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0AF0ED2C" w14:textId="77777777">
        <w:trPr>
          <w:trHeight w:val="720"/>
        </w:trPr>
        <w:tc>
          <w:tcPr>
            <w:tcW w:w="4410" w:type="dxa"/>
            <w:gridSpan w:val="2"/>
            <w:tcBorders>
              <w:bottom w:val="single" w:sz="18" w:space="0" w:color="auto"/>
            </w:tcBorders>
          </w:tcPr>
          <w:p w14:paraId="4D5A390F"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194BC5D3" w14:textId="77777777" w:rsidR="007E5D09" w:rsidRDefault="00E1360E">
            <w:pPr>
              <w:pStyle w:val="Heading3"/>
              <w:bidi/>
              <w:ind w:left="270" w:right="1384"/>
              <w:rPr>
                <w:b/>
                <w:bCs/>
                <w:sz w:val="48"/>
                <w:szCs w:val="48"/>
                <w:lang w:bidi="ar-LB"/>
              </w:rPr>
            </w:pPr>
            <w:r>
              <w:rPr>
                <w:b/>
                <w:bCs/>
                <w:sz w:val="48"/>
                <w:szCs w:val="48"/>
                <w:rtl/>
                <w:lang w:bidi="ar-LB"/>
              </w:rPr>
              <w:t>الأمم المتحدة</w:t>
            </w:r>
          </w:p>
        </w:tc>
      </w:tr>
      <w:tr w:rsidR="007E5D09" w14:paraId="1D3E854D" w14:textId="77777777" w:rsidTr="00E505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3"/>
        </w:trPr>
        <w:tc>
          <w:tcPr>
            <w:tcW w:w="4059" w:type="dxa"/>
            <w:tcBorders>
              <w:top w:val="nil"/>
              <w:left w:val="nil"/>
              <w:bottom w:val="single" w:sz="36" w:space="0" w:color="auto"/>
              <w:right w:val="nil"/>
            </w:tcBorders>
          </w:tcPr>
          <w:p w14:paraId="57C76954" w14:textId="77777777" w:rsidR="007E5D09" w:rsidRDefault="00E1360E" w:rsidP="00E505D1">
            <w:pPr>
              <w:jc w:val="left"/>
              <w:rPr>
                <w:lang w:val="en-US" w:bidi="ar-LB"/>
              </w:rPr>
            </w:pPr>
            <w:r>
              <w:rPr>
                <w:noProof/>
                <w:lang w:val="en-CA" w:eastAsia="en-CA" w:bidi="ar-LB"/>
              </w:rPr>
              <w:drawing>
                <wp:anchor distT="0" distB="0" distL="114300" distR="114300" simplePos="0" relativeHeight="251657216" behindDoc="1" locked="0" layoutInCell="0" allowOverlap="1" wp14:anchorId="0F7EAD2F" wp14:editId="09C68AF7">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1820AC23" w14:textId="77777777" w:rsidR="007E5D09" w:rsidRDefault="00E1360E" w:rsidP="00E505D1">
            <w:pPr>
              <w:jc w:val="left"/>
              <w:rPr>
                <w:lang w:val="en-US" w:bidi="ar-LB"/>
              </w:rPr>
            </w:pPr>
            <w:r>
              <w:rPr>
                <w:lang w:val="en-US" w:bidi="ar-LB"/>
              </w:rPr>
              <w:t>GENERAL</w:t>
            </w:r>
          </w:p>
          <w:p w14:paraId="38786E6B" w14:textId="77777777" w:rsidR="007E5D09" w:rsidRDefault="007E5D09" w:rsidP="00E505D1">
            <w:pPr>
              <w:jc w:val="left"/>
              <w:rPr>
                <w:lang w:val="en-US" w:bidi="ar-LB"/>
              </w:rPr>
            </w:pPr>
          </w:p>
          <w:p w14:paraId="7F30BF15" w14:textId="5861B116" w:rsidR="007E5D09" w:rsidRDefault="00000000" w:rsidP="00E505D1">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C31BA4">
              <w:rPr>
                <w:lang w:bidi="ar-LB"/>
              </w:rPr>
              <w:t>UNEP/</w:t>
            </w:r>
            <w:proofErr w:type="spellStart"/>
            <w:r w:rsidR="00C31BA4">
              <w:rPr>
                <w:lang w:bidi="ar-LB"/>
              </w:rPr>
              <w:t>OzL.Pro</w:t>
            </w:r>
            <w:proofErr w:type="spellEnd"/>
            <w:r w:rsidR="00C31BA4">
              <w:rPr>
                <w:lang w:bidi="ar-LB"/>
              </w:rPr>
              <w:t>/ExCom/94/</w:t>
            </w:r>
            <w:r w:rsidR="00C31BA4" w:rsidRPr="00C31BA4">
              <w:rPr>
                <w:lang w:val="en-US" w:bidi="ar-LB"/>
              </w:rPr>
              <w:t>37</w:t>
            </w:r>
            <w:r>
              <w:rPr>
                <w:lang w:val="en-US" w:bidi="ar-LB"/>
              </w:rPr>
              <w:fldChar w:fldCharType="end"/>
            </w:r>
          </w:p>
          <w:p w14:paraId="0C1F7C06" w14:textId="77777777" w:rsidR="00A907AD" w:rsidRPr="009B0D30" w:rsidRDefault="00A907AD" w:rsidP="00E505D1">
            <w:pPr>
              <w:rPr>
                <w:lang w:bidi="ar-LB"/>
              </w:rPr>
            </w:pPr>
            <w:r w:rsidRPr="009B0D30">
              <w:rPr>
                <w:lang w:bidi="ar-LB"/>
              </w:rPr>
              <w:fldChar w:fldCharType="begin"/>
            </w:r>
            <w:r w:rsidRPr="009B0D30">
              <w:rPr>
                <w:lang w:bidi="ar-LB"/>
              </w:rPr>
              <w:instrText xml:space="preserve"> DOCPROPERTY "Revision date" \@ "d MMMM YYYY"  \* MERGEFORMAT </w:instrText>
            </w:r>
            <w:r w:rsidRPr="009B0D30">
              <w:rPr>
                <w:lang w:bidi="ar-LB"/>
              </w:rPr>
              <w:fldChar w:fldCharType="separate"/>
            </w:r>
            <w:r w:rsidR="0070553D">
              <w:rPr>
                <w:lang w:bidi="ar-LB"/>
              </w:rPr>
              <w:t>27</w:t>
            </w:r>
            <w:r w:rsidR="00BB6478">
              <w:rPr>
                <w:lang w:bidi="ar-LB"/>
              </w:rPr>
              <w:t xml:space="preserve"> </w:t>
            </w:r>
            <w:r w:rsidR="0070553D">
              <w:rPr>
                <w:lang w:bidi="ar-LB"/>
              </w:rPr>
              <w:t>April</w:t>
            </w:r>
            <w:r w:rsidR="00BB6478">
              <w:rPr>
                <w:lang w:bidi="ar-LB"/>
              </w:rPr>
              <w:t xml:space="preserve"> 2024</w:t>
            </w:r>
            <w:r w:rsidRPr="009B0D30">
              <w:rPr>
                <w:lang w:bidi="ar-LB"/>
              </w:rPr>
              <w:fldChar w:fldCharType="end"/>
            </w:r>
          </w:p>
          <w:p w14:paraId="2EE59B2B" w14:textId="77777777" w:rsidR="00662A73" w:rsidRDefault="00662A73" w:rsidP="00E505D1">
            <w:pPr>
              <w:jc w:val="left"/>
              <w:rPr>
                <w:rtl/>
                <w:lang w:val="en-US" w:bidi="ar-LB"/>
              </w:rPr>
            </w:pPr>
          </w:p>
          <w:p w14:paraId="397E81CF" w14:textId="77777777" w:rsidR="007E5D09" w:rsidRDefault="00E1360E" w:rsidP="00E505D1">
            <w:pPr>
              <w:jc w:val="left"/>
              <w:rPr>
                <w:lang w:val="en-US" w:bidi="ar-LB"/>
              </w:rPr>
            </w:pPr>
            <w:r>
              <w:rPr>
                <w:lang w:val="en-US" w:bidi="ar-LB"/>
              </w:rPr>
              <w:t>ARABIC</w:t>
            </w:r>
          </w:p>
          <w:p w14:paraId="4546BD16" w14:textId="77777777" w:rsidR="007E5D09" w:rsidRDefault="00E1360E" w:rsidP="00E505D1">
            <w:pPr>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45D0DB7E" w14:textId="77777777" w:rsidR="007E5D09" w:rsidRDefault="00E1360E">
            <w:pPr>
              <w:pStyle w:val="Heading4"/>
              <w:spacing w:before="0" w:after="0"/>
              <w:ind w:right="459"/>
              <w:jc w:val="right"/>
              <w:rPr>
                <w:rFonts w:cs="Arabic Transparent"/>
                <w:bCs/>
                <w:sz w:val="52"/>
                <w:szCs w:val="52"/>
                <w:rtl/>
                <w:lang w:bidi="ar-LB"/>
              </w:rPr>
            </w:pPr>
            <w:r>
              <w:rPr>
                <w:rFonts w:cs="Arabic Transparent"/>
                <w:bCs/>
                <w:sz w:val="52"/>
                <w:szCs w:val="52"/>
                <w:rtl/>
                <w:lang w:bidi="ar-LB"/>
              </w:rPr>
              <w:t>برنامج</w:t>
            </w:r>
          </w:p>
          <w:p w14:paraId="78815D31" w14:textId="77777777" w:rsidR="007E5D09" w:rsidRDefault="00E1360E">
            <w:pPr>
              <w:pStyle w:val="Heading4"/>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15E11AA3" w14:textId="77777777" w:rsidR="007E5D09" w:rsidRDefault="00E1360E">
            <w:pPr>
              <w:pStyle w:val="Heading4"/>
              <w:spacing w:before="0" w:after="0"/>
              <w:ind w:right="459"/>
              <w:jc w:val="right"/>
              <w:rPr>
                <w:rFonts w:cs="Arabic Transparent"/>
                <w:bCs/>
                <w:sz w:val="52"/>
                <w:szCs w:val="52"/>
                <w:rtl/>
                <w:lang w:bidi="ar-LB"/>
              </w:rPr>
            </w:pPr>
            <w:r>
              <w:rPr>
                <w:rFonts w:cs="Arabic Transparent"/>
                <w:bCs/>
                <w:sz w:val="52"/>
                <w:szCs w:val="52"/>
                <w:rtl/>
                <w:lang w:bidi="ar-LB"/>
              </w:rPr>
              <w:t>للبيئة</w:t>
            </w:r>
          </w:p>
          <w:p w14:paraId="77C7A02D" w14:textId="77777777" w:rsidR="007E5D09" w:rsidRDefault="007E5D09">
            <w:pPr>
              <w:pStyle w:val="Heading7"/>
              <w:spacing w:before="0" w:after="0"/>
              <w:ind w:right="4997"/>
              <w:rPr>
                <w:rFonts w:cs="Akhbar MT"/>
                <w:b/>
                <w:bCs/>
                <w:sz w:val="52"/>
                <w:szCs w:val="52"/>
                <w:lang w:val="en-US" w:bidi="ar-LB"/>
              </w:rPr>
            </w:pPr>
          </w:p>
        </w:tc>
        <w:tc>
          <w:tcPr>
            <w:tcW w:w="2079" w:type="dxa"/>
            <w:tcBorders>
              <w:top w:val="nil"/>
              <w:left w:val="nil"/>
              <w:bottom w:val="single" w:sz="36" w:space="0" w:color="auto"/>
              <w:right w:val="nil"/>
            </w:tcBorders>
          </w:tcPr>
          <w:p w14:paraId="4058CAB2" w14:textId="77777777" w:rsidR="007E5D09" w:rsidRDefault="007E5D09">
            <w:pPr>
              <w:rPr>
                <w:caps/>
                <w:lang w:val="en-US" w:bidi="ar-LB"/>
              </w:rPr>
            </w:pPr>
          </w:p>
          <w:p w14:paraId="2964DB51" w14:textId="77777777" w:rsidR="007E5D09" w:rsidRDefault="00BB1C42">
            <w:pPr>
              <w:rPr>
                <w:lang w:val="en-US" w:bidi="ar-LB"/>
              </w:rPr>
            </w:pPr>
            <w:r>
              <w:rPr>
                <w:noProof/>
                <w:lang w:val="en-CA" w:eastAsia="en-CA" w:bidi="ar-LB"/>
              </w:rPr>
              <w:drawing>
                <wp:anchor distT="0" distB="0" distL="114300" distR="114300" simplePos="0" relativeHeight="251659264" behindDoc="0" locked="0" layoutInCell="0" allowOverlap="1" wp14:anchorId="20CDE3A0" wp14:editId="15A225F4">
                  <wp:simplePos x="0" y="0"/>
                  <wp:positionH relativeFrom="column">
                    <wp:posOffset>299720</wp:posOffset>
                  </wp:positionH>
                  <wp:positionV relativeFrom="paragraph">
                    <wp:posOffset>537210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28C8A68" w14:textId="77777777" w:rsidR="007E5D09" w:rsidRDefault="007E5D09">
      <w:pPr>
        <w:pStyle w:val="Caption"/>
        <w:spacing w:line="200" w:lineRule="exact"/>
        <w:ind w:left="187" w:right="187" w:hanging="187"/>
        <w:jc w:val="both"/>
        <w:rPr>
          <w:rFonts w:cs="Akhbar MT"/>
          <w:b/>
          <w:bCs/>
          <w:sz w:val="28"/>
          <w:szCs w:val="28"/>
          <w:rtl/>
          <w:lang w:bidi="ar-LB"/>
        </w:rPr>
      </w:pPr>
    </w:p>
    <w:p w14:paraId="64A66A6E" w14:textId="77777777" w:rsidR="00702662" w:rsidRDefault="00702662" w:rsidP="00702662">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5F4DF612" w14:textId="77777777" w:rsidR="00702662" w:rsidRDefault="00702662" w:rsidP="00702662">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4CE607E6" w14:textId="77777777" w:rsidR="00170997" w:rsidRPr="0032579D" w:rsidRDefault="00170997" w:rsidP="00170997">
      <w:pPr>
        <w:bidi/>
        <w:jc w:val="left"/>
        <w:rPr>
          <w:sz w:val="28"/>
          <w:szCs w:val="28"/>
          <w:rtl/>
          <w:lang w:val="en-US" w:eastAsia="en-CA" w:bidi="ar-LB"/>
        </w:rPr>
      </w:pPr>
      <w:r>
        <w:rPr>
          <w:sz w:val="28"/>
          <w:szCs w:val="28"/>
          <w:rtl/>
          <w:lang w:val="en-US" w:eastAsia="en-CA" w:bidi="ar-LB"/>
        </w:rPr>
        <w:t>الاجتماع</w:t>
      </w:r>
      <w:r w:rsidRPr="0032579D">
        <w:rPr>
          <w:sz w:val="28"/>
          <w:szCs w:val="28"/>
          <w:rtl/>
          <w:lang w:val="en-US" w:eastAsia="en-CA" w:bidi="ar-LB"/>
        </w:rPr>
        <w:t xml:space="preserve"> الرابع والتسعون</w:t>
      </w:r>
    </w:p>
    <w:p w14:paraId="2FC9E9F5" w14:textId="77777777" w:rsidR="00170997" w:rsidRDefault="00170997" w:rsidP="00823342">
      <w:pPr>
        <w:bidi/>
        <w:jc w:val="left"/>
        <w:rPr>
          <w:sz w:val="28"/>
          <w:szCs w:val="28"/>
          <w:lang w:val="en-US" w:eastAsia="en-CA" w:bidi="ar-LB"/>
        </w:rPr>
      </w:pPr>
      <w:r w:rsidRPr="0003197D">
        <w:rPr>
          <w:sz w:val="28"/>
          <w:szCs w:val="28"/>
          <w:rtl/>
          <w:lang w:val="en-US" w:eastAsia="en-CA" w:bidi="ar-LB"/>
        </w:rPr>
        <w:t>مونتريال، 27 - 31 مايو</w:t>
      </w:r>
      <w:r>
        <w:rPr>
          <w:sz w:val="28"/>
          <w:szCs w:val="28"/>
          <w:rtl/>
          <w:lang w:val="en-US" w:eastAsia="en-CA" w:bidi="ar-LB"/>
        </w:rPr>
        <w:t xml:space="preserve">/أيار </w:t>
      </w:r>
      <w:r w:rsidRPr="0003197D">
        <w:rPr>
          <w:sz w:val="28"/>
          <w:szCs w:val="28"/>
          <w:rtl/>
          <w:lang w:val="en-US" w:eastAsia="en-CA" w:bidi="ar-LB"/>
        </w:rPr>
        <w:t>2024</w:t>
      </w:r>
    </w:p>
    <w:p w14:paraId="702128F4" w14:textId="77777777" w:rsidR="00476AF3" w:rsidRPr="00476AF3" w:rsidRDefault="00476AF3" w:rsidP="00823342">
      <w:pPr>
        <w:bidi/>
        <w:jc w:val="left"/>
        <w:rPr>
          <w:lang w:val="en-US" w:eastAsia="en-CA" w:bidi="ar-LB"/>
        </w:rPr>
      </w:pPr>
      <w:r w:rsidRPr="006D5FFE">
        <w:rPr>
          <w:sz w:val="28"/>
          <w:szCs w:val="28"/>
          <w:rtl/>
          <w:lang w:bidi="ar-LB"/>
        </w:rPr>
        <w:t xml:space="preserve">البند </w:t>
      </w:r>
      <w:r>
        <w:rPr>
          <w:sz w:val="28"/>
          <w:szCs w:val="28"/>
          <w:rtl/>
          <w:lang w:bidi="ar-LB"/>
        </w:rPr>
        <w:t>9(</w:t>
      </w:r>
      <w:r w:rsidR="00D053ED">
        <w:rPr>
          <w:sz w:val="28"/>
          <w:szCs w:val="28"/>
          <w:lang w:bidi="ar-LB"/>
        </w:rPr>
        <w:t>د</w:t>
      </w:r>
      <w:r>
        <w:rPr>
          <w:sz w:val="28"/>
          <w:szCs w:val="28"/>
          <w:rtl/>
          <w:lang w:bidi="ar-LB"/>
        </w:rPr>
        <w:t>)</w:t>
      </w:r>
      <w:r w:rsidRPr="006D5FFE">
        <w:rPr>
          <w:sz w:val="28"/>
          <w:szCs w:val="28"/>
          <w:rtl/>
          <w:lang w:bidi="ar-LB"/>
        </w:rPr>
        <w:t xml:space="preserve"> من جدول الأعمال المؤقت</w:t>
      </w:r>
      <w:r w:rsidRPr="00CE28F7">
        <w:rPr>
          <w:rStyle w:val="FootnoteReference"/>
          <w:lang w:bidi="ar-LB"/>
        </w:rPr>
        <w:footnoteReference w:id="1"/>
      </w:r>
    </w:p>
    <w:p w14:paraId="432D0763" w14:textId="77777777" w:rsidR="00476AF3" w:rsidRPr="00476AF3" w:rsidRDefault="00476AF3" w:rsidP="00476AF3">
      <w:pPr>
        <w:bidi/>
        <w:rPr>
          <w:lang w:val="en-US" w:eastAsia="en-CA" w:bidi="ar-LB"/>
        </w:rPr>
      </w:pPr>
    </w:p>
    <w:p w14:paraId="3181266D" w14:textId="77777777" w:rsidR="00C24585" w:rsidRPr="00C24585" w:rsidRDefault="00C24585" w:rsidP="00C24585">
      <w:pPr>
        <w:bidi/>
        <w:rPr>
          <w:rtl/>
          <w:lang w:val="en-US" w:eastAsia="en-CA" w:bidi="ar-LB"/>
        </w:rPr>
      </w:pPr>
    </w:p>
    <w:p w14:paraId="42ABE5AF" w14:textId="77777777" w:rsidR="00C24585" w:rsidRPr="009E2FA6" w:rsidRDefault="00C24585" w:rsidP="00C24585">
      <w:pPr>
        <w:bidi/>
        <w:jc w:val="center"/>
        <w:rPr>
          <w:bCs/>
          <w:sz w:val="32"/>
          <w:szCs w:val="32"/>
          <w:rtl/>
          <w:lang w:bidi="ar-LB"/>
        </w:rPr>
      </w:pPr>
      <w:r w:rsidRPr="009E2FA6">
        <w:rPr>
          <w:bCs/>
          <w:sz w:val="32"/>
          <w:szCs w:val="32"/>
          <w:rtl/>
          <w:lang w:bidi="ar-LB"/>
        </w:rPr>
        <w:t>مقترح مشروع: غامبيا</w:t>
      </w:r>
      <w:r w:rsidRPr="009E2FA6">
        <w:rPr>
          <w:b/>
          <w:sz w:val="32"/>
          <w:szCs w:val="32"/>
          <w:rtl/>
          <w:lang w:bidi="ar-LB"/>
        </w:rPr>
        <w:t xml:space="preserve"> </w:t>
      </w:r>
    </w:p>
    <w:p w14:paraId="57974C5B" w14:textId="77777777" w:rsidR="00C24585" w:rsidRPr="009E2FA6" w:rsidRDefault="00C24585" w:rsidP="00C24585">
      <w:pPr>
        <w:bidi/>
        <w:rPr>
          <w:sz w:val="32"/>
          <w:szCs w:val="32"/>
          <w:rtl/>
          <w:lang w:bidi="ar-LB"/>
        </w:rPr>
      </w:pPr>
    </w:p>
    <w:p w14:paraId="62591A78" w14:textId="77777777" w:rsidR="00C24585" w:rsidRPr="0034371D" w:rsidRDefault="00C24585" w:rsidP="00C24585">
      <w:pPr>
        <w:bidi/>
        <w:rPr>
          <w:lang w:bidi="ar-LB"/>
        </w:rPr>
      </w:pPr>
    </w:p>
    <w:p w14:paraId="0F595E84" w14:textId="77777777" w:rsidR="00C24585" w:rsidRPr="009E2FA6" w:rsidRDefault="00C24585" w:rsidP="00C24585">
      <w:pPr>
        <w:bidi/>
        <w:ind w:firstLine="720"/>
        <w:rPr>
          <w:sz w:val="26"/>
          <w:szCs w:val="26"/>
          <w:rtl/>
          <w:lang w:bidi="ar-LB"/>
        </w:rPr>
      </w:pPr>
      <w:r w:rsidRPr="009E2FA6">
        <w:rPr>
          <w:sz w:val="26"/>
          <w:szCs w:val="26"/>
          <w:rtl/>
          <w:lang w:bidi="ar-LB"/>
        </w:rPr>
        <w:t>تتألف هذه الوثيقة من تعليقات الأمانة</w:t>
      </w:r>
      <w:r w:rsidR="006E0134">
        <w:rPr>
          <w:sz w:val="26"/>
          <w:szCs w:val="26"/>
          <w:rtl/>
          <w:lang w:bidi="ar-LB"/>
        </w:rPr>
        <w:t xml:space="preserve"> وتوصياتها</w:t>
      </w:r>
      <w:r w:rsidRPr="009E2FA6">
        <w:rPr>
          <w:sz w:val="26"/>
          <w:szCs w:val="26"/>
          <w:rtl/>
          <w:lang w:bidi="ar-LB"/>
        </w:rPr>
        <w:t xml:space="preserve"> </w:t>
      </w:r>
      <w:r w:rsidR="006E0134">
        <w:rPr>
          <w:sz w:val="26"/>
          <w:szCs w:val="26"/>
          <w:rtl/>
          <w:lang w:bidi="ar-LB"/>
        </w:rPr>
        <w:t>بشأن مقترح</w:t>
      </w:r>
      <w:r w:rsidRPr="009E2FA6">
        <w:rPr>
          <w:sz w:val="26"/>
          <w:szCs w:val="26"/>
          <w:rtl/>
          <w:lang w:bidi="ar-LB"/>
        </w:rPr>
        <w:t xml:space="preserve"> المشروع التالي:</w:t>
      </w:r>
    </w:p>
    <w:p w14:paraId="728B9729" w14:textId="77777777" w:rsidR="00C24585" w:rsidRPr="009E2FA6" w:rsidRDefault="00C24585" w:rsidP="00C24585">
      <w:pPr>
        <w:bidi/>
        <w:rPr>
          <w:sz w:val="26"/>
          <w:szCs w:val="26"/>
          <w:lang w:bidi="ar-LB"/>
        </w:rPr>
      </w:pPr>
    </w:p>
    <w:p w14:paraId="7032FC59" w14:textId="77777777" w:rsidR="00C24585" w:rsidRPr="009E2FA6" w:rsidRDefault="00C24585" w:rsidP="00C24585">
      <w:pPr>
        <w:bidi/>
        <w:rPr>
          <w:sz w:val="26"/>
          <w:szCs w:val="26"/>
          <w:u w:val="single"/>
          <w:rtl/>
          <w:lang w:bidi="ar-LB"/>
        </w:rPr>
      </w:pPr>
      <w:r>
        <w:rPr>
          <w:sz w:val="26"/>
          <w:szCs w:val="26"/>
          <w:u w:val="single"/>
          <w:rtl/>
          <w:lang w:val="en-US" w:bidi="ar-LB"/>
        </w:rPr>
        <w:t>التخفيض التدريجي</w:t>
      </w:r>
    </w:p>
    <w:p w14:paraId="6F07D74B" w14:textId="77777777" w:rsidR="00C24585" w:rsidRPr="009E2FA6" w:rsidRDefault="00C24585" w:rsidP="00C24585">
      <w:pPr>
        <w:bidi/>
        <w:rPr>
          <w:sz w:val="26"/>
          <w:szCs w:val="26"/>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24585" w:rsidRPr="009E2FA6" w14:paraId="4CCCFB9F" w14:textId="77777777" w:rsidTr="00F716EA">
        <w:tc>
          <w:tcPr>
            <w:tcW w:w="6941" w:type="dxa"/>
          </w:tcPr>
          <w:p w14:paraId="1ADB46EB" w14:textId="77777777" w:rsidR="00C24585" w:rsidRPr="009E2FA6" w:rsidRDefault="00C24585" w:rsidP="00C24585">
            <w:pPr>
              <w:pStyle w:val="ListParagraph"/>
              <w:numPr>
                <w:ilvl w:val="0"/>
                <w:numId w:val="23"/>
              </w:numPr>
              <w:bidi/>
              <w:ind w:hanging="830"/>
              <w:jc w:val="left"/>
              <w:rPr>
                <w:sz w:val="26"/>
                <w:szCs w:val="26"/>
                <w:lang w:val="en-CA" w:bidi="ar-LB"/>
              </w:rPr>
            </w:pPr>
            <w:r w:rsidRPr="00A01AB3">
              <w:rPr>
                <w:rFonts w:asciiTheme="majorBidi" w:hAnsiTheme="majorBidi" w:cstheme="majorBidi"/>
                <w:sz w:val="26"/>
                <w:szCs w:val="26"/>
                <w:rtl/>
                <w:lang w:bidi="ar-LB"/>
              </w:rPr>
              <w:t>خطة تنفيذ كيغالي للمواد الهيدروفلوروكربونية (المرحلة الأولى، الشريحة الأولى)</w:t>
            </w:r>
          </w:p>
        </w:tc>
        <w:tc>
          <w:tcPr>
            <w:tcW w:w="2409" w:type="dxa"/>
          </w:tcPr>
          <w:p w14:paraId="693C63C9" w14:textId="77777777" w:rsidR="00C24585" w:rsidRPr="009E2FA6" w:rsidRDefault="00420C7B" w:rsidP="00F716EA">
            <w:pPr>
              <w:bidi/>
              <w:jc w:val="center"/>
              <w:rPr>
                <w:sz w:val="26"/>
                <w:szCs w:val="26"/>
                <w:lang w:bidi="ar-LB"/>
              </w:rPr>
            </w:pPr>
            <w:r w:rsidRPr="00420C7B">
              <w:rPr>
                <w:sz w:val="26"/>
                <w:szCs w:val="26"/>
                <w:rtl/>
                <w:lang w:bidi="ar-LB"/>
              </w:rPr>
              <w:t xml:space="preserve">برنامج الأمم المتحدة للبيئة </w:t>
            </w:r>
            <w:r>
              <w:rPr>
                <w:sz w:val="26"/>
                <w:szCs w:val="26"/>
                <w:rtl/>
                <w:lang w:bidi="ar-LB"/>
              </w:rPr>
              <w:t>وم</w:t>
            </w:r>
            <w:r w:rsidRPr="00420C7B">
              <w:rPr>
                <w:sz w:val="26"/>
                <w:szCs w:val="26"/>
                <w:rtl/>
                <w:lang w:bidi="ar-LB"/>
              </w:rPr>
              <w:t>نظمة الأمم المتحدة للتنمية الصناعية</w:t>
            </w:r>
          </w:p>
        </w:tc>
      </w:tr>
    </w:tbl>
    <w:p w14:paraId="6EDDE849" w14:textId="77777777" w:rsidR="00C24585" w:rsidRPr="009E2FA6" w:rsidRDefault="00C24585" w:rsidP="00C24585">
      <w:pPr>
        <w:bidi/>
        <w:rPr>
          <w:sz w:val="32"/>
          <w:szCs w:val="32"/>
          <w:lang w:bidi="ar-LB"/>
        </w:rPr>
      </w:pPr>
    </w:p>
    <w:p w14:paraId="52253D71" w14:textId="77777777" w:rsidR="007E5D09" w:rsidRDefault="007E5D09" w:rsidP="00C24585">
      <w:pPr>
        <w:pStyle w:val="StyleHeader4Para4Left0Firstline0"/>
        <w:numPr>
          <w:ilvl w:val="0"/>
          <w:numId w:val="0"/>
        </w:numPr>
        <w:bidi/>
        <w:rPr>
          <w:lang w:bidi="ar-LB"/>
        </w:rPr>
      </w:pPr>
    </w:p>
    <w:p w14:paraId="79B2FAE1" w14:textId="77777777" w:rsidR="007E5D09" w:rsidRDefault="00E1360E">
      <w:pPr>
        <w:pStyle w:val="StyleHeader4Para4Left0Firstline0"/>
        <w:numPr>
          <w:ilvl w:val="0"/>
          <w:numId w:val="0"/>
        </w:numPr>
        <w:rPr>
          <w:lang w:bidi="ar-LB"/>
        </w:rPr>
      </w:pPr>
      <w:r>
        <w:rPr>
          <w:lang w:bidi="ar-LB"/>
        </w:rPr>
        <w:br w:type="page"/>
      </w:r>
    </w:p>
    <w:p w14:paraId="624F79FB" w14:textId="77777777" w:rsidR="006E0134" w:rsidRPr="00243D47" w:rsidRDefault="006E0134" w:rsidP="006E0134">
      <w:pPr>
        <w:bidi/>
        <w:jc w:val="center"/>
        <w:textDirection w:val="tbRlV"/>
        <w:rPr>
          <w:rFonts w:asciiTheme="majorBidi" w:hAnsiTheme="majorBidi" w:cstheme="majorBidi"/>
          <w:b/>
          <w:sz w:val="26"/>
          <w:szCs w:val="26"/>
          <w:lang w:val="ar-SA" w:eastAsia="zh-TW" w:bidi="ar-LB"/>
        </w:rPr>
      </w:pPr>
      <w:r w:rsidRPr="00243D47">
        <w:rPr>
          <w:rFonts w:asciiTheme="majorBidi" w:hAnsiTheme="majorBidi" w:cstheme="majorBidi"/>
          <w:b/>
          <w:bCs/>
          <w:sz w:val="26"/>
          <w:szCs w:val="26"/>
          <w:rtl/>
          <w:lang w:bidi="ar-LB"/>
        </w:rPr>
        <w:lastRenderedPageBreak/>
        <w:t>ورقة تقييم المشروع - المشاريع المتعددة السنوات</w:t>
      </w:r>
    </w:p>
    <w:p w14:paraId="1E076FEC" w14:textId="77777777" w:rsidR="006E0134" w:rsidRPr="00243D47" w:rsidRDefault="006E0134" w:rsidP="006E0134">
      <w:pPr>
        <w:jc w:val="center"/>
        <w:rPr>
          <w:rFonts w:asciiTheme="majorBidi" w:hAnsiTheme="majorBidi" w:cstheme="majorBidi"/>
          <w:sz w:val="26"/>
          <w:szCs w:val="26"/>
          <w:lang w:bidi="ar-LB"/>
        </w:rPr>
      </w:pPr>
    </w:p>
    <w:p w14:paraId="1E5D6D21" w14:textId="77777777" w:rsidR="006E0134" w:rsidRDefault="006E0134" w:rsidP="006E0134">
      <w:pPr>
        <w:bidi/>
        <w:jc w:val="center"/>
        <w:textDirection w:val="tbRlV"/>
        <w:rPr>
          <w:rFonts w:asciiTheme="majorBidi" w:hAnsiTheme="majorBidi" w:cstheme="majorBidi"/>
          <w:b/>
          <w:bCs/>
          <w:sz w:val="26"/>
          <w:szCs w:val="26"/>
          <w:lang w:bidi="ar-LB"/>
        </w:rPr>
      </w:pPr>
      <w:r>
        <w:rPr>
          <w:rFonts w:asciiTheme="majorBidi" w:hAnsiTheme="majorBidi" w:cstheme="majorBidi"/>
          <w:b/>
          <w:bCs/>
          <w:sz w:val="26"/>
          <w:szCs w:val="26"/>
          <w:rtl/>
          <w:lang w:bidi="ar-LB"/>
        </w:rPr>
        <w:t>غامبيا</w:t>
      </w:r>
    </w:p>
    <w:p w14:paraId="01304DE7" w14:textId="77777777" w:rsidR="006E0134" w:rsidRPr="00C67D5B" w:rsidRDefault="006E0134" w:rsidP="006E0134">
      <w:pPr>
        <w:jc w:val="center"/>
        <w:rPr>
          <w:b/>
          <w:sz w:val="18"/>
          <w:szCs w:val="18"/>
          <w:lang w:bidi="ar-LB"/>
        </w:rPr>
      </w:pPr>
    </w:p>
    <w:tbl>
      <w:tblPr>
        <w:tblStyle w:val="TableGrid"/>
        <w:bidiVisual/>
        <w:tblW w:w="5000" w:type="pct"/>
        <w:tblCellMar>
          <w:top w:w="28" w:type="dxa"/>
          <w:bottom w:w="28" w:type="dxa"/>
        </w:tblCellMar>
        <w:tblLook w:val="04A0" w:firstRow="1" w:lastRow="0" w:firstColumn="1" w:lastColumn="0" w:noHBand="0" w:noVBand="1"/>
      </w:tblPr>
      <w:tblGrid>
        <w:gridCol w:w="5124"/>
        <w:gridCol w:w="4226"/>
      </w:tblGrid>
      <w:tr w:rsidR="006E0134" w:rsidRPr="00C67D5B" w14:paraId="44690132" w14:textId="77777777" w:rsidTr="00F716EA">
        <w:trPr>
          <w:trHeight w:val="248"/>
        </w:trPr>
        <w:tc>
          <w:tcPr>
            <w:tcW w:w="2740" w:type="pct"/>
            <w:shd w:val="clear" w:color="auto" w:fill="auto"/>
          </w:tcPr>
          <w:p w14:paraId="35295243" w14:textId="77777777" w:rsidR="006E0134" w:rsidRPr="00C67D5B" w:rsidRDefault="006E0134" w:rsidP="00F716EA">
            <w:pPr>
              <w:bidi/>
              <w:rPr>
                <w:b/>
                <w:sz w:val="18"/>
                <w:szCs w:val="18"/>
                <w:lang w:bidi="ar-LB"/>
              </w:rPr>
            </w:pPr>
            <w:r w:rsidRPr="00DD3248">
              <w:rPr>
                <w:rFonts w:asciiTheme="majorBidi" w:hAnsiTheme="majorBidi" w:cstheme="majorBidi"/>
                <w:b/>
                <w:bCs/>
                <w:sz w:val="18"/>
                <w:szCs w:val="18"/>
                <w:rtl/>
                <w:lang w:bidi="ar-LB"/>
              </w:rPr>
              <w:t>عنوان المشروع</w:t>
            </w:r>
          </w:p>
        </w:tc>
        <w:tc>
          <w:tcPr>
            <w:tcW w:w="2260" w:type="pct"/>
            <w:shd w:val="clear" w:color="auto" w:fill="auto"/>
          </w:tcPr>
          <w:p w14:paraId="0D45A8CA" w14:textId="77777777" w:rsidR="006E0134" w:rsidRPr="00C67D5B" w:rsidRDefault="006E0134" w:rsidP="00F716EA">
            <w:pPr>
              <w:bidi/>
              <w:jc w:val="center"/>
              <w:rPr>
                <w:b/>
                <w:sz w:val="18"/>
                <w:szCs w:val="18"/>
                <w:lang w:bidi="ar-LB"/>
              </w:rPr>
            </w:pPr>
            <w:r w:rsidRPr="00DD3248">
              <w:rPr>
                <w:rFonts w:asciiTheme="majorBidi" w:hAnsiTheme="majorBidi" w:cstheme="majorBidi"/>
                <w:b/>
                <w:bCs/>
                <w:sz w:val="18"/>
                <w:szCs w:val="18"/>
                <w:rtl/>
                <w:lang w:bidi="ar-LB"/>
              </w:rPr>
              <w:t>الوكالة</w:t>
            </w:r>
          </w:p>
        </w:tc>
      </w:tr>
      <w:tr w:rsidR="006E0134" w:rsidRPr="00C67D5B" w14:paraId="0912F8C0" w14:textId="77777777" w:rsidTr="00F716EA">
        <w:trPr>
          <w:trHeight w:val="40"/>
        </w:trPr>
        <w:tc>
          <w:tcPr>
            <w:tcW w:w="2740" w:type="pct"/>
            <w:shd w:val="clear" w:color="auto" w:fill="auto"/>
            <w:vAlign w:val="center"/>
          </w:tcPr>
          <w:p w14:paraId="0B5FB904" w14:textId="77777777" w:rsidR="006E0134" w:rsidRPr="00C67D5B" w:rsidRDefault="006E0134" w:rsidP="00F716EA">
            <w:pPr>
              <w:bidi/>
              <w:jc w:val="center"/>
              <w:rPr>
                <w:color w:val="000000" w:themeColor="text1"/>
                <w:sz w:val="18"/>
                <w:szCs w:val="18"/>
                <w:lang w:bidi="ar-LB"/>
              </w:rPr>
            </w:pPr>
            <w:r w:rsidRPr="00DD3248">
              <w:rPr>
                <w:rFonts w:asciiTheme="majorBidi" w:hAnsiTheme="majorBidi" w:cstheme="majorBidi"/>
                <w:sz w:val="18"/>
                <w:szCs w:val="18"/>
                <w:rtl/>
                <w:lang w:bidi="ar-LB"/>
              </w:rPr>
              <w:t>خطة تنفيذ كيغالي للمواد الهيدروفلوروكربونية (المرحلة الأولى)</w:t>
            </w:r>
          </w:p>
        </w:tc>
        <w:tc>
          <w:tcPr>
            <w:tcW w:w="2260" w:type="pct"/>
            <w:shd w:val="clear" w:color="auto" w:fill="auto"/>
            <w:vAlign w:val="center"/>
          </w:tcPr>
          <w:p w14:paraId="72498227" w14:textId="77777777" w:rsidR="006E0134" w:rsidRPr="00C67D5B" w:rsidRDefault="0059641D" w:rsidP="00F716EA">
            <w:pPr>
              <w:bidi/>
              <w:jc w:val="center"/>
              <w:rPr>
                <w:color w:val="000000" w:themeColor="text1"/>
                <w:sz w:val="18"/>
                <w:szCs w:val="18"/>
                <w:lang w:bidi="ar-LB"/>
              </w:rPr>
            </w:pPr>
            <w:r w:rsidRPr="0059641D">
              <w:rPr>
                <w:rFonts w:asciiTheme="majorBidi" w:hAnsiTheme="majorBidi"/>
                <w:sz w:val="18"/>
                <w:szCs w:val="18"/>
                <w:rtl/>
                <w:lang w:bidi="ar-LB"/>
              </w:rPr>
              <w:t>برنامج الأمم المتحدة للبيئة</w:t>
            </w:r>
            <w:r w:rsidR="006E0134" w:rsidRPr="00DD3248">
              <w:rPr>
                <w:rFonts w:asciiTheme="majorBidi" w:hAnsiTheme="majorBidi" w:cstheme="majorBidi"/>
                <w:sz w:val="18"/>
                <w:szCs w:val="18"/>
                <w:rtl/>
                <w:lang w:bidi="ar-LB"/>
              </w:rPr>
              <w:t xml:space="preserve"> (الرئيسية)، </w:t>
            </w:r>
            <w:r w:rsidRPr="0059641D">
              <w:rPr>
                <w:rFonts w:asciiTheme="majorBidi" w:hAnsiTheme="majorBidi"/>
                <w:sz w:val="18"/>
                <w:szCs w:val="18"/>
                <w:rtl/>
                <w:lang w:bidi="ar-LB"/>
              </w:rPr>
              <w:t>منظمة الأمم المتحدة للتنمية الصناعية</w:t>
            </w:r>
          </w:p>
        </w:tc>
      </w:tr>
    </w:tbl>
    <w:p w14:paraId="37DD847D" w14:textId="77777777" w:rsidR="006E0134" w:rsidRPr="00EB1C80" w:rsidRDefault="006E0134" w:rsidP="006E0134">
      <w:pPr>
        <w:jc w:val="right"/>
        <w:rPr>
          <w:sz w:val="10"/>
          <w:szCs w:val="10"/>
          <w:lang w:bidi="ar-LB"/>
        </w:rPr>
      </w:pPr>
    </w:p>
    <w:tbl>
      <w:tblPr>
        <w:tblStyle w:val="TableGrid"/>
        <w:bidiVisual/>
        <w:tblW w:w="5000" w:type="pct"/>
        <w:tblCellMar>
          <w:top w:w="28" w:type="dxa"/>
          <w:bottom w:w="28" w:type="dxa"/>
        </w:tblCellMar>
        <w:tblLook w:val="04A0" w:firstRow="1" w:lastRow="0" w:firstColumn="1" w:lastColumn="0" w:noHBand="0" w:noVBand="1"/>
      </w:tblPr>
      <w:tblGrid>
        <w:gridCol w:w="3413"/>
        <w:gridCol w:w="1709"/>
        <w:gridCol w:w="1442"/>
        <w:gridCol w:w="2786"/>
      </w:tblGrid>
      <w:tr w:rsidR="006E0134" w:rsidRPr="00C67D5B" w14:paraId="27A5919B" w14:textId="77777777" w:rsidTr="00F716EA">
        <w:trPr>
          <w:trHeight w:val="77"/>
        </w:trPr>
        <w:tc>
          <w:tcPr>
            <w:tcW w:w="1825" w:type="pct"/>
            <w:shd w:val="clear" w:color="auto" w:fill="auto"/>
          </w:tcPr>
          <w:p w14:paraId="483085BA" w14:textId="77777777" w:rsidR="006E0134" w:rsidRPr="00C67D5B" w:rsidRDefault="006E0134" w:rsidP="00F716EA">
            <w:pPr>
              <w:bidi/>
              <w:jc w:val="left"/>
              <w:rPr>
                <w:b/>
                <w:sz w:val="18"/>
                <w:szCs w:val="18"/>
                <w:lang w:bidi="ar-LB"/>
              </w:rPr>
            </w:pPr>
            <w:r w:rsidRPr="00DD3248">
              <w:rPr>
                <w:rFonts w:asciiTheme="majorBidi" w:hAnsiTheme="majorBidi" w:cstheme="majorBidi"/>
                <w:b/>
                <w:bCs/>
                <w:sz w:val="18"/>
                <w:szCs w:val="18"/>
                <w:rtl/>
                <w:lang w:bidi="ar-LB"/>
              </w:rPr>
              <w:t>أحدث البيانات المتعلقة بالمادة 7 (المرفق واو)</w:t>
            </w:r>
          </w:p>
        </w:tc>
        <w:tc>
          <w:tcPr>
            <w:tcW w:w="914" w:type="pct"/>
            <w:shd w:val="clear" w:color="auto" w:fill="auto"/>
          </w:tcPr>
          <w:p w14:paraId="08871401" w14:textId="77777777" w:rsidR="006E0134" w:rsidRPr="00C67D5B" w:rsidRDefault="006E0134" w:rsidP="00F716EA">
            <w:pPr>
              <w:bidi/>
              <w:jc w:val="left"/>
              <w:rPr>
                <w:sz w:val="18"/>
                <w:szCs w:val="18"/>
                <w:lang w:bidi="ar-LB"/>
              </w:rPr>
            </w:pPr>
            <w:r>
              <w:rPr>
                <w:rFonts w:asciiTheme="majorBidi" w:hAnsiTheme="majorBidi" w:cstheme="majorBidi"/>
                <w:b/>
                <w:bCs/>
                <w:sz w:val="18"/>
                <w:szCs w:val="18"/>
                <w:rtl/>
                <w:lang w:bidi="ar-LB"/>
              </w:rPr>
              <w:t xml:space="preserve">السنة: </w:t>
            </w:r>
            <w:r>
              <w:rPr>
                <w:rFonts w:asciiTheme="majorBidi" w:hAnsiTheme="majorBidi" w:cstheme="majorBidi"/>
                <w:sz w:val="18"/>
                <w:szCs w:val="18"/>
                <w:lang w:bidi="ar-LB"/>
              </w:rPr>
              <w:t>2022</w:t>
            </w:r>
          </w:p>
        </w:tc>
        <w:tc>
          <w:tcPr>
            <w:tcW w:w="771" w:type="pct"/>
            <w:shd w:val="clear" w:color="auto" w:fill="auto"/>
          </w:tcPr>
          <w:p w14:paraId="41171F43" w14:textId="77777777" w:rsidR="006E0134" w:rsidRPr="00C67D5B" w:rsidRDefault="006E0134" w:rsidP="006E0134">
            <w:pPr>
              <w:bidi/>
              <w:jc w:val="left"/>
              <w:rPr>
                <w:sz w:val="18"/>
                <w:szCs w:val="18"/>
                <w:lang w:bidi="ar-LB"/>
              </w:rPr>
            </w:pPr>
            <w:r>
              <w:rPr>
                <w:rFonts w:asciiTheme="majorBidi" w:hAnsiTheme="majorBidi" w:cstheme="majorBidi"/>
                <w:sz w:val="18"/>
                <w:szCs w:val="18"/>
                <w:lang w:bidi="ar-LB"/>
              </w:rPr>
              <w:t>110.48</w:t>
            </w:r>
            <w:r>
              <w:rPr>
                <w:rFonts w:asciiTheme="majorBidi" w:hAnsiTheme="majorBidi" w:cstheme="majorBidi"/>
                <w:sz w:val="18"/>
                <w:szCs w:val="18"/>
                <w:rtl/>
                <w:lang w:bidi="ar-LB"/>
              </w:rPr>
              <w:t xml:space="preserve"> </w:t>
            </w:r>
            <w:r w:rsidRPr="00DD3248">
              <w:rPr>
                <w:rFonts w:asciiTheme="majorBidi" w:hAnsiTheme="majorBidi" w:cstheme="majorBidi"/>
                <w:sz w:val="18"/>
                <w:szCs w:val="18"/>
                <w:rtl/>
                <w:lang w:bidi="ar-LB"/>
              </w:rPr>
              <w:t>طنا متري</w:t>
            </w:r>
            <w:r>
              <w:rPr>
                <w:rFonts w:asciiTheme="majorBidi" w:hAnsiTheme="majorBidi" w:cstheme="majorBidi"/>
                <w:sz w:val="18"/>
                <w:szCs w:val="18"/>
                <w:rtl/>
                <w:lang w:bidi="ar-LB"/>
              </w:rPr>
              <w:t>ا</w:t>
            </w:r>
          </w:p>
        </w:tc>
        <w:tc>
          <w:tcPr>
            <w:tcW w:w="1490" w:type="pct"/>
            <w:shd w:val="clear" w:color="auto" w:fill="auto"/>
          </w:tcPr>
          <w:p w14:paraId="2F173052" w14:textId="77777777" w:rsidR="006E0134" w:rsidRPr="00C67D5B" w:rsidRDefault="006E0134" w:rsidP="00F716EA">
            <w:pPr>
              <w:bidi/>
              <w:ind w:left="-110"/>
              <w:jc w:val="left"/>
              <w:rPr>
                <w:sz w:val="18"/>
                <w:szCs w:val="18"/>
                <w:lang w:bidi="ar-LB"/>
              </w:rPr>
            </w:pPr>
            <w:r>
              <w:rPr>
                <w:rFonts w:asciiTheme="majorBidi" w:hAnsiTheme="majorBidi" w:cstheme="majorBidi"/>
                <w:sz w:val="18"/>
                <w:szCs w:val="18"/>
                <w:lang w:bidi="ar-LB"/>
              </w:rPr>
              <w:t>258 735</w:t>
            </w:r>
            <w:r w:rsidRPr="00DD3248">
              <w:rPr>
                <w:rFonts w:asciiTheme="majorBidi" w:hAnsiTheme="majorBidi" w:cstheme="majorBidi"/>
                <w:sz w:val="18"/>
                <w:szCs w:val="18"/>
                <w:rtl/>
                <w:lang w:bidi="ar-LB"/>
              </w:rPr>
              <w:t xml:space="preserve"> </w:t>
            </w:r>
            <w:r>
              <w:rPr>
                <w:rFonts w:asciiTheme="majorBidi" w:hAnsiTheme="majorBidi" w:cstheme="majorBidi"/>
                <w:sz w:val="18"/>
                <w:szCs w:val="18"/>
                <w:rtl/>
                <w:lang w:bidi="ar-LB"/>
              </w:rPr>
              <w:t>طنا</w:t>
            </w:r>
            <w:r w:rsidRPr="00DD3248">
              <w:rPr>
                <w:rFonts w:asciiTheme="majorBidi" w:hAnsiTheme="majorBidi" w:cstheme="majorBidi"/>
                <w:sz w:val="18"/>
                <w:szCs w:val="18"/>
                <w:rtl/>
                <w:lang w:bidi="ar-LB"/>
              </w:rPr>
              <w:t xml:space="preserve"> من مكافئ ثاني أكسيد الكربون</w:t>
            </w:r>
          </w:p>
        </w:tc>
      </w:tr>
    </w:tbl>
    <w:p w14:paraId="15CFBCA8" w14:textId="77777777" w:rsidR="006E0134" w:rsidRPr="00EB1C80" w:rsidRDefault="006E0134" w:rsidP="006E0134">
      <w:pPr>
        <w:jc w:val="center"/>
        <w:rPr>
          <w:sz w:val="10"/>
          <w:szCs w:val="10"/>
          <w:lang w:bidi="ar-LB"/>
        </w:rPr>
      </w:pPr>
    </w:p>
    <w:tbl>
      <w:tblPr>
        <w:tblStyle w:val="TableGrid"/>
        <w:bidiVisual/>
        <w:tblW w:w="4986" w:type="pct"/>
        <w:tblLayout w:type="fixed"/>
        <w:tblLook w:val="04A0" w:firstRow="1" w:lastRow="0" w:firstColumn="1" w:lastColumn="0" w:noHBand="0" w:noVBand="1"/>
      </w:tblPr>
      <w:tblGrid>
        <w:gridCol w:w="2528"/>
        <w:gridCol w:w="709"/>
        <w:gridCol w:w="709"/>
        <w:gridCol w:w="709"/>
        <w:gridCol w:w="567"/>
        <w:gridCol w:w="992"/>
        <w:gridCol w:w="710"/>
        <w:gridCol w:w="848"/>
        <w:gridCol w:w="705"/>
        <w:gridCol w:w="847"/>
      </w:tblGrid>
      <w:tr w:rsidR="0019304F" w:rsidRPr="00C67D5B" w14:paraId="58657045" w14:textId="77777777" w:rsidTr="00B7154D">
        <w:trPr>
          <w:trHeight w:val="250"/>
        </w:trPr>
        <w:tc>
          <w:tcPr>
            <w:tcW w:w="5000" w:type="pct"/>
            <w:gridSpan w:val="10"/>
            <w:shd w:val="clear" w:color="auto" w:fill="auto"/>
            <w:tcMar>
              <w:left w:w="28" w:type="dxa"/>
              <w:right w:w="28" w:type="dxa"/>
            </w:tcMar>
            <w:vAlign w:val="center"/>
          </w:tcPr>
          <w:p w14:paraId="5D85283C" w14:textId="77777777" w:rsidR="0019304F" w:rsidRPr="0019304F" w:rsidRDefault="0019304F" w:rsidP="00B7154D">
            <w:pPr>
              <w:bidi/>
              <w:jc w:val="left"/>
              <w:rPr>
                <w:rFonts w:asciiTheme="majorBidi" w:hAnsiTheme="majorBidi" w:cstheme="majorBidi"/>
                <w:sz w:val="18"/>
                <w:szCs w:val="18"/>
                <w:lang w:val="en-US" w:bidi="ar-LB"/>
              </w:rPr>
            </w:pPr>
            <w:r>
              <w:rPr>
                <w:rFonts w:asciiTheme="majorBidi" w:hAnsiTheme="majorBidi"/>
                <w:sz w:val="18"/>
                <w:szCs w:val="18"/>
                <w:rtl/>
                <w:lang w:bidi="ar-LB"/>
              </w:rPr>
              <w:t>ا</w:t>
            </w:r>
            <w:r w:rsidRPr="0019304F">
              <w:rPr>
                <w:rFonts w:asciiTheme="majorBidi" w:hAnsiTheme="majorBidi"/>
                <w:b/>
                <w:bCs/>
                <w:sz w:val="18"/>
                <w:szCs w:val="18"/>
                <w:rtl/>
                <w:lang w:bidi="ar-LB"/>
              </w:rPr>
              <w:t>لبيانات القطاعية المتعلقة باستهلاك المواد الهيدروفلوروكربونية (بأطنان مكافئ ثاني أكسيد الكربون) وأنشطته</w:t>
            </w:r>
          </w:p>
        </w:tc>
      </w:tr>
      <w:tr w:rsidR="00B7154D" w:rsidRPr="00C67D5B" w14:paraId="2BB7B935" w14:textId="77777777" w:rsidTr="00B7154D">
        <w:trPr>
          <w:trHeight w:val="250"/>
        </w:trPr>
        <w:tc>
          <w:tcPr>
            <w:tcW w:w="1356" w:type="pct"/>
            <w:vMerge w:val="restart"/>
            <w:shd w:val="clear" w:color="auto" w:fill="auto"/>
            <w:tcMar>
              <w:left w:w="28" w:type="dxa"/>
              <w:right w:w="28" w:type="dxa"/>
            </w:tcMar>
          </w:tcPr>
          <w:p w14:paraId="4690E52D" w14:textId="77777777" w:rsidR="00C17521" w:rsidRPr="00C67D5B" w:rsidRDefault="00C17521" w:rsidP="00F716EA">
            <w:pPr>
              <w:bidi/>
              <w:jc w:val="center"/>
              <w:rPr>
                <w:sz w:val="18"/>
                <w:szCs w:val="18"/>
                <w:lang w:bidi="ar-LB"/>
              </w:rPr>
            </w:pPr>
          </w:p>
        </w:tc>
        <w:tc>
          <w:tcPr>
            <w:tcW w:w="380" w:type="pct"/>
            <w:vMerge w:val="restart"/>
            <w:shd w:val="clear" w:color="auto" w:fill="auto"/>
            <w:tcMar>
              <w:left w:w="28" w:type="dxa"/>
              <w:right w:w="28" w:type="dxa"/>
            </w:tcMar>
            <w:vAlign w:val="center"/>
          </w:tcPr>
          <w:p w14:paraId="3FB4CE95" w14:textId="77777777" w:rsidR="00C17521" w:rsidRPr="00C67D5B" w:rsidRDefault="00C17521" w:rsidP="0019304F">
            <w:pPr>
              <w:bidi/>
              <w:jc w:val="center"/>
              <w:rPr>
                <w:sz w:val="18"/>
                <w:szCs w:val="18"/>
                <w:lang w:bidi="ar-LB"/>
              </w:rPr>
            </w:pPr>
            <w:r w:rsidRPr="00DD3248">
              <w:rPr>
                <w:rFonts w:asciiTheme="majorBidi" w:hAnsiTheme="majorBidi" w:cstheme="majorBidi"/>
                <w:sz w:val="18"/>
                <w:szCs w:val="18"/>
                <w:rtl/>
                <w:lang w:bidi="ar-LB"/>
              </w:rPr>
              <w:t>الايروسول</w:t>
            </w:r>
          </w:p>
        </w:tc>
        <w:tc>
          <w:tcPr>
            <w:tcW w:w="380" w:type="pct"/>
            <w:vMerge w:val="restart"/>
            <w:shd w:val="clear" w:color="auto" w:fill="auto"/>
            <w:tcMar>
              <w:left w:w="28" w:type="dxa"/>
              <w:right w:w="28" w:type="dxa"/>
            </w:tcMar>
            <w:vAlign w:val="center"/>
          </w:tcPr>
          <w:p w14:paraId="1665FECD" w14:textId="7F537421" w:rsidR="00C17521" w:rsidRPr="00C67D5B" w:rsidRDefault="00043ACF" w:rsidP="0019304F">
            <w:pPr>
              <w:bidi/>
              <w:jc w:val="center"/>
              <w:rPr>
                <w:sz w:val="18"/>
                <w:szCs w:val="18"/>
                <w:lang w:bidi="ar-LB"/>
              </w:rPr>
            </w:pPr>
            <w:r>
              <w:rPr>
                <w:rFonts w:asciiTheme="majorBidi" w:hAnsiTheme="majorBidi" w:cstheme="majorBidi"/>
                <w:sz w:val="18"/>
                <w:szCs w:val="18"/>
                <w:rtl/>
                <w:lang w:bidi="ar-LB"/>
              </w:rPr>
              <w:t>الرغاوى</w:t>
            </w:r>
          </w:p>
        </w:tc>
        <w:tc>
          <w:tcPr>
            <w:tcW w:w="380" w:type="pct"/>
            <w:vMerge w:val="restart"/>
            <w:shd w:val="clear" w:color="auto" w:fill="auto"/>
            <w:tcMar>
              <w:left w:w="28" w:type="dxa"/>
              <w:right w:w="28" w:type="dxa"/>
            </w:tcMar>
            <w:vAlign w:val="center"/>
          </w:tcPr>
          <w:p w14:paraId="61ECBBB0" w14:textId="77777777" w:rsidR="00C17521" w:rsidRPr="00C67D5B" w:rsidRDefault="00C17521" w:rsidP="0019304F">
            <w:pPr>
              <w:bidi/>
              <w:jc w:val="center"/>
              <w:rPr>
                <w:sz w:val="18"/>
                <w:szCs w:val="18"/>
                <w:lang w:bidi="ar-LB"/>
              </w:rPr>
            </w:pPr>
            <w:r>
              <w:rPr>
                <w:rFonts w:asciiTheme="majorBidi" w:hAnsiTheme="majorBidi" w:cstheme="majorBidi"/>
                <w:sz w:val="18"/>
                <w:szCs w:val="18"/>
                <w:rtl/>
                <w:lang w:bidi="ar-LB"/>
              </w:rPr>
              <w:t>مكافحة</w:t>
            </w:r>
            <w:r w:rsidRPr="00DD3248">
              <w:rPr>
                <w:rFonts w:asciiTheme="majorBidi" w:hAnsiTheme="majorBidi" w:cstheme="majorBidi"/>
                <w:sz w:val="18"/>
                <w:szCs w:val="18"/>
                <w:rtl/>
                <w:lang w:bidi="ar-LB"/>
              </w:rPr>
              <w:t xml:space="preserve"> الحريق</w:t>
            </w:r>
          </w:p>
        </w:tc>
        <w:tc>
          <w:tcPr>
            <w:tcW w:w="1671" w:type="pct"/>
            <w:gridSpan w:val="4"/>
            <w:shd w:val="clear" w:color="auto" w:fill="auto"/>
            <w:tcMar>
              <w:left w:w="28" w:type="dxa"/>
              <w:right w:w="28" w:type="dxa"/>
            </w:tcMar>
            <w:vAlign w:val="center"/>
          </w:tcPr>
          <w:p w14:paraId="51E93823" w14:textId="77777777" w:rsidR="00C17521" w:rsidRPr="00C67D5B" w:rsidRDefault="00C17521" w:rsidP="0019304F">
            <w:pPr>
              <w:bidi/>
              <w:jc w:val="center"/>
              <w:rPr>
                <w:sz w:val="18"/>
                <w:szCs w:val="18"/>
                <w:lang w:bidi="ar-LB"/>
              </w:rPr>
            </w:pPr>
            <w:r w:rsidRPr="00DD3248">
              <w:rPr>
                <w:rFonts w:asciiTheme="majorBidi" w:hAnsiTheme="majorBidi" w:cstheme="majorBidi"/>
                <w:sz w:val="18"/>
                <w:szCs w:val="18"/>
                <w:rtl/>
                <w:lang w:bidi="ar-LB"/>
              </w:rPr>
              <w:t>تكييف الهواء والتبريد</w:t>
            </w:r>
          </w:p>
        </w:tc>
        <w:tc>
          <w:tcPr>
            <w:tcW w:w="378" w:type="pct"/>
            <w:vMerge w:val="restart"/>
            <w:shd w:val="clear" w:color="auto" w:fill="auto"/>
            <w:tcMar>
              <w:left w:w="28" w:type="dxa"/>
              <w:right w:w="28" w:type="dxa"/>
            </w:tcMar>
            <w:vAlign w:val="center"/>
          </w:tcPr>
          <w:p w14:paraId="7B1B7173" w14:textId="77777777" w:rsidR="00C17521" w:rsidRPr="00C67D5B" w:rsidRDefault="00C17521" w:rsidP="0019304F">
            <w:pPr>
              <w:bidi/>
              <w:jc w:val="center"/>
              <w:rPr>
                <w:sz w:val="18"/>
                <w:szCs w:val="18"/>
                <w:lang w:bidi="ar-LB"/>
              </w:rPr>
            </w:pPr>
            <w:r w:rsidRPr="00DD3248">
              <w:rPr>
                <w:rFonts w:asciiTheme="majorBidi" w:hAnsiTheme="majorBidi" w:cstheme="majorBidi"/>
                <w:sz w:val="18"/>
                <w:szCs w:val="18"/>
                <w:rtl/>
                <w:lang w:bidi="ar-LB"/>
              </w:rPr>
              <w:t>المذيبات</w:t>
            </w:r>
          </w:p>
        </w:tc>
        <w:tc>
          <w:tcPr>
            <w:tcW w:w="455" w:type="pct"/>
            <w:vMerge w:val="restart"/>
            <w:shd w:val="clear" w:color="auto" w:fill="auto"/>
            <w:tcMar>
              <w:left w:w="28" w:type="dxa"/>
              <w:right w:w="28" w:type="dxa"/>
            </w:tcMar>
            <w:vAlign w:val="center"/>
          </w:tcPr>
          <w:p w14:paraId="66DC47B4" w14:textId="77777777" w:rsidR="00C17521" w:rsidRPr="00C67D5B" w:rsidRDefault="00C17521" w:rsidP="0019304F">
            <w:pPr>
              <w:bidi/>
              <w:jc w:val="center"/>
              <w:rPr>
                <w:sz w:val="18"/>
                <w:szCs w:val="18"/>
                <w:lang w:bidi="ar-LB"/>
              </w:rPr>
            </w:pPr>
            <w:r w:rsidRPr="00DD3248">
              <w:rPr>
                <w:rFonts w:asciiTheme="majorBidi" w:hAnsiTheme="majorBidi" w:cstheme="majorBidi"/>
                <w:sz w:val="18"/>
                <w:szCs w:val="18"/>
                <w:rtl/>
                <w:lang w:bidi="ar-LB"/>
              </w:rPr>
              <w:t>غير ذلك</w:t>
            </w:r>
          </w:p>
        </w:tc>
      </w:tr>
      <w:tr w:rsidR="00B7154D" w:rsidRPr="00C67D5B" w14:paraId="1C48E11B" w14:textId="77777777" w:rsidTr="00B7154D">
        <w:trPr>
          <w:trHeight w:val="107"/>
        </w:trPr>
        <w:tc>
          <w:tcPr>
            <w:tcW w:w="1356" w:type="pct"/>
            <w:vMerge/>
            <w:shd w:val="clear" w:color="auto" w:fill="auto"/>
            <w:tcMar>
              <w:left w:w="28" w:type="dxa"/>
              <w:right w:w="28" w:type="dxa"/>
            </w:tcMar>
          </w:tcPr>
          <w:p w14:paraId="4248E08C" w14:textId="77777777" w:rsidR="00C17521" w:rsidRPr="00C67D5B" w:rsidRDefault="00C17521" w:rsidP="00F716EA">
            <w:pPr>
              <w:bidi/>
              <w:jc w:val="center"/>
              <w:rPr>
                <w:sz w:val="18"/>
                <w:szCs w:val="18"/>
                <w:lang w:bidi="ar-LB"/>
              </w:rPr>
            </w:pPr>
          </w:p>
        </w:tc>
        <w:tc>
          <w:tcPr>
            <w:tcW w:w="380" w:type="pct"/>
            <w:vMerge/>
            <w:shd w:val="clear" w:color="auto" w:fill="auto"/>
            <w:tcMar>
              <w:left w:w="28" w:type="dxa"/>
              <w:right w:w="28" w:type="dxa"/>
            </w:tcMar>
          </w:tcPr>
          <w:p w14:paraId="00DB40D7" w14:textId="77777777" w:rsidR="00C17521" w:rsidRPr="00C67D5B" w:rsidRDefault="00C17521" w:rsidP="00F716EA">
            <w:pPr>
              <w:bidi/>
              <w:jc w:val="center"/>
              <w:rPr>
                <w:sz w:val="18"/>
                <w:szCs w:val="18"/>
                <w:lang w:bidi="ar-LB"/>
              </w:rPr>
            </w:pPr>
          </w:p>
        </w:tc>
        <w:tc>
          <w:tcPr>
            <w:tcW w:w="380" w:type="pct"/>
            <w:vMerge/>
            <w:shd w:val="clear" w:color="auto" w:fill="auto"/>
            <w:tcMar>
              <w:left w:w="28" w:type="dxa"/>
              <w:right w:w="28" w:type="dxa"/>
            </w:tcMar>
          </w:tcPr>
          <w:p w14:paraId="765333BF" w14:textId="77777777" w:rsidR="00C17521" w:rsidRPr="00C67D5B" w:rsidRDefault="00C17521" w:rsidP="00F716EA">
            <w:pPr>
              <w:bidi/>
              <w:jc w:val="center"/>
              <w:rPr>
                <w:sz w:val="18"/>
                <w:szCs w:val="18"/>
                <w:lang w:bidi="ar-LB"/>
              </w:rPr>
            </w:pPr>
          </w:p>
        </w:tc>
        <w:tc>
          <w:tcPr>
            <w:tcW w:w="380" w:type="pct"/>
            <w:vMerge/>
            <w:shd w:val="clear" w:color="auto" w:fill="auto"/>
            <w:tcMar>
              <w:left w:w="28" w:type="dxa"/>
              <w:right w:w="28" w:type="dxa"/>
            </w:tcMar>
          </w:tcPr>
          <w:p w14:paraId="70F516B4" w14:textId="77777777" w:rsidR="00C17521" w:rsidRPr="00C67D5B" w:rsidRDefault="00C17521" w:rsidP="00F716EA">
            <w:pPr>
              <w:bidi/>
              <w:jc w:val="center"/>
              <w:rPr>
                <w:sz w:val="18"/>
                <w:szCs w:val="18"/>
                <w:lang w:bidi="ar-LB"/>
              </w:rPr>
            </w:pPr>
          </w:p>
        </w:tc>
        <w:tc>
          <w:tcPr>
            <w:tcW w:w="1217" w:type="pct"/>
            <w:gridSpan w:val="3"/>
            <w:shd w:val="clear" w:color="auto" w:fill="auto"/>
            <w:tcMar>
              <w:left w:w="28" w:type="dxa"/>
              <w:right w:w="28" w:type="dxa"/>
            </w:tcMar>
          </w:tcPr>
          <w:p w14:paraId="0574E790" w14:textId="77777777" w:rsidR="00C17521" w:rsidRPr="00C67D5B" w:rsidRDefault="00C17521" w:rsidP="00F716EA">
            <w:pPr>
              <w:bidi/>
              <w:jc w:val="center"/>
              <w:rPr>
                <w:sz w:val="18"/>
                <w:szCs w:val="18"/>
                <w:lang w:bidi="ar-LB"/>
              </w:rPr>
            </w:pPr>
            <w:r w:rsidRPr="00DD3248">
              <w:rPr>
                <w:rFonts w:asciiTheme="majorBidi" w:hAnsiTheme="majorBidi" w:cstheme="majorBidi"/>
                <w:sz w:val="18"/>
                <w:szCs w:val="18"/>
                <w:rtl/>
                <w:lang w:bidi="ar-LB"/>
              </w:rPr>
              <w:t>التصنيع</w:t>
            </w:r>
          </w:p>
        </w:tc>
        <w:tc>
          <w:tcPr>
            <w:tcW w:w="455" w:type="pct"/>
            <w:vMerge w:val="restart"/>
            <w:shd w:val="clear" w:color="auto" w:fill="auto"/>
            <w:tcMar>
              <w:left w:w="28" w:type="dxa"/>
              <w:right w:w="28" w:type="dxa"/>
            </w:tcMar>
            <w:vAlign w:val="center"/>
          </w:tcPr>
          <w:p w14:paraId="70E42FA3" w14:textId="77777777" w:rsidR="00C17521" w:rsidRPr="00C67D5B" w:rsidRDefault="00C17521" w:rsidP="0019304F">
            <w:pPr>
              <w:bidi/>
              <w:jc w:val="center"/>
              <w:rPr>
                <w:sz w:val="18"/>
                <w:szCs w:val="18"/>
                <w:lang w:bidi="ar-LB"/>
              </w:rPr>
            </w:pPr>
            <w:r w:rsidRPr="00DD3248">
              <w:rPr>
                <w:rFonts w:asciiTheme="majorBidi" w:hAnsiTheme="majorBidi" w:cstheme="majorBidi"/>
                <w:sz w:val="18"/>
                <w:szCs w:val="18"/>
                <w:rtl/>
                <w:lang w:bidi="ar-LB"/>
              </w:rPr>
              <w:t>الخدمة</w:t>
            </w:r>
          </w:p>
        </w:tc>
        <w:tc>
          <w:tcPr>
            <w:tcW w:w="378" w:type="pct"/>
            <w:vMerge/>
            <w:shd w:val="clear" w:color="auto" w:fill="auto"/>
            <w:tcMar>
              <w:left w:w="28" w:type="dxa"/>
              <w:right w:w="28" w:type="dxa"/>
            </w:tcMar>
          </w:tcPr>
          <w:p w14:paraId="7D04867C" w14:textId="77777777" w:rsidR="00C17521" w:rsidRPr="00C67D5B" w:rsidRDefault="00C17521" w:rsidP="00F716EA">
            <w:pPr>
              <w:bidi/>
              <w:jc w:val="center"/>
              <w:rPr>
                <w:sz w:val="18"/>
                <w:szCs w:val="18"/>
                <w:lang w:bidi="ar-LB"/>
              </w:rPr>
            </w:pPr>
          </w:p>
        </w:tc>
        <w:tc>
          <w:tcPr>
            <w:tcW w:w="455" w:type="pct"/>
            <w:vMerge/>
            <w:shd w:val="clear" w:color="auto" w:fill="auto"/>
            <w:tcMar>
              <w:left w:w="28" w:type="dxa"/>
              <w:right w:w="28" w:type="dxa"/>
            </w:tcMar>
          </w:tcPr>
          <w:p w14:paraId="31A83012" w14:textId="77777777" w:rsidR="00C17521" w:rsidRPr="00C67D5B" w:rsidRDefault="00C17521" w:rsidP="00F716EA">
            <w:pPr>
              <w:bidi/>
              <w:jc w:val="center"/>
              <w:rPr>
                <w:sz w:val="18"/>
                <w:szCs w:val="18"/>
                <w:lang w:bidi="ar-LB"/>
              </w:rPr>
            </w:pPr>
          </w:p>
        </w:tc>
      </w:tr>
      <w:tr w:rsidR="00B7154D" w:rsidRPr="00C67D5B" w14:paraId="18306DB4" w14:textId="77777777" w:rsidTr="00B7154D">
        <w:trPr>
          <w:trHeight w:val="96"/>
        </w:trPr>
        <w:tc>
          <w:tcPr>
            <w:tcW w:w="1356" w:type="pct"/>
            <w:vMerge/>
            <w:shd w:val="clear" w:color="auto" w:fill="auto"/>
            <w:tcMar>
              <w:left w:w="28" w:type="dxa"/>
              <w:right w:w="28" w:type="dxa"/>
            </w:tcMar>
          </w:tcPr>
          <w:p w14:paraId="32F095FC" w14:textId="77777777" w:rsidR="00C17521" w:rsidRPr="00C67D5B" w:rsidRDefault="00C17521" w:rsidP="00F716EA">
            <w:pPr>
              <w:bidi/>
              <w:jc w:val="center"/>
              <w:rPr>
                <w:sz w:val="18"/>
                <w:szCs w:val="18"/>
                <w:lang w:bidi="ar-LB"/>
              </w:rPr>
            </w:pPr>
          </w:p>
        </w:tc>
        <w:tc>
          <w:tcPr>
            <w:tcW w:w="380" w:type="pct"/>
            <w:vMerge/>
            <w:shd w:val="clear" w:color="auto" w:fill="auto"/>
            <w:tcMar>
              <w:left w:w="28" w:type="dxa"/>
              <w:right w:w="28" w:type="dxa"/>
            </w:tcMar>
          </w:tcPr>
          <w:p w14:paraId="52B6C1D5" w14:textId="77777777" w:rsidR="00C17521" w:rsidRPr="00C67D5B" w:rsidRDefault="00C17521" w:rsidP="00F716EA">
            <w:pPr>
              <w:bidi/>
              <w:jc w:val="center"/>
              <w:rPr>
                <w:sz w:val="18"/>
                <w:szCs w:val="18"/>
                <w:lang w:bidi="ar-LB"/>
              </w:rPr>
            </w:pPr>
          </w:p>
        </w:tc>
        <w:tc>
          <w:tcPr>
            <w:tcW w:w="380" w:type="pct"/>
            <w:vMerge/>
            <w:shd w:val="clear" w:color="auto" w:fill="auto"/>
            <w:tcMar>
              <w:left w:w="28" w:type="dxa"/>
              <w:right w:w="28" w:type="dxa"/>
            </w:tcMar>
          </w:tcPr>
          <w:p w14:paraId="4836E7B0" w14:textId="77777777" w:rsidR="00C17521" w:rsidRPr="00C67D5B" w:rsidRDefault="00C17521" w:rsidP="00F716EA">
            <w:pPr>
              <w:bidi/>
              <w:jc w:val="center"/>
              <w:rPr>
                <w:sz w:val="18"/>
                <w:szCs w:val="18"/>
                <w:lang w:bidi="ar-LB"/>
              </w:rPr>
            </w:pPr>
          </w:p>
        </w:tc>
        <w:tc>
          <w:tcPr>
            <w:tcW w:w="380" w:type="pct"/>
            <w:vMerge/>
            <w:shd w:val="clear" w:color="auto" w:fill="auto"/>
            <w:tcMar>
              <w:left w:w="28" w:type="dxa"/>
              <w:right w:w="28" w:type="dxa"/>
            </w:tcMar>
          </w:tcPr>
          <w:p w14:paraId="7D632692" w14:textId="77777777" w:rsidR="00C17521" w:rsidRPr="00C67D5B" w:rsidRDefault="00C17521" w:rsidP="00F716EA">
            <w:pPr>
              <w:bidi/>
              <w:jc w:val="center"/>
              <w:rPr>
                <w:sz w:val="18"/>
                <w:szCs w:val="18"/>
                <w:lang w:bidi="ar-LB"/>
              </w:rPr>
            </w:pPr>
          </w:p>
        </w:tc>
        <w:tc>
          <w:tcPr>
            <w:tcW w:w="304" w:type="pct"/>
            <w:shd w:val="clear" w:color="auto" w:fill="auto"/>
            <w:tcMar>
              <w:left w:w="28" w:type="dxa"/>
              <w:right w:w="28" w:type="dxa"/>
            </w:tcMar>
          </w:tcPr>
          <w:p w14:paraId="5FCBB4DC" w14:textId="77777777" w:rsidR="00C17521" w:rsidRPr="00C67D5B" w:rsidRDefault="00C17521" w:rsidP="00F716EA">
            <w:pPr>
              <w:bidi/>
              <w:jc w:val="center"/>
              <w:rPr>
                <w:sz w:val="18"/>
                <w:szCs w:val="18"/>
                <w:lang w:bidi="ar-LB"/>
              </w:rPr>
            </w:pPr>
            <w:r>
              <w:rPr>
                <w:sz w:val="18"/>
                <w:szCs w:val="18"/>
                <w:rtl/>
                <w:lang w:bidi="ar-LB"/>
              </w:rPr>
              <w:t>التبريد</w:t>
            </w:r>
          </w:p>
        </w:tc>
        <w:tc>
          <w:tcPr>
            <w:tcW w:w="532" w:type="pct"/>
            <w:shd w:val="clear" w:color="auto" w:fill="auto"/>
            <w:tcMar>
              <w:left w:w="28" w:type="dxa"/>
              <w:right w:w="28" w:type="dxa"/>
            </w:tcMar>
          </w:tcPr>
          <w:p w14:paraId="24E645A6" w14:textId="77777777" w:rsidR="00C17521" w:rsidRPr="00C67D5B" w:rsidRDefault="00C17521" w:rsidP="00F716EA">
            <w:pPr>
              <w:bidi/>
              <w:jc w:val="center"/>
              <w:rPr>
                <w:sz w:val="18"/>
                <w:szCs w:val="18"/>
                <w:lang w:bidi="ar-LB"/>
              </w:rPr>
            </w:pPr>
            <w:r w:rsidRPr="00DD3248">
              <w:rPr>
                <w:rFonts w:asciiTheme="majorBidi" w:hAnsiTheme="majorBidi" w:cstheme="majorBidi"/>
                <w:sz w:val="18"/>
                <w:szCs w:val="18"/>
                <w:rtl/>
                <w:lang w:bidi="ar-LB"/>
              </w:rPr>
              <w:t>تكييف الهواء</w:t>
            </w:r>
          </w:p>
        </w:tc>
        <w:tc>
          <w:tcPr>
            <w:tcW w:w="381" w:type="pct"/>
            <w:shd w:val="clear" w:color="auto" w:fill="auto"/>
            <w:tcMar>
              <w:left w:w="28" w:type="dxa"/>
              <w:right w:w="28" w:type="dxa"/>
            </w:tcMar>
          </w:tcPr>
          <w:p w14:paraId="310AB019" w14:textId="77777777" w:rsidR="00C17521" w:rsidRPr="00C67D5B" w:rsidRDefault="00C17521" w:rsidP="00F716EA">
            <w:pPr>
              <w:bidi/>
              <w:jc w:val="center"/>
              <w:rPr>
                <w:sz w:val="18"/>
                <w:szCs w:val="18"/>
                <w:lang w:bidi="ar-LB"/>
              </w:rPr>
            </w:pPr>
            <w:r w:rsidRPr="00DD3248">
              <w:rPr>
                <w:rFonts w:asciiTheme="majorBidi" w:hAnsiTheme="majorBidi" w:cstheme="majorBidi"/>
                <w:sz w:val="18"/>
                <w:szCs w:val="18"/>
                <w:rtl/>
                <w:lang w:bidi="ar-LB"/>
              </w:rPr>
              <w:t>غير ذلك</w:t>
            </w:r>
          </w:p>
        </w:tc>
        <w:tc>
          <w:tcPr>
            <w:tcW w:w="455" w:type="pct"/>
            <w:vMerge/>
            <w:shd w:val="clear" w:color="auto" w:fill="auto"/>
            <w:tcMar>
              <w:left w:w="28" w:type="dxa"/>
              <w:right w:w="28" w:type="dxa"/>
            </w:tcMar>
          </w:tcPr>
          <w:p w14:paraId="02126ACE" w14:textId="77777777" w:rsidR="00C17521" w:rsidRPr="00C67D5B" w:rsidRDefault="00C17521" w:rsidP="00F716EA">
            <w:pPr>
              <w:bidi/>
              <w:jc w:val="center"/>
              <w:rPr>
                <w:sz w:val="18"/>
                <w:szCs w:val="18"/>
                <w:lang w:bidi="ar-LB"/>
              </w:rPr>
            </w:pPr>
          </w:p>
        </w:tc>
        <w:tc>
          <w:tcPr>
            <w:tcW w:w="378" w:type="pct"/>
            <w:vMerge/>
            <w:shd w:val="clear" w:color="auto" w:fill="auto"/>
            <w:tcMar>
              <w:left w:w="28" w:type="dxa"/>
              <w:right w:w="28" w:type="dxa"/>
            </w:tcMar>
          </w:tcPr>
          <w:p w14:paraId="17980B66" w14:textId="77777777" w:rsidR="00C17521" w:rsidRPr="00C67D5B" w:rsidRDefault="00C17521" w:rsidP="00F716EA">
            <w:pPr>
              <w:bidi/>
              <w:jc w:val="center"/>
              <w:rPr>
                <w:sz w:val="18"/>
                <w:szCs w:val="18"/>
                <w:lang w:bidi="ar-LB"/>
              </w:rPr>
            </w:pPr>
          </w:p>
        </w:tc>
        <w:tc>
          <w:tcPr>
            <w:tcW w:w="455" w:type="pct"/>
            <w:vMerge/>
            <w:shd w:val="clear" w:color="auto" w:fill="auto"/>
            <w:tcMar>
              <w:left w:w="28" w:type="dxa"/>
              <w:right w:w="28" w:type="dxa"/>
            </w:tcMar>
          </w:tcPr>
          <w:p w14:paraId="3EFA0220" w14:textId="77777777" w:rsidR="00C17521" w:rsidRPr="00C67D5B" w:rsidRDefault="00C17521" w:rsidP="00F716EA">
            <w:pPr>
              <w:bidi/>
              <w:jc w:val="center"/>
              <w:rPr>
                <w:sz w:val="18"/>
                <w:szCs w:val="18"/>
                <w:lang w:bidi="ar-LB"/>
              </w:rPr>
            </w:pPr>
          </w:p>
        </w:tc>
      </w:tr>
      <w:tr w:rsidR="00B7154D" w:rsidRPr="00C67D5B" w14:paraId="5CE638AD" w14:textId="77777777" w:rsidTr="00B7154D">
        <w:trPr>
          <w:trHeight w:val="250"/>
        </w:trPr>
        <w:tc>
          <w:tcPr>
            <w:tcW w:w="1356" w:type="pct"/>
            <w:shd w:val="clear" w:color="auto" w:fill="auto"/>
            <w:tcMar>
              <w:left w:w="28" w:type="dxa"/>
              <w:right w:w="28" w:type="dxa"/>
            </w:tcMar>
          </w:tcPr>
          <w:p w14:paraId="14ED5155" w14:textId="77777777" w:rsidR="00C17521" w:rsidRPr="006E0134" w:rsidRDefault="00C17521" w:rsidP="00C17521">
            <w:pPr>
              <w:bidi/>
              <w:spacing w:after="60"/>
              <w:ind w:right="-186"/>
              <w:jc w:val="left"/>
              <w:rPr>
                <w:color w:val="000000" w:themeColor="text1"/>
                <w:sz w:val="18"/>
                <w:szCs w:val="18"/>
                <w:lang w:val="en-US" w:bidi="ar-LB"/>
              </w:rPr>
            </w:pPr>
            <w:r>
              <w:rPr>
                <w:rFonts w:asciiTheme="majorBidi" w:hAnsiTheme="majorBidi" w:cstheme="majorBidi"/>
                <w:sz w:val="18"/>
                <w:szCs w:val="18"/>
                <w:rtl/>
                <w:lang w:bidi="ar-LB"/>
              </w:rPr>
              <w:t xml:space="preserve">بصيغتها المقدمة في عام </w:t>
            </w:r>
            <w:r>
              <w:rPr>
                <w:rFonts w:asciiTheme="majorBidi" w:hAnsiTheme="majorBidi" w:cstheme="majorBidi"/>
                <w:sz w:val="18"/>
                <w:szCs w:val="18"/>
                <w:lang w:val="en-US" w:bidi="ar-LB"/>
              </w:rPr>
              <w:t>2022</w:t>
            </w:r>
          </w:p>
        </w:tc>
        <w:tc>
          <w:tcPr>
            <w:tcW w:w="380" w:type="pct"/>
            <w:shd w:val="clear" w:color="auto" w:fill="auto"/>
            <w:tcMar>
              <w:left w:w="28" w:type="dxa"/>
              <w:right w:w="28" w:type="dxa"/>
            </w:tcMar>
            <w:vAlign w:val="center"/>
          </w:tcPr>
          <w:p w14:paraId="6F55F388" w14:textId="77777777" w:rsidR="00C17521" w:rsidRPr="00C17521" w:rsidRDefault="00C17521" w:rsidP="00C17521">
            <w:pPr>
              <w:spacing w:after="60"/>
              <w:jc w:val="center"/>
              <w:rPr>
                <w:sz w:val="18"/>
                <w:szCs w:val="18"/>
                <w:lang w:val="en-US" w:bidi="ar-LB"/>
              </w:rPr>
            </w:pPr>
            <w:r>
              <w:rPr>
                <w:sz w:val="18"/>
                <w:szCs w:val="18"/>
                <w:lang w:val="en-US" w:bidi="ar-LB"/>
              </w:rPr>
              <w:t>0</w:t>
            </w:r>
          </w:p>
        </w:tc>
        <w:tc>
          <w:tcPr>
            <w:tcW w:w="380" w:type="pct"/>
            <w:shd w:val="clear" w:color="auto" w:fill="auto"/>
            <w:tcMar>
              <w:left w:w="28" w:type="dxa"/>
              <w:right w:w="28" w:type="dxa"/>
            </w:tcMar>
            <w:vAlign w:val="center"/>
          </w:tcPr>
          <w:p w14:paraId="4F6C9773" w14:textId="77777777" w:rsidR="00C17521" w:rsidRDefault="00C17521" w:rsidP="00C17521">
            <w:pPr>
              <w:jc w:val="center"/>
              <w:rPr>
                <w:lang w:bidi="ar-LB"/>
              </w:rPr>
            </w:pPr>
            <w:r w:rsidRPr="008B51FC">
              <w:rPr>
                <w:sz w:val="18"/>
                <w:szCs w:val="18"/>
                <w:lang w:val="en-US" w:bidi="ar-LB"/>
              </w:rPr>
              <w:t>0</w:t>
            </w:r>
          </w:p>
        </w:tc>
        <w:tc>
          <w:tcPr>
            <w:tcW w:w="380" w:type="pct"/>
            <w:shd w:val="clear" w:color="auto" w:fill="auto"/>
            <w:tcMar>
              <w:left w:w="28" w:type="dxa"/>
              <w:right w:w="28" w:type="dxa"/>
            </w:tcMar>
            <w:vAlign w:val="center"/>
          </w:tcPr>
          <w:p w14:paraId="13FAF81D" w14:textId="77777777" w:rsidR="00C17521" w:rsidRDefault="00C17521" w:rsidP="00C17521">
            <w:pPr>
              <w:jc w:val="center"/>
              <w:rPr>
                <w:lang w:bidi="ar-LB"/>
              </w:rPr>
            </w:pPr>
            <w:r w:rsidRPr="008B51FC">
              <w:rPr>
                <w:sz w:val="18"/>
                <w:szCs w:val="18"/>
                <w:lang w:val="en-US" w:bidi="ar-LB"/>
              </w:rPr>
              <w:t>0</w:t>
            </w:r>
          </w:p>
        </w:tc>
        <w:tc>
          <w:tcPr>
            <w:tcW w:w="304" w:type="pct"/>
            <w:shd w:val="clear" w:color="auto" w:fill="auto"/>
            <w:tcMar>
              <w:left w:w="28" w:type="dxa"/>
              <w:right w:w="28" w:type="dxa"/>
            </w:tcMar>
            <w:vAlign w:val="center"/>
          </w:tcPr>
          <w:p w14:paraId="1E0D2224" w14:textId="77777777" w:rsidR="00C17521" w:rsidRDefault="00C17521" w:rsidP="00C17521">
            <w:pPr>
              <w:jc w:val="center"/>
              <w:rPr>
                <w:lang w:bidi="ar-LB"/>
              </w:rPr>
            </w:pPr>
            <w:r w:rsidRPr="008B51FC">
              <w:rPr>
                <w:sz w:val="18"/>
                <w:szCs w:val="18"/>
                <w:lang w:val="en-US" w:bidi="ar-LB"/>
              </w:rPr>
              <w:t>0</w:t>
            </w:r>
          </w:p>
        </w:tc>
        <w:tc>
          <w:tcPr>
            <w:tcW w:w="532" w:type="pct"/>
            <w:shd w:val="clear" w:color="auto" w:fill="auto"/>
            <w:tcMar>
              <w:left w:w="28" w:type="dxa"/>
              <w:right w:w="28" w:type="dxa"/>
            </w:tcMar>
            <w:vAlign w:val="center"/>
          </w:tcPr>
          <w:p w14:paraId="78E37BFE" w14:textId="77777777" w:rsidR="00C17521" w:rsidRDefault="00C17521" w:rsidP="00C17521">
            <w:pPr>
              <w:jc w:val="center"/>
              <w:rPr>
                <w:lang w:bidi="ar-LB"/>
              </w:rPr>
            </w:pPr>
            <w:r w:rsidRPr="008B51FC">
              <w:rPr>
                <w:sz w:val="18"/>
                <w:szCs w:val="18"/>
                <w:lang w:val="en-US" w:bidi="ar-LB"/>
              </w:rPr>
              <w:t>0</w:t>
            </w:r>
          </w:p>
        </w:tc>
        <w:tc>
          <w:tcPr>
            <w:tcW w:w="381" w:type="pct"/>
            <w:shd w:val="clear" w:color="auto" w:fill="auto"/>
            <w:tcMar>
              <w:left w:w="28" w:type="dxa"/>
              <w:right w:w="28" w:type="dxa"/>
            </w:tcMar>
            <w:vAlign w:val="center"/>
          </w:tcPr>
          <w:p w14:paraId="4A18B2F6" w14:textId="77777777" w:rsidR="00C17521" w:rsidRDefault="00C17521" w:rsidP="00C17521">
            <w:pPr>
              <w:jc w:val="center"/>
              <w:rPr>
                <w:lang w:bidi="ar-LB"/>
              </w:rPr>
            </w:pPr>
            <w:r w:rsidRPr="008B51FC">
              <w:rPr>
                <w:sz w:val="18"/>
                <w:szCs w:val="18"/>
                <w:lang w:val="en-US" w:bidi="ar-LB"/>
              </w:rPr>
              <w:t>0</w:t>
            </w:r>
          </w:p>
        </w:tc>
        <w:tc>
          <w:tcPr>
            <w:tcW w:w="455" w:type="pct"/>
            <w:shd w:val="clear" w:color="auto" w:fill="auto"/>
            <w:tcMar>
              <w:left w:w="28" w:type="dxa"/>
              <w:right w:w="28" w:type="dxa"/>
            </w:tcMar>
            <w:vAlign w:val="center"/>
          </w:tcPr>
          <w:p w14:paraId="30967297" w14:textId="77777777" w:rsidR="00C17521" w:rsidRPr="00C17521" w:rsidRDefault="00C17521" w:rsidP="00C17521">
            <w:pPr>
              <w:spacing w:after="60"/>
              <w:jc w:val="center"/>
              <w:rPr>
                <w:sz w:val="18"/>
                <w:szCs w:val="18"/>
                <w:lang w:val="en-US" w:bidi="ar-LB"/>
              </w:rPr>
            </w:pPr>
            <w:r>
              <w:rPr>
                <w:sz w:val="18"/>
                <w:szCs w:val="18"/>
                <w:lang w:val="en-US" w:bidi="ar-LB"/>
              </w:rPr>
              <w:t>258 788</w:t>
            </w:r>
          </w:p>
        </w:tc>
        <w:tc>
          <w:tcPr>
            <w:tcW w:w="378" w:type="pct"/>
            <w:shd w:val="clear" w:color="auto" w:fill="auto"/>
            <w:tcMar>
              <w:left w:w="28" w:type="dxa"/>
              <w:right w:w="28" w:type="dxa"/>
            </w:tcMar>
            <w:vAlign w:val="center"/>
          </w:tcPr>
          <w:p w14:paraId="16B6E1ED" w14:textId="77777777" w:rsidR="00C17521" w:rsidRDefault="00C17521" w:rsidP="00C17521">
            <w:pPr>
              <w:jc w:val="center"/>
              <w:rPr>
                <w:lang w:bidi="ar-LB"/>
              </w:rPr>
            </w:pPr>
            <w:r w:rsidRPr="00092D3B">
              <w:rPr>
                <w:sz w:val="18"/>
                <w:szCs w:val="18"/>
                <w:lang w:val="en-US" w:bidi="ar-LB"/>
              </w:rPr>
              <w:t>0</w:t>
            </w:r>
          </w:p>
        </w:tc>
        <w:tc>
          <w:tcPr>
            <w:tcW w:w="455" w:type="pct"/>
            <w:shd w:val="clear" w:color="auto" w:fill="auto"/>
            <w:tcMar>
              <w:left w:w="28" w:type="dxa"/>
              <w:right w:w="28" w:type="dxa"/>
            </w:tcMar>
            <w:vAlign w:val="center"/>
          </w:tcPr>
          <w:p w14:paraId="0105F720" w14:textId="77777777" w:rsidR="00C17521" w:rsidRDefault="00C17521" w:rsidP="00C17521">
            <w:pPr>
              <w:jc w:val="center"/>
              <w:rPr>
                <w:lang w:bidi="ar-LB"/>
              </w:rPr>
            </w:pPr>
            <w:r w:rsidRPr="00092D3B">
              <w:rPr>
                <w:sz w:val="18"/>
                <w:szCs w:val="18"/>
                <w:lang w:val="en-US" w:bidi="ar-LB"/>
              </w:rPr>
              <w:t>0</w:t>
            </w:r>
          </w:p>
        </w:tc>
      </w:tr>
      <w:tr w:rsidR="00B7154D" w:rsidRPr="00C67D5B" w14:paraId="6FD4B68D" w14:textId="77777777" w:rsidTr="00B7154D">
        <w:trPr>
          <w:trHeight w:val="250"/>
        </w:trPr>
        <w:tc>
          <w:tcPr>
            <w:tcW w:w="1356" w:type="pct"/>
            <w:shd w:val="clear" w:color="auto" w:fill="auto"/>
            <w:tcMar>
              <w:left w:w="28" w:type="dxa"/>
              <w:right w:w="28" w:type="dxa"/>
            </w:tcMar>
          </w:tcPr>
          <w:p w14:paraId="07192B94" w14:textId="77777777" w:rsidR="00C17521" w:rsidRPr="00C67D5B" w:rsidRDefault="00C17521" w:rsidP="00C17521">
            <w:pPr>
              <w:bidi/>
              <w:spacing w:after="60"/>
              <w:jc w:val="left"/>
              <w:rPr>
                <w:color w:val="000000" w:themeColor="text1"/>
                <w:sz w:val="18"/>
                <w:szCs w:val="18"/>
                <w:rtl/>
                <w:lang w:bidi="ar-LB"/>
              </w:rPr>
            </w:pPr>
            <w:r>
              <w:rPr>
                <w:color w:val="000000" w:themeColor="text1"/>
                <w:sz w:val="18"/>
                <w:szCs w:val="18"/>
                <w:rtl/>
                <w:lang w:bidi="ar-LB"/>
              </w:rPr>
              <w:t>أحدث تقرير عن البرامج القطرية</w:t>
            </w:r>
          </w:p>
        </w:tc>
        <w:tc>
          <w:tcPr>
            <w:tcW w:w="380" w:type="pct"/>
            <w:shd w:val="clear" w:color="auto" w:fill="auto"/>
            <w:tcMar>
              <w:left w:w="28" w:type="dxa"/>
              <w:right w:w="28" w:type="dxa"/>
            </w:tcMar>
            <w:vAlign w:val="center"/>
          </w:tcPr>
          <w:p w14:paraId="6BA98CD4" w14:textId="77777777" w:rsidR="00C17521" w:rsidRDefault="00C17521" w:rsidP="00C17521">
            <w:pPr>
              <w:jc w:val="center"/>
              <w:rPr>
                <w:lang w:bidi="ar-LB"/>
              </w:rPr>
            </w:pPr>
            <w:r w:rsidRPr="00F45DC0">
              <w:rPr>
                <w:sz w:val="18"/>
                <w:szCs w:val="18"/>
                <w:lang w:val="en-US" w:bidi="ar-LB"/>
              </w:rPr>
              <w:t>0</w:t>
            </w:r>
          </w:p>
        </w:tc>
        <w:tc>
          <w:tcPr>
            <w:tcW w:w="380" w:type="pct"/>
            <w:shd w:val="clear" w:color="auto" w:fill="auto"/>
            <w:tcMar>
              <w:left w:w="28" w:type="dxa"/>
              <w:right w:w="28" w:type="dxa"/>
            </w:tcMar>
            <w:vAlign w:val="center"/>
          </w:tcPr>
          <w:p w14:paraId="628C8677" w14:textId="77777777" w:rsidR="00C17521" w:rsidRDefault="00C17521" w:rsidP="00C17521">
            <w:pPr>
              <w:jc w:val="center"/>
              <w:rPr>
                <w:lang w:bidi="ar-LB"/>
              </w:rPr>
            </w:pPr>
            <w:r w:rsidRPr="00F45DC0">
              <w:rPr>
                <w:sz w:val="18"/>
                <w:szCs w:val="18"/>
                <w:lang w:val="en-US" w:bidi="ar-LB"/>
              </w:rPr>
              <w:t>0</w:t>
            </w:r>
          </w:p>
        </w:tc>
        <w:tc>
          <w:tcPr>
            <w:tcW w:w="380" w:type="pct"/>
            <w:shd w:val="clear" w:color="auto" w:fill="auto"/>
            <w:tcMar>
              <w:left w:w="28" w:type="dxa"/>
              <w:right w:w="28" w:type="dxa"/>
            </w:tcMar>
            <w:vAlign w:val="center"/>
          </w:tcPr>
          <w:p w14:paraId="440F8156" w14:textId="77777777" w:rsidR="00C17521" w:rsidRDefault="00C17521" w:rsidP="00C17521">
            <w:pPr>
              <w:jc w:val="center"/>
              <w:rPr>
                <w:lang w:bidi="ar-LB"/>
              </w:rPr>
            </w:pPr>
            <w:r w:rsidRPr="00F45DC0">
              <w:rPr>
                <w:sz w:val="18"/>
                <w:szCs w:val="18"/>
                <w:lang w:val="en-US" w:bidi="ar-LB"/>
              </w:rPr>
              <w:t>0</w:t>
            </w:r>
          </w:p>
        </w:tc>
        <w:tc>
          <w:tcPr>
            <w:tcW w:w="304" w:type="pct"/>
            <w:shd w:val="clear" w:color="auto" w:fill="auto"/>
            <w:tcMar>
              <w:left w:w="28" w:type="dxa"/>
              <w:right w:w="28" w:type="dxa"/>
            </w:tcMar>
            <w:vAlign w:val="center"/>
          </w:tcPr>
          <w:p w14:paraId="21E18E9F" w14:textId="77777777" w:rsidR="00C17521" w:rsidRDefault="00C17521" w:rsidP="00C17521">
            <w:pPr>
              <w:jc w:val="center"/>
              <w:rPr>
                <w:lang w:bidi="ar-LB"/>
              </w:rPr>
            </w:pPr>
            <w:r w:rsidRPr="00F45DC0">
              <w:rPr>
                <w:sz w:val="18"/>
                <w:szCs w:val="18"/>
                <w:lang w:val="en-US" w:bidi="ar-LB"/>
              </w:rPr>
              <w:t>0</w:t>
            </w:r>
          </w:p>
        </w:tc>
        <w:tc>
          <w:tcPr>
            <w:tcW w:w="532" w:type="pct"/>
            <w:shd w:val="clear" w:color="auto" w:fill="auto"/>
            <w:tcMar>
              <w:left w:w="28" w:type="dxa"/>
              <w:right w:w="28" w:type="dxa"/>
            </w:tcMar>
            <w:vAlign w:val="center"/>
          </w:tcPr>
          <w:p w14:paraId="65291D16" w14:textId="77777777" w:rsidR="00C17521" w:rsidRDefault="00C17521" w:rsidP="00C17521">
            <w:pPr>
              <w:jc w:val="center"/>
              <w:rPr>
                <w:lang w:bidi="ar-LB"/>
              </w:rPr>
            </w:pPr>
            <w:r w:rsidRPr="00F45DC0">
              <w:rPr>
                <w:sz w:val="18"/>
                <w:szCs w:val="18"/>
                <w:lang w:val="en-US" w:bidi="ar-LB"/>
              </w:rPr>
              <w:t>0</w:t>
            </w:r>
          </w:p>
        </w:tc>
        <w:tc>
          <w:tcPr>
            <w:tcW w:w="381" w:type="pct"/>
            <w:shd w:val="clear" w:color="auto" w:fill="auto"/>
            <w:tcMar>
              <w:left w:w="28" w:type="dxa"/>
              <w:right w:w="28" w:type="dxa"/>
            </w:tcMar>
            <w:vAlign w:val="center"/>
          </w:tcPr>
          <w:p w14:paraId="754DBF16" w14:textId="77777777" w:rsidR="00C17521" w:rsidRDefault="00C17521" w:rsidP="00C17521">
            <w:pPr>
              <w:jc w:val="center"/>
              <w:rPr>
                <w:lang w:bidi="ar-LB"/>
              </w:rPr>
            </w:pPr>
            <w:r w:rsidRPr="00F45DC0">
              <w:rPr>
                <w:sz w:val="18"/>
                <w:szCs w:val="18"/>
                <w:lang w:val="en-US" w:bidi="ar-LB"/>
              </w:rPr>
              <w:t>0</w:t>
            </w:r>
          </w:p>
        </w:tc>
        <w:tc>
          <w:tcPr>
            <w:tcW w:w="455" w:type="pct"/>
            <w:shd w:val="clear" w:color="auto" w:fill="auto"/>
            <w:tcMar>
              <w:left w:w="28" w:type="dxa"/>
              <w:right w:w="28" w:type="dxa"/>
            </w:tcMar>
            <w:vAlign w:val="center"/>
          </w:tcPr>
          <w:p w14:paraId="42A8B6FD" w14:textId="77777777" w:rsidR="00C17521" w:rsidRPr="00C67D5B" w:rsidRDefault="00C17521" w:rsidP="00C17521">
            <w:pPr>
              <w:bidi/>
              <w:spacing w:after="60"/>
              <w:jc w:val="center"/>
              <w:rPr>
                <w:sz w:val="18"/>
                <w:szCs w:val="18"/>
                <w:lang w:bidi="ar-LB"/>
              </w:rPr>
            </w:pPr>
            <w:r>
              <w:rPr>
                <w:rFonts w:asciiTheme="majorBidi" w:hAnsiTheme="majorBidi" w:cstheme="majorBidi"/>
                <w:sz w:val="18"/>
                <w:szCs w:val="18"/>
                <w:lang w:bidi="ar-LB"/>
              </w:rPr>
              <w:t>258 735</w:t>
            </w:r>
          </w:p>
        </w:tc>
        <w:tc>
          <w:tcPr>
            <w:tcW w:w="378" w:type="pct"/>
            <w:shd w:val="clear" w:color="auto" w:fill="auto"/>
            <w:tcMar>
              <w:left w:w="28" w:type="dxa"/>
              <w:right w:w="28" w:type="dxa"/>
            </w:tcMar>
            <w:vAlign w:val="center"/>
          </w:tcPr>
          <w:p w14:paraId="5D80D576" w14:textId="77777777" w:rsidR="00C17521" w:rsidRDefault="00C17521" w:rsidP="00C17521">
            <w:pPr>
              <w:jc w:val="center"/>
              <w:rPr>
                <w:lang w:bidi="ar-LB"/>
              </w:rPr>
            </w:pPr>
            <w:r w:rsidRPr="00092D3B">
              <w:rPr>
                <w:sz w:val="18"/>
                <w:szCs w:val="18"/>
                <w:lang w:val="en-US" w:bidi="ar-LB"/>
              </w:rPr>
              <w:t>0</w:t>
            </w:r>
          </w:p>
        </w:tc>
        <w:tc>
          <w:tcPr>
            <w:tcW w:w="455" w:type="pct"/>
            <w:shd w:val="clear" w:color="auto" w:fill="auto"/>
            <w:tcMar>
              <w:left w:w="28" w:type="dxa"/>
              <w:right w:w="28" w:type="dxa"/>
            </w:tcMar>
            <w:vAlign w:val="center"/>
          </w:tcPr>
          <w:p w14:paraId="3289E9A2" w14:textId="77777777" w:rsidR="00C17521" w:rsidRDefault="00C17521" w:rsidP="00C17521">
            <w:pPr>
              <w:jc w:val="center"/>
              <w:rPr>
                <w:lang w:bidi="ar-LB"/>
              </w:rPr>
            </w:pPr>
            <w:r w:rsidRPr="00092D3B">
              <w:rPr>
                <w:sz w:val="18"/>
                <w:szCs w:val="18"/>
                <w:lang w:val="en-US" w:bidi="ar-LB"/>
              </w:rPr>
              <w:t>0</w:t>
            </w:r>
          </w:p>
        </w:tc>
      </w:tr>
      <w:tr w:rsidR="00B7154D" w:rsidRPr="00C67D5B" w14:paraId="5BC9CEEB" w14:textId="77777777" w:rsidTr="00B7154D">
        <w:trPr>
          <w:trHeight w:val="250"/>
        </w:trPr>
        <w:tc>
          <w:tcPr>
            <w:tcW w:w="1356" w:type="pct"/>
            <w:shd w:val="clear" w:color="auto" w:fill="auto"/>
            <w:tcMar>
              <w:left w:w="28" w:type="dxa"/>
              <w:right w:w="28" w:type="dxa"/>
            </w:tcMar>
          </w:tcPr>
          <w:p w14:paraId="4E6C4319" w14:textId="77777777" w:rsidR="00C17521" w:rsidRPr="00C67D5B" w:rsidRDefault="00C17521" w:rsidP="006E0134">
            <w:pPr>
              <w:bidi/>
              <w:spacing w:after="60"/>
              <w:jc w:val="left"/>
              <w:rPr>
                <w:color w:val="000000" w:themeColor="text1"/>
                <w:sz w:val="18"/>
                <w:szCs w:val="18"/>
                <w:lang w:bidi="ar-LB"/>
              </w:rPr>
            </w:pPr>
            <w:r w:rsidRPr="006E0134">
              <w:rPr>
                <w:rFonts w:asciiTheme="majorBidi" w:hAnsiTheme="majorBidi"/>
                <w:sz w:val="18"/>
                <w:szCs w:val="18"/>
                <w:rtl/>
                <w:lang w:bidi="ar-LB"/>
              </w:rPr>
              <w:t>أنشطة المرحلة الأولى من خطة تنفيذ كيغالي للمواد الهيدروفلوروكربونية</w:t>
            </w:r>
            <w:r>
              <w:rPr>
                <w:rFonts w:asciiTheme="majorBidi" w:hAnsiTheme="majorBidi"/>
                <w:sz w:val="18"/>
                <w:szCs w:val="18"/>
                <w:rtl/>
                <w:lang w:bidi="ar-LB"/>
              </w:rPr>
              <w:t xml:space="preserve"> </w:t>
            </w:r>
            <w:r w:rsidRPr="006E0134">
              <w:rPr>
                <w:rFonts w:asciiTheme="majorBidi" w:hAnsiTheme="majorBidi"/>
                <w:sz w:val="18"/>
                <w:szCs w:val="18"/>
                <w:rtl/>
                <w:lang w:bidi="ar-LB"/>
              </w:rPr>
              <w:t>على النحو المتفق عليه (نعم / لا)</w:t>
            </w:r>
          </w:p>
        </w:tc>
        <w:tc>
          <w:tcPr>
            <w:tcW w:w="380" w:type="pct"/>
            <w:shd w:val="clear" w:color="auto" w:fill="auto"/>
            <w:tcMar>
              <w:left w:w="28" w:type="dxa"/>
              <w:right w:w="28" w:type="dxa"/>
            </w:tcMar>
            <w:vAlign w:val="center"/>
          </w:tcPr>
          <w:p w14:paraId="2A56E3EF" w14:textId="77777777" w:rsidR="00C17521" w:rsidRPr="00C67D5B" w:rsidRDefault="00C17521" w:rsidP="006E0134">
            <w:pPr>
              <w:bidi/>
              <w:spacing w:after="60"/>
              <w:jc w:val="center"/>
              <w:rPr>
                <w:sz w:val="18"/>
                <w:szCs w:val="18"/>
                <w:lang w:bidi="ar-LB"/>
              </w:rPr>
            </w:pPr>
            <w:r>
              <w:rPr>
                <w:sz w:val="18"/>
                <w:szCs w:val="18"/>
                <w:rtl/>
                <w:lang w:bidi="ar-LB"/>
              </w:rPr>
              <w:t>لا</w:t>
            </w:r>
          </w:p>
        </w:tc>
        <w:tc>
          <w:tcPr>
            <w:tcW w:w="380" w:type="pct"/>
            <w:shd w:val="clear" w:color="auto" w:fill="auto"/>
            <w:tcMar>
              <w:left w:w="28" w:type="dxa"/>
              <w:right w:w="28" w:type="dxa"/>
            </w:tcMar>
            <w:vAlign w:val="center"/>
          </w:tcPr>
          <w:p w14:paraId="62731719" w14:textId="77777777" w:rsidR="00C17521" w:rsidRPr="00C67D5B" w:rsidRDefault="00C17521" w:rsidP="00C17521">
            <w:pPr>
              <w:bidi/>
              <w:spacing w:after="60"/>
              <w:jc w:val="center"/>
              <w:rPr>
                <w:sz w:val="18"/>
                <w:szCs w:val="18"/>
                <w:lang w:bidi="ar-LB"/>
              </w:rPr>
            </w:pPr>
            <w:r>
              <w:rPr>
                <w:sz w:val="18"/>
                <w:szCs w:val="18"/>
                <w:rtl/>
                <w:lang w:bidi="ar-LB"/>
              </w:rPr>
              <w:t>لا</w:t>
            </w:r>
          </w:p>
        </w:tc>
        <w:tc>
          <w:tcPr>
            <w:tcW w:w="380" w:type="pct"/>
            <w:shd w:val="clear" w:color="auto" w:fill="auto"/>
            <w:tcMar>
              <w:left w:w="28" w:type="dxa"/>
              <w:right w:w="28" w:type="dxa"/>
            </w:tcMar>
            <w:vAlign w:val="center"/>
          </w:tcPr>
          <w:p w14:paraId="7449FAA9" w14:textId="77777777" w:rsidR="00C17521" w:rsidRPr="00C67D5B" w:rsidRDefault="00C17521" w:rsidP="00C17521">
            <w:pPr>
              <w:bidi/>
              <w:spacing w:after="60"/>
              <w:jc w:val="center"/>
              <w:rPr>
                <w:sz w:val="18"/>
                <w:szCs w:val="18"/>
                <w:lang w:bidi="ar-LB"/>
              </w:rPr>
            </w:pPr>
            <w:r>
              <w:rPr>
                <w:sz w:val="18"/>
                <w:szCs w:val="18"/>
                <w:rtl/>
                <w:lang w:bidi="ar-LB"/>
              </w:rPr>
              <w:t>لا</w:t>
            </w:r>
          </w:p>
        </w:tc>
        <w:tc>
          <w:tcPr>
            <w:tcW w:w="304" w:type="pct"/>
            <w:shd w:val="clear" w:color="auto" w:fill="auto"/>
            <w:tcMar>
              <w:left w:w="28" w:type="dxa"/>
              <w:right w:w="28" w:type="dxa"/>
            </w:tcMar>
            <w:vAlign w:val="center"/>
          </w:tcPr>
          <w:p w14:paraId="55222AC4" w14:textId="77777777" w:rsidR="00C17521" w:rsidRPr="00C67D5B" w:rsidRDefault="00C17521" w:rsidP="00C17521">
            <w:pPr>
              <w:bidi/>
              <w:spacing w:after="60"/>
              <w:jc w:val="center"/>
              <w:rPr>
                <w:sz w:val="18"/>
                <w:szCs w:val="18"/>
                <w:lang w:bidi="ar-LB"/>
              </w:rPr>
            </w:pPr>
            <w:r>
              <w:rPr>
                <w:sz w:val="18"/>
                <w:szCs w:val="18"/>
                <w:rtl/>
                <w:lang w:bidi="ar-LB"/>
              </w:rPr>
              <w:t>لا</w:t>
            </w:r>
          </w:p>
        </w:tc>
        <w:tc>
          <w:tcPr>
            <w:tcW w:w="532" w:type="pct"/>
            <w:shd w:val="clear" w:color="auto" w:fill="auto"/>
            <w:tcMar>
              <w:left w:w="28" w:type="dxa"/>
              <w:right w:w="28" w:type="dxa"/>
            </w:tcMar>
            <w:vAlign w:val="center"/>
          </w:tcPr>
          <w:p w14:paraId="1ACF8755" w14:textId="77777777" w:rsidR="00C17521" w:rsidRPr="00C67D5B" w:rsidRDefault="00C17521" w:rsidP="00C17521">
            <w:pPr>
              <w:bidi/>
              <w:spacing w:after="60"/>
              <w:jc w:val="center"/>
              <w:rPr>
                <w:sz w:val="18"/>
                <w:szCs w:val="18"/>
                <w:lang w:bidi="ar-LB"/>
              </w:rPr>
            </w:pPr>
            <w:r>
              <w:rPr>
                <w:sz w:val="18"/>
                <w:szCs w:val="18"/>
                <w:rtl/>
                <w:lang w:bidi="ar-LB"/>
              </w:rPr>
              <w:t>لا</w:t>
            </w:r>
          </w:p>
        </w:tc>
        <w:tc>
          <w:tcPr>
            <w:tcW w:w="381" w:type="pct"/>
            <w:shd w:val="clear" w:color="auto" w:fill="auto"/>
            <w:tcMar>
              <w:left w:w="28" w:type="dxa"/>
              <w:right w:w="28" w:type="dxa"/>
            </w:tcMar>
            <w:vAlign w:val="center"/>
          </w:tcPr>
          <w:p w14:paraId="26879176" w14:textId="77777777" w:rsidR="00C17521" w:rsidRPr="00C17521" w:rsidRDefault="00C17521" w:rsidP="00C17521">
            <w:pPr>
              <w:jc w:val="center"/>
              <w:rPr>
                <w:sz w:val="18"/>
                <w:szCs w:val="18"/>
                <w:lang w:bidi="ar-LB"/>
              </w:rPr>
            </w:pPr>
            <w:r w:rsidRPr="00573A2E">
              <w:rPr>
                <w:sz w:val="18"/>
                <w:szCs w:val="18"/>
                <w:rtl/>
                <w:lang w:bidi="ar-LB"/>
              </w:rPr>
              <w:t>لا</w:t>
            </w:r>
          </w:p>
        </w:tc>
        <w:tc>
          <w:tcPr>
            <w:tcW w:w="455" w:type="pct"/>
            <w:shd w:val="clear" w:color="auto" w:fill="auto"/>
            <w:tcMar>
              <w:left w:w="28" w:type="dxa"/>
              <w:right w:w="28" w:type="dxa"/>
            </w:tcMar>
            <w:vAlign w:val="center"/>
          </w:tcPr>
          <w:p w14:paraId="39E41D94" w14:textId="77777777" w:rsidR="00C17521" w:rsidRPr="00C17521" w:rsidRDefault="00C17521" w:rsidP="00C17521">
            <w:pPr>
              <w:jc w:val="center"/>
              <w:rPr>
                <w:sz w:val="18"/>
                <w:szCs w:val="18"/>
                <w:lang w:bidi="ar-LB"/>
              </w:rPr>
            </w:pPr>
            <w:r>
              <w:rPr>
                <w:sz w:val="18"/>
                <w:szCs w:val="18"/>
                <w:rtl/>
                <w:lang w:bidi="ar-LB"/>
              </w:rPr>
              <w:t>نعم</w:t>
            </w:r>
          </w:p>
        </w:tc>
        <w:tc>
          <w:tcPr>
            <w:tcW w:w="378" w:type="pct"/>
            <w:shd w:val="clear" w:color="auto" w:fill="auto"/>
            <w:tcMar>
              <w:left w:w="28" w:type="dxa"/>
              <w:right w:w="28" w:type="dxa"/>
            </w:tcMar>
            <w:vAlign w:val="center"/>
          </w:tcPr>
          <w:p w14:paraId="7F4F9C11" w14:textId="77777777" w:rsidR="00C17521" w:rsidRPr="00C17521" w:rsidRDefault="00C17521" w:rsidP="00C17521">
            <w:pPr>
              <w:jc w:val="center"/>
              <w:rPr>
                <w:sz w:val="18"/>
                <w:szCs w:val="18"/>
                <w:lang w:bidi="ar-LB"/>
              </w:rPr>
            </w:pPr>
            <w:r w:rsidRPr="00573A2E">
              <w:rPr>
                <w:sz w:val="18"/>
                <w:szCs w:val="18"/>
                <w:rtl/>
                <w:lang w:bidi="ar-LB"/>
              </w:rPr>
              <w:t>لا</w:t>
            </w:r>
          </w:p>
        </w:tc>
        <w:tc>
          <w:tcPr>
            <w:tcW w:w="455" w:type="pct"/>
            <w:shd w:val="clear" w:color="auto" w:fill="auto"/>
            <w:tcMar>
              <w:left w:w="28" w:type="dxa"/>
              <w:right w:w="28" w:type="dxa"/>
            </w:tcMar>
            <w:vAlign w:val="center"/>
          </w:tcPr>
          <w:p w14:paraId="2C232832" w14:textId="77777777" w:rsidR="00C17521" w:rsidRPr="00C17521" w:rsidRDefault="00C17521" w:rsidP="00C17521">
            <w:pPr>
              <w:jc w:val="center"/>
              <w:rPr>
                <w:sz w:val="18"/>
                <w:szCs w:val="18"/>
                <w:lang w:bidi="ar-LB"/>
              </w:rPr>
            </w:pPr>
            <w:r w:rsidRPr="00573A2E">
              <w:rPr>
                <w:sz w:val="18"/>
                <w:szCs w:val="18"/>
                <w:rtl/>
                <w:lang w:bidi="ar-LB"/>
              </w:rPr>
              <w:t>لا</w:t>
            </w:r>
          </w:p>
        </w:tc>
      </w:tr>
    </w:tbl>
    <w:p w14:paraId="6813F585" w14:textId="77777777" w:rsidR="006E0134" w:rsidRPr="006E0134" w:rsidRDefault="006E0134" w:rsidP="006E0134">
      <w:pPr>
        <w:jc w:val="center"/>
        <w:rPr>
          <w:sz w:val="10"/>
          <w:szCs w:val="10"/>
          <w:lang w:val="en-US" w:bidi="ar-LB"/>
        </w:rPr>
      </w:pPr>
    </w:p>
    <w:tbl>
      <w:tblPr>
        <w:tblStyle w:val="TableGrid"/>
        <w:bidiVisual/>
        <w:tblW w:w="5000" w:type="pct"/>
        <w:tblCellMar>
          <w:left w:w="58" w:type="dxa"/>
          <w:right w:w="58" w:type="dxa"/>
        </w:tblCellMar>
        <w:tblLook w:val="04A0" w:firstRow="1" w:lastRow="0" w:firstColumn="1" w:lastColumn="0" w:noHBand="0" w:noVBand="1"/>
      </w:tblPr>
      <w:tblGrid>
        <w:gridCol w:w="4109"/>
        <w:gridCol w:w="991"/>
        <w:gridCol w:w="294"/>
        <w:gridCol w:w="1266"/>
        <w:gridCol w:w="1419"/>
        <w:gridCol w:w="67"/>
        <w:gridCol w:w="1204"/>
      </w:tblGrid>
      <w:tr w:rsidR="006E0134" w:rsidRPr="00C67D5B" w14:paraId="1E5B7B44" w14:textId="77777777" w:rsidTr="00B7154D">
        <w:trPr>
          <w:trHeight w:val="250"/>
        </w:trPr>
        <w:tc>
          <w:tcPr>
            <w:tcW w:w="2884" w:type="pct"/>
            <w:gridSpan w:val="3"/>
            <w:tcBorders>
              <w:bottom w:val="single" w:sz="4" w:space="0" w:color="auto"/>
            </w:tcBorders>
            <w:shd w:val="clear" w:color="auto" w:fill="auto"/>
            <w:vAlign w:val="center"/>
          </w:tcPr>
          <w:p w14:paraId="60BEDB96" w14:textId="77777777" w:rsidR="006E0134" w:rsidRPr="00C67D5B" w:rsidRDefault="006E0134" w:rsidP="00B7154D">
            <w:pPr>
              <w:bidi/>
              <w:spacing w:after="60"/>
              <w:jc w:val="left"/>
              <w:rPr>
                <w:sz w:val="18"/>
                <w:szCs w:val="18"/>
                <w:lang w:bidi="ar-LB"/>
              </w:rPr>
            </w:pPr>
            <w:r w:rsidRPr="00DD3248">
              <w:rPr>
                <w:rFonts w:asciiTheme="majorBidi" w:hAnsiTheme="majorBidi" w:cstheme="majorBidi"/>
                <w:b/>
                <w:bCs/>
                <w:sz w:val="18"/>
                <w:szCs w:val="18"/>
                <w:rtl/>
                <w:lang w:bidi="ar-LB"/>
              </w:rPr>
              <w:t>متوسط استهلاك المواد الهيدروفلوركربونية في مجال الخدمة للفترة 2020-2022</w:t>
            </w:r>
          </w:p>
        </w:tc>
        <w:tc>
          <w:tcPr>
            <w:tcW w:w="677" w:type="pct"/>
            <w:tcBorders>
              <w:bottom w:val="single" w:sz="4" w:space="0" w:color="auto"/>
            </w:tcBorders>
            <w:shd w:val="clear" w:color="auto" w:fill="auto"/>
          </w:tcPr>
          <w:p w14:paraId="14FAF564" w14:textId="77777777" w:rsidR="006E0134" w:rsidRPr="00C67D5B" w:rsidRDefault="00B42030" w:rsidP="00F716EA">
            <w:pPr>
              <w:bidi/>
              <w:spacing w:after="60"/>
              <w:jc w:val="left"/>
              <w:rPr>
                <w:sz w:val="18"/>
                <w:szCs w:val="18"/>
                <w:lang w:bidi="ar-LB"/>
              </w:rPr>
            </w:pPr>
            <w:r>
              <w:rPr>
                <w:rFonts w:asciiTheme="majorBidi" w:hAnsiTheme="majorBidi" w:cstheme="majorBidi"/>
                <w:sz w:val="18"/>
                <w:szCs w:val="18"/>
                <w:lang w:val="en-US" w:bidi="ar-LB"/>
              </w:rPr>
              <w:t>97.73</w:t>
            </w:r>
            <w:r w:rsidR="006E0134" w:rsidRPr="00DD3248">
              <w:rPr>
                <w:rFonts w:asciiTheme="majorBidi" w:hAnsiTheme="majorBidi" w:cstheme="majorBidi"/>
                <w:sz w:val="18"/>
                <w:szCs w:val="18"/>
                <w:rtl/>
                <w:lang w:bidi="ar-LB"/>
              </w:rPr>
              <w:t xml:space="preserve"> </w:t>
            </w:r>
            <w:r w:rsidR="006E4D21">
              <w:rPr>
                <w:rFonts w:asciiTheme="majorBidi" w:hAnsiTheme="majorBidi" w:cstheme="majorBidi"/>
                <w:sz w:val="18"/>
                <w:szCs w:val="18"/>
                <w:rtl/>
                <w:lang w:bidi="ar-LB"/>
              </w:rPr>
              <w:t>طنا متريا</w:t>
            </w:r>
          </w:p>
        </w:tc>
        <w:tc>
          <w:tcPr>
            <w:tcW w:w="1439" w:type="pct"/>
            <w:gridSpan w:val="3"/>
            <w:tcBorders>
              <w:bottom w:val="single" w:sz="4" w:space="0" w:color="auto"/>
            </w:tcBorders>
            <w:shd w:val="clear" w:color="auto" w:fill="auto"/>
          </w:tcPr>
          <w:p w14:paraId="7AA4C661" w14:textId="77777777" w:rsidR="006E0134" w:rsidRPr="00C67D5B" w:rsidRDefault="006E4D21" w:rsidP="00F716EA">
            <w:pPr>
              <w:bidi/>
              <w:spacing w:after="60"/>
              <w:jc w:val="left"/>
              <w:rPr>
                <w:color w:val="000000" w:themeColor="text1"/>
                <w:sz w:val="18"/>
                <w:szCs w:val="18"/>
                <w:lang w:bidi="ar-LB"/>
              </w:rPr>
            </w:pPr>
            <w:r>
              <w:rPr>
                <w:rFonts w:asciiTheme="majorBidi" w:hAnsiTheme="majorBidi" w:cstheme="majorBidi"/>
                <w:sz w:val="18"/>
                <w:szCs w:val="18"/>
                <w:lang w:bidi="ar-LB"/>
              </w:rPr>
              <w:t>238 062</w:t>
            </w:r>
            <w:r w:rsidR="006E0134" w:rsidRPr="00DD3248">
              <w:rPr>
                <w:rFonts w:asciiTheme="majorBidi" w:hAnsiTheme="majorBidi" w:cstheme="majorBidi"/>
                <w:sz w:val="18"/>
                <w:szCs w:val="18"/>
                <w:rtl/>
                <w:lang w:bidi="ar-LB"/>
              </w:rPr>
              <w:t xml:space="preserve"> </w:t>
            </w:r>
            <w:r>
              <w:rPr>
                <w:rFonts w:asciiTheme="majorBidi" w:hAnsiTheme="majorBidi" w:cstheme="majorBidi"/>
                <w:sz w:val="18"/>
                <w:szCs w:val="18"/>
                <w:rtl/>
                <w:lang w:bidi="ar-LB"/>
              </w:rPr>
              <w:t>طنا</w:t>
            </w:r>
            <w:r w:rsidR="006E0134" w:rsidRPr="00DD3248">
              <w:rPr>
                <w:rFonts w:asciiTheme="majorBidi" w:hAnsiTheme="majorBidi" w:cstheme="majorBidi"/>
                <w:sz w:val="18"/>
                <w:szCs w:val="18"/>
                <w:rtl/>
                <w:lang w:bidi="ar-LB"/>
              </w:rPr>
              <w:t xml:space="preserve"> من مكافئ ثاني أكسيد الكربون</w:t>
            </w:r>
          </w:p>
        </w:tc>
      </w:tr>
      <w:tr w:rsidR="006E0134" w:rsidRPr="00C67D5B" w14:paraId="7D2F99C2" w14:textId="77777777" w:rsidTr="00F716EA">
        <w:trPr>
          <w:trHeight w:val="59"/>
        </w:trPr>
        <w:tc>
          <w:tcPr>
            <w:tcW w:w="5000" w:type="pct"/>
            <w:gridSpan w:val="7"/>
            <w:tcBorders>
              <w:top w:val="single" w:sz="4" w:space="0" w:color="auto"/>
              <w:left w:val="nil"/>
              <w:bottom w:val="single" w:sz="4" w:space="0" w:color="auto"/>
              <w:right w:val="nil"/>
            </w:tcBorders>
            <w:shd w:val="clear" w:color="auto" w:fill="auto"/>
          </w:tcPr>
          <w:p w14:paraId="36949547" w14:textId="77777777" w:rsidR="006E0134" w:rsidRPr="00EB1C80" w:rsidRDefault="006E0134" w:rsidP="00F716EA">
            <w:pPr>
              <w:tabs>
                <w:tab w:val="left" w:pos="8149"/>
              </w:tabs>
              <w:jc w:val="left"/>
              <w:rPr>
                <w:b/>
                <w:sz w:val="10"/>
                <w:szCs w:val="10"/>
                <w:lang w:bidi="ar-LB"/>
              </w:rPr>
            </w:pPr>
            <w:r>
              <w:rPr>
                <w:b/>
                <w:sz w:val="18"/>
                <w:szCs w:val="18"/>
                <w:lang w:bidi="ar-LB"/>
              </w:rPr>
              <w:tab/>
            </w:r>
          </w:p>
        </w:tc>
      </w:tr>
      <w:tr w:rsidR="008E409D" w:rsidRPr="00C67D5B" w14:paraId="5EE61344" w14:textId="77777777" w:rsidTr="0019138F">
        <w:trPr>
          <w:trHeight w:val="110"/>
        </w:trPr>
        <w:tc>
          <w:tcPr>
            <w:tcW w:w="2197" w:type="pct"/>
            <w:tcBorders>
              <w:top w:val="single" w:sz="4" w:space="0" w:color="auto"/>
            </w:tcBorders>
            <w:shd w:val="clear" w:color="auto" w:fill="auto"/>
          </w:tcPr>
          <w:p w14:paraId="262AA6EE" w14:textId="77777777" w:rsidR="008E409D" w:rsidRPr="00C67D5B" w:rsidRDefault="008E409D" w:rsidP="00F716EA">
            <w:pPr>
              <w:bidi/>
              <w:jc w:val="left"/>
              <w:rPr>
                <w:b/>
                <w:sz w:val="18"/>
                <w:szCs w:val="18"/>
                <w:lang w:bidi="ar-LB"/>
              </w:rPr>
            </w:pPr>
            <w:r w:rsidRPr="00DD3248">
              <w:rPr>
                <w:rFonts w:asciiTheme="majorBidi" w:hAnsiTheme="majorBidi" w:cstheme="majorBidi"/>
                <w:b/>
                <w:bCs/>
                <w:sz w:val="18"/>
                <w:szCs w:val="18"/>
                <w:rtl/>
                <w:lang w:bidi="ar-LB"/>
              </w:rPr>
              <w:t xml:space="preserve">بيانات </w:t>
            </w:r>
            <w:r>
              <w:rPr>
                <w:rFonts w:asciiTheme="majorBidi" w:hAnsiTheme="majorBidi" w:cstheme="majorBidi"/>
                <w:b/>
                <w:bCs/>
                <w:sz w:val="18"/>
                <w:szCs w:val="18"/>
                <w:rtl/>
                <w:lang w:bidi="ar-LB"/>
              </w:rPr>
              <w:t>الاستهلاك عند خط الأساس</w:t>
            </w:r>
            <w:r w:rsidRPr="00DD3248">
              <w:rPr>
                <w:rFonts w:asciiTheme="majorBidi" w:hAnsiTheme="majorBidi" w:cstheme="majorBidi"/>
                <w:b/>
                <w:bCs/>
                <w:sz w:val="18"/>
                <w:szCs w:val="18"/>
                <w:rtl/>
                <w:lang w:bidi="ar-LB"/>
              </w:rPr>
              <w:t xml:space="preserve"> (بأطنان مكافئ ثاني أكسيد الكربون)</w:t>
            </w:r>
          </w:p>
        </w:tc>
        <w:tc>
          <w:tcPr>
            <w:tcW w:w="530" w:type="pct"/>
            <w:tcBorders>
              <w:top w:val="single" w:sz="4" w:space="0" w:color="auto"/>
            </w:tcBorders>
            <w:shd w:val="clear" w:color="auto" w:fill="auto"/>
            <w:vAlign w:val="center"/>
          </w:tcPr>
          <w:p w14:paraId="4D52D140" w14:textId="77777777" w:rsidR="008E409D" w:rsidRPr="008E409D" w:rsidRDefault="008E409D" w:rsidP="008E409D">
            <w:pPr>
              <w:jc w:val="center"/>
              <w:rPr>
                <w:b/>
                <w:sz w:val="18"/>
                <w:szCs w:val="18"/>
                <w:lang w:val="en-US" w:bidi="ar-LB"/>
              </w:rPr>
            </w:pPr>
            <w:r>
              <w:rPr>
                <w:b/>
                <w:sz w:val="18"/>
                <w:szCs w:val="18"/>
                <w:lang w:val="en-US" w:bidi="ar-LB"/>
              </w:rPr>
              <w:t>2020</w:t>
            </w:r>
          </w:p>
        </w:tc>
        <w:tc>
          <w:tcPr>
            <w:tcW w:w="834" w:type="pct"/>
            <w:gridSpan w:val="2"/>
            <w:tcBorders>
              <w:top w:val="single" w:sz="4" w:space="0" w:color="auto"/>
            </w:tcBorders>
            <w:shd w:val="clear" w:color="auto" w:fill="auto"/>
            <w:vAlign w:val="center"/>
          </w:tcPr>
          <w:p w14:paraId="7D326774" w14:textId="77777777" w:rsidR="008E409D" w:rsidRPr="00C67D5B" w:rsidRDefault="008E409D" w:rsidP="008E409D">
            <w:pPr>
              <w:bidi/>
              <w:jc w:val="center"/>
              <w:rPr>
                <w:b/>
                <w:sz w:val="18"/>
                <w:szCs w:val="18"/>
                <w:lang w:bidi="ar-LB"/>
              </w:rPr>
            </w:pPr>
            <w:r>
              <w:rPr>
                <w:b/>
                <w:sz w:val="18"/>
                <w:szCs w:val="18"/>
                <w:lang w:bidi="ar-LB"/>
              </w:rPr>
              <w:t>2021</w:t>
            </w:r>
          </w:p>
        </w:tc>
        <w:tc>
          <w:tcPr>
            <w:tcW w:w="795" w:type="pct"/>
            <w:gridSpan w:val="2"/>
            <w:tcBorders>
              <w:top w:val="single" w:sz="4" w:space="0" w:color="auto"/>
            </w:tcBorders>
            <w:shd w:val="clear" w:color="auto" w:fill="auto"/>
            <w:vAlign w:val="center"/>
          </w:tcPr>
          <w:p w14:paraId="11B7B9DD" w14:textId="77777777" w:rsidR="008E409D" w:rsidRPr="008E409D" w:rsidRDefault="008E409D" w:rsidP="008E409D">
            <w:pPr>
              <w:bidi/>
              <w:jc w:val="center"/>
              <w:rPr>
                <w:b/>
                <w:sz w:val="18"/>
                <w:szCs w:val="18"/>
                <w:lang w:val="en-US" w:bidi="ar-LB"/>
              </w:rPr>
            </w:pPr>
            <w:r>
              <w:rPr>
                <w:b/>
                <w:sz w:val="18"/>
                <w:szCs w:val="18"/>
                <w:lang w:bidi="ar-LB"/>
              </w:rPr>
              <w:t>2022</w:t>
            </w:r>
          </w:p>
        </w:tc>
        <w:tc>
          <w:tcPr>
            <w:tcW w:w="644" w:type="pct"/>
            <w:tcBorders>
              <w:top w:val="single" w:sz="4" w:space="0" w:color="auto"/>
            </w:tcBorders>
            <w:shd w:val="clear" w:color="auto" w:fill="auto"/>
            <w:vAlign w:val="center"/>
          </w:tcPr>
          <w:p w14:paraId="50621C57" w14:textId="77777777" w:rsidR="008E409D" w:rsidRPr="008E409D" w:rsidRDefault="008E409D" w:rsidP="008E409D">
            <w:pPr>
              <w:bidi/>
              <w:jc w:val="center"/>
              <w:rPr>
                <w:b/>
                <w:sz w:val="18"/>
                <w:szCs w:val="18"/>
                <w:lang w:val="en-US" w:bidi="ar-LB"/>
              </w:rPr>
            </w:pPr>
            <w:r>
              <w:rPr>
                <w:b/>
                <w:sz w:val="18"/>
                <w:szCs w:val="18"/>
                <w:rtl/>
                <w:lang w:bidi="ar-LB"/>
              </w:rPr>
              <w:t xml:space="preserve">متوسط الفترة </w:t>
            </w:r>
            <w:r>
              <w:rPr>
                <w:b/>
                <w:sz w:val="18"/>
                <w:szCs w:val="18"/>
                <w:lang w:val="en-US" w:bidi="ar-LB"/>
              </w:rPr>
              <w:t>2020</w:t>
            </w:r>
            <w:r>
              <w:rPr>
                <w:b/>
                <w:sz w:val="18"/>
                <w:szCs w:val="18"/>
                <w:rtl/>
                <w:lang w:val="en-US" w:bidi="ar-LB"/>
              </w:rPr>
              <w:t>-</w:t>
            </w:r>
            <w:r>
              <w:rPr>
                <w:b/>
                <w:sz w:val="18"/>
                <w:szCs w:val="18"/>
                <w:lang w:val="en-US" w:bidi="ar-LB"/>
              </w:rPr>
              <w:t>2022</w:t>
            </w:r>
          </w:p>
        </w:tc>
      </w:tr>
      <w:tr w:rsidR="008E409D" w:rsidRPr="00C67D5B" w14:paraId="40337242" w14:textId="77777777" w:rsidTr="0019138F">
        <w:trPr>
          <w:trHeight w:val="400"/>
        </w:trPr>
        <w:tc>
          <w:tcPr>
            <w:tcW w:w="2197" w:type="pct"/>
            <w:shd w:val="clear" w:color="auto" w:fill="auto"/>
            <w:vAlign w:val="center"/>
          </w:tcPr>
          <w:p w14:paraId="3B7DF37E" w14:textId="77777777" w:rsidR="008E409D" w:rsidRPr="00C67D5B" w:rsidRDefault="008E409D" w:rsidP="00F716EA">
            <w:pPr>
              <w:bidi/>
              <w:ind w:right="-107"/>
              <w:jc w:val="left"/>
              <w:rPr>
                <w:sz w:val="18"/>
                <w:szCs w:val="18"/>
                <w:lang w:bidi="ar-LB"/>
              </w:rPr>
            </w:pPr>
            <w:r>
              <w:rPr>
                <w:sz w:val="18"/>
                <w:szCs w:val="18"/>
                <w:lang w:bidi="ar-LB"/>
              </w:rPr>
              <w:t>ا</w:t>
            </w:r>
            <w:r>
              <w:rPr>
                <w:sz w:val="18"/>
                <w:szCs w:val="18"/>
                <w:rtl/>
                <w:lang w:bidi="ar-LB"/>
              </w:rPr>
              <w:t>لاستهلاك السنوي</w:t>
            </w:r>
            <w:r w:rsidRPr="008E409D">
              <w:rPr>
                <w:sz w:val="18"/>
                <w:szCs w:val="18"/>
                <w:rtl/>
                <w:lang w:bidi="ar-LB"/>
              </w:rPr>
              <w:t xml:space="preserve"> </w:t>
            </w:r>
            <w:r>
              <w:rPr>
                <w:sz w:val="18"/>
                <w:szCs w:val="18"/>
                <w:rtl/>
                <w:lang w:bidi="ar-LB"/>
              </w:rPr>
              <w:t>من المواد</w:t>
            </w:r>
            <w:r w:rsidRPr="008E409D">
              <w:rPr>
                <w:sz w:val="18"/>
                <w:szCs w:val="18"/>
                <w:rtl/>
                <w:lang w:bidi="ar-LB"/>
              </w:rPr>
              <w:t xml:space="preserve"> الهيدروفلوركربونية</w:t>
            </w:r>
          </w:p>
        </w:tc>
        <w:tc>
          <w:tcPr>
            <w:tcW w:w="530" w:type="pct"/>
            <w:shd w:val="clear" w:color="auto" w:fill="auto"/>
            <w:vAlign w:val="center"/>
          </w:tcPr>
          <w:p w14:paraId="69F2EFCE" w14:textId="77777777" w:rsidR="008E409D" w:rsidRPr="00C67D5B" w:rsidRDefault="008E409D" w:rsidP="008E409D">
            <w:pPr>
              <w:bidi/>
              <w:jc w:val="center"/>
              <w:rPr>
                <w:sz w:val="18"/>
                <w:szCs w:val="18"/>
                <w:lang w:bidi="ar-LB"/>
              </w:rPr>
            </w:pPr>
            <w:r>
              <w:rPr>
                <w:sz w:val="20"/>
                <w:lang w:bidi="ar-LB"/>
              </w:rPr>
              <w:t>173 033</w:t>
            </w:r>
          </w:p>
        </w:tc>
        <w:tc>
          <w:tcPr>
            <w:tcW w:w="834" w:type="pct"/>
            <w:gridSpan w:val="2"/>
            <w:shd w:val="clear" w:color="auto" w:fill="auto"/>
            <w:vAlign w:val="center"/>
          </w:tcPr>
          <w:p w14:paraId="27E6932B" w14:textId="77777777" w:rsidR="008E409D" w:rsidRPr="00C67D5B" w:rsidRDefault="008E409D" w:rsidP="008E409D">
            <w:pPr>
              <w:bidi/>
              <w:jc w:val="center"/>
              <w:rPr>
                <w:sz w:val="18"/>
                <w:szCs w:val="18"/>
                <w:lang w:bidi="ar-LB"/>
              </w:rPr>
            </w:pPr>
            <w:r>
              <w:rPr>
                <w:sz w:val="20"/>
                <w:lang w:bidi="ar-LB"/>
              </w:rPr>
              <w:t>282 417</w:t>
            </w:r>
          </w:p>
        </w:tc>
        <w:tc>
          <w:tcPr>
            <w:tcW w:w="795" w:type="pct"/>
            <w:gridSpan w:val="2"/>
            <w:shd w:val="clear" w:color="auto" w:fill="auto"/>
            <w:vAlign w:val="center"/>
          </w:tcPr>
          <w:p w14:paraId="53A8B096" w14:textId="77777777" w:rsidR="008E409D" w:rsidRPr="00C67D5B" w:rsidRDefault="008E409D" w:rsidP="008E409D">
            <w:pPr>
              <w:bidi/>
              <w:jc w:val="center"/>
              <w:rPr>
                <w:sz w:val="18"/>
                <w:szCs w:val="18"/>
                <w:lang w:bidi="ar-LB"/>
              </w:rPr>
            </w:pPr>
            <w:r>
              <w:rPr>
                <w:sz w:val="20"/>
                <w:lang w:bidi="ar-LB"/>
              </w:rPr>
              <w:t>258 735</w:t>
            </w:r>
          </w:p>
        </w:tc>
        <w:tc>
          <w:tcPr>
            <w:tcW w:w="644" w:type="pct"/>
            <w:shd w:val="clear" w:color="auto" w:fill="auto"/>
            <w:vAlign w:val="center"/>
          </w:tcPr>
          <w:p w14:paraId="098B4DC7" w14:textId="77777777" w:rsidR="008E409D" w:rsidRPr="00C67D5B" w:rsidRDefault="008E409D" w:rsidP="008E409D">
            <w:pPr>
              <w:bidi/>
              <w:jc w:val="center"/>
              <w:rPr>
                <w:sz w:val="18"/>
                <w:szCs w:val="18"/>
                <w:lang w:bidi="ar-LB"/>
              </w:rPr>
            </w:pPr>
            <w:r>
              <w:rPr>
                <w:sz w:val="20"/>
                <w:lang w:bidi="ar-LB"/>
              </w:rPr>
              <w:t>238 062</w:t>
            </w:r>
          </w:p>
        </w:tc>
      </w:tr>
      <w:tr w:rsidR="008E409D" w:rsidRPr="00C67D5B" w14:paraId="63CF4B95" w14:textId="77777777" w:rsidTr="0019138F">
        <w:trPr>
          <w:trHeight w:val="336"/>
        </w:trPr>
        <w:tc>
          <w:tcPr>
            <w:tcW w:w="4356" w:type="pct"/>
            <w:gridSpan w:val="6"/>
            <w:shd w:val="clear" w:color="auto" w:fill="auto"/>
            <w:vAlign w:val="center"/>
          </w:tcPr>
          <w:p w14:paraId="10B312D7" w14:textId="77777777" w:rsidR="008E409D" w:rsidRPr="00DD3248" w:rsidRDefault="008E409D" w:rsidP="008E409D">
            <w:pPr>
              <w:bidi/>
              <w:jc w:val="left"/>
              <w:rPr>
                <w:rFonts w:asciiTheme="majorBidi" w:hAnsiTheme="majorBidi" w:cstheme="majorBidi"/>
                <w:sz w:val="18"/>
                <w:szCs w:val="18"/>
                <w:rtl/>
                <w:lang w:bidi="ar-LB"/>
              </w:rPr>
            </w:pPr>
            <w:r>
              <w:rPr>
                <w:rFonts w:asciiTheme="majorBidi" w:hAnsiTheme="majorBidi" w:cstheme="majorBidi"/>
                <w:sz w:val="18"/>
                <w:szCs w:val="18"/>
                <w:rtl/>
                <w:lang w:bidi="ar-LB"/>
              </w:rPr>
              <w:t>المواد الهيدروفلوركربونية</w:t>
            </w:r>
            <w:r w:rsidRPr="008E409D">
              <w:rPr>
                <w:rFonts w:asciiTheme="majorBidi" w:hAnsiTheme="majorBidi"/>
                <w:sz w:val="18"/>
                <w:szCs w:val="18"/>
                <w:rtl/>
                <w:lang w:bidi="ar-LB"/>
              </w:rPr>
              <w:t xml:space="preserve"> عند خط الأساس</w:t>
            </w:r>
            <w:r>
              <w:rPr>
                <w:rFonts w:asciiTheme="majorBidi" w:hAnsiTheme="majorBidi"/>
                <w:sz w:val="18"/>
                <w:szCs w:val="18"/>
                <w:rtl/>
                <w:lang w:bidi="ar-LB"/>
              </w:rPr>
              <w:t xml:space="preserve"> (</w:t>
            </w:r>
            <w:r>
              <w:rPr>
                <w:rFonts w:asciiTheme="majorBidi" w:hAnsiTheme="majorBidi"/>
                <w:sz w:val="18"/>
                <w:szCs w:val="18"/>
                <w:lang w:val="en-US" w:bidi="ar-LB"/>
              </w:rPr>
              <w:t>65</w:t>
            </w:r>
            <w:r>
              <w:rPr>
                <w:rFonts w:asciiTheme="majorBidi" w:hAnsiTheme="majorBidi"/>
                <w:sz w:val="18"/>
                <w:szCs w:val="18"/>
                <w:rtl/>
                <w:lang w:val="en-US" w:bidi="ar-LB"/>
              </w:rPr>
              <w:t xml:space="preserve"> في المائة)</w:t>
            </w:r>
          </w:p>
        </w:tc>
        <w:tc>
          <w:tcPr>
            <w:tcW w:w="644" w:type="pct"/>
            <w:shd w:val="clear" w:color="auto" w:fill="auto"/>
            <w:vAlign w:val="center"/>
          </w:tcPr>
          <w:p w14:paraId="40E672CF" w14:textId="77777777" w:rsidR="008E409D" w:rsidRPr="00C67D5B" w:rsidRDefault="008E409D" w:rsidP="008E409D">
            <w:pPr>
              <w:bidi/>
              <w:jc w:val="center"/>
              <w:rPr>
                <w:sz w:val="18"/>
                <w:szCs w:val="18"/>
                <w:lang w:bidi="ar-LB"/>
              </w:rPr>
            </w:pPr>
            <w:r>
              <w:rPr>
                <w:sz w:val="20"/>
                <w:lang w:bidi="ar-LB"/>
              </w:rPr>
              <w:t>33 453</w:t>
            </w:r>
          </w:p>
        </w:tc>
      </w:tr>
      <w:tr w:rsidR="008E409D" w:rsidRPr="00C67D5B" w14:paraId="55AA1FB0" w14:textId="77777777" w:rsidTr="0019138F">
        <w:trPr>
          <w:trHeight w:val="412"/>
        </w:trPr>
        <w:tc>
          <w:tcPr>
            <w:tcW w:w="4356" w:type="pct"/>
            <w:gridSpan w:val="6"/>
            <w:shd w:val="clear" w:color="auto" w:fill="auto"/>
            <w:vAlign w:val="center"/>
          </w:tcPr>
          <w:p w14:paraId="229391E9" w14:textId="77777777" w:rsidR="008E409D" w:rsidRPr="00DD3248" w:rsidRDefault="008E409D" w:rsidP="008E409D">
            <w:pPr>
              <w:bidi/>
              <w:jc w:val="left"/>
              <w:rPr>
                <w:rFonts w:asciiTheme="majorBidi" w:hAnsiTheme="majorBidi" w:cstheme="majorBidi"/>
                <w:sz w:val="18"/>
                <w:szCs w:val="18"/>
                <w:rtl/>
                <w:lang w:bidi="ar-LB"/>
              </w:rPr>
            </w:pPr>
            <w:r w:rsidRPr="008E409D">
              <w:rPr>
                <w:rFonts w:asciiTheme="majorBidi" w:hAnsiTheme="majorBidi"/>
                <w:sz w:val="18"/>
                <w:szCs w:val="18"/>
                <w:rtl/>
                <w:lang w:bidi="ar-LB"/>
              </w:rPr>
              <w:t>المواد الهيدروفلوركربونية</w:t>
            </w:r>
            <w:r>
              <w:rPr>
                <w:rFonts w:asciiTheme="majorBidi" w:hAnsiTheme="majorBidi"/>
                <w:sz w:val="18"/>
                <w:szCs w:val="18"/>
                <w:rtl/>
                <w:lang w:bidi="ar-LB"/>
              </w:rPr>
              <w:t xml:space="preserve"> عند خط الأساس</w:t>
            </w:r>
          </w:p>
        </w:tc>
        <w:tc>
          <w:tcPr>
            <w:tcW w:w="644" w:type="pct"/>
            <w:shd w:val="clear" w:color="auto" w:fill="auto"/>
            <w:vAlign w:val="center"/>
          </w:tcPr>
          <w:p w14:paraId="12515803" w14:textId="77777777" w:rsidR="008E409D" w:rsidRPr="00C67D5B" w:rsidRDefault="008E409D" w:rsidP="008E409D">
            <w:pPr>
              <w:bidi/>
              <w:jc w:val="center"/>
              <w:rPr>
                <w:sz w:val="18"/>
                <w:szCs w:val="18"/>
                <w:lang w:bidi="ar-LB"/>
              </w:rPr>
            </w:pPr>
            <w:r w:rsidRPr="001E51AB">
              <w:rPr>
                <w:sz w:val="20"/>
                <w:lang w:bidi="ar-LB"/>
              </w:rPr>
              <w:t>271</w:t>
            </w:r>
            <w:r>
              <w:rPr>
                <w:sz w:val="20"/>
                <w:lang w:bidi="ar-LB"/>
              </w:rPr>
              <w:t xml:space="preserve"> </w:t>
            </w:r>
            <w:r w:rsidRPr="001E51AB">
              <w:rPr>
                <w:sz w:val="20"/>
                <w:lang w:bidi="ar-LB"/>
              </w:rPr>
              <w:t>515</w:t>
            </w:r>
          </w:p>
        </w:tc>
      </w:tr>
      <w:tr w:rsidR="006E0134" w:rsidRPr="00C67D5B" w14:paraId="4A46CE15" w14:textId="77777777" w:rsidTr="00F716EA">
        <w:trPr>
          <w:trHeight w:val="163"/>
        </w:trPr>
        <w:tc>
          <w:tcPr>
            <w:tcW w:w="5000" w:type="pct"/>
            <w:gridSpan w:val="7"/>
            <w:shd w:val="clear" w:color="auto" w:fill="auto"/>
          </w:tcPr>
          <w:p w14:paraId="7A8E9068" w14:textId="77777777" w:rsidR="006E0134" w:rsidRPr="00C67D5B" w:rsidRDefault="008E409D" w:rsidP="00B7154D">
            <w:pPr>
              <w:tabs>
                <w:tab w:val="left" w:pos="709"/>
              </w:tabs>
              <w:bidi/>
              <w:jc w:val="left"/>
              <w:rPr>
                <w:b/>
                <w:sz w:val="18"/>
                <w:szCs w:val="18"/>
                <w:lang w:bidi="ar-LB"/>
              </w:rPr>
            </w:pPr>
            <w:r w:rsidRPr="008E409D">
              <w:rPr>
                <w:rFonts w:asciiTheme="majorBidi" w:hAnsiTheme="majorBidi"/>
                <w:b/>
                <w:bCs/>
                <w:sz w:val="18"/>
                <w:szCs w:val="18"/>
                <w:rtl/>
                <w:lang w:bidi="ar-LB"/>
              </w:rPr>
              <w:t>استهلاك المواد الهيدروفلوركربونية</w:t>
            </w:r>
            <w:r>
              <w:rPr>
                <w:rFonts w:asciiTheme="majorBidi" w:hAnsiTheme="majorBidi"/>
                <w:b/>
                <w:bCs/>
                <w:sz w:val="18"/>
                <w:szCs w:val="18"/>
                <w:rtl/>
                <w:lang w:bidi="ar-LB"/>
              </w:rPr>
              <w:t xml:space="preserve"> المؤهل للتمويل</w:t>
            </w:r>
          </w:p>
        </w:tc>
      </w:tr>
      <w:tr w:rsidR="0019138F" w:rsidRPr="00C67D5B" w14:paraId="6FD8A8D6" w14:textId="77777777" w:rsidTr="0019138F">
        <w:trPr>
          <w:trHeight w:val="272"/>
        </w:trPr>
        <w:tc>
          <w:tcPr>
            <w:tcW w:w="4320" w:type="pct"/>
            <w:gridSpan w:val="5"/>
            <w:tcBorders>
              <w:bottom w:val="single" w:sz="4" w:space="0" w:color="auto"/>
            </w:tcBorders>
            <w:shd w:val="clear" w:color="auto" w:fill="auto"/>
            <w:vAlign w:val="center"/>
          </w:tcPr>
          <w:p w14:paraId="195CCF7A" w14:textId="77777777" w:rsidR="0019138F" w:rsidRPr="00C67D5B" w:rsidRDefault="0019138F" w:rsidP="0019138F">
            <w:pPr>
              <w:bidi/>
              <w:jc w:val="left"/>
              <w:rPr>
                <w:sz w:val="18"/>
                <w:szCs w:val="18"/>
                <w:lang w:bidi="ar-LB"/>
              </w:rPr>
            </w:pPr>
            <w:r w:rsidRPr="0019138F">
              <w:rPr>
                <w:rFonts w:asciiTheme="majorBidi" w:hAnsiTheme="majorBidi"/>
                <w:sz w:val="18"/>
                <w:szCs w:val="18"/>
                <w:rtl/>
                <w:lang w:bidi="ar-LB"/>
              </w:rPr>
              <w:t xml:space="preserve">نقطة </w:t>
            </w:r>
            <w:r>
              <w:rPr>
                <w:rFonts w:asciiTheme="majorBidi" w:hAnsiTheme="majorBidi"/>
                <w:sz w:val="18"/>
                <w:szCs w:val="18"/>
                <w:rtl/>
                <w:lang w:bidi="ar-LB"/>
              </w:rPr>
              <w:t>البداية</w:t>
            </w:r>
            <w:r w:rsidRPr="0019138F">
              <w:rPr>
                <w:rFonts w:asciiTheme="majorBidi" w:hAnsiTheme="majorBidi"/>
                <w:sz w:val="18"/>
                <w:szCs w:val="18"/>
                <w:rtl/>
                <w:lang w:bidi="ar-LB"/>
              </w:rPr>
              <w:t xml:space="preserve"> للتخفيضات الإجمالية المستدامة</w:t>
            </w:r>
          </w:p>
        </w:tc>
        <w:tc>
          <w:tcPr>
            <w:tcW w:w="680" w:type="pct"/>
            <w:gridSpan w:val="2"/>
            <w:tcBorders>
              <w:bottom w:val="single" w:sz="4" w:space="0" w:color="auto"/>
            </w:tcBorders>
            <w:shd w:val="clear" w:color="auto" w:fill="auto"/>
          </w:tcPr>
          <w:p w14:paraId="1890389D" w14:textId="3EA5D1D4" w:rsidR="0019138F" w:rsidRPr="00C67D5B" w:rsidRDefault="001D4E7A" w:rsidP="00F716EA">
            <w:pPr>
              <w:bidi/>
              <w:jc w:val="left"/>
              <w:rPr>
                <w:sz w:val="18"/>
                <w:szCs w:val="18"/>
                <w:lang w:bidi="ar-LB"/>
              </w:rPr>
            </w:pPr>
            <w:r>
              <w:rPr>
                <w:rFonts w:asciiTheme="majorBidi" w:hAnsiTheme="majorBidi" w:cstheme="majorBidi"/>
                <w:sz w:val="18"/>
                <w:szCs w:val="18"/>
                <w:rtl/>
                <w:lang w:bidi="ar-LB"/>
              </w:rPr>
              <w:t>لا ينطبق</w:t>
            </w:r>
          </w:p>
        </w:tc>
      </w:tr>
      <w:tr w:rsidR="0019138F" w:rsidRPr="00C67D5B" w14:paraId="74ACCC95" w14:textId="77777777" w:rsidTr="0019138F">
        <w:trPr>
          <w:trHeight w:val="272"/>
        </w:trPr>
        <w:tc>
          <w:tcPr>
            <w:tcW w:w="4320" w:type="pct"/>
            <w:gridSpan w:val="5"/>
            <w:tcBorders>
              <w:bottom w:val="single" w:sz="4" w:space="0" w:color="auto"/>
            </w:tcBorders>
            <w:shd w:val="clear" w:color="auto" w:fill="auto"/>
            <w:vAlign w:val="center"/>
          </w:tcPr>
          <w:p w14:paraId="65D216B8" w14:textId="77777777" w:rsidR="0019138F" w:rsidRPr="00DD3248" w:rsidRDefault="0019138F" w:rsidP="00F716EA">
            <w:pPr>
              <w:bidi/>
              <w:jc w:val="left"/>
              <w:rPr>
                <w:rFonts w:asciiTheme="majorBidi" w:hAnsiTheme="majorBidi" w:cstheme="majorBidi"/>
                <w:sz w:val="18"/>
                <w:szCs w:val="18"/>
                <w:rtl/>
                <w:lang w:bidi="ar-LB"/>
              </w:rPr>
            </w:pPr>
            <w:r w:rsidRPr="0019138F">
              <w:rPr>
                <w:rFonts w:asciiTheme="majorBidi" w:hAnsiTheme="majorBidi"/>
                <w:sz w:val="18"/>
                <w:szCs w:val="18"/>
                <w:rtl/>
                <w:lang w:bidi="ar-LB"/>
              </w:rPr>
              <w:t xml:space="preserve">المشاريع الاستثمارية </w:t>
            </w:r>
            <w:r w:rsidR="00596672">
              <w:rPr>
                <w:rFonts w:asciiTheme="majorBidi" w:hAnsiTheme="majorBidi"/>
                <w:sz w:val="18"/>
                <w:szCs w:val="18"/>
                <w:rtl/>
                <w:lang w:bidi="ar-LB"/>
              </w:rPr>
              <w:t>الموافق عليها</w:t>
            </w:r>
            <w:r w:rsidRPr="0019138F">
              <w:rPr>
                <w:rFonts w:asciiTheme="majorBidi" w:hAnsiTheme="majorBidi"/>
                <w:sz w:val="18"/>
                <w:szCs w:val="18"/>
                <w:rtl/>
                <w:lang w:bidi="ar-LB"/>
              </w:rPr>
              <w:t xml:space="preserve"> </w:t>
            </w:r>
            <w:r>
              <w:rPr>
                <w:rFonts w:asciiTheme="majorBidi" w:hAnsiTheme="majorBidi"/>
                <w:sz w:val="18"/>
                <w:szCs w:val="18"/>
                <w:rtl/>
                <w:lang w:bidi="ar-LB"/>
              </w:rPr>
              <w:t>سابقا</w:t>
            </w:r>
            <w:r w:rsidRPr="0019138F">
              <w:rPr>
                <w:rFonts w:asciiTheme="majorBidi" w:hAnsiTheme="majorBidi"/>
                <w:sz w:val="18"/>
                <w:szCs w:val="18"/>
                <w:rtl/>
                <w:lang w:bidi="ar-LB"/>
              </w:rPr>
              <w:t xml:space="preserve"> للتخفيض التدريجي </w:t>
            </w:r>
            <w:r>
              <w:rPr>
                <w:rFonts w:asciiTheme="majorBidi" w:hAnsiTheme="majorBidi"/>
                <w:sz w:val="18"/>
                <w:szCs w:val="18"/>
                <w:rtl/>
                <w:lang w:bidi="ar-LB"/>
              </w:rPr>
              <w:t>للمواد</w:t>
            </w:r>
            <w:r w:rsidRPr="0019138F">
              <w:rPr>
                <w:rFonts w:asciiTheme="majorBidi" w:hAnsiTheme="majorBidi"/>
                <w:sz w:val="18"/>
                <w:szCs w:val="18"/>
                <w:rtl/>
                <w:lang w:bidi="ar-LB"/>
              </w:rPr>
              <w:t xml:space="preserve"> الهيدروفلوركربونية</w:t>
            </w:r>
          </w:p>
        </w:tc>
        <w:tc>
          <w:tcPr>
            <w:tcW w:w="680" w:type="pct"/>
            <w:gridSpan w:val="2"/>
            <w:tcBorders>
              <w:bottom w:val="single" w:sz="4" w:space="0" w:color="auto"/>
            </w:tcBorders>
            <w:shd w:val="clear" w:color="auto" w:fill="auto"/>
          </w:tcPr>
          <w:p w14:paraId="47BE9026" w14:textId="77777777" w:rsidR="0019138F" w:rsidRPr="00DD3248" w:rsidRDefault="0019138F" w:rsidP="00F716EA">
            <w:pPr>
              <w:bidi/>
              <w:jc w:val="left"/>
              <w:rPr>
                <w:rFonts w:asciiTheme="majorBidi" w:hAnsiTheme="majorBidi" w:cstheme="majorBidi"/>
                <w:sz w:val="18"/>
                <w:szCs w:val="18"/>
                <w:rtl/>
                <w:lang w:bidi="ar-LB"/>
              </w:rPr>
            </w:pPr>
            <w:r>
              <w:rPr>
                <w:rFonts w:asciiTheme="majorBidi" w:hAnsiTheme="majorBidi" w:cstheme="majorBidi"/>
                <w:sz w:val="18"/>
                <w:szCs w:val="18"/>
                <w:rtl/>
                <w:lang w:bidi="ar-LB"/>
              </w:rPr>
              <w:t>لا</w:t>
            </w:r>
          </w:p>
        </w:tc>
      </w:tr>
      <w:tr w:rsidR="0019138F" w:rsidRPr="00C67D5B" w14:paraId="573D54F0" w14:textId="77777777" w:rsidTr="0019138F">
        <w:trPr>
          <w:trHeight w:val="272"/>
        </w:trPr>
        <w:tc>
          <w:tcPr>
            <w:tcW w:w="4320" w:type="pct"/>
            <w:gridSpan w:val="5"/>
            <w:tcBorders>
              <w:bottom w:val="single" w:sz="4" w:space="0" w:color="auto"/>
            </w:tcBorders>
            <w:shd w:val="clear" w:color="auto" w:fill="auto"/>
            <w:vAlign w:val="center"/>
          </w:tcPr>
          <w:p w14:paraId="2431549C" w14:textId="77777777" w:rsidR="0019138F" w:rsidRPr="00DD3248" w:rsidRDefault="0019138F" w:rsidP="00F716EA">
            <w:pPr>
              <w:bidi/>
              <w:jc w:val="left"/>
              <w:rPr>
                <w:rFonts w:asciiTheme="majorBidi" w:hAnsiTheme="majorBidi" w:cstheme="majorBidi"/>
                <w:sz w:val="18"/>
                <w:szCs w:val="18"/>
                <w:rtl/>
                <w:lang w:bidi="ar-LB"/>
              </w:rPr>
            </w:pPr>
            <w:r w:rsidRPr="0019138F">
              <w:rPr>
                <w:rFonts w:asciiTheme="majorBidi" w:hAnsiTheme="majorBidi"/>
                <w:sz w:val="18"/>
                <w:szCs w:val="18"/>
                <w:rtl/>
                <w:lang w:bidi="ar-LB"/>
              </w:rPr>
              <w:t>التخفيضات الإجمالية من المشاريع المعتمدة سابقا (بأطنان مكافئ ثاني أكسيد الكربون)</w:t>
            </w:r>
          </w:p>
        </w:tc>
        <w:tc>
          <w:tcPr>
            <w:tcW w:w="680" w:type="pct"/>
            <w:gridSpan w:val="2"/>
            <w:tcBorders>
              <w:bottom w:val="single" w:sz="4" w:space="0" w:color="auto"/>
            </w:tcBorders>
            <w:shd w:val="clear" w:color="auto" w:fill="auto"/>
          </w:tcPr>
          <w:p w14:paraId="1387AE7B" w14:textId="2360CD3A" w:rsidR="0019138F" w:rsidRPr="0046068B" w:rsidRDefault="001D4E7A" w:rsidP="00F716EA">
            <w:pPr>
              <w:bidi/>
              <w:jc w:val="left"/>
              <w:rPr>
                <w:rFonts w:asciiTheme="majorBidi" w:hAnsiTheme="majorBidi" w:cstheme="majorBidi"/>
                <w:sz w:val="18"/>
                <w:szCs w:val="18"/>
                <w:lang w:val="en-US" w:bidi="ar-LB"/>
              </w:rPr>
            </w:pPr>
            <w:r>
              <w:rPr>
                <w:rFonts w:asciiTheme="majorBidi" w:hAnsiTheme="majorBidi" w:cstheme="majorBidi"/>
                <w:sz w:val="18"/>
                <w:szCs w:val="18"/>
                <w:rtl/>
                <w:lang w:bidi="ar-LB"/>
              </w:rPr>
              <w:t>لا ينطبق</w:t>
            </w:r>
          </w:p>
        </w:tc>
      </w:tr>
    </w:tbl>
    <w:p w14:paraId="66F05420" w14:textId="77777777" w:rsidR="006E0134" w:rsidRPr="00EB1C80" w:rsidRDefault="006E0134" w:rsidP="006E0134">
      <w:pPr>
        <w:bidi/>
        <w:jc w:val="left"/>
        <w:rPr>
          <w:sz w:val="10"/>
          <w:szCs w:val="10"/>
          <w:lang w:bidi="ar-LB"/>
        </w:rPr>
      </w:pPr>
    </w:p>
    <w:tbl>
      <w:tblPr>
        <w:tblStyle w:val="TableGrid"/>
        <w:bidiVisual/>
        <w:tblW w:w="5000" w:type="pct"/>
        <w:tblLayout w:type="fixed"/>
        <w:tblLook w:val="04A0" w:firstRow="1" w:lastRow="0" w:firstColumn="1" w:lastColumn="0" w:noHBand="0" w:noVBand="1"/>
      </w:tblPr>
      <w:tblGrid>
        <w:gridCol w:w="986"/>
        <w:gridCol w:w="713"/>
        <w:gridCol w:w="1149"/>
        <w:gridCol w:w="931"/>
        <w:gridCol w:w="931"/>
        <w:gridCol w:w="931"/>
        <w:gridCol w:w="931"/>
        <w:gridCol w:w="931"/>
        <w:gridCol w:w="931"/>
        <w:gridCol w:w="916"/>
      </w:tblGrid>
      <w:tr w:rsidR="0019138F" w:rsidRPr="00C66AC1" w14:paraId="71336B63" w14:textId="77777777" w:rsidTr="0046068B">
        <w:trPr>
          <w:trHeight w:val="216"/>
        </w:trPr>
        <w:tc>
          <w:tcPr>
            <w:tcW w:w="1522" w:type="pct"/>
            <w:gridSpan w:val="3"/>
            <w:shd w:val="clear" w:color="auto" w:fill="auto"/>
            <w:vAlign w:val="center"/>
          </w:tcPr>
          <w:p w14:paraId="2CD840C5" w14:textId="77777777" w:rsidR="0019138F" w:rsidRPr="0019138F" w:rsidRDefault="0019138F" w:rsidP="0019138F">
            <w:pPr>
              <w:tabs>
                <w:tab w:val="left" w:pos="709"/>
              </w:tabs>
              <w:bidi/>
              <w:ind w:left="567" w:hanging="567"/>
              <w:jc w:val="left"/>
              <w:rPr>
                <w:rFonts w:asciiTheme="majorBidi" w:hAnsiTheme="majorBidi"/>
                <w:b/>
                <w:bCs/>
                <w:sz w:val="18"/>
                <w:szCs w:val="18"/>
                <w:lang w:bidi="ar-LB"/>
              </w:rPr>
            </w:pPr>
            <w:r w:rsidRPr="0019138F">
              <w:rPr>
                <w:rFonts w:asciiTheme="majorBidi" w:hAnsiTheme="majorBidi"/>
                <w:b/>
                <w:bCs/>
                <w:sz w:val="18"/>
                <w:szCs w:val="18"/>
                <w:rtl/>
                <w:lang w:bidi="ar-LB"/>
              </w:rPr>
              <w:t>بيانات المشروع على النحو المتفق عليه</w:t>
            </w:r>
          </w:p>
        </w:tc>
        <w:tc>
          <w:tcPr>
            <w:tcW w:w="498" w:type="pct"/>
            <w:shd w:val="clear" w:color="auto" w:fill="auto"/>
          </w:tcPr>
          <w:p w14:paraId="7F3983AE" w14:textId="77777777" w:rsidR="0019138F" w:rsidRPr="0019138F" w:rsidRDefault="0019138F" w:rsidP="0019138F">
            <w:pPr>
              <w:bidi/>
              <w:jc w:val="center"/>
              <w:rPr>
                <w:b/>
                <w:sz w:val="18"/>
                <w:szCs w:val="18"/>
                <w:lang w:val="en-US" w:bidi="ar-LB"/>
              </w:rPr>
            </w:pPr>
            <w:r w:rsidRPr="00F970F1">
              <w:rPr>
                <w:b/>
                <w:sz w:val="18"/>
                <w:szCs w:val="18"/>
                <w:lang w:bidi="ar-LB"/>
              </w:rPr>
              <w:t>*</w:t>
            </w:r>
            <w:r w:rsidRPr="00C66AC1">
              <w:rPr>
                <w:b/>
                <w:sz w:val="18"/>
                <w:szCs w:val="18"/>
                <w:lang w:bidi="ar-LB"/>
              </w:rPr>
              <w:t>2024</w:t>
            </w:r>
          </w:p>
        </w:tc>
        <w:tc>
          <w:tcPr>
            <w:tcW w:w="498" w:type="pct"/>
            <w:shd w:val="clear" w:color="auto" w:fill="auto"/>
          </w:tcPr>
          <w:p w14:paraId="5C7D9A4D" w14:textId="77777777" w:rsidR="0019138F" w:rsidRPr="00C66AC1" w:rsidRDefault="0019138F" w:rsidP="0019138F">
            <w:pPr>
              <w:bidi/>
              <w:jc w:val="center"/>
              <w:rPr>
                <w:b/>
                <w:sz w:val="18"/>
                <w:szCs w:val="18"/>
                <w:lang w:bidi="ar-LB"/>
              </w:rPr>
            </w:pPr>
            <w:r w:rsidRPr="00C66AC1">
              <w:rPr>
                <w:b/>
                <w:sz w:val="18"/>
                <w:szCs w:val="18"/>
                <w:lang w:bidi="ar-LB"/>
              </w:rPr>
              <w:t>2025</w:t>
            </w:r>
          </w:p>
        </w:tc>
        <w:tc>
          <w:tcPr>
            <w:tcW w:w="498" w:type="pct"/>
          </w:tcPr>
          <w:p w14:paraId="599571FC" w14:textId="77777777" w:rsidR="0019138F" w:rsidRPr="00C66AC1" w:rsidRDefault="0019138F" w:rsidP="0019138F">
            <w:pPr>
              <w:bidi/>
              <w:jc w:val="center"/>
              <w:rPr>
                <w:b/>
                <w:sz w:val="18"/>
                <w:szCs w:val="18"/>
                <w:lang w:bidi="ar-LB"/>
              </w:rPr>
            </w:pPr>
            <w:r w:rsidRPr="00C66AC1">
              <w:rPr>
                <w:b/>
                <w:sz w:val="18"/>
                <w:szCs w:val="18"/>
                <w:lang w:bidi="ar-LB"/>
              </w:rPr>
              <w:t>2026</w:t>
            </w:r>
          </w:p>
        </w:tc>
        <w:tc>
          <w:tcPr>
            <w:tcW w:w="498" w:type="pct"/>
          </w:tcPr>
          <w:p w14:paraId="5542AD9B" w14:textId="77777777" w:rsidR="0019138F" w:rsidRPr="00C66AC1" w:rsidRDefault="0019138F" w:rsidP="0019138F">
            <w:pPr>
              <w:bidi/>
              <w:jc w:val="center"/>
              <w:rPr>
                <w:b/>
                <w:sz w:val="18"/>
                <w:szCs w:val="18"/>
                <w:lang w:bidi="ar-LB"/>
              </w:rPr>
            </w:pPr>
            <w:r w:rsidRPr="00C66AC1">
              <w:rPr>
                <w:b/>
                <w:sz w:val="18"/>
                <w:szCs w:val="18"/>
                <w:lang w:bidi="ar-LB"/>
              </w:rPr>
              <w:t>2027</w:t>
            </w:r>
          </w:p>
        </w:tc>
        <w:tc>
          <w:tcPr>
            <w:tcW w:w="498" w:type="pct"/>
          </w:tcPr>
          <w:p w14:paraId="7A0B0413" w14:textId="77777777" w:rsidR="0019138F" w:rsidRPr="00C66AC1" w:rsidRDefault="0019138F" w:rsidP="0019138F">
            <w:pPr>
              <w:bidi/>
              <w:jc w:val="center"/>
              <w:rPr>
                <w:b/>
                <w:sz w:val="18"/>
                <w:szCs w:val="18"/>
                <w:lang w:bidi="ar-LB"/>
              </w:rPr>
            </w:pPr>
            <w:r w:rsidRPr="00C66AC1">
              <w:rPr>
                <w:b/>
                <w:sz w:val="18"/>
                <w:szCs w:val="18"/>
                <w:lang w:bidi="ar-LB"/>
              </w:rPr>
              <w:t>2028</w:t>
            </w:r>
          </w:p>
        </w:tc>
        <w:tc>
          <w:tcPr>
            <w:tcW w:w="498" w:type="pct"/>
          </w:tcPr>
          <w:p w14:paraId="13A834E8" w14:textId="77777777" w:rsidR="0019138F" w:rsidRPr="00C66AC1" w:rsidRDefault="0019138F" w:rsidP="0019138F">
            <w:pPr>
              <w:bidi/>
              <w:jc w:val="center"/>
              <w:rPr>
                <w:b/>
                <w:sz w:val="18"/>
                <w:szCs w:val="18"/>
                <w:lang w:bidi="ar-LB"/>
              </w:rPr>
            </w:pPr>
            <w:r w:rsidRPr="00C66AC1">
              <w:rPr>
                <w:b/>
                <w:sz w:val="18"/>
                <w:szCs w:val="18"/>
                <w:lang w:bidi="ar-LB"/>
              </w:rPr>
              <w:t>2029</w:t>
            </w:r>
          </w:p>
        </w:tc>
        <w:tc>
          <w:tcPr>
            <w:tcW w:w="491" w:type="pct"/>
            <w:shd w:val="clear" w:color="auto" w:fill="auto"/>
          </w:tcPr>
          <w:p w14:paraId="37026041" w14:textId="77777777" w:rsidR="0019138F" w:rsidRPr="005A5610" w:rsidRDefault="0019138F" w:rsidP="0019138F">
            <w:pPr>
              <w:bidi/>
              <w:jc w:val="center"/>
              <w:rPr>
                <w:bCs/>
                <w:sz w:val="18"/>
                <w:szCs w:val="18"/>
                <w:lang w:bidi="ar-LB"/>
              </w:rPr>
            </w:pPr>
            <w:r w:rsidRPr="005A5610">
              <w:rPr>
                <w:bCs/>
                <w:sz w:val="18"/>
                <w:szCs w:val="18"/>
                <w:rtl/>
                <w:lang w:bidi="ar-LB"/>
              </w:rPr>
              <w:t>المجموع</w:t>
            </w:r>
          </w:p>
        </w:tc>
      </w:tr>
      <w:tr w:rsidR="005A5610" w:rsidRPr="00C66AC1" w14:paraId="6F145139" w14:textId="77777777" w:rsidTr="0046068B">
        <w:trPr>
          <w:trHeight w:val="290"/>
        </w:trPr>
        <w:tc>
          <w:tcPr>
            <w:tcW w:w="527" w:type="pct"/>
            <w:vMerge w:val="restart"/>
            <w:shd w:val="clear" w:color="auto" w:fill="auto"/>
          </w:tcPr>
          <w:p w14:paraId="5CABA3A2" w14:textId="77777777" w:rsidR="005A5610" w:rsidRPr="00C66AC1" w:rsidRDefault="005A5610" w:rsidP="005A5610">
            <w:pPr>
              <w:tabs>
                <w:tab w:val="left" w:pos="8280"/>
              </w:tabs>
              <w:bidi/>
              <w:spacing w:after="60"/>
              <w:jc w:val="left"/>
              <w:rPr>
                <w:sz w:val="18"/>
                <w:szCs w:val="18"/>
                <w:lang w:bidi="ar-LB"/>
              </w:rPr>
            </w:pPr>
            <w:r w:rsidRPr="00DD3248">
              <w:rPr>
                <w:rFonts w:asciiTheme="majorBidi" w:hAnsiTheme="majorBidi" w:cstheme="majorBidi"/>
                <w:sz w:val="18"/>
                <w:szCs w:val="18"/>
                <w:rtl/>
                <w:lang w:bidi="ar-LB"/>
              </w:rPr>
              <w:t>الاستهلاك (بأطنان مكافئ ثاني أكسيد الكربون)</w:t>
            </w:r>
          </w:p>
        </w:tc>
        <w:tc>
          <w:tcPr>
            <w:tcW w:w="995" w:type="pct"/>
            <w:gridSpan w:val="2"/>
            <w:shd w:val="clear" w:color="auto" w:fill="auto"/>
          </w:tcPr>
          <w:p w14:paraId="3FB162A1" w14:textId="77777777" w:rsidR="005A5610" w:rsidRPr="00C66AC1" w:rsidRDefault="005A5610" w:rsidP="005A5610">
            <w:pPr>
              <w:tabs>
                <w:tab w:val="left" w:pos="8280"/>
              </w:tabs>
              <w:bidi/>
              <w:spacing w:after="60"/>
              <w:ind w:right="-108"/>
              <w:jc w:val="left"/>
              <w:rPr>
                <w:sz w:val="18"/>
                <w:szCs w:val="18"/>
                <w:lang w:bidi="ar-LB"/>
              </w:rPr>
            </w:pPr>
            <w:r w:rsidRPr="00DD3248">
              <w:rPr>
                <w:rFonts w:asciiTheme="majorBidi" w:hAnsiTheme="majorBidi" w:cstheme="majorBidi"/>
                <w:sz w:val="18"/>
                <w:szCs w:val="18"/>
                <w:rtl/>
                <w:lang w:bidi="ar-LB"/>
              </w:rPr>
              <w:t>حدود بروتوكول مونتريال</w:t>
            </w:r>
          </w:p>
        </w:tc>
        <w:tc>
          <w:tcPr>
            <w:tcW w:w="498" w:type="pct"/>
          </w:tcPr>
          <w:p w14:paraId="1321A018" w14:textId="77777777" w:rsidR="005A5610" w:rsidRPr="00C66AC1" w:rsidRDefault="005A5610" w:rsidP="005A5610">
            <w:pPr>
              <w:tabs>
                <w:tab w:val="left" w:pos="8280"/>
              </w:tabs>
              <w:bidi/>
              <w:spacing w:after="60"/>
              <w:jc w:val="left"/>
              <w:rPr>
                <w:sz w:val="18"/>
                <w:szCs w:val="18"/>
                <w:lang w:bidi="ar-LB"/>
              </w:rPr>
            </w:pPr>
            <w:r w:rsidRPr="00C66AC1">
              <w:rPr>
                <w:sz w:val="18"/>
                <w:szCs w:val="18"/>
                <w:lang w:bidi="ar-LB"/>
              </w:rPr>
              <w:t xml:space="preserve"> 271</w:t>
            </w:r>
            <w:r>
              <w:rPr>
                <w:sz w:val="18"/>
                <w:szCs w:val="18"/>
                <w:lang w:bidi="ar-LB"/>
              </w:rPr>
              <w:t xml:space="preserve"> </w:t>
            </w:r>
            <w:r w:rsidRPr="00C66AC1">
              <w:rPr>
                <w:sz w:val="18"/>
                <w:szCs w:val="18"/>
                <w:lang w:bidi="ar-LB"/>
              </w:rPr>
              <w:t xml:space="preserve">515 </w:t>
            </w:r>
          </w:p>
        </w:tc>
        <w:tc>
          <w:tcPr>
            <w:tcW w:w="498" w:type="pct"/>
          </w:tcPr>
          <w:p w14:paraId="0C0777E3" w14:textId="77777777" w:rsidR="005A5610" w:rsidRPr="00C66AC1" w:rsidRDefault="005A5610" w:rsidP="005A5610">
            <w:pPr>
              <w:tabs>
                <w:tab w:val="left" w:pos="8280"/>
              </w:tabs>
              <w:bidi/>
              <w:spacing w:after="60"/>
              <w:jc w:val="left"/>
              <w:rPr>
                <w:sz w:val="18"/>
                <w:szCs w:val="18"/>
                <w:lang w:bidi="ar-LB"/>
              </w:rPr>
            </w:pPr>
            <w:r w:rsidRPr="00C66AC1">
              <w:rPr>
                <w:sz w:val="18"/>
                <w:szCs w:val="18"/>
                <w:lang w:bidi="ar-LB"/>
              </w:rPr>
              <w:t xml:space="preserve"> 271515 </w:t>
            </w:r>
          </w:p>
        </w:tc>
        <w:tc>
          <w:tcPr>
            <w:tcW w:w="498" w:type="pct"/>
          </w:tcPr>
          <w:p w14:paraId="158EF7AA" w14:textId="77777777" w:rsidR="005A5610" w:rsidRPr="00C66AC1" w:rsidRDefault="005A5610" w:rsidP="005A5610">
            <w:pPr>
              <w:tabs>
                <w:tab w:val="left" w:pos="8280"/>
              </w:tabs>
              <w:bidi/>
              <w:spacing w:after="60"/>
              <w:jc w:val="left"/>
              <w:rPr>
                <w:sz w:val="18"/>
                <w:szCs w:val="18"/>
                <w:lang w:bidi="ar-LB"/>
              </w:rPr>
            </w:pPr>
            <w:r w:rsidRPr="00C66AC1">
              <w:rPr>
                <w:sz w:val="18"/>
                <w:szCs w:val="18"/>
                <w:lang w:bidi="ar-LB"/>
              </w:rPr>
              <w:t xml:space="preserve"> 271</w:t>
            </w:r>
            <w:r>
              <w:rPr>
                <w:sz w:val="18"/>
                <w:szCs w:val="18"/>
                <w:lang w:bidi="ar-LB"/>
              </w:rPr>
              <w:t xml:space="preserve"> </w:t>
            </w:r>
            <w:r w:rsidRPr="00C66AC1">
              <w:rPr>
                <w:sz w:val="18"/>
                <w:szCs w:val="18"/>
                <w:lang w:bidi="ar-LB"/>
              </w:rPr>
              <w:t xml:space="preserve">515 </w:t>
            </w:r>
          </w:p>
        </w:tc>
        <w:tc>
          <w:tcPr>
            <w:tcW w:w="498" w:type="pct"/>
          </w:tcPr>
          <w:p w14:paraId="28BFF114" w14:textId="77777777" w:rsidR="005A5610" w:rsidRPr="00C66AC1" w:rsidRDefault="005A5610" w:rsidP="005A5610">
            <w:pPr>
              <w:tabs>
                <w:tab w:val="left" w:pos="8280"/>
              </w:tabs>
              <w:bidi/>
              <w:spacing w:after="60"/>
              <w:jc w:val="left"/>
              <w:rPr>
                <w:sz w:val="18"/>
                <w:szCs w:val="18"/>
                <w:lang w:bidi="ar-LB"/>
              </w:rPr>
            </w:pPr>
            <w:r w:rsidRPr="00C66AC1">
              <w:rPr>
                <w:sz w:val="18"/>
                <w:szCs w:val="18"/>
                <w:lang w:bidi="ar-LB"/>
              </w:rPr>
              <w:t xml:space="preserve"> 271</w:t>
            </w:r>
            <w:r>
              <w:rPr>
                <w:sz w:val="18"/>
                <w:szCs w:val="18"/>
                <w:lang w:bidi="ar-LB"/>
              </w:rPr>
              <w:t xml:space="preserve"> </w:t>
            </w:r>
            <w:r w:rsidRPr="00C66AC1">
              <w:rPr>
                <w:sz w:val="18"/>
                <w:szCs w:val="18"/>
                <w:lang w:bidi="ar-LB"/>
              </w:rPr>
              <w:t xml:space="preserve">515 </w:t>
            </w:r>
          </w:p>
        </w:tc>
        <w:tc>
          <w:tcPr>
            <w:tcW w:w="498" w:type="pct"/>
          </w:tcPr>
          <w:p w14:paraId="66904835" w14:textId="77777777" w:rsidR="005A5610" w:rsidRPr="00C66AC1" w:rsidRDefault="005A5610" w:rsidP="005A5610">
            <w:pPr>
              <w:tabs>
                <w:tab w:val="left" w:pos="8280"/>
              </w:tabs>
              <w:bidi/>
              <w:spacing w:after="60"/>
              <w:jc w:val="left"/>
              <w:rPr>
                <w:sz w:val="18"/>
                <w:szCs w:val="18"/>
                <w:lang w:bidi="ar-LB"/>
              </w:rPr>
            </w:pPr>
            <w:r w:rsidRPr="00C66AC1">
              <w:rPr>
                <w:sz w:val="18"/>
                <w:szCs w:val="18"/>
                <w:lang w:bidi="ar-LB"/>
              </w:rPr>
              <w:t xml:space="preserve"> 271</w:t>
            </w:r>
            <w:r>
              <w:rPr>
                <w:sz w:val="18"/>
                <w:szCs w:val="18"/>
                <w:lang w:bidi="ar-LB"/>
              </w:rPr>
              <w:t xml:space="preserve"> </w:t>
            </w:r>
            <w:r w:rsidRPr="00C66AC1">
              <w:rPr>
                <w:sz w:val="18"/>
                <w:szCs w:val="18"/>
                <w:lang w:bidi="ar-LB"/>
              </w:rPr>
              <w:t xml:space="preserve">515 </w:t>
            </w:r>
          </w:p>
        </w:tc>
        <w:tc>
          <w:tcPr>
            <w:tcW w:w="498" w:type="pct"/>
          </w:tcPr>
          <w:p w14:paraId="482EFF15" w14:textId="77777777" w:rsidR="005A5610" w:rsidRPr="00C66AC1" w:rsidRDefault="005A5610" w:rsidP="005A5610">
            <w:pPr>
              <w:tabs>
                <w:tab w:val="left" w:pos="8280"/>
              </w:tabs>
              <w:bidi/>
              <w:spacing w:after="60"/>
              <w:jc w:val="left"/>
              <w:rPr>
                <w:sz w:val="18"/>
                <w:szCs w:val="18"/>
                <w:lang w:bidi="ar-LB"/>
              </w:rPr>
            </w:pPr>
            <w:r w:rsidRPr="00C66AC1">
              <w:rPr>
                <w:sz w:val="18"/>
                <w:szCs w:val="18"/>
                <w:lang w:bidi="ar-LB"/>
              </w:rPr>
              <w:t xml:space="preserve"> 244</w:t>
            </w:r>
            <w:r>
              <w:rPr>
                <w:sz w:val="18"/>
                <w:szCs w:val="18"/>
                <w:lang w:bidi="ar-LB"/>
              </w:rPr>
              <w:t xml:space="preserve"> </w:t>
            </w:r>
            <w:r w:rsidRPr="00C66AC1">
              <w:rPr>
                <w:sz w:val="18"/>
                <w:szCs w:val="18"/>
                <w:lang w:bidi="ar-LB"/>
              </w:rPr>
              <w:t>36</w:t>
            </w:r>
            <w:r>
              <w:rPr>
                <w:sz w:val="18"/>
                <w:szCs w:val="18"/>
                <w:lang w:bidi="ar-LB"/>
              </w:rPr>
              <w:t>3</w:t>
            </w:r>
            <w:r w:rsidRPr="00C66AC1">
              <w:rPr>
                <w:sz w:val="18"/>
                <w:szCs w:val="18"/>
                <w:lang w:bidi="ar-LB"/>
              </w:rPr>
              <w:t xml:space="preserve"> </w:t>
            </w:r>
          </w:p>
        </w:tc>
        <w:tc>
          <w:tcPr>
            <w:tcW w:w="491" w:type="pct"/>
          </w:tcPr>
          <w:p w14:paraId="4DFC9CB3" w14:textId="50CB4D83" w:rsidR="005A5610" w:rsidRDefault="001D4E7A" w:rsidP="005A5610">
            <w:pPr>
              <w:rPr>
                <w:lang w:bidi="ar-LB"/>
              </w:rPr>
            </w:pPr>
            <w:r>
              <w:rPr>
                <w:rFonts w:asciiTheme="majorBidi" w:hAnsiTheme="majorBidi" w:cstheme="majorBidi"/>
                <w:sz w:val="18"/>
                <w:szCs w:val="18"/>
                <w:rtl/>
                <w:lang w:bidi="ar-LB"/>
              </w:rPr>
              <w:t>لا ينطبق</w:t>
            </w:r>
          </w:p>
        </w:tc>
      </w:tr>
      <w:tr w:rsidR="005A5610" w:rsidRPr="00C66AC1" w14:paraId="5EC0AE30" w14:textId="77777777" w:rsidTr="0046068B">
        <w:trPr>
          <w:trHeight w:val="290"/>
        </w:trPr>
        <w:tc>
          <w:tcPr>
            <w:tcW w:w="527" w:type="pct"/>
            <w:vMerge/>
            <w:shd w:val="clear" w:color="auto" w:fill="auto"/>
          </w:tcPr>
          <w:p w14:paraId="797CDB82" w14:textId="77777777" w:rsidR="005A5610" w:rsidRPr="00C66AC1" w:rsidRDefault="005A5610" w:rsidP="005A5610">
            <w:pPr>
              <w:tabs>
                <w:tab w:val="left" w:pos="8280"/>
              </w:tabs>
              <w:bidi/>
              <w:spacing w:after="60"/>
              <w:jc w:val="left"/>
              <w:rPr>
                <w:sz w:val="18"/>
                <w:szCs w:val="18"/>
                <w:lang w:bidi="ar-LB"/>
              </w:rPr>
            </w:pPr>
          </w:p>
        </w:tc>
        <w:tc>
          <w:tcPr>
            <w:tcW w:w="995" w:type="pct"/>
            <w:gridSpan w:val="2"/>
            <w:shd w:val="clear" w:color="auto" w:fill="auto"/>
          </w:tcPr>
          <w:p w14:paraId="45FE0855" w14:textId="77777777" w:rsidR="005A5610" w:rsidRPr="00C66AC1" w:rsidRDefault="005A5610" w:rsidP="005A5610">
            <w:pPr>
              <w:tabs>
                <w:tab w:val="left" w:pos="8280"/>
              </w:tabs>
              <w:bidi/>
              <w:spacing w:after="60"/>
              <w:jc w:val="left"/>
              <w:rPr>
                <w:sz w:val="18"/>
                <w:szCs w:val="18"/>
                <w:lang w:bidi="ar-LB"/>
              </w:rPr>
            </w:pPr>
            <w:r w:rsidRPr="00DD3248">
              <w:rPr>
                <w:rFonts w:asciiTheme="majorBidi" w:hAnsiTheme="majorBidi" w:cstheme="majorBidi"/>
                <w:sz w:val="18"/>
                <w:szCs w:val="18"/>
                <w:rtl/>
                <w:lang w:bidi="ar-LB"/>
              </w:rPr>
              <w:t>الحد الأقصى المسموح به</w:t>
            </w:r>
          </w:p>
        </w:tc>
        <w:tc>
          <w:tcPr>
            <w:tcW w:w="498" w:type="pct"/>
          </w:tcPr>
          <w:p w14:paraId="3D927354" w14:textId="77777777" w:rsidR="005A5610" w:rsidRPr="00C66AC1" w:rsidRDefault="005A5610" w:rsidP="005A5610">
            <w:pPr>
              <w:tabs>
                <w:tab w:val="left" w:pos="8280"/>
              </w:tabs>
              <w:bidi/>
              <w:spacing w:after="60"/>
              <w:jc w:val="left"/>
              <w:rPr>
                <w:sz w:val="18"/>
                <w:szCs w:val="18"/>
                <w:lang w:bidi="ar-LB"/>
              </w:rPr>
            </w:pPr>
            <w:r w:rsidRPr="00C66AC1">
              <w:rPr>
                <w:sz w:val="18"/>
                <w:szCs w:val="18"/>
                <w:lang w:bidi="ar-LB"/>
              </w:rPr>
              <w:t xml:space="preserve"> 271</w:t>
            </w:r>
            <w:r>
              <w:rPr>
                <w:sz w:val="18"/>
                <w:szCs w:val="18"/>
                <w:lang w:bidi="ar-LB"/>
              </w:rPr>
              <w:t xml:space="preserve"> </w:t>
            </w:r>
            <w:r w:rsidRPr="00C66AC1">
              <w:rPr>
                <w:sz w:val="18"/>
                <w:szCs w:val="18"/>
                <w:lang w:bidi="ar-LB"/>
              </w:rPr>
              <w:t xml:space="preserve">515 </w:t>
            </w:r>
          </w:p>
        </w:tc>
        <w:tc>
          <w:tcPr>
            <w:tcW w:w="498" w:type="pct"/>
          </w:tcPr>
          <w:p w14:paraId="365F3E2D" w14:textId="77777777" w:rsidR="005A5610" w:rsidRPr="00C66AC1" w:rsidRDefault="005A5610" w:rsidP="005A5610">
            <w:pPr>
              <w:tabs>
                <w:tab w:val="left" w:pos="8280"/>
              </w:tabs>
              <w:bidi/>
              <w:spacing w:after="60"/>
              <w:jc w:val="left"/>
              <w:rPr>
                <w:sz w:val="18"/>
                <w:szCs w:val="18"/>
                <w:lang w:bidi="ar-LB"/>
              </w:rPr>
            </w:pPr>
            <w:r w:rsidRPr="00C66AC1">
              <w:rPr>
                <w:sz w:val="18"/>
                <w:szCs w:val="18"/>
                <w:lang w:bidi="ar-LB"/>
              </w:rPr>
              <w:t xml:space="preserve"> 271</w:t>
            </w:r>
            <w:r>
              <w:rPr>
                <w:sz w:val="18"/>
                <w:szCs w:val="18"/>
                <w:lang w:bidi="ar-LB"/>
              </w:rPr>
              <w:t xml:space="preserve"> </w:t>
            </w:r>
            <w:r w:rsidRPr="00C66AC1">
              <w:rPr>
                <w:sz w:val="18"/>
                <w:szCs w:val="18"/>
                <w:lang w:bidi="ar-LB"/>
              </w:rPr>
              <w:t xml:space="preserve">515 </w:t>
            </w:r>
          </w:p>
        </w:tc>
        <w:tc>
          <w:tcPr>
            <w:tcW w:w="498" w:type="pct"/>
          </w:tcPr>
          <w:p w14:paraId="7EE103F5" w14:textId="77777777" w:rsidR="005A5610" w:rsidRPr="00C66AC1" w:rsidRDefault="005A5610" w:rsidP="005A5610">
            <w:pPr>
              <w:tabs>
                <w:tab w:val="left" w:pos="8280"/>
              </w:tabs>
              <w:bidi/>
              <w:spacing w:after="60"/>
              <w:jc w:val="left"/>
              <w:rPr>
                <w:sz w:val="18"/>
                <w:szCs w:val="18"/>
                <w:lang w:bidi="ar-LB"/>
              </w:rPr>
            </w:pPr>
            <w:r w:rsidRPr="00C66AC1">
              <w:rPr>
                <w:sz w:val="18"/>
                <w:szCs w:val="18"/>
                <w:lang w:bidi="ar-LB"/>
              </w:rPr>
              <w:t xml:space="preserve"> 271</w:t>
            </w:r>
            <w:r>
              <w:rPr>
                <w:sz w:val="18"/>
                <w:szCs w:val="18"/>
                <w:lang w:bidi="ar-LB"/>
              </w:rPr>
              <w:t xml:space="preserve"> </w:t>
            </w:r>
            <w:r w:rsidRPr="00C66AC1">
              <w:rPr>
                <w:sz w:val="18"/>
                <w:szCs w:val="18"/>
                <w:lang w:bidi="ar-LB"/>
              </w:rPr>
              <w:t xml:space="preserve">515 </w:t>
            </w:r>
          </w:p>
        </w:tc>
        <w:tc>
          <w:tcPr>
            <w:tcW w:w="498" w:type="pct"/>
          </w:tcPr>
          <w:p w14:paraId="1961D660" w14:textId="77777777" w:rsidR="005A5610" w:rsidRPr="00C66AC1" w:rsidRDefault="005A5610" w:rsidP="005A5610">
            <w:pPr>
              <w:tabs>
                <w:tab w:val="left" w:pos="8280"/>
              </w:tabs>
              <w:bidi/>
              <w:spacing w:after="60"/>
              <w:jc w:val="left"/>
              <w:rPr>
                <w:sz w:val="18"/>
                <w:szCs w:val="18"/>
                <w:lang w:bidi="ar-LB"/>
              </w:rPr>
            </w:pPr>
            <w:r w:rsidRPr="00C66AC1">
              <w:rPr>
                <w:sz w:val="18"/>
                <w:szCs w:val="18"/>
                <w:lang w:bidi="ar-LB"/>
              </w:rPr>
              <w:t xml:space="preserve"> 271</w:t>
            </w:r>
            <w:r>
              <w:rPr>
                <w:sz w:val="18"/>
                <w:szCs w:val="18"/>
                <w:lang w:bidi="ar-LB"/>
              </w:rPr>
              <w:t xml:space="preserve"> </w:t>
            </w:r>
            <w:r w:rsidRPr="00C66AC1">
              <w:rPr>
                <w:sz w:val="18"/>
                <w:szCs w:val="18"/>
                <w:lang w:bidi="ar-LB"/>
              </w:rPr>
              <w:t xml:space="preserve">515 </w:t>
            </w:r>
          </w:p>
        </w:tc>
        <w:tc>
          <w:tcPr>
            <w:tcW w:w="498" w:type="pct"/>
          </w:tcPr>
          <w:p w14:paraId="5969EAD4" w14:textId="77777777" w:rsidR="005A5610" w:rsidRPr="00C66AC1" w:rsidRDefault="005A5610" w:rsidP="005A5610">
            <w:pPr>
              <w:tabs>
                <w:tab w:val="left" w:pos="8280"/>
              </w:tabs>
              <w:bidi/>
              <w:spacing w:after="60"/>
              <w:jc w:val="left"/>
              <w:rPr>
                <w:sz w:val="18"/>
                <w:szCs w:val="18"/>
                <w:lang w:bidi="ar-LB"/>
              </w:rPr>
            </w:pPr>
            <w:r w:rsidRPr="00C66AC1">
              <w:rPr>
                <w:sz w:val="18"/>
                <w:szCs w:val="18"/>
                <w:lang w:bidi="ar-LB"/>
              </w:rPr>
              <w:t xml:space="preserve"> 271</w:t>
            </w:r>
            <w:r>
              <w:rPr>
                <w:sz w:val="18"/>
                <w:szCs w:val="18"/>
                <w:lang w:bidi="ar-LB"/>
              </w:rPr>
              <w:t xml:space="preserve"> </w:t>
            </w:r>
            <w:r w:rsidRPr="00C66AC1">
              <w:rPr>
                <w:sz w:val="18"/>
                <w:szCs w:val="18"/>
                <w:lang w:bidi="ar-LB"/>
              </w:rPr>
              <w:t xml:space="preserve">515 </w:t>
            </w:r>
          </w:p>
        </w:tc>
        <w:tc>
          <w:tcPr>
            <w:tcW w:w="498" w:type="pct"/>
          </w:tcPr>
          <w:p w14:paraId="4F62AB92" w14:textId="77777777" w:rsidR="005A5610" w:rsidRPr="00C66AC1" w:rsidRDefault="005A5610" w:rsidP="005A5610">
            <w:pPr>
              <w:tabs>
                <w:tab w:val="left" w:pos="8280"/>
              </w:tabs>
              <w:bidi/>
              <w:spacing w:after="60"/>
              <w:jc w:val="left"/>
              <w:rPr>
                <w:sz w:val="18"/>
                <w:szCs w:val="18"/>
                <w:lang w:bidi="ar-LB"/>
              </w:rPr>
            </w:pPr>
            <w:r w:rsidRPr="00C66AC1">
              <w:rPr>
                <w:sz w:val="18"/>
                <w:szCs w:val="18"/>
                <w:lang w:bidi="ar-LB"/>
              </w:rPr>
              <w:t xml:space="preserve"> 244</w:t>
            </w:r>
            <w:r>
              <w:rPr>
                <w:sz w:val="18"/>
                <w:szCs w:val="18"/>
                <w:lang w:bidi="ar-LB"/>
              </w:rPr>
              <w:t xml:space="preserve"> </w:t>
            </w:r>
            <w:r w:rsidRPr="00C66AC1">
              <w:rPr>
                <w:sz w:val="18"/>
                <w:szCs w:val="18"/>
                <w:lang w:bidi="ar-LB"/>
              </w:rPr>
              <w:t>36</w:t>
            </w:r>
            <w:r>
              <w:rPr>
                <w:sz w:val="18"/>
                <w:szCs w:val="18"/>
                <w:lang w:bidi="ar-LB"/>
              </w:rPr>
              <w:t>3</w:t>
            </w:r>
            <w:r w:rsidRPr="00C66AC1">
              <w:rPr>
                <w:sz w:val="18"/>
                <w:szCs w:val="18"/>
                <w:lang w:bidi="ar-LB"/>
              </w:rPr>
              <w:t xml:space="preserve"> </w:t>
            </w:r>
          </w:p>
        </w:tc>
        <w:tc>
          <w:tcPr>
            <w:tcW w:w="491" w:type="pct"/>
          </w:tcPr>
          <w:p w14:paraId="175CD0BD" w14:textId="44875BE8" w:rsidR="005A5610" w:rsidRDefault="001D4E7A" w:rsidP="005A5610">
            <w:pPr>
              <w:rPr>
                <w:lang w:bidi="ar-LB"/>
              </w:rPr>
            </w:pPr>
            <w:r>
              <w:rPr>
                <w:rFonts w:asciiTheme="majorBidi" w:hAnsiTheme="majorBidi" w:cstheme="majorBidi"/>
                <w:sz w:val="18"/>
                <w:szCs w:val="18"/>
                <w:rtl/>
                <w:lang w:bidi="ar-LB"/>
              </w:rPr>
              <w:t>لا ينطبق</w:t>
            </w:r>
          </w:p>
        </w:tc>
      </w:tr>
      <w:tr w:rsidR="005A5610" w:rsidRPr="00C66AC1" w14:paraId="594EB33D" w14:textId="77777777" w:rsidTr="0046068B">
        <w:trPr>
          <w:trHeight w:val="290"/>
        </w:trPr>
        <w:tc>
          <w:tcPr>
            <w:tcW w:w="527" w:type="pct"/>
            <w:vMerge/>
            <w:shd w:val="clear" w:color="auto" w:fill="auto"/>
          </w:tcPr>
          <w:p w14:paraId="20E744E0" w14:textId="77777777" w:rsidR="005A5610" w:rsidRPr="00C66AC1" w:rsidRDefault="005A5610" w:rsidP="005A5610">
            <w:pPr>
              <w:tabs>
                <w:tab w:val="left" w:pos="8280"/>
              </w:tabs>
              <w:bidi/>
              <w:spacing w:after="60"/>
              <w:jc w:val="left"/>
              <w:rPr>
                <w:sz w:val="18"/>
                <w:szCs w:val="18"/>
                <w:lang w:bidi="ar-LB"/>
              </w:rPr>
            </w:pPr>
          </w:p>
        </w:tc>
        <w:tc>
          <w:tcPr>
            <w:tcW w:w="995" w:type="pct"/>
            <w:gridSpan w:val="2"/>
            <w:shd w:val="clear" w:color="auto" w:fill="auto"/>
          </w:tcPr>
          <w:p w14:paraId="634A0C41" w14:textId="77777777" w:rsidR="005A5610" w:rsidRPr="00C66AC1" w:rsidRDefault="005A5610" w:rsidP="005A5610">
            <w:pPr>
              <w:tabs>
                <w:tab w:val="left" w:pos="8280"/>
              </w:tabs>
              <w:bidi/>
              <w:spacing w:after="60"/>
              <w:ind w:right="-108"/>
              <w:jc w:val="left"/>
              <w:rPr>
                <w:sz w:val="18"/>
                <w:szCs w:val="18"/>
                <w:lang w:bidi="ar-LB"/>
              </w:rPr>
            </w:pPr>
            <w:r w:rsidRPr="00DD3248">
              <w:rPr>
                <w:rFonts w:asciiTheme="majorBidi" w:hAnsiTheme="majorBidi" w:cstheme="majorBidi"/>
                <w:sz w:val="18"/>
                <w:szCs w:val="18"/>
                <w:rtl/>
                <w:lang w:bidi="ar-LB"/>
              </w:rPr>
              <w:t>الحد الأقصى المسموح به</w:t>
            </w:r>
            <w:r>
              <w:rPr>
                <w:rFonts w:asciiTheme="majorBidi" w:hAnsiTheme="majorBidi" w:cstheme="majorBidi"/>
                <w:sz w:val="18"/>
                <w:szCs w:val="18"/>
                <w:rtl/>
                <w:lang w:bidi="ar-LB"/>
              </w:rPr>
              <w:t xml:space="preserve"> (نسبة مئوية)</w:t>
            </w:r>
          </w:p>
        </w:tc>
        <w:tc>
          <w:tcPr>
            <w:tcW w:w="498" w:type="pct"/>
          </w:tcPr>
          <w:p w14:paraId="2AC51360" w14:textId="77777777" w:rsidR="005A5610" w:rsidRPr="00C66AC1" w:rsidRDefault="005A5610" w:rsidP="005A5610">
            <w:pPr>
              <w:tabs>
                <w:tab w:val="left" w:pos="8280"/>
              </w:tabs>
              <w:bidi/>
              <w:spacing w:after="60"/>
              <w:jc w:val="left"/>
              <w:rPr>
                <w:sz w:val="18"/>
                <w:szCs w:val="18"/>
                <w:lang w:bidi="ar-LB"/>
              </w:rPr>
            </w:pPr>
            <w:r w:rsidRPr="00C66AC1">
              <w:rPr>
                <w:sz w:val="18"/>
                <w:szCs w:val="18"/>
                <w:lang w:bidi="ar-LB"/>
              </w:rPr>
              <w:t>100</w:t>
            </w:r>
          </w:p>
        </w:tc>
        <w:tc>
          <w:tcPr>
            <w:tcW w:w="498" w:type="pct"/>
          </w:tcPr>
          <w:p w14:paraId="658503B8" w14:textId="77777777" w:rsidR="005A5610" w:rsidRPr="00C66AC1" w:rsidRDefault="005A5610" w:rsidP="005A5610">
            <w:pPr>
              <w:tabs>
                <w:tab w:val="left" w:pos="8280"/>
              </w:tabs>
              <w:bidi/>
              <w:spacing w:after="60"/>
              <w:jc w:val="left"/>
              <w:rPr>
                <w:sz w:val="18"/>
                <w:szCs w:val="18"/>
                <w:lang w:bidi="ar-LB"/>
              </w:rPr>
            </w:pPr>
            <w:r w:rsidRPr="00C66AC1">
              <w:rPr>
                <w:sz w:val="18"/>
                <w:szCs w:val="18"/>
                <w:lang w:bidi="ar-LB"/>
              </w:rPr>
              <w:t>100</w:t>
            </w:r>
          </w:p>
        </w:tc>
        <w:tc>
          <w:tcPr>
            <w:tcW w:w="498" w:type="pct"/>
          </w:tcPr>
          <w:p w14:paraId="3AEC8C60" w14:textId="77777777" w:rsidR="005A5610" w:rsidRPr="00C66AC1" w:rsidRDefault="005A5610" w:rsidP="005A5610">
            <w:pPr>
              <w:tabs>
                <w:tab w:val="left" w:pos="8280"/>
              </w:tabs>
              <w:bidi/>
              <w:spacing w:after="60"/>
              <w:jc w:val="left"/>
              <w:rPr>
                <w:sz w:val="18"/>
                <w:szCs w:val="18"/>
                <w:lang w:bidi="ar-LB"/>
              </w:rPr>
            </w:pPr>
            <w:r w:rsidRPr="00C66AC1">
              <w:rPr>
                <w:sz w:val="18"/>
                <w:szCs w:val="18"/>
                <w:lang w:bidi="ar-LB"/>
              </w:rPr>
              <w:t>100</w:t>
            </w:r>
          </w:p>
        </w:tc>
        <w:tc>
          <w:tcPr>
            <w:tcW w:w="498" w:type="pct"/>
          </w:tcPr>
          <w:p w14:paraId="1FD2133F" w14:textId="77777777" w:rsidR="005A5610" w:rsidRPr="00C66AC1" w:rsidRDefault="005A5610" w:rsidP="005A5610">
            <w:pPr>
              <w:tabs>
                <w:tab w:val="left" w:pos="8280"/>
              </w:tabs>
              <w:bidi/>
              <w:spacing w:after="60"/>
              <w:jc w:val="left"/>
              <w:rPr>
                <w:sz w:val="18"/>
                <w:szCs w:val="18"/>
                <w:lang w:bidi="ar-LB"/>
              </w:rPr>
            </w:pPr>
            <w:r w:rsidRPr="00C66AC1">
              <w:rPr>
                <w:sz w:val="18"/>
                <w:szCs w:val="18"/>
                <w:lang w:bidi="ar-LB"/>
              </w:rPr>
              <w:t>100</w:t>
            </w:r>
          </w:p>
        </w:tc>
        <w:tc>
          <w:tcPr>
            <w:tcW w:w="498" w:type="pct"/>
          </w:tcPr>
          <w:p w14:paraId="59391F98" w14:textId="77777777" w:rsidR="005A5610" w:rsidRPr="00C66AC1" w:rsidRDefault="005A5610" w:rsidP="005A5610">
            <w:pPr>
              <w:tabs>
                <w:tab w:val="left" w:pos="8280"/>
              </w:tabs>
              <w:bidi/>
              <w:spacing w:after="60"/>
              <w:jc w:val="left"/>
              <w:rPr>
                <w:sz w:val="18"/>
                <w:szCs w:val="18"/>
                <w:lang w:bidi="ar-LB"/>
              </w:rPr>
            </w:pPr>
            <w:r w:rsidRPr="00C66AC1">
              <w:rPr>
                <w:sz w:val="18"/>
                <w:szCs w:val="18"/>
                <w:lang w:bidi="ar-LB"/>
              </w:rPr>
              <w:t>100</w:t>
            </w:r>
          </w:p>
        </w:tc>
        <w:tc>
          <w:tcPr>
            <w:tcW w:w="498" w:type="pct"/>
          </w:tcPr>
          <w:p w14:paraId="7F7DDD89" w14:textId="77777777" w:rsidR="005A5610" w:rsidRPr="00C66AC1" w:rsidRDefault="005A5610" w:rsidP="005A5610">
            <w:pPr>
              <w:tabs>
                <w:tab w:val="left" w:pos="8280"/>
              </w:tabs>
              <w:bidi/>
              <w:spacing w:after="60"/>
              <w:jc w:val="left"/>
              <w:rPr>
                <w:sz w:val="18"/>
                <w:szCs w:val="18"/>
                <w:lang w:bidi="ar-LB"/>
              </w:rPr>
            </w:pPr>
            <w:r w:rsidRPr="00C66AC1">
              <w:rPr>
                <w:sz w:val="18"/>
                <w:szCs w:val="18"/>
                <w:lang w:bidi="ar-LB"/>
              </w:rPr>
              <w:t>90</w:t>
            </w:r>
          </w:p>
        </w:tc>
        <w:tc>
          <w:tcPr>
            <w:tcW w:w="491" w:type="pct"/>
          </w:tcPr>
          <w:p w14:paraId="1AA8D060" w14:textId="2DF113D1" w:rsidR="005A5610" w:rsidRDefault="001D4E7A" w:rsidP="005A5610">
            <w:pPr>
              <w:rPr>
                <w:lang w:bidi="ar-LB"/>
              </w:rPr>
            </w:pPr>
            <w:r>
              <w:rPr>
                <w:rFonts w:asciiTheme="majorBidi" w:hAnsiTheme="majorBidi" w:cstheme="majorBidi"/>
                <w:sz w:val="18"/>
                <w:szCs w:val="18"/>
                <w:rtl/>
                <w:lang w:bidi="ar-LB"/>
              </w:rPr>
              <w:t>لا ينطبق</w:t>
            </w:r>
          </w:p>
        </w:tc>
      </w:tr>
      <w:tr w:rsidR="0019138F" w:rsidRPr="00967674" w14:paraId="2D83F8D2" w14:textId="77777777" w:rsidTr="0046068B">
        <w:trPr>
          <w:trHeight w:val="128"/>
        </w:trPr>
        <w:tc>
          <w:tcPr>
            <w:tcW w:w="527" w:type="pct"/>
            <w:vMerge w:val="restart"/>
            <w:shd w:val="clear" w:color="auto" w:fill="auto"/>
          </w:tcPr>
          <w:p w14:paraId="3B3F0620" w14:textId="77777777" w:rsidR="0019138F" w:rsidRPr="00967674" w:rsidRDefault="0019138F" w:rsidP="0019138F">
            <w:pPr>
              <w:tabs>
                <w:tab w:val="left" w:pos="8280"/>
              </w:tabs>
              <w:bidi/>
              <w:spacing w:after="60"/>
              <w:ind w:right="-110"/>
              <w:jc w:val="left"/>
              <w:rPr>
                <w:sz w:val="18"/>
                <w:szCs w:val="18"/>
                <w:lang w:bidi="ar-LB"/>
              </w:rPr>
            </w:pPr>
            <w:r w:rsidRPr="00DD3248">
              <w:rPr>
                <w:rFonts w:asciiTheme="majorBidi" w:hAnsiTheme="majorBidi" w:cstheme="majorBidi"/>
                <w:sz w:val="18"/>
                <w:szCs w:val="18"/>
                <w:rtl/>
                <w:lang w:bidi="ar-LB"/>
              </w:rPr>
              <w:t>المبالغ المطلوبة من حيث المبدأ (بالدولار الأمريكي)</w:t>
            </w:r>
          </w:p>
        </w:tc>
        <w:tc>
          <w:tcPr>
            <w:tcW w:w="381" w:type="pct"/>
            <w:vMerge w:val="restart"/>
            <w:shd w:val="clear" w:color="auto" w:fill="auto"/>
          </w:tcPr>
          <w:p w14:paraId="7BDAC0BB" w14:textId="77777777" w:rsidR="0019138F" w:rsidRPr="00967674" w:rsidRDefault="0059641D" w:rsidP="0059641D">
            <w:pPr>
              <w:tabs>
                <w:tab w:val="left" w:pos="8280"/>
              </w:tabs>
              <w:bidi/>
              <w:spacing w:after="60"/>
              <w:ind w:left="-249" w:right="-97"/>
              <w:jc w:val="center"/>
              <w:rPr>
                <w:sz w:val="18"/>
                <w:szCs w:val="18"/>
                <w:lang w:bidi="ar-LB"/>
              </w:rPr>
            </w:pPr>
            <w:r w:rsidRPr="0059641D">
              <w:rPr>
                <w:sz w:val="16"/>
                <w:szCs w:val="16"/>
                <w:rtl/>
                <w:lang w:bidi="ar-LB"/>
              </w:rPr>
              <w:t>لبرنامج الأمم المتحدة للبيئة</w:t>
            </w:r>
          </w:p>
        </w:tc>
        <w:tc>
          <w:tcPr>
            <w:tcW w:w="613" w:type="pct"/>
            <w:shd w:val="clear" w:color="auto" w:fill="auto"/>
          </w:tcPr>
          <w:p w14:paraId="1220AE3D" w14:textId="77777777" w:rsidR="0019138F" w:rsidRPr="00967674" w:rsidRDefault="005A5610" w:rsidP="0019138F">
            <w:pPr>
              <w:tabs>
                <w:tab w:val="left" w:pos="8280"/>
              </w:tabs>
              <w:bidi/>
              <w:spacing w:after="60"/>
              <w:jc w:val="left"/>
              <w:rPr>
                <w:sz w:val="18"/>
                <w:szCs w:val="18"/>
                <w:lang w:bidi="ar-LB"/>
              </w:rPr>
            </w:pPr>
            <w:r>
              <w:rPr>
                <w:sz w:val="18"/>
                <w:szCs w:val="18"/>
                <w:rtl/>
                <w:lang w:bidi="ar-LB"/>
              </w:rPr>
              <w:t>تكاليف المشروع</w:t>
            </w:r>
          </w:p>
        </w:tc>
        <w:tc>
          <w:tcPr>
            <w:tcW w:w="498" w:type="pct"/>
            <w:tcBorders>
              <w:top w:val="nil"/>
              <w:left w:val="nil"/>
              <w:bottom w:val="single" w:sz="4" w:space="0" w:color="auto"/>
              <w:right w:val="single" w:sz="4" w:space="0" w:color="auto"/>
            </w:tcBorders>
          </w:tcPr>
          <w:p w14:paraId="0AC907A5" w14:textId="77777777" w:rsidR="0019138F" w:rsidRPr="007B7EB5" w:rsidRDefault="0019138F" w:rsidP="0019138F">
            <w:pPr>
              <w:tabs>
                <w:tab w:val="left" w:pos="8280"/>
              </w:tabs>
              <w:bidi/>
              <w:spacing w:after="60"/>
              <w:jc w:val="left"/>
              <w:rPr>
                <w:sz w:val="18"/>
                <w:szCs w:val="18"/>
                <w:lang w:bidi="ar-LB"/>
              </w:rPr>
            </w:pPr>
            <w:r w:rsidRPr="007B7EB5">
              <w:rPr>
                <w:sz w:val="18"/>
                <w:szCs w:val="18"/>
                <w:lang w:bidi="ar-LB"/>
              </w:rPr>
              <w:t>50</w:t>
            </w:r>
            <w:r w:rsidR="005A5610">
              <w:rPr>
                <w:sz w:val="18"/>
                <w:szCs w:val="18"/>
                <w:lang w:bidi="ar-LB"/>
              </w:rPr>
              <w:t xml:space="preserve"> </w:t>
            </w:r>
            <w:r w:rsidRPr="007B7EB5">
              <w:rPr>
                <w:sz w:val="18"/>
                <w:szCs w:val="18"/>
                <w:lang w:bidi="ar-LB"/>
              </w:rPr>
              <w:t>150</w:t>
            </w:r>
          </w:p>
        </w:tc>
        <w:tc>
          <w:tcPr>
            <w:tcW w:w="498" w:type="pct"/>
          </w:tcPr>
          <w:p w14:paraId="5D37023B" w14:textId="77777777" w:rsidR="0019138F" w:rsidRPr="00E95A5F" w:rsidRDefault="0019138F" w:rsidP="0019138F">
            <w:pPr>
              <w:tabs>
                <w:tab w:val="left" w:pos="8280"/>
              </w:tabs>
              <w:bidi/>
              <w:spacing w:after="60"/>
              <w:jc w:val="left"/>
              <w:rPr>
                <w:sz w:val="18"/>
                <w:szCs w:val="18"/>
                <w:lang w:bidi="ar-LB"/>
              </w:rPr>
            </w:pPr>
            <w:r w:rsidRPr="00E95A5F">
              <w:rPr>
                <w:sz w:val="18"/>
                <w:szCs w:val="18"/>
                <w:lang w:bidi="ar-LB"/>
              </w:rPr>
              <w:t>0</w:t>
            </w:r>
          </w:p>
        </w:tc>
        <w:tc>
          <w:tcPr>
            <w:tcW w:w="498" w:type="pct"/>
          </w:tcPr>
          <w:p w14:paraId="225D819A" w14:textId="77777777" w:rsidR="0019138F" w:rsidRPr="00E95A5F" w:rsidRDefault="0019138F" w:rsidP="0019138F">
            <w:pPr>
              <w:tabs>
                <w:tab w:val="left" w:pos="8280"/>
              </w:tabs>
              <w:bidi/>
              <w:spacing w:after="60"/>
              <w:jc w:val="left"/>
              <w:rPr>
                <w:sz w:val="18"/>
                <w:szCs w:val="18"/>
                <w:lang w:bidi="ar-LB"/>
              </w:rPr>
            </w:pPr>
            <w:r w:rsidRPr="00E95A5F">
              <w:rPr>
                <w:sz w:val="18"/>
                <w:szCs w:val="18"/>
                <w:lang w:bidi="ar-LB"/>
              </w:rPr>
              <w:t>0</w:t>
            </w:r>
          </w:p>
        </w:tc>
        <w:tc>
          <w:tcPr>
            <w:tcW w:w="498" w:type="pct"/>
            <w:tcBorders>
              <w:top w:val="nil"/>
              <w:left w:val="nil"/>
              <w:bottom w:val="single" w:sz="4" w:space="0" w:color="auto"/>
              <w:right w:val="single" w:sz="4" w:space="0" w:color="auto"/>
            </w:tcBorders>
          </w:tcPr>
          <w:p w14:paraId="7841C78F" w14:textId="77777777" w:rsidR="0019138F" w:rsidRPr="00E95A5F" w:rsidRDefault="0019138F" w:rsidP="0019138F">
            <w:pPr>
              <w:tabs>
                <w:tab w:val="left" w:pos="8280"/>
              </w:tabs>
              <w:bidi/>
              <w:spacing w:after="60"/>
              <w:jc w:val="left"/>
              <w:rPr>
                <w:sz w:val="18"/>
                <w:szCs w:val="18"/>
                <w:lang w:bidi="ar-LB"/>
              </w:rPr>
            </w:pPr>
            <w:r w:rsidRPr="00E95A5F">
              <w:rPr>
                <w:sz w:val="18"/>
                <w:szCs w:val="18"/>
                <w:lang w:bidi="ar-LB"/>
              </w:rPr>
              <w:t>42</w:t>
            </w:r>
            <w:r w:rsidR="005A5610">
              <w:rPr>
                <w:sz w:val="18"/>
                <w:szCs w:val="18"/>
                <w:lang w:bidi="ar-LB"/>
              </w:rPr>
              <w:t xml:space="preserve"> </w:t>
            </w:r>
            <w:r w:rsidRPr="00E95A5F">
              <w:rPr>
                <w:sz w:val="18"/>
                <w:szCs w:val="18"/>
                <w:lang w:bidi="ar-LB"/>
              </w:rPr>
              <w:t>250</w:t>
            </w:r>
          </w:p>
        </w:tc>
        <w:tc>
          <w:tcPr>
            <w:tcW w:w="498" w:type="pct"/>
          </w:tcPr>
          <w:p w14:paraId="0E91B841" w14:textId="77777777" w:rsidR="0019138F" w:rsidRPr="00E95A5F" w:rsidRDefault="0019138F" w:rsidP="0019138F">
            <w:pPr>
              <w:tabs>
                <w:tab w:val="left" w:pos="8280"/>
              </w:tabs>
              <w:bidi/>
              <w:spacing w:after="60"/>
              <w:jc w:val="left"/>
              <w:rPr>
                <w:sz w:val="18"/>
                <w:szCs w:val="18"/>
                <w:lang w:bidi="ar-LB"/>
              </w:rPr>
            </w:pPr>
            <w:r w:rsidRPr="00E95A5F">
              <w:rPr>
                <w:sz w:val="18"/>
                <w:szCs w:val="18"/>
                <w:lang w:bidi="ar-LB"/>
              </w:rPr>
              <w:t>0</w:t>
            </w:r>
          </w:p>
        </w:tc>
        <w:tc>
          <w:tcPr>
            <w:tcW w:w="498" w:type="pct"/>
          </w:tcPr>
          <w:p w14:paraId="07566078" w14:textId="77777777" w:rsidR="0019138F" w:rsidRPr="00E95A5F" w:rsidRDefault="0019138F" w:rsidP="0019138F">
            <w:pPr>
              <w:tabs>
                <w:tab w:val="left" w:pos="8280"/>
              </w:tabs>
              <w:bidi/>
              <w:spacing w:after="60"/>
              <w:jc w:val="left"/>
              <w:rPr>
                <w:sz w:val="18"/>
                <w:szCs w:val="18"/>
                <w:lang w:bidi="ar-LB"/>
              </w:rPr>
            </w:pPr>
            <w:r w:rsidRPr="00E95A5F">
              <w:rPr>
                <w:sz w:val="18"/>
                <w:szCs w:val="18"/>
                <w:lang w:bidi="ar-LB"/>
              </w:rPr>
              <w:t>0</w:t>
            </w:r>
          </w:p>
        </w:tc>
        <w:tc>
          <w:tcPr>
            <w:tcW w:w="491" w:type="pct"/>
          </w:tcPr>
          <w:p w14:paraId="17BFA0AE" w14:textId="77777777" w:rsidR="0019138F" w:rsidRPr="00E95A5F" w:rsidRDefault="0019138F" w:rsidP="0019138F">
            <w:pPr>
              <w:tabs>
                <w:tab w:val="left" w:pos="8280"/>
              </w:tabs>
              <w:bidi/>
              <w:spacing w:after="60"/>
              <w:jc w:val="left"/>
              <w:rPr>
                <w:sz w:val="18"/>
                <w:szCs w:val="18"/>
                <w:lang w:bidi="ar-LB"/>
              </w:rPr>
            </w:pPr>
            <w:r w:rsidRPr="00E95A5F">
              <w:rPr>
                <w:sz w:val="18"/>
                <w:szCs w:val="18"/>
                <w:lang w:bidi="ar-LB"/>
              </w:rPr>
              <w:t>92</w:t>
            </w:r>
            <w:r w:rsidR="005A5610">
              <w:rPr>
                <w:sz w:val="18"/>
                <w:szCs w:val="18"/>
                <w:lang w:bidi="ar-LB"/>
              </w:rPr>
              <w:t xml:space="preserve"> </w:t>
            </w:r>
            <w:r w:rsidRPr="00E95A5F">
              <w:rPr>
                <w:sz w:val="18"/>
                <w:szCs w:val="18"/>
                <w:lang w:bidi="ar-LB"/>
              </w:rPr>
              <w:t>400</w:t>
            </w:r>
          </w:p>
        </w:tc>
      </w:tr>
      <w:tr w:rsidR="0019138F" w:rsidRPr="00967674" w14:paraId="6F129991" w14:textId="77777777" w:rsidTr="0046068B">
        <w:trPr>
          <w:trHeight w:val="44"/>
        </w:trPr>
        <w:tc>
          <w:tcPr>
            <w:tcW w:w="527" w:type="pct"/>
            <w:vMerge/>
            <w:shd w:val="clear" w:color="auto" w:fill="auto"/>
          </w:tcPr>
          <w:p w14:paraId="3AED6050" w14:textId="77777777" w:rsidR="0019138F" w:rsidRPr="00967674" w:rsidRDefault="0019138F" w:rsidP="0019138F">
            <w:pPr>
              <w:tabs>
                <w:tab w:val="left" w:pos="8280"/>
              </w:tabs>
              <w:bidi/>
              <w:spacing w:after="60"/>
              <w:jc w:val="left"/>
              <w:rPr>
                <w:sz w:val="18"/>
                <w:szCs w:val="18"/>
                <w:lang w:bidi="ar-LB"/>
              </w:rPr>
            </w:pPr>
          </w:p>
        </w:tc>
        <w:tc>
          <w:tcPr>
            <w:tcW w:w="381" w:type="pct"/>
            <w:vMerge/>
            <w:shd w:val="clear" w:color="auto" w:fill="auto"/>
          </w:tcPr>
          <w:p w14:paraId="3F94B69A" w14:textId="77777777" w:rsidR="0019138F" w:rsidRPr="00967674" w:rsidRDefault="0019138F" w:rsidP="0019138F">
            <w:pPr>
              <w:tabs>
                <w:tab w:val="left" w:pos="8280"/>
              </w:tabs>
              <w:bidi/>
              <w:spacing w:after="60"/>
              <w:ind w:left="-249" w:right="-246"/>
              <w:jc w:val="left"/>
              <w:rPr>
                <w:sz w:val="18"/>
                <w:szCs w:val="18"/>
                <w:lang w:bidi="ar-LB"/>
              </w:rPr>
            </w:pPr>
          </w:p>
        </w:tc>
        <w:tc>
          <w:tcPr>
            <w:tcW w:w="613" w:type="pct"/>
            <w:shd w:val="clear" w:color="auto" w:fill="auto"/>
          </w:tcPr>
          <w:p w14:paraId="472E0E1B" w14:textId="77777777" w:rsidR="0019138F" w:rsidRPr="00967674" w:rsidRDefault="005A5610" w:rsidP="0019138F">
            <w:pPr>
              <w:tabs>
                <w:tab w:val="left" w:pos="8280"/>
              </w:tabs>
              <w:bidi/>
              <w:spacing w:after="60"/>
              <w:jc w:val="left"/>
              <w:rPr>
                <w:sz w:val="18"/>
                <w:szCs w:val="18"/>
                <w:lang w:bidi="ar-LB"/>
              </w:rPr>
            </w:pPr>
            <w:r>
              <w:rPr>
                <w:sz w:val="18"/>
                <w:szCs w:val="18"/>
                <w:rtl/>
                <w:lang w:bidi="ar-LB"/>
              </w:rPr>
              <w:t>تكاليف الدعم</w:t>
            </w:r>
          </w:p>
        </w:tc>
        <w:tc>
          <w:tcPr>
            <w:tcW w:w="498" w:type="pct"/>
            <w:tcBorders>
              <w:top w:val="nil"/>
              <w:left w:val="nil"/>
              <w:bottom w:val="single" w:sz="4" w:space="0" w:color="auto"/>
              <w:right w:val="single" w:sz="4" w:space="0" w:color="auto"/>
            </w:tcBorders>
          </w:tcPr>
          <w:p w14:paraId="4CE00BAF" w14:textId="77777777" w:rsidR="0019138F" w:rsidRPr="007B7EB5" w:rsidRDefault="0019138F" w:rsidP="0019138F">
            <w:pPr>
              <w:tabs>
                <w:tab w:val="left" w:pos="8280"/>
              </w:tabs>
              <w:bidi/>
              <w:spacing w:after="60"/>
              <w:jc w:val="left"/>
              <w:rPr>
                <w:sz w:val="18"/>
                <w:szCs w:val="18"/>
                <w:lang w:bidi="ar-LB"/>
              </w:rPr>
            </w:pPr>
            <w:r w:rsidRPr="007B7EB5">
              <w:rPr>
                <w:sz w:val="18"/>
                <w:szCs w:val="18"/>
                <w:lang w:bidi="ar-LB"/>
              </w:rPr>
              <w:t>6</w:t>
            </w:r>
            <w:r w:rsidR="005A5610">
              <w:rPr>
                <w:sz w:val="18"/>
                <w:szCs w:val="18"/>
                <w:lang w:bidi="ar-LB"/>
              </w:rPr>
              <w:t xml:space="preserve"> </w:t>
            </w:r>
            <w:r w:rsidRPr="007B7EB5">
              <w:rPr>
                <w:sz w:val="18"/>
                <w:szCs w:val="18"/>
                <w:lang w:bidi="ar-LB"/>
              </w:rPr>
              <w:t>520</w:t>
            </w:r>
          </w:p>
        </w:tc>
        <w:tc>
          <w:tcPr>
            <w:tcW w:w="498" w:type="pct"/>
          </w:tcPr>
          <w:p w14:paraId="4A2D054D" w14:textId="77777777" w:rsidR="0019138F" w:rsidRPr="00E95A5F" w:rsidRDefault="0019138F" w:rsidP="0019138F">
            <w:pPr>
              <w:tabs>
                <w:tab w:val="left" w:pos="8280"/>
              </w:tabs>
              <w:bidi/>
              <w:spacing w:after="60"/>
              <w:jc w:val="left"/>
              <w:rPr>
                <w:sz w:val="18"/>
                <w:szCs w:val="18"/>
                <w:lang w:bidi="ar-LB"/>
              </w:rPr>
            </w:pPr>
            <w:r w:rsidRPr="00E95A5F">
              <w:rPr>
                <w:sz w:val="18"/>
                <w:szCs w:val="18"/>
                <w:lang w:bidi="ar-LB"/>
              </w:rPr>
              <w:t>0</w:t>
            </w:r>
          </w:p>
        </w:tc>
        <w:tc>
          <w:tcPr>
            <w:tcW w:w="498" w:type="pct"/>
          </w:tcPr>
          <w:p w14:paraId="3C3134D0" w14:textId="77777777" w:rsidR="0019138F" w:rsidRPr="00E95A5F" w:rsidRDefault="0019138F" w:rsidP="0019138F">
            <w:pPr>
              <w:tabs>
                <w:tab w:val="left" w:pos="8280"/>
              </w:tabs>
              <w:bidi/>
              <w:spacing w:after="60"/>
              <w:jc w:val="left"/>
              <w:rPr>
                <w:sz w:val="18"/>
                <w:szCs w:val="18"/>
                <w:lang w:bidi="ar-LB"/>
              </w:rPr>
            </w:pPr>
            <w:r w:rsidRPr="00E95A5F">
              <w:rPr>
                <w:sz w:val="18"/>
                <w:szCs w:val="18"/>
                <w:lang w:bidi="ar-LB"/>
              </w:rPr>
              <w:t>0</w:t>
            </w:r>
          </w:p>
        </w:tc>
        <w:tc>
          <w:tcPr>
            <w:tcW w:w="498" w:type="pct"/>
            <w:tcBorders>
              <w:top w:val="nil"/>
              <w:left w:val="nil"/>
              <w:bottom w:val="single" w:sz="4" w:space="0" w:color="auto"/>
              <w:right w:val="single" w:sz="4" w:space="0" w:color="auto"/>
            </w:tcBorders>
          </w:tcPr>
          <w:p w14:paraId="46C3E13C" w14:textId="77777777" w:rsidR="0019138F" w:rsidRPr="00E95A5F" w:rsidRDefault="0019138F" w:rsidP="0019138F">
            <w:pPr>
              <w:tabs>
                <w:tab w:val="left" w:pos="8280"/>
              </w:tabs>
              <w:bidi/>
              <w:spacing w:after="60"/>
              <w:jc w:val="left"/>
              <w:rPr>
                <w:sz w:val="18"/>
                <w:szCs w:val="18"/>
                <w:lang w:bidi="ar-LB"/>
              </w:rPr>
            </w:pPr>
            <w:r w:rsidRPr="00E95A5F">
              <w:rPr>
                <w:sz w:val="18"/>
                <w:szCs w:val="18"/>
                <w:lang w:bidi="ar-LB"/>
              </w:rPr>
              <w:t>5</w:t>
            </w:r>
            <w:r w:rsidR="005A5610">
              <w:rPr>
                <w:sz w:val="18"/>
                <w:szCs w:val="18"/>
                <w:lang w:bidi="ar-LB"/>
              </w:rPr>
              <w:t xml:space="preserve"> </w:t>
            </w:r>
            <w:r w:rsidRPr="00E95A5F">
              <w:rPr>
                <w:sz w:val="18"/>
                <w:szCs w:val="18"/>
                <w:lang w:bidi="ar-LB"/>
              </w:rPr>
              <w:t>493</w:t>
            </w:r>
          </w:p>
        </w:tc>
        <w:tc>
          <w:tcPr>
            <w:tcW w:w="498" w:type="pct"/>
          </w:tcPr>
          <w:p w14:paraId="63A4942F" w14:textId="77777777" w:rsidR="0019138F" w:rsidRPr="00E95A5F" w:rsidRDefault="0019138F" w:rsidP="0019138F">
            <w:pPr>
              <w:tabs>
                <w:tab w:val="left" w:pos="8280"/>
              </w:tabs>
              <w:bidi/>
              <w:spacing w:after="60"/>
              <w:jc w:val="left"/>
              <w:rPr>
                <w:sz w:val="18"/>
                <w:szCs w:val="18"/>
                <w:lang w:bidi="ar-LB"/>
              </w:rPr>
            </w:pPr>
            <w:r w:rsidRPr="00E95A5F">
              <w:rPr>
                <w:sz w:val="18"/>
                <w:szCs w:val="18"/>
                <w:lang w:bidi="ar-LB"/>
              </w:rPr>
              <w:t>0</w:t>
            </w:r>
          </w:p>
        </w:tc>
        <w:tc>
          <w:tcPr>
            <w:tcW w:w="498" w:type="pct"/>
          </w:tcPr>
          <w:p w14:paraId="3BD5C3AA" w14:textId="77777777" w:rsidR="0019138F" w:rsidRPr="00E95A5F" w:rsidRDefault="0019138F" w:rsidP="0019138F">
            <w:pPr>
              <w:tabs>
                <w:tab w:val="left" w:pos="8280"/>
              </w:tabs>
              <w:bidi/>
              <w:spacing w:after="60"/>
              <w:jc w:val="left"/>
              <w:rPr>
                <w:sz w:val="18"/>
                <w:szCs w:val="18"/>
                <w:lang w:bidi="ar-LB"/>
              </w:rPr>
            </w:pPr>
            <w:r w:rsidRPr="00E95A5F">
              <w:rPr>
                <w:sz w:val="18"/>
                <w:szCs w:val="18"/>
                <w:lang w:bidi="ar-LB"/>
              </w:rPr>
              <w:t>0</w:t>
            </w:r>
          </w:p>
        </w:tc>
        <w:tc>
          <w:tcPr>
            <w:tcW w:w="491" w:type="pct"/>
          </w:tcPr>
          <w:p w14:paraId="12C01C83" w14:textId="77777777" w:rsidR="0019138F" w:rsidRPr="00E95A5F" w:rsidRDefault="0019138F" w:rsidP="0019138F">
            <w:pPr>
              <w:tabs>
                <w:tab w:val="left" w:pos="8280"/>
              </w:tabs>
              <w:bidi/>
              <w:spacing w:after="60"/>
              <w:jc w:val="left"/>
              <w:rPr>
                <w:sz w:val="18"/>
                <w:szCs w:val="18"/>
                <w:lang w:bidi="ar-LB"/>
              </w:rPr>
            </w:pPr>
            <w:r w:rsidRPr="00E95A5F">
              <w:rPr>
                <w:sz w:val="18"/>
                <w:szCs w:val="18"/>
                <w:lang w:bidi="ar-LB"/>
              </w:rPr>
              <w:t>12</w:t>
            </w:r>
            <w:r w:rsidR="005A5610">
              <w:rPr>
                <w:sz w:val="18"/>
                <w:szCs w:val="18"/>
                <w:lang w:bidi="ar-LB"/>
              </w:rPr>
              <w:t xml:space="preserve"> </w:t>
            </w:r>
            <w:r w:rsidRPr="00E95A5F">
              <w:rPr>
                <w:sz w:val="18"/>
                <w:szCs w:val="18"/>
                <w:lang w:bidi="ar-LB"/>
              </w:rPr>
              <w:t>012</w:t>
            </w:r>
          </w:p>
        </w:tc>
      </w:tr>
      <w:tr w:rsidR="0019138F" w:rsidRPr="00967674" w14:paraId="0B62D8C6" w14:textId="77777777" w:rsidTr="0046068B">
        <w:trPr>
          <w:trHeight w:val="94"/>
        </w:trPr>
        <w:tc>
          <w:tcPr>
            <w:tcW w:w="527" w:type="pct"/>
            <w:vMerge/>
            <w:shd w:val="clear" w:color="auto" w:fill="auto"/>
          </w:tcPr>
          <w:p w14:paraId="379A308F" w14:textId="77777777" w:rsidR="0019138F" w:rsidRPr="00967674" w:rsidRDefault="0019138F" w:rsidP="0019138F">
            <w:pPr>
              <w:tabs>
                <w:tab w:val="left" w:pos="8280"/>
              </w:tabs>
              <w:bidi/>
              <w:spacing w:after="60"/>
              <w:jc w:val="left"/>
              <w:rPr>
                <w:sz w:val="18"/>
                <w:szCs w:val="18"/>
                <w:lang w:bidi="ar-LB"/>
              </w:rPr>
            </w:pPr>
          </w:p>
        </w:tc>
        <w:tc>
          <w:tcPr>
            <w:tcW w:w="381" w:type="pct"/>
            <w:vMerge w:val="restart"/>
            <w:shd w:val="clear" w:color="auto" w:fill="auto"/>
          </w:tcPr>
          <w:p w14:paraId="3145B28B" w14:textId="77777777" w:rsidR="0019138F" w:rsidRPr="00967674" w:rsidRDefault="0059641D" w:rsidP="0059641D">
            <w:pPr>
              <w:tabs>
                <w:tab w:val="left" w:pos="8280"/>
              </w:tabs>
              <w:bidi/>
              <w:spacing w:after="60"/>
              <w:ind w:left="-249" w:right="-97"/>
              <w:jc w:val="center"/>
              <w:rPr>
                <w:sz w:val="18"/>
                <w:szCs w:val="18"/>
                <w:lang w:bidi="ar-LB"/>
              </w:rPr>
            </w:pPr>
            <w:r w:rsidRPr="0059641D">
              <w:rPr>
                <w:sz w:val="16"/>
                <w:szCs w:val="16"/>
                <w:rtl/>
                <w:lang w:bidi="ar-LB"/>
              </w:rPr>
              <w:t>منظمة الأمم المتحدة للتنمية الصناعية</w:t>
            </w:r>
          </w:p>
        </w:tc>
        <w:tc>
          <w:tcPr>
            <w:tcW w:w="613" w:type="pct"/>
            <w:shd w:val="clear" w:color="auto" w:fill="auto"/>
          </w:tcPr>
          <w:p w14:paraId="59DF5B1B" w14:textId="77777777" w:rsidR="0019138F" w:rsidRPr="00967674" w:rsidRDefault="005A5610" w:rsidP="0019138F">
            <w:pPr>
              <w:tabs>
                <w:tab w:val="left" w:pos="8280"/>
              </w:tabs>
              <w:bidi/>
              <w:spacing w:after="60"/>
              <w:jc w:val="left"/>
              <w:rPr>
                <w:sz w:val="18"/>
                <w:szCs w:val="18"/>
                <w:lang w:bidi="ar-LB"/>
              </w:rPr>
            </w:pPr>
            <w:r>
              <w:rPr>
                <w:sz w:val="18"/>
                <w:szCs w:val="18"/>
                <w:rtl/>
                <w:lang w:bidi="ar-LB"/>
              </w:rPr>
              <w:t>تكاليف المشروع</w:t>
            </w:r>
          </w:p>
        </w:tc>
        <w:tc>
          <w:tcPr>
            <w:tcW w:w="498" w:type="pct"/>
            <w:tcBorders>
              <w:top w:val="nil"/>
              <w:left w:val="nil"/>
              <w:bottom w:val="single" w:sz="4" w:space="0" w:color="auto"/>
              <w:right w:val="single" w:sz="4" w:space="0" w:color="auto"/>
            </w:tcBorders>
          </w:tcPr>
          <w:p w14:paraId="68B70820" w14:textId="77777777" w:rsidR="0019138F" w:rsidRPr="007B7EB5" w:rsidRDefault="0019138F" w:rsidP="0019138F">
            <w:pPr>
              <w:tabs>
                <w:tab w:val="left" w:pos="8280"/>
              </w:tabs>
              <w:bidi/>
              <w:spacing w:after="60"/>
              <w:jc w:val="left"/>
              <w:rPr>
                <w:sz w:val="18"/>
                <w:szCs w:val="18"/>
                <w:lang w:bidi="ar-LB"/>
              </w:rPr>
            </w:pPr>
            <w:r w:rsidRPr="007B7EB5">
              <w:rPr>
                <w:sz w:val="18"/>
                <w:szCs w:val="18"/>
                <w:lang w:bidi="ar-LB"/>
              </w:rPr>
              <w:t>30</w:t>
            </w:r>
            <w:r w:rsidR="005A5610">
              <w:rPr>
                <w:sz w:val="18"/>
                <w:szCs w:val="18"/>
                <w:lang w:bidi="ar-LB"/>
              </w:rPr>
              <w:t xml:space="preserve"> </w:t>
            </w:r>
            <w:r w:rsidRPr="007B7EB5">
              <w:rPr>
                <w:sz w:val="18"/>
                <w:szCs w:val="18"/>
                <w:lang w:bidi="ar-LB"/>
              </w:rPr>
              <w:t>000</w:t>
            </w:r>
          </w:p>
        </w:tc>
        <w:tc>
          <w:tcPr>
            <w:tcW w:w="498" w:type="pct"/>
          </w:tcPr>
          <w:p w14:paraId="50BFB45A" w14:textId="77777777" w:rsidR="0019138F" w:rsidRPr="00E95A5F" w:rsidRDefault="0019138F" w:rsidP="0019138F">
            <w:pPr>
              <w:tabs>
                <w:tab w:val="left" w:pos="8280"/>
              </w:tabs>
              <w:bidi/>
              <w:spacing w:after="60"/>
              <w:jc w:val="left"/>
              <w:rPr>
                <w:sz w:val="18"/>
                <w:szCs w:val="18"/>
                <w:lang w:bidi="ar-LB"/>
              </w:rPr>
            </w:pPr>
            <w:r w:rsidRPr="00E95A5F">
              <w:rPr>
                <w:sz w:val="18"/>
                <w:szCs w:val="18"/>
                <w:lang w:bidi="ar-LB"/>
              </w:rPr>
              <w:t>0</w:t>
            </w:r>
          </w:p>
        </w:tc>
        <w:tc>
          <w:tcPr>
            <w:tcW w:w="498" w:type="pct"/>
          </w:tcPr>
          <w:p w14:paraId="6576BCC8" w14:textId="77777777" w:rsidR="0019138F" w:rsidRPr="00E95A5F" w:rsidRDefault="0019138F" w:rsidP="0019138F">
            <w:pPr>
              <w:tabs>
                <w:tab w:val="left" w:pos="8280"/>
              </w:tabs>
              <w:bidi/>
              <w:spacing w:after="60"/>
              <w:jc w:val="left"/>
              <w:rPr>
                <w:sz w:val="18"/>
                <w:szCs w:val="18"/>
                <w:lang w:bidi="ar-LB"/>
              </w:rPr>
            </w:pPr>
            <w:r w:rsidRPr="00E95A5F">
              <w:rPr>
                <w:sz w:val="18"/>
                <w:szCs w:val="18"/>
                <w:lang w:bidi="ar-LB"/>
              </w:rPr>
              <w:t>0</w:t>
            </w:r>
          </w:p>
        </w:tc>
        <w:tc>
          <w:tcPr>
            <w:tcW w:w="498" w:type="pct"/>
            <w:tcBorders>
              <w:top w:val="nil"/>
              <w:left w:val="nil"/>
              <w:bottom w:val="single" w:sz="4" w:space="0" w:color="auto"/>
              <w:right w:val="single" w:sz="4" w:space="0" w:color="auto"/>
            </w:tcBorders>
          </w:tcPr>
          <w:p w14:paraId="17352790" w14:textId="77777777" w:rsidR="0019138F" w:rsidRPr="00E95A5F" w:rsidRDefault="0019138F" w:rsidP="0019138F">
            <w:pPr>
              <w:tabs>
                <w:tab w:val="left" w:pos="8280"/>
              </w:tabs>
              <w:bidi/>
              <w:spacing w:after="60"/>
              <w:jc w:val="left"/>
              <w:rPr>
                <w:sz w:val="18"/>
                <w:szCs w:val="18"/>
                <w:lang w:bidi="ar-LB"/>
              </w:rPr>
            </w:pPr>
            <w:r w:rsidRPr="00E95A5F">
              <w:rPr>
                <w:sz w:val="18"/>
                <w:szCs w:val="18"/>
                <w:lang w:bidi="ar-LB"/>
              </w:rPr>
              <w:t>47</w:t>
            </w:r>
            <w:r w:rsidR="005A5610">
              <w:rPr>
                <w:sz w:val="18"/>
                <w:szCs w:val="18"/>
                <w:lang w:bidi="ar-LB"/>
              </w:rPr>
              <w:t xml:space="preserve"> </w:t>
            </w:r>
            <w:r w:rsidRPr="00E95A5F">
              <w:rPr>
                <w:sz w:val="18"/>
                <w:szCs w:val="18"/>
                <w:lang w:bidi="ar-LB"/>
              </w:rPr>
              <w:t>600</w:t>
            </w:r>
          </w:p>
        </w:tc>
        <w:tc>
          <w:tcPr>
            <w:tcW w:w="498" w:type="pct"/>
          </w:tcPr>
          <w:p w14:paraId="6D3B9028" w14:textId="77777777" w:rsidR="0019138F" w:rsidRPr="00E95A5F" w:rsidRDefault="0019138F" w:rsidP="0019138F">
            <w:pPr>
              <w:tabs>
                <w:tab w:val="left" w:pos="8280"/>
              </w:tabs>
              <w:bidi/>
              <w:spacing w:after="60"/>
              <w:jc w:val="left"/>
              <w:rPr>
                <w:sz w:val="18"/>
                <w:szCs w:val="18"/>
                <w:lang w:bidi="ar-LB"/>
              </w:rPr>
            </w:pPr>
            <w:r w:rsidRPr="00E95A5F">
              <w:rPr>
                <w:sz w:val="18"/>
                <w:szCs w:val="18"/>
                <w:lang w:bidi="ar-LB"/>
              </w:rPr>
              <w:t>0</w:t>
            </w:r>
          </w:p>
        </w:tc>
        <w:tc>
          <w:tcPr>
            <w:tcW w:w="498" w:type="pct"/>
          </w:tcPr>
          <w:p w14:paraId="21164E5C" w14:textId="77777777" w:rsidR="0019138F" w:rsidRPr="00E95A5F" w:rsidRDefault="0019138F" w:rsidP="0019138F">
            <w:pPr>
              <w:tabs>
                <w:tab w:val="left" w:pos="8280"/>
              </w:tabs>
              <w:bidi/>
              <w:spacing w:after="60"/>
              <w:jc w:val="left"/>
              <w:rPr>
                <w:sz w:val="18"/>
                <w:szCs w:val="18"/>
                <w:lang w:bidi="ar-LB"/>
              </w:rPr>
            </w:pPr>
            <w:r w:rsidRPr="00E95A5F">
              <w:rPr>
                <w:sz w:val="18"/>
                <w:szCs w:val="18"/>
                <w:lang w:bidi="ar-LB"/>
              </w:rPr>
              <w:t>0</w:t>
            </w:r>
          </w:p>
        </w:tc>
        <w:tc>
          <w:tcPr>
            <w:tcW w:w="491" w:type="pct"/>
          </w:tcPr>
          <w:p w14:paraId="6FC8F4C3" w14:textId="77777777" w:rsidR="0019138F" w:rsidRPr="00E95A5F" w:rsidRDefault="0019138F" w:rsidP="0019138F">
            <w:pPr>
              <w:tabs>
                <w:tab w:val="left" w:pos="8280"/>
              </w:tabs>
              <w:bidi/>
              <w:spacing w:after="60"/>
              <w:jc w:val="left"/>
              <w:rPr>
                <w:sz w:val="18"/>
                <w:szCs w:val="18"/>
                <w:lang w:bidi="ar-LB"/>
              </w:rPr>
            </w:pPr>
            <w:r w:rsidRPr="00E95A5F">
              <w:rPr>
                <w:sz w:val="18"/>
                <w:szCs w:val="18"/>
                <w:lang w:bidi="ar-LB"/>
              </w:rPr>
              <w:t>77</w:t>
            </w:r>
            <w:r w:rsidR="005A5610">
              <w:rPr>
                <w:sz w:val="18"/>
                <w:szCs w:val="18"/>
                <w:lang w:bidi="ar-LB"/>
              </w:rPr>
              <w:t xml:space="preserve"> </w:t>
            </w:r>
            <w:r w:rsidRPr="00E95A5F">
              <w:rPr>
                <w:sz w:val="18"/>
                <w:szCs w:val="18"/>
                <w:lang w:bidi="ar-LB"/>
              </w:rPr>
              <w:t>600</w:t>
            </w:r>
          </w:p>
        </w:tc>
      </w:tr>
      <w:tr w:rsidR="0019138F" w:rsidRPr="00967674" w14:paraId="511A5825" w14:textId="77777777" w:rsidTr="0046068B">
        <w:trPr>
          <w:trHeight w:val="44"/>
        </w:trPr>
        <w:tc>
          <w:tcPr>
            <w:tcW w:w="527" w:type="pct"/>
            <w:vMerge/>
            <w:shd w:val="clear" w:color="auto" w:fill="auto"/>
          </w:tcPr>
          <w:p w14:paraId="6A22E830" w14:textId="77777777" w:rsidR="0019138F" w:rsidRPr="00967674" w:rsidRDefault="0019138F" w:rsidP="0019138F">
            <w:pPr>
              <w:tabs>
                <w:tab w:val="left" w:pos="8280"/>
              </w:tabs>
              <w:bidi/>
              <w:spacing w:after="60"/>
              <w:jc w:val="center"/>
              <w:rPr>
                <w:sz w:val="18"/>
                <w:szCs w:val="18"/>
                <w:lang w:bidi="ar-LB"/>
              </w:rPr>
            </w:pPr>
          </w:p>
        </w:tc>
        <w:tc>
          <w:tcPr>
            <w:tcW w:w="381" w:type="pct"/>
            <w:vMerge/>
            <w:shd w:val="clear" w:color="auto" w:fill="auto"/>
          </w:tcPr>
          <w:p w14:paraId="5832657C" w14:textId="77777777" w:rsidR="0019138F" w:rsidRPr="00967674" w:rsidRDefault="0019138F" w:rsidP="0019138F">
            <w:pPr>
              <w:tabs>
                <w:tab w:val="left" w:pos="8280"/>
              </w:tabs>
              <w:bidi/>
              <w:spacing w:after="60"/>
              <w:jc w:val="center"/>
              <w:rPr>
                <w:sz w:val="18"/>
                <w:szCs w:val="18"/>
                <w:lang w:bidi="ar-LB"/>
              </w:rPr>
            </w:pPr>
          </w:p>
        </w:tc>
        <w:tc>
          <w:tcPr>
            <w:tcW w:w="613" w:type="pct"/>
            <w:shd w:val="clear" w:color="auto" w:fill="auto"/>
          </w:tcPr>
          <w:p w14:paraId="206C1D0A" w14:textId="77777777" w:rsidR="0019138F" w:rsidRPr="00967674" w:rsidRDefault="005A5610" w:rsidP="0019138F">
            <w:pPr>
              <w:tabs>
                <w:tab w:val="left" w:pos="8280"/>
              </w:tabs>
              <w:bidi/>
              <w:spacing w:after="60"/>
              <w:jc w:val="left"/>
              <w:rPr>
                <w:sz w:val="18"/>
                <w:szCs w:val="18"/>
                <w:lang w:bidi="ar-LB"/>
              </w:rPr>
            </w:pPr>
            <w:r>
              <w:rPr>
                <w:sz w:val="18"/>
                <w:szCs w:val="18"/>
                <w:rtl/>
                <w:lang w:bidi="ar-LB"/>
              </w:rPr>
              <w:t>تكاليف الدعم</w:t>
            </w:r>
          </w:p>
        </w:tc>
        <w:tc>
          <w:tcPr>
            <w:tcW w:w="498" w:type="pct"/>
            <w:tcBorders>
              <w:top w:val="nil"/>
              <w:left w:val="nil"/>
              <w:bottom w:val="single" w:sz="4" w:space="0" w:color="auto"/>
              <w:right w:val="single" w:sz="4" w:space="0" w:color="auto"/>
            </w:tcBorders>
          </w:tcPr>
          <w:p w14:paraId="6EA2DE0C" w14:textId="77777777" w:rsidR="0019138F" w:rsidRPr="007B7EB5" w:rsidRDefault="0019138F" w:rsidP="0019138F">
            <w:pPr>
              <w:tabs>
                <w:tab w:val="left" w:pos="8280"/>
              </w:tabs>
              <w:bidi/>
              <w:spacing w:after="60"/>
              <w:jc w:val="left"/>
              <w:rPr>
                <w:sz w:val="18"/>
                <w:szCs w:val="18"/>
                <w:lang w:bidi="ar-LB"/>
              </w:rPr>
            </w:pPr>
            <w:r w:rsidRPr="007B7EB5">
              <w:rPr>
                <w:sz w:val="18"/>
                <w:szCs w:val="18"/>
                <w:lang w:bidi="ar-LB"/>
              </w:rPr>
              <w:t>3</w:t>
            </w:r>
            <w:r w:rsidR="005A5610">
              <w:rPr>
                <w:sz w:val="18"/>
                <w:szCs w:val="18"/>
                <w:lang w:bidi="ar-LB"/>
              </w:rPr>
              <w:t xml:space="preserve"> </w:t>
            </w:r>
            <w:r w:rsidRPr="007B7EB5">
              <w:rPr>
                <w:sz w:val="18"/>
                <w:szCs w:val="18"/>
                <w:lang w:bidi="ar-LB"/>
              </w:rPr>
              <w:t>900</w:t>
            </w:r>
          </w:p>
        </w:tc>
        <w:tc>
          <w:tcPr>
            <w:tcW w:w="498" w:type="pct"/>
          </w:tcPr>
          <w:p w14:paraId="792D7542" w14:textId="77777777" w:rsidR="0019138F" w:rsidRPr="00E95A5F" w:rsidRDefault="0019138F" w:rsidP="0019138F">
            <w:pPr>
              <w:tabs>
                <w:tab w:val="left" w:pos="8280"/>
              </w:tabs>
              <w:bidi/>
              <w:spacing w:after="60"/>
              <w:jc w:val="left"/>
              <w:rPr>
                <w:sz w:val="18"/>
                <w:szCs w:val="18"/>
                <w:lang w:bidi="ar-LB"/>
              </w:rPr>
            </w:pPr>
            <w:r w:rsidRPr="00E95A5F">
              <w:rPr>
                <w:sz w:val="18"/>
                <w:szCs w:val="18"/>
                <w:lang w:bidi="ar-LB"/>
              </w:rPr>
              <w:t>0</w:t>
            </w:r>
          </w:p>
        </w:tc>
        <w:tc>
          <w:tcPr>
            <w:tcW w:w="498" w:type="pct"/>
          </w:tcPr>
          <w:p w14:paraId="5FF84B67" w14:textId="77777777" w:rsidR="0019138F" w:rsidRPr="00E95A5F" w:rsidRDefault="0019138F" w:rsidP="0019138F">
            <w:pPr>
              <w:tabs>
                <w:tab w:val="left" w:pos="8280"/>
              </w:tabs>
              <w:bidi/>
              <w:spacing w:after="60"/>
              <w:jc w:val="left"/>
              <w:rPr>
                <w:sz w:val="18"/>
                <w:szCs w:val="18"/>
                <w:lang w:bidi="ar-LB"/>
              </w:rPr>
            </w:pPr>
            <w:r w:rsidRPr="00E95A5F">
              <w:rPr>
                <w:sz w:val="18"/>
                <w:szCs w:val="18"/>
                <w:lang w:bidi="ar-LB"/>
              </w:rPr>
              <w:t>0</w:t>
            </w:r>
          </w:p>
        </w:tc>
        <w:tc>
          <w:tcPr>
            <w:tcW w:w="498" w:type="pct"/>
            <w:tcBorders>
              <w:top w:val="nil"/>
              <w:left w:val="nil"/>
              <w:bottom w:val="single" w:sz="4" w:space="0" w:color="auto"/>
              <w:right w:val="single" w:sz="4" w:space="0" w:color="auto"/>
            </w:tcBorders>
          </w:tcPr>
          <w:p w14:paraId="537193F2" w14:textId="77777777" w:rsidR="0019138F" w:rsidRPr="00E95A5F" w:rsidRDefault="0019138F" w:rsidP="0019138F">
            <w:pPr>
              <w:tabs>
                <w:tab w:val="left" w:pos="8280"/>
              </w:tabs>
              <w:bidi/>
              <w:spacing w:after="60"/>
              <w:jc w:val="left"/>
              <w:rPr>
                <w:sz w:val="18"/>
                <w:szCs w:val="18"/>
                <w:lang w:bidi="ar-LB"/>
              </w:rPr>
            </w:pPr>
            <w:r w:rsidRPr="00E95A5F">
              <w:rPr>
                <w:sz w:val="18"/>
                <w:szCs w:val="18"/>
                <w:lang w:bidi="ar-LB"/>
              </w:rPr>
              <w:t>6</w:t>
            </w:r>
            <w:r w:rsidR="005A5610">
              <w:rPr>
                <w:sz w:val="18"/>
                <w:szCs w:val="18"/>
                <w:lang w:bidi="ar-LB"/>
              </w:rPr>
              <w:t xml:space="preserve"> </w:t>
            </w:r>
            <w:r w:rsidRPr="00E95A5F">
              <w:rPr>
                <w:sz w:val="18"/>
                <w:szCs w:val="18"/>
                <w:lang w:bidi="ar-LB"/>
              </w:rPr>
              <w:t>188</w:t>
            </w:r>
          </w:p>
        </w:tc>
        <w:tc>
          <w:tcPr>
            <w:tcW w:w="498" w:type="pct"/>
          </w:tcPr>
          <w:p w14:paraId="47458979" w14:textId="77777777" w:rsidR="0019138F" w:rsidRPr="00E95A5F" w:rsidRDefault="0019138F" w:rsidP="0019138F">
            <w:pPr>
              <w:tabs>
                <w:tab w:val="left" w:pos="8280"/>
              </w:tabs>
              <w:bidi/>
              <w:spacing w:after="60"/>
              <w:jc w:val="left"/>
              <w:rPr>
                <w:sz w:val="18"/>
                <w:szCs w:val="18"/>
                <w:lang w:bidi="ar-LB"/>
              </w:rPr>
            </w:pPr>
            <w:r w:rsidRPr="00E95A5F">
              <w:rPr>
                <w:sz w:val="18"/>
                <w:szCs w:val="18"/>
                <w:lang w:bidi="ar-LB"/>
              </w:rPr>
              <w:t>0</w:t>
            </w:r>
          </w:p>
        </w:tc>
        <w:tc>
          <w:tcPr>
            <w:tcW w:w="498" w:type="pct"/>
          </w:tcPr>
          <w:p w14:paraId="51B7C9A3" w14:textId="77777777" w:rsidR="0019138F" w:rsidRPr="00E95A5F" w:rsidRDefault="0019138F" w:rsidP="0019138F">
            <w:pPr>
              <w:tabs>
                <w:tab w:val="left" w:pos="8280"/>
              </w:tabs>
              <w:bidi/>
              <w:spacing w:after="60"/>
              <w:jc w:val="left"/>
              <w:rPr>
                <w:sz w:val="18"/>
                <w:szCs w:val="18"/>
                <w:lang w:bidi="ar-LB"/>
              </w:rPr>
            </w:pPr>
            <w:r w:rsidRPr="00E95A5F">
              <w:rPr>
                <w:sz w:val="18"/>
                <w:szCs w:val="18"/>
                <w:lang w:bidi="ar-LB"/>
              </w:rPr>
              <w:t>0</w:t>
            </w:r>
          </w:p>
        </w:tc>
        <w:tc>
          <w:tcPr>
            <w:tcW w:w="491" w:type="pct"/>
          </w:tcPr>
          <w:p w14:paraId="12BF5486" w14:textId="77777777" w:rsidR="0019138F" w:rsidRPr="00E95A5F" w:rsidRDefault="0019138F" w:rsidP="0019138F">
            <w:pPr>
              <w:tabs>
                <w:tab w:val="left" w:pos="8280"/>
              </w:tabs>
              <w:bidi/>
              <w:spacing w:after="60"/>
              <w:jc w:val="left"/>
              <w:rPr>
                <w:sz w:val="18"/>
                <w:szCs w:val="18"/>
                <w:lang w:bidi="ar-LB"/>
              </w:rPr>
            </w:pPr>
            <w:r w:rsidRPr="00E95A5F">
              <w:rPr>
                <w:sz w:val="18"/>
                <w:szCs w:val="18"/>
                <w:lang w:bidi="ar-LB"/>
              </w:rPr>
              <w:t>10</w:t>
            </w:r>
            <w:r w:rsidR="005A5610">
              <w:rPr>
                <w:sz w:val="18"/>
                <w:szCs w:val="18"/>
                <w:lang w:bidi="ar-LB"/>
              </w:rPr>
              <w:t xml:space="preserve"> </w:t>
            </w:r>
            <w:r w:rsidRPr="00E95A5F">
              <w:rPr>
                <w:sz w:val="18"/>
                <w:szCs w:val="18"/>
                <w:lang w:bidi="ar-LB"/>
              </w:rPr>
              <w:t>088</w:t>
            </w:r>
          </w:p>
        </w:tc>
      </w:tr>
      <w:tr w:rsidR="0019138F" w:rsidRPr="00967674" w14:paraId="2CB28D4E" w14:textId="77777777" w:rsidTr="0046068B">
        <w:trPr>
          <w:trHeight w:val="157"/>
        </w:trPr>
        <w:tc>
          <w:tcPr>
            <w:tcW w:w="527" w:type="pct"/>
            <w:vMerge/>
            <w:shd w:val="clear" w:color="auto" w:fill="auto"/>
          </w:tcPr>
          <w:p w14:paraId="7AB45782" w14:textId="77777777" w:rsidR="0019138F" w:rsidRPr="00967674" w:rsidRDefault="0019138F" w:rsidP="0019138F">
            <w:pPr>
              <w:tabs>
                <w:tab w:val="left" w:pos="8280"/>
              </w:tabs>
              <w:bidi/>
              <w:spacing w:after="60"/>
              <w:jc w:val="left"/>
              <w:rPr>
                <w:sz w:val="18"/>
                <w:szCs w:val="18"/>
                <w:lang w:bidi="ar-LB"/>
              </w:rPr>
            </w:pPr>
          </w:p>
        </w:tc>
        <w:tc>
          <w:tcPr>
            <w:tcW w:w="995" w:type="pct"/>
            <w:gridSpan w:val="2"/>
            <w:shd w:val="clear" w:color="auto" w:fill="auto"/>
          </w:tcPr>
          <w:p w14:paraId="738E0EC9" w14:textId="77777777" w:rsidR="0019138F" w:rsidRPr="00967674" w:rsidRDefault="005A5610" w:rsidP="0019138F">
            <w:pPr>
              <w:tabs>
                <w:tab w:val="left" w:pos="8280"/>
              </w:tabs>
              <w:bidi/>
              <w:spacing w:after="60"/>
              <w:ind w:right="-219"/>
              <w:jc w:val="left"/>
              <w:rPr>
                <w:sz w:val="18"/>
                <w:szCs w:val="18"/>
                <w:lang w:bidi="ar-LB"/>
              </w:rPr>
            </w:pPr>
            <w:r>
              <w:rPr>
                <w:sz w:val="18"/>
                <w:szCs w:val="18"/>
                <w:rtl/>
                <w:lang w:bidi="ar-LB"/>
              </w:rPr>
              <w:t>إجمالي تكاليف المشروع</w:t>
            </w:r>
          </w:p>
        </w:tc>
        <w:tc>
          <w:tcPr>
            <w:tcW w:w="498" w:type="pct"/>
          </w:tcPr>
          <w:p w14:paraId="2BDA18E7" w14:textId="77777777" w:rsidR="0019138F" w:rsidRPr="007B7EB5" w:rsidRDefault="0019138F" w:rsidP="0019138F">
            <w:pPr>
              <w:tabs>
                <w:tab w:val="left" w:pos="8280"/>
              </w:tabs>
              <w:bidi/>
              <w:spacing w:after="60"/>
              <w:jc w:val="left"/>
              <w:rPr>
                <w:sz w:val="18"/>
                <w:szCs w:val="18"/>
                <w:lang w:bidi="ar-LB"/>
              </w:rPr>
            </w:pPr>
            <w:r w:rsidRPr="007B7EB5">
              <w:rPr>
                <w:sz w:val="18"/>
                <w:szCs w:val="18"/>
                <w:lang w:bidi="ar-LB"/>
              </w:rPr>
              <w:t>80</w:t>
            </w:r>
            <w:r w:rsidR="005A5610">
              <w:rPr>
                <w:sz w:val="18"/>
                <w:szCs w:val="18"/>
                <w:lang w:bidi="ar-LB"/>
              </w:rPr>
              <w:t xml:space="preserve"> </w:t>
            </w:r>
            <w:r w:rsidRPr="007B7EB5">
              <w:rPr>
                <w:sz w:val="18"/>
                <w:szCs w:val="18"/>
                <w:lang w:bidi="ar-LB"/>
              </w:rPr>
              <w:t>150</w:t>
            </w:r>
          </w:p>
        </w:tc>
        <w:tc>
          <w:tcPr>
            <w:tcW w:w="498" w:type="pct"/>
            <w:tcBorders>
              <w:top w:val="nil"/>
              <w:left w:val="nil"/>
              <w:bottom w:val="single" w:sz="4" w:space="0" w:color="auto"/>
              <w:right w:val="single" w:sz="4" w:space="0" w:color="auto"/>
            </w:tcBorders>
          </w:tcPr>
          <w:p w14:paraId="68FA0E56" w14:textId="77777777" w:rsidR="0019138F" w:rsidRPr="00E95A5F" w:rsidRDefault="0019138F" w:rsidP="0019138F">
            <w:pPr>
              <w:tabs>
                <w:tab w:val="left" w:pos="8280"/>
              </w:tabs>
              <w:bidi/>
              <w:spacing w:after="60"/>
              <w:jc w:val="left"/>
              <w:rPr>
                <w:sz w:val="18"/>
                <w:szCs w:val="18"/>
                <w:lang w:bidi="ar-LB"/>
              </w:rPr>
            </w:pPr>
            <w:r w:rsidRPr="00E95A5F">
              <w:rPr>
                <w:sz w:val="18"/>
                <w:szCs w:val="18"/>
                <w:lang w:bidi="ar-LB"/>
              </w:rPr>
              <w:t>0</w:t>
            </w:r>
          </w:p>
        </w:tc>
        <w:tc>
          <w:tcPr>
            <w:tcW w:w="498" w:type="pct"/>
          </w:tcPr>
          <w:p w14:paraId="5C04F0D4" w14:textId="77777777" w:rsidR="0019138F" w:rsidRPr="00E95A5F" w:rsidRDefault="0019138F" w:rsidP="0019138F">
            <w:pPr>
              <w:tabs>
                <w:tab w:val="left" w:pos="8280"/>
              </w:tabs>
              <w:bidi/>
              <w:spacing w:after="60"/>
              <w:jc w:val="left"/>
              <w:rPr>
                <w:sz w:val="18"/>
                <w:szCs w:val="18"/>
                <w:lang w:bidi="ar-LB"/>
              </w:rPr>
            </w:pPr>
            <w:r w:rsidRPr="00E95A5F">
              <w:rPr>
                <w:sz w:val="18"/>
                <w:szCs w:val="18"/>
                <w:lang w:bidi="ar-LB"/>
              </w:rPr>
              <w:t>0</w:t>
            </w:r>
          </w:p>
        </w:tc>
        <w:tc>
          <w:tcPr>
            <w:tcW w:w="498" w:type="pct"/>
          </w:tcPr>
          <w:p w14:paraId="4497CAF5" w14:textId="77777777" w:rsidR="0019138F" w:rsidRPr="00E95A5F" w:rsidRDefault="0019138F" w:rsidP="0019138F">
            <w:pPr>
              <w:tabs>
                <w:tab w:val="left" w:pos="8280"/>
              </w:tabs>
              <w:bidi/>
              <w:spacing w:after="60"/>
              <w:jc w:val="left"/>
              <w:rPr>
                <w:sz w:val="18"/>
                <w:szCs w:val="18"/>
                <w:lang w:bidi="ar-LB"/>
              </w:rPr>
            </w:pPr>
            <w:r w:rsidRPr="00E95A5F">
              <w:rPr>
                <w:sz w:val="18"/>
                <w:szCs w:val="18"/>
                <w:lang w:bidi="ar-LB"/>
              </w:rPr>
              <w:t>89</w:t>
            </w:r>
            <w:r w:rsidR="005A5610">
              <w:rPr>
                <w:sz w:val="18"/>
                <w:szCs w:val="18"/>
                <w:lang w:bidi="ar-LB"/>
              </w:rPr>
              <w:t xml:space="preserve"> </w:t>
            </w:r>
            <w:r w:rsidRPr="00E95A5F">
              <w:rPr>
                <w:sz w:val="18"/>
                <w:szCs w:val="18"/>
                <w:lang w:bidi="ar-LB"/>
              </w:rPr>
              <w:t>850</w:t>
            </w:r>
          </w:p>
        </w:tc>
        <w:tc>
          <w:tcPr>
            <w:tcW w:w="498" w:type="pct"/>
            <w:tcBorders>
              <w:top w:val="nil"/>
              <w:left w:val="nil"/>
              <w:bottom w:val="single" w:sz="4" w:space="0" w:color="auto"/>
              <w:right w:val="single" w:sz="4" w:space="0" w:color="auto"/>
            </w:tcBorders>
          </w:tcPr>
          <w:p w14:paraId="0E51FFF5" w14:textId="77777777" w:rsidR="0019138F" w:rsidRPr="00E95A5F" w:rsidRDefault="0019138F" w:rsidP="0019138F">
            <w:pPr>
              <w:tabs>
                <w:tab w:val="left" w:pos="8280"/>
              </w:tabs>
              <w:bidi/>
              <w:spacing w:after="60"/>
              <w:jc w:val="left"/>
              <w:rPr>
                <w:sz w:val="18"/>
                <w:szCs w:val="18"/>
                <w:lang w:bidi="ar-LB"/>
              </w:rPr>
            </w:pPr>
            <w:r w:rsidRPr="00E95A5F">
              <w:rPr>
                <w:sz w:val="18"/>
                <w:szCs w:val="18"/>
                <w:lang w:bidi="ar-LB"/>
              </w:rPr>
              <w:t>0</w:t>
            </w:r>
          </w:p>
        </w:tc>
        <w:tc>
          <w:tcPr>
            <w:tcW w:w="498" w:type="pct"/>
          </w:tcPr>
          <w:p w14:paraId="7AD52381" w14:textId="77777777" w:rsidR="0019138F" w:rsidRPr="00E95A5F" w:rsidRDefault="0019138F" w:rsidP="0019138F">
            <w:pPr>
              <w:tabs>
                <w:tab w:val="left" w:pos="8280"/>
              </w:tabs>
              <w:bidi/>
              <w:spacing w:after="60"/>
              <w:jc w:val="left"/>
              <w:rPr>
                <w:sz w:val="18"/>
                <w:szCs w:val="18"/>
                <w:lang w:bidi="ar-LB"/>
              </w:rPr>
            </w:pPr>
            <w:r w:rsidRPr="00E95A5F">
              <w:rPr>
                <w:sz w:val="18"/>
                <w:szCs w:val="18"/>
                <w:lang w:bidi="ar-LB"/>
              </w:rPr>
              <w:t>0</w:t>
            </w:r>
          </w:p>
        </w:tc>
        <w:tc>
          <w:tcPr>
            <w:tcW w:w="491" w:type="pct"/>
          </w:tcPr>
          <w:p w14:paraId="5DC01355" w14:textId="77777777" w:rsidR="0019138F" w:rsidRPr="00E95A5F" w:rsidRDefault="0019138F" w:rsidP="0019138F">
            <w:pPr>
              <w:tabs>
                <w:tab w:val="left" w:pos="8280"/>
              </w:tabs>
              <w:bidi/>
              <w:spacing w:after="60"/>
              <w:jc w:val="left"/>
              <w:rPr>
                <w:sz w:val="18"/>
                <w:szCs w:val="18"/>
                <w:lang w:bidi="ar-LB"/>
              </w:rPr>
            </w:pPr>
            <w:r w:rsidRPr="00E95A5F">
              <w:rPr>
                <w:sz w:val="18"/>
                <w:szCs w:val="18"/>
                <w:lang w:bidi="ar-LB"/>
              </w:rPr>
              <w:t>170</w:t>
            </w:r>
            <w:r w:rsidR="005A5610">
              <w:rPr>
                <w:sz w:val="18"/>
                <w:szCs w:val="18"/>
                <w:lang w:bidi="ar-LB"/>
              </w:rPr>
              <w:t xml:space="preserve"> </w:t>
            </w:r>
            <w:r w:rsidRPr="00E95A5F">
              <w:rPr>
                <w:sz w:val="18"/>
                <w:szCs w:val="18"/>
                <w:lang w:bidi="ar-LB"/>
              </w:rPr>
              <w:t>000</w:t>
            </w:r>
          </w:p>
        </w:tc>
      </w:tr>
      <w:tr w:rsidR="0019138F" w:rsidRPr="00967674" w14:paraId="27DEA0DF" w14:textId="77777777" w:rsidTr="0046068B">
        <w:trPr>
          <w:trHeight w:val="201"/>
        </w:trPr>
        <w:tc>
          <w:tcPr>
            <w:tcW w:w="527" w:type="pct"/>
            <w:vMerge/>
            <w:shd w:val="clear" w:color="auto" w:fill="auto"/>
          </w:tcPr>
          <w:p w14:paraId="58E3B29D" w14:textId="77777777" w:rsidR="0019138F" w:rsidRPr="00967674" w:rsidRDefault="0019138F" w:rsidP="0019138F">
            <w:pPr>
              <w:tabs>
                <w:tab w:val="left" w:pos="8280"/>
              </w:tabs>
              <w:bidi/>
              <w:spacing w:after="60"/>
              <w:jc w:val="left"/>
              <w:rPr>
                <w:sz w:val="18"/>
                <w:szCs w:val="18"/>
                <w:lang w:bidi="ar-LB"/>
              </w:rPr>
            </w:pPr>
          </w:p>
        </w:tc>
        <w:tc>
          <w:tcPr>
            <w:tcW w:w="995" w:type="pct"/>
            <w:gridSpan w:val="2"/>
            <w:shd w:val="clear" w:color="auto" w:fill="auto"/>
          </w:tcPr>
          <w:p w14:paraId="3248239A" w14:textId="77777777" w:rsidR="0019138F" w:rsidRPr="00967674" w:rsidRDefault="005A5610" w:rsidP="0019138F">
            <w:pPr>
              <w:tabs>
                <w:tab w:val="left" w:pos="8280"/>
              </w:tabs>
              <w:bidi/>
              <w:spacing w:after="60"/>
              <w:ind w:right="-219"/>
              <w:jc w:val="left"/>
              <w:rPr>
                <w:sz w:val="18"/>
                <w:szCs w:val="18"/>
                <w:lang w:bidi="ar-LB"/>
              </w:rPr>
            </w:pPr>
            <w:r>
              <w:rPr>
                <w:sz w:val="18"/>
                <w:szCs w:val="18"/>
                <w:rtl/>
                <w:lang w:bidi="ar-LB"/>
              </w:rPr>
              <w:t>إجمالي تكاليف الدعم</w:t>
            </w:r>
          </w:p>
        </w:tc>
        <w:tc>
          <w:tcPr>
            <w:tcW w:w="498" w:type="pct"/>
          </w:tcPr>
          <w:p w14:paraId="148A9A5F" w14:textId="77777777" w:rsidR="0019138F" w:rsidRPr="007B7EB5" w:rsidRDefault="0019138F" w:rsidP="0019138F">
            <w:pPr>
              <w:tabs>
                <w:tab w:val="left" w:pos="8280"/>
              </w:tabs>
              <w:bidi/>
              <w:spacing w:after="60"/>
              <w:jc w:val="left"/>
              <w:rPr>
                <w:sz w:val="18"/>
                <w:szCs w:val="18"/>
                <w:lang w:bidi="ar-LB"/>
              </w:rPr>
            </w:pPr>
            <w:r w:rsidRPr="007B7EB5">
              <w:rPr>
                <w:sz w:val="18"/>
                <w:szCs w:val="18"/>
                <w:lang w:bidi="ar-LB"/>
              </w:rPr>
              <w:t>10</w:t>
            </w:r>
            <w:r w:rsidR="005A5610">
              <w:rPr>
                <w:sz w:val="18"/>
                <w:szCs w:val="18"/>
                <w:lang w:bidi="ar-LB"/>
              </w:rPr>
              <w:t xml:space="preserve"> </w:t>
            </w:r>
            <w:r w:rsidRPr="007B7EB5">
              <w:rPr>
                <w:sz w:val="18"/>
                <w:szCs w:val="18"/>
                <w:lang w:bidi="ar-LB"/>
              </w:rPr>
              <w:t>420</w:t>
            </w:r>
          </w:p>
        </w:tc>
        <w:tc>
          <w:tcPr>
            <w:tcW w:w="498" w:type="pct"/>
            <w:tcBorders>
              <w:top w:val="nil"/>
              <w:left w:val="nil"/>
              <w:bottom w:val="single" w:sz="4" w:space="0" w:color="auto"/>
              <w:right w:val="single" w:sz="4" w:space="0" w:color="auto"/>
            </w:tcBorders>
          </w:tcPr>
          <w:p w14:paraId="2450F6AB" w14:textId="77777777" w:rsidR="0019138F" w:rsidRPr="00E95A5F" w:rsidRDefault="0019138F" w:rsidP="0019138F">
            <w:pPr>
              <w:tabs>
                <w:tab w:val="left" w:pos="8280"/>
              </w:tabs>
              <w:bidi/>
              <w:spacing w:after="60"/>
              <w:jc w:val="left"/>
              <w:rPr>
                <w:sz w:val="18"/>
                <w:szCs w:val="18"/>
                <w:lang w:bidi="ar-LB"/>
              </w:rPr>
            </w:pPr>
            <w:r w:rsidRPr="00E95A5F">
              <w:rPr>
                <w:sz w:val="18"/>
                <w:szCs w:val="18"/>
                <w:lang w:bidi="ar-LB"/>
              </w:rPr>
              <w:t>0</w:t>
            </w:r>
          </w:p>
        </w:tc>
        <w:tc>
          <w:tcPr>
            <w:tcW w:w="498" w:type="pct"/>
          </w:tcPr>
          <w:p w14:paraId="5113D4E3" w14:textId="77777777" w:rsidR="0019138F" w:rsidRPr="00E95A5F" w:rsidRDefault="0019138F" w:rsidP="0019138F">
            <w:pPr>
              <w:tabs>
                <w:tab w:val="left" w:pos="8280"/>
              </w:tabs>
              <w:bidi/>
              <w:spacing w:after="60"/>
              <w:jc w:val="left"/>
              <w:rPr>
                <w:sz w:val="18"/>
                <w:szCs w:val="18"/>
                <w:lang w:bidi="ar-LB"/>
              </w:rPr>
            </w:pPr>
            <w:r w:rsidRPr="00E95A5F">
              <w:rPr>
                <w:sz w:val="18"/>
                <w:szCs w:val="18"/>
                <w:lang w:bidi="ar-LB"/>
              </w:rPr>
              <w:t>0</w:t>
            </w:r>
          </w:p>
        </w:tc>
        <w:tc>
          <w:tcPr>
            <w:tcW w:w="498" w:type="pct"/>
          </w:tcPr>
          <w:p w14:paraId="00DAEF58" w14:textId="77777777" w:rsidR="0019138F" w:rsidRPr="00E95A5F" w:rsidRDefault="0019138F" w:rsidP="0019138F">
            <w:pPr>
              <w:tabs>
                <w:tab w:val="left" w:pos="8280"/>
              </w:tabs>
              <w:bidi/>
              <w:spacing w:after="60"/>
              <w:jc w:val="left"/>
              <w:rPr>
                <w:sz w:val="18"/>
                <w:szCs w:val="18"/>
                <w:lang w:bidi="ar-LB"/>
              </w:rPr>
            </w:pPr>
            <w:r w:rsidRPr="00E95A5F">
              <w:rPr>
                <w:sz w:val="18"/>
                <w:szCs w:val="18"/>
                <w:lang w:bidi="ar-LB"/>
              </w:rPr>
              <w:t>11</w:t>
            </w:r>
            <w:r w:rsidR="005A5610">
              <w:rPr>
                <w:sz w:val="18"/>
                <w:szCs w:val="18"/>
                <w:lang w:bidi="ar-LB"/>
              </w:rPr>
              <w:t xml:space="preserve"> </w:t>
            </w:r>
            <w:r w:rsidRPr="00E95A5F">
              <w:rPr>
                <w:sz w:val="18"/>
                <w:szCs w:val="18"/>
                <w:lang w:bidi="ar-LB"/>
              </w:rPr>
              <w:t>68</w:t>
            </w:r>
            <w:r>
              <w:rPr>
                <w:sz w:val="18"/>
                <w:szCs w:val="18"/>
                <w:lang w:bidi="ar-LB"/>
              </w:rPr>
              <w:t>0</w:t>
            </w:r>
          </w:p>
        </w:tc>
        <w:tc>
          <w:tcPr>
            <w:tcW w:w="498" w:type="pct"/>
            <w:tcBorders>
              <w:top w:val="nil"/>
              <w:left w:val="nil"/>
              <w:bottom w:val="single" w:sz="4" w:space="0" w:color="auto"/>
              <w:right w:val="single" w:sz="4" w:space="0" w:color="auto"/>
            </w:tcBorders>
          </w:tcPr>
          <w:p w14:paraId="6A1CC581" w14:textId="77777777" w:rsidR="0019138F" w:rsidRPr="00E95A5F" w:rsidRDefault="0019138F" w:rsidP="0019138F">
            <w:pPr>
              <w:tabs>
                <w:tab w:val="left" w:pos="8280"/>
              </w:tabs>
              <w:bidi/>
              <w:spacing w:after="60"/>
              <w:jc w:val="left"/>
              <w:rPr>
                <w:sz w:val="18"/>
                <w:szCs w:val="18"/>
                <w:lang w:bidi="ar-LB"/>
              </w:rPr>
            </w:pPr>
            <w:r w:rsidRPr="00E95A5F">
              <w:rPr>
                <w:sz w:val="18"/>
                <w:szCs w:val="18"/>
                <w:lang w:bidi="ar-LB"/>
              </w:rPr>
              <w:t>0</w:t>
            </w:r>
          </w:p>
        </w:tc>
        <w:tc>
          <w:tcPr>
            <w:tcW w:w="498" w:type="pct"/>
          </w:tcPr>
          <w:p w14:paraId="6CD1CB17" w14:textId="77777777" w:rsidR="0019138F" w:rsidRPr="00E95A5F" w:rsidRDefault="0019138F" w:rsidP="0019138F">
            <w:pPr>
              <w:tabs>
                <w:tab w:val="left" w:pos="8280"/>
              </w:tabs>
              <w:bidi/>
              <w:spacing w:after="60"/>
              <w:jc w:val="left"/>
              <w:rPr>
                <w:sz w:val="18"/>
                <w:szCs w:val="18"/>
                <w:lang w:bidi="ar-LB"/>
              </w:rPr>
            </w:pPr>
            <w:r w:rsidRPr="00E95A5F">
              <w:rPr>
                <w:sz w:val="18"/>
                <w:szCs w:val="18"/>
                <w:lang w:bidi="ar-LB"/>
              </w:rPr>
              <w:t>0</w:t>
            </w:r>
          </w:p>
        </w:tc>
        <w:tc>
          <w:tcPr>
            <w:tcW w:w="491" w:type="pct"/>
          </w:tcPr>
          <w:p w14:paraId="476925DE" w14:textId="77777777" w:rsidR="0019138F" w:rsidRPr="00E95A5F" w:rsidRDefault="0019138F" w:rsidP="0019138F">
            <w:pPr>
              <w:tabs>
                <w:tab w:val="left" w:pos="8280"/>
              </w:tabs>
              <w:bidi/>
              <w:spacing w:after="60"/>
              <w:jc w:val="left"/>
              <w:rPr>
                <w:sz w:val="18"/>
                <w:szCs w:val="18"/>
                <w:lang w:bidi="ar-LB"/>
              </w:rPr>
            </w:pPr>
            <w:r w:rsidRPr="00E95A5F">
              <w:rPr>
                <w:sz w:val="18"/>
                <w:szCs w:val="18"/>
                <w:lang w:bidi="ar-LB"/>
              </w:rPr>
              <w:t>22</w:t>
            </w:r>
            <w:r w:rsidR="005A5610">
              <w:rPr>
                <w:sz w:val="18"/>
                <w:szCs w:val="18"/>
                <w:lang w:bidi="ar-LB"/>
              </w:rPr>
              <w:t xml:space="preserve"> </w:t>
            </w:r>
            <w:r w:rsidRPr="00E95A5F">
              <w:rPr>
                <w:sz w:val="18"/>
                <w:szCs w:val="18"/>
                <w:lang w:bidi="ar-LB"/>
              </w:rPr>
              <w:t>100</w:t>
            </w:r>
          </w:p>
        </w:tc>
      </w:tr>
      <w:tr w:rsidR="0019138F" w:rsidRPr="00967674" w14:paraId="0CE07589" w14:textId="77777777" w:rsidTr="0046068B">
        <w:trPr>
          <w:trHeight w:val="62"/>
        </w:trPr>
        <w:tc>
          <w:tcPr>
            <w:tcW w:w="527" w:type="pct"/>
            <w:vMerge/>
            <w:shd w:val="clear" w:color="auto" w:fill="auto"/>
          </w:tcPr>
          <w:p w14:paraId="22CE6215" w14:textId="77777777" w:rsidR="0019138F" w:rsidRPr="00967674" w:rsidRDefault="0019138F" w:rsidP="0019138F">
            <w:pPr>
              <w:tabs>
                <w:tab w:val="left" w:pos="8280"/>
              </w:tabs>
              <w:bidi/>
              <w:spacing w:after="60"/>
              <w:jc w:val="left"/>
              <w:rPr>
                <w:sz w:val="18"/>
                <w:szCs w:val="18"/>
                <w:lang w:bidi="ar-LB"/>
              </w:rPr>
            </w:pPr>
          </w:p>
        </w:tc>
        <w:tc>
          <w:tcPr>
            <w:tcW w:w="995" w:type="pct"/>
            <w:gridSpan w:val="2"/>
            <w:shd w:val="clear" w:color="auto" w:fill="auto"/>
          </w:tcPr>
          <w:p w14:paraId="629575A7" w14:textId="77777777" w:rsidR="0019138F" w:rsidRPr="00967674" w:rsidRDefault="005A5610" w:rsidP="0019138F">
            <w:pPr>
              <w:tabs>
                <w:tab w:val="left" w:pos="8280"/>
              </w:tabs>
              <w:bidi/>
              <w:spacing w:after="60"/>
              <w:ind w:right="-219"/>
              <w:jc w:val="left"/>
              <w:rPr>
                <w:sz w:val="18"/>
                <w:szCs w:val="18"/>
                <w:lang w:bidi="ar-LB"/>
              </w:rPr>
            </w:pPr>
            <w:r>
              <w:rPr>
                <w:sz w:val="18"/>
                <w:szCs w:val="18"/>
                <w:rtl/>
                <w:lang w:bidi="ar-LB"/>
              </w:rPr>
              <w:t>إجمالي التمويل</w:t>
            </w:r>
          </w:p>
        </w:tc>
        <w:tc>
          <w:tcPr>
            <w:tcW w:w="498" w:type="pct"/>
            <w:shd w:val="clear" w:color="auto" w:fill="auto"/>
          </w:tcPr>
          <w:p w14:paraId="1ACF6016" w14:textId="77777777" w:rsidR="0019138F" w:rsidRPr="007B7EB5" w:rsidRDefault="0019138F" w:rsidP="0019138F">
            <w:pPr>
              <w:tabs>
                <w:tab w:val="left" w:pos="8280"/>
              </w:tabs>
              <w:bidi/>
              <w:spacing w:after="60"/>
              <w:jc w:val="left"/>
              <w:rPr>
                <w:sz w:val="18"/>
                <w:szCs w:val="18"/>
                <w:lang w:bidi="ar-LB"/>
              </w:rPr>
            </w:pPr>
            <w:r w:rsidRPr="007B7EB5">
              <w:rPr>
                <w:sz w:val="18"/>
                <w:szCs w:val="18"/>
                <w:lang w:bidi="ar-LB"/>
              </w:rPr>
              <w:t>90</w:t>
            </w:r>
            <w:r w:rsidR="005A5610">
              <w:rPr>
                <w:sz w:val="18"/>
                <w:szCs w:val="18"/>
                <w:lang w:bidi="ar-LB"/>
              </w:rPr>
              <w:t xml:space="preserve"> </w:t>
            </w:r>
            <w:r w:rsidRPr="007B7EB5">
              <w:rPr>
                <w:sz w:val="18"/>
                <w:szCs w:val="18"/>
                <w:lang w:bidi="ar-LB"/>
              </w:rPr>
              <w:t>570</w:t>
            </w:r>
          </w:p>
        </w:tc>
        <w:tc>
          <w:tcPr>
            <w:tcW w:w="498" w:type="pct"/>
            <w:tcBorders>
              <w:top w:val="nil"/>
              <w:left w:val="nil"/>
              <w:bottom w:val="single" w:sz="4" w:space="0" w:color="auto"/>
              <w:right w:val="single" w:sz="4" w:space="0" w:color="auto"/>
            </w:tcBorders>
          </w:tcPr>
          <w:p w14:paraId="20A5EC5C" w14:textId="77777777" w:rsidR="0019138F" w:rsidRPr="00E95A5F" w:rsidRDefault="0019138F" w:rsidP="0019138F">
            <w:pPr>
              <w:tabs>
                <w:tab w:val="left" w:pos="8280"/>
              </w:tabs>
              <w:bidi/>
              <w:spacing w:after="60"/>
              <w:jc w:val="left"/>
              <w:rPr>
                <w:sz w:val="18"/>
                <w:szCs w:val="18"/>
                <w:lang w:bidi="ar-LB"/>
              </w:rPr>
            </w:pPr>
            <w:r w:rsidRPr="00E95A5F">
              <w:rPr>
                <w:sz w:val="18"/>
                <w:szCs w:val="18"/>
                <w:lang w:bidi="ar-LB"/>
              </w:rPr>
              <w:t>0</w:t>
            </w:r>
          </w:p>
        </w:tc>
        <w:tc>
          <w:tcPr>
            <w:tcW w:w="498" w:type="pct"/>
            <w:shd w:val="clear" w:color="auto" w:fill="auto"/>
          </w:tcPr>
          <w:p w14:paraId="18693A06" w14:textId="77777777" w:rsidR="0019138F" w:rsidRPr="00E95A5F" w:rsidRDefault="0019138F" w:rsidP="0019138F">
            <w:pPr>
              <w:tabs>
                <w:tab w:val="left" w:pos="8280"/>
              </w:tabs>
              <w:bidi/>
              <w:spacing w:after="60"/>
              <w:jc w:val="left"/>
              <w:rPr>
                <w:sz w:val="18"/>
                <w:szCs w:val="18"/>
                <w:lang w:bidi="ar-LB"/>
              </w:rPr>
            </w:pPr>
            <w:r w:rsidRPr="00E95A5F">
              <w:rPr>
                <w:sz w:val="18"/>
                <w:szCs w:val="18"/>
                <w:lang w:bidi="ar-LB"/>
              </w:rPr>
              <w:t>0</w:t>
            </w:r>
          </w:p>
        </w:tc>
        <w:tc>
          <w:tcPr>
            <w:tcW w:w="498" w:type="pct"/>
            <w:shd w:val="clear" w:color="auto" w:fill="auto"/>
          </w:tcPr>
          <w:p w14:paraId="17E3BF4A" w14:textId="77777777" w:rsidR="0019138F" w:rsidRPr="00E95A5F" w:rsidRDefault="0019138F" w:rsidP="0019138F">
            <w:pPr>
              <w:tabs>
                <w:tab w:val="left" w:pos="8280"/>
              </w:tabs>
              <w:bidi/>
              <w:spacing w:after="60"/>
              <w:jc w:val="left"/>
              <w:rPr>
                <w:sz w:val="18"/>
                <w:szCs w:val="18"/>
                <w:lang w:bidi="ar-LB"/>
              </w:rPr>
            </w:pPr>
            <w:r w:rsidRPr="00E95A5F">
              <w:rPr>
                <w:sz w:val="18"/>
                <w:szCs w:val="18"/>
                <w:lang w:bidi="ar-LB"/>
              </w:rPr>
              <w:t>101</w:t>
            </w:r>
            <w:r w:rsidR="005A5610">
              <w:rPr>
                <w:sz w:val="18"/>
                <w:szCs w:val="18"/>
                <w:lang w:bidi="ar-LB"/>
              </w:rPr>
              <w:t xml:space="preserve"> </w:t>
            </w:r>
            <w:r w:rsidRPr="00E95A5F">
              <w:rPr>
                <w:sz w:val="18"/>
                <w:szCs w:val="18"/>
                <w:lang w:bidi="ar-LB"/>
              </w:rPr>
              <w:t>53</w:t>
            </w:r>
            <w:r>
              <w:rPr>
                <w:sz w:val="18"/>
                <w:szCs w:val="18"/>
                <w:lang w:bidi="ar-LB"/>
              </w:rPr>
              <w:t>0</w:t>
            </w:r>
          </w:p>
        </w:tc>
        <w:tc>
          <w:tcPr>
            <w:tcW w:w="498" w:type="pct"/>
            <w:tcBorders>
              <w:top w:val="nil"/>
              <w:left w:val="nil"/>
              <w:bottom w:val="single" w:sz="4" w:space="0" w:color="auto"/>
              <w:right w:val="single" w:sz="4" w:space="0" w:color="auto"/>
            </w:tcBorders>
          </w:tcPr>
          <w:p w14:paraId="172E3BD3" w14:textId="77777777" w:rsidR="0019138F" w:rsidRPr="00E95A5F" w:rsidRDefault="0019138F" w:rsidP="0019138F">
            <w:pPr>
              <w:tabs>
                <w:tab w:val="left" w:pos="8280"/>
              </w:tabs>
              <w:bidi/>
              <w:spacing w:after="60"/>
              <w:jc w:val="left"/>
              <w:rPr>
                <w:sz w:val="18"/>
                <w:szCs w:val="18"/>
                <w:lang w:bidi="ar-LB"/>
              </w:rPr>
            </w:pPr>
            <w:r w:rsidRPr="00E95A5F">
              <w:rPr>
                <w:sz w:val="18"/>
                <w:szCs w:val="18"/>
                <w:lang w:bidi="ar-LB"/>
              </w:rPr>
              <w:t>0</w:t>
            </w:r>
          </w:p>
        </w:tc>
        <w:tc>
          <w:tcPr>
            <w:tcW w:w="498" w:type="pct"/>
            <w:shd w:val="clear" w:color="auto" w:fill="auto"/>
          </w:tcPr>
          <w:p w14:paraId="63B9BB22" w14:textId="77777777" w:rsidR="0019138F" w:rsidRPr="00E95A5F" w:rsidRDefault="0019138F" w:rsidP="0019138F">
            <w:pPr>
              <w:tabs>
                <w:tab w:val="left" w:pos="8280"/>
              </w:tabs>
              <w:bidi/>
              <w:spacing w:after="60"/>
              <w:jc w:val="left"/>
              <w:rPr>
                <w:sz w:val="18"/>
                <w:szCs w:val="18"/>
                <w:lang w:bidi="ar-LB"/>
              </w:rPr>
            </w:pPr>
            <w:r w:rsidRPr="00E95A5F">
              <w:rPr>
                <w:sz w:val="18"/>
                <w:szCs w:val="18"/>
                <w:lang w:bidi="ar-LB"/>
              </w:rPr>
              <w:t>0</w:t>
            </w:r>
          </w:p>
        </w:tc>
        <w:tc>
          <w:tcPr>
            <w:tcW w:w="491" w:type="pct"/>
          </w:tcPr>
          <w:p w14:paraId="674CEB01" w14:textId="77777777" w:rsidR="0019138F" w:rsidRPr="00E95A5F" w:rsidRDefault="0019138F" w:rsidP="0019138F">
            <w:pPr>
              <w:tabs>
                <w:tab w:val="left" w:pos="8280"/>
              </w:tabs>
              <w:bidi/>
              <w:spacing w:after="60"/>
              <w:jc w:val="left"/>
              <w:rPr>
                <w:sz w:val="18"/>
                <w:szCs w:val="18"/>
                <w:lang w:bidi="ar-LB"/>
              </w:rPr>
            </w:pPr>
            <w:r w:rsidRPr="00E95A5F">
              <w:rPr>
                <w:sz w:val="18"/>
                <w:szCs w:val="18"/>
                <w:lang w:bidi="ar-LB"/>
              </w:rPr>
              <w:t>192</w:t>
            </w:r>
            <w:r w:rsidR="005A5610">
              <w:rPr>
                <w:sz w:val="18"/>
                <w:szCs w:val="18"/>
                <w:lang w:bidi="ar-LB"/>
              </w:rPr>
              <w:t xml:space="preserve"> </w:t>
            </w:r>
            <w:r w:rsidRPr="00E95A5F">
              <w:rPr>
                <w:sz w:val="18"/>
                <w:szCs w:val="18"/>
                <w:lang w:bidi="ar-LB"/>
              </w:rPr>
              <w:t>100</w:t>
            </w:r>
          </w:p>
        </w:tc>
      </w:tr>
    </w:tbl>
    <w:p w14:paraId="1A09B907" w14:textId="77777777" w:rsidR="00C24585" w:rsidRPr="00B42030" w:rsidRDefault="0046068B" w:rsidP="0046068B">
      <w:pPr>
        <w:pStyle w:val="StyleHeader4Para4Left0Firstline0"/>
        <w:numPr>
          <w:ilvl w:val="0"/>
          <w:numId w:val="0"/>
        </w:numPr>
        <w:bidi/>
        <w:spacing w:after="0"/>
        <w:rPr>
          <w:sz w:val="18"/>
          <w:szCs w:val="18"/>
          <w:lang w:val="en-US" w:bidi="ar-LB"/>
        </w:rPr>
      </w:pPr>
      <w:r w:rsidRPr="0046068B">
        <w:rPr>
          <w:rtl/>
          <w:lang w:bidi="ar-LB"/>
        </w:rPr>
        <w:t xml:space="preserve">* </w:t>
      </w:r>
      <w:r w:rsidRPr="00B42030">
        <w:rPr>
          <w:sz w:val="18"/>
          <w:szCs w:val="18"/>
          <w:rtl/>
          <w:lang w:bidi="ar-LB"/>
        </w:rPr>
        <w:t>يوصى بالموافقة عليه في الاجتماع الحالي</w:t>
      </w:r>
    </w:p>
    <w:p w14:paraId="020BF420" w14:textId="77777777" w:rsidR="0046068B" w:rsidRPr="00B65285" w:rsidRDefault="0046068B" w:rsidP="0046068B">
      <w:pPr>
        <w:ind w:right="-561"/>
        <w:jc w:val="left"/>
        <w:rPr>
          <w:sz w:val="10"/>
          <w:szCs w:val="10"/>
          <w:lang w:bidi="ar-LB"/>
        </w:rPr>
      </w:pPr>
    </w:p>
    <w:tbl>
      <w:tblPr>
        <w:tblStyle w:val="TableGrid"/>
        <w:bidiVisual/>
        <w:tblW w:w="0" w:type="auto"/>
        <w:tblLook w:val="04A0" w:firstRow="1" w:lastRow="0" w:firstColumn="1" w:lastColumn="0" w:noHBand="0" w:noVBand="1"/>
      </w:tblPr>
      <w:tblGrid>
        <w:gridCol w:w="4479"/>
        <w:gridCol w:w="4871"/>
      </w:tblGrid>
      <w:tr w:rsidR="0046068B" w:rsidRPr="00B65285" w14:paraId="3F604145" w14:textId="77777777" w:rsidTr="0046068B">
        <w:tc>
          <w:tcPr>
            <w:tcW w:w="4479" w:type="dxa"/>
          </w:tcPr>
          <w:p w14:paraId="1FA1140B" w14:textId="77777777" w:rsidR="0046068B" w:rsidRPr="00B65285" w:rsidRDefault="0046068B" w:rsidP="0046068B">
            <w:pPr>
              <w:bidi/>
              <w:jc w:val="left"/>
              <w:rPr>
                <w:sz w:val="20"/>
                <w:lang w:bidi="ar-LB"/>
              </w:rPr>
            </w:pPr>
            <w:r w:rsidRPr="0046068B">
              <w:rPr>
                <w:rFonts w:asciiTheme="majorBidi" w:hAnsiTheme="majorBidi"/>
                <w:sz w:val="18"/>
                <w:szCs w:val="18"/>
                <w:rtl/>
                <w:lang w:bidi="ar-LB"/>
              </w:rPr>
              <w:t>التخفيض</w:t>
            </w:r>
            <w:r w:rsidRPr="0046068B">
              <w:rPr>
                <w:sz w:val="20"/>
                <w:rtl/>
                <w:lang w:bidi="ar-LB"/>
              </w:rPr>
              <w:t xml:space="preserve"> من المرحلة الأولى </w:t>
            </w:r>
            <w:r w:rsidR="00760974" w:rsidRPr="0019138F">
              <w:rPr>
                <w:rFonts w:asciiTheme="majorBidi" w:hAnsiTheme="majorBidi"/>
                <w:sz w:val="18"/>
                <w:szCs w:val="18"/>
                <w:rtl/>
                <w:lang w:bidi="ar-LB"/>
              </w:rPr>
              <w:t>بأطنان مكافئ ثاني أكسيد الكربون</w:t>
            </w:r>
          </w:p>
        </w:tc>
        <w:tc>
          <w:tcPr>
            <w:tcW w:w="4871" w:type="dxa"/>
          </w:tcPr>
          <w:p w14:paraId="018AA81E" w14:textId="77777777" w:rsidR="0046068B" w:rsidRPr="00B65285" w:rsidRDefault="0046068B" w:rsidP="00F716EA">
            <w:pPr>
              <w:ind w:right="36"/>
              <w:jc w:val="right"/>
              <w:rPr>
                <w:sz w:val="20"/>
                <w:lang w:bidi="ar-LB"/>
              </w:rPr>
            </w:pPr>
            <w:r>
              <w:rPr>
                <w:sz w:val="20"/>
                <w:lang w:bidi="ar-LB"/>
              </w:rPr>
              <w:t>27</w:t>
            </w:r>
            <w:r w:rsidR="00F12259">
              <w:rPr>
                <w:sz w:val="20"/>
                <w:lang w:bidi="ar-LB"/>
              </w:rPr>
              <w:t xml:space="preserve"> </w:t>
            </w:r>
            <w:r>
              <w:rPr>
                <w:sz w:val="20"/>
                <w:lang w:bidi="ar-LB"/>
              </w:rPr>
              <w:t>152</w:t>
            </w:r>
          </w:p>
        </w:tc>
      </w:tr>
    </w:tbl>
    <w:p w14:paraId="6AB4BAA6" w14:textId="77777777" w:rsidR="0046068B" w:rsidRPr="00A72033" w:rsidRDefault="0046068B" w:rsidP="0046068B">
      <w:pPr>
        <w:jc w:val="center"/>
        <w:rPr>
          <w:sz w:val="10"/>
          <w:szCs w:val="10"/>
          <w:lang w:bidi="ar-LB"/>
        </w:rPr>
      </w:pPr>
    </w:p>
    <w:tbl>
      <w:tblPr>
        <w:tblStyle w:val="TableGrid"/>
        <w:bidiVisual/>
        <w:tblW w:w="5000" w:type="pct"/>
        <w:tblLook w:val="04A0" w:firstRow="1" w:lastRow="0" w:firstColumn="1" w:lastColumn="0" w:noHBand="0" w:noVBand="1"/>
      </w:tblPr>
      <w:tblGrid>
        <w:gridCol w:w="2859"/>
        <w:gridCol w:w="6491"/>
      </w:tblGrid>
      <w:tr w:rsidR="0046068B" w:rsidRPr="00EB31E3" w14:paraId="5B43464A" w14:textId="77777777" w:rsidTr="0046068B">
        <w:trPr>
          <w:trHeight w:hRule="exact" w:val="238"/>
        </w:trPr>
        <w:tc>
          <w:tcPr>
            <w:tcW w:w="1529" w:type="pct"/>
            <w:shd w:val="clear" w:color="auto" w:fill="auto"/>
          </w:tcPr>
          <w:p w14:paraId="32695BA8" w14:textId="77777777" w:rsidR="0046068B" w:rsidRPr="007815EA" w:rsidRDefault="0060148D" w:rsidP="0060148D">
            <w:pPr>
              <w:bidi/>
              <w:jc w:val="left"/>
              <w:rPr>
                <w:bCs/>
                <w:color w:val="000000" w:themeColor="text1"/>
                <w:sz w:val="20"/>
                <w:rtl/>
                <w:lang w:bidi="ar-LB"/>
              </w:rPr>
            </w:pPr>
            <w:r w:rsidRPr="007815EA">
              <w:rPr>
                <w:bCs/>
                <w:color w:val="000000" w:themeColor="text1"/>
                <w:sz w:val="20"/>
                <w:rtl/>
                <w:lang w:bidi="ar-LB"/>
              </w:rPr>
              <w:t>توصية الأمانة:</w:t>
            </w:r>
          </w:p>
        </w:tc>
        <w:tc>
          <w:tcPr>
            <w:tcW w:w="3471" w:type="pct"/>
            <w:shd w:val="clear" w:color="auto" w:fill="auto"/>
          </w:tcPr>
          <w:p w14:paraId="0EEDFE59" w14:textId="77777777" w:rsidR="0046068B" w:rsidRPr="00996241" w:rsidRDefault="0060148D" w:rsidP="0060148D">
            <w:pPr>
              <w:bidi/>
              <w:jc w:val="center"/>
              <w:rPr>
                <w:color w:val="000000" w:themeColor="text1"/>
                <w:sz w:val="20"/>
                <w:lang w:bidi="ar-LB"/>
              </w:rPr>
            </w:pPr>
            <w:r>
              <w:rPr>
                <w:color w:val="000000" w:themeColor="text1"/>
                <w:sz w:val="20"/>
                <w:rtl/>
                <w:lang w:bidi="ar-LB"/>
              </w:rPr>
              <w:t>النظر بشكل فردي (العرض على الأمانة غير مطلوب)</w:t>
            </w:r>
          </w:p>
        </w:tc>
      </w:tr>
    </w:tbl>
    <w:p w14:paraId="3EEC7A4C" w14:textId="77777777" w:rsidR="007E5D09" w:rsidRDefault="007E5D09" w:rsidP="006E0134">
      <w:pPr>
        <w:pStyle w:val="StyleHeader4Para4Left0Firstline0"/>
        <w:numPr>
          <w:ilvl w:val="0"/>
          <w:numId w:val="0"/>
        </w:numPr>
        <w:bidi/>
        <w:rPr>
          <w:lang w:bidi="ar-LB"/>
        </w:rPr>
      </w:pPr>
    </w:p>
    <w:p w14:paraId="2C3FAA86" w14:textId="4281397E" w:rsidR="00D710FD" w:rsidRPr="002C6E10" w:rsidRDefault="00E1360E" w:rsidP="00A31E12">
      <w:pPr>
        <w:pStyle w:val="Heading3"/>
        <w:ind w:left="1361" w:firstLine="720"/>
        <w:jc w:val="center"/>
        <w:rPr>
          <w:bCs/>
          <w:sz w:val="26"/>
          <w:szCs w:val="26"/>
          <w:lang w:bidi="ar-LB"/>
        </w:rPr>
      </w:pPr>
      <w:r>
        <w:rPr>
          <w:lang w:bidi="ar-LB"/>
        </w:rPr>
        <w:br w:type="page"/>
      </w:r>
      <w:r w:rsidR="00D710FD" w:rsidRPr="002C6E10">
        <w:rPr>
          <w:bCs/>
          <w:sz w:val="26"/>
          <w:szCs w:val="26"/>
          <w:rtl/>
          <w:lang w:bidi="ar-LB"/>
        </w:rPr>
        <w:lastRenderedPageBreak/>
        <w:t>وصف المشروع</w:t>
      </w:r>
    </w:p>
    <w:p w14:paraId="217DAFD9" w14:textId="77777777" w:rsidR="00D710FD" w:rsidRPr="00D710FD" w:rsidRDefault="00D710FD" w:rsidP="00E636FC">
      <w:pPr>
        <w:pStyle w:val="Heading1"/>
        <w:numPr>
          <w:ilvl w:val="0"/>
          <w:numId w:val="26"/>
        </w:numPr>
        <w:tabs>
          <w:tab w:val="left" w:pos="709"/>
        </w:tabs>
        <w:bidi/>
        <w:spacing w:line="360" w:lineRule="exact"/>
        <w:ind w:left="4" w:firstLine="0"/>
        <w:rPr>
          <w:rFonts w:asciiTheme="majorBidi" w:hAnsiTheme="majorBidi" w:cstheme="majorBidi"/>
          <w:sz w:val="26"/>
          <w:szCs w:val="26"/>
          <w:rtl/>
          <w:lang w:bidi="ar-LB"/>
        </w:rPr>
      </w:pPr>
      <w:r w:rsidRPr="00D710FD">
        <w:rPr>
          <w:rFonts w:asciiTheme="majorBidi" w:hAnsiTheme="majorBidi" w:cstheme="majorBidi"/>
          <w:sz w:val="26"/>
          <w:szCs w:val="26"/>
          <w:rtl/>
          <w:lang w:bidi="ar-LB"/>
        </w:rPr>
        <w:t>تحتوي هذه الوثيقة على الأقسام التالية</w:t>
      </w:r>
      <w:r w:rsidRPr="00D710FD">
        <w:rPr>
          <w:rFonts w:asciiTheme="majorBidi" w:hAnsiTheme="majorBidi" w:cstheme="majorBidi"/>
          <w:sz w:val="26"/>
          <w:szCs w:val="26"/>
          <w:lang w:bidi="ar-LB"/>
        </w:rPr>
        <w:t>:</w:t>
      </w:r>
    </w:p>
    <w:p w14:paraId="6DCFD126" w14:textId="77777777" w:rsidR="00D710FD" w:rsidRPr="00D710FD" w:rsidRDefault="008F0743" w:rsidP="00E759F5">
      <w:pPr>
        <w:pStyle w:val="Heading1"/>
        <w:bidi/>
        <w:spacing w:line="360" w:lineRule="exact"/>
        <w:ind w:left="1280" w:hanging="560"/>
        <w:rPr>
          <w:rFonts w:asciiTheme="majorBidi" w:hAnsiTheme="majorBidi" w:cstheme="majorBidi"/>
          <w:sz w:val="26"/>
          <w:szCs w:val="26"/>
          <w:rtl/>
          <w:lang w:bidi="ar-LB"/>
        </w:rPr>
      </w:pPr>
      <w:r>
        <w:rPr>
          <w:rFonts w:asciiTheme="majorBidi" w:hAnsiTheme="majorBidi" w:cstheme="majorBidi"/>
          <w:sz w:val="26"/>
          <w:szCs w:val="26"/>
          <w:rtl/>
          <w:lang w:bidi="ar-LB"/>
        </w:rPr>
        <w:t>أولا - موجز</w:t>
      </w:r>
      <w:r w:rsidR="00D710FD" w:rsidRPr="00D710FD">
        <w:rPr>
          <w:rFonts w:asciiTheme="majorBidi" w:hAnsiTheme="majorBidi" w:cstheme="majorBidi"/>
          <w:sz w:val="26"/>
          <w:szCs w:val="26"/>
          <w:rtl/>
          <w:lang w:bidi="ar-LB"/>
        </w:rPr>
        <w:t xml:space="preserve"> </w:t>
      </w:r>
      <w:r>
        <w:rPr>
          <w:rFonts w:asciiTheme="majorBidi" w:hAnsiTheme="majorBidi" w:cstheme="majorBidi"/>
          <w:sz w:val="26"/>
          <w:szCs w:val="26"/>
          <w:rtl/>
          <w:lang w:bidi="ar-LB"/>
        </w:rPr>
        <w:t>المقترح</w:t>
      </w:r>
      <w:r w:rsidR="00D710FD" w:rsidRPr="00D710FD">
        <w:rPr>
          <w:rFonts w:asciiTheme="majorBidi" w:hAnsiTheme="majorBidi" w:cstheme="majorBidi"/>
          <w:sz w:val="26"/>
          <w:szCs w:val="26"/>
          <w:rtl/>
          <w:lang w:bidi="ar-LB"/>
        </w:rPr>
        <w:t xml:space="preserve"> </w:t>
      </w:r>
      <w:r w:rsidR="00420C7B">
        <w:rPr>
          <w:rFonts w:asciiTheme="majorBidi" w:hAnsiTheme="majorBidi" w:cstheme="majorBidi"/>
          <w:sz w:val="26"/>
          <w:szCs w:val="26"/>
          <w:rtl/>
          <w:lang w:bidi="ar-LB"/>
        </w:rPr>
        <w:t>كما تم تقديمه</w:t>
      </w:r>
    </w:p>
    <w:p w14:paraId="58979D48" w14:textId="77777777" w:rsidR="00D710FD" w:rsidRPr="00D710FD" w:rsidRDefault="008F0743" w:rsidP="00E759F5">
      <w:pPr>
        <w:pStyle w:val="Heading1"/>
        <w:bidi/>
        <w:spacing w:line="360" w:lineRule="exact"/>
        <w:ind w:left="1280" w:hanging="560"/>
        <w:rPr>
          <w:rFonts w:asciiTheme="majorBidi" w:hAnsiTheme="majorBidi" w:cstheme="majorBidi"/>
          <w:sz w:val="26"/>
          <w:szCs w:val="26"/>
          <w:rtl/>
          <w:lang w:bidi="ar-LB"/>
        </w:rPr>
      </w:pPr>
      <w:r>
        <w:rPr>
          <w:rFonts w:asciiTheme="majorBidi" w:hAnsiTheme="majorBidi" w:cstheme="majorBidi"/>
          <w:sz w:val="26"/>
          <w:szCs w:val="26"/>
          <w:rtl/>
          <w:lang w:bidi="ar-LB"/>
        </w:rPr>
        <w:t xml:space="preserve">ثانيا - </w:t>
      </w:r>
      <w:r w:rsidR="00D710FD" w:rsidRPr="00D710FD">
        <w:rPr>
          <w:rFonts w:asciiTheme="majorBidi" w:hAnsiTheme="majorBidi" w:cstheme="majorBidi"/>
          <w:sz w:val="26"/>
          <w:szCs w:val="26"/>
          <w:rtl/>
          <w:lang w:bidi="ar-LB"/>
        </w:rPr>
        <w:t xml:space="preserve">الخلفية: </w:t>
      </w:r>
      <w:r w:rsidR="00E759F5" w:rsidRPr="00E759F5">
        <w:rPr>
          <w:rFonts w:asciiTheme="majorBidi" w:hAnsiTheme="majorBidi"/>
          <w:sz w:val="26"/>
          <w:szCs w:val="26"/>
          <w:rtl/>
          <w:lang w:bidi="ar-LB"/>
        </w:rPr>
        <w:t xml:space="preserve">حالة تنفيذ خطة إدارة إزالة المواد </w:t>
      </w:r>
      <w:r w:rsidR="00E759F5" w:rsidRPr="00E759F5">
        <w:rPr>
          <w:rFonts w:asciiTheme="majorBidi" w:hAnsiTheme="majorBidi" w:cstheme="majorBidi"/>
          <w:sz w:val="26"/>
          <w:szCs w:val="26"/>
          <w:rtl/>
          <w:lang w:bidi="ar-LB"/>
        </w:rPr>
        <w:t>الهيدروكلوروفلوروكربونية</w:t>
      </w:r>
      <w:r w:rsidR="00E759F5">
        <w:rPr>
          <w:rFonts w:asciiTheme="majorBidi" w:hAnsiTheme="majorBidi"/>
          <w:sz w:val="26"/>
          <w:szCs w:val="26"/>
          <w:rtl/>
          <w:lang w:bidi="ar-LB"/>
        </w:rPr>
        <w:t xml:space="preserve"> </w:t>
      </w:r>
      <w:r w:rsidR="00D710FD" w:rsidRPr="00D710FD">
        <w:rPr>
          <w:rFonts w:asciiTheme="majorBidi" w:hAnsiTheme="majorBidi" w:cstheme="majorBidi"/>
          <w:sz w:val="26"/>
          <w:szCs w:val="26"/>
          <w:rtl/>
          <w:lang w:bidi="ar-LB"/>
        </w:rPr>
        <w:t>في البلاد</w:t>
      </w:r>
    </w:p>
    <w:p w14:paraId="4B79C45F" w14:textId="77777777" w:rsidR="00D710FD" w:rsidRPr="00D710FD" w:rsidRDefault="008F0743" w:rsidP="00E759F5">
      <w:pPr>
        <w:pStyle w:val="Heading1"/>
        <w:bidi/>
        <w:spacing w:line="360" w:lineRule="exact"/>
        <w:ind w:left="1280" w:hanging="560"/>
        <w:rPr>
          <w:rFonts w:asciiTheme="majorBidi" w:hAnsiTheme="majorBidi" w:cstheme="majorBidi"/>
          <w:sz w:val="26"/>
          <w:szCs w:val="26"/>
          <w:rtl/>
          <w:lang w:bidi="ar-LB"/>
        </w:rPr>
      </w:pPr>
      <w:r>
        <w:rPr>
          <w:rFonts w:asciiTheme="majorBidi" w:hAnsiTheme="majorBidi" w:cstheme="majorBidi"/>
          <w:sz w:val="26"/>
          <w:szCs w:val="26"/>
          <w:rtl/>
          <w:lang w:bidi="ar-LB"/>
        </w:rPr>
        <w:t xml:space="preserve">ثالثا - </w:t>
      </w:r>
      <w:r w:rsidR="00D710FD" w:rsidRPr="00D710FD">
        <w:rPr>
          <w:rFonts w:asciiTheme="majorBidi" w:hAnsiTheme="majorBidi" w:cstheme="majorBidi"/>
          <w:sz w:val="26"/>
          <w:szCs w:val="26"/>
          <w:rtl/>
          <w:lang w:bidi="ar-LB"/>
        </w:rPr>
        <w:t xml:space="preserve">استهلاك </w:t>
      </w:r>
      <w:r w:rsidR="00E759F5" w:rsidRPr="00E759F5">
        <w:rPr>
          <w:rFonts w:asciiTheme="majorBidi" w:hAnsiTheme="majorBidi"/>
          <w:sz w:val="26"/>
          <w:szCs w:val="26"/>
          <w:rtl/>
          <w:lang w:bidi="ar-LB"/>
        </w:rPr>
        <w:t>المواد الهيدروفلوركربونية</w:t>
      </w:r>
      <w:r w:rsidR="00D710FD" w:rsidRPr="00D710FD">
        <w:rPr>
          <w:rFonts w:asciiTheme="majorBidi" w:hAnsiTheme="majorBidi" w:cstheme="majorBidi"/>
          <w:sz w:val="26"/>
          <w:szCs w:val="26"/>
          <w:rtl/>
          <w:lang w:bidi="ar-LB"/>
        </w:rPr>
        <w:t xml:space="preserve">: </w:t>
      </w:r>
      <w:r w:rsidR="00E759F5">
        <w:rPr>
          <w:rFonts w:asciiTheme="majorBidi" w:hAnsiTheme="majorBidi" w:cstheme="majorBidi"/>
          <w:sz w:val="26"/>
          <w:szCs w:val="26"/>
          <w:rtl/>
          <w:lang w:bidi="ar-LB"/>
        </w:rPr>
        <w:t>لمحة</w:t>
      </w:r>
      <w:r w:rsidR="00D710FD" w:rsidRPr="00D710FD">
        <w:rPr>
          <w:rFonts w:asciiTheme="majorBidi" w:hAnsiTheme="majorBidi" w:cstheme="majorBidi"/>
          <w:sz w:val="26"/>
          <w:szCs w:val="26"/>
          <w:rtl/>
          <w:lang w:bidi="ar-LB"/>
        </w:rPr>
        <w:t xml:space="preserve"> عامة </w:t>
      </w:r>
      <w:r w:rsidR="00E759F5">
        <w:rPr>
          <w:rFonts w:asciiTheme="majorBidi" w:hAnsiTheme="majorBidi" w:cstheme="majorBidi"/>
          <w:sz w:val="26"/>
          <w:szCs w:val="26"/>
          <w:rtl/>
          <w:lang w:bidi="ar-LB"/>
        </w:rPr>
        <w:t>عن</w:t>
      </w:r>
      <w:r w:rsidR="00D710FD" w:rsidRPr="00D710FD">
        <w:rPr>
          <w:rFonts w:asciiTheme="majorBidi" w:hAnsiTheme="majorBidi" w:cstheme="majorBidi"/>
          <w:sz w:val="26"/>
          <w:szCs w:val="26"/>
          <w:rtl/>
          <w:lang w:bidi="ar-LB"/>
        </w:rPr>
        <w:t xml:space="preserve"> مستويات استهلاك</w:t>
      </w:r>
      <w:r w:rsidR="00E759F5">
        <w:rPr>
          <w:rFonts w:asciiTheme="majorBidi" w:hAnsiTheme="majorBidi" w:cstheme="majorBidi"/>
          <w:sz w:val="26"/>
          <w:szCs w:val="26"/>
          <w:rtl/>
          <w:lang w:bidi="ar-LB"/>
        </w:rPr>
        <w:t xml:space="preserve"> المواد</w:t>
      </w:r>
      <w:r w:rsidR="00D710FD" w:rsidRPr="00D710FD">
        <w:rPr>
          <w:rFonts w:asciiTheme="majorBidi" w:hAnsiTheme="majorBidi" w:cstheme="majorBidi"/>
          <w:sz w:val="26"/>
          <w:szCs w:val="26"/>
          <w:rtl/>
          <w:lang w:bidi="ar-LB"/>
        </w:rPr>
        <w:t xml:space="preserve"> </w:t>
      </w:r>
      <w:r w:rsidR="00E759F5" w:rsidRPr="00E759F5">
        <w:rPr>
          <w:rFonts w:asciiTheme="majorBidi" w:hAnsiTheme="majorBidi"/>
          <w:sz w:val="26"/>
          <w:szCs w:val="26"/>
          <w:rtl/>
          <w:lang w:bidi="ar-LB"/>
        </w:rPr>
        <w:t xml:space="preserve">الهيدروفلوركربونية </w:t>
      </w:r>
      <w:r w:rsidR="00D710FD" w:rsidRPr="00D710FD">
        <w:rPr>
          <w:rFonts w:asciiTheme="majorBidi" w:hAnsiTheme="majorBidi" w:cstheme="majorBidi"/>
          <w:sz w:val="26"/>
          <w:szCs w:val="26"/>
          <w:rtl/>
          <w:lang w:bidi="ar-LB"/>
        </w:rPr>
        <w:t>واتجاهاتها واستخداماتها القطاعية</w:t>
      </w:r>
    </w:p>
    <w:p w14:paraId="196F5BF6" w14:textId="77777777" w:rsidR="00D710FD" w:rsidRPr="00D710FD" w:rsidRDefault="008F0743" w:rsidP="00E759F5">
      <w:pPr>
        <w:pStyle w:val="Heading1"/>
        <w:bidi/>
        <w:spacing w:line="360" w:lineRule="exact"/>
        <w:ind w:left="1280" w:hanging="560"/>
        <w:rPr>
          <w:rFonts w:asciiTheme="majorBidi" w:hAnsiTheme="majorBidi" w:cstheme="majorBidi"/>
          <w:sz w:val="26"/>
          <w:szCs w:val="26"/>
          <w:rtl/>
          <w:lang w:bidi="ar-LB"/>
        </w:rPr>
      </w:pPr>
      <w:r>
        <w:rPr>
          <w:rFonts w:asciiTheme="majorBidi" w:hAnsiTheme="majorBidi" w:cstheme="majorBidi"/>
          <w:sz w:val="26"/>
          <w:szCs w:val="26"/>
          <w:rtl/>
          <w:lang w:bidi="ar-LB"/>
        </w:rPr>
        <w:t xml:space="preserve">رابعا - </w:t>
      </w:r>
      <w:r w:rsidR="00D710FD" w:rsidRPr="00D710FD">
        <w:rPr>
          <w:rFonts w:asciiTheme="majorBidi" w:hAnsiTheme="majorBidi" w:cstheme="majorBidi"/>
          <w:sz w:val="26"/>
          <w:szCs w:val="26"/>
          <w:rtl/>
          <w:lang w:bidi="ar-LB"/>
        </w:rPr>
        <w:t xml:space="preserve">المرحلة الأولى من </w:t>
      </w:r>
      <w:r w:rsidR="00420C7B" w:rsidRPr="00420C7B">
        <w:rPr>
          <w:rFonts w:asciiTheme="majorBidi" w:hAnsiTheme="majorBidi"/>
          <w:sz w:val="26"/>
          <w:szCs w:val="26"/>
          <w:rtl/>
          <w:lang w:bidi="ar-LB"/>
        </w:rPr>
        <w:t>خطة تنفيذ كيغالي للمواد الهيدروفلوروكربونية</w:t>
      </w:r>
      <w:r w:rsidR="00D710FD" w:rsidRPr="00D710FD">
        <w:rPr>
          <w:rFonts w:asciiTheme="majorBidi" w:hAnsiTheme="majorBidi" w:cstheme="majorBidi"/>
          <w:sz w:val="26"/>
          <w:szCs w:val="26"/>
          <w:rtl/>
          <w:lang w:bidi="ar-LB"/>
        </w:rPr>
        <w:t>، كما تم تقديمها: الاستراتيجية الشاملة وخطة التنفيذ للشريحة الأولى</w:t>
      </w:r>
    </w:p>
    <w:p w14:paraId="6027B1F9" w14:textId="77777777" w:rsidR="00D710FD" w:rsidRPr="00D710FD" w:rsidRDefault="008F0743" w:rsidP="00E759F5">
      <w:pPr>
        <w:pStyle w:val="Heading1"/>
        <w:bidi/>
        <w:spacing w:line="360" w:lineRule="exact"/>
        <w:ind w:left="1280" w:hanging="560"/>
        <w:rPr>
          <w:rFonts w:asciiTheme="majorBidi" w:hAnsiTheme="majorBidi" w:cstheme="majorBidi"/>
          <w:sz w:val="26"/>
          <w:szCs w:val="26"/>
          <w:rtl/>
          <w:lang w:bidi="ar-LB"/>
        </w:rPr>
      </w:pPr>
      <w:r>
        <w:rPr>
          <w:rFonts w:asciiTheme="majorBidi" w:hAnsiTheme="majorBidi" w:cstheme="majorBidi"/>
          <w:sz w:val="26"/>
          <w:szCs w:val="26"/>
          <w:rtl/>
          <w:lang w:bidi="ar-LB"/>
        </w:rPr>
        <w:t xml:space="preserve">خامسا - </w:t>
      </w:r>
      <w:r w:rsidR="00D710FD" w:rsidRPr="00D710FD">
        <w:rPr>
          <w:rFonts w:asciiTheme="majorBidi" w:hAnsiTheme="majorBidi" w:cstheme="majorBidi"/>
          <w:sz w:val="26"/>
          <w:szCs w:val="26"/>
          <w:rtl/>
          <w:lang w:bidi="ar-LB"/>
        </w:rPr>
        <w:t>تعليقات الأمانة، بما في ذلك تكلفة الأنشطة المتفق عليها</w:t>
      </w:r>
    </w:p>
    <w:p w14:paraId="6DE393D7" w14:textId="77777777" w:rsidR="00D710FD" w:rsidRPr="00D710FD" w:rsidRDefault="008F0743" w:rsidP="00E759F5">
      <w:pPr>
        <w:pStyle w:val="Heading1"/>
        <w:bidi/>
        <w:spacing w:line="360" w:lineRule="exact"/>
        <w:ind w:left="1280" w:hanging="560"/>
        <w:rPr>
          <w:rFonts w:asciiTheme="majorBidi" w:hAnsiTheme="majorBidi" w:cstheme="majorBidi"/>
          <w:sz w:val="26"/>
          <w:szCs w:val="26"/>
          <w:rtl/>
          <w:lang w:bidi="ar-LB"/>
        </w:rPr>
      </w:pPr>
      <w:r>
        <w:rPr>
          <w:rFonts w:asciiTheme="majorBidi" w:hAnsiTheme="majorBidi" w:cstheme="majorBidi"/>
          <w:sz w:val="26"/>
          <w:szCs w:val="26"/>
          <w:rtl/>
          <w:lang w:bidi="ar-LB"/>
        </w:rPr>
        <w:t>سادسا - ال</w:t>
      </w:r>
      <w:r w:rsidR="00D710FD" w:rsidRPr="00D710FD">
        <w:rPr>
          <w:rFonts w:asciiTheme="majorBidi" w:hAnsiTheme="majorBidi" w:cstheme="majorBidi"/>
          <w:sz w:val="26"/>
          <w:szCs w:val="26"/>
          <w:rtl/>
          <w:lang w:bidi="ar-LB"/>
        </w:rPr>
        <w:t>توصية</w:t>
      </w:r>
    </w:p>
    <w:p w14:paraId="4EAB9F02" w14:textId="77777777" w:rsidR="00D710FD" w:rsidRPr="008F0743" w:rsidRDefault="008F0743" w:rsidP="008F0743">
      <w:pPr>
        <w:pStyle w:val="Heading1"/>
        <w:bidi/>
        <w:spacing w:line="360" w:lineRule="exact"/>
        <w:rPr>
          <w:rFonts w:asciiTheme="majorBidi" w:hAnsiTheme="majorBidi" w:cstheme="majorBidi"/>
          <w:b/>
          <w:bCs/>
          <w:sz w:val="26"/>
          <w:szCs w:val="26"/>
          <w:rtl/>
          <w:lang w:bidi="ar-LB"/>
        </w:rPr>
      </w:pPr>
      <w:r w:rsidRPr="008F0743">
        <w:rPr>
          <w:rFonts w:asciiTheme="majorBidi" w:hAnsiTheme="majorBidi" w:cstheme="majorBidi"/>
          <w:b/>
          <w:bCs/>
          <w:sz w:val="26"/>
          <w:szCs w:val="26"/>
          <w:rtl/>
          <w:lang w:bidi="ar-LB"/>
        </w:rPr>
        <w:t xml:space="preserve">أولا - </w:t>
      </w:r>
      <w:r>
        <w:rPr>
          <w:rFonts w:asciiTheme="majorBidi" w:hAnsiTheme="majorBidi" w:cstheme="majorBidi"/>
          <w:b/>
          <w:bCs/>
          <w:sz w:val="26"/>
          <w:szCs w:val="26"/>
          <w:rtl/>
          <w:lang w:bidi="ar-LB"/>
        </w:rPr>
        <w:t>موجز</w:t>
      </w:r>
      <w:r w:rsidR="00D710FD" w:rsidRPr="008F0743">
        <w:rPr>
          <w:rFonts w:asciiTheme="majorBidi" w:hAnsiTheme="majorBidi" w:cstheme="majorBidi"/>
          <w:b/>
          <w:bCs/>
          <w:sz w:val="26"/>
          <w:szCs w:val="26"/>
          <w:rtl/>
          <w:lang w:bidi="ar-LB"/>
        </w:rPr>
        <w:t xml:space="preserve"> </w:t>
      </w:r>
      <w:r>
        <w:rPr>
          <w:rFonts w:asciiTheme="majorBidi" w:hAnsiTheme="majorBidi" w:cstheme="majorBidi"/>
          <w:b/>
          <w:bCs/>
          <w:sz w:val="26"/>
          <w:szCs w:val="26"/>
          <w:rtl/>
          <w:lang w:bidi="ar-LB"/>
        </w:rPr>
        <w:t>المقترح</w:t>
      </w:r>
      <w:r w:rsidR="00D710FD" w:rsidRPr="008F0743">
        <w:rPr>
          <w:rFonts w:asciiTheme="majorBidi" w:hAnsiTheme="majorBidi" w:cstheme="majorBidi"/>
          <w:b/>
          <w:bCs/>
          <w:sz w:val="26"/>
          <w:szCs w:val="26"/>
          <w:rtl/>
          <w:lang w:bidi="ar-LB"/>
        </w:rPr>
        <w:t xml:space="preserve"> كما تم تقديمه</w:t>
      </w:r>
    </w:p>
    <w:p w14:paraId="28FFEBF7" w14:textId="77777777" w:rsidR="00D710FD" w:rsidRPr="00D710FD" w:rsidRDefault="00D710FD" w:rsidP="00E636FC">
      <w:pPr>
        <w:pStyle w:val="Heading1"/>
        <w:numPr>
          <w:ilvl w:val="0"/>
          <w:numId w:val="26"/>
        </w:numPr>
        <w:tabs>
          <w:tab w:val="left" w:pos="720"/>
        </w:tabs>
        <w:bidi/>
        <w:spacing w:line="360" w:lineRule="exact"/>
        <w:ind w:left="4" w:firstLine="0"/>
        <w:rPr>
          <w:rFonts w:asciiTheme="majorBidi" w:hAnsiTheme="majorBidi" w:cstheme="majorBidi"/>
          <w:sz w:val="26"/>
          <w:szCs w:val="26"/>
          <w:rtl/>
          <w:lang w:bidi="ar-LB"/>
        </w:rPr>
      </w:pPr>
      <w:r w:rsidRPr="00D710FD">
        <w:rPr>
          <w:rFonts w:asciiTheme="majorBidi" w:hAnsiTheme="majorBidi" w:cstheme="majorBidi"/>
          <w:sz w:val="26"/>
          <w:szCs w:val="26"/>
          <w:rtl/>
          <w:lang w:bidi="ar-LB"/>
        </w:rPr>
        <w:t xml:space="preserve">نيابة عن حكومة غامبيا، قدم برنامج الأمم المتحدة للبيئة باعتباره الوكالة المنفذة الرئيسية </w:t>
      </w:r>
      <w:r w:rsidR="008F0743">
        <w:rPr>
          <w:rFonts w:asciiTheme="majorBidi" w:hAnsiTheme="majorBidi" w:cstheme="majorBidi"/>
          <w:sz w:val="26"/>
          <w:szCs w:val="26"/>
          <w:rtl/>
          <w:lang w:bidi="ar-LB"/>
        </w:rPr>
        <w:t>طلبا</w:t>
      </w:r>
      <w:r w:rsidRPr="00D710FD">
        <w:rPr>
          <w:rFonts w:asciiTheme="majorBidi" w:hAnsiTheme="majorBidi" w:cstheme="majorBidi"/>
          <w:sz w:val="26"/>
          <w:szCs w:val="26"/>
          <w:rtl/>
          <w:lang w:bidi="ar-LB"/>
        </w:rPr>
        <w:t xml:space="preserve"> للمرحلة الأولى من </w:t>
      </w:r>
      <w:r w:rsidR="0010530E" w:rsidRPr="0010530E">
        <w:rPr>
          <w:rFonts w:asciiTheme="majorBidi" w:hAnsiTheme="majorBidi"/>
          <w:sz w:val="26"/>
          <w:szCs w:val="26"/>
          <w:rtl/>
          <w:lang w:bidi="ar-LB"/>
        </w:rPr>
        <w:t>خطة تنفيذ كيغالي للمواد الهيدروفلوروكربونية</w:t>
      </w:r>
      <w:r w:rsidRPr="00D710FD">
        <w:rPr>
          <w:rFonts w:asciiTheme="majorBidi" w:hAnsiTheme="majorBidi" w:cstheme="majorBidi"/>
          <w:sz w:val="26"/>
          <w:szCs w:val="26"/>
          <w:rtl/>
          <w:lang w:bidi="ar-LB"/>
        </w:rPr>
        <w:t>،</w:t>
      </w:r>
      <w:r w:rsidR="00A372DB">
        <w:rPr>
          <w:rFonts w:asciiTheme="majorBidi" w:hAnsiTheme="majorBidi" w:cstheme="majorBidi"/>
          <w:sz w:val="26"/>
          <w:szCs w:val="26"/>
          <w:rtl/>
          <w:lang w:bidi="ar-LB"/>
        </w:rPr>
        <w:t xml:space="preserve"> وذلك</w:t>
      </w:r>
      <w:r w:rsidRPr="00D710FD">
        <w:rPr>
          <w:rFonts w:asciiTheme="majorBidi" w:hAnsiTheme="majorBidi" w:cstheme="majorBidi"/>
          <w:sz w:val="26"/>
          <w:szCs w:val="26"/>
          <w:rtl/>
          <w:lang w:bidi="ar-LB"/>
        </w:rPr>
        <w:t xml:space="preserve"> بتكلفة إجمالية قدرها </w:t>
      </w:r>
      <w:r w:rsidR="0010530E">
        <w:rPr>
          <w:rFonts w:asciiTheme="majorBidi" w:hAnsiTheme="majorBidi" w:cstheme="majorBidi"/>
          <w:sz w:val="26"/>
          <w:szCs w:val="26"/>
          <w:lang w:bidi="ar-LB"/>
        </w:rPr>
        <w:t>100</w:t>
      </w:r>
      <w:r w:rsidR="0010530E">
        <w:rPr>
          <w:rFonts w:asciiTheme="majorBidi" w:hAnsiTheme="majorBidi" w:cstheme="majorBidi"/>
          <w:sz w:val="26"/>
          <w:szCs w:val="26"/>
          <w:rtl/>
          <w:lang w:bidi="ar-LB"/>
        </w:rPr>
        <w:t xml:space="preserve"> </w:t>
      </w:r>
      <w:r w:rsidR="0010530E">
        <w:rPr>
          <w:rFonts w:asciiTheme="majorBidi" w:hAnsiTheme="majorBidi" w:cstheme="majorBidi"/>
          <w:sz w:val="26"/>
          <w:szCs w:val="26"/>
          <w:lang w:bidi="ar-LB"/>
        </w:rPr>
        <w:t>192</w:t>
      </w:r>
      <w:r w:rsidRPr="00D710FD">
        <w:rPr>
          <w:rFonts w:asciiTheme="majorBidi" w:hAnsiTheme="majorBidi" w:cstheme="majorBidi"/>
          <w:sz w:val="26"/>
          <w:szCs w:val="26"/>
          <w:rtl/>
          <w:lang w:bidi="ar-LB"/>
        </w:rPr>
        <w:t xml:space="preserve"> دولار أمريكي، </w:t>
      </w:r>
      <w:r w:rsidR="0010530E">
        <w:rPr>
          <w:rFonts w:asciiTheme="majorBidi" w:hAnsiTheme="majorBidi" w:cstheme="majorBidi"/>
          <w:sz w:val="26"/>
          <w:szCs w:val="26"/>
          <w:rtl/>
          <w:lang w:bidi="ar-LB"/>
        </w:rPr>
        <w:t>تتألف</w:t>
      </w:r>
      <w:r w:rsidRPr="00D710FD">
        <w:rPr>
          <w:rFonts w:asciiTheme="majorBidi" w:hAnsiTheme="majorBidi" w:cstheme="majorBidi"/>
          <w:sz w:val="26"/>
          <w:szCs w:val="26"/>
          <w:rtl/>
          <w:lang w:bidi="ar-LB"/>
        </w:rPr>
        <w:t xml:space="preserve"> من </w:t>
      </w:r>
      <w:r w:rsidR="0010530E">
        <w:rPr>
          <w:rFonts w:asciiTheme="majorBidi" w:hAnsiTheme="majorBidi" w:cstheme="majorBidi"/>
          <w:sz w:val="26"/>
          <w:szCs w:val="26"/>
          <w:lang w:val="en-US" w:bidi="ar-LB"/>
        </w:rPr>
        <w:t>97 450</w:t>
      </w:r>
      <w:r w:rsidR="0010530E">
        <w:rPr>
          <w:rFonts w:asciiTheme="majorBidi" w:hAnsiTheme="majorBidi" w:cstheme="majorBidi"/>
          <w:sz w:val="26"/>
          <w:szCs w:val="26"/>
          <w:rtl/>
          <w:lang w:bidi="ar-LB"/>
        </w:rPr>
        <w:t> </w:t>
      </w:r>
      <w:r w:rsidRPr="00D710FD">
        <w:rPr>
          <w:rFonts w:asciiTheme="majorBidi" w:hAnsiTheme="majorBidi" w:cstheme="majorBidi"/>
          <w:sz w:val="26"/>
          <w:szCs w:val="26"/>
          <w:rtl/>
          <w:lang w:bidi="ar-LB"/>
        </w:rPr>
        <w:t>دولارا أمريكيا</w:t>
      </w:r>
      <w:r w:rsidR="008B5BC7">
        <w:rPr>
          <w:rFonts w:asciiTheme="majorBidi" w:hAnsiTheme="majorBidi" w:cstheme="majorBidi"/>
          <w:sz w:val="26"/>
          <w:szCs w:val="26"/>
          <w:rtl/>
          <w:lang w:bidi="ar-LB"/>
        </w:rPr>
        <w:t>،</w:t>
      </w:r>
      <w:r w:rsidR="0010530E" w:rsidRPr="0010530E">
        <w:rPr>
          <w:rtl/>
          <w:lang w:bidi="ar-LB"/>
        </w:rPr>
        <w:t xml:space="preserve"> </w:t>
      </w:r>
      <w:r w:rsidR="008B5BC7">
        <w:rPr>
          <w:rFonts w:asciiTheme="majorBidi" w:hAnsiTheme="majorBidi"/>
          <w:sz w:val="26"/>
          <w:szCs w:val="26"/>
          <w:rtl/>
          <w:lang w:bidi="ar-LB"/>
        </w:rPr>
        <w:t>بالإضافة إلى</w:t>
      </w:r>
      <w:r w:rsidR="0010530E" w:rsidRPr="0010530E">
        <w:rPr>
          <w:rFonts w:asciiTheme="majorBidi" w:hAnsiTheme="majorBidi"/>
          <w:sz w:val="26"/>
          <w:szCs w:val="26"/>
          <w:rtl/>
          <w:lang w:bidi="ar-LB"/>
        </w:rPr>
        <w:t xml:space="preserve"> تكاليف دعم الوكالة البالغة </w:t>
      </w:r>
      <w:r w:rsidR="0010530E">
        <w:rPr>
          <w:rFonts w:asciiTheme="majorBidi" w:hAnsiTheme="majorBidi" w:cstheme="majorBidi"/>
          <w:sz w:val="26"/>
          <w:szCs w:val="26"/>
          <w:lang w:val="en-US" w:bidi="ar-LB"/>
        </w:rPr>
        <w:t>12 669</w:t>
      </w:r>
      <w:r w:rsidRPr="00D710FD">
        <w:rPr>
          <w:rFonts w:asciiTheme="majorBidi" w:hAnsiTheme="majorBidi" w:cstheme="majorBidi"/>
          <w:sz w:val="26"/>
          <w:szCs w:val="26"/>
          <w:rtl/>
          <w:lang w:bidi="ar-LB"/>
        </w:rPr>
        <w:t xml:space="preserve"> دولارا أمريكي</w:t>
      </w:r>
      <w:r w:rsidR="008F0743">
        <w:rPr>
          <w:rFonts w:asciiTheme="majorBidi" w:hAnsiTheme="majorBidi" w:cstheme="majorBidi"/>
          <w:sz w:val="26"/>
          <w:szCs w:val="26"/>
          <w:rtl/>
          <w:lang w:bidi="ar-LB"/>
        </w:rPr>
        <w:t>ا</w:t>
      </w:r>
      <w:r w:rsidRPr="00D710FD">
        <w:rPr>
          <w:rFonts w:asciiTheme="majorBidi" w:hAnsiTheme="majorBidi" w:cstheme="majorBidi"/>
          <w:sz w:val="26"/>
          <w:szCs w:val="26"/>
          <w:rtl/>
          <w:lang w:bidi="ar-LB"/>
        </w:rPr>
        <w:t xml:space="preserve"> لبرنامج الأمم المتحدة للبيئة</w:t>
      </w:r>
      <w:r w:rsidR="008B5BC7">
        <w:rPr>
          <w:rFonts w:asciiTheme="majorBidi" w:hAnsiTheme="majorBidi" w:cstheme="majorBidi"/>
          <w:sz w:val="26"/>
          <w:szCs w:val="26"/>
          <w:rtl/>
          <w:lang w:bidi="ar-LB"/>
        </w:rPr>
        <w:t>،</w:t>
      </w:r>
      <w:r w:rsidRPr="00D710FD">
        <w:rPr>
          <w:rFonts w:asciiTheme="majorBidi" w:hAnsiTheme="majorBidi" w:cstheme="majorBidi"/>
          <w:sz w:val="26"/>
          <w:szCs w:val="26"/>
          <w:rtl/>
          <w:lang w:bidi="ar-LB"/>
        </w:rPr>
        <w:t xml:space="preserve"> </w:t>
      </w:r>
      <w:r w:rsidR="0010530E">
        <w:rPr>
          <w:rFonts w:asciiTheme="majorBidi" w:hAnsiTheme="majorBidi" w:cstheme="majorBidi"/>
          <w:sz w:val="26"/>
          <w:szCs w:val="26"/>
          <w:rtl/>
          <w:lang w:bidi="ar-LB"/>
        </w:rPr>
        <w:t>و</w:t>
      </w:r>
      <w:r w:rsidR="0010530E">
        <w:rPr>
          <w:rFonts w:asciiTheme="majorBidi" w:hAnsiTheme="majorBidi" w:cstheme="majorBidi"/>
          <w:sz w:val="26"/>
          <w:szCs w:val="26"/>
          <w:lang w:val="en-US" w:bidi="ar-LB"/>
        </w:rPr>
        <w:t>72 550</w:t>
      </w:r>
      <w:r w:rsidRPr="00D710FD">
        <w:rPr>
          <w:rFonts w:asciiTheme="majorBidi" w:hAnsiTheme="majorBidi" w:cstheme="majorBidi"/>
          <w:sz w:val="26"/>
          <w:szCs w:val="26"/>
          <w:rtl/>
          <w:lang w:bidi="ar-LB"/>
        </w:rPr>
        <w:t xml:space="preserve"> دولارا </w:t>
      </w:r>
      <w:r w:rsidR="0010530E">
        <w:rPr>
          <w:rFonts w:asciiTheme="majorBidi" w:hAnsiTheme="majorBidi" w:cstheme="majorBidi"/>
          <w:sz w:val="26"/>
          <w:szCs w:val="26"/>
          <w:rtl/>
          <w:lang w:bidi="ar-LB"/>
        </w:rPr>
        <w:t>أمريكيا</w:t>
      </w:r>
      <w:r w:rsidRPr="00D710FD">
        <w:rPr>
          <w:rFonts w:asciiTheme="majorBidi" w:hAnsiTheme="majorBidi" w:cstheme="majorBidi"/>
          <w:sz w:val="26"/>
          <w:szCs w:val="26"/>
          <w:rtl/>
          <w:lang w:bidi="ar-LB"/>
        </w:rPr>
        <w:t xml:space="preserve">، بالإضافة إلى تكاليف دعم الوكالة البالغة </w:t>
      </w:r>
      <w:r w:rsidR="0010530E">
        <w:rPr>
          <w:rFonts w:asciiTheme="majorBidi" w:hAnsiTheme="majorBidi" w:cstheme="majorBidi"/>
          <w:sz w:val="26"/>
          <w:szCs w:val="26"/>
          <w:lang w:bidi="ar-LB"/>
        </w:rPr>
        <w:t>9 431</w:t>
      </w:r>
      <w:r w:rsidRPr="00D710FD">
        <w:rPr>
          <w:rFonts w:asciiTheme="majorBidi" w:hAnsiTheme="majorBidi" w:cstheme="majorBidi"/>
          <w:sz w:val="26"/>
          <w:szCs w:val="26"/>
          <w:rtl/>
          <w:lang w:bidi="ar-LB"/>
        </w:rPr>
        <w:t xml:space="preserve"> </w:t>
      </w:r>
      <w:r w:rsidR="0010530E">
        <w:rPr>
          <w:rFonts w:asciiTheme="majorBidi" w:hAnsiTheme="majorBidi" w:cstheme="majorBidi"/>
          <w:sz w:val="26"/>
          <w:szCs w:val="26"/>
          <w:rtl/>
          <w:lang w:bidi="ar-LB"/>
        </w:rPr>
        <w:t>دولارا</w:t>
      </w:r>
      <w:r w:rsidRPr="00D710FD">
        <w:rPr>
          <w:rFonts w:asciiTheme="majorBidi" w:hAnsiTheme="majorBidi" w:cstheme="majorBidi"/>
          <w:sz w:val="26"/>
          <w:szCs w:val="26"/>
          <w:rtl/>
          <w:lang w:bidi="ar-LB"/>
        </w:rPr>
        <w:t xml:space="preserve"> </w:t>
      </w:r>
      <w:r w:rsidR="0010530E">
        <w:rPr>
          <w:rFonts w:asciiTheme="majorBidi" w:hAnsiTheme="majorBidi" w:cstheme="majorBidi"/>
          <w:sz w:val="26"/>
          <w:szCs w:val="26"/>
          <w:rtl/>
          <w:lang w:bidi="ar-LB"/>
        </w:rPr>
        <w:t>أمريكيا</w:t>
      </w:r>
      <w:r w:rsidR="00A372DB">
        <w:rPr>
          <w:rFonts w:asciiTheme="majorBidi" w:hAnsiTheme="majorBidi" w:cstheme="majorBidi"/>
          <w:sz w:val="26"/>
          <w:szCs w:val="26"/>
          <w:rtl/>
          <w:lang w:bidi="ar-LB"/>
        </w:rPr>
        <w:t>،</w:t>
      </w:r>
      <w:r w:rsidRPr="00D710FD">
        <w:rPr>
          <w:rFonts w:asciiTheme="majorBidi" w:hAnsiTheme="majorBidi" w:cstheme="majorBidi"/>
          <w:sz w:val="26"/>
          <w:szCs w:val="26"/>
          <w:rtl/>
          <w:lang w:bidi="ar-LB"/>
        </w:rPr>
        <w:t xml:space="preserve"> </w:t>
      </w:r>
      <w:r w:rsidR="008B5BC7">
        <w:rPr>
          <w:rFonts w:asciiTheme="majorBidi" w:hAnsiTheme="majorBidi"/>
          <w:sz w:val="26"/>
          <w:szCs w:val="26"/>
          <w:rtl/>
          <w:lang w:bidi="ar-LB"/>
        </w:rPr>
        <w:t>ل</w:t>
      </w:r>
      <w:r w:rsidR="0010530E" w:rsidRPr="0010530E">
        <w:rPr>
          <w:rFonts w:asciiTheme="majorBidi" w:hAnsiTheme="majorBidi"/>
          <w:sz w:val="26"/>
          <w:szCs w:val="26"/>
          <w:rtl/>
          <w:lang w:bidi="ar-LB"/>
        </w:rPr>
        <w:t xml:space="preserve">منظمة الأمم المتحدة للتنمية الصناعية </w:t>
      </w:r>
      <w:r w:rsidRPr="00D710FD">
        <w:rPr>
          <w:rFonts w:asciiTheme="majorBidi" w:hAnsiTheme="majorBidi" w:cstheme="majorBidi"/>
          <w:sz w:val="26"/>
          <w:szCs w:val="26"/>
          <w:rtl/>
          <w:lang w:bidi="ar-LB"/>
        </w:rPr>
        <w:t xml:space="preserve">، كما تم تقديمها في </w:t>
      </w:r>
      <w:r w:rsidR="008B5BC7">
        <w:rPr>
          <w:rFonts w:asciiTheme="majorBidi" w:hAnsiTheme="majorBidi" w:cstheme="majorBidi"/>
          <w:sz w:val="26"/>
          <w:szCs w:val="26"/>
          <w:rtl/>
          <w:lang w:bidi="ar-LB"/>
        </w:rPr>
        <w:t>الأصل.</w:t>
      </w:r>
      <w:r w:rsidR="0010530E">
        <w:rPr>
          <w:rStyle w:val="FootnoteReference"/>
          <w:rFonts w:asciiTheme="majorBidi" w:hAnsiTheme="majorBidi" w:cstheme="majorBidi"/>
          <w:sz w:val="26"/>
          <w:szCs w:val="26"/>
          <w:lang w:bidi="ar-LB"/>
        </w:rPr>
        <w:footnoteReference w:id="2"/>
      </w:r>
    </w:p>
    <w:p w14:paraId="7D0C2D35" w14:textId="77777777" w:rsidR="00D710FD" w:rsidRPr="00D710FD" w:rsidRDefault="00D710FD" w:rsidP="00E636FC">
      <w:pPr>
        <w:pStyle w:val="Heading1"/>
        <w:numPr>
          <w:ilvl w:val="0"/>
          <w:numId w:val="26"/>
        </w:numPr>
        <w:tabs>
          <w:tab w:val="left" w:pos="720"/>
        </w:tabs>
        <w:bidi/>
        <w:spacing w:line="360" w:lineRule="exact"/>
        <w:ind w:left="4" w:firstLine="0"/>
        <w:rPr>
          <w:rFonts w:asciiTheme="majorBidi" w:hAnsiTheme="majorBidi" w:cstheme="majorBidi"/>
          <w:sz w:val="26"/>
          <w:szCs w:val="26"/>
          <w:rtl/>
          <w:lang w:bidi="ar-LB"/>
        </w:rPr>
      </w:pPr>
      <w:r w:rsidRPr="00D710FD">
        <w:rPr>
          <w:rFonts w:asciiTheme="majorBidi" w:hAnsiTheme="majorBidi" w:cstheme="majorBidi"/>
          <w:sz w:val="26"/>
          <w:szCs w:val="26"/>
          <w:rtl/>
          <w:lang w:bidi="ar-LB"/>
        </w:rPr>
        <w:t>وسيساعد</w:t>
      </w:r>
      <w:r w:rsidR="000172CC">
        <w:rPr>
          <w:rFonts w:asciiTheme="majorBidi" w:hAnsiTheme="majorBidi" w:cstheme="majorBidi"/>
          <w:sz w:val="26"/>
          <w:szCs w:val="26"/>
          <w:rtl/>
          <w:lang w:bidi="ar-LB"/>
        </w:rPr>
        <w:t xml:space="preserve"> تنفيذ</w:t>
      </w:r>
      <w:r w:rsidRPr="00D710FD">
        <w:rPr>
          <w:rFonts w:asciiTheme="majorBidi" w:hAnsiTheme="majorBidi" w:cstheme="majorBidi"/>
          <w:sz w:val="26"/>
          <w:szCs w:val="26"/>
          <w:rtl/>
          <w:lang w:bidi="ar-LB"/>
        </w:rPr>
        <w:t xml:space="preserve"> </w:t>
      </w:r>
      <w:r w:rsidR="000172CC">
        <w:rPr>
          <w:rFonts w:asciiTheme="majorBidi" w:hAnsiTheme="majorBidi"/>
          <w:sz w:val="26"/>
          <w:szCs w:val="26"/>
          <w:rtl/>
          <w:lang w:bidi="ar-LB"/>
        </w:rPr>
        <w:t>ال</w:t>
      </w:r>
      <w:r w:rsidR="000172CC" w:rsidRPr="000172CC">
        <w:rPr>
          <w:rFonts w:asciiTheme="majorBidi" w:hAnsiTheme="majorBidi"/>
          <w:sz w:val="26"/>
          <w:szCs w:val="26"/>
          <w:rtl/>
          <w:lang w:bidi="ar-LB"/>
        </w:rPr>
        <w:t xml:space="preserve">مرحلة الأولى من خطة تنفيذ كيغالي للمواد الهيدروفلوروكربونية </w:t>
      </w:r>
      <w:r w:rsidRPr="00D710FD">
        <w:rPr>
          <w:rFonts w:asciiTheme="majorBidi" w:hAnsiTheme="majorBidi" w:cstheme="majorBidi"/>
          <w:sz w:val="26"/>
          <w:szCs w:val="26"/>
          <w:rtl/>
          <w:lang w:bidi="ar-LB"/>
        </w:rPr>
        <w:t>حكومة غامبيا على تحقيق هدف التخفيض بنسبة 10 في المائة من استهلاك خط الأساس</w:t>
      </w:r>
      <w:r w:rsidR="000172CC">
        <w:rPr>
          <w:rFonts w:asciiTheme="majorBidi" w:hAnsiTheme="majorBidi" w:cstheme="majorBidi"/>
          <w:sz w:val="26"/>
          <w:szCs w:val="26"/>
          <w:rtl/>
          <w:lang w:bidi="ar-LB"/>
        </w:rPr>
        <w:t xml:space="preserve"> </w:t>
      </w:r>
      <w:r w:rsidR="000172CC" w:rsidRPr="000172CC">
        <w:rPr>
          <w:rFonts w:asciiTheme="majorBidi" w:hAnsiTheme="majorBidi"/>
          <w:sz w:val="26"/>
          <w:szCs w:val="26"/>
          <w:rtl/>
          <w:lang w:bidi="ar-LB"/>
        </w:rPr>
        <w:t xml:space="preserve">للمواد الهيدروفلوروكربونية </w:t>
      </w:r>
      <w:r w:rsidR="00A372DB">
        <w:rPr>
          <w:rFonts w:asciiTheme="majorBidi" w:hAnsiTheme="majorBidi" w:cstheme="majorBidi"/>
          <w:sz w:val="26"/>
          <w:szCs w:val="26"/>
          <w:rtl/>
          <w:lang w:bidi="ar-LB"/>
        </w:rPr>
        <w:t>فيها</w:t>
      </w:r>
      <w:r w:rsidR="00A372DB" w:rsidRPr="00D710FD">
        <w:rPr>
          <w:rFonts w:asciiTheme="majorBidi" w:hAnsiTheme="majorBidi" w:cstheme="majorBidi"/>
          <w:sz w:val="26"/>
          <w:szCs w:val="26"/>
          <w:rtl/>
          <w:lang w:bidi="ar-LB"/>
        </w:rPr>
        <w:t xml:space="preserve"> </w:t>
      </w:r>
      <w:r w:rsidRPr="00D710FD">
        <w:rPr>
          <w:rFonts w:asciiTheme="majorBidi" w:hAnsiTheme="majorBidi" w:cstheme="majorBidi"/>
          <w:sz w:val="26"/>
          <w:szCs w:val="26"/>
          <w:rtl/>
          <w:lang w:bidi="ar-LB"/>
        </w:rPr>
        <w:t xml:space="preserve">بحلول 1 </w:t>
      </w:r>
      <w:r w:rsidR="000172CC">
        <w:rPr>
          <w:rFonts w:asciiTheme="majorBidi" w:hAnsiTheme="majorBidi" w:cstheme="majorBidi"/>
          <w:sz w:val="26"/>
          <w:szCs w:val="26"/>
          <w:rtl/>
          <w:lang w:bidi="ar-LB"/>
        </w:rPr>
        <w:t>يناير</w:t>
      </w:r>
      <w:r w:rsidR="000172CC" w:rsidRPr="00D710FD">
        <w:rPr>
          <w:rFonts w:asciiTheme="majorBidi" w:hAnsiTheme="majorBidi" w:cstheme="majorBidi"/>
          <w:sz w:val="26"/>
          <w:szCs w:val="26"/>
          <w:rtl/>
          <w:lang w:bidi="ar-LB"/>
        </w:rPr>
        <w:t xml:space="preserve"> </w:t>
      </w:r>
      <w:r w:rsidRPr="00D710FD">
        <w:rPr>
          <w:rFonts w:asciiTheme="majorBidi" w:hAnsiTheme="majorBidi" w:cstheme="majorBidi"/>
          <w:sz w:val="26"/>
          <w:szCs w:val="26"/>
          <w:rtl/>
          <w:lang w:bidi="ar-LB"/>
        </w:rPr>
        <w:t>/</w:t>
      </w:r>
      <w:r w:rsidR="000172CC">
        <w:rPr>
          <w:rFonts w:asciiTheme="majorBidi" w:hAnsiTheme="majorBidi" w:cstheme="majorBidi"/>
          <w:sz w:val="26"/>
          <w:szCs w:val="26"/>
          <w:rtl/>
          <w:lang w:bidi="ar-LB"/>
        </w:rPr>
        <w:t>كانون الثاني</w:t>
      </w:r>
      <w:r w:rsidRPr="00D710FD">
        <w:rPr>
          <w:rFonts w:asciiTheme="majorBidi" w:hAnsiTheme="majorBidi" w:cstheme="majorBidi"/>
          <w:sz w:val="26"/>
          <w:szCs w:val="26"/>
          <w:rtl/>
          <w:lang w:bidi="ar-LB"/>
        </w:rPr>
        <w:t xml:space="preserve"> 2029</w:t>
      </w:r>
      <w:r w:rsidRPr="00D710FD">
        <w:rPr>
          <w:rFonts w:asciiTheme="majorBidi" w:hAnsiTheme="majorBidi" w:cstheme="majorBidi"/>
          <w:sz w:val="26"/>
          <w:szCs w:val="26"/>
          <w:lang w:bidi="ar-LB"/>
        </w:rPr>
        <w:t>.</w:t>
      </w:r>
    </w:p>
    <w:p w14:paraId="572F3939" w14:textId="77777777" w:rsidR="00D710FD" w:rsidRPr="00D710FD" w:rsidRDefault="00031256" w:rsidP="00E636FC">
      <w:pPr>
        <w:pStyle w:val="Heading1"/>
        <w:numPr>
          <w:ilvl w:val="0"/>
          <w:numId w:val="26"/>
        </w:numPr>
        <w:tabs>
          <w:tab w:val="left" w:pos="720"/>
        </w:tabs>
        <w:bidi/>
        <w:spacing w:line="360" w:lineRule="exact"/>
        <w:ind w:left="4" w:firstLine="0"/>
        <w:rPr>
          <w:rFonts w:asciiTheme="majorBidi" w:hAnsiTheme="majorBidi" w:cstheme="majorBidi"/>
          <w:sz w:val="26"/>
          <w:szCs w:val="26"/>
          <w:rtl/>
          <w:lang w:bidi="ar-LB"/>
        </w:rPr>
      </w:pPr>
      <w:r>
        <w:rPr>
          <w:rFonts w:asciiTheme="majorBidi" w:hAnsiTheme="majorBidi" w:cstheme="majorBidi"/>
          <w:sz w:val="26"/>
          <w:szCs w:val="26"/>
          <w:rtl/>
          <w:lang w:bidi="ar-LB"/>
        </w:rPr>
        <w:t>و</w:t>
      </w:r>
      <w:r w:rsidR="00D710FD" w:rsidRPr="00D710FD">
        <w:rPr>
          <w:rFonts w:asciiTheme="majorBidi" w:hAnsiTheme="majorBidi" w:cstheme="majorBidi"/>
          <w:sz w:val="26"/>
          <w:szCs w:val="26"/>
          <w:rtl/>
          <w:lang w:bidi="ar-LB"/>
        </w:rPr>
        <w:t xml:space="preserve">تبلغ قيمة الشريحة الأولى من </w:t>
      </w:r>
      <w:r w:rsidR="000172CC">
        <w:rPr>
          <w:rFonts w:asciiTheme="majorBidi" w:hAnsiTheme="majorBidi"/>
          <w:sz w:val="26"/>
          <w:szCs w:val="26"/>
          <w:rtl/>
          <w:lang w:bidi="ar-LB"/>
        </w:rPr>
        <w:t>ال</w:t>
      </w:r>
      <w:r w:rsidR="000172CC" w:rsidRPr="000172CC">
        <w:rPr>
          <w:rFonts w:asciiTheme="majorBidi" w:hAnsiTheme="majorBidi"/>
          <w:sz w:val="26"/>
          <w:szCs w:val="26"/>
          <w:rtl/>
          <w:lang w:bidi="ar-LB"/>
        </w:rPr>
        <w:t xml:space="preserve">مرحلة الأولى من خطة تنفيذ كيغالي للمواد الهيدروفلوروكربونية </w:t>
      </w:r>
      <w:r w:rsidR="00D710FD" w:rsidRPr="00D710FD">
        <w:rPr>
          <w:rFonts w:asciiTheme="majorBidi" w:hAnsiTheme="majorBidi" w:cstheme="majorBidi"/>
          <w:sz w:val="26"/>
          <w:szCs w:val="26"/>
          <w:rtl/>
          <w:lang w:bidi="ar-LB"/>
        </w:rPr>
        <w:t xml:space="preserve">المطلوبة في هذا الاجتماع </w:t>
      </w:r>
      <w:r>
        <w:rPr>
          <w:rFonts w:asciiTheme="majorBidi" w:hAnsiTheme="majorBidi" w:cstheme="majorBidi"/>
          <w:sz w:val="26"/>
          <w:szCs w:val="26"/>
          <w:lang w:bidi="ar-LB"/>
        </w:rPr>
        <w:t>97 350</w:t>
      </w:r>
      <w:r w:rsidR="00D710FD" w:rsidRPr="00D710FD">
        <w:rPr>
          <w:rFonts w:asciiTheme="majorBidi" w:hAnsiTheme="majorBidi" w:cstheme="majorBidi"/>
          <w:sz w:val="26"/>
          <w:szCs w:val="26"/>
          <w:rtl/>
          <w:lang w:bidi="ar-LB"/>
        </w:rPr>
        <w:t xml:space="preserve"> دولارا أمريكيا، </w:t>
      </w:r>
      <w:r w:rsidR="000172CC">
        <w:rPr>
          <w:rFonts w:asciiTheme="majorBidi" w:hAnsiTheme="majorBidi" w:cstheme="majorBidi"/>
          <w:sz w:val="26"/>
          <w:szCs w:val="26"/>
          <w:rtl/>
          <w:lang w:bidi="ar-LB"/>
        </w:rPr>
        <w:t>وتتألف</w:t>
      </w:r>
      <w:r w:rsidR="00D710FD" w:rsidRPr="00D710FD">
        <w:rPr>
          <w:rFonts w:asciiTheme="majorBidi" w:hAnsiTheme="majorBidi" w:cstheme="majorBidi"/>
          <w:sz w:val="26"/>
          <w:szCs w:val="26"/>
          <w:rtl/>
          <w:lang w:bidi="ar-LB"/>
        </w:rPr>
        <w:t xml:space="preserve"> من </w:t>
      </w:r>
      <w:r>
        <w:rPr>
          <w:rFonts w:asciiTheme="majorBidi" w:hAnsiTheme="majorBidi" w:cstheme="majorBidi"/>
          <w:sz w:val="26"/>
          <w:szCs w:val="26"/>
          <w:lang w:bidi="ar-LB"/>
        </w:rPr>
        <w:t>68 950</w:t>
      </w:r>
      <w:r w:rsidR="00D710FD" w:rsidRPr="00D710FD">
        <w:rPr>
          <w:rFonts w:asciiTheme="majorBidi" w:hAnsiTheme="majorBidi" w:cstheme="majorBidi"/>
          <w:sz w:val="26"/>
          <w:szCs w:val="26"/>
          <w:rtl/>
          <w:lang w:bidi="ar-LB"/>
        </w:rPr>
        <w:t xml:space="preserve"> دولارا أمريكيا، بالإضافة إلى تكاليف دعم الوكالة البالغة </w:t>
      </w:r>
      <w:r>
        <w:rPr>
          <w:rFonts w:asciiTheme="majorBidi" w:hAnsiTheme="majorBidi" w:cstheme="majorBidi"/>
          <w:sz w:val="26"/>
          <w:szCs w:val="26"/>
          <w:lang w:bidi="ar-LB"/>
        </w:rPr>
        <w:t>8 964</w:t>
      </w:r>
      <w:r w:rsidR="00D710FD" w:rsidRPr="00D710FD">
        <w:rPr>
          <w:rFonts w:asciiTheme="majorBidi" w:hAnsiTheme="majorBidi" w:cstheme="majorBidi"/>
          <w:sz w:val="26"/>
          <w:szCs w:val="26"/>
          <w:rtl/>
          <w:lang w:bidi="ar-LB"/>
        </w:rPr>
        <w:t xml:space="preserve"> دولارا أمريكيا لبرنامج الأمم المتحدة للبيئة</w:t>
      </w:r>
      <w:r>
        <w:rPr>
          <w:rFonts w:asciiTheme="majorBidi" w:hAnsiTheme="majorBidi" w:cstheme="majorBidi"/>
          <w:sz w:val="26"/>
          <w:szCs w:val="26"/>
          <w:rtl/>
          <w:lang w:bidi="ar-LB"/>
        </w:rPr>
        <w:t>،</w:t>
      </w:r>
      <w:r w:rsidR="00D710FD" w:rsidRPr="00D710FD">
        <w:rPr>
          <w:rFonts w:asciiTheme="majorBidi" w:hAnsiTheme="majorBidi" w:cstheme="majorBidi"/>
          <w:sz w:val="26"/>
          <w:szCs w:val="26"/>
          <w:rtl/>
          <w:lang w:bidi="ar-LB"/>
        </w:rPr>
        <w:t xml:space="preserve"> </w:t>
      </w:r>
      <w:r>
        <w:rPr>
          <w:rFonts w:asciiTheme="majorBidi" w:hAnsiTheme="majorBidi" w:cstheme="majorBidi"/>
          <w:sz w:val="26"/>
          <w:szCs w:val="26"/>
          <w:rtl/>
          <w:lang w:bidi="ar-LB"/>
        </w:rPr>
        <w:t>و</w:t>
      </w:r>
      <w:r>
        <w:rPr>
          <w:rFonts w:asciiTheme="majorBidi" w:hAnsiTheme="majorBidi" w:cstheme="majorBidi"/>
          <w:sz w:val="26"/>
          <w:szCs w:val="26"/>
          <w:lang w:val="en-US" w:bidi="ar-LB"/>
        </w:rPr>
        <w:t>17 200</w:t>
      </w:r>
      <w:r w:rsidR="00D710FD" w:rsidRPr="00D710FD">
        <w:rPr>
          <w:rFonts w:asciiTheme="majorBidi" w:hAnsiTheme="majorBidi" w:cstheme="majorBidi"/>
          <w:sz w:val="26"/>
          <w:szCs w:val="26"/>
          <w:rtl/>
          <w:lang w:bidi="ar-LB"/>
        </w:rPr>
        <w:t xml:space="preserve"> دولارا أمريكيا، بالإضافة إلى تكاليف دعم الوكالة البالغة </w:t>
      </w:r>
      <w:r>
        <w:rPr>
          <w:rFonts w:asciiTheme="majorBidi" w:hAnsiTheme="majorBidi" w:cstheme="majorBidi"/>
          <w:sz w:val="26"/>
          <w:szCs w:val="26"/>
          <w:lang w:bidi="ar-LB"/>
        </w:rPr>
        <w:t xml:space="preserve"> 2 236</w:t>
      </w:r>
      <w:r w:rsidR="00D710FD" w:rsidRPr="00D710FD">
        <w:rPr>
          <w:rFonts w:asciiTheme="majorBidi" w:hAnsiTheme="majorBidi" w:cstheme="majorBidi"/>
          <w:sz w:val="26"/>
          <w:szCs w:val="26"/>
          <w:rtl/>
          <w:lang w:bidi="ar-LB"/>
        </w:rPr>
        <w:t>دولارا أمريكيا</w:t>
      </w:r>
      <w:r w:rsidR="00A372DB">
        <w:rPr>
          <w:rFonts w:asciiTheme="majorBidi" w:hAnsiTheme="majorBidi" w:cstheme="majorBidi"/>
          <w:sz w:val="26"/>
          <w:szCs w:val="26"/>
          <w:rtl/>
          <w:lang w:bidi="ar-LB"/>
        </w:rPr>
        <w:t>،</w:t>
      </w:r>
      <w:r w:rsidR="00D710FD" w:rsidRPr="00D710FD">
        <w:rPr>
          <w:rFonts w:asciiTheme="majorBidi" w:hAnsiTheme="majorBidi" w:cstheme="majorBidi"/>
          <w:sz w:val="26"/>
          <w:szCs w:val="26"/>
          <w:rtl/>
          <w:lang w:bidi="ar-LB"/>
        </w:rPr>
        <w:t xml:space="preserve"> </w:t>
      </w:r>
      <w:r>
        <w:rPr>
          <w:rFonts w:asciiTheme="majorBidi" w:hAnsiTheme="majorBidi"/>
          <w:sz w:val="26"/>
          <w:szCs w:val="26"/>
          <w:rtl/>
          <w:lang w:bidi="ar-LB"/>
        </w:rPr>
        <w:t>ل</w:t>
      </w:r>
      <w:r w:rsidR="0010530E" w:rsidRPr="0010530E">
        <w:rPr>
          <w:rFonts w:asciiTheme="majorBidi" w:hAnsiTheme="majorBidi"/>
          <w:sz w:val="26"/>
          <w:szCs w:val="26"/>
          <w:rtl/>
          <w:lang w:bidi="ar-LB"/>
        </w:rPr>
        <w:t xml:space="preserve">منظمة الأمم المتحدة للتنمية الصناعية </w:t>
      </w:r>
      <w:r w:rsidR="00D710FD" w:rsidRPr="00D710FD">
        <w:rPr>
          <w:rFonts w:asciiTheme="majorBidi" w:hAnsiTheme="majorBidi" w:cstheme="majorBidi"/>
          <w:sz w:val="26"/>
          <w:szCs w:val="26"/>
          <w:rtl/>
          <w:lang w:bidi="ar-LB"/>
        </w:rPr>
        <w:t>، كما تم تقديمه</w:t>
      </w:r>
      <w:r w:rsidR="00A372DB">
        <w:rPr>
          <w:rFonts w:asciiTheme="majorBidi" w:hAnsiTheme="majorBidi" w:cstheme="majorBidi"/>
          <w:sz w:val="26"/>
          <w:szCs w:val="26"/>
          <w:rtl/>
          <w:lang w:bidi="ar-LB"/>
        </w:rPr>
        <w:t>ا</w:t>
      </w:r>
      <w:r w:rsidR="00D710FD" w:rsidRPr="00D710FD">
        <w:rPr>
          <w:rFonts w:asciiTheme="majorBidi" w:hAnsiTheme="majorBidi" w:cstheme="majorBidi"/>
          <w:sz w:val="26"/>
          <w:szCs w:val="26"/>
          <w:rtl/>
          <w:lang w:bidi="ar-LB"/>
        </w:rPr>
        <w:t xml:space="preserve"> أصلا للفترة من يونيو</w:t>
      </w:r>
      <w:r>
        <w:rPr>
          <w:rFonts w:asciiTheme="majorBidi" w:hAnsiTheme="majorBidi" w:cstheme="majorBidi"/>
          <w:sz w:val="26"/>
          <w:szCs w:val="26"/>
          <w:rtl/>
          <w:lang w:bidi="ar-LB"/>
        </w:rPr>
        <w:t>/حزيران</w:t>
      </w:r>
      <w:r w:rsidR="00D710FD" w:rsidRPr="00D710FD">
        <w:rPr>
          <w:rFonts w:asciiTheme="majorBidi" w:hAnsiTheme="majorBidi" w:cstheme="majorBidi"/>
          <w:sz w:val="26"/>
          <w:szCs w:val="26"/>
          <w:rtl/>
          <w:lang w:bidi="ar-LB"/>
        </w:rPr>
        <w:t xml:space="preserve"> 2024 إلى يونيو</w:t>
      </w:r>
      <w:r>
        <w:rPr>
          <w:rFonts w:asciiTheme="majorBidi" w:hAnsiTheme="majorBidi" w:cstheme="majorBidi"/>
          <w:sz w:val="26"/>
          <w:szCs w:val="26"/>
          <w:rtl/>
          <w:lang w:bidi="ar-LB"/>
        </w:rPr>
        <w:t>/حزيران</w:t>
      </w:r>
      <w:r w:rsidR="00D710FD" w:rsidRPr="00D710FD">
        <w:rPr>
          <w:rFonts w:asciiTheme="majorBidi" w:hAnsiTheme="majorBidi" w:cstheme="majorBidi"/>
          <w:sz w:val="26"/>
          <w:szCs w:val="26"/>
          <w:rtl/>
          <w:lang w:bidi="ar-LB"/>
        </w:rPr>
        <w:t xml:space="preserve"> 2027</w:t>
      </w:r>
      <w:r w:rsidR="00D710FD" w:rsidRPr="00D710FD">
        <w:rPr>
          <w:rFonts w:asciiTheme="majorBidi" w:hAnsiTheme="majorBidi" w:cstheme="majorBidi"/>
          <w:sz w:val="26"/>
          <w:szCs w:val="26"/>
          <w:lang w:bidi="ar-LB"/>
        </w:rPr>
        <w:t>.</w:t>
      </w:r>
    </w:p>
    <w:p w14:paraId="49B319FF" w14:textId="77777777" w:rsidR="00D710FD" w:rsidRPr="008F0743" w:rsidRDefault="008F0743" w:rsidP="00031256">
      <w:pPr>
        <w:pStyle w:val="Heading1"/>
        <w:keepNext/>
        <w:tabs>
          <w:tab w:val="left" w:pos="720"/>
        </w:tabs>
        <w:bidi/>
        <w:spacing w:line="360" w:lineRule="exact"/>
        <w:rPr>
          <w:rFonts w:asciiTheme="majorBidi" w:hAnsiTheme="majorBidi" w:cstheme="majorBidi"/>
          <w:b/>
          <w:bCs/>
          <w:sz w:val="26"/>
          <w:szCs w:val="26"/>
          <w:rtl/>
          <w:lang w:bidi="ar-LB"/>
        </w:rPr>
      </w:pPr>
      <w:r w:rsidRPr="008F0743">
        <w:rPr>
          <w:rFonts w:asciiTheme="majorBidi" w:hAnsiTheme="majorBidi" w:cstheme="majorBidi"/>
          <w:b/>
          <w:bCs/>
          <w:sz w:val="26"/>
          <w:szCs w:val="26"/>
          <w:rtl/>
          <w:lang w:bidi="ar-LB"/>
        </w:rPr>
        <w:lastRenderedPageBreak/>
        <w:t xml:space="preserve">ثانيا – الخلفية </w:t>
      </w:r>
    </w:p>
    <w:p w14:paraId="76F920C1" w14:textId="77777777" w:rsidR="00760A88" w:rsidRPr="00760A88" w:rsidRDefault="00760A88" w:rsidP="007C21A1">
      <w:pPr>
        <w:pStyle w:val="Heading1"/>
        <w:tabs>
          <w:tab w:val="left" w:pos="720"/>
        </w:tabs>
        <w:bidi/>
        <w:spacing w:line="360" w:lineRule="exact"/>
        <w:rPr>
          <w:rFonts w:asciiTheme="majorBidi" w:hAnsiTheme="majorBidi" w:cstheme="majorBidi"/>
          <w:sz w:val="26"/>
          <w:szCs w:val="26"/>
          <w:rtl/>
          <w:lang w:bidi="ar-LB"/>
        </w:rPr>
      </w:pPr>
      <w:r w:rsidRPr="007C21A1">
        <w:rPr>
          <w:rFonts w:asciiTheme="majorBidi" w:hAnsiTheme="majorBidi"/>
          <w:sz w:val="26"/>
          <w:szCs w:val="26"/>
          <w:u w:val="single"/>
          <w:rtl/>
          <w:lang w:bidi="ar-LB"/>
        </w:rPr>
        <w:t xml:space="preserve">حالة </w:t>
      </w:r>
      <w:r w:rsidR="00A16926" w:rsidRPr="00A16926">
        <w:rPr>
          <w:rFonts w:asciiTheme="majorBidi" w:hAnsiTheme="majorBidi"/>
          <w:sz w:val="26"/>
          <w:szCs w:val="26"/>
          <w:u w:val="single"/>
          <w:rtl/>
          <w:lang w:bidi="ar-LB"/>
        </w:rPr>
        <w:t>تنفيذ خطة إدارة إزالة المواد الهيدروكلوروفلوروكربونية</w:t>
      </w:r>
    </w:p>
    <w:p w14:paraId="4E6A7324" w14:textId="77777777" w:rsidR="00760A88" w:rsidRPr="00C930D2" w:rsidRDefault="00A16926" w:rsidP="00E636FC">
      <w:pPr>
        <w:pStyle w:val="Heading1"/>
        <w:numPr>
          <w:ilvl w:val="0"/>
          <w:numId w:val="26"/>
        </w:numPr>
        <w:tabs>
          <w:tab w:val="left" w:pos="720"/>
        </w:tabs>
        <w:bidi/>
        <w:spacing w:line="360" w:lineRule="exact"/>
        <w:ind w:left="4" w:firstLine="0"/>
        <w:rPr>
          <w:rFonts w:asciiTheme="majorBidi" w:hAnsiTheme="majorBidi"/>
          <w:sz w:val="26"/>
          <w:szCs w:val="26"/>
          <w:rtl/>
          <w:lang w:bidi="ar-LB"/>
        </w:rPr>
      </w:pPr>
      <w:r w:rsidRPr="00C930D2">
        <w:rPr>
          <w:rFonts w:asciiTheme="majorBidi" w:hAnsiTheme="majorBidi"/>
          <w:sz w:val="26"/>
          <w:szCs w:val="26"/>
          <w:rtl/>
          <w:lang w:bidi="ar-LB"/>
        </w:rPr>
        <w:t>يعرض</w:t>
      </w:r>
      <w:r w:rsidR="00760A88" w:rsidRPr="00C930D2">
        <w:rPr>
          <w:rFonts w:asciiTheme="majorBidi" w:hAnsiTheme="majorBidi"/>
          <w:sz w:val="26"/>
          <w:szCs w:val="26"/>
          <w:rtl/>
          <w:lang w:bidi="ar-LB"/>
        </w:rPr>
        <w:t xml:space="preserve"> الجدول 1 معلومات عن </w:t>
      </w:r>
      <w:r w:rsidRPr="00A16926">
        <w:rPr>
          <w:rFonts w:asciiTheme="majorBidi" w:hAnsiTheme="majorBidi"/>
          <w:sz w:val="26"/>
          <w:szCs w:val="26"/>
          <w:rtl/>
          <w:lang w:bidi="ar-LB"/>
        </w:rPr>
        <w:t xml:space="preserve">خطة إدارة إزالة المواد الهيدروكلوروفلوروكربونية </w:t>
      </w:r>
      <w:r w:rsidR="00760A88" w:rsidRPr="00C930D2">
        <w:rPr>
          <w:rFonts w:asciiTheme="majorBidi" w:hAnsiTheme="majorBidi"/>
          <w:sz w:val="26"/>
          <w:szCs w:val="26"/>
          <w:rtl/>
          <w:lang w:bidi="ar-LB"/>
        </w:rPr>
        <w:t xml:space="preserve">في غامبيا اعتبارا من </w:t>
      </w:r>
      <w:r w:rsidRPr="00C930D2">
        <w:rPr>
          <w:rFonts w:asciiTheme="majorBidi" w:hAnsiTheme="majorBidi"/>
          <w:sz w:val="26"/>
          <w:szCs w:val="26"/>
          <w:rtl/>
          <w:lang w:bidi="ar-LB"/>
        </w:rPr>
        <w:t>مايو/أيار</w:t>
      </w:r>
      <w:r w:rsidR="00760A88" w:rsidRPr="00C930D2">
        <w:rPr>
          <w:rFonts w:asciiTheme="majorBidi" w:hAnsiTheme="majorBidi"/>
          <w:sz w:val="26"/>
          <w:szCs w:val="26"/>
          <w:rtl/>
          <w:lang w:bidi="ar-LB"/>
        </w:rPr>
        <w:t xml:space="preserve"> 2023</w:t>
      </w:r>
      <w:r w:rsidR="00760A88" w:rsidRPr="00C930D2">
        <w:rPr>
          <w:rFonts w:asciiTheme="majorBidi" w:hAnsiTheme="majorBidi"/>
          <w:sz w:val="26"/>
          <w:szCs w:val="26"/>
          <w:lang w:bidi="ar-LB"/>
        </w:rPr>
        <w:t>.</w:t>
      </w:r>
    </w:p>
    <w:p w14:paraId="64CFFCA0" w14:textId="77777777" w:rsidR="00D710FD" w:rsidRPr="00A16926" w:rsidRDefault="00760A88" w:rsidP="00A16926">
      <w:pPr>
        <w:pStyle w:val="Heading1"/>
        <w:tabs>
          <w:tab w:val="left" w:pos="720"/>
        </w:tabs>
        <w:bidi/>
        <w:spacing w:line="360" w:lineRule="exact"/>
        <w:rPr>
          <w:rFonts w:asciiTheme="majorBidi" w:hAnsiTheme="majorBidi" w:cstheme="majorBidi"/>
          <w:b/>
          <w:bCs/>
          <w:sz w:val="26"/>
          <w:szCs w:val="26"/>
          <w:rtl/>
          <w:lang w:bidi="ar-LB"/>
        </w:rPr>
      </w:pPr>
      <w:r w:rsidRPr="00A16926">
        <w:rPr>
          <w:rFonts w:asciiTheme="majorBidi" w:hAnsiTheme="majorBidi" w:cstheme="majorBidi"/>
          <w:b/>
          <w:bCs/>
          <w:sz w:val="26"/>
          <w:szCs w:val="26"/>
          <w:rtl/>
          <w:lang w:bidi="ar-LB"/>
        </w:rPr>
        <w:t>الجدول 1</w:t>
      </w:r>
      <w:r w:rsidR="00A16926" w:rsidRPr="00A16926">
        <w:rPr>
          <w:rFonts w:asciiTheme="majorBidi" w:hAnsiTheme="majorBidi" w:cstheme="majorBidi"/>
          <w:b/>
          <w:bCs/>
          <w:sz w:val="26"/>
          <w:szCs w:val="26"/>
          <w:rtl/>
          <w:lang w:bidi="ar-LB"/>
        </w:rPr>
        <w:t xml:space="preserve"> -</w:t>
      </w:r>
      <w:r w:rsidRPr="00A16926">
        <w:rPr>
          <w:rFonts w:asciiTheme="majorBidi" w:hAnsiTheme="majorBidi" w:cstheme="majorBidi"/>
          <w:b/>
          <w:bCs/>
          <w:sz w:val="26"/>
          <w:szCs w:val="26"/>
          <w:rtl/>
          <w:lang w:bidi="ar-LB"/>
        </w:rPr>
        <w:t xml:space="preserve"> حالة تنفيذ خطة إدارة إزالة المواد الهيدروكلوروفلوروك</w:t>
      </w:r>
      <w:r w:rsidRPr="00A16926">
        <w:rPr>
          <w:rFonts w:asciiTheme="majorBidi" w:hAnsiTheme="majorBidi"/>
          <w:b/>
          <w:bCs/>
          <w:sz w:val="26"/>
          <w:szCs w:val="26"/>
          <w:rtl/>
          <w:lang w:bidi="ar-LB"/>
        </w:rPr>
        <w:t>ربونية في غامبيا</w:t>
      </w:r>
    </w:p>
    <w:tbl>
      <w:tblPr>
        <w:tblStyle w:val="TableGrid"/>
        <w:bidiVisual/>
        <w:tblW w:w="5000" w:type="pct"/>
        <w:tblLook w:val="04A0" w:firstRow="1" w:lastRow="0" w:firstColumn="1" w:lastColumn="0" w:noHBand="0" w:noVBand="1"/>
      </w:tblPr>
      <w:tblGrid>
        <w:gridCol w:w="3964"/>
        <w:gridCol w:w="2695"/>
        <w:gridCol w:w="2691"/>
      </w:tblGrid>
      <w:tr w:rsidR="00A16926" w:rsidRPr="00DC5329" w14:paraId="25825ECD" w14:textId="77777777" w:rsidTr="00A16926">
        <w:trPr>
          <w:tblHeader/>
        </w:trPr>
        <w:tc>
          <w:tcPr>
            <w:tcW w:w="2120" w:type="pct"/>
          </w:tcPr>
          <w:p w14:paraId="1A1B6A15" w14:textId="77777777" w:rsidR="00A16926" w:rsidRPr="00DC5329" w:rsidRDefault="00A16926" w:rsidP="00A16926">
            <w:pPr>
              <w:bidi/>
              <w:jc w:val="center"/>
              <w:rPr>
                <w:b/>
                <w:bCs/>
                <w:sz w:val="20"/>
                <w:lang w:bidi="ar-LB"/>
              </w:rPr>
            </w:pPr>
          </w:p>
        </w:tc>
        <w:tc>
          <w:tcPr>
            <w:tcW w:w="1441" w:type="pct"/>
          </w:tcPr>
          <w:p w14:paraId="28C166F2" w14:textId="77777777" w:rsidR="00A16926" w:rsidRPr="00DC5329" w:rsidRDefault="00A16926" w:rsidP="00A16926">
            <w:pPr>
              <w:bidi/>
              <w:jc w:val="center"/>
              <w:rPr>
                <w:b/>
                <w:bCs/>
                <w:sz w:val="20"/>
                <w:lang w:bidi="ar-LB"/>
              </w:rPr>
            </w:pPr>
            <w:r>
              <w:rPr>
                <w:b/>
                <w:bCs/>
                <w:sz w:val="20"/>
                <w:rtl/>
                <w:lang w:bidi="ar-LB"/>
              </w:rPr>
              <w:t>المرحلة الأولى</w:t>
            </w:r>
          </w:p>
        </w:tc>
        <w:tc>
          <w:tcPr>
            <w:tcW w:w="1439" w:type="pct"/>
            <w:shd w:val="clear" w:color="auto" w:fill="FFFFFF" w:themeFill="background1"/>
          </w:tcPr>
          <w:p w14:paraId="1E97180D" w14:textId="77777777" w:rsidR="00A16926" w:rsidRPr="00DC5329" w:rsidRDefault="00A16926" w:rsidP="00A16926">
            <w:pPr>
              <w:bidi/>
              <w:jc w:val="center"/>
              <w:rPr>
                <w:b/>
                <w:bCs/>
                <w:sz w:val="20"/>
                <w:lang w:bidi="ar-LB"/>
              </w:rPr>
            </w:pPr>
            <w:r>
              <w:rPr>
                <w:b/>
                <w:bCs/>
                <w:sz w:val="20"/>
                <w:rtl/>
                <w:lang w:bidi="ar-LB"/>
              </w:rPr>
              <w:t>المرحلة الثانية</w:t>
            </w:r>
          </w:p>
        </w:tc>
      </w:tr>
      <w:tr w:rsidR="00A16926" w:rsidRPr="00DC5329" w14:paraId="1090764A" w14:textId="77777777" w:rsidTr="00A16926">
        <w:tc>
          <w:tcPr>
            <w:tcW w:w="2120" w:type="pct"/>
          </w:tcPr>
          <w:p w14:paraId="157B9B2B" w14:textId="77777777" w:rsidR="00A16926" w:rsidRPr="00DC5329" w:rsidRDefault="001E6567" w:rsidP="00770A80">
            <w:pPr>
              <w:bidi/>
              <w:spacing w:before="40" w:after="40"/>
              <w:jc w:val="left"/>
              <w:rPr>
                <w:sz w:val="20"/>
                <w:lang w:bidi="ar-LB"/>
              </w:rPr>
            </w:pPr>
            <w:r>
              <w:rPr>
                <w:sz w:val="20"/>
                <w:rtl/>
                <w:lang w:bidi="ar-LB"/>
              </w:rPr>
              <w:t>الاجتماعات</w:t>
            </w:r>
            <w:r w:rsidRPr="001E6567">
              <w:rPr>
                <w:sz w:val="20"/>
                <w:rtl/>
                <w:lang w:bidi="ar-LB"/>
              </w:rPr>
              <w:t xml:space="preserve"> التي تمت فيها الموافقة على/تحديث خطة إدارة إزالة المواد الهيدروكلوروفلوروكربونية</w:t>
            </w:r>
          </w:p>
        </w:tc>
        <w:tc>
          <w:tcPr>
            <w:tcW w:w="1441" w:type="pct"/>
          </w:tcPr>
          <w:p w14:paraId="41FC790B" w14:textId="77777777" w:rsidR="00A16926" w:rsidRPr="000D278E" w:rsidRDefault="001E6567" w:rsidP="00770A80">
            <w:pPr>
              <w:bidi/>
              <w:spacing w:before="40" w:after="40"/>
              <w:jc w:val="center"/>
              <w:rPr>
                <w:sz w:val="20"/>
                <w:lang w:bidi="ar-LB"/>
              </w:rPr>
            </w:pPr>
            <w:r>
              <w:rPr>
                <w:sz w:val="20"/>
                <w:rtl/>
                <w:lang w:bidi="ar-LB"/>
              </w:rPr>
              <w:t>الاجتماع الخامس والستون/الاجتماع الحادي والسبعون</w:t>
            </w:r>
            <w:r w:rsidR="00A16926">
              <w:rPr>
                <w:sz w:val="20"/>
                <w:lang w:bidi="ar-LB"/>
              </w:rPr>
              <w:t xml:space="preserve"> </w:t>
            </w:r>
          </w:p>
        </w:tc>
        <w:tc>
          <w:tcPr>
            <w:tcW w:w="1439" w:type="pct"/>
            <w:shd w:val="clear" w:color="auto" w:fill="FFFFFF" w:themeFill="background1"/>
          </w:tcPr>
          <w:p w14:paraId="0DBC6C39" w14:textId="77777777" w:rsidR="00A16926" w:rsidRPr="0013561A" w:rsidRDefault="001E6567" w:rsidP="00770A80">
            <w:pPr>
              <w:bidi/>
              <w:spacing w:before="40" w:after="40"/>
              <w:jc w:val="center"/>
              <w:rPr>
                <w:sz w:val="20"/>
                <w:lang w:bidi="ar-LB"/>
              </w:rPr>
            </w:pPr>
            <w:r>
              <w:rPr>
                <w:sz w:val="20"/>
                <w:rtl/>
                <w:lang w:bidi="ar-LB"/>
              </w:rPr>
              <w:t>الاجتماع السادس والثمانون/الاجتماع الثالث والتسعون</w:t>
            </w:r>
          </w:p>
        </w:tc>
      </w:tr>
      <w:tr w:rsidR="00A16926" w:rsidRPr="00DC5329" w14:paraId="342538E2" w14:textId="77777777" w:rsidTr="00A16926">
        <w:tc>
          <w:tcPr>
            <w:tcW w:w="2120" w:type="pct"/>
          </w:tcPr>
          <w:p w14:paraId="1116B579" w14:textId="77777777" w:rsidR="00A16926" w:rsidRPr="00DC5329" w:rsidRDefault="001E6567" w:rsidP="00770A80">
            <w:pPr>
              <w:bidi/>
              <w:spacing w:before="40" w:after="40"/>
              <w:jc w:val="left"/>
              <w:rPr>
                <w:sz w:val="20"/>
                <w:lang w:bidi="ar-LB"/>
              </w:rPr>
            </w:pPr>
            <w:r>
              <w:rPr>
                <w:sz w:val="20"/>
                <w:rtl/>
                <w:lang w:bidi="ar-LB"/>
              </w:rPr>
              <w:t>التخفيض اعتبارا</w:t>
            </w:r>
            <w:r w:rsidRPr="001E6567">
              <w:rPr>
                <w:sz w:val="20"/>
                <w:rtl/>
                <w:lang w:bidi="ar-LB"/>
              </w:rPr>
              <w:t xml:space="preserve"> من خط الأساس</w:t>
            </w:r>
          </w:p>
        </w:tc>
        <w:tc>
          <w:tcPr>
            <w:tcW w:w="1441" w:type="pct"/>
          </w:tcPr>
          <w:p w14:paraId="2F3CAC77" w14:textId="77777777" w:rsidR="00A16926" w:rsidRPr="001E6567" w:rsidRDefault="00A16926" w:rsidP="00770A80">
            <w:pPr>
              <w:bidi/>
              <w:spacing w:before="40" w:after="40"/>
              <w:jc w:val="center"/>
              <w:rPr>
                <w:sz w:val="20"/>
                <w:lang w:val="en-US" w:bidi="ar-LB"/>
              </w:rPr>
            </w:pPr>
            <w:r>
              <w:rPr>
                <w:sz w:val="20"/>
                <w:lang w:bidi="ar-LB"/>
              </w:rPr>
              <w:t>35</w:t>
            </w:r>
            <w:r w:rsidR="001E6567">
              <w:rPr>
                <w:sz w:val="20"/>
                <w:rtl/>
                <w:lang w:bidi="ar-LB"/>
              </w:rPr>
              <w:t xml:space="preserve"> في المائة بحلول عام </w:t>
            </w:r>
            <w:r w:rsidR="001E6567">
              <w:rPr>
                <w:sz w:val="20"/>
                <w:lang w:val="en-US" w:bidi="ar-LB"/>
              </w:rPr>
              <w:t>2020</w:t>
            </w:r>
          </w:p>
        </w:tc>
        <w:tc>
          <w:tcPr>
            <w:tcW w:w="1439" w:type="pct"/>
            <w:shd w:val="clear" w:color="auto" w:fill="FFFFFF" w:themeFill="background1"/>
          </w:tcPr>
          <w:p w14:paraId="45B10BF9" w14:textId="77777777" w:rsidR="00A16926" w:rsidRPr="001E6567" w:rsidRDefault="001E6567" w:rsidP="00770A80">
            <w:pPr>
              <w:bidi/>
              <w:spacing w:before="40" w:after="40"/>
              <w:jc w:val="center"/>
              <w:rPr>
                <w:sz w:val="20"/>
                <w:lang w:val="en-US" w:bidi="ar-LB"/>
              </w:rPr>
            </w:pPr>
            <w:r>
              <w:rPr>
                <w:sz w:val="20"/>
                <w:lang w:val="en-US" w:bidi="ar-LB"/>
              </w:rPr>
              <w:t>100</w:t>
            </w:r>
            <w:r>
              <w:rPr>
                <w:sz w:val="20"/>
                <w:rtl/>
                <w:lang w:bidi="ar-LB"/>
              </w:rPr>
              <w:t xml:space="preserve"> في المائة بحلول عام </w:t>
            </w:r>
            <w:r>
              <w:rPr>
                <w:sz w:val="20"/>
                <w:lang w:val="en-US" w:bidi="ar-LB"/>
              </w:rPr>
              <w:t>2030</w:t>
            </w:r>
          </w:p>
        </w:tc>
      </w:tr>
      <w:tr w:rsidR="00A16926" w:rsidRPr="00DC5329" w14:paraId="7877967E" w14:textId="77777777" w:rsidTr="00A16926">
        <w:tc>
          <w:tcPr>
            <w:tcW w:w="2120" w:type="pct"/>
          </w:tcPr>
          <w:p w14:paraId="1303FF62" w14:textId="77777777" w:rsidR="00A16926" w:rsidRPr="00DC5329" w:rsidRDefault="001E6567" w:rsidP="00770A80">
            <w:pPr>
              <w:bidi/>
              <w:spacing w:before="40" w:after="40"/>
              <w:jc w:val="left"/>
              <w:rPr>
                <w:b/>
                <w:bCs/>
                <w:sz w:val="20"/>
                <w:lang w:bidi="ar-LB"/>
              </w:rPr>
            </w:pPr>
            <w:r w:rsidRPr="001E6567">
              <w:rPr>
                <w:b/>
                <w:bCs/>
                <w:sz w:val="20"/>
                <w:rtl/>
                <w:lang w:bidi="ar-LB"/>
              </w:rPr>
              <w:t>إجمالي تكلفة المشروع (بالدولار الأمريكي)</w:t>
            </w:r>
          </w:p>
        </w:tc>
        <w:tc>
          <w:tcPr>
            <w:tcW w:w="1441" w:type="pct"/>
          </w:tcPr>
          <w:p w14:paraId="1B691ECE" w14:textId="77777777" w:rsidR="00A16926" w:rsidRPr="00DC5329" w:rsidRDefault="001E6567" w:rsidP="00770A80">
            <w:pPr>
              <w:bidi/>
              <w:spacing w:before="40" w:after="40"/>
              <w:jc w:val="center"/>
              <w:rPr>
                <w:sz w:val="20"/>
                <w:lang w:bidi="ar-LB"/>
              </w:rPr>
            </w:pPr>
            <w:r>
              <w:rPr>
                <w:sz w:val="20"/>
                <w:lang w:bidi="ar-LB"/>
              </w:rPr>
              <w:t>210 000</w:t>
            </w:r>
          </w:p>
        </w:tc>
        <w:tc>
          <w:tcPr>
            <w:tcW w:w="1439" w:type="pct"/>
            <w:shd w:val="clear" w:color="auto" w:fill="FFFFFF" w:themeFill="background1"/>
          </w:tcPr>
          <w:p w14:paraId="2ACF9443" w14:textId="77777777" w:rsidR="00A16926" w:rsidRPr="00DC5329" w:rsidRDefault="001E6567" w:rsidP="00770A80">
            <w:pPr>
              <w:bidi/>
              <w:spacing w:before="40" w:after="40"/>
              <w:jc w:val="center"/>
              <w:rPr>
                <w:sz w:val="20"/>
                <w:lang w:bidi="ar-LB"/>
              </w:rPr>
            </w:pPr>
            <w:r>
              <w:rPr>
                <w:sz w:val="20"/>
                <w:lang w:bidi="ar-LB"/>
              </w:rPr>
              <w:t>640 000</w:t>
            </w:r>
          </w:p>
        </w:tc>
      </w:tr>
      <w:tr w:rsidR="00A16926" w:rsidRPr="00DC5329" w14:paraId="4BB5671A" w14:textId="77777777" w:rsidTr="00A16926">
        <w:tc>
          <w:tcPr>
            <w:tcW w:w="2120" w:type="pct"/>
          </w:tcPr>
          <w:p w14:paraId="1ED55CE8" w14:textId="77777777" w:rsidR="00A16926" w:rsidRPr="00DC5329" w:rsidRDefault="001E6567" w:rsidP="00770A80">
            <w:pPr>
              <w:bidi/>
              <w:spacing w:before="40" w:after="40"/>
              <w:jc w:val="left"/>
              <w:rPr>
                <w:b/>
                <w:bCs/>
                <w:sz w:val="20"/>
                <w:lang w:bidi="ar-LB"/>
              </w:rPr>
            </w:pPr>
            <w:r w:rsidRPr="001E6567">
              <w:rPr>
                <w:b/>
                <w:bCs/>
                <w:sz w:val="20"/>
                <w:rtl/>
                <w:lang w:bidi="ar-LB"/>
              </w:rPr>
              <w:t xml:space="preserve">تاريخ </w:t>
            </w:r>
            <w:r>
              <w:rPr>
                <w:b/>
                <w:bCs/>
                <w:sz w:val="20"/>
                <w:rtl/>
                <w:lang w:bidi="ar-LB"/>
              </w:rPr>
              <w:t>الإنجاز</w:t>
            </w:r>
            <w:r w:rsidRPr="001E6567">
              <w:rPr>
                <w:b/>
                <w:bCs/>
                <w:sz w:val="20"/>
                <w:rtl/>
                <w:lang w:bidi="ar-LB"/>
              </w:rPr>
              <w:t xml:space="preserve"> (الفعلي/المخطط له)</w:t>
            </w:r>
          </w:p>
        </w:tc>
        <w:tc>
          <w:tcPr>
            <w:tcW w:w="1441" w:type="pct"/>
          </w:tcPr>
          <w:p w14:paraId="7A59F0F1" w14:textId="77777777" w:rsidR="00A16926" w:rsidRPr="00DC5329" w:rsidRDefault="001E6567" w:rsidP="00770A80">
            <w:pPr>
              <w:bidi/>
              <w:spacing w:before="40" w:after="40"/>
              <w:ind w:left="-106" w:right="-107"/>
              <w:jc w:val="center"/>
              <w:rPr>
                <w:sz w:val="20"/>
                <w:highlight w:val="cyan"/>
                <w:lang w:bidi="ar-LB"/>
              </w:rPr>
            </w:pPr>
            <w:r w:rsidRPr="001E6567">
              <w:rPr>
                <w:sz w:val="20"/>
                <w:lang w:bidi="ar-LB"/>
              </w:rPr>
              <w:t>31</w:t>
            </w:r>
            <w:r w:rsidRPr="001E6567">
              <w:rPr>
                <w:sz w:val="20"/>
                <w:rtl/>
                <w:lang w:bidi="ar-LB"/>
              </w:rPr>
              <w:t xml:space="preserve"> </w:t>
            </w:r>
            <w:r>
              <w:rPr>
                <w:sz w:val="20"/>
                <w:rtl/>
                <w:lang w:bidi="ar-LB"/>
              </w:rPr>
              <w:t>ديسمبر/كانون الأول</w:t>
            </w:r>
            <w:r w:rsidRPr="001E6567">
              <w:rPr>
                <w:sz w:val="20"/>
                <w:rtl/>
                <w:lang w:bidi="ar-LB"/>
              </w:rPr>
              <w:t xml:space="preserve"> 2021</w:t>
            </w:r>
          </w:p>
        </w:tc>
        <w:tc>
          <w:tcPr>
            <w:tcW w:w="1439" w:type="pct"/>
            <w:shd w:val="clear" w:color="auto" w:fill="FFFFFF" w:themeFill="background1"/>
          </w:tcPr>
          <w:p w14:paraId="677D4463" w14:textId="77777777" w:rsidR="00A16926" w:rsidRPr="00DC5329" w:rsidRDefault="001E6567" w:rsidP="00770A80">
            <w:pPr>
              <w:bidi/>
              <w:spacing w:before="40" w:after="40"/>
              <w:jc w:val="center"/>
              <w:rPr>
                <w:sz w:val="20"/>
                <w:highlight w:val="cyan"/>
                <w:lang w:bidi="ar-LB"/>
              </w:rPr>
            </w:pPr>
            <w:r w:rsidRPr="001E6567">
              <w:rPr>
                <w:sz w:val="20"/>
                <w:lang w:bidi="ar-LB"/>
              </w:rPr>
              <w:t>31</w:t>
            </w:r>
            <w:r w:rsidRPr="001E6567">
              <w:rPr>
                <w:sz w:val="20"/>
                <w:rtl/>
                <w:lang w:bidi="ar-LB"/>
              </w:rPr>
              <w:t xml:space="preserve"> </w:t>
            </w:r>
            <w:r>
              <w:rPr>
                <w:sz w:val="20"/>
                <w:rtl/>
                <w:lang w:bidi="ar-LB"/>
              </w:rPr>
              <w:t>ديسمبر/كانون الأول</w:t>
            </w:r>
            <w:r w:rsidRPr="001E6567">
              <w:rPr>
                <w:sz w:val="20"/>
                <w:rtl/>
                <w:lang w:bidi="ar-LB"/>
              </w:rPr>
              <w:t xml:space="preserve"> 2021</w:t>
            </w:r>
          </w:p>
        </w:tc>
      </w:tr>
    </w:tbl>
    <w:p w14:paraId="094121D2" w14:textId="77777777" w:rsidR="00596672" w:rsidRDefault="00596672" w:rsidP="0060182A">
      <w:pPr>
        <w:pStyle w:val="Heading1"/>
        <w:tabs>
          <w:tab w:val="left" w:pos="720"/>
        </w:tabs>
        <w:bidi/>
        <w:spacing w:line="360" w:lineRule="exact"/>
        <w:rPr>
          <w:rFonts w:asciiTheme="majorBidi" w:hAnsiTheme="majorBidi"/>
          <w:sz w:val="26"/>
          <w:szCs w:val="26"/>
          <w:u w:val="single"/>
          <w:rtl/>
          <w:lang w:bidi="ar-LB"/>
        </w:rPr>
      </w:pPr>
    </w:p>
    <w:p w14:paraId="22BB32CF" w14:textId="77777777" w:rsidR="001E6567" w:rsidRPr="0060182A" w:rsidRDefault="001E6567" w:rsidP="00596672">
      <w:pPr>
        <w:pStyle w:val="Heading1"/>
        <w:tabs>
          <w:tab w:val="left" w:pos="720"/>
        </w:tabs>
        <w:bidi/>
        <w:spacing w:line="360" w:lineRule="exact"/>
        <w:rPr>
          <w:rFonts w:asciiTheme="majorBidi" w:hAnsiTheme="majorBidi"/>
          <w:sz w:val="26"/>
          <w:szCs w:val="26"/>
          <w:u w:val="single"/>
          <w:rtl/>
          <w:lang w:bidi="ar-LB"/>
        </w:rPr>
      </w:pPr>
      <w:r w:rsidRPr="0060182A">
        <w:rPr>
          <w:rFonts w:asciiTheme="majorBidi" w:hAnsiTheme="majorBidi"/>
          <w:sz w:val="26"/>
          <w:szCs w:val="26"/>
          <w:u w:val="single"/>
          <w:rtl/>
          <w:lang w:bidi="ar-LB"/>
        </w:rPr>
        <w:t xml:space="preserve">حالة تنفيذ الأنشطة السابقة </w:t>
      </w:r>
      <w:r w:rsidR="00596672" w:rsidRPr="00596672">
        <w:rPr>
          <w:rFonts w:asciiTheme="majorBidi" w:hAnsiTheme="majorBidi"/>
          <w:sz w:val="26"/>
          <w:szCs w:val="26"/>
          <w:u w:val="single"/>
          <w:rtl/>
          <w:lang w:bidi="ar-LB"/>
        </w:rPr>
        <w:t>المتصلة بالمواد الهيدروفلوروكربونية</w:t>
      </w:r>
    </w:p>
    <w:p w14:paraId="0298E78D" w14:textId="77777777" w:rsidR="00D710FD" w:rsidRPr="00C930D2" w:rsidRDefault="001E6567" w:rsidP="00E636FC">
      <w:pPr>
        <w:pStyle w:val="Heading1"/>
        <w:numPr>
          <w:ilvl w:val="0"/>
          <w:numId w:val="26"/>
        </w:numPr>
        <w:tabs>
          <w:tab w:val="left" w:pos="720"/>
        </w:tabs>
        <w:bidi/>
        <w:spacing w:line="360" w:lineRule="exact"/>
        <w:ind w:left="4" w:firstLine="0"/>
        <w:rPr>
          <w:rFonts w:asciiTheme="majorBidi" w:hAnsiTheme="majorBidi"/>
          <w:sz w:val="26"/>
          <w:szCs w:val="26"/>
          <w:lang w:bidi="ar-LB"/>
        </w:rPr>
      </w:pPr>
      <w:r w:rsidRPr="001E6567">
        <w:rPr>
          <w:rFonts w:asciiTheme="majorBidi" w:hAnsiTheme="majorBidi"/>
          <w:sz w:val="26"/>
          <w:szCs w:val="26"/>
          <w:rtl/>
          <w:lang w:bidi="ar-LB"/>
        </w:rPr>
        <w:t>يقدم الجدول 2 نظرة عامة على الأنشطة المنفذة في غامبيا في سياق تعديل كيغالي والتي مولها الصندوق المتعدد الأطراف.</w:t>
      </w:r>
    </w:p>
    <w:p w14:paraId="3EF7B01D" w14:textId="77777777" w:rsidR="00D710FD" w:rsidRPr="00DC127E" w:rsidRDefault="00DC127E" w:rsidP="00DC127E">
      <w:pPr>
        <w:pStyle w:val="Heading1"/>
        <w:tabs>
          <w:tab w:val="left" w:pos="720"/>
        </w:tabs>
        <w:bidi/>
        <w:spacing w:line="360" w:lineRule="exact"/>
        <w:rPr>
          <w:rFonts w:asciiTheme="majorBidi" w:hAnsiTheme="majorBidi" w:cstheme="majorBidi"/>
          <w:b/>
          <w:bCs/>
          <w:sz w:val="26"/>
          <w:szCs w:val="26"/>
          <w:lang w:bidi="ar-LB"/>
        </w:rPr>
      </w:pPr>
      <w:r w:rsidRPr="00DC127E">
        <w:rPr>
          <w:rFonts w:asciiTheme="majorBidi" w:hAnsiTheme="majorBidi" w:cstheme="majorBidi"/>
          <w:b/>
          <w:bCs/>
          <w:sz w:val="26"/>
          <w:szCs w:val="26"/>
          <w:rtl/>
          <w:lang w:bidi="ar-LB"/>
        </w:rPr>
        <w:t>ا</w:t>
      </w:r>
      <w:r w:rsidR="001E6567" w:rsidRPr="00DC127E">
        <w:rPr>
          <w:rFonts w:asciiTheme="majorBidi" w:hAnsiTheme="majorBidi" w:cstheme="majorBidi"/>
          <w:b/>
          <w:bCs/>
          <w:sz w:val="26"/>
          <w:szCs w:val="26"/>
          <w:rtl/>
          <w:lang w:bidi="ar-LB"/>
        </w:rPr>
        <w:t>لجدول 2</w:t>
      </w:r>
      <w:r w:rsidRPr="00DC127E">
        <w:rPr>
          <w:rFonts w:asciiTheme="majorBidi" w:hAnsiTheme="majorBidi" w:cstheme="majorBidi"/>
          <w:b/>
          <w:bCs/>
          <w:sz w:val="26"/>
          <w:szCs w:val="26"/>
          <w:rtl/>
          <w:lang w:bidi="ar-LB"/>
        </w:rPr>
        <w:t xml:space="preserve"> - </w:t>
      </w:r>
      <w:r w:rsidR="00596672" w:rsidRPr="00596672">
        <w:rPr>
          <w:rFonts w:asciiTheme="majorBidi" w:hAnsiTheme="majorBidi"/>
          <w:b/>
          <w:bCs/>
          <w:sz w:val="26"/>
          <w:szCs w:val="26"/>
          <w:rtl/>
          <w:lang w:bidi="ar-LB"/>
        </w:rPr>
        <w:t>الأنشطة المتصلة بالمواد الهيدروفلوروكربونية</w:t>
      </w:r>
      <w:r w:rsidR="00596672">
        <w:rPr>
          <w:rFonts w:asciiTheme="majorBidi" w:hAnsiTheme="majorBidi"/>
          <w:b/>
          <w:bCs/>
          <w:sz w:val="26"/>
          <w:szCs w:val="26"/>
          <w:rtl/>
          <w:lang w:bidi="ar-LB"/>
        </w:rPr>
        <w:t xml:space="preserve"> التي</w:t>
      </w:r>
      <w:r w:rsidR="001E6567" w:rsidRPr="00DC127E">
        <w:rPr>
          <w:rFonts w:asciiTheme="majorBidi" w:hAnsiTheme="majorBidi" w:cstheme="majorBidi"/>
          <w:b/>
          <w:bCs/>
          <w:sz w:val="26"/>
          <w:szCs w:val="26"/>
          <w:rtl/>
          <w:lang w:bidi="ar-LB"/>
        </w:rPr>
        <w:t xml:space="preserve"> تمت الموافقة عليها </w:t>
      </w:r>
      <w:r>
        <w:rPr>
          <w:rFonts w:asciiTheme="majorBidi" w:hAnsiTheme="majorBidi" w:cstheme="majorBidi"/>
          <w:b/>
          <w:bCs/>
          <w:sz w:val="26"/>
          <w:szCs w:val="26"/>
          <w:rtl/>
          <w:lang w:bidi="ar-LB"/>
        </w:rPr>
        <w:t>سابقا</w:t>
      </w:r>
      <w:r w:rsidR="001E6567" w:rsidRPr="00DC127E">
        <w:rPr>
          <w:rFonts w:asciiTheme="majorBidi" w:hAnsiTheme="majorBidi" w:cstheme="majorBidi"/>
          <w:b/>
          <w:bCs/>
          <w:sz w:val="26"/>
          <w:szCs w:val="26"/>
          <w:rtl/>
          <w:lang w:bidi="ar-LB"/>
        </w:rPr>
        <w:t xml:space="preserve"> في غامبيا</w:t>
      </w:r>
    </w:p>
    <w:tbl>
      <w:tblPr>
        <w:tblStyle w:val="TableGrid"/>
        <w:bidiVisual/>
        <w:tblW w:w="5081" w:type="pct"/>
        <w:tblLook w:val="04A0" w:firstRow="1" w:lastRow="0" w:firstColumn="1" w:lastColumn="0" w:noHBand="0" w:noVBand="1"/>
      </w:tblPr>
      <w:tblGrid>
        <w:gridCol w:w="894"/>
        <w:gridCol w:w="3354"/>
        <w:gridCol w:w="2126"/>
        <w:gridCol w:w="1440"/>
        <w:gridCol w:w="1687"/>
      </w:tblGrid>
      <w:tr w:rsidR="00A372DB" w:rsidRPr="007473C4" w14:paraId="4BCB56E1" w14:textId="77777777" w:rsidTr="00A372DB">
        <w:trPr>
          <w:tblHeader/>
        </w:trPr>
        <w:tc>
          <w:tcPr>
            <w:tcW w:w="470" w:type="pct"/>
          </w:tcPr>
          <w:p w14:paraId="3F2C229A" w14:textId="77777777" w:rsidR="001E6567" w:rsidRPr="00A372DB" w:rsidRDefault="00596672" w:rsidP="00DC127E">
            <w:pPr>
              <w:bidi/>
              <w:ind w:left="-109" w:right="-72"/>
              <w:jc w:val="center"/>
              <w:rPr>
                <w:bCs/>
                <w:sz w:val="20"/>
                <w:highlight w:val="cyan"/>
                <w:lang w:bidi="ar-LB"/>
              </w:rPr>
            </w:pPr>
            <w:r w:rsidRPr="00A372DB">
              <w:rPr>
                <w:bCs/>
                <w:sz w:val="20"/>
                <w:rtl/>
                <w:lang w:bidi="ar-LB"/>
              </w:rPr>
              <w:t>اجتماع الموافقة</w:t>
            </w:r>
          </w:p>
        </w:tc>
        <w:tc>
          <w:tcPr>
            <w:tcW w:w="1765" w:type="pct"/>
          </w:tcPr>
          <w:p w14:paraId="1B38452A" w14:textId="77777777" w:rsidR="001E6567" w:rsidRPr="007473C4" w:rsidRDefault="00596672" w:rsidP="00DC127E">
            <w:pPr>
              <w:keepNext/>
              <w:bidi/>
              <w:jc w:val="center"/>
              <w:rPr>
                <w:b/>
                <w:bCs/>
                <w:sz w:val="20"/>
                <w:lang w:bidi="ar-LB"/>
              </w:rPr>
            </w:pPr>
            <w:r>
              <w:rPr>
                <w:b/>
                <w:bCs/>
                <w:sz w:val="20"/>
                <w:rtl/>
                <w:lang w:bidi="ar-LB"/>
              </w:rPr>
              <w:t>عنوان المشروع</w:t>
            </w:r>
          </w:p>
        </w:tc>
        <w:tc>
          <w:tcPr>
            <w:tcW w:w="1119" w:type="pct"/>
          </w:tcPr>
          <w:p w14:paraId="58C22037" w14:textId="77777777" w:rsidR="001E6567" w:rsidRPr="007473C4" w:rsidRDefault="00596672" w:rsidP="00DC127E">
            <w:pPr>
              <w:keepNext/>
              <w:bidi/>
              <w:jc w:val="center"/>
              <w:rPr>
                <w:b/>
                <w:bCs/>
                <w:sz w:val="20"/>
                <w:lang w:bidi="ar-LB"/>
              </w:rPr>
            </w:pPr>
            <w:r>
              <w:rPr>
                <w:b/>
                <w:bCs/>
                <w:sz w:val="20"/>
                <w:rtl/>
                <w:lang w:bidi="ar-LB"/>
              </w:rPr>
              <w:t>الوكالة المنفذة</w:t>
            </w:r>
          </w:p>
        </w:tc>
        <w:tc>
          <w:tcPr>
            <w:tcW w:w="758" w:type="pct"/>
          </w:tcPr>
          <w:p w14:paraId="2A5AD485" w14:textId="77777777" w:rsidR="001E6567" w:rsidRPr="007473C4" w:rsidRDefault="00596672" w:rsidP="00DC127E">
            <w:pPr>
              <w:keepNext/>
              <w:bidi/>
              <w:jc w:val="center"/>
              <w:rPr>
                <w:b/>
                <w:bCs/>
                <w:sz w:val="20"/>
                <w:lang w:bidi="ar-LB"/>
              </w:rPr>
            </w:pPr>
            <w:r>
              <w:rPr>
                <w:b/>
                <w:bCs/>
                <w:sz w:val="20"/>
                <w:rtl/>
                <w:lang w:bidi="ar-LB"/>
              </w:rPr>
              <w:t>التكلفة (بالدولار الأمريكي)</w:t>
            </w:r>
          </w:p>
        </w:tc>
        <w:tc>
          <w:tcPr>
            <w:tcW w:w="888" w:type="pct"/>
          </w:tcPr>
          <w:p w14:paraId="7997B36D" w14:textId="77777777" w:rsidR="001E6567" w:rsidRPr="007473C4" w:rsidRDefault="00596672" w:rsidP="00DC127E">
            <w:pPr>
              <w:keepNext/>
              <w:bidi/>
              <w:jc w:val="center"/>
              <w:rPr>
                <w:b/>
                <w:bCs/>
                <w:sz w:val="20"/>
                <w:lang w:bidi="ar-LB"/>
              </w:rPr>
            </w:pPr>
            <w:r>
              <w:rPr>
                <w:b/>
                <w:bCs/>
                <w:sz w:val="20"/>
                <w:rtl/>
                <w:lang w:bidi="ar-LB"/>
              </w:rPr>
              <w:t>تاريخ الإنجاز</w:t>
            </w:r>
          </w:p>
        </w:tc>
      </w:tr>
      <w:tr w:rsidR="00A372DB" w:rsidRPr="007473C4" w14:paraId="652F5C10" w14:textId="77777777" w:rsidTr="00A372DB">
        <w:tc>
          <w:tcPr>
            <w:tcW w:w="470" w:type="pct"/>
          </w:tcPr>
          <w:p w14:paraId="52D0E05C" w14:textId="77777777" w:rsidR="001E6567" w:rsidRPr="0006374D" w:rsidRDefault="00087CD9" w:rsidP="00DC127E">
            <w:pPr>
              <w:bidi/>
              <w:ind w:left="-109" w:right="-72"/>
              <w:jc w:val="center"/>
              <w:rPr>
                <w:sz w:val="20"/>
                <w:rtl/>
                <w:lang w:bidi="ar-LB"/>
              </w:rPr>
            </w:pPr>
            <w:r>
              <w:rPr>
                <w:sz w:val="20"/>
                <w:lang w:bidi="ar-LB"/>
              </w:rPr>
              <w:t>ا</w:t>
            </w:r>
            <w:r>
              <w:rPr>
                <w:sz w:val="20"/>
                <w:rtl/>
                <w:lang w:bidi="ar-LB"/>
              </w:rPr>
              <w:t>لاجتماع الرابع والسبعون</w:t>
            </w:r>
          </w:p>
        </w:tc>
        <w:tc>
          <w:tcPr>
            <w:tcW w:w="1765" w:type="pct"/>
            <w:shd w:val="clear" w:color="auto" w:fill="auto"/>
          </w:tcPr>
          <w:p w14:paraId="323C1578" w14:textId="77777777" w:rsidR="001E6567" w:rsidRPr="0006374D" w:rsidRDefault="00596672" w:rsidP="00DC127E">
            <w:pPr>
              <w:bidi/>
              <w:jc w:val="left"/>
              <w:rPr>
                <w:sz w:val="20"/>
                <w:lang w:bidi="ar-LB"/>
              </w:rPr>
            </w:pPr>
            <w:r>
              <w:rPr>
                <w:sz w:val="20"/>
                <w:rtl/>
                <w:lang w:bidi="ar-LB"/>
              </w:rPr>
              <w:t>دراسة استقصائية</w:t>
            </w:r>
            <w:r w:rsidRPr="00596672">
              <w:rPr>
                <w:sz w:val="20"/>
                <w:rtl/>
                <w:lang w:bidi="ar-LB"/>
              </w:rPr>
              <w:t xml:space="preserve"> لبدائل المواد المستنفدة للأوزون</w:t>
            </w:r>
          </w:p>
        </w:tc>
        <w:tc>
          <w:tcPr>
            <w:tcW w:w="1119" w:type="pct"/>
            <w:shd w:val="clear" w:color="auto" w:fill="auto"/>
          </w:tcPr>
          <w:p w14:paraId="46107396" w14:textId="77777777" w:rsidR="001E6567" w:rsidRPr="0006374D" w:rsidRDefault="00596672" w:rsidP="00596672">
            <w:pPr>
              <w:bidi/>
              <w:jc w:val="left"/>
              <w:rPr>
                <w:sz w:val="20"/>
                <w:lang w:bidi="ar-LB"/>
              </w:rPr>
            </w:pPr>
            <w:r w:rsidRPr="00596672">
              <w:rPr>
                <w:sz w:val="20"/>
                <w:rtl/>
                <w:lang w:bidi="ar-LB"/>
              </w:rPr>
              <w:t xml:space="preserve">برنامج الأمم المتحدة للبيئة </w:t>
            </w:r>
          </w:p>
        </w:tc>
        <w:tc>
          <w:tcPr>
            <w:tcW w:w="758" w:type="pct"/>
            <w:shd w:val="clear" w:color="auto" w:fill="auto"/>
          </w:tcPr>
          <w:p w14:paraId="002F16EA" w14:textId="77777777" w:rsidR="001E6567" w:rsidRPr="0006374D" w:rsidRDefault="00087CD9" w:rsidP="00A372DB">
            <w:pPr>
              <w:bidi/>
              <w:ind w:left="-129" w:right="55"/>
              <w:jc w:val="left"/>
              <w:rPr>
                <w:sz w:val="20"/>
                <w:lang w:bidi="ar-LB"/>
              </w:rPr>
            </w:pPr>
            <w:r>
              <w:rPr>
                <w:sz w:val="20"/>
                <w:lang w:bidi="ar-LB"/>
              </w:rPr>
              <w:t>40 000</w:t>
            </w:r>
          </w:p>
        </w:tc>
        <w:tc>
          <w:tcPr>
            <w:tcW w:w="888" w:type="pct"/>
            <w:shd w:val="clear" w:color="auto" w:fill="auto"/>
          </w:tcPr>
          <w:p w14:paraId="298EC52F" w14:textId="77777777" w:rsidR="001E6567" w:rsidRPr="00087CD9" w:rsidRDefault="00087CD9" w:rsidP="00DC127E">
            <w:pPr>
              <w:bidi/>
              <w:jc w:val="center"/>
              <w:rPr>
                <w:sz w:val="20"/>
                <w:lang w:val="en-US" w:bidi="ar-LB"/>
              </w:rPr>
            </w:pPr>
            <w:r>
              <w:rPr>
                <w:sz w:val="20"/>
                <w:rtl/>
                <w:lang w:bidi="ar-LB"/>
              </w:rPr>
              <w:t xml:space="preserve">أغسطس/آب </w:t>
            </w:r>
            <w:r>
              <w:rPr>
                <w:sz w:val="20"/>
                <w:lang w:val="en-US" w:bidi="ar-LB"/>
              </w:rPr>
              <w:t>2017</w:t>
            </w:r>
          </w:p>
        </w:tc>
      </w:tr>
      <w:tr w:rsidR="00A372DB" w:rsidRPr="007473C4" w14:paraId="4590E4D9" w14:textId="77777777" w:rsidTr="00A372DB">
        <w:tc>
          <w:tcPr>
            <w:tcW w:w="470" w:type="pct"/>
          </w:tcPr>
          <w:p w14:paraId="64EBBEAE" w14:textId="77777777" w:rsidR="001E6567" w:rsidRPr="0006374D" w:rsidRDefault="00087CD9" w:rsidP="00DC127E">
            <w:pPr>
              <w:bidi/>
              <w:ind w:left="-109" w:right="-72"/>
              <w:jc w:val="center"/>
              <w:rPr>
                <w:sz w:val="20"/>
                <w:lang w:bidi="ar-LB"/>
              </w:rPr>
            </w:pPr>
            <w:r>
              <w:rPr>
                <w:sz w:val="20"/>
                <w:rtl/>
                <w:lang w:bidi="ar-LB"/>
              </w:rPr>
              <w:t>الاجتماع الثمانون</w:t>
            </w:r>
            <w:r w:rsidR="001E6567" w:rsidRPr="0006374D">
              <w:rPr>
                <w:sz w:val="20"/>
                <w:lang w:bidi="ar-LB"/>
              </w:rPr>
              <w:t xml:space="preserve"> </w:t>
            </w:r>
          </w:p>
        </w:tc>
        <w:tc>
          <w:tcPr>
            <w:tcW w:w="1765" w:type="pct"/>
            <w:shd w:val="clear" w:color="auto" w:fill="auto"/>
          </w:tcPr>
          <w:p w14:paraId="42FF167E" w14:textId="77777777" w:rsidR="001E6567" w:rsidRPr="0006374D" w:rsidRDefault="00596672" w:rsidP="00DC127E">
            <w:pPr>
              <w:bidi/>
              <w:jc w:val="left"/>
              <w:rPr>
                <w:sz w:val="20"/>
                <w:lang w:bidi="ar-LB"/>
              </w:rPr>
            </w:pPr>
            <w:r>
              <w:rPr>
                <w:sz w:val="20"/>
                <w:rtl/>
                <w:lang w:bidi="ar-LB"/>
              </w:rPr>
              <w:t>الأنشطة</w:t>
            </w:r>
            <w:r w:rsidRPr="00596672">
              <w:rPr>
                <w:sz w:val="20"/>
                <w:rtl/>
                <w:lang w:bidi="ar-LB"/>
              </w:rPr>
              <w:t xml:space="preserve"> التمكينية للتخفيض التدريجي للمواد الهيدروفلوركربونية</w:t>
            </w:r>
          </w:p>
        </w:tc>
        <w:tc>
          <w:tcPr>
            <w:tcW w:w="1119" w:type="pct"/>
            <w:shd w:val="clear" w:color="auto" w:fill="auto"/>
          </w:tcPr>
          <w:p w14:paraId="4F0EAE39" w14:textId="77777777" w:rsidR="001E6567" w:rsidRPr="0006374D" w:rsidRDefault="00596672" w:rsidP="00596672">
            <w:pPr>
              <w:bidi/>
              <w:jc w:val="left"/>
              <w:rPr>
                <w:sz w:val="20"/>
                <w:lang w:bidi="ar-LB"/>
              </w:rPr>
            </w:pPr>
            <w:r w:rsidRPr="00596672">
              <w:rPr>
                <w:sz w:val="20"/>
                <w:rtl/>
                <w:lang w:bidi="ar-LB"/>
              </w:rPr>
              <w:t>منظمة الأمم المتحدة للتنمية الصناعية</w:t>
            </w:r>
          </w:p>
        </w:tc>
        <w:tc>
          <w:tcPr>
            <w:tcW w:w="758" w:type="pct"/>
            <w:shd w:val="clear" w:color="auto" w:fill="auto"/>
          </w:tcPr>
          <w:p w14:paraId="013EA15E" w14:textId="77777777" w:rsidR="001E6567" w:rsidRPr="0006374D" w:rsidRDefault="00087CD9" w:rsidP="00A372DB">
            <w:pPr>
              <w:bidi/>
              <w:ind w:left="-129" w:right="55"/>
              <w:jc w:val="left"/>
              <w:rPr>
                <w:sz w:val="20"/>
                <w:lang w:bidi="ar-LB"/>
              </w:rPr>
            </w:pPr>
            <w:r>
              <w:rPr>
                <w:sz w:val="20"/>
                <w:lang w:bidi="ar-LB"/>
              </w:rPr>
              <w:t>95 000</w:t>
            </w:r>
          </w:p>
        </w:tc>
        <w:tc>
          <w:tcPr>
            <w:tcW w:w="888" w:type="pct"/>
            <w:shd w:val="clear" w:color="auto" w:fill="auto"/>
          </w:tcPr>
          <w:p w14:paraId="5AC152C3" w14:textId="77777777" w:rsidR="001E6567" w:rsidRPr="00087CD9" w:rsidRDefault="00087CD9" w:rsidP="00DC127E">
            <w:pPr>
              <w:bidi/>
              <w:jc w:val="center"/>
              <w:rPr>
                <w:sz w:val="20"/>
                <w:lang w:val="en-US" w:bidi="ar-LB"/>
              </w:rPr>
            </w:pPr>
            <w:r>
              <w:rPr>
                <w:sz w:val="20"/>
                <w:rtl/>
                <w:lang w:bidi="ar-LB"/>
              </w:rPr>
              <w:t xml:space="preserve">يونيو/حزيران </w:t>
            </w:r>
            <w:r>
              <w:rPr>
                <w:sz w:val="20"/>
                <w:lang w:val="en-US" w:bidi="ar-LB"/>
              </w:rPr>
              <w:t>2021</w:t>
            </w:r>
          </w:p>
        </w:tc>
      </w:tr>
    </w:tbl>
    <w:p w14:paraId="62A82E40" w14:textId="77777777" w:rsidR="00DC127E" w:rsidRDefault="00DC127E" w:rsidP="001E6567">
      <w:pPr>
        <w:pStyle w:val="Heading1"/>
        <w:bidi/>
        <w:spacing w:line="360" w:lineRule="exact"/>
        <w:rPr>
          <w:rFonts w:asciiTheme="majorBidi" w:hAnsiTheme="majorBidi"/>
          <w:sz w:val="26"/>
          <w:szCs w:val="26"/>
          <w:rtl/>
          <w:lang w:val="en-US" w:bidi="ar-LB"/>
        </w:rPr>
      </w:pPr>
    </w:p>
    <w:p w14:paraId="690329C9" w14:textId="77777777" w:rsidR="001E6567" w:rsidRPr="00DC127E" w:rsidRDefault="00DC127E" w:rsidP="00DC127E">
      <w:pPr>
        <w:pStyle w:val="Heading1"/>
        <w:bidi/>
        <w:spacing w:line="360" w:lineRule="exact"/>
        <w:rPr>
          <w:rFonts w:asciiTheme="majorBidi" w:hAnsiTheme="majorBidi"/>
          <w:b/>
          <w:bCs/>
          <w:sz w:val="26"/>
          <w:szCs w:val="26"/>
          <w:rtl/>
          <w:lang w:bidi="ar-LB"/>
        </w:rPr>
      </w:pPr>
      <w:r w:rsidRPr="00DC127E">
        <w:rPr>
          <w:rFonts w:asciiTheme="majorBidi" w:hAnsiTheme="majorBidi"/>
          <w:b/>
          <w:bCs/>
          <w:sz w:val="26"/>
          <w:szCs w:val="26"/>
          <w:rtl/>
          <w:lang w:val="en-US" w:bidi="ar-LB"/>
        </w:rPr>
        <w:t xml:space="preserve">ثالثا - </w:t>
      </w:r>
      <w:r w:rsidRPr="00DC127E">
        <w:rPr>
          <w:rFonts w:asciiTheme="majorBidi" w:hAnsiTheme="majorBidi"/>
          <w:b/>
          <w:bCs/>
          <w:sz w:val="26"/>
          <w:szCs w:val="26"/>
          <w:rtl/>
          <w:lang w:bidi="ar-LB"/>
        </w:rPr>
        <w:t>لمحة</w:t>
      </w:r>
      <w:r w:rsidR="001E6567" w:rsidRPr="00DC127E">
        <w:rPr>
          <w:rFonts w:asciiTheme="majorBidi" w:hAnsiTheme="majorBidi"/>
          <w:b/>
          <w:bCs/>
          <w:sz w:val="26"/>
          <w:szCs w:val="26"/>
          <w:rtl/>
          <w:lang w:bidi="ar-LB"/>
        </w:rPr>
        <w:t xml:space="preserve"> عامة </w:t>
      </w:r>
      <w:r w:rsidRPr="00DC127E">
        <w:rPr>
          <w:rFonts w:asciiTheme="majorBidi" w:hAnsiTheme="majorBidi"/>
          <w:b/>
          <w:bCs/>
          <w:sz w:val="26"/>
          <w:szCs w:val="26"/>
          <w:rtl/>
          <w:lang w:bidi="ar-LB"/>
        </w:rPr>
        <w:t>عن</w:t>
      </w:r>
      <w:r w:rsidR="001E6567" w:rsidRPr="00DC127E">
        <w:rPr>
          <w:rFonts w:asciiTheme="majorBidi" w:hAnsiTheme="majorBidi"/>
          <w:b/>
          <w:bCs/>
          <w:sz w:val="26"/>
          <w:szCs w:val="26"/>
          <w:rtl/>
          <w:lang w:bidi="ar-LB"/>
        </w:rPr>
        <w:t xml:space="preserve"> استهلاك </w:t>
      </w:r>
      <w:r w:rsidR="00087CD9" w:rsidRPr="00087CD9">
        <w:rPr>
          <w:rFonts w:asciiTheme="majorBidi" w:hAnsiTheme="majorBidi"/>
          <w:b/>
          <w:bCs/>
          <w:sz w:val="26"/>
          <w:szCs w:val="26"/>
          <w:rtl/>
          <w:lang w:bidi="ar-LB"/>
        </w:rPr>
        <w:t>المواد الهيدروفلوروكربونية</w:t>
      </w:r>
    </w:p>
    <w:p w14:paraId="3966EA5F" w14:textId="77777777" w:rsidR="001E6567" w:rsidRPr="00DC127E" w:rsidRDefault="001E6567" w:rsidP="00DC127E">
      <w:pPr>
        <w:pStyle w:val="Heading1"/>
        <w:tabs>
          <w:tab w:val="left" w:pos="720"/>
        </w:tabs>
        <w:bidi/>
        <w:spacing w:line="360" w:lineRule="exact"/>
        <w:rPr>
          <w:rFonts w:asciiTheme="majorBidi" w:hAnsiTheme="majorBidi"/>
          <w:sz w:val="26"/>
          <w:szCs w:val="26"/>
          <w:u w:val="single"/>
          <w:rtl/>
          <w:lang w:bidi="ar-LB"/>
        </w:rPr>
      </w:pPr>
      <w:r w:rsidRPr="00DC127E">
        <w:rPr>
          <w:rFonts w:asciiTheme="majorBidi" w:hAnsiTheme="majorBidi"/>
          <w:sz w:val="26"/>
          <w:szCs w:val="26"/>
          <w:u w:val="single"/>
          <w:rtl/>
          <w:lang w:bidi="ar-LB"/>
        </w:rPr>
        <w:t xml:space="preserve">مستويات </w:t>
      </w:r>
      <w:r w:rsidR="00087CD9" w:rsidRPr="00087CD9">
        <w:rPr>
          <w:rFonts w:asciiTheme="majorBidi" w:hAnsiTheme="majorBidi"/>
          <w:sz w:val="26"/>
          <w:szCs w:val="26"/>
          <w:u w:val="single"/>
          <w:rtl/>
          <w:lang w:bidi="ar-LB"/>
        </w:rPr>
        <w:t>استهلاك المواد الهيدروفلوروكربونية</w:t>
      </w:r>
    </w:p>
    <w:p w14:paraId="3C3A1CFF" w14:textId="77777777" w:rsidR="001E6567" w:rsidRPr="001E6567" w:rsidRDefault="001E6567" w:rsidP="00E636FC">
      <w:pPr>
        <w:pStyle w:val="Heading1"/>
        <w:numPr>
          <w:ilvl w:val="0"/>
          <w:numId w:val="26"/>
        </w:numPr>
        <w:tabs>
          <w:tab w:val="left" w:pos="720"/>
        </w:tabs>
        <w:bidi/>
        <w:spacing w:line="360" w:lineRule="exact"/>
        <w:ind w:left="4" w:firstLine="0"/>
        <w:rPr>
          <w:rFonts w:asciiTheme="majorBidi" w:hAnsiTheme="majorBidi"/>
          <w:sz w:val="26"/>
          <w:szCs w:val="26"/>
          <w:rtl/>
          <w:lang w:bidi="ar-LB"/>
        </w:rPr>
      </w:pPr>
      <w:r w:rsidRPr="001E6567">
        <w:rPr>
          <w:rFonts w:asciiTheme="majorBidi" w:hAnsiTheme="majorBidi"/>
          <w:sz w:val="26"/>
          <w:szCs w:val="26"/>
          <w:rtl/>
          <w:lang w:bidi="ar-LB"/>
        </w:rPr>
        <w:t xml:space="preserve">تستورد غامبيا </w:t>
      </w:r>
      <w:r w:rsidR="00087CD9" w:rsidRPr="00087CD9">
        <w:rPr>
          <w:rFonts w:asciiTheme="majorBidi" w:hAnsiTheme="majorBidi"/>
          <w:sz w:val="26"/>
          <w:szCs w:val="26"/>
          <w:rtl/>
          <w:lang w:bidi="ar-LB"/>
        </w:rPr>
        <w:t xml:space="preserve">المواد الهيدروفلوروكربونية </w:t>
      </w:r>
      <w:r w:rsidRPr="001E6567">
        <w:rPr>
          <w:rFonts w:asciiTheme="majorBidi" w:hAnsiTheme="majorBidi"/>
          <w:sz w:val="26"/>
          <w:szCs w:val="26"/>
          <w:rtl/>
          <w:lang w:bidi="ar-LB"/>
        </w:rPr>
        <w:t>لاستخدامها في قطاع خدمات التبريد وتكييف الهواء</w:t>
      </w:r>
      <w:r w:rsidR="00087CD9" w:rsidRPr="00087CD9">
        <w:rPr>
          <w:rFonts w:asciiTheme="majorBidi" w:hAnsiTheme="majorBidi"/>
          <w:sz w:val="26"/>
          <w:szCs w:val="26"/>
          <w:rtl/>
          <w:lang w:bidi="ar-LB"/>
        </w:rPr>
        <w:t xml:space="preserve"> </w:t>
      </w:r>
      <w:r w:rsidR="00087CD9" w:rsidRPr="001E6567">
        <w:rPr>
          <w:rFonts w:asciiTheme="majorBidi" w:hAnsiTheme="majorBidi"/>
          <w:sz w:val="26"/>
          <w:szCs w:val="26"/>
          <w:rtl/>
          <w:lang w:bidi="ar-LB"/>
        </w:rPr>
        <w:t>فقط</w:t>
      </w:r>
      <w:r w:rsidRPr="001E6567">
        <w:rPr>
          <w:rFonts w:asciiTheme="majorBidi" w:hAnsiTheme="majorBidi"/>
          <w:sz w:val="26"/>
          <w:szCs w:val="26"/>
          <w:rtl/>
          <w:lang w:bidi="ar-LB"/>
        </w:rPr>
        <w:t xml:space="preserve">. وكانت المواد الأكثر استهلاكا في عام </w:t>
      </w:r>
      <w:r w:rsidRPr="00E636FC">
        <w:rPr>
          <w:rFonts w:asciiTheme="majorBidi" w:hAnsiTheme="majorBidi" w:cstheme="majorBidi"/>
          <w:sz w:val="26"/>
          <w:szCs w:val="26"/>
          <w:rtl/>
          <w:lang w:bidi="ar-LB"/>
        </w:rPr>
        <w:t>2022</w:t>
      </w:r>
      <w:r w:rsidRPr="001E6567">
        <w:rPr>
          <w:rFonts w:asciiTheme="majorBidi" w:hAnsiTheme="majorBidi"/>
          <w:sz w:val="26"/>
          <w:szCs w:val="26"/>
          <w:rtl/>
          <w:lang w:bidi="ar-LB"/>
        </w:rPr>
        <w:t xml:space="preserve"> </w:t>
      </w:r>
      <w:r w:rsidR="00087CD9">
        <w:rPr>
          <w:rFonts w:asciiTheme="majorBidi" w:hAnsiTheme="majorBidi"/>
          <w:sz w:val="26"/>
          <w:szCs w:val="26"/>
          <w:rtl/>
          <w:lang w:bidi="ar-LB"/>
        </w:rPr>
        <w:t xml:space="preserve">هي </w:t>
      </w:r>
      <w:r w:rsidR="00087CD9" w:rsidRPr="00087CD9">
        <w:rPr>
          <w:rFonts w:asciiTheme="majorBidi" w:hAnsiTheme="majorBidi"/>
          <w:sz w:val="26"/>
          <w:szCs w:val="26"/>
          <w:rtl/>
          <w:lang w:bidi="ar-LB"/>
        </w:rPr>
        <w:t>ر-</w:t>
      </w:r>
      <w:r w:rsidR="00DE30A8">
        <w:rPr>
          <w:rFonts w:asciiTheme="majorBidi" w:hAnsiTheme="majorBidi"/>
          <w:sz w:val="26"/>
          <w:szCs w:val="26"/>
          <w:lang w:bidi="ar-LB"/>
        </w:rPr>
        <w:t>410</w:t>
      </w:r>
      <w:r w:rsidR="00087CD9" w:rsidRPr="00087CD9">
        <w:rPr>
          <w:rFonts w:asciiTheme="majorBidi" w:hAnsiTheme="majorBidi"/>
          <w:sz w:val="26"/>
          <w:szCs w:val="26"/>
          <w:rtl/>
          <w:lang w:bidi="ar-LB"/>
        </w:rPr>
        <w:t xml:space="preserve"> أ </w:t>
      </w:r>
      <w:r w:rsidR="00087CD9">
        <w:rPr>
          <w:rFonts w:asciiTheme="majorBidi" w:hAnsiTheme="majorBidi"/>
          <w:sz w:val="26"/>
          <w:szCs w:val="26"/>
          <w:rtl/>
          <w:lang w:bidi="ar-LB"/>
        </w:rPr>
        <w:t>(</w:t>
      </w:r>
      <w:r w:rsidR="00087CD9">
        <w:rPr>
          <w:rFonts w:asciiTheme="majorBidi" w:hAnsiTheme="majorBidi"/>
          <w:sz w:val="26"/>
          <w:szCs w:val="26"/>
          <w:lang w:val="en-US" w:bidi="ar-LB"/>
        </w:rPr>
        <w:t>36</w:t>
      </w:r>
      <w:r w:rsidR="00087CD9">
        <w:rPr>
          <w:rFonts w:asciiTheme="majorBidi" w:hAnsiTheme="majorBidi"/>
          <w:sz w:val="26"/>
          <w:szCs w:val="26"/>
          <w:rtl/>
          <w:lang w:val="en-US" w:bidi="ar-LB"/>
        </w:rPr>
        <w:t xml:space="preserve"> في</w:t>
      </w:r>
      <w:r w:rsidRPr="001E6567">
        <w:rPr>
          <w:rFonts w:asciiTheme="majorBidi" w:hAnsiTheme="majorBidi"/>
          <w:sz w:val="26"/>
          <w:szCs w:val="26"/>
          <w:rtl/>
          <w:lang w:bidi="ar-LB"/>
        </w:rPr>
        <w:t xml:space="preserve"> المائة من إجمالي استهلاك </w:t>
      </w:r>
      <w:r w:rsidR="00087CD9" w:rsidRPr="00087CD9">
        <w:rPr>
          <w:rFonts w:asciiTheme="majorBidi" w:hAnsiTheme="majorBidi"/>
          <w:sz w:val="26"/>
          <w:szCs w:val="26"/>
          <w:rtl/>
          <w:lang w:bidi="ar-LB"/>
        </w:rPr>
        <w:t xml:space="preserve">المواد الهيدروفلوروكربونية </w:t>
      </w:r>
      <w:r w:rsidR="00DE30A8">
        <w:rPr>
          <w:rFonts w:asciiTheme="majorBidi" w:hAnsiTheme="majorBidi"/>
          <w:sz w:val="26"/>
          <w:szCs w:val="26"/>
          <w:rtl/>
          <w:lang w:bidi="ar-LB"/>
        </w:rPr>
        <w:t>(</w:t>
      </w:r>
      <w:r w:rsidR="00087CD9" w:rsidRPr="00087CD9">
        <w:rPr>
          <w:rFonts w:asciiTheme="majorBidi" w:hAnsiTheme="majorBidi"/>
          <w:sz w:val="26"/>
          <w:szCs w:val="26"/>
          <w:rtl/>
          <w:lang w:bidi="ar-LB"/>
        </w:rPr>
        <w:t>بأطنان مكافئ ثاني أكسيد الكربون</w:t>
      </w:r>
      <w:r w:rsidRPr="001E6567">
        <w:rPr>
          <w:rFonts w:asciiTheme="majorBidi" w:hAnsiTheme="majorBidi"/>
          <w:sz w:val="26"/>
          <w:szCs w:val="26"/>
          <w:rtl/>
          <w:lang w:bidi="ar-LB"/>
        </w:rPr>
        <w:t>)،</w:t>
      </w:r>
      <w:r w:rsidR="00DE30A8">
        <w:rPr>
          <w:rFonts w:asciiTheme="majorBidi" w:hAnsiTheme="majorBidi"/>
          <w:sz w:val="26"/>
          <w:szCs w:val="26"/>
          <w:rtl/>
          <w:lang w:bidi="ar-LB"/>
        </w:rPr>
        <w:t xml:space="preserve"> و</w:t>
      </w:r>
      <w:r w:rsidR="00DE30A8" w:rsidRPr="00087CD9">
        <w:rPr>
          <w:rFonts w:asciiTheme="majorBidi" w:hAnsiTheme="majorBidi"/>
          <w:sz w:val="26"/>
          <w:szCs w:val="26"/>
          <w:rtl/>
          <w:lang w:bidi="ar-LB"/>
        </w:rPr>
        <w:t>ر-</w:t>
      </w:r>
      <w:r w:rsidR="00DE30A8">
        <w:rPr>
          <w:rFonts w:asciiTheme="majorBidi" w:hAnsiTheme="majorBidi"/>
          <w:sz w:val="26"/>
          <w:szCs w:val="26"/>
          <w:lang w:bidi="ar-LB"/>
        </w:rPr>
        <w:t>404</w:t>
      </w:r>
      <w:r w:rsidR="00DE30A8" w:rsidRPr="00087CD9">
        <w:rPr>
          <w:rFonts w:asciiTheme="majorBidi" w:hAnsiTheme="majorBidi"/>
          <w:sz w:val="26"/>
          <w:szCs w:val="26"/>
          <w:rtl/>
          <w:lang w:bidi="ar-LB"/>
        </w:rPr>
        <w:t xml:space="preserve"> أ</w:t>
      </w:r>
      <w:r w:rsidR="00DE30A8">
        <w:rPr>
          <w:rFonts w:asciiTheme="majorBidi" w:hAnsiTheme="majorBidi"/>
          <w:sz w:val="26"/>
          <w:szCs w:val="26"/>
          <w:rtl/>
          <w:lang w:bidi="ar-LB"/>
        </w:rPr>
        <w:t xml:space="preserve"> </w:t>
      </w:r>
      <w:r w:rsidR="00DE30A8">
        <w:rPr>
          <w:rFonts w:asciiTheme="majorBidi" w:hAnsiTheme="majorBidi"/>
          <w:sz w:val="26"/>
          <w:szCs w:val="26"/>
          <w:rtl/>
          <w:lang w:val="en-US" w:bidi="ar-LB"/>
        </w:rPr>
        <w:t>(</w:t>
      </w:r>
      <w:r w:rsidR="00DE30A8">
        <w:rPr>
          <w:rFonts w:asciiTheme="majorBidi" w:hAnsiTheme="majorBidi"/>
          <w:sz w:val="26"/>
          <w:szCs w:val="26"/>
          <w:lang w:val="en-US" w:bidi="ar-LB"/>
        </w:rPr>
        <w:t>30</w:t>
      </w:r>
      <w:r w:rsidR="00DE30A8">
        <w:rPr>
          <w:rFonts w:asciiTheme="majorBidi" w:hAnsiTheme="majorBidi"/>
          <w:sz w:val="26"/>
          <w:szCs w:val="26"/>
          <w:rtl/>
          <w:lang w:val="en-US" w:bidi="ar-LB"/>
        </w:rPr>
        <w:t xml:space="preserve"> في المائة)، </w:t>
      </w:r>
      <w:r w:rsidR="00DE30A8">
        <w:rPr>
          <w:rFonts w:asciiTheme="majorBidi" w:hAnsiTheme="majorBidi"/>
          <w:sz w:val="26"/>
          <w:szCs w:val="26"/>
          <w:rtl/>
          <w:lang w:bidi="ar-LB"/>
        </w:rPr>
        <w:t>و</w:t>
      </w:r>
      <w:r w:rsidR="00DE30A8" w:rsidRPr="00087CD9">
        <w:rPr>
          <w:rFonts w:asciiTheme="majorBidi" w:hAnsiTheme="majorBidi"/>
          <w:sz w:val="26"/>
          <w:szCs w:val="26"/>
          <w:rtl/>
          <w:lang w:bidi="ar-LB"/>
        </w:rPr>
        <w:t>ر-</w:t>
      </w:r>
      <w:r w:rsidR="00DE30A8">
        <w:rPr>
          <w:rFonts w:asciiTheme="majorBidi" w:hAnsiTheme="majorBidi"/>
          <w:sz w:val="26"/>
          <w:szCs w:val="26"/>
          <w:lang w:bidi="ar-LB"/>
        </w:rPr>
        <w:t>407</w:t>
      </w:r>
      <w:r w:rsidR="00DE30A8" w:rsidRPr="00087CD9">
        <w:rPr>
          <w:rFonts w:asciiTheme="majorBidi" w:hAnsiTheme="majorBidi"/>
          <w:sz w:val="26"/>
          <w:szCs w:val="26"/>
          <w:rtl/>
          <w:lang w:bidi="ar-LB"/>
        </w:rPr>
        <w:t xml:space="preserve"> أ</w:t>
      </w:r>
      <w:r w:rsidR="00DE30A8">
        <w:rPr>
          <w:rFonts w:asciiTheme="majorBidi" w:hAnsiTheme="majorBidi"/>
          <w:sz w:val="26"/>
          <w:szCs w:val="26"/>
          <w:rtl/>
          <w:lang w:bidi="ar-LB"/>
        </w:rPr>
        <w:t xml:space="preserve"> و</w:t>
      </w:r>
      <w:r w:rsidR="00DE30A8" w:rsidRPr="00DE30A8">
        <w:rPr>
          <w:rFonts w:asciiTheme="majorBidi" w:hAnsiTheme="majorBidi"/>
          <w:sz w:val="26"/>
          <w:szCs w:val="26"/>
          <w:rtl/>
          <w:lang w:bidi="ar-LB"/>
        </w:rPr>
        <w:t xml:space="preserve"> </w:t>
      </w:r>
      <w:r w:rsidR="00DE30A8" w:rsidRPr="00087CD9">
        <w:rPr>
          <w:rFonts w:asciiTheme="majorBidi" w:hAnsiTheme="majorBidi"/>
          <w:sz w:val="26"/>
          <w:szCs w:val="26"/>
          <w:rtl/>
          <w:lang w:bidi="ar-LB"/>
        </w:rPr>
        <w:t>ر-</w:t>
      </w:r>
      <w:r w:rsidR="00DE30A8">
        <w:rPr>
          <w:rFonts w:asciiTheme="majorBidi" w:hAnsiTheme="majorBidi"/>
          <w:sz w:val="26"/>
          <w:szCs w:val="26"/>
          <w:lang w:bidi="ar-LB"/>
        </w:rPr>
        <w:t>507</w:t>
      </w:r>
      <w:r w:rsidR="00DE30A8" w:rsidRPr="00087CD9">
        <w:rPr>
          <w:rFonts w:asciiTheme="majorBidi" w:hAnsiTheme="majorBidi"/>
          <w:sz w:val="26"/>
          <w:szCs w:val="26"/>
          <w:rtl/>
          <w:lang w:bidi="ar-LB"/>
        </w:rPr>
        <w:t xml:space="preserve"> أ</w:t>
      </w:r>
      <w:r w:rsidR="00DE30A8">
        <w:rPr>
          <w:rFonts w:asciiTheme="majorBidi" w:hAnsiTheme="majorBidi"/>
          <w:sz w:val="26"/>
          <w:szCs w:val="26"/>
          <w:rtl/>
          <w:lang w:bidi="ar-LB"/>
        </w:rPr>
        <w:t xml:space="preserve"> (</w:t>
      </w:r>
      <w:r w:rsidR="00DE30A8">
        <w:rPr>
          <w:rFonts w:asciiTheme="majorBidi" w:hAnsiTheme="majorBidi"/>
          <w:sz w:val="26"/>
          <w:szCs w:val="26"/>
          <w:lang w:val="en-US" w:bidi="ar-LB"/>
        </w:rPr>
        <w:t>12</w:t>
      </w:r>
      <w:r w:rsidR="00DE30A8">
        <w:rPr>
          <w:rFonts w:asciiTheme="majorBidi" w:hAnsiTheme="majorBidi"/>
          <w:sz w:val="26"/>
          <w:szCs w:val="26"/>
          <w:rtl/>
          <w:lang w:val="en-US" w:bidi="ar-LB"/>
        </w:rPr>
        <w:t xml:space="preserve"> </w:t>
      </w:r>
      <w:r w:rsidRPr="001E6567">
        <w:rPr>
          <w:rFonts w:asciiTheme="majorBidi" w:hAnsiTheme="majorBidi"/>
          <w:sz w:val="26"/>
          <w:szCs w:val="26"/>
          <w:lang w:bidi="ar-LB"/>
        </w:rPr>
        <w:t xml:space="preserve"> </w:t>
      </w:r>
      <w:r w:rsidRPr="001E6567">
        <w:rPr>
          <w:rFonts w:asciiTheme="majorBidi" w:hAnsiTheme="majorBidi"/>
          <w:sz w:val="26"/>
          <w:szCs w:val="26"/>
          <w:rtl/>
          <w:lang w:bidi="ar-LB"/>
        </w:rPr>
        <w:t xml:space="preserve">في </w:t>
      </w:r>
      <w:r w:rsidR="00DE30A8">
        <w:rPr>
          <w:rFonts w:asciiTheme="majorBidi" w:hAnsiTheme="majorBidi"/>
          <w:sz w:val="26"/>
          <w:szCs w:val="26"/>
          <w:rtl/>
          <w:lang w:bidi="ar-LB"/>
        </w:rPr>
        <w:t>المائة لكل منهما</w:t>
      </w:r>
      <w:r w:rsidRPr="001E6567">
        <w:rPr>
          <w:rFonts w:asciiTheme="majorBidi" w:hAnsiTheme="majorBidi"/>
          <w:sz w:val="26"/>
          <w:szCs w:val="26"/>
          <w:rtl/>
          <w:lang w:bidi="ar-LB"/>
        </w:rPr>
        <w:t>)،</w:t>
      </w:r>
      <w:r w:rsidR="00DE30A8">
        <w:rPr>
          <w:rFonts w:asciiTheme="majorBidi" w:hAnsiTheme="majorBidi"/>
          <w:sz w:val="26"/>
          <w:szCs w:val="26"/>
          <w:rtl/>
          <w:lang w:bidi="ar-LB"/>
        </w:rPr>
        <w:t xml:space="preserve"> و</w:t>
      </w:r>
      <w:r w:rsidR="00DE30A8" w:rsidRPr="00DE30A8">
        <w:rPr>
          <w:rFonts w:asciiTheme="majorBidi" w:hAnsiTheme="majorBidi"/>
          <w:sz w:val="26"/>
          <w:szCs w:val="26"/>
          <w:rtl/>
          <w:lang w:bidi="ar-LB"/>
        </w:rPr>
        <w:t xml:space="preserve">الهيدروفلوروكربون-134 أ </w:t>
      </w:r>
      <w:r w:rsidRPr="001E6567">
        <w:rPr>
          <w:rFonts w:asciiTheme="majorBidi" w:hAnsiTheme="majorBidi"/>
          <w:sz w:val="26"/>
          <w:szCs w:val="26"/>
          <w:rtl/>
          <w:lang w:bidi="ar-LB"/>
        </w:rPr>
        <w:t xml:space="preserve">(9 في المائة). ويعرض الجدول 3 استهلاك البلاد من </w:t>
      </w:r>
      <w:r w:rsidR="00DE30A8" w:rsidRPr="00087CD9">
        <w:rPr>
          <w:rFonts w:asciiTheme="majorBidi" w:hAnsiTheme="majorBidi"/>
          <w:sz w:val="26"/>
          <w:szCs w:val="26"/>
          <w:rtl/>
          <w:lang w:bidi="ar-LB"/>
        </w:rPr>
        <w:t xml:space="preserve">المواد الهيدروفلوروكربونية </w:t>
      </w:r>
      <w:r w:rsidR="00DE30A8" w:rsidRPr="00DE30A8">
        <w:rPr>
          <w:rFonts w:asciiTheme="majorBidi" w:hAnsiTheme="majorBidi"/>
          <w:sz w:val="26"/>
          <w:szCs w:val="26"/>
          <w:rtl/>
          <w:lang w:bidi="ar-LB"/>
        </w:rPr>
        <w:t>حسب ما أُبلِغت به أمانة الأوزون بموجب المادة 7 من بروتوكول مونتريال</w:t>
      </w:r>
      <w:r w:rsidRPr="001E6567">
        <w:rPr>
          <w:rFonts w:asciiTheme="majorBidi" w:hAnsiTheme="majorBidi"/>
          <w:sz w:val="26"/>
          <w:szCs w:val="26"/>
          <w:lang w:bidi="ar-LB"/>
        </w:rPr>
        <w:t>.</w:t>
      </w:r>
    </w:p>
    <w:p w14:paraId="1C773E5A" w14:textId="77777777" w:rsidR="00D710FD" w:rsidRPr="00DC127E" w:rsidRDefault="001E6567" w:rsidP="00874775">
      <w:pPr>
        <w:pStyle w:val="Heading1"/>
        <w:keepNext/>
        <w:keepLines/>
        <w:tabs>
          <w:tab w:val="left" w:pos="720"/>
        </w:tabs>
        <w:bidi/>
        <w:spacing w:line="360" w:lineRule="exact"/>
        <w:rPr>
          <w:rFonts w:asciiTheme="majorBidi" w:hAnsiTheme="majorBidi" w:cstheme="majorBidi"/>
          <w:b/>
          <w:bCs/>
          <w:sz w:val="26"/>
          <w:szCs w:val="26"/>
          <w:lang w:bidi="ar-LB"/>
        </w:rPr>
      </w:pPr>
      <w:r w:rsidRPr="00DC127E">
        <w:rPr>
          <w:rFonts w:asciiTheme="majorBidi" w:hAnsiTheme="majorBidi" w:cstheme="majorBidi"/>
          <w:b/>
          <w:bCs/>
          <w:sz w:val="26"/>
          <w:szCs w:val="26"/>
          <w:rtl/>
          <w:lang w:bidi="ar-LB"/>
        </w:rPr>
        <w:lastRenderedPageBreak/>
        <w:t>الجدول 3</w:t>
      </w:r>
      <w:r w:rsidR="00874775">
        <w:rPr>
          <w:rFonts w:asciiTheme="majorBidi" w:hAnsiTheme="majorBidi" w:cstheme="majorBidi"/>
          <w:b/>
          <w:bCs/>
          <w:sz w:val="26"/>
          <w:szCs w:val="26"/>
          <w:rtl/>
          <w:lang w:bidi="ar-LB"/>
        </w:rPr>
        <w:t xml:space="preserve"> - </w:t>
      </w:r>
      <w:r w:rsidRPr="00DC127E">
        <w:rPr>
          <w:rFonts w:asciiTheme="majorBidi" w:hAnsiTheme="majorBidi" w:cstheme="majorBidi"/>
          <w:b/>
          <w:bCs/>
          <w:sz w:val="26"/>
          <w:szCs w:val="26"/>
          <w:rtl/>
          <w:lang w:bidi="ar-LB"/>
        </w:rPr>
        <w:t xml:space="preserve">استهلاك </w:t>
      </w:r>
      <w:r w:rsidR="00DE30A8" w:rsidRPr="00DE30A8">
        <w:rPr>
          <w:rFonts w:asciiTheme="majorBidi" w:hAnsiTheme="majorBidi"/>
          <w:b/>
          <w:bCs/>
          <w:sz w:val="26"/>
          <w:szCs w:val="26"/>
          <w:rtl/>
          <w:lang w:bidi="ar-LB"/>
        </w:rPr>
        <w:t xml:space="preserve">المواد الهيدروفلوروكربونية </w:t>
      </w:r>
      <w:r w:rsidRPr="00DC127E">
        <w:rPr>
          <w:rFonts w:asciiTheme="majorBidi" w:hAnsiTheme="majorBidi" w:cstheme="majorBidi"/>
          <w:b/>
          <w:bCs/>
          <w:sz w:val="26"/>
          <w:szCs w:val="26"/>
          <w:rtl/>
          <w:lang w:bidi="ar-LB"/>
        </w:rPr>
        <w:t>في غامبيا (بيانات المادة 7 للفترة 2020-2023)</w:t>
      </w:r>
    </w:p>
    <w:tbl>
      <w:tblPr>
        <w:tblStyle w:val="TableGrid"/>
        <w:bidiVisual/>
        <w:tblW w:w="4859" w:type="pct"/>
        <w:tblLayout w:type="fixed"/>
        <w:tblLook w:val="04A0" w:firstRow="1" w:lastRow="0" w:firstColumn="1" w:lastColumn="0" w:noHBand="0" w:noVBand="1"/>
      </w:tblPr>
      <w:tblGrid>
        <w:gridCol w:w="1997"/>
        <w:gridCol w:w="1296"/>
        <w:gridCol w:w="1192"/>
        <w:gridCol w:w="1432"/>
        <w:gridCol w:w="1579"/>
        <w:gridCol w:w="1590"/>
      </w:tblGrid>
      <w:tr w:rsidR="0091024F" w:rsidRPr="00054173" w14:paraId="087C6697" w14:textId="77777777" w:rsidTr="00F44431">
        <w:trPr>
          <w:trHeight w:val="225"/>
          <w:tblHeader/>
        </w:trPr>
        <w:tc>
          <w:tcPr>
            <w:tcW w:w="1099" w:type="pct"/>
            <w:tcBorders>
              <w:top w:val="single" w:sz="4" w:space="0" w:color="auto"/>
              <w:left w:val="single" w:sz="4" w:space="0" w:color="auto"/>
              <w:bottom w:val="single" w:sz="4" w:space="0" w:color="auto"/>
              <w:right w:val="single" w:sz="4" w:space="0" w:color="auto"/>
            </w:tcBorders>
            <w:shd w:val="clear" w:color="auto" w:fill="auto"/>
          </w:tcPr>
          <w:p w14:paraId="259FC2C3" w14:textId="77777777" w:rsidR="0091024F" w:rsidRPr="00054173" w:rsidRDefault="00DE30A8" w:rsidP="00AE2784">
            <w:pPr>
              <w:keepNext/>
              <w:keepLines/>
              <w:tabs>
                <w:tab w:val="left" w:pos="3141"/>
              </w:tabs>
              <w:suppressAutoHyphens/>
              <w:bidi/>
              <w:jc w:val="center"/>
              <w:rPr>
                <w:b/>
                <w:bCs/>
                <w:sz w:val="20"/>
                <w:lang w:bidi="ar-LB"/>
              </w:rPr>
            </w:pPr>
            <w:r w:rsidRPr="00C753EE">
              <w:rPr>
                <w:rFonts w:asciiTheme="majorBidi" w:hAnsiTheme="majorBidi" w:cstheme="majorBidi"/>
                <w:b/>
                <w:bCs/>
                <w:sz w:val="20"/>
                <w:rtl/>
                <w:lang w:bidi="ar-LB"/>
              </w:rPr>
              <w:t>الماد</w:t>
            </w:r>
            <w:r>
              <w:rPr>
                <w:rFonts w:asciiTheme="majorBidi" w:hAnsiTheme="majorBidi" w:cstheme="majorBidi"/>
                <w:b/>
                <w:bCs/>
                <w:sz w:val="20"/>
                <w:rtl/>
                <w:lang w:bidi="ar-LB"/>
              </w:rPr>
              <w:t>ة</w:t>
            </w:r>
            <w:r w:rsidRPr="00C753EE">
              <w:rPr>
                <w:rFonts w:asciiTheme="majorBidi" w:hAnsiTheme="majorBidi" w:cstheme="majorBidi"/>
                <w:b/>
                <w:bCs/>
                <w:sz w:val="20"/>
                <w:rtl/>
                <w:lang w:bidi="ar-LB"/>
              </w:rPr>
              <w:t xml:space="preserve"> الهيدروفلوروكربونية</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7CFF71ED" w14:textId="77777777" w:rsidR="0091024F" w:rsidRPr="00054173" w:rsidRDefault="00DE30A8" w:rsidP="00AE2784">
            <w:pPr>
              <w:keepNext/>
              <w:keepLines/>
              <w:tabs>
                <w:tab w:val="left" w:pos="3141"/>
              </w:tabs>
              <w:suppressAutoHyphens/>
              <w:bidi/>
              <w:jc w:val="center"/>
              <w:rPr>
                <w:b/>
                <w:bCs/>
                <w:sz w:val="20"/>
                <w:lang w:bidi="ar-LB"/>
              </w:rPr>
            </w:pPr>
            <w:r w:rsidRPr="00C753EE">
              <w:rPr>
                <w:rFonts w:asciiTheme="majorBidi" w:hAnsiTheme="majorBidi" w:cstheme="majorBidi"/>
                <w:b/>
                <w:bCs/>
                <w:sz w:val="20"/>
                <w:rtl/>
                <w:lang w:bidi="ar-LB"/>
              </w:rPr>
              <w:t>إمكانية الاحترار العالمي</w:t>
            </w:r>
          </w:p>
        </w:tc>
        <w:tc>
          <w:tcPr>
            <w:tcW w:w="656" w:type="pct"/>
            <w:tcBorders>
              <w:top w:val="single" w:sz="4" w:space="0" w:color="auto"/>
              <w:left w:val="single" w:sz="4" w:space="0" w:color="auto"/>
              <w:bottom w:val="single" w:sz="4" w:space="0" w:color="auto"/>
              <w:right w:val="single" w:sz="4" w:space="0" w:color="auto"/>
            </w:tcBorders>
            <w:shd w:val="clear" w:color="auto" w:fill="auto"/>
          </w:tcPr>
          <w:p w14:paraId="6EC28F0D" w14:textId="77777777" w:rsidR="0091024F" w:rsidRPr="00054173" w:rsidRDefault="0091024F" w:rsidP="00AE2784">
            <w:pPr>
              <w:keepNext/>
              <w:keepLines/>
              <w:tabs>
                <w:tab w:val="left" w:pos="3141"/>
              </w:tabs>
              <w:suppressAutoHyphens/>
              <w:bidi/>
              <w:jc w:val="center"/>
              <w:rPr>
                <w:b/>
                <w:bCs/>
                <w:sz w:val="20"/>
                <w:lang w:bidi="ar-LB"/>
              </w:rPr>
            </w:pPr>
            <w:r w:rsidRPr="00054173">
              <w:rPr>
                <w:b/>
                <w:bCs/>
                <w:sz w:val="20"/>
                <w:lang w:bidi="ar-LB"/>
              </w:rPr>
              <w:t>2020</w:t>
            </w:r>
          </w:p>
        </w:tc>
        <w:tc>
          <w:tcPr>
            <w:tcW w:w="788" w:type="pct"/>
            <w:tcBorders>
              <w:top w:val="single" w:sz="4" w:space="0" w:color="auto"/>
              <w:left w:val="single" w:sz="4" w:space="0" w:color="auto"/>
              <w:bottom w:val="single" w:sz="4" w:space="0" w:color="auto"/>
              <w:right w:val="single" w:sz="4" w:space="0" w:color="auto"/>
            </w:tcBorders>
            <w:shd w:val="clear" w:color="auto" w:fill="auto"/>
          </w:tcPr>
          <w:p w14:paraId="38F6CC9A" w14:textId="77777777" w:rsidR="0091024F" w:rsidRPr="00054173" w:rsidRDefault="0091024F" w:rsidP="00AE2784">
            <w:pPr>
              <w:keepNext/>
              <w:keepLines/>
              <w:tabs>
                <w:tab w:val="left" w:pos="3141"/>
              </w:tabs>
              <w:suppressAutoHyphens/>
              <w:bidi/>
              <w:jc w:val="center"/>
              <w:rPr>
                <w:b/>
                <w:bCs/>
                <w:sz w:val="20"/>
                <w:lang w:bidi="ar-LB"/>
              </w:rPr>
            </w:pPr>
            <w:r w:rsidRPr="00054173">
              <w:rPr>
                <w:b/>
                <w:bCs/>
                <w:sz w:val="20"/>
                <w:lang w:bidi="ar-LB"/>
              </w:rPr>
              <w:t>2021</w:t>
            </w:r>
          </w:p>
        </w:tc>
        <w:tc>
          <w:tcPr>
            <w:tcW w:w="869" w:type="pct"/>
            <w:tcBorders>
              <w:top w:val="single" w:sz="4" w:space="0" w:color="auto"/>
              <w:left w:val="single" w:sz="4" w:space="0" w:color="auto"/>
              <w:bottom w:val="single" w:sz="4" w:space="0" w:color="auto"/>
              <w:right w:val="single" w:sz="4" w:space="0" w:color="auto"/>
            </w:tcBorders>
          </w:tcPr>
          <w:p w14:paraId="6F13F28E" w14:textId="77777777" w:rsidR="0091024F" w:rsidRPr="00054173" w:rsidRDefault="0091024F" w:rsidP="00AE2784">
            <w:pPr>
              <w:keepNext/>
              <w:keepLines/>
              <w:tabs>
                <w:tab w:val="left" w:pos="3141"/>
              </w:tabs>
              <w:suppressAutoHyphens/>
              <w:bidi/>
              <w:jc w:val="center"/>
              <w:rPr>
                <w:b/>
                <w:bCs/>
                <w:sz w:val="20"/>
                <w:lang w:bidi="ar-LB"/>
              </w:rPr>
            </w:pPr>
            <w:r w:rsidRPr="00054173">
              <w:rPr>
                <w:b/>
                <w:bCs/>
                <w:sz w:val="20"/>
                <w:lang w:bidi="ar-LB"/>
              </w:rPr>
              <w:t>2022</w:t>
            </w:r>
          </w:p>
        </w:tc>
        <w:tc>
          <w:tcPr>
            <w:tcW w:w="875" w:type="pct"/>
            <w:tcBorders>
              <w:top w:val="single" w:sz="4" w:space="0" w:color="auto"/>
              <w:left w:val="single" w:sz="4" w:space="0" w:color="auto"/>
              <w:bottom w:val="single" w:sz="4" w:space="0" w:color="auto"/>
              <w:right w:val="single" w:sz="4" w:space="0" w:color="auto"/>
            </w:tcBorders>
          </w:tcPr>
          <w:p w14:paraId="6B4D1DC8" w14:textId="77777777" w:rsidR="0091024F" w:rsidRPr="00F710D1" w:rsidRDefault="0091024F" w:rsidP="00AE2784">
            <w:pPr>
              <w:keepNext/>
              <w:keepLines/>
              <w:tabs>
                <w:tab w:val="left" w:pos="3141"/>
              </w:tabs>
              <w:suppressAutoHyphens/>
              <w:bidi/>
              <w:ind w:left="-157" w:right="-105"/>
              <w:jc w:val="center"/>
              <w:rPr>
                <w:b/>
                <w:bCs/>
                <w:sz w:val="20"/>
                <w:lang w:val="en-US" w:bidi="ar-LB"/>
              </w:rPr>
            </w:pPr>
            <w:r w:rsidRPr="00054173">
              <w:rPr>
                <w:b/>
                <w:bCs/>
                <w:sz w:val="20"/>
                <w:lang w:bidi="ar-LB"/>
              </w:rPr>
              <w:t>*</w:t>
            </w:r>
            <w:r w:rsidR="00F710D1">
              <w:rPr>
                <w:b/>
                <w:bCs/>
                <w:sz w:val="20"/>
                <w:lang w:val="en-US" w:bidi="ar-LB"/>
              </w:rPr>
              <w:t>2023</w:t>
            </w:r>
          </w:p>
        </w:tc>
      </w:tr>
      <w:tr w:rsidR="0091024F" w:rsidRPr="00054173" w14:paraId="4E7E3E47" w14:textId="77777777" w:rsidTr="00AE2784">
        <w:trPr>
          <w:trHeight w:val="70"/>
        </w:trPr>
        <w:tc>
          <w:tcPr>
            <w:tcW w:w="5000" w:type="pct"/>
            <w:gridSpan w:val="6"/>
            <w:tcBorders>
              <w:top w:val="single" w:sz="4" w:space="0" w:color="auto"/>
              <w:left w:val="single" w:sz="4" w:space="0" w:color="auto"/>
              <w:bottom w:val="single" w:sz="4" w:space="0" w:color="auto"/>
              <w:right w:val="single" w:sz="4" w:space="0" w:color="auto"/>
            </w:tcBorders>
          </w:tcPr>
          <w:p w14:paraId="277855BF" w14:textId="77777777" w:rsidR="0091024F" w:rsidRPr="00054173" w:rsidRDefault="00DE30A8" w:rsidP="00AE2784">
            <w:pPr>
              <w:keepNext/>
              <w:keepLines/>
              <w:tabs>
                <w:tab w:val="left" w:pos="3141"/>
              </w:tabs>
              <w:suppressAutoHyphens/>
              <w:bidi/>
              <w:jc w:val="center"/>
              <w:rPr>
                <w:sz w:val="20"/>
                <w:lang w:bidi="ar-LB"/>
              </w:rPr>
            </w:pPr>
            <w:r w:rsidRPr="00C753EE">
              <w:rPr>
                <w:rFonts w:asciiTheme="majorBidi" w:hAnsiTheme="majorBidi" w:cstheme="majorBidi"/>
                <w:b/>
                <w:bCs/>
                <w:sz w:val="20"/>
                <w:rtl/>
                <w:lang w:bidi="ar-LB"/>
              </w:rPr>
              <w:t>بالأطنان المترية</w:t>
            </w:r>
          </w:p>
        </w:tc>
      </w:tr>
      <w:tr w:rsidR="0091024F" w:rsidRPr="00054173" w14:paraId="514E85D8" w14:textId="77777777" w:rsidTr="00F44431">
        <w:trPr>
          <w:trHeight w:val="270"/>
        </w:trPr>
        <w:tc>
          <w:tcPr>
            <w:tcW w:w="1099" w:type="pct"/>
            <w:tcBorders>
              <w:top w:val="single" w:sz="4" w:space="0" w:color="auto"/>
              <w:left w:val="single" w:sz="4" w:space="0" w:color="auto"/>
              <w:bottom w:val="single" w:sz="4" w:space="0" w:color="auto"/>
              <w:right w:val="single" w:sz="4" w:space="0" w:color="auto"/>
            </w:tcBorders>
            <w:shd w:val="clear" w:color="auto" w:fill="auto"/>
          </w:tcPr>
          <w:p w14:paraId="5C2804FB" w14:textId="77777777" w:rsidR="0091024F" w:rsidRPr="00054173" w:rsidRDefault="00DE30A8" w:rsidP="00AE2784">
            <w:pPr>
              <w:keepNext/>
              <w:keepLines/>
              <w:tabs>
                <w:tab w:val="left" w:pos="3141"/>
              </w:tabs>
              <w:suppressAutoHyphens/>
              <w:bidi/>
              <w:rPr>
                <w:sz w:val="20"/>
                <w:lang w:bidi="ar-LB"/>
              </w:rPr>
            </w:pPr>
            <w:r w:rsidRPr="00C753EE">
              <w:rPr>
                <w:rFonts w:asciiTheme="majorBidi" w:hAnsiTheme="majorBidi" w:cstheme="majorBidi"/>
                <w:sz w:val="20"/>
                <w:rtl/>
                <w:lang w:bidi="ar-LB"/>
              </w:rPr>
              <w:t>الهيدروفلوروكربون -134 أ</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0653ED33" w14:textId="77777777" w:rsidR="0091024F" w:rsidRPr="00054173" w:rsidRDefault="0091024F" w:rsidP="00AE2784">
            <w:pPr>
              <w:keepNext/>
              <w:keepLines/>
              <w:tabs>
                <w:tab w:val="left" w:pos="3141"/>
              </w:tabs>
              <w:suppressAutoHyphens/>
              <w:bidi/>
              <w:jc w:val="left"/>
              <w:rPr>
                <w:sz w:val="20"/>
                <w:lang w:bidi="ar-LB"/>
              </w:rPr>
            </w:pPr>
            <w:r w:rsidRPr="00054173">
              <w:rPr>
                <w:color w:val="000000"/>
                <w:sz w:val="20"/>
                <w:lang w:bidi="ar-LB"/>
              </w:rPr>
              <w:t>1</w:t>
            </w:r>
            <w:r w:rsidR="00482297">
              <w:rPr>
                <w:color w:val="000000"/>
                <w:sz w:val="20"/>
                <w:lang w:bidi="ar-LB"/>
              </w:rPr>
              <w:t xml:space="preserve"> </w:t>
            </w:r>
            <w:r w:rsidRPr="00054173">
              <w:rPr>
                <w:color w:val="000000"/>
                <w:sz w:val="20"/>
                <w:lang w:bidi="ar-LB"/>
              </w:rPr>
              <w:t>430</w:t>
            </w:r>
          </w:p>
        </w:tc>
        <w:tc>
          <w:tcPr>
            <w:tcW w:w="656" w:type="pct"/>
            <w:tcBorders>
              <w:top w:val="single" w:sz="4" w:space="0" w:color="auto"/>
              <w:left w:val="single" w:sz="4" w:space="0" w:color="auto"/>
              <w:bottom w:val="single" w:sz="4" w:space="0" w:color="auto"/>
              <w:right w:val="single" w:sz="4" w:space="0" w:color="auto"/>
            </w:tcBorders>
            <w:shd w:val="clear" w:color="auto" w:fill="auto"/>
          </w:tcPr>
          <w:p w14:paraId="5CBF731A" w14:textId="77777777" w:rsidR="0091024F" w:rsidRPr="00054173" w:rsidRDefault="0091024F" w:rsidP="00AE2784">
            <w:pPr>
              <w:keepNext/>
              <w:keepLines/>
              <w:tabs>
                <w:tab w:val="left" w:pos="3141"/>
              </w:tabs>
              <w:suppressAutoHyphens/>
              <w:bidi/>
              <w:jc w:val="left"/>
              <w:rPr>
                <w:sz w:val="20"/>
                <w:lang w:bidi="ar-LB"/>
              </w:rPr>
            </w:pPr>
            <w:r w:rsidRPr="00054173">
              <w:rPr>
                <w:sz w:val="20"/>
                <w:lang w:bidi="ar-LB"/>
              </w:rPr>
              <w:t>20.20</w:t>
            </w:r>
          </w:p>
        </w:tc>
        <w:tc>
          <w:tcPr>
            <w:tcW w:w="788" w:type="pct"/>
            <w:tcBorders>
              <w:top w:val="single" w:sz="4" w:space="0" w:color="auto"/>
              <w:left w:val="single" w:sz="4" w:space="0" w:color="auto"/>
              <w:bottom w:val="single" w:sz="4" w:space="0" w:color="auto"/>
              <w:right w:val="single" w:sz="4" w:space="0" w:color="auto"/>
            </w:tcBorders>
            <w:shd w:val="clear" w:color="auto" w:fill="auto"/>
          </w:tcPr>
          <w:p w14:paraId="37AF816A" w14:textId="77777777" w:rsidR="0091024F" w:rsidRPr="00054173" w:rsidRDefault="0091024F" w:rsidP="00AE2784">
            <w:pPr>
              <w:keepNext/>
              <w:keepLines/>
              <w:tabs>
                <w:tab w:val="left" w:pos="3141"/>
              </w:tabs>
              <w:suppressAutoHyphens/>
              <w:bidi/>
              <w:jc w:val="left"/>
              <w:rPr>
                <w:sz w:val="20"/>
                <w:lang w:bidi="ar-LB"/>
              </w:rPr>
            </w:pPr>
            <w:r w:rsidRPr="00054173">
              <w:rPr>
                <w:sz w:val="20"/>
                <w:lang w:bidi="ar-LB"/>
              </w:rPr>
              <w:t>18.75</w:t>
            </w:r>
          </w:p>
        </w:tc>
        <w:tc>
          <w:tcPr>
            <w:tcW w:w="869" w:type="pct"/>
            <w:tcBorders>
              <w:top w:val="single" w:sz="4" w:space="0" w:color="auto"/>
              <w:left w:val="single" w:sz="4" w:space="0" w:color="auto"/>
              <w:bottom w:val="single" w:sz="4" w:space="0" w:color="auto"/>
              <w:right w:val="single" w:sz="4" w:space="0" w:color="auto"/>
            </w:tcBorders>
          </w:tcPr>
          <w:p w14:paraId="63049899" w14:textId="77777777" w:rsidR="0091024F" w:rsidRPr="00054173" w:rsidRDefault="0091024F" w:rsidP="00AE2784">
            <w:pPr>
              <w:keepNext/>
              <w:keepLines/>
              <w:tabs>
                <w:tab w:val="left" w:pos="3141"/>
              </w:tabs>
              <w:suppressAutoHyphens/>
              <w:bidi/>
              <w:jc w:val="left"/>
              <w:rPr>
                <w:sz w:val="20"/>
                <w:lang w:bidi="ar-LB"/>
              </w:rPr>
            </w:pPr>
            <w:r w:rsidRPr="00054173">
              <w:rPr>
                <w:sz w:val="20"/>
                <w:lang w:bidi="ar-LB"/>
              </w:rPr>
              <w:t>16.00</w:t>
            </w:r>
          </w:p>
        </w:tc>
        <w:tc>
          <w:tcPr>
            <w:tcW w:w="875" w:type="pct"/>
            <w:tcBorders>
              <w:top w:val="single" w:sz="4" w:space="0" w:color="auto"/>
              <w:left w:val="single" w:sz="4" w:space="0" w:color="auto"/>
              <w:bottom w:val="single" w:sz="4" w:space="0" w:color="auto"/>
              <w:right w:val="single" w:sz="4" w:space="0" w:color="auto"/>
            </w:tcBorders>
          </w:tcPr>
          <w:p w14:paraId="425EFE4C" w14:textId="77777777" w:rsidR="0091024F" w:rsidRPr="00054173" w:rsidRDefault="0091024F" w:rsidP="00AE2784">
            <w:pPr>
              <w:keepNext/>
              <w:keepLines/>
              <w:tabs>
                <w:tab w:val="left" w:pos="3141"/>
              </w:tabs>
              <w:suppressAutoHyphens/>
              <w:bidi/>
              <w:jc w:val="left"/>
              <w:rPr>
                <w:sz w:val="20"/>
                <w:lang w:bidi="ar-LB"/>
              </w:rPr>
            </w:pPr>
            <w:r w:rsidRPr="00054173">
              <w:rPr>
                <w:sz w:val="20"/>
                <w:lang w:bidi="ar-LB"/>
              </w:rPr>
              <w:t>16.00</w:t>
            </w:r>
          </w:p>
        </w:tc>
      </w:tr>
      <w:tr w:rsidR="00DE30A8" w:rsidRPr="00054173" w14:paraId="46671061" w14:textId="77777777" w:rsidTr="00F44431">
        <w:trPr>
          <w:trHeight w:val="255"/>
        </w:trPr>
        <w:tc>
          <w:tcPr>
            <w:tcW w:w="1099" w:type="pct"/>
            <w:tcBorders>
              <w:top w:val="single" w:sz="4" w:space="0" w:color="auto"/>
              <w:left w:val="single" w:sz="4" w:space="0" w:color="auto"/>
              <w:bottom w:val="single" w:sz="4" w:space="0" w:color="auto"/>
              <w:right w:val="single" w:sz="4" w:space="0" w:color="auto"/>
            </w:tcBorders>
            <w:shd w:val="clear" w:color="auto" w:fill="auto"/>
          </w:tcPr>
          <w:p w14:paraId="4C71A04F" w14:textId="77777777" w:rsidR="00DE30A8" w:rsidRPr="001615FA" w:rsidRDefault="00DE30A8" w:rsidP="00DE30A8">
            <w:pPr>
              <w:bidi/>
              <w:jc w:val="left"/>
              <w:rPr>
                <w:sz w:val="20"/>
                <w:lang w:bidi="ar-LB"/>
              </w:rPr>
            </w:pPr>
            <w:r w:rsidRPr="00C753EE">
              <w:rPr>
                <w:rFonts w:asciiTheme="majorBidi" w:hAnsiTheme="majorBidi" w:cstheme="majorBidi"/>
                <w:sz w:val="20"/>
                <w:rtl/>
                <w:lang w:bidi="ar-LB"/>
              </w:rPr>
              <w:t>ر-404 أ</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3E1FE5AB" w14:textId="77777777" w:rsidR="00DE30A8" w:rsidRPr="00054173" w:rsidRDefault="00DE30A8" w:rsidP="00DE30A8">
            <w:pPr>
              <w:keepNext/>
              <w:keepLines/>
              <w:tabs>
                <w:tab w:val="left" w:pos="3141"/>
              </w:tabs>
              <w:suppressAutoHyphens/>
              <w:bidi/>
              <w:jc w:val="left"/>
              <w:rPr>
                <w:sz w:val="20"/>
                <w:lang w:bidi="ar-LB"/>
              </w:rPr>
            </w:pPr>
            <w:r w:rsidRPr="00054173">
              <w:rPr>
                <w:color w:val="000000"/>
                <w:sz w:val="20"/>
                <w:lang w:bidi="ar-LB"/>
              </w:rPr>
              <w:t>3</w:t>
            </w:r>
            <w:r w:rsidR="00482297">
              <w:rPr>
                <w:color w:val="000000"/>
                <w:sz w:val="20"/>
                <w:lang w:bidi="ar-LB"/>
              </w:rPr>
              <w:t xml:space="preserve"> </w:t>
            </w:r>
            <w:r w:rsidRPr="00054173">
              <w:rPr>
                <w:color w:val="000000"/>
                <w:sz w:val="20"/>
                <w:lang w:bidi="ar-LB"/>
              </w:rPr>
              <w:t>922</w:t>
            </w:r>
          </w:p>
        </w:tc>
        <w:tc>
          <w:tcPr>
            <w:tcW w:w="656" w:type="pct"/>
            <w:tcBorders>
              <w:top w:val="single" w:sz="4" w:space="0" w:color="auto"/>
              <w:left w:val="single" w:sz="4" w:space="0" w:color="auto"/>
              <w:bottom w:val="single" w:sz="4" w:space="0" w:color="auto"/>
              <w:right w:val="single" w:sz="4" w:space="0" w:color="auto"/>
            </w:tcBorders>
            <w:shd w:val="clear" w:color="auto" w:fill="auto"/>
          </w:tcPr>
          <w:p w14:paraId="68BAAB55" w14:textId="77777777" w:rsidR="00DE30A8" w:rsidRPr="00054173" w:rsidRDefault="00DE30A8" w:rsidP="00DE30A8">
            <w:pPr>
              <w:keepNext/>
              <w:keepLines/>
              <w:tabs>
                <w:tab w:val="left" w:pos="3141"/>
              </w:tabs>
              <w:suppressAutoHyphens/>
              <w:bidi/>
              <w:jc w:val="left"/>
              <w:rPr>
                <w:sz w:val="20"/>
                <w:lang w:bidi="ar-LB"/>
              </w:rPr>
            </w:pPr>
            <w:r w:rsidRPr="00054173">
              <w:rPr>
                <w:sz w:val="20"/>
                <w:lang w:bidi="ar-LB"/>
              </w:rPr>
              <w:t>16.20</w:t>
            </w:r>
          </w:p>
        </w:tc>
        <w:tc>
          <w:tcPr>
            <w:tcW w:w="788" w:type="pct"/>
            <w:tcBorders>
              <w:top w:val="single" w:sz="4" w:space="0" w:color="auto"/>
              <w:left w:val="single" w:sz="4" w:space="0" w:color="auto"/>
              <w:bottom w:val="single" w:sz="4" w:space="0" w:color="auto"/>
              <w:right w:val="single" w:sz="4" w:space="0" w:color="auto"/>
            </w:tcBorders>
            <w:shd w:val="clear" w:color="auto" w:fill="auto"/>
          </w:tcPr>
          <w:p w14:paraId="5C4BD064" w14:textId="77777777" w:rsidR="00DE30A8" w:rsidRPr="00054173" w:rsidRDefault="00DE30A8" w:rsidP="00DE30A8">
            <w:pPr>
              <w:keepNext/>
              <w:keepLines/>
              <w:tabs>
                <w:tab w:val="left" w:pos="3141"/>
              </w:tabs>
              <w:suppressAutoHyphens/>
              <w:bidi/>
              <w:jc w:val="left"/>
              <w:rPr>
                <w:sz w:val="20"/>
                <w:lang w:bidi="ar-LB"/>
              </w:rPr>
            </w:pPr>
            <w:r w:rsidRPr="00054173">
              <w:rPr>
                <w:sz w:val="20"/>
                <w:lang w:bidi="ar-LB"/>
              </w:rPr>
              <w:t>21.42</w:t>
            </w:r>
          </w:p>
        </w:tc>
        <w:tc>
          <w:tcPr>
            <w:tcW w:w="869" w:type="pct"/>
            <w:tcBorders>
              <w:top w:val="single" w:sz="4" w:space="0" w:color="auto"/>
              <w:left w:val="single" w:sz="4" w:space="0" w:color="auto"/>
              <w:bottom w:val="single" w:sz="4" w:space="0" w:color="auto"/>
              <w:right w:val="single" w:sz="4" w:space="0" w:color="auto"/>
            </w:tcBorders>
          </w:tcPr>
          <w:p w14:paraId="63867779" w14:textId="77777777" w:rsidR="00DE30A8" w:rsidRPr="00054173" w:rsidRDefault="00DE30A8" w:rsidP="00DE30A8">
            <w:pPr>
              <w:keepNext/>
              <w:keepLines/>
              <w:tabs>
                <w:tab w:val="left" w:pos="3141"/>
              </w:tabs>
              <w:suppressAutoHyphens/>
              <w:bidi/>
              <w:jc w:val="left"/>
              <w:rPr>
                <w:sz w:val="20"/>
                <w:lang w:bidi="ar-LB"/>
              </w:rPr>
            </w:pPr>
            <w:r w:rsidRPr="00054173">
              <w:rPr>
                <w:sz w:val="20"/>
                <w:lang w:bidi="ar-LB"/>
              </w:rPr>
              <w:t>20.00</w:t>
            </w:r>
          </w:p>
        </w:tc>
        <w:tc>
          <w:tcPr>
            <w:tcW w:w="875" w:type="pct"/>
            <w:tcBorders>
              <w:top w:val="single" w:sz="4" w:space="0" w:color="auto"/>
              <w:left w:val="single" w:sz="4" w:space="0" w:color="auto"/>
              <w:bottom w:val="single" w:sz="4" w:space="0" w:color="auto"/>
              <w:right w:val="single" w:sz="4" w:space="0" w:color="auto"/>
            </w:tcBorders>
          </w:tcPr>
          <w:p w14:paraId="38A2536B" w14:textId="77777777" w:rsidR="00DE30A8" w:rsidRPr="00054173" w:rsidRDefault="00DE30A8" w:rsidP="00DE30A8">
            <w:pPr>
              <w:keepNext/>
              <w:keepLines/>
              <w:tabs>
                <w:tab w:val="left" w:pos="3141"/>
              </w:tabs>
              <w:suppressAutoHyphens/>
              <w:bidi/>
              <w:jc w:val="left"/>
              <w:rPr>
                <w:sz w:val="20"/>
                <w:lang w:bidi="ar-LB"/>
              </w:rPr>
            </w:pPr>
            <w:r w:rsidRPr="00054173">
              <w:rPr>
                <w:sz w:val="20"/>
                <w:lang w:bidi="ar-LB"/>
              </w:rPr>
              <w:t>20.00</w:t>
            </w:r>
          </w:p>
        </w:tc>
      </w:tr>
      <w:tr w:rsidR="00DE30A8" w:rsidRPr="00054173" w14:paraId="131AD01A" w14:textId="77777777" w:rsidTr="00F44431">
        <w:trPr>
          <w:trHeight w:val="270"/>
        </w:trPr>
        <w:tc>
          <w:tcPr>
            <w:tcW w:w="1099" w:type="pct"/>
            <w:tcBorders>
              <w:top w:val="single" w:sz="4" w:space="0" w:color="auto"/>
              <w:left w:val="single" w:sz="4" w:space="0" w:color="auto"/>
              <w:bottom w:val="single" w:sz="4" w:space="0" w:color="auto"/>
              <w:right w:val="single" w:sz="4" w:space="0" w:color="auto"/>
            </w:tcBorders>
            <w:shd w:val="clear" w:color="auto" w:fill="auto"/>
          </w:tcPr>
          <w:p w14:paraId="7AEC3147" w14:textId="77777777" w:rsidR="00DE30A8" w:rsidRPr="001615FA" w:rsidRDefault="00DE30A8" w:rsidP="00DE30A8">
            <w:pPr>
              <w:bidi/>
              <w:jc w:val="left"/>
              <w:rPr>
                <w:sz w:val="20"/>
                <w:lang w:bidi="ar-LB"/>
              </w:rPr>
            </w:pPr>
            <w:r w:rsidRPr="00C753EE">
              <w:rPr>
                <w:rFonts w:asciiTheme="majorBidi" w:hAnsiTheme="majorBidi" w:cstheme="majorBidi"/>
                <w:sz w:val="20"/>
                <w:rtl/>
                <w:lang w:bidi="ar-LB"/>
              </w:rPr>
              <w:t xml:space="preserve">ر-407 </w:t>
            </w:r>
            <w:r>
              <w:rPr>
                <w:rFonts w:asciiTheme="majorBidi" w:hAnsiTheme="majorBidi" w:cstheme="majorBidi"/>
                <w:sz w:val="20"/>
                <w:rtl/>
                <w:lang w:bidi="ar-LB"/>
              </w:rPr>
              <w:t>أ</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522B5B0A" w14:textId="77777777" w:rsidR="00DE30A8" w:rsidRPr="00054173" w:rsidRDefault="00DE30A8" w:rsidP="00DE30A8">
            <w:pPr>
              <w:keepNext/>
              <w:keepLines/>
              <w:suppressAutoHyphens/>
              <w:bidi/>
              <w:jc w:val="left"/>
              <w:rPr>
                <w:sz w:val="20"/>
                <w:lang w:bidi="ar-LB"/>
              </w:rPr>
            </w:pPr>
            <w:r w:rsidRPr="00054173">
              <w:rPr>
                <w:color w:val="000000"/>
                <w:sz w:val="20"/>
                <w:lang w:bidi="ar-LB"/>
              </w:rPr>
              <w:t>2</w:t>
            </w:r>
            <w:r w:rsidR="00482297">
              <w:rPr>
                <w:color w:val="000000"/>
                <w:sz w:val="20"/>
                <w:lang w:bidi="ar-LB"/>
              </w:rPr>
              <w:t xml:space="preserve"> </w:t>
            </w:r>
            <w:r w:rsidRPr="00054173">
              <w:rPr>
                <w:color w:val="000000"/>
                <w:sz w:val="20"/>
                <w:lang w:bidi="ar-LB"/>
              </w:rPr>
              <w:t>107</w:t>
            </w:r>
          </w:p>
        </w:tc>
        <w:tc>
          <w:tcPr>
            <w:tcW w:w="656" w:type="pct"/>
            <w:tcBorders>
              <w:top w:val="single" w:sz="4" w:space="0" w:color="auto"/>
              <w:left w:val="single" w:sz="4" w:space="0" w:color="auto"/>
              <w:bottom w:val="single" w:sz="4" w:space="0" w:color="auto"/>
              <w:right w:val="single" w:sz="4" w:space="0" w:color="auto"/>
            </w:tcBorders>
            <w:shd w:val="clear" w:color="auto" w:fill="auto"/>
          </w:tcPr>
          <w:p w14:paraId="64507E59" w14:textId="77777777" w:rsidR="00DE30A8" w:rsidRPr="00054173" w:rsidRDefault="00DE30A8" w:rsidP="00DE30A8">
            <w:pPr>
              <w:keepNext/>
              <w:keepLines/>
              <w:tabs>
                <w:tab w:val="left" w:pos="3141"/>
              </w:tabs>
              <w:suppressAutoHyphens/>
              <w:bidi/>
              <w:jc w:val="left"/>
              <w:rPr>
                <w:sz w:val="20"/>
                <w:lang w:bidi="ar-LB"/>
              </w:rPr>
            </w:pPr>
            <w:r w:rsidRPr="00054173">
              <w:rPr>
                <w:sz w:val="20"/>
                <w:lang w:bidi="ar-LB"/>
              </w:rPr>
              <w:t>0.00</w:t>
            </w:r>
          </w:p>
        </w:tc>
        <w:tc>
          <w:tcPr>
            <w:tcW w:w="788" w:type="pct"/>
            <w:tcBorders>
              <w:top w:val="single" w:sz="4" w:space="0" w:color="auto"/>
              <w:left w:val="single" w:sz="4" w:space="0" w:color="auto"/>
              <w:bottom w:val="single" w:sz="4" w:space="0" w:color="auto"/>
              <w:right w:val="single" w:sz="4" w:space="0" w:color="auto"/>
            </w:tcBorders>
            <w:shd w:val="clear" w:color="auto" w:fill="auto"/>
          </w:tcPr>
          <w:p w14:paraId="7F0C15DD" w14:textId="77777777" w:rsidR="00DE30A8" w:rsidRPr="00054173" w:rsidRDefault="00DE30A8" w:rsidP="00DE30A8">
            <w:pPr>
              <w:keepNext/>
              <w:keepLines/>
              <w:tabs>
                <w:tab w:val="left" w:pos="3141"/>
              </w:tabs>
              <w:suppressAutoHyphens/>
              <w:bidi/>
              <w:jc w:val="left"/>
              <w:rPr>
                <w:sz w:val="20"/>
                <w:lang w:bidi="ar-LB"/>
              </w:rPr>
            </w:pPr>
            <w:r w:rsidRPr="00054173">
              <w:rPr>
                <w:sz w:val="20"/>
                <w:lang w:bidi="ar-LB"/>
              </w:rPr>
              <w:t>16.23</w:t>
            </w:r>
          </w:p>
        </w:tc>
        <w:tc>
          <w:tcPr>
            <w:tcW w:w="869" w:type="pct"/>
            <w:tcBorders>
              <w:top w:val="single" w:sz="4" w:space="0" w:color="auto"/>
              <w:left w:val="single" w:sz="4" w:space="0" w:color="auto"/>
              <w:bottom w:val="single" w:sz="4" w:space="0" w:color="auto"/>
              <w:right w:val="single" w:sz="4" w:space="0" w:color="auto"/>
            </w:tcBorders>
          </w:tcPr>
          <w:p w14:paraId="0DAFB0F4" w14:textId="77777777" w:rsidR="00DE30A8" w:rsidRPr="00054173" w:rsidRDefault="00DE30A8" w:rsidP="00DE30A8">
            <w:pPr>
              <w:keepNext/>
              <w:keepLines/>
              <w:tabs>
                <w:tab w:val="left" w:pos="3141"/>
              </w:tabs>
              <w:suppressAutoHyphens/>
              <w:bidi/>
              <w:jc w:val="left"/>
              <w:rPr>
                <w:sz w:val="20"/>
                <w:lang w:bidi="ar-LB"/>
              </w:rPr>
            </w:pPr>
            <w:r w:rsidRPr="00054173">
              <w:rPr>
                <w:sz w:val="20"/>
                <w:lang w:bidi="ar-LB"/>
              </w:rPr>
              <w:t>15.00</w:t>
            </w:r>
          </w:p>
        </w:tc>
        <w:tc>
          <w:tcPr>
            <w:tcW w:w="875" w:type="pct"/>
            <w:tcBorders>
              <w:top w:val="single" w:sz="4" w:space="0" w:color="auto"/>
              <w:left w:val="single" w:sz="4" w:space="0" w:color="auto"/>
              <w:bottom w:val="single" w:sz="4" w:space="0" w:color="auto"/>
              <w:right w:val="single" w:sz="4" w:space="0" w:color="auto"/>
            </w:tcBorders>
          </w:tcPr>
          <w:p w14:paraId="2824493F" w14:textId="77777777" w:rsidR="00DE30A8" w:rsidRPr="00054173" w:rsidRDefault="00DE30A8" w:rsidP="00DE30A8">
            <w:pPr>
              <w:keepNext/>
              <w:keepLines/>
              <w:tabs>
                <w:tab w:val="left" w:pos="3141"/>
              </w:tabs>
              <w:suppressAutoHyphens/>
              <w:bidi/>
              <w:jc w:val="left"/>
              <w:rPr>
                <w:sz w:val="20"/>
                <w:lang w:bidi="ar-LB"/>
              </w:rPr>
            </w:pPr>
            <w:r w:rsidRPr="00054173">
              <w:rPr>
                <w:sz w:val="20"/>
                <w:lang w:bidi="ar-LB"/>
              </w:rPr>
              <w:t>15.00</w:t>
            </w:r>
          </w:p>
        </w:tc>
      </w:tr>
      <w:tr w:rsidR="00DE30A8" w:rsidRPr="00054173" w14:paraId="4F8BFE47" w14:textId="77777777" w:rsidTr="00F44431">
        <w:trPr>
          <w:trHeight w:val="270"/>
        </w:trPr>
        <w:tc>
          <w:tcPr>
            <w:tcW w:w="1099" w:type="pct"/>
            <w:tcBorders>
              <w:top w:val="single" w:sz="4" w:space="0" w:color="auto"/>
              <w:left w:val="single" w:sz="4" w:space="0" w:color="auto"/>
              <w:bottom w:val="single" w:sz="4" w:space="0" w:color="auto"/>
              <w:right w:val="single" w:sz="4" w:space="0" w:color="auto"/>
            </w:tcBorders>
            <w:shd w:val="clear" w:color="auto" w:fill="auto"/>
          </w:tcPr>
          <w:p w14:paraId="06AE4399" w14:textId="77777777" w:rsidR="00DE30A8" w:rsidRPr="001615FA" w:rsidRDefault="00DE30A8" w:rsidP="00DE30A8">
            <w:pPr>
              <w:bidi/>
              <w:jc w:val="left"/>
              <w:rPr>
                <w:sz w:val="20"/>
                <w:lang w:bidi="ar-LB"/>
              </w:rPr>
            </w:pPr>
            <w:r w:rsidRPr="00C753EE">
              <w:rPr>
                <w:rFonts w:asciiTheme="majorBidi" w:hAnsiTheme="majorBidi" w:cstheme="majorBidi"/>
                <w:sz w:val="20"/>
                <w:rtl/>
                <w:lang w:bidi="ar-LB"/>
              </w:rPr>
              <w:t>ر-407 ج</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6664095D" w14:textId="77777777" w:rsidR="00DE30A8" w:rsidRPr="00054173" w:rsidRDefault="00DE30A8" w:rsidP="00DE30A8">
            <w:pPr>
              <w:keepNext/>
              <w:keepLines/>
              <w:tabs>
                <w:tab w:val="left" w:pos="3141"/>
              </w:tabs>
              <w:suppressAutoHyphens/>
              <w:bidi/>
              <w:jc w:val="left"/>
              <w:rPr>
                <w:sz w:val="20"/>
                <w:lang w:bidi="ar-LB"/>
              </w:rPr>
            </w:pPr>
            <w:r w:rsidRPr="00054173">
              <w:rPr>
                <w:color w:val="000000"/>
                <w:sz w:val="20"/>
                <w:lang w:bidi="ar-LB"/>
              </w:rPr>
              <w:t>1</w:t>
            </w:r>
            <w:r w:rsidR="00482297">
              <w:rPr>
                <w:color w:val="000000"/>
                <w:sz w:val="20"/>
                <w:lang w:bidi="ar-LB"/>
              </w:rPr>
              <w:t xml:space="preserve"> </w:t>
            </w:r>
            <w:r w:rsidRPr="00054173">
              <w:rPr>
                <w:color w:val="000000"/>
                <w:sz w:val="20"/>
                <w:lang w:bidi="ar-LB"/>
              </w:rPr>
              <w:t>774</w:t>
            </w:r>
          </w:p>
        </w:tc>
        <w:tc>
          <w:tcPr>
            <w:tcW w:w="656" w:type="pct"/>
            <w:tcBorders>
              <w:top w:val="single" w:sz="4" w:space="0" w:color="auto"/>
              <w:left w:val="single" w:sz="4" w:space="0" w:color="auto"/>
              <w:bottom w:val="single" w:sz="4" w:space="0" w:color="auto"/>
              <w:right w:val="single" w:sz="4" w:space="0" w:color="auto"/>
            </w:tcBorders>
            <w:shd w:val="clear" w:color="auto" w:fill="auto"/>
          </w:tcPr>
          <w:p w14:paraId="26C82B40" w14:textId="77777777" w:rsidR="00DE30A8" w:rsidRPr="00054173" w:rsidRDefault="00DE30A8" w:rsidP="00DE30A8">
            <w:pPr>
              <w:keepNext/>
              <w:keepLines/>
              <w:tabs>
                <w:tab w:val="left" w:pos="3141"/>
              </w:tabs>
              <w:suppressAutoHyphens/>
              <w:bidi/>
              <w:jc w:val="left"/>
              <w:rPr>
                <w:sz w:val="20"/>
                <w:lang w:bidi="ar-LB"/>
              </w:rPr>
            </w:pPr>
            <w:r w:rsidRPr="00054173">
              <w:rPr>
                <w:sz w:val="20"/>
                <w:lang w:bidi="ar-LB"/>
              </w:rPr>
              <w:t>24.50</w:t>
            </w:r>
          </w:p>
        </w:tc>
        <w:tc>
          <w:tcPr>
            <w:tcW w:w="788" w:type="pct"/>
            <w:tcBorders>
              <w:top w:val="single" w:sz="4" w:space="0" w:color="auto"/>
              <w:left w:val="single" w:sz="4" w:space="0" w:color="auto"/>
              <w:bottom w:val="single" w:sz="4" w:space="0" w:color="auto"/>
              <w:right w:val="single" w:sz="4" w:space="0" w:color="auto"/>
            </w:tcBorders>
            <w:shd w:val="clear" w:color="auto" w:fill="auto"/>
          </w:tcPr>
          <w:p w14:paraId="682FF064" w14:textId="77777777" w:rsidR="00DE30A8" w:rsidRPr="00054173" w:rsidRDefault="00DE30A8" w:rsidP="00DE30A8">
            <w:pPr>
              <w:keepNext/>
              <w:keepLines/>
              <w:tabs>
                <w:tab w:val="left" w:pos="3141"/>
              </w:tabs>
              <w:suppressAutoHyphens/>
              <w:bidi/>
              <w:jc w:val="left"/>
              <w:rPr>
                <w:sz w:val="20"/>
                <w:lang w:bidi="ar-LB"/>
              </w:rPr>
            </w:pPr>
            <w:r w:rsidRPr="00054173">
              <w:rPr>
                <w:sz w:val="20"/>
                <w:lang w:bidi="ar-LB"/>
              </w:rPr>
              <w:t>0.00</w:t>
            </w:r>
          </w:p>
        </w:tc>
        <w:tc>
          <w:tcPr>
            <w:tcW w:w="869" w:type="pct"/>
            <w:tcBorders>
              <w:top w:val="single" w:sz="4" w:space="0" w:color="auto"/>
              <w:left w:val="single" w:sz="4" w:space="0" w:color="auto"/>
              <w:bottom w:val="single" w:sz="4" w:space="0" w:color="auto"/>
              <w:right w:val="single" w:sz="4" w:space="0" w:color="auto"/>
            </w:tcBorders>
          </w:tcPr>
          <w:p w14:paraId="12262ABC" w14:textId="77777777" w:rsidR="00DE30A8" w:rsidRPr="00054173" w:rsidRDefault="00DE30A8" w:rsidP="00DE30A8">
            <w:pPr>
              <w:keepNext/>
              <w:keepLines/>
              <w:tabs>
                <w:tab w:val="left" w:pos="3141"/>
              </w:tabs>
              <w:suppressAutoHyphens/>
              <w:bidi/>
              <w:jc w:val="left"/>
              <w:rPr>
                <w:sz w:val="20"/>
                <w:lang w:bidi="ar-LB"/>
              </w:rPr>
            </w:pPr>
            <w:r w:rsidRPr="00054173">
              <w:rPr>
                <w:sz w:val="20"/>
                <w:lang w:bidi="ar-LB"/>
              </w:rPr>
              <w:t>0.00</w:t>
            </w:r>
          </w:p>
        </w:tc>
        <w:tc>
          <w:tcPr>
            <w:tcW w:w="875" w:type="pct"/>
            <w:tcBorders>
              <w:top w:val="single" w:sz="4" w:space="0" w:color="auto"/>
              <w:left w:val="single" w:sz="4" w:space="0" w:color="auto"/>
              <w:bottom w:val="single" w:sz="4" w:space="0" w:color="auto"/>
              <w:right w:val="single" w:sz="4" w:space="0" w:color="auto"/>
            </w:tcBorders>
          </w:tcPr>
          <w:p w14:paraId="5D42322E" w14:textId="77777777" w:rsidR="00DE30A8" w:rsidRPr="00054173" w:rsidRDefault="00DE30A8" w:rsidP="00DE30A8">
            <w:pPr>
              <w:keepNext/>
              <w:keepLines/>
              <w:tabs>
                <w:tab w:val="left" w:pos="3141"/>
              </w:tabs>
              <w:suppressAutoHyphens/>
              <w:bidi/>
              <w:jc w:val="left"/>
              <w:rPr>
                <w:sz w:val="20"/>
                <w:lang w:bidi="ar-LB"/>
              </w:rPr>
            </w:pPr>
            <w:r w:rsidRPr="00054173">
              <w:rPr>
                <w:sz w:val="20"/>
                <w:lang w:bidi="ar-LB"/>
              </w:rPr>
              <w:t>0</w:t>
            </w:r>
            <w:r>
              <w:rPr>
                <w:sz w:val="20"/>
                <w:lang w:bidi="ar-LB"/>
              </w:rPr>
              <w:t>.00</w:t>
            </w:r>
          </w:p>
        </w:tc>
      </w:tr>
      <w:tr w:rsidR="00DE30A8" w:rsidRPr="00054173" w14:paraId="706FA7AB" w14:textId="77777777" w:rsidTr="00F44431">
        <w:trPr>
          <w:trHeight w:val="255"/>
        </w:trPr>
        <w:tc>
          <w:tcPr>
            <w:tcW w:w="1099" w:type="pct"/>
            <w:tcBorders>
              <w:top w:val="single" w:sz="4" w:space="0" w:color="auto"/>
              <w:left w:val="single" w:sz="4" w:space="0" w:color="auto"/>
              <w:bottom w:val="single" w:sz="4" w:space="0" w:color="auto"/>
              <w:right w:val="single" w:sz="4" w:space="0" w:color="auto"/>
            </w:tcBorders>
            <w:shd w:val="clear" w:color="auto" w:fill="auto"/>
          </w:tcPr>
          <w:p w14:paraId="48A6D564" w14:textId="77777777" w:rsidR="00DE30A8" w:rsidRPr="001615FA" w:rsidRDefault="00DE30A8" w:rsidP="00DE30A8">
            <w:pPr>
              <w:bidi/>
              <w:jc w:val="left"/>
              <w:rPr>
                <w:sz w:val="20"/>
                <w:lang w:bidi="ar-LB"/>
              </w:rPr>
            </w:pPr>
            <w:r w:rsidRPr="00C753EE">
              <w:rPr>
                <w:rFonts w:asciiTheme="majorBidi" w:hAnsiTheme="majorBidi" w:cstheme="majorBidi"/>
                <w:sz w:val="20"/>
                <w:rtl/>
                <w:lang w:bidi="ar-LB"/>
              </w:rPr>
              <w:t>ر-</w:t>
            </w:r>
            <w:r>
              <w:rPr>
                <w:rFonts w:asciiTheme="majorBidi" w:hAnsiTheme="majorBidi" w:cstheme="majorBidi"/>
                <w:sz w:val="20"/>
                <w:lang w:bidi="ar-LB"/>
              </w:rPr>
              <w:t>410</w:t>
            </w:r>
            <w:r w:rsidRPr="00C753EE">
              <w:rPr>
                <w:rFonts w:asciiTheme="majorBidi" w:hAnsiTheme="majorBidi" w:cstheme="majorBidi"/>
                <w:sz w:val="20"/>
                <w:rtl/>
                <w:lang w:bidi="ar-LB"/>
              </w:rPr>
              <w:t xml:space="preserve"> </w:t>
            </w:r>
            <w:r>
              <w:rPr>
                <w:rFonts w:asciiTheme="majorBidi" w:hAnsiTheme="majorBidi" w:cstheme="majorBidi"/>
                <w:sz w:val="20"/>
                <w:rtl/>
                <w:lang w:bidi="ar-LB"/>
              </w:rPr>
              <w:t>أ</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435530E0" w14:textId="77777777" w:rsidR="00DE30A8" w:rsidRPr="00054173" w:rsidRDefault="00DE30A8" w:rsidP="00DE30A8">
            <w:pPr>
              <w:keepNext/>
              <w:keepLines/>
              <w:tabs>
                <w:tab w:val="left" w:pos="3141"/>
              </w:tabs>
              <w:suppressAutoHyphens/>
              <w:bidi/>
              <w:jc w:val="left"/>
              <w:rPr>
                <w:sz w:val="20"/>
                <w:lang w:bidi="ar-LB"/>
              </w:rPr>
            </w:pPr>
            <w:r w:rsidRPr="00054173">
              <w:rPr>
                <w:color w:val="000000"/>
                <w:sz w:val="20"/>
                <w:lang w:bidi="ar-LB"/>
              </w:rPr>
              <w:t>2</w:t>
            </w:r>
            <w:r w:rsidR="00482297">
              <w:rPr>
                <w:color w:val="000000"/>
                <w:sz w:val="20"/>
                <w:lang w:bidi="ar-LB"/>
              </w:rPr>
              <w:t xml:space="preserve"> </w:t>
            </w:r>
            <w:r w:rsidRPr="00054173">
              <w:rPr>
                <w:color w:val="000000"/>
                <w:sz w:val="20"/>
                <w:lang w:bidi="ar-LB"/>
              </w:rPr>
              <w:t>088</w:t>
            </w:r>
          </w:p>
        </w:tc>
        <w:tc>
          <w:tcPr>
            <w:tcW w:w="656" w:type="pct"/>
            <w:tcBorders>
              <w:top w:val="single" w:sz="4" w:space="0" w:color="auto"/>
              <w:left w:val="single" w:sz="4" w:space="0" w:color="auto"/>
              <w:bottom w:val="single" w:sz="4" w:space="0" w:color="auto"/>
              <w:right w:val="single" w:sz="4" w:space="0" w:color="auto"/>
            </w:tcBorders>
            <w:shd w:val="clear" w:color="auto" w:fill="auto"/>
          </w:tcPr>
          <w:p w14:paraId="3640C928" w14:textId="77777777" w:rsidR="00DE30A8" w:rsidRPr="00054173" w:rsidRDefault="00DE30A8" w:rsidP="00DE30A8">
            <w:pPr>
              <w:keepNext/>
              <w:keepLines/>
              <w:tabs>
                <w:tab w:val="left" w:pos="3141"/>
              </w:tabs>
              <w:suppressAutoHyphens/>
              <w:bidi/>
              <w:jc w:val="left"/>
              <w:rPr>
                <w:sz w:val="20"/>
                <w:lang w:bidi="ar-LB"/>
              </w:rPr>
            </w:pPr>
            <w:r w:rsidRPr="00054173">
              <w:rPr>
                <w:sz w:val="20"/>
                <w:lang w:bidi="ar-LB"/>
              </w:rPr>
              <w:t>17.80</w:t>
            </w:r>
          </w:p>
        </w:tc>
        <w:tc>
          <w:tcPr>
            <w:tcW w:w="788" w:type="pct"/>
            <w:tcBorders>
              <w:top w:val="single" w:sz="4" w:space="0" w:color="auto"/>
              <w:left w:val="single" w:sz="4" w:space="0" w:color="auto"/>
              <w:bottom w:val="single" w:sz="4" w:space="0" w:color="auto"/>
              <w:right w:val="single" w:sz="4" w:space="0" w:color="auto"/>
            </w:tcBorders>
            <w:shd w:val="clear" w:color="auto" w:fill="auto"/>
          </w:tcPr>
          <w:p w14:paraId="6E71DDD1" w14:textId="77777777" w:rsidR="00DE30A8" w:rsidRPr="00054173" w:rsidRDefault="00DE30A8" w:rsidP="00DE30A8">
            <w:pPr>
              <w:keepNext/>
              <w:keepLines/>
              <w:tabs>
                <w:tab w:val="left" w:pos="3141"/>
              </w:tabs>
              <w:suppressAutoHyphens/>
              <w:bidi/>
              <w:jc w:val="left"/>
              <w:rPr>
                <w:sz w:val="20"/>
                <w:lang w:bidi="ar-LB"/>
              </w:rPr>
            </w:pPr>
            <w:r w:rsidRPr="00054173">
              <w:rPr>
                <w:sz w:val="20"/>
                <w:lang w:bidi="ar-LB"/>
              </w:rPr>
              <w:t>41.16</w:t>
            </w:r>
          </w:p>
        </w:tc>
        <w:tc>
          <w:tcPr>
            <w:tcW w:w="869" w:type="pct"/>
            <w:tcBorders>
              <w:top w:val="single" w:sz="4" w:space="0" w:color="auto"/>
              <w:left w:val="single" w:sz="4" w:space="0" w:color="auto"/>
              <w:bottom w:val="single" w:sz="4" w:space="0" w:color="auto"/>
              <w:right w:val="single" w:sz="4" w:space="0" w:color="auto"/>
            </w:tcBorders>
          </w:tcPr>
          <w:p w14:paraId="21579669" w14:textId="77777777" w:rsidR="00DE30A8" w:rsidRPr="00054173" w:rsidRDefault="00DE30A8" w:rsidP="00DE30A8">
            <w:pPr>
              <w:keepNext/>
              <w:keepLines/>
              <w:tabs>
                <w:tab w:val="left" w:pos="3141"/>
              </w:tabs>
              <w:suppressAutoHyphens/>
              <w:bidi/>
              <w:jc w:val="left"/>
              <w:rPr>
                <w:sz w:val="20"/>
                <w:lang w:bidi="ar-LB"/>
              </w:rPr>
            </w:pPr>
            <w:r w:rsidRPr="00054173">
              <w:rPr>
                <w:sz w:val="20"/>
                <w:lang w:bidi="ar-LB"/>
              </w:rPr>
              <w:t>45.00</w:t>
            </w:r>
          </w:p>
        </w:tc>
        <w:tc>
          <w:tcPr>
            <w:tcW w:w="875" w:type="pct"/>
            <w:tcBorders>
              <w:top w:val="single" w:sz="4" w:space="0" w:color="auto"/>
              <w:left w:val="single" w:sz="4" w:space="0" w:color="auto"/>
              <w:bottom w:val="single" w:sz="4" w:space="0" w:color="auto"/>
              <w:right w:val="single" w:sz="4" w:space="0" w:color="auto"/>
            </w:tcBorders>
          </w:tcPr>
          <w:p w14:paraId="3831FACF" w14:textId="77777777" w:rsidR="00DE30A8" w:rsidRPr="00054173" w:rsidRDefault="00DE30A8" w:rsidP="00DE30A8">
            <w:pPr>
              <w:keepNext/>
              <w:keepLines/>
              <w:tabs>
                <w:tab w:val="left" w:pos="3141"/>
              </w:tabs>
              <w:suppressAutoHyphens/>
              <w:bidi/>
              <w:jc w:val="left"/>
              <w:rPr>
                <w:sz w:val="20"/>
                <w:lang w:bidi="ar-LB"/>
              </w:rPr>
            </w:pPr>
            <w:r w:rsidRPr="00054173">
              <w:rPr>
                <w:sz w:val="20"/>
                <w:lang w:bidi="ar-LB"/>
              </w:rPr>
              <w:t>45.00</w:t>
            </w:r>
          </w:p>
        </w:tc>
      </w:tr>
      <w:tr w:rsidR="00DE30A8" w:rsidRPr="00054173" w14:paraId="09EB992F" w14:textId="77777777" w:rsidTr="00F44431">
        <w:trPr>
          <w:trHeight w:val="270"/>
        </w:trPr>
        <w:tc>
          <w:tcPr>
            <w:tcW w:w="1099" w:type="pct"/>
            <w:tcBorders>
              <w:top w:val="single" w:sz="4" w:space="0" w:color="auto"/>
              <w:left w:val="single" w:sz="4" w:space="0" w:color="auto"/>
              <w:bottom w:val="single" w:sz="4" w:space="0" w:color="auto"/>
              <w:right w:val="single" w:sz="4" w:space="0" w:color="auto"/>
            </w:tcBorders>
            <w:shd w:val="clear" w:color="auto" w:fill="auto"/>
          </w:tcPr>
          <w:p w14:paraId="06804E79" w14:textId="77777777" w:rsidR="00DE30A8" w:rsidRPr="001615FA" w:rsidRDefault="00DE30A8" w:rsidP="00DE30A8">
            <w:pPr>
              <w:bidi/>
              <w:jc w:val="left"/>
              <w:rPr>
                <w:sz w:val="20"/>
                <w:lang w:bidi="ar-LB"/>
              </w:rPr>
            </w:pPr>
            <w:r w:rsidRPr="00C753EE">
              <w:rPr>
                <w:rFonts w:asciiTheme="majorBidi" w:hAnsiTheme="majorBidi" w:cstheme="majorBidi"/>
                <w:sz w:val="20"/>
                <w:rtl/>
                <w:lang w:bidi="ar-LB"/>
              </w:rPr>
              <w:t>ر-</w:t>
            </w:r>
            <w:r>
              <w:rPr>
                <w:rFonts w:asciiTheme="majorBidi" w:hAnsiTheme="majorBidi" w:cstheme="majorBidi"/>
                <w:sz w:val="20"/>
                <w:lang w:bidi="ar-LB"/>
              </w:rPr>
              <w:t>507</w:t>
            </w:r>
            <w:r w:rsidRPr="00C753EE">
              <w:rPr>
                <w:rFonts w:asciiTheme="majorBidi" w:hAnsiTheme="majorBidi" w:cstheme="majorBidi"/>
                <w:sz w:val="20"/>
                <w:rtl/>
                <w:lang w:bidi="ar-LB"/>
              </w:rPr>
              <w:t xml:space="preserve"> </w:t>
            </w:r>
            <w:r>
              <w:rPr>
                <w:rFonts w:asciiTheme="majorBidi" w:hAnsiTheme="majorBidi" w:cstheme="majorBidi"/>
                <w:sz w:val="20"/>
                <w:rtl/>
                <w:lang w:bidi="ar-LB"/>
              </w:rPr>
              <w:t>أ</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034F3B79" w14:textId="77777777" w:rsidR="00DE30A8" w:rsidRPr="00054173" w:rsidRDefault="00DE30A8" w:rsidP="00DE30A8">
            <w:pPr>
              <w:keepNext/>
              <w:keepLines/>
              <w:tabs>
                <w:tab w:val="left" w:pos="3141"/>
              </w:tabs>
              <w:suppressAutoHyphens/>
              <w:bidi/>
              <w:jc w:val="left"/>
              <w:rPr>
                <w:sz w:val="20"/>
                <w:lang w:bidi="ar-LB"/>
              </w:rPr>
            </w:pPr>
            <w:r w:rsidRPr="00054173">
              <w:rPr>
                <w:color w:val="000000"/>
                <w:sz w:val="20"/>
                <w:lang w:bidi="ar-LB"/>
              </w:rPr>
              <w:t>3</w:t>
            </w:r>
            <w:r w:rsidR="00482297">
              <w:rPr>
                <w:color w:val="000000"/>
                <w:sz w:val="20"/>
                <w:lang w:bidi="ar-LB"/>
              </w:rPr>
              <w:t xml:space="preserve"> </w:t>
            </w:r>
            <w:r w:rsidRPr="00054173">
              <w:rPr>
                <w:color w:val="000000"/>
                <w:sz w:val="20"/>
                <w:lang w:bidi="ar-LB"/>
              </w:rPr>
              <w:t>985</w:t>
            </w:r>
          </w:p>
        </w:tc>
        <w:tc>
          <w:tcPr>
            <w:tcW w:w="656" w:type="pct"/>
            <w:tcBorders>
              <w:top w:val="single" w:sz="4" w:space="0" w:color="auto"/>
              <w:left w:val="single" w:sz="4" w:space="0" w:color="auto"/>
              <w:bottom w:val="single" w:sz="4" w:space="0" w:color="auto"/>
              <w:right w:val="single" w:sz="4" w:space="0" w:color="auto"/>
            </w:tcBorders>
            <w:shd w:val="clear" w:color="auto" w:fill="auto"/>
          </w:tcPr>
          <w:p w14:paraId="11A93753" w14:textId="77777777" w:rsidR="00DE30A8" w:rsidRPr="00054173" w:rsidRDefault="00DE30A8" w:rsidP="00DE30A8">
            <w:pPr>
              <w:keepNext/>
              <w:keepLines/>
              <w:tabs>
                <w:tab w:val="left" w:pos="3141"/>
              </w:tabs>
              <w:suppressAutoHyphens/>
              <w:bidi/>
              <w:jc w:val="left"/>
              <w:rPr>
                <w:sz w:val="20"/>
                <w:lang w:bidi="ar-LB"/>
              </w:rPr>
            </w:pPr>
            <w:r w:rsidRPr="00054173">
              <w:rPr>
                <w:sz w:val="20"/>
                <w:lang w:bidi="ar-LB"/>
              </w:rPr>
              <w:t>0.00</w:t>
            </w:r>
          </w:p>
        </w:tc>
        <w:tc>
          <w:tcPr>
            <w:tcW w:w="788" w:type="pct"/>
            <w:tcBorders>
              <w:top w:val="single" w:sz="4" w:space="0" w:color="auto"/>
              <w:left w:val="single" w:sz="4" w:space="0" w:color="auto"/>
              <w:bottom w:val="single" w:sz="4" w:space="0" w:color="auto"/>
              <w:right w:val="single" w:sz="4" w:space="0" w:color="auto"/>
            </w:tcBorders>
            <w:shd w:val="clear" w:color="auto" w:fill="auto"/>
          </w:tcPr>
          <w:p w14:paraId="23BC1EA2" w14:textId="77777777" w:rsidR="00DE30A8" w:rsidRPr="00054173" w:rsidRDefault="00DE30A8" w:rsidP="00DE30A8">
            <w:pPr>
              <w:keepNext/>
              <w:keepLines/>
              <w:tabs>
                <w:tab w:val="left" w:pos="3141"/>
              </w:tabs>
              <w:suppressAutoHyphens/>
              <w:bidi/>
              <w:jc w:val="left"/>
              <w:rPr>
                <w:sz w:val="20"/>
                <w:lang w:bidi="ar-LB"/>
              </w:rPr>
            </w:pPr>
            <w:r w:rsidRPr="00054173">
              <w:rPr>
                <w:sz w:val="20"/>
                <w:lang w:bidi="ar-LB"/>
              </w:rPr>
              <w:t>12.92</w:t>
            </w:r>
          </w:p>
        </w:tc>
        <w:tc>
          <w:tcPr>
            <w:tcW w:w="869" w:type="pct"/>
            <w:tcBorders>
              <w:top w:val="single" w:sz="4" w:space="0" w:color="auto"/>
              <w:left w:val="single" w:sz="4" w:space="0" w:color="auto"/>
              <w:bottom w:val="single" w:sz="4" w:space="0" w:color="auto"/>
              <w:right w:val="single" w:sz="4" w:space="0" w:color="auto"/>
            </w:tcBorders>
          </w:tcPr>
          <w:p w14:paraId="02EFEF2B" w14:textId="77777777" w:rsidR="00DE30A8" w:rsidRPr="00054173" w:rsidRDefault="00DE30A8" w:rsidP="00DE30A8">
            <w:pPr>
              <w:keepNext/>
              <w:keepLines/>
              <w:tabs>
                <w:tab w:val="left" w:pos="3141"/>
              </w:tabs>
              <w:suppressAutoHyphens/>
              <w:bidi/>
              <w:jc w:val="left"/>
              <w:rPr>
                <w:sz w:val="20"/>
                <w:lang w:bidi="ar-LB"/>
              </w:rPr>
            </w:pPr>
            <w:r w:rsidRPr="00054173">
              <w:rPr>
                <w:sz w:val="20"/>
                <w:lang w:bidi="ar-LB"/>
              </w:rPr>
              <w:t>8.00</w:t>
            </w:r>
          </w:p>
        </w:tc>
        <w:tc>
          <w:tcPr>
            <w:tcW w:w="875" w:type="pct"/>
            <w:tcBorders>
              <w:top w:val="single" w:sz="4" w:space="0" w:color="auto"/>
              <w:left w:val="single" w:sz="4" w:space="0" w:color="auto"/>
              <w:bottom w:val="single" w:sz="4" w:space="0" w:color="auto"/>
              <w:right w:val="single" w:sz="4" w:space="0" w:color="auto"/>
            </w:tcBorders>
          </w:tcPr>
          <w:p w14:paraId="49B6EE95" w14:textId="77777777" w:rsidR="00DE30A8" w:rsidRPr="00054173" w:rsidRDefault="00DE30A8" w:rsidP="00DE30A8">
            <w:pPr>
              <w:keepNext/>
              <w:keepLines/>
              <w:tabs>
                <w:tab w:val="left" w:pos="3141"/>
              </w:tabs>
              <w:suppressAutoHyphens/>
              <w:bidi/>
              <w:jc w:val="left"/>
              <w:rPr>
                <w:sz w:val="20"/>
                <w:lang w:bidi="ar-LB"/>
              </w:rPr>
            </w:pPr>
            <w:r w:rsidRPr="00054173">
              <w:rPr>
                <w:sz w:val="20"/>
                <w:lang w:bidi="ar-LB"/>
              </w:rPr>
              <w:t>8.00</w:t>
            </w:r>
          </w:p>
        </w:tc>
      </w:tr>
      <w:tr w:rsidR="00DE30A8" w:rsidRPr="00054173" w14:paraId="7FDDB192" w14:textId="77777777" w:rsidTr="00F44431">
        <w:trPr>
          <w:trHeight w:val="225"/>
        </w:trPr>
        <w:tc>
          <w:tcPr>
            <w:tcW w:w="1812" w:type="pct"/>
            <w:gridSpan w:val="2"/>
            <w:tcBorders>
              <w:top w:val="single" w:sz="4" w:space="0" w:color="auto"/>
              <w:left w:val="single" w:sz="4" w:space="0" w:color="auto"/>
              <w:bottom w:val="single" w:sz="4" w:space="0" w:color="auto"/>
              <w:right w:val="single" w:sz="4" w:space="0" w:color="auto"/>
            </w:tcBorders>
            <w:shd w:val="clear" w:color="auto" w:fill="auto"/>
          </w:tcPr>
          <w:p w14:paraId="2E605C65" w14:textId="77777777" w:rsidR="00DE30A8" w:rsidRPr="001615FA" w:rsidRDefault="00DE30A8" w:rsidP="00DE30A8">
            <w:pPr>
              <w:bidi/>
              <w:jc w:val="left"/>
              <w:rPr>
                <w:b/>
                <w:bCs/>
                <w:sz w:val="20"/>
                <w:lang w:bidi="ar-LB"/>
              </w:rPr>
            </w:pPr>
            <w:r w:rsidRPr="00C753EE">
              <w:rPr>
                <w:rFonts w:asciiTheme="majorBidi" w:hAnsiTheme="majorBidi" w:cstheme="majorBidi"/>
                <w:b/>
                <w:bCs/>
                <w:sz w:val="20"/>
                <w:rtl/>
                <w:lang w:bidi="ar-LB"/>
              </w:rPr>
              <w:t>المجموع (بالأطنان المترية)</w:t>
            </w:r>
          </w:p>
        </w:tc>
        <w:tc>
          <w:tcPr>
            <w:tcW w:w="656" w:type="pct"/>
            <w:tcBorders>
              <w:top w:val="single" w:sz="4" w:space="0" w:color="auto"/>
              <w:left w:val="single" w:sz="4" w:space="0" w:color="auto"/>
              <w:bottom w:val="single" w:sz="4" w:space="0" w:color="auto"/>
              <w:right w:val="single" w:sz="4" w:space="0" w:color="auto"/>
            </w:tcBorders>
          </w:tcPr>
          <w:p w14:paraId="41C54AA2" w14:textId="77777777" w:rsidR="00DE30A8" w:rsidRPr="00054173" w:rsidRDefault="00DE30A8" w:rsidP="00DE30A8">
            <w:pPr>
              <w:keepNext/>
              <w:keepLines/>
              <w:tabs>
                <w:tab w:val="left" w:pos="3141"/>
              </w:tabs>
              <w:suppressAutoHyphens/>
              <w:bidi/>
              <w:jc w:val="left"/>
              <w:rPr>
                <w:b/>
                <w:bCs/>
                <w:sz w:val="20"/>
                <w:lang w:bidi="ar-LB"/>
              </w:rPr>
            </w:pPr>
            <w:r w:rsidRPr="00054173">
              <w:rPr>
                <w:b/>
                <w:bCs/>
                <w:color w:val="000000"/>
                <w:sz w:val="20"/>
                <w:lang w:bidi="ar-LB"/>
              </w:rPr>
              <w:t>78.70</w:t>
            </w:r>
          </w:p>
        </w:tc>
        <w:tc>
          <w:tcPr>
            <w:tcW w:w="788" w:type="pct"/>
            <w:tcBorders>
              <w:top w:val="single" w:sz="4" w:space="0" w:color="auto"/>
              <w:left w:val="single" w:sz="4" w:space="0" w:color="auto"/>
              <w:bottom w:val="single" w:sz="4" w:space="0" w:color="auto"/>
              <w:right w:val="single" w:sz="4" w:space="0" w:color="auto"/>
            </w:tcBorders>
          </w:tcPr>
          <w:p w14:paraId="48CD0EAE" w14:textId="77777777" w:rsidR="00DE30A8" w:rsidRPr="00054173" w:rsidRDefault="00DE30A8" w:rsidP="00DE30A8">
            <w:pPr>
              <w:keepNext/>
              <w:keepLines/>
              <w:tabs>
                <w:tab w:val="left" w:pos="3141"/>
              </w:tabs>
              <w:suppressAutoHyphens/>
              <w:bidi/>
              <w:jc w:val="left"/>
              <w:rPr>
                <w:b/>
                <w:bCs/>
                <w:sz w:val="20"/>
                <w:lang w:bidi="ar-LB"/>
              </w:rPr>
            </w:pPr>
            <w:r w:rsidRPr="00054173">
              <w:rPr>
                <w:b/>
                <w:bCs/>
                <w:color w:val="000000"/>
                <w:sz w:val="20"/>
                <w:lang w:bidi="ar-LB"/>
              </w:rPr>
              <w:t>110.48</w:t>
            </w:r>
          </w:p>
        </w:tc>
        <w:tc>
          <w:tcPr>
            <w:tcW w:w="869" w:type="pct"/>
            <w:tcBorders>
              <w:top w:val="single" w:sz="4" w:space="0" w:color="auto"/>
              <w:left w:val="single" w:sz="4" w:space="0" w:color="auto"/>
              <w:bottom w:val="single" w:sz="4" w:space="0" w:color="auto"/>
              <w:right w:val="single" w:sz="4" w:space="0" w:color="auto"/>
            </w:tcBorders>
          </w:tcPr>
          <w:p w14:paraId="7DB8FD47" w14:textId="77777777" w:rsidR="00DE30A8" w:rsidRPr="00054173" w:rsidRDefault="00DE30A8" w:rsidP="00DE30A8">
            <w:pPr>
              <w:keepNext/>
              <w:keepLines/>
              <w:tabs>
                <w:tab w:val="left" w:pos="3141"/>
              </w:tabs>
              <w:suppressAutoHyphens/>
              <w:bidi/>
              <w:jc w:val="left"/>
              <w:rPr>
                <w:b/>
                <w:bCs/>
                <w:sz w:val="20"/>
                <w:lang w:bidi="ar-LB"/>
              </w:rPr>
            </w:pPr>
            <w:r w:rsidRPr="00054173">
              <w:rPr>
                <w:b/>
                <w:bCs/>
                <w:color w:val="000000"/>
                <w:sz w:val="20"/>
                <w:lang w:bidi="ar-LB"/>
              </w:rPr>
              <w:t>104.00</w:t>
            </w:r>
          </w:p>
        </w:tc>
        <w:tc>
          <w:tcPr>
            <w:tcW w:w="875" w:type="pct"/>
            <w:tcBorders>
              <w:top w:val="single" w:sz="4" w:space="0" w:color="auto"/>
              <w:left w:val="single" w:sz="4" w:space="0" w:color="auto"/>
              <w:bottom w:val="single" w:sz="4" w:space="0" w:color="auto"/>
              <w:right w:val="single" w:sz="4" w:space="0" w:color="auto"/>
            </w:tcBorders>
          </w:tcPr>
          <w:p w14:paraId="3CD9855A" w14:textId="77777777" w:rsidR="00DE30A8" w:rsidRPr="00054173" w:rsidRDefault="00DE30A8" w:rsidP="00DE30A8">
            <w:pPr>
              <w:keepNext/>
              <w:keepLines/>
              <w:tabs>
                <w:tab w:val="left" w:pos="3141"/>
              </w:tabs>
              <w:suppressAutoHyphens/>
              <w:bidi/>
              <w:jc w:val="left"/>
              <w:rPr>
                <w:b/>
                <w:bCs/>
                <w:sz w:val="20"/>
                <w:lang w:bidi="ar-LB"/>
              </w:rPr>
            </w:pPr>
            <w:r w:rsidRPr="00054173">
              <w:rPr>
                <w:b/>
                <w:bCs/>
                <w:sz w:val="20"/>
                <w:lang w:bidi="ar-LB"/>
              </w:rPr>
              <w:t>104.00</w:t>
            </w:r>
          </w:p>
        </w:tc>
      </w:tr>
      <w:tr w:rsidR="00DE30A8" w:rsidRPr="00054173" w14:paraId="449FA9CA" w14:textId="77777777" w:rsidTr="00AE2784">
        <w:trPr>
          <w:trHeight w:val="141"/>
        </w:trPr>
        <w:tc>
          <w:tcPr>
            <w:tcW w:w="5000" w:type="pct"/>
            <w:gridSpan w:val="6"/>
            <w:tcBorders>
              <w:top w:val="single" w:sz="4" w:space="0" w:color="auto"/>
              <w:left w:val="single" w:sz="4" w:space="0" w:color="auto"/>
              <w:bottom w:val="single" w:sz="4" w:space="0" w:color="auto"/>
              <w:right w:val="single" w:sz="4" w:space="0" w:color="auto"/>
            </w:tcBorders>
          </w:tcPr>
          <w:p w14:paraId="76F2331C" w14:textId="77777777" w:rsidR="00DE30A8" w:rsidRPr="001615FA" w:rsidRDefault="00DE30A8" w:rsidP="00DE30A8">
            <w:pPr>
              <w:bidi/>
              <w:jc w:val="left"/>
              <w:rPr>
                <w:b/>
                <w:bCs/>
                <w:sz w:val="20"/>
                <w:lang w:bidi="ar-LB"/>
              </w:rPr>
            </w:pPr>
            <w:r w:rsidRPr="00C753EE">
              <w:rPr>
                <w:rFonts w:asciiTheme="majorBidi" w:hAnsiTheme="majorBidi" w:cstheme="majorBidi"/>
                <w:b/>
                <w:bCs/>
                <w:sz w:val="20"/>
                <w:rtl/>
                <w:lang w:bidi="ar-LB"/>
              </w:rPr>
              <w:t>بأطنان مكافئ ثاني أكسيد الكربون</w:t>
            </w:r>
          </w:p>
        </w:tc>
      </w:tr>
      <w:tr w:rsidR="0091024F" w:rsidRPr="00054173" w14:paraId="554F0EA4" w14:textId="77777777" w:rsidTr="00F44431">
        <w:trPr>
          <w:trHeight w:val="158"/>
        </w:trPr>
        <w:tc>
          <w:tcPr>
            <w:tcW w:w="1099" w:type="pct"/>
            <w:tcBorders>
              <w:top w:val="single" w:sz="4" w:space="0" w:color="auto"/>
              <w:left w:val="single" w:sz="4" w:space="0" w:color="auto"/>
              <w:bottom w:val="single" w:sz="4" w:space="0" w:color="auto"/>
              <w:right w:val="single" w:sz="4" w:space="0" w:color="auto"/>
            </w:tcBorders>
          </w:tcPr>
          <w:p w14:paraId="3C418486" w14:textId="77777777" w:rsidR="0091024F" w:rsidRPr="00054173" w:rsidRDefault="00DE30A8" w:rsidP="00AE2784">
            <w:pPr>
              <w:keepNext/>
              <w:keepLines/>
              <w:shd w:val="clear" w:color="auto" w:fill="FFFFFF" w:themeFill="background1"/>
              <w:suppressAutoHyphens/>
              <w:bidi/>
              <w:rPr>
                <w:sz w:val="20"/>
                <w:lang w:bidi="ar-LB"/>
              </w:rPr>
            </w:pPr>
            <w:bookmarkStart w:id="0" w:name="_Hlk164804281"/>
            <w:r w:rsidRPr="00C753EE">
              <w:rPr>
                <w:rFonts w:asciiTheme="majorBidi" w:hAnsiTheme="majorBidi" w:cstheme="majorBidi"/>
                <w:sz w:val="20"/>
                <w:rtl/>
                <w:lang w:bidi="ar-LB"/>
              </w:rPr>
              <w:t>الهيدروفلوروكربون -134 أ</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3885CFDD" w14:textId="77777777" w:rsidR="0091024F" w:rsidRPr="00054173" w:rsidRDefault="0091024F" w:rsidP="00AE2784">
            <w:pPr>
              <w:keepNext/>
              <w:keepLines/>
              <w:shd w:val="clear" w:color="auto" w:fill="FFFFFF" w:themeFill="background1"/>
              <w:suppressAutoHyphens/>
              <w:bidi/>
              <w:jc w:val="left"/>
              <w:rPr>
                <w:sz w:val="20"/>
                <w:lang w:bidi="ar-LB"/>
              </w:rPr>
            </w:pPr>
            <w:r w:rsidRPr="00054173">
              <w:rPr>
                <w:color w:val="000000"/>
                <w:sz w:val="20"/>
                <w:lang w:bidi="ar-LB"/>
              </w:rPr>
              <w:t>1</w:t>
            </w:r>
            <w:r w:rsidR="00482297">
              <w:rPr>
                <w:color w:val="000000"/>
                <w:sz w:val="20"/>
                <w:lang w:bidi="ar-LB"/>
              </w:rPr>
              <w:t xml:space="preserve"> </w:t>
            </w:r>
            <w:r w:rsidRPr="00054173">
              <w:rPr>
                <w:color w:val="000000"/>
                <w:sz w:val="20"/>
                <w:lang w:bidi="ar-LB"/>
              </w:rPr>
              <w:t>430</w:t>
            </w:r>
          </w:p>
        </w:tc>
        <w:tc>
          <w:tcPr>
            <w:tcW w:w="656" w:type="pct"/>
            <w:tcBorders>
              <w:top w:val="single" w:sz="4" w:space="0" w:color="auto"/>
              <w:left w:val="single" w:sz="4" w:space="0" w:color="auto"/>
              <w:bottom w:val="single" w:sz="4" w:space="0" w:color="auto"/>
              <w:right w:val="single" w:sz="4" w:space="0" w:color="auto"/>
            </w:tcBorders>
          </w:tcPr>
          <w:p w14:paraId="00841A32" w14:textId="77777777" w:rsidR="0091024F" w:rsidRPr="00054173" w:rsidRDefault="0091024F" w:rsidP="00AE2784">
            <w:pPr>
              <w:keepNext/>
              <w:keepLines/>
              <w:shd w:val="clear" w:color="auto" w:fill="FFFFFF" w:themeFill="background1"/>
              <w:suppressAutoHyphens/>
              <w:bidi/>
              <w:jc w:val="left"/>
              <w:rPr>
                <w:sz w:val="20"/>
                <w:lang w:bidi="ar-LB"/>
              </w:rPr>
            </w:pPr>
            <w:r w:rsidRPr="00054173">
              <w:rPr>
                <w:sz w:val="20"/>
                <w:lang w:bidi="ar-LB"/>
              </w:rPr>
              <w:t xml:space="preserve"> 28</w:t>
            </w:r>
            <w:r w:rsidR="00482297">
              <w:rPr>
                <w:sz w:val="20"/>
                <w:lang w:bidi="ar-LB"/>
              </w:rPr>
              <w:t xml:space="preserve"> </w:t>
            </w:r>
            <w:r w:rsidRPr="00054173">
              <w:rPr>
                <w:sz w:val="20"/>
                <w:lang w:bidi="ar-LB"/>
              </w:rPr>
              <w:t xml:space="preserve">886 </w:t>
            </w:r>
          </w:p>
        </w:tc>
        <w:tc>
          <w:tcPr>
            <w:tcW w:w="788" w:type="pct"/>
            <w:tcBorders>
              <w:top w:val="single" w:sz="4" w:space="0" w:color="auto"/>
              <w:left w:val="single" w:sz="4" w:space="0" w:color="auto"/>
              <w:bottom w:val="single" w:sz="4" w:space="0" w:color="auto"/>
              <w:right w:val="single" w:sz="4" w:space="0" w:color="auto"/>
            </w:tcBorders>
          </w:tcPr>
          <w:p w14:paraId="66ED9986" w14:textId="77777777" w:rsidR="0091024F" w:rsidRPr="00054173" w:rsidRDefault="0091024F" w:rsidP="00AE2784">
            <w:pPr>
              <w:keepNext/>
              <w:keepLines/>
              <w:shd w:val="clear" w:color="auto" w:fill="FFFFFF" w:themeFill="background1"/>
              <w:suppressAutoHyphens/>
              <w:bidi/>
              <w:jc w:val="left"/>
              <w:rPr>
                <w:sz w:val="20"/>
                <w:lang w:bidi="ar-LB"/>
              </w:rPr>
            </w:pPr>
            <w:r w:rsidRPr="00054173">
              <w:rPr>
                <w:sz w:val="20"/>
                <w:lang w:bidi="ar-LB"/>
              </w:rPr>
              <w:t xml:space="preserve"> 26</w:t>
            </w:r>
            <w:r w:rsidR="00482297">
              <w:rPr>
                <w:sz w:val="20"/>
                <w:lang w:bidi="ar-LB"/>
              </w:rPr>
              <w:t xml:space="preserve"> </w:t>
            </w:r>
            <w:r w:rsidRPr="00054173">
              <w:rPr>
                <w:sz w:val="20"/>
                <w:lang w:bidi="ar-LB"/>
              </w:rPr>
              <w:t xml:space="preserve">813 </w:t>
            </w:r>
          </w:p>
        </w:tc>
        <w:tc>
          <w:tcPr>
            <w:tcW w:w="869" w:type="pct"/>
            <w:tcBorders>
              <w:top w:val="single" w:sz="4" w:space="0" w:color="auto"/>
              <w:left w:val="single" w:sz="4" w:space="0" w:color="auto"/>
              <w:bottom w:val="single" w:sz="4" w:space="0" w:color="auto"/>
              <w:right w:val="single" w:sz="4" w:space="0" w:color="auto"/>
            </w:tcBorders>
            <w:shd w:val="clear" w:color="auto" w:fill="FFFFFF" w:themeFill="background1"/>
          </w:tcPr>
          <w:p w14:paraId="44278DB6" w14:textId="77777777" w:rsidR="0091024F" w:rsidRPr="00054173" w:rsidRDefault="0091024F" w:rsidP="00AE2784">
            <w:pPr>
              <w:keepNext/>
              <w:keepLines/>
              <w:shd w:val="clear" w:color="auto" w:fill="FFFFFF" w:themeFill="background1"/>
              <w:suppressAutoHyphens/>
              <w:bidi/>
              <w:jc w:val="left"/>
              <w:rPr>
                <w:sz w:val="20"/>
                <w:lang w:bidi="ar-LB"/>
              </w:rPr>
            </w:pPr>
            <w:r w:rsidRPr="00054173">
              <w:rPr>
                <w:sz w:val="20"/>
                <w:lang w:bidi="ar-LB"/>
              </w:rPr>
              <w:t xml:space="preserve"> 22</w:t>
            </w:r>
            <w:r w:rsidR="00482297">
              <w:rPr>
                <w:sz w:val="20"/>
                <w:lang w:bidi="ar-LB"/>
              </w:rPr>
              <w:t xml:space="preserve"> </w:t>
            </w:r>
            <w:r w:rsidRPr="00054173">
              <w:rPr>
                <w:sz w:val="20"/>
                <w:lang w:bidi="ar-LB"/>
              </w:rPr>
              <w:t xml:space="preserve">880 </w:t>
            </w:r>
          </w:p>
        </w:tc>
        <w:tc>
          <w:tcPr>
            <w:tcW w:w="875" w:type="pct"/>
            <w:tcBorders>
              <w:top w:val="single" w:sz="4" w:space="0" w:color="auto"/>
              <w:left w:val="single" w:sz="4" w:space="0" w:color="auto"/>
              <w:bottom w:val="single" w:sz="4" w:space="0" w:color="auto"/>
              <w:right w:val="single" w:sz="4" w:space="0" w:color="auto"/>
            </w:tcBorders>
            <w:shd w:val="clear" w:color="auto" w:fill="FFFFFF" w:themeFill="background1"/>
          </w:tcPr>
          <w:p w14:paraId="3C7450DD" w14:textId="77777777" w:rsidR="0091024F" w:rsidRPr="00054173" w:rsidRDefault="0091024F" w:rsidP="00AE2784">
            <w:pPr>
              <w:keepNext/>
              <w:keepLines/>
              <w:shd w:val="clear" w:color="auto" w:fill="FFFFFF" w:themeFill="background1"/>
              <w:suppressAutoHyphens/>
              <w:bidi/>
              <w:jc w:val="left"/>
              <w:rPr>
                <w:sz w:val="20"/>
                <w:lang w:bidi="ar-LB"/>
              </w:rPr>
            </w:pPr>
            <w:r w:rsidRPr="00054173">
              <w:rPr>
                <w:sz w:val="20"/>
                <w:lang w:bidi="ar-LB"/>
              </w:rPr>
              <w:t xml:space="preserve"> 22</w:t>
            </w:r>
            <w:r w:rsidR="00482297">
              <w:rPr>
                <w:sz w:val="20"/>
                <w:lang w:bidi="ar-LB"/>
              </w:rPr>
              <w:t xml:space="preserve"> </w:t>
            </w:r>
            <w:r w:rsidRPr="00054173">
              <w:rPr>
                <w:sz w:val="20"/>
                <w:lang w:bidi="ar-LB"/>
              </w:rPr>
              <w:t>880</w:t>
            </w:r>
          </w:p>
        </w:tc>
      </w:tr>
      <w:tr w:rsidR="00DE30A8" w:rsidRPr="00054173" w14:paraId="6F417C57" w14:textId="77777777" w:rsidTr="00F44431">
        <w:trPr>
          <w:trHeight w:val="270"/>
        </w:trPr>
        <w:tc>
          <w:tcPr>
            <w:tcW w:w="1099" w:type="pct"/>
            <w:tcBorders>
              <w:top w:val="single" w:sz="4" w:space="0" w:color="auto"/>
              <w:left w:val="single" w:sz="4" w:space="0" w:color="auto"/>
              <w:bottom w:val="single" w:sz="4" w:space="0" w:color="auto"/>
              <w:right w:val="single" w:sz="4" w:space="0" w:color="auto"/>
            </w:tcBorders>
          </w:tcPr>
          <w:p w14:paraId="54F19A0B" w14:textId="77777777" w:rsidR="00DE30A8" w:rsidRPr="001615FA" w:rsidRDefault="00DE30A8" w:rsidP="00DE30A8">
            <w:pPr>
              <w:bidi/>
              <w:jc w:val="left"/>
              <w:rPr>
                <w:sz w:val="20"/>
                <w:lang w:bidi="ar-LB"/>
              </w:rPr>
            </w:pPr>
            <w:r w:rsidRPr="00C753EE">
              <w:rPr>
                <w:rFonts w:asciiTheme="majorBidi" w:hAnsiTheme="majorBidi" w:cstheme="majorBidi"/>
                <w:sz w:val="20"/>
                <w:rtl/>
                <w:lang w:bidi="ar-LB"/>
              </w:rPr>
              <w:t>ر-404 أ</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53AF8A7C" w14:textId="77777777" w:rsidR="00DE30A8" w:rsidRPr="00054173" w:rsidRDefault="00DE30A8" w:rsidP="00DE30A8">
            <w:pPr>
              <w:shd w:val="clear" w:color="auto" w:fill="FFFFFF" w:themeFill="background1"/>
              <w:suppressAutoHyphens/>
              <w:bidi/>
              <w:jc w:val="left"/>
              <w:rPr>
                <w:sz w:val="20"/>
                <w:lang w:bidi="ar-LB"/>
              </w:rPr>
            </w:pPr>
            <w:r w:rsidRPr="00054173">
              <w:rPr>
                <w:color w:val="000000"/>
                <w:sz w:val="20"/>
                <w:lang w:bidi="ar-LB"/>
              </w:rPr>
              <w:t>3</w:t>
            </w:r>
            <w:r w:rsidR="00482297">
              <w:rPr>
                <w:color w:val="000000"/>
                <w:sz w:val="20"/>
                <w:lang w:bidi="ar-LB"/>
              </w:rPr>
              <w:t xml:space="preserve"> </w:t>
            </w:r>
            <w:r w:rsidRPr="00054173">
              <w:rPr>
                <w:color w:val="000000"/>
                <w:sz w:val="20"/>
                <w:lang w:bidi="ar-LB"/>
              </w:rPr>
              <w:t>922</w:t>
            </w:r>
          </w:p>
        </w:tc>
        <w:tc>
          <w:tcPr>
            <w:tcW w:w="656" w:type="pct"/>
            <w:tcBorders>
              <w:top w:val="single" w:sz="4" w:space="0" w:color="auto"/>
              <w:left w:val="single" w:sz="4" w:space="0" w:color="auto"/>
              <w:bottom w:val="single" w:sz="4" w:space="0" w:color="auto"/>
              <w:right w:val="single" w:sz="4" w:space="0" w:color="auto"/>
            </w:tcBorders>
          </w:tcPr>
          <w:p w14:paraId="1060A5DE" w14:textId="77777777" w:rsidR="00DE30A8" w:rsidRPr="00054173" w:rsidRDefault="00DE30A8" w:rsidP="00DE30A8">
            <w:pPr>
              <w:shd w:val="clear" w:color="auto" w:fill="FFFFFF" w:themeFill="background1"/>
              <w:suppressAutoHyphens/>
              <w:bidi/>
              <w:jc w:val="left"/>
              <w:rPr>
                <w:sz w:val="20"/>
                <w:lang w:bidi="ar-LB"/>
              </w:rPr>
            </w:pPr>
            <w:r w:rsidRPr="00054173">
              <w:rPr>
                <w:sz w:val="20"/>
                <w:lang w:bidi="ar-LB"/>
              </w:rPr>
              <w:t xml:space="preserve"> 63</w:t>
            </w:r>
            <w:r w:rsidR="00482297">
              <w:rPr>
                <w:sz w:val="20"/>
                <w:lang w:bidi="ar-LB"/>
              </w:rPr>
              <w:t xml:space="preserve"> </w:t>
            </w:r>
            <w:r w:rsidRPr="00054173">
              <w:rPr>
                <w:sz w:val="20"/>
                <w:lang w:bidi="ar-LB"/>
              </w:rPr>
              <w:t xml:space="preserve">530 </w:t>
            </w:r>
          </w:p>
        </w:tc>
        <w:tc>
          <w:tcPr>
            <w:tcW w:w="788" w:type="pct"/>
            <w:tcBorders>
              <w:top w:val="single" w:sz="4" w:space="0" w:color="auto"/>
              <w:left w:val="single" w:sz="4" w:space="0" w:color="auto"/>
              <w:bottom w:val="single" w:sz="4" w:space="0" w:color="auto"/>
              <w:right w:val="single" w:sz="4" w:space="0" w:color="auto"/>
            </w:tcBorders>
          </w:tcPr>
          <w:p w14:paraId="66C801EC" w14:textId="77777777" w:rsidR="00DE30A8" w:rsidRPr="00054173" w:rsidRDefault="00DE30A8" w:rsidP="00DE30A8">
            <w:pPr>
              <w:shd w:val="clear" w:color="auto" w:fill="FFFFFF" w:themeFill="background1"/>
              <w:suppressAutoHyphens/>
              <w:bidi/>
              <w:jc w:val="left"/>
              <w:rPr>
                <w:sz w:val="20"/>
                <w:lang w:bidi="ar-LB"/>
              </w:rPr>
            </w:pPr>
            <w:r w:rsidRPr="00054173">
              <w:rPr>
                <w:sz w:val="20"/>
                <w:lang w:bidi="ar-LB"/>
              </w:rPr>
              <w:t xml:space="preserve"> 84</w:t>
            </w:r>
            <w:r w:rsidR="00482297">
              <w:rPr>
                <w:sz w:val="20"/>
                <w:lang w:bidi="ar-LB"/>
              </w:rPr>
              <w:t xml:space="preserve"> </w:t>
            </w:r>
            <w:r w:rsidRPr="00054173">
              <w:rPr>
                <w:sz w:val="20"/>
                <w:lang w:bidi="ar-LB"/>
              </w:rPr>
              <w:t xml:space="preserve">001 </w:t>
            </w:r>
          </w:p>
        </w:tc>
        <w:tc>
          <w:tcPr>
            <w:tcW w:w="869" w:type="pct"/>
            <w:tcBorders>
              <w:top w:val="single" w:sz="4" w:space="0" w:color="auto"/>
              <w:left w:val="single" w:sz="4" w:space="0" w:color="auto"/>
              <w:bottom w:val="single" w:sz="4" w:space="0" w:color="auto"/>
              <w:right w:val="single" w:sz="4" w:space="0" w:color="auto"/>
            </w:tcBorders>
            <w:shd w:val="clear" w:color="auto" w:fill="FFFFFF" w:themeFill="background1"/>
          </w:tcPr>
          <w:p w14:paraId="21FEB77E" w14:textId="77777777" w:rsidR="00DE30A8" w:rsidRPr="00054173" w:rsidRDefault="00DE30A8" w:rsidP="00DE30A8">
            <w:pPr>
              <w:shd w:val="clear" w:color="auto" w:fill="FFFFFF" w:themeFill="background1"/>
              <w:suppressAutoHyphens/>
              <w:bidi/>
              <w:jc w:val="left"/>
              <w:rPr>
                <w:sz w:val="20"/>
                <w:lang w:bidi="ar-LB"/>
              </w:rPr>
            </w:pPr>
            <w:r w:rsidRPr="00054173">
              <w:rPr>
                <w:sz w:val="20"/>
                <w:lang w:bidi="ar-LB"/>
              </w:rPr>
              <w:t xml:space="preserve"> 78</w:t>
            </w:r>
            <w:r w:rsidR="00482297">
              <w:rPr>
                <w:sz w:val="20"/>
                <w:lang w:bidi="ar-LB"/>
              </w:rPr>
              <w:t xml:space="preserve"> </w:t>
            </w:r>
            <w:r w:rsidRPr="00054173">
              <w:rPr>
                <w:sz w:val="20"/>
                <w:lang w:bidi="ar-LB"/>
              </w:rPr>
              <w:t xml:space="preserve">432 </w:t>
            </w:r>
          </w:p>
        </w:tc>
        <w:tc>
          <w:tcPr>
            <w:tcW w:w="875" w:type="pct"/>
            <w:tcBorders>
              <w:top w:val="single" w:sz="4" w:space="0" w:color="auto"/>
              <w:left w:val="single" w:sz="4" w:space="0" w:color="auto"/>
              <w:bottom w:val="single" w:sz="4" w:space="0" w:color="auto"/>
              <w:right w:val="single" w:sz="4" w:space="0" w:color="auto"/>
            </w:tcBorders>
            <w:shd w:val="clear" w:color="auto" w:fill="FFFFFF" w:themeFill="background1"/>
          </w:tcPr>
          <w:p w14:paraId="43D220CF" w14:textId="77777777" w:rsidR="00DE30A8" w:rsidRPr="00054173" w:rsidRDefault="00DE30A8" w:rsidP="00DE30A8">
            <w:pPr>
              <w:shd w:val="clear" w:color="auto" w:fill="FFFFFF" w:themeFill="background1"/>
              <w:suppressAutoHyphens/>
              <w:bidi/>
              <w:jc w:val="left"/>
              <w:rPr>
                <w:sz w:val="20"/>
                <w:lang w:bidi="ar-LB"/>
              </w:rPr>
            </w:pPr>
            <w:r w:rsidRPr="00054173">
              <w:rPr>
                <w:sz w:val="20"/>
                <w:lang w:bidi="ar-LB"/>
              </w:rPr>
              <w:t xml:space="preserve"> 78</w:t>
            </w:r>
            <w:r w:rsidR="00482297">
              <w:rPr>
                <w:sz w:val="20"/>
                <w:lang w:bidi="ar-LB"/>
              </w:rPr>
              <w:t xml:space="preserve"> </w:t>
            </w:r>
            <w:r w:rsidRPr="00054173">
              <w:rPr>
                <w:sz w:val="20"/>
                <w:lang w:bidi="ar-LB"/>
              </w:rPr>
              <w:t>432</w:t>
            </w:r>
          </w:p>
        </w:tc>
      </w:tr>
      <w:tr w:rsidR="00DE30A8" w:rsidRPr="00054173" w14:paraId="521BE3CE" w14:textId="77777777" w:rsidTr="00F44431">
        <w:trPr>
          <w:trHeight w:val="255"/>
        </w:trPr>
        <w:tc>
          <w:tcPr>
            <w:tcW w:w="1099" w:type="pct"/>
            <w:tcBorders>
              <w:top w:val="single" w:sz="4" w:space="0" w:color="auto"/>
              <w:left w:val="single" w:sz="4" w:space="0" w:color="auto"/>
              <w:bottom w:val="single" w:sz="4" w:space="0" w:color="auto"/>
              <w:right w:val="single" w:sz="4" w:space="0" w:color="auto"/>
            </w:tcBorders>
          </w:tcPr>
          <w:p w14:paraId="3E4BF8F6" w14:textId="77777777" w:rsidR="00DE30A8" w:rsidRPr="001615FA" w:rsidRDefault="00DE30A8" w:rsidP="00DE30A8">
            <w:pPr>
              <w:bidi/>
              <w:jc w:val="left"/>
              <w:rPr>
                <w:sz w:val="20"/>
                <w:lang w:bidi="ar-LB"/>
              </w:rPr>
            </w:pPr>
            <w:r w:rsidRPr="00C753EE">
              <w:rPr>
                <w:rFonts w:asciiTheme="majorBidi" w:hAnsiTheme="majorBidi" w:cstheme="majorBidi"/>
                <w:sz w:val="20"/>
                <w:rtl/>
                <w:lang w:bidi="ar-LB"/>
              </w:rPr>
              <w:t xml:space="preserve">ر-407 </w:t>
            </w:r>
            <w:r>
              <w:rPr>
                <w:rFonts w:asciiTheme="majorBidi" w:hAnsiTheme="majorBidi" w:cstheme="majorBidi"/>
                <w:sz w:val="20"/>
                <w:rtl/>
                <w:lang w:bidi="ar-LB"/>
              </w:rPr>
              <w:t>أ</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039AC9D1" w14:textId="77777777" w:rsidR="00DE30A8" w:rsidRPr="00054173" w:rsidRDefault="00DE30A8" w:rsidP="00DE30A8">
            <w:pPr>
              <w:shd w:val="clear" w:color="auto" w:fill="FFFFFF" w:themeFill="background1"/>
              <w:suppressAutoHyphens/>
              <w:bidi/>
              <w:jc w:val="left"/>
              <w:rPr>
                <w:sz w:val="20"/>
                <w:lang w:bidi="ar-LB"/>
              </w:rPr>
            </w:pPr>
            <w:r w:rsidRPr="00054173">
              <w:rPr>
                <w:color w:val="000000"/>
                <w:sz w:val="20"/>
                <w:lang w:bidi="ar-LB"/>
              </w:rPr>
              <w:t>2</w:t>
            </w:r>
            <w:r w:rsidR="00482297">
              <w:rPr>
                <w:color w:val="000000"/>
                <w:sz w:val="20"/>
                <w:lang w:bidi="ar-LB"/>
              </w:rPr>
              <w:t xml:space="preserve"> </w:t>
            </w:r>
            <w:r w:rsidRPr="00054173">
              <w:rPr>
                <w:color w:val="000000"/>
                <w:sz w:val="20"/>
                <w:lang w:bidi="ar-LB"/>
              </w:rPr>
              <w:t>107</w:t>
            </w:r>
          </w:p>
        </w:tc>
        <w:tc>
          <w:tcPr>
            <w:tcW w:w="656" w:type="pct"/>
            <w:tcBorders>
              <w:top w:val="single" w:sz="4" w:space="0" w:color="auto"/>
              <w:left w:val="single" w:sz="4" w:space="0" w:color="auto"/>
              <w:bottom w:val="single" w:sz="4" w:space="0" w:color="auto"/>
              <w:right w:val="single" w:sz="4" w:space="0" w:color="auto"/>
            </w:tcBorders>
          </w:tcPr>
          <w:p w14:paraId="643CFF3C" w14:textId="77777777" w:rsidR="00DE30A8" w:rsidRPr="00054173" w:rsidRDefault="00DE30A8" w:rsidP="00DE30A8">
            <w:pPr>
              <w:shd w:val="clear" w:color="auto" w:fill="FFFFFF" w:themeFill="background1"/>
              <w:suppressAutoHyphens/>
              <w:bidi/>
              <w:jc w:val="left"/>
              <w:rPr>
                <w:sz w:val="20"/>
                <w:lang w:bidi="ar-LB"/>
              </w:rPr>
            </w:pPr>
            <w:r w:rsidRPr="00054173">
              <w:rPr>
                <w:sz w:val="20"/>
                <w:lang w:bidi="ar-LB"/>
              </w:rPr>
              <w:t>0</w:t>
            </w:r>
          </w:p>
        </w:tc>
        <w:tc>
          <w:tcPr>
            <w:tcW w:w="788" w:type="pct"/>
            <w:tcBorders>
              <w:top w:val="single" w:sz="4" w:space="0" w:color="auto"/>
              <w:left w:val="single" w:sz="4" w:space="0" w:color="auto"/>
              <w:bottom w:val="single" w:sz="4" w:space="0" w:color="auto"/>
              <w:right w:val="single" w:sz="4" w:space="0" w:color="auto"/>
            </w:tcBorders>
          </w:tcPr>
          <w:p w14:paraId="1318965D" w14:textId="77777777" w:rsidR="00DE30A8" w:rsidRPr="00054173" w:rsidRDefault="00DE30A8" w:rsidP="00DE30A8">
            <w:pPr>
              <w:shd w:val="clear" w:color="auto" w:fill="FFFFFF" w:themeFill="background1"/>
              <w:suppressAutoHyphens/>
              <w:bidi/>
              <w:jc w:val="left"/>
              <w:rPr>
                <w:sz w:val="20"/>
                <w:lang w:bidi="ar-LB"/>
              </w:rPr>
            </w:pPr>
            <w:r w:rsidRPr="00054173">
              <w:rPr>
                <w:sz w:val="20"/>
                <w:lang w:bidi="ar-LB"/>
              </w:rPr>
              <w:t xml:space="preserve"> 34</w:t>
            </w:r>
            <w:r w:rsidR="00482297">
              <w:rPr>
                <w:sz w:val="20"/>
                <w:lang w:bidi="ar-LB"/>
              </w:rPr>
              <w:t xml:space="preserve"> </w:t>
            </w:r>
            <w:r w:rsidRPr="00054173">
              <w:rPr>
                <w:sz w:val="20"/>
                <w:lang w:bidi="ar-LB"/>
              </w:rPr>
              <w:t xml:space="preserve">197 </w:t>
            </w:r>
          </w:p>
        </w:tc>
        <w:tc>
          <w:tcPr>
            <w:tcW w:w="869" w:type="pct"/>
            <w:tcBorders>
              <w:top w:val="single" w:sz="4" w:space="0" w:color="auto"/>
              <w:left w:val="single" w:sz="4" w:space="0" w:color="auto"/>
              <w:bottom w:val="single" w:sz="4" w:space="0" w:color="auto"/>
              <w:right w:val="single" w:sz="4" w:space="0" w:color="auto"/>
            </w:tcBorders>
            <w:shd w:val="clear" w:color="auto" w:fill="FFFFFF" w:themeFill="background1"/>
          </w:tcPr>
          <w:p w14:paraId="314D210A" w14:textId="77777777" w:rsidR="00DE30A8" w:rsidRPr="00054173" w:rsidRDefault="00DE30A8" w:rsidP="00DE30A8">
            <w:pPr>
              <w:shd w:val="clear" w:color="auto" w:fill="FFFFFF" w:themeFill="background1"/>
              <w:suppressAutoHyphens/>
              <w:bidi/>
              <w:jc w:val="left"/>
              <w:rPr>
                <w:sz w:val="20"/>
                <w:lang w:bidi="ar-LB"/>
              </w:rPr>
            </w:pPr>
            <w:r w:rsidRPr="00054173">
              <w:rPr>
                <w:sz w:val="20"/>
                <w:lang w:bidi="ar-LB"/>
              </w:rPr>
              <w:t xml:space="preserve"> 31</w:t>
            </w:r>
            <w:r w:rsidR="00482297">
              <w:rPr>
                <w:sz w:val="20"/>
                <w:lang w:bidi="ar-LB"/>
              </w:rPr>
              <w:t xml:space="preserve"> </w:t>
            </w:r>
            <w:r w:rsidRPr="00054173">
              <w:rPr>
                <w:sz w:val="20"/>
                <w:lang w:bidi="ar-LB"/>
              </w:rPr>
              <w:t xml:space="preserve">605 </w:t>
            </w:r>
          </w:p>
        </w:tc>
        <w:tc>
          <w:tcPr>
            <w:tcW w:w="875" w:type="pct"/>
            <w:tcBorders>
              <w:top w:val="single" w:sz="4" w:space="0" w:color="auto"/>
              <w:left w:val="single" w:sz="4" w:space="0" w:color="auto"/>
              <w:bottom w:val="single" w:sz="4" w:space="0" w:color="auto"/>
              <w:right w:val="single" w:sz="4" w:space="0" w:color="auto"/>
            </w:tcBorders>
            <w:shd w:val="clear" w:color="auto" w:fill="FFFFFF" w:themeFill="background1"/>
          </w:tcPr>
          <w:p w14:paraId="76F93966" w14:textId="77777777" w:rsidR="00DE30A8" w:rsidRPr="00054173" w:rsidRDefault="00DE30A8" w:rsidP="00DE30A8">
            <w:pPr>
              <w:shd w:val="clear" w:color="auto" w:fill="FFFFFF" w:themeFill="background1"/>
              <w:suppressAutoHyphens/>
              <w:bidi/>
              <w:jc w:val="left"/>
              <w:rPr>
                <w:sz w:val="20"/>
                <w:lang w:bidi="ar-LB"/>
              </w:rPr>
            </w:pPr>
            <w:r w:rsidRPr="00054173">
              <w:rPr>
                <w:sz w:val="20"/>
                <w:lang w:bidi="ar-LB"/>
              </w:rPr>
              <w:t xml:space="preserve"> 31</w:t>
            </w:r>
            <w:r w:rsidR="00482297">
              <w:rPr>
                <w:sz w:val="20"/>
                <w:lang w:bidi="ar-LB"/>
              </w:rPr>
              <w:t xml:space="preserve"> </w:t>
            </w:r>
            <w:r w:rsidRPr="00054173">
              <w:rPr>
                <w:sz w:val="20"/>
                <w:lang w:bidi="ar-LB"/>
              </w:rPr>
              <w:t>605</w:t>
            </w:r>
          </w:p>
        </w:tc>
      </w:tr>
      <w:tr w:rsidR="00DE30A8" w:rsidRPr="00054173" w14:paraId="623E7546" w14:textId="77777777" w:rsidTr="00F44431">
        <w:trPr>
          <w:trHeight w:val="270"/>
        </w:trPr>
        <w:tc>
          <w:tcPr>
            <w:tcW w:w="1099" w:type="pct"/>
            <w:tcBorders>
              <w:top w:val="single" w:sz="4" w:space="0" w:color="auto"/>
              <w:left w:val="single" w:sz="4" w:space="0" w:color="auto"/>
              <w:bottom w:val="single" w:sz="4" w:space="0" w:color="auto"/>
              <w:right w:val="single" w:sz="4" w:space="0" w:color="auto"/>
            </w:tcBorders>
          </w:tcPr>
          <w:p w14:paraId="12FF4974" w14:textId="77777777" w:rsidR="00DE30A8" w:rsidRPr="001615FA" w:rsidRDefault="00DE30A8" w:rsidP="00DE30A8">
            <w:pPr>
              <w:bidi/>
              <w:jc w:val="left"/>
              <w:rPr>
                <w:sz w:val="20"/>
                <w:lang w:bidi="ar-LB"/>
              </w:rPr>
            </w:pPr>
            <w:r w:rsidRPr="00C753EE">
              <w:rPr>
                <w:rFonts w:asciiTheme="majorBidi" w:hAnsiTheme="majorBidi" w:cstheme="majorBidi"/>
                <w:sz w:val="20"/>
                <w:rtl/>
                <w:lang w:bidi="ar-LB"/>
              </w:rPr>
              <w:t>ر-407 ج</w:t>
            </w:r>
          </w:p>
        </w:tc>
        <w:tc>
          <w:tcPr>
            <w:tcW w:w="713" w:type="pct"/>
            <w:tcBorders>
              <w:top w:val="single" w:sz="4" w:space="0" w:color="auto"/>
              <w:left w:val="single" w:sz="4" w:space="0" w:color="auto"/>
              <w:bottom w:val="single" w:sz="4" w:space="0" w:color="auto"/>
              <w:right w:val="single" w:sz="4" w:space="0" w:color="auto"/>
            </w:tcBorders>
          </w:tcPr>
          <w:p w14:paraId="66B1A508" w14:textId="77777777" w:rsidR="00DE30A8" w:rsidRPr="00054173" w:rsidRDefault="00DE30A8" w:rsidP="00DE30A8">
            <w:pPr>
              <w:shd w:val="clear" w:color="auto" w:fill="FFFFFF" w:themeFill="background1"/>
              <w:suppressAutoHyphens/>
              <w:bidi/>
              <w:jc w:val="left"/>
              <w:rPr>
                <w:sz w:val="20"/>
                <w:lang w:bidi="ar-LB"/>
              </w:rPr>
            </w:pPr>
            <w:r w:rsidRPr="00054173">
              <w:rPr>
                <w:color w:val="000000"/>
                <w:sz w:val="20"/>
                <w:lang w:bidi="ar-LB"/>
              </w:rPr>
              <w:t>1</w:t>
            </w:r>
            <w:r w:rsidR="00482297">
              <w:rPr>
                <w:color w:val="000000"/>
                <w:sz w:val="20"/>
                <w:lang w:bidi="ar-LB"/>
              </w:rPr>
              <w:t xml:space="preserve"> </w:t>
            </w:r>
            <w:r w:rsidRPr="00054173">
              <w:rPr>
                <w:color w:val="000000"/>
                <w:sz w:val="20"/>
                <w:lang w:bidi="ar-LB"/>
              </w:rPr>
              <w:t>774</w:t>
            </w:r>
          </w:p>
        </w:tc>
        <w:tc>
          <w:tcPr>
            <w:tcW w:w="656" w:type="pct"/>
            <w:tcBorders>
              <w:top w:val="single" w:sz="4" w:space="0" w:color="auto"/>
              <w:left w:val="single" w:sz="4" w:space="0" w:color="auto"/>
              <w:bottom w:val="single" w:sz="4" w:space="0" w:color="auto"/>
              <w:right w:val="single" w:sz="4" w:space="0" w:color="auto"/>
            </w:tcBorders>
          </w:tcPr>
          <w:p w14:paraId="4814FF18" w14:textId="77777777" w:rsidR="00DE30A8" w:rsidRPr="00054173" w:rsidRDefault="00DE30A8" w:rsidP="00DE30A8">
            <w:pPr>
              <w:shd w:val="clear" w:color="auto" w:fill="FFFFFF" w:themeFill="background1"/>
              <w:suppressAutoHyphens/>
              <w:bidi/>
              <w:jc w:val="left"/>
              <w:rPr>
                <w:sz w:val="20"/>
                <w:lang w:bidi="ar-LB"/>
              </w:rPr>
            </w:pPr>
            <w:r w:rsidRPr="00054173">
              <w:rPr>
                <w:sz w:val="20"/>
                <w:lang w:bidi="ar-LB"/>
              </w:rPr>
              <w:t xml:space="preserve"> 43</w:t>
            </w:r>
            <w:r w:rsidR="00482297">
              <w:rPr>
                <w:sz w:val="20"/>
                <w:lang w:bidi="ar-LB"/>
              </w:rPr>
              <w:t xml:space="preserve"> </w:t>
            </w:r>
            <w:r w:rsidRPr="00054173">
              <w:rPr>
                <w:sz w:val="20"/>
                <w:lang w:bidi="ar-LB"/>
              </w:rPr>
              <w:t xml:space="preserve">459 </w:t>
            </w:r>
          </w:p>
        </w:tc>
        <w:tc>
          <w:tcPr>
            <w:tcW w:w="788" w:type="pct"/>
            <w:tcBorders>
              <w:top w:val="single" w:sz="4" w:space="0" w:color="auto"/>
              <w:left w:val="single" w:sz="4" w:space="0" w:color="auto"/>
              <w:bottom w:val="single" w:sz="4" w:space="0" w:color="auto"/>
              <w:right w:val="single" w:sz="4" w:space="0" w:color="auto"/>
            </w:tcBorders>
          </w:tcPr>
          <w:p w14:paraId="688B17BB" w14:textId="77777777" w:rsidR="00DE30A8" w:rsidRPr="00054173" w:rsidRDefault="00DE30A8" w:rsidP="00DE30A8">
            <w:pPr>
              <w:shd w:val="clear" w:color="auto" w:fill="FFFFFF" w:themeFill="background1"/>
              <w:suppressAutoHyphens/>
              <w:bidi/>
              <w:jc w:val="left"/>
              <w:rPr>
                <w:sz w:val="20"/>
                <w:lang w:bidi="ar-LB"/>
              </w:rPr>
            </w:pPr>
            <w:r w:rsidRPr="00054173">
              <w:rPr>
                <w:sz w:val="20"/>
                <w:lang w:bidi="ar-LB"/>
              </w:rPr>
              <w:t>0</w:t>
            </w:r>
          </w:p>
        </w:tc>
        <w:tc>
          <w:tcPr>
            <w:tcW w:w="869" w:type="pct"/>
            <w:tcBorders>
              <w:top w:val="single" w:sz="4" w:space="0" w:color="auto"/>
              <w:left w:val="single" w:sz="4" w:space="0" w:color="auto"/>
              <w:bottom w:val="single" w:sz="4" w:space="0" w:color="auto"/>
              <w:right w:val="single" w:sz="4" w:space="0" w:color="auto"/>
            </w:tcBorders>
            <w:shd w:val="clear" w:color="auto" w:fill="FFFFFF" w:themeFill="background1"/>
          </w:tcPr>
          <w:p w14:paraId="3B1A3CDF" w14:textId="77777777" w:rsidR="00DE30A8" w:rsidRPr="00054173" w:rsidRDefault="00DE30A8" w:rsidP="00DE30A8">
            <w:pPr>
              <w:shd w:val="clear" w:color="auto" w:fill="FFFFFF" w:themeFill="background1"/>
              <w:suppressAutoHyphens/>
              <w:bidi/>
              <w:jc w:val="left"/>
              <w:rPr>
                <w:sz w:val="20"/>
                <w:lang w:bidi="ar-LB"/>
              </w:rPr>
            </w:pPr>
            <w:r w:rsidRPr="00054173">
              <w:rPr>
                <w:sz w:val="20"/>
                <w:lang w:bidi="ar-LB"/>
              </w:rPr>
              <w:t xml:space="preserve"> 0   </w:t>
            </w:r>
          </w:p>
        </w:tc>
        <w:tc>
          <w:tcPr>
            <w:tcW w:w="875" w:type="pct"/>
            <w:tcBorders>
              <w:top w:val="single" w:sz="4" w:space="0" w:color="auto"/>
              <w:left w:val="single" w:sz="4" w:space="0" w:color="auto"/>
              <w:bottom w:val="single" w:sz="4" w:space="0" w:color="auto"/>
              <w:right w:val="single" w:sz="4" w:space="0" w:color="auto"/>
            </w:tcBorders>
            <w:shd w:val="clear" w:color="auto" w:fill="FFFFFF" w:themeFill="background1"/>
          </w:tcPr>
          <w:p w14:paraId="789E0BFA" w14:textId="77777777" w:rsidR="00DE30A8" w:rsidRPr="00054173" w:rsidRDefault="00DE30A8" w:rsidP="00DE30A8">
            <w:pPr>
              <w:shd w:val="clear" w:color="auto" w:fill="FFFFFF" w:themeFill="background1"/>
              <w:suppressAutoHyphens/>
              <w:bidi/>
              <w:jc w:val="left"/>
              <w:rPr>
                <w:sz w:val="20"/>
                <w:lang w:bidi="ar-LB"/>
              </w:rPr>
            </w:pPr>
            <w:r w:rsidRPr="00054173">
              <w:rPr>
                <w:sz w:val="20"/>
                <w:lang w:bidi="ar-LB"/>
              </w:rPr>
              <w:t xml:space="preserve"> 0</w:t>
            </w:r>
          </w:p>
        </w:tc>
      </w:tr>
      <w:tr w:rsidR="00DE30A8" w:rsidRPr="00054173" w14:paraId="38400506" w14:textId="77777777" w:rsidTr="00F44431">
        <w:trPr>
          <w:trHeight w:val="270"/>
        </w:trPr>
        <w:tc>
          <w:tcPr>
            <w:tcW w:w="1099" w:type="pct"/>
            <w:tcBorders>
              <w:top w:val="single" w:sz="4" w:space="0" w:color="auto"/>
              <w:left w:val="single" w:sz="4" w:space="0" w:color="auto"/>
              <w:bottom w:val="single" w:sz="4" w:space="0" w:color="auto"/>
              <w:right w:val="single" w:sz="4" w:space="0" w:color="auto"/>
            </w:tcBorders>
          </w:tcPr>
          <w:p w14:paraId="1125D739" w14:textId="77777777" w:rsidR="00DE30A8" w:rsidRPr="001615FA" w:rsidRDefault="00DE30A8" w:rsidP="00DE30A8">
            <w:pPr>
              <w:bidi/>
              <w:jc w:val="left"/>
              <w:rPr>
                <w:sz w:val="20"/>
                <w:lang w:bidi="ar-LB"/>
              </w:rPr>
            </w:pPr>
            <w:r w:rsidRPr="00C753EE">
              <w:rPr>
                <w:rFonts w:asciiTheme="majorBidi" w:hAnsiTheme="majorBidi" w:cstheme="majorBidi"/>
                <w:sz w:val="20"/>
                <w:rtl/>
                <w:lang w:bidi="ar-LB"/>
              </w:rPr>
              <w:t>ر-</w:t>
            </w:r>
            <w:r>
              <w:rPr>
                <w:rFonts w:asciiTheme="majorBidi" w:hAnsiTheme="majorBidi" w:cstheme="majorBidi"/>
                <w:sz w:val="20"/>
                <w:lang w:bidi="ar-LB"/>
              </w:rPr>
              <w:t>410</w:t>
            </w:r>
            <w:r w:rsidRPr="00C753EE">
              <w:rPr>
                <w:rFonts w:asciiTheme="majorBidi" w:hAnsiTheme="majorBidi" w:cstheme="majorBidi"/>
                <w:sz w:val="20"/>
                <w:rtl/>
                <w:lang w:bidi="ar-LB"/>
              </w:rPr>
              <w:t xml:space="preserve"> </w:t>
            </w:r>
            <w:r>
              <w:rPr>
                <w:rFonts w:asciiTheme="majorBidi" w:hAnsiTheme="majorBidi" w:cstheme="majorBidi"/>
                <w:sz w:val="20"/>
                <w:rtl/>
                <w:lang w:bidi="ar-LB"/>
              </w:rPr>
              <w:t>أ</w:t>
            </w:r>
          </w:p>
        </w:tc>
        <w:tc>
          <w:tcPr>
            <w:tcW w:w="713" w:type="pct"/>
            <w:tcBorders>
              <w:top w:val="single" w:sz="4" w:space="0" w:color="auto"/>
              <w:left w:val="single" w:sz="4" w:space="0" w:color="auto"/>
              <w:bottom w:val="single" w:sz="4" w:space="0" w:color="auto"/>
              <w:right w:val="single" w:sz="4" w:space="0" w:color="auto"/>
            </w:tcBorders>
          </w:tcPr>
          <w:p w14:paraId="73BE628C" w14:textId="77777777" w:rsidR="00DE30A8" w:rsidRPr="00054173" w:rsidRDefault="00DE30A8" w:rsidP="00DE30A8">
            <w:pPr>
              <w:shd w:val="clear" w:color="auto" w:fill="FFFFFF" w:themeFill="background1"/>
              <w:suppressAutoHyphens/>
              <w:bidi/>
              <w:jc w:val="left"/>
              <w:rPr>
                <w:sz w:val="20"/>
                <w:lang w:bidi="ar-LB"/>
              </w:rPr>
            </w:pPr>
            <w:r w:rsidRPr="00054173">
              <w:rPr>
                <w:color w:val="000000"/>
                <w:sz w:val="20"/>
                <w:lang w:bidi="ar-LB"/>
              </w:rPr>
              <w:t>2</w:t>
            </w:r>
            <w:r w:rsidR="00482297">
              <w:rPr>
                <w:color w:val="000000"/>
                <w:sz w:val="20"/>
                <w:lang w:bidi="ar-LB"/>
              </w:rPr>
              <w:t xml:space="preserve"> </w:t>
            </w:r>
            <w:r w:rsidRPr="00054173">
              <w:rPr>
                <w:color w:val="000000"/>
                <w:sz w:val="20"/>
                <w:lang w:bidi="ar-LB"/>
              </w:rPr>
              <w:t>088</w:t>
            </w:r>
          </w:p>
        </w:tc>
        <w:tc>
          <w:tcPr>
            <w:tcW w:w="656" w:type="pct"/>
            <w:tcBorders>
              <w:top w:val="single" w:sz="4" w:space="0" w:color="auto"/>
              <w:left w:val="single" w:sz="4" w:space="0" w:color="auto"/>
              <w:bottom w:val="single" w:sz="4" w:space="0" w:color="auto"/>
              <w:right w:val="single" w:sz="4" w:space="0" w:color="auto"/>
            </w:tcBorders>
          </w:tcPr>
          <w:p w14:paraId="69D78194" w14:textId="77777777" w:rsidR="00DE30A8" w:rsidRPr="00054173" w:rsidRDefault="00DE30A8" w:rsidP="00DE30A8">
            <w:pPr>
              <w:shd w:val="clear" w:color="auto" w:fill="FFFFFF" w:themeFill="background1"/>
              <w:suppressAutoHyphens/>
              <w:bidi/>
              <w:jc w:val="left"/>
              <w:rPr>
                <w:sz w:val="20"/>
                <w:lang w:bidi="ar-LB"/>
              </w:rPr>
            </w:pPr>
            <w:r w:rsidRPr="00054173">
              <w:rPr>
                <w:sz w:val="20"/>
                <w:lang w:bidi="ar-LB"/>
              </w:rPr>
              <w:t xml:space="preserve"> 37</w:t>
            </w:r>
            <w:r w:rsidR="00482297">
              <w:rPr>
                <w:sz w:val="20"/>
                <w:lang w:bidi="ar-LB"/>
              </w:rPr>
              <w:t xml:space="preserve"> </w:t>
            </w:r>
            <w:r w:rsidRPr="00054173">
              <w:rPr>
                <w:sz w:val="20"/>
                <w:lang w:bidi="ar-LB"/>
              </w:rPr>
              <w:t xml:space="preserve">158 </w:t>
            </w:r>
          </w:p>
        </w:tc>
        <w:tc>
          <w:tcPr>
            <w:tcW w:w="788" w:type="pct"/>
            <w:tcBorders>
              <w:top w:val="single" w:sz="4" w:space="0" w:color="auto"/>
              <w:left w:val="single" w:sz="4" w:space="0" w:color="auto"/>
              <w:bottom w:val="single" w:sz="4" w:space="0" w:color="auto"/>
              <w:right w:val="single" w:sz="4" w:space="0" w:color="auto"/>
            </w:tcBorders>
          </w:tcPr>
          <w:p w14:paraId="0B92FA30" w14:textId="77777777" w:rsidR="00DE30A8" w:rsidRPr="00054173" w:rsidRDefault="00DE30A8" w:rsidP="00DE30A8">
            <w:pPr>
              <w:shd w:val="clear" w:color="auto" w:fill="FFFFFF" w:themeFill="background1"/>
              <w:suppressAutoHyphens/>
              <w:bidi/>
              <w:jc w:val="left"/>
              <w:rPr>
                <w:sz w:val="20"/>
                <w:lang w:bidi="ar-LB"/>
              </w:rPr>
            </w:pPr>
            <w:r w:rsidRPr="00054173">
              <w:rPr>
                <w:sz w:val="20"/>
                <w:lang w:bidi="ar-LB"/>
              </w:rPr>
              <w:t xml:space="preserve"> 85</w:t>
            </w:r>
            <w:r w:rsidR="00482297">
              <w:rPr>
                <w:sz w:val="20"/>
                <w:lang w:bidi="ar-LB"/>
              </w:rPr>
              <w:t xml:space="preserve"> </w:t>
            </w:r>
            <w:r w:rsidRPr="00054173">
              <w:rPr>
                <w:sz w:val="20"/>
                <w:lang w:bidi="ar-LB"/>
              </w:rPr>
              <w:t xml:space="preserve">922 </w:t>
            </w:r>
          </w:p>
        </w:tc>
        <w:tc>
          <w:tcPr>
            <w:tcW w:w="869" w:type="pct"/>
            <w:tcBorders>
              <w:top w:val="single" w:sz="4" w:space="0" w:color="auto"/>
              <w:left w:val="single" w:sz="4" w:space="0" w:color="auto"/>
              <w:bottom w:val="single" w:sz="4" w:space="0" w:color="auto"/>
              <w:right w:val="single" w:sz="4" w:space="0" w:color="auto"/>
            </w:tcBorders>
            <w:shd w:val="clear" w:color="auto" w:fill="FFFFFF" w:themeFill="background1"/>
          </w:tcPr>
          <w:p w14:paraId="2094BABD" w14:textId="77777777" w:rsidR="00DE30A8" w:rsidRPr="00054173" w:rsidRDefault="00DE30A8" w:rsidP="00DE30A8">
            <w:pPr>
              <w:shd w:val="clear" w:color="auto" w:fill="FFFFFF" w:themeFill="background1"/>
              <w:suppressAutoHyphens/>
              <w:bidi/>
              <w:jc w:val="left"/>
              <w:rPr>
                <w:sz w:val="20"/>
                <w:lang w:bidi="ar-LB"/>
              </w:rPr>
            </w:pPr>
            <w:r w:rsidRPr="00054173">
              <w:rPr>
                <w:sz w:val="20"/>
                <w:lang w:bidi="ar-LB"/>
              </w:rPr>
              <w:t xml:space="preserve"> 93</w:t>
            </w:r>
            <w:r w:rsidR="00482297">
              <w:rPr>
                <w:sz w:val="20"/>
                <w:lang w:bidi="ar-LB"/>
              </w:rPr>
              <w:t xml:space="preserve"> </w:t>
            </w:r>
            <w:r w:rsidRPr="00054173">
              <w:rPr>
                <w:sz w:val="20"/>
                <w:lang w:bidi="ar-LB"/>
              </w:rPr>
              <w:t xml:space="preserve">938 </w:t>
            </w:r>
          </w:p>
        </w:tc>
        <w:tc>
          <w:tcPr>
            <w:tcW w:w="875" w:type="pct"/>
            <w:tcBorders>
              <w:top w:val="single" w:sz="4" w:space="0" w:color="auto"/>
              <w:left w:val="single" w:sz="4" w:space="0" w:color="auto"/>
              <w:bottom w:val="single" w:sz="4" w:space="0" w:color="auto"/>
              <w:right w:val="single" w:sz="4" w:space="0" w:color="auto"/>
            </w:tcBorders>
            <w:shd w:val="clear" w:color="auto" w:fill="FFFFFF" w:themeFill="background1"/>
          </w:tcPr>
          <w:p w14:paraId="04CC9A17" w14:textId="77777777" w:rsidR="00DE30A8" w:rsidRPr="00054173" w:rsidRDefault="00DE30A8" w:rsidP="00DE30A8">
            <w:pPr>
              <w:shd w:val="clear" w:color="auto" w:fill="FFFFFF" w:themeFill="background1"/>
              <w:suppressAutoHyphens/>
              <w:bidi/>
              <w:jc w:val="left"/>
              <w:rPr>
                <w:sz w:val="20"/>
                <w:lang w:bidi="ar-LB"/>
              </w:rPr>
            </w:pPr>
            <w:r w:rsidRPr="00054173">
              <w:rPr>
                <w:sz w:val="20"/>
                <w:lang w:bidi="ar-LB"/>
              </w:rPr>
              <w:t xml:space="preserve"> 93</w:t>
            </w:r>
            <w:r w:rsidR="00482297">
              <w:rPr>
                <w:sz w:val="20"/>
                <w:lang w:bidi="ar-LB"/>
              </w:rPr>
              <w:t xml:space="preserve"> </w:t>
            </w:r>
            <w:r w:rsidRPr="00054173">
              <w:rPr>
                <w:sz w:val="20"/>
                <w:lang w:bidi="ar-LB"/>
              </w:rPr>
              <w:t>938</w:t>
            </w:r>
          </w:p>
        </w:tc>
      </w:tr>
      <w:tr w:rsidR="00DE30A8" w:rsidRPr="00054173" w14:paraId="2DAE512E" w14:textId="77777777" w:rsidTr="00F44431">
        <w:trPr>
          <w:trHeight w:val="255"/>
        </w:trPr>
        <w:tc>
          <w:tcPr>
            <w:tcW w:w="1099" w:type="pct"/>
            <w:tcBorders>
              <w:top w:val="single" w:sz="4" w:space="0" w:color="auto"/>
              <w:left w:val="single" w:sz="4" w:space="0" w:color="auto"/>
              <w:bottom w:val="single" w:sz="4" w:space="0" w:color="auto"/>
              <w:right w:val="single" w:sz="4" w:space="0" w:color="auto"/>
            </w:tcBorders>
          </w:tcPr>
          <w:p w14:paraId="0B0D9884" w14:textId="77777777" w:rsidR="00DE30A8" w:rsidRPr="001615FA" w:rsidRDefault="00DE30A8" w:rsidP="00DE30A8">
            <w:pPr>
              <w:bidi/>
              <w:jc w:val="left"/>
              <w:rPr>
                <w:sz w:val="20"/>
                <w:lang w:bidi="ar-LB"/>
              </w:rPr>
            </w:pPr>
            <w:r w:rsidRPr="00C753EE">
              <w:rPr>
                <w:rFonts w:asciiTheme="majorBidi" w:hAnsiTheme="majorBidi" w:cstheme="majorBidi"/>
                <w:sz w:val="20"/>
                <w:rtl/>
                <w:lang w:bidi="ar-LB"/>
              </w:rPr>
              <w:t>ر-</w:t>
            </w:r>
            <w:r>
              <w:rPr>
                <w:rFonts w:asciiTheme="majorBidi" w:hAnsiTheme="majorBidi" w:cstheme="majorBidi"/>
                <w:sz w:val="20"/>
                <w:lang w:bidi="ar-LB"/>
              </w:rPr>
              <w:t>507</w:t>
            </w:r>
            <w:r w:rsidRPr="00C753EE">
              <w:rPr>
                <w:rFonts w:asciiTheme="majorBidi" w:hAnsiTheme="majorBidi" w:cstheme="majorBidi"/>
                <w:sz w:val="20"/>
                <w:rtl/>
                <w:lang w:bidi="ar-LB"/>
              </w:rPr>
              <w:t xml:space="preserve"> </w:t>
            </w:r>
            <w:r>
              <w:rPr>
                <w:rFonts w:asciiTheme="majorBidi" w:hAnsiTheme="majorBidi" w:cstheme="majorBidi"/>
                <w:sz w:val="20"/>
                <w:rtl/>
                <w:lang w:bidi="ar-LB"/>
              </w:rPr>
              <w:t>أ</w:t>
            </w:r>
          </w:p>
        </w:tc>
        <w:tc>
          <w:tcPr>
            <w:tcW w:w="713" w:type="pct"/>
            <w:tcBorders>
              <w:top w:val="single" w:sz="4" w:space="0" w:color="auto"/>
              <w:left w:val="single" w:sz="4" w:space="0" w:color="auto"/>
              <w:bottom w:val="single" w:sz="4" w:space="0" w:color="auto"/>
              <w:right w:val="single" w:sz="4" w:space="0" w:color="auto"/>
            </w:tcBorders>
          </w:tcPr>
          <w:p w14:paraId="23A0B18F" w14:textId="77777777" w:rsidR="00DE30A8" w:rsidRPr="00054173" w:rsidRDefault="00DE30A8" w:rsidP="00DE30A8">
            <w:pPr>
              <w:shd w:val="clear" w:color="auto" w:fill="FFFFFF" w:themeFill="background1"/>
              <w:suppressAutoHyphens/>
              <w:bidi/>
              <w:jc w:val="left"/>
              <w:rPr>
                <w:sz w:val="20"/>
                <w:lang w:bidi="ar-LB"/>
              </w:rPr>
            </w:pPr>
            <w:r w:rsidRPr="00054173">
              <w:rPr>
                <w:color w:val="000000"/>
                <w:sz w:val="20"/>
                <w:lang w:bidi="ar-LB"/>
              </w:rPr>
              <w:t>3</w:t>
            </w:r>
            <w:r w:rsidR="00482297">
              <w:rPr>
                <w:color w:val="000000"/>
                <w:sz w:val="20"/>
                <w:lang w:bidi="ar-LB"/>
              </w:rPr>
              <w:t xml:space="preserve"> </w:t>
            </w:r>
            <w:r w:rsidRPr="00054173">
              <w:rPr>
                <w:color w:val="000000"/>
                <w:sz w:val="20"/>
                <w:lang w:bidi="ar-LB"/>
              </w:rPr>
              <w:t>985</w:t>
            </w:r>
          </w:p>
        </w:tc>
        <w:tc>
          <w:tcPr>
            <w:tcW w:w="656" w:type="pct"/>
            <w:tcBorders>
              <w:top w:val="single" w:sz="4" w:space="0" w:color="auto"/>
              <w:left w:val="single" w:sz="4" w:space="0" w:color="auto"/>
              <w:bottom w:val="single" w:sz="4" w:space="0" w:color="auto"/>
              <w:right w:val="single" w:sz="4" w:space="0" w:color="auto"/>
            </w:tcBorders>
          </w:tcPr>
          <w:p w14:paraId="66C877DD" w14:textId="77777777" w:rsidR="00DE30A8" w:rsidRPr="00054173" w:rsidRDefault="00DE30A8" w:rsidP="00DE30A8">
            <w:pPr>
              <w:shd w:val="clear" w:color="auto" w:fill="FFFFFF" w:themeFill="background1"/>
              <w:suppressAutoHyphens/>
              <w:bidi/>
              <w:jc w:val="left"/>
              <w:rPr>
                <w:sz w:val="20"/>
                <w:lang w:bidi="ar-LB"/>
              </w:rPr>
            </w:pPr>
            <w:r w:rsidRPr="00054173">
              <w:rPr>
                <w:sz w:val="20"/>
                <w:lang w:bidi="ar-LB"/>
              </w:rPr>
              <w:t>0</w:t>
            </w:r>
          </w:p>
        </w:tc>
        <w:tc>
          <w:tcPr>
            <w:tcW w:w="788" w:type="pct"/>
            <w:tcBorders>
              <w:top w:val="single" w:sz="4" w:space="0" w:color="auto"/>
              <w:left w:val="single" w:sz="4" w:space="0" w:color="auto"/>
              <w:bottom w:val="single" w:sz="4" w:space="0" w:color="auto"/>
              <w:right w:val="single" w:sz="4" w:space="0" w:color="auto"/>
            </w:tcBorders>
          </w:tcPr>
          <w:p w14:paraId="33AB4CFA" w14:textId="77777777" w:rsidR="00DE30A8" w:rsidRPr="00054173" w:rsidRDefault="00DE30A8" w:rsidP="00DE30A8">
            <w:pPr>
              <w:shd w:val="clear" w:color="auto" w:fill="FFFFFF" w:themeFill="background1"/>
              <w:suppressAutoHyphens/>
              <w:bidi/>
              <w:jc w:val="left"/>
              <w:rPr>
                <w:sz w:val="20"/>
                <w:lang w:bidi="ar-LB"/>
              </w:rPr>
            </w:pPr>
            <w:r w:rsidRPr="00054173">
              <w:rPr>
                <w:sz w:val="20"/>
                <w:lang w:bidi="ar-LB"/>
              </w:rPr>
              <w:t xml:space="preserve"> 51</w:t>
            </w:r>
            <w:r w:rsidR="00482297">
              <w:rPr>
                <w:sz w:val="20"/>
                <w:lang w:bidi="ar-LB"/>
              </w:rPr>
              <w:t xml:space="preserve"> </w:t>
            </w:r>
            <w:r w:rsidRPr="00054173">
              <w:rPr>
                <w:sz w:val="20"/>
                <w:lang w:bidi="ar-LB"/>
              </w:rPr>
              <w:t xml:space="preserve">486 </w:t>
            </w:r>
          </w:p>
        </w:tc>
        <w:tc>
          <w:tcPr>
            <w:tcW w:w="869" w:type="pct"/>
            <w:tcBorders>
              <w:top w:val="single" w:sz="4" w:space="0" w:color="auto"/>
              <w:left w:val="single" w:sz="4" w:space="0" w:color="auto"/>
              <w:bottom w:val="single" w:sz="4" w:space="0" w:color="auto"/>
              <w:right w:val="single" w:sz="4" w:space="0" w:color="auto"/>
            </w:tcBorders>
            <w:shd w:val="clear" w:color="auto" w:fill="FFFFFF" w:themeFill="background1"/>
          </w:tcPr>
          <w:p w14:paraId="4DB4D7AE" w14:textId="77777777" w:rsidR="00DE30A8" w:rsidRPr="00054173" w:rsidRDefault="00DE30A8" w:rsidP="00DE30A8">
            <w:pPr>
              <w:shd w:val="clear" w:color="auto" w:fill="FFFFFF" w:themeFill="background1"/>
              <w:suppressAutoHyphens/>
              <w:bidi/>
              <w:jc w:val="left"/>
              <w:rPr>
                <w:sz w:val="20"/>
                <w:lang w:bidi="ar-LB"/>
              </w:rPr>
            </w:pPr>
            <w:r w:rsidRPr="00054173">
              <w:rPr>
                <w:sz w:val="20"/>
                <w:lang w:bidi="ar-LB"/>
              </w:rPr>
              <w:t xml:space="preserve"> 31</w:t>
            </w:r>
            <w:r w:rsidR="00482297">
              <w:rPr>
                <w:sz w:val="20"/>
                <w:lang w:bidi="ar-LB"/>
              </w:rPr>
              <w:t xml:space="preserve"> </w:t>
            </w:r>
            <w:r w:rsidRPr="00054173">
              <w:rPr>
                <w:sz w:val="20"/>
                <w:lang w:bidi="ar-LB"/>
              </w:rPr>
              <w:t xml:space="preserve">880 </w:t>
            </w:r>
          </w:p>
        </w:tc>
        <w:tc>
          <w:tcPr>
            <w:tcW w:w="875" w:type="pct"/>
            <w:tcBorders>
              <w:top w:val="single" w:sz="4" w:space="0" w:color="auto"/>
              <w:left w:val="single" w:sz="4" w:space="0" w:color="auto"/>
              <w:bottom w:val="single" w:sz="4" w:space="0" w:color="auto"/>
              <w:right w:val="single" w:sz="4" w:space="0" w:color="auto"/>
            </w:tcBorders>
            <w:shd w:val="clear" w:color="auto" w:fill="FFFFFF" w:themeFill="background1"/>
          </w:tcPr>
          <w:p w14:paraId="2DC30547" w14:textId="77777777" w:rsidR="00DE30A8" w:rsidRPr="00054173" w:rsidRDefault="00DE30A8" w:rsidP="00DE30A8">
            <w:pPr>
              <w:shd w:val="clear" w:color="auto" w:fill="FFFFFF" w:themeFill="background1"/>
              <w:suppressAutoHyphens/>
              <w:bidi/>
              <w:jc w:val="left"/>
              <w:rPr>
                <w:sz w:val="20"/>
                <w:lang w:bidi="ar-LB"/>
              </w:rPr>
            </w:pPr>
            <w:r w:rsidRPr="00054173">
              <w:rPr>
                <w:sz w:val="20"/>
                <w:lang w:bidi="ar-LB"/>
              </w:rPr>
              <w:t xml:space="preserve"> 31</w:t>
            </w:r>
            <w:r w:rsidR="00482297">
              <w:rPr>
                <w:sz w:val="20"/>
                <w:lang w:bidi="ar-LB"/>
              </w:rPr>
              <w:t xml:space="preserve"> </w:t>
            </w:r>
            <w:r w:rsidRPr="00054173">
              <w:rPr>
                <w:sz w:val="20"/>
                <w:lang w:bidi="ar-LB"/>
              </w:rPr>
              <w:t>880</w:t>
            </w:r>
          </w:p>
        </w:tc>
      </w:tr>
      <w:tr w:rsidR="00DE30A8" w:rsidRPr="00054173" w14:paraId="0CA7DB52" w14:textId="77777777" w:rsidTr="00F44431">
        <w:trPr>
          <w:trHeight w:val="71"/>
        </w:trPr>
        <w:tc>
          <w:tcPr>
            <w:tcW w:w="1812" w:type="pct"/>
            <w:gridSpan w:val="2"/>
            <w:tcBorders>
              <w:top w:val="single" w:sz="4" w:space="0" w:color="auto"/>
              <w:left w:val="single" w:sz="4" w:space="0" w:color="auto"/>
              <w:bottom w:val="single" w:sz="4" w:space="0" w:color="auto"/>
              <w:right w:val="single" w:sz="4" w:space="0" w:color="auto"/>
            </w:tcBorders>
          </w:tcPr>
          <w:p w14:paraId="136D2A21" w14:textId="77777777" w:rsidR="00DE30A8" w:rsidRPr="001615FA" w:rsidRDefault="00DE30A8" w:rsidP="00DE30A8">
            <w:pPr>
              <w:bidi/>
              <w:jc w:val="left"/>
              <w:rPr>
                <w:b/>
                <w:bCs/>
                <w:sz w:val="20"/>
                <w:lang w:bidi="ar-LB"/>
              </w:rPr>
            </w:pPr>
            <w:r w:rsidRPr="00C753EE">
              <w:rPr>
                <w:rFonts w:asciiTheme="majorBidi" w:hAnsiTheme="majorBidi" w:cstheme="majorBidi"/>
                <w:b/>
                <w:bCs/>
                <w:sz w:val="20"/>
                <w:rtl/>
                <w:lang w:bidi="ar-LB"/>
              </w:rPr>
              <w:t>الإجمالي (بأطنان مكافئ ثاني أكسيد الكربون)</w:t>
            </w:r>
          </w:p>
        </w:tc>
        <w:tc>
          <w:tcPr>
            <w:tcW w:w="656" w:type="pct"/>
            <w:tcBorders>
              <w:top w:val="single" w:sz="4" w:space="0" w:color="auto"/>
              <w:left w:val="single" w:sz="4" w:space="0" w:color="auto"/>
              <w:bottom w:val="single" w:sz="4" w:space="0" w:color="auto"/>
              <w:right w:val="single" w:sz="4" w:space="0" w:color="auto"/>
            </w:tcBorders>
          </w:tcPr>
          <w:p w14:paraId="5DF5F45A" w14:textId="77777777" w:rsidR="00DE30A8" w:rsidRPr="00054173" w:rsidRDefault="00DE30A8" w:rsidP="00DE30A8">
            <w:pPr>
              <w:shd w:val="clear" w:color="auto" w:fill="FFFFFF" w:themeFill="background1"/>
              <w:suppressAutoHyphens/>
              <w:bidi/>
              <w:jc w:val="left"/>
              <w:rPr>
                <w:b/>
                <w:bCs/>
                <w:sz w:val="20"/>
                <w:lang w:bidi="ar-LB"/>
              </w:rPr>
            </w:pPr>
            <w:r w:rsidRPr="00054173">
              <w:rPr>
                <w:b/>
                <w:bCs/>
                <w:sz w:val="20"/>
                <w:lang w:bidi="ar-LB"/>
              </w:rPr>
              <w:t xml:space="preserve"> 173</w:t>
            </w:r>
            <w:r w:rsidR="00482297">
              <w:rPr>
                <w:b/>
                <w:bCs/>
                <w:sz w:val="20"/>
                <w:lang w:bidi="ar-LB"/>
              </w:rPr>
              <w:t xml:space="preserve"> </w:t>
            </w:r>
            <w:r w:rsidRPr="00054173">
              <w:rPr>
                <w:b/>
                <w:bCs/>
                <w:sz w:val="20"/>
                <w:lang w:bidi="ar-LB"/>
              </w:rPr>
              <w:t xml:space="preserve">033 </w:t>
            </w:r>
          </w:p>
        </w:tc>
        <w:tc>
          <w:tcPr>
            <w:tcW w:w="788" w:type="pct"/>
            <w:tcBorders>
              <w:top w:val="single" w:sz="4" w:space="0" w:color="auto"/>
              <w:left w:val="single" w:sz="4" w:space="0" w:color="auto"/>
              <w:bottom w:val="single" w:sz="4" w:space="0" w:color="auto"/>
              <w:right w:val="single" w:sz="4" w:space="0" w:color="auto"/>
            </w:tcBorders>
          </w:tcPr>
          <w:p w14:paraId="3FABFBA9" w14:textId="77777777" w:rsidR="00DE30A8" w:rsidRPr="00054173" w:rsidRDefault="00DE30A8" w:rsidP="00DE30A8">
            <w:pPr>
              <w:shd w:val="clear" w:color="auto" w:fill="FFFFFF" w:themeFill="background1"/>
              <w:suppressAutoHyphens/>
              <w:bidi/>
              <w:jc w:val="left"/>
              <w:rPr>
                <w:b/>
                <w:bCs/>
                <w:sz w:val="20"/>
                <w:lang w:bidi="ar-LB"/>
              </w:rPr>
            </w:pPr>
            <w:r w:rsidRPr="00054173">
              <w:rPr>
                <w:b/>
                <w:bCs/>
                <w:sz w:val="20"/>
                <w:lang w:bidi="ar-LB"/>
              </w:rPr>
              <w:t xml:space="preserve"> 282</w:t>
            </w:r>
            <w:r w:rsidR="00482297">
              <w:rPr>
                <w:b/>
                <w:bCs/>
                <w:sz w:val="20"/>
                <w:lang w:bidi="ar-LB"/>
              </w:rPr>
              <w:t xml:space="preserve"> </w:t>
            </w:r>
            <w:r w:rsidRPr="00054173">
              <w:rPr>
                <w:b/>
                <w:bCs/>
                <w:sz w:val="20"/>
                <w:lang w:bidi="ar-LB"/>
              </w:rPr>
              <w:t xml:space="preserve">417 </w:t>
            </w:r>
          </w:p>
        </w:tc>
        <w:tc>
          <w:tcPr>
            <w:tcW w:w="869" w:type="pct"/>
            <w:tcBorders>
              <w:top w:val="single" w:sz="4" w:space="0" w:color="auto"/>
              <w:left w:val="single" w:sz="4" w:space="0" w:color="auto"/>
              <w:bottom w:val="single" w:sz="4" w:space="0" w:color="auto"/>
              <w:right w:val="single" w:sz="4" w:space="0" w:color="auto"/>
            </w:tcBorders>
            <w:shd w:val="clear" w:color="auto" w:fill="FFFFFF" w:themeFill="background1"/>
          </w:tcPr>
          <w:p w14:paraId="43E24980" w14:textId="77777777" w:rsidR="00DE30A8" w:rsidRPr="00054173" w:rsidRDefault="00DE30A8" w:rsidP="00DE30A8">
            <w:pPr>
              <w:suppressAutoHyphens/>
              <w:bidi/>
              <w:jc w:val="left"/>
              <w:rPr>
                <w:b/>
                <w:bCs/>
                <w:sz w:val="20"/>
                <w:lang w:bidi="ar-LB"/>
              </w:rPr>
            </w:pPr>
            <w:r w:rsidRPr="00054173">
              <w:rPr>
                <w:b/>
                <w:bCs/>
                <w:sz w:val="20"/>
                <w:lang w:bidi="ar-LB"/>
              </w:rPr>
              <w:t xml:space="preserve"> 258</w:t>
            </w:r>
            <w:r w:rsidR="00482297">
              <w:rPr>
                <w:b/>
                <w:bCs/>
                <w:sz w:val="20"/>
                <w:lang w:bidi="ar-LB"/>
              </w:rPr>
              <w:t xml:space="preserve"> </w:t>
            </w:r>
            <w:r w:rsidRPr="00054173">
              <w:rPr>
                <w:b/>
                <w:bCs/>
                <w:sz w:val="20"/>
                <w:lang w:bidi="ar-LB"/>
              </w:rPr>
              <w:t xml:space="preserve">735 </w:t>
            </w:r>
          </w:p>
        </w:tc>
        <w:tc>
          <w:tcPr>
            <w:tcW w:w="875" w:type="pct"/>
            <w:tcBorders>
              <w:top w:val="single" w:sz="4" w:space="0" w:color="auto"/>
              <w:left w:val="single" w:sz="4" w:space="0" w:color="auto"/>
              <w:bottom w:val="single" w:sz="4" w:space="0" w:color="auto"/>
              <w:right w:val="single" w:sz="4" w:space="0" w:color="auto"/>
            </w:tcBorders>
          </w:tcPr>
          <w:p w14:paraId="5B2A9BCD" w14:textId="77777777" w:rsidR="00DE30A8" w:rsidRPr="00054173" w:rsidRDefault="00DE30A8" w:rsidP="00DE30A8">
            <w:pPr>
              <w:shd w:val="clear" w:color="auto" w:fill="FFFFFF" w:themeFill="background1"/>
              <w:suppressAutoHyphens/>
              <w:bidi/>
              <w:jc w:val="left"/>
              <w:rPr>
                <w:b/>
                <w:bCs/>
                <w:sz w:val="20"/>
                <w:lang w:bidi="ar-LB"/>
              </w:rPr>
            </w:pPr>
            <w:r w:rsidRPr="00054173">
              <w:rPr>
                <w:b/>
                <w:bCs/>
                <w:sz w:val="20"/>
                <w:lang w:bidi="ar-LB"/>
              </w:rPr>
              <w:t>258</w:t>
            </w:r>
            <w:r w:rsidR="00482297">
              <w:rPr>
                <w:b/>
                <w:bCs/>
                <w:sz w:val="20"/>
                <w:lang w:bidi="ar-LB"/>
              </w:rPr>
              <w:t xml:space="preserve"> </w:t>
            </w:r>
            <w:r w:rsidRPr="00054173">
              <w:rPr>
                <w:b/>
                <w:bCs/>
                <w:sz w:val="20"/>
                <w:lang w:bidi="ar-LB"/>
              </w:rPr>
              <w:t>735</w:t>
            </w:r>
          </w:p>
        </w:tc>
      </w:tr>
    </w:tbl>
    <w:bookmarkEnd w:id="0"/>
    <w:p w14:paraId="1E959615" w14:textId="77777777" w:rsidR="0091024F" w:rsidRPr="00D74422" w:rsidRDefault="0091024F" w:rsidP="00874775">
      <w:pPr>
        <w:pStyle w:val="Heading1"/>
        <w:tabs>
          <w:tab w:val="left" w:pos="720"/>
        </w:tabs>
        <w:bidi/>
        <w:spacing w:line="360" w:lineRule="exact"/>
        <w:rPr>
          <w:rFonts w:asciiTheme="majorBidi" w:hAnsiTheme="majorBidi"/>
          <w:sz w:val="22"/>
          <w:szCs w:val="22"/>
          <w:rtl/>
          <w:lang w:bidi="ar-LB"/>
        </w:rPr>
      </w:pPr>
      <w:r w:rsidRPr="00D74422">
        <w:rPr>
          <w:rFonts w:asciiTheme="majorBidi" w:hAnsiTheme="majorBidi" w:cstheme="majorBidi"/>
          <w:sz w:val="22"/>
          <w:szCs w:val="22"/>
          <w:lang w:val="en-US" w:bidi="ar-LB"/>
        </w:rPr>
        <w:t>*</w:t>
      </w:r>
      <w:r w:rsidR="00D74422">
        <w:rPr>
          <w:rFonts w:asciiTheme="majorBidi" w:hAnsiTheme="majorBidi"/>
          <w:sz w:val="22"/>
          <w:szCs w:val="22"/>
          <w:rtl/>
          <w:lang w:bidi="ar-LB"/>
        </w:rPr>
        <w:t xml:space="preserve"> بيانات</w:t>
      </w:r>
      <w:r w:rsidRPr="00D74422">
        <w:rPr>
          <w:rFonts w:asciiTheme="majorBidi" w:hAnsiTheme="majorBidi"/>
          <w:sz w:val="22"/>
          <w:szCs w:val="22"/>
          <w:rtl/>
          <w:lang w:val="en-US" w:bidi="ar-LB"/>
        </w:rPr>
        <w:t xml:space="preserve"> </w:t>
      </w:r>
      <w:r w:rsidRPr="00D74422">
        <w:rPr>
          <w:rFonts w:asciiTheme="majorBidi" w:hAnsiTheme="majorBidi"/>
          <w:sz w:val="22"/>
          <w:szCs w:val="22"/>
          <w:rtl/>
          <w:lang w:bidi="ar-LB"/>
        </w:rPr>
        <w:t>البرنامج القطري</w:t>
      </w:r>
    </w:p>
    <w:p w14:paraId="6BAB6D6E" w14:textId="77777777" w:rsidR="0091024F" w:rsidRPr="00874775" w:rsidRDefault="005F4D25" w:rsidP="00874775">
      <w:pPr>
        <w:pStyle w:val="Heading1"/>
        <w:tabs>
          <w:tab w:val="left" w:pos="720"/>
        </w:tabs>
        <w:bidi/>
        <w:spacing w:line="360" w:lineRule="exact"/>
        <w:rPr>
          <w:rFonts w:asciiTheme="majorBidi" w:hAnsiTheme="majorBidi"/>
          <w:i/>
          <w:iCs/>
          <w:sz w:val="26"/>
          <w:szCs w:val="26"/>
          <w:rtl/>
          <w:lang w:bidi="ar-LB"/>
        </w:rPr>
      </w:pPr>
      <w:r w:rsidRPr="005F4D25">
        <w:rPr>
          <w:rFonts w:asciiTheme="majorBidi" w:hAnsiTheme="majorBidi"/>
          <w:i/>
          <w:iCs/>
          <w:sz w:val="26"/>
          <w:szCs w:val="26"/>
          <w:rtl/>
          <w:lang w:bidi="ar-LB"/>
        </w:rPr>
        <w:t>خط الأساس المحدد للمواد الهيدروفلوروكربونية</w:t>
      </w:r>
    </w:p>
    <w:p w14:paraId="2A9211F1" w14:textId="77777777" w:rsidR="0091024F" w:rsidRPr="00AE2784" w:rsidRDefault="00874775" w:rsidP="00E636FC">
      <w:pPr>
        <w:pStyle w:val="Heading1"/>
        <w:numPr>
          <w:ilvl w:val="0"/>
          <w:numId w:val="26"/>
        </w:numPr>
        <w:tabs>
          <w:tab w:val="left" w:pos="720"/>
        </w:tabs>
        <w:bidi/>
        <w:spacing w:line="360" w:lineRule="exact"/>
        <w:ind w:left="4" w:firstLine="0"/>
        <w:rPr>
          <w:rFonts w:asciiTheme="majorBidi" w:hAnsiTheme="majorBidi"/>
          <w:sz w:val="26"/>
          <w:szCs w:val="26"/>
          <w:rtl/>
          <w:lang w:bidi="ar-LB"/>
        </w:rPr>
      </w:pPr>
      <w:r>
        <w:rPr>
          <w:rFonts w:asciiTheme="majorBidi" w:hAnsiTheme="majorBidi"/>
          <w:sz w:val="26"/>
          <w:szCs w:val="26"/>
          <w:rtl/>
          <w:lang w:bidi="ar-LB"/>
        </w:rPr>
        <w:t xml:space="preserve">أبلغت </w:t>
      </w:r>
      <w:r w:rsidR="0091024F" w:rsidRPr="00AE2784">
        <w:rPr>
          <w:rFonts w:asciiTheme="majorBidi" w:hAnsiTheme="majorBidi"/>
          <w:sz w:val="26"/>
          <w:szCs w:val="26"/>
          <w:rtl/>
          <w:lang w:bidi="ar-LB"/>
        </w:rPr>
        <w:t xml:space="preserve">حكومة غامبيا بيانات المادة 7 للفترة 2020-2022. وتم تحديد خط الأساس لاستهلاك </w:t>
      </w:r>
      <w:r w:rsidR="005F4D25">
        <w:rPr>
          <w:rFonts w:asciiTheme="majorBidi" w:hAnsiTheme="majorBidi"/>
          <w:sz w:val="26"/>
          <w:szCs w:val="26"/>
          <w:rtl/>
          <w:lang w:bidi="ar-LB"/>
        </w:rPr>
        <w:t>المواد</w:t>
      </w:r>
      <w:r w:rsidR="005F4D25" w:rsidRPr="005F4D25">
        <w:rPr>
          <w:rFonts w:asciiTheme="majorBidi" w:hAnsiTheme="majorBidi"/>
          <w:sz w:val="26"/>
          <w:szCs w:val="26"/>
          <w:rtl/>
          <w:lang w:bidi="ar-LB"/>
        </w:rPr>
        <w:t xml:space="preserve"> الهيدروفلوروكربونية </w:t>
      </w:r>
      <w:r w:rsidR="0091024F" w:rsidRPr="00AE2784">
        <w:rPr>
          <w:rFonts w:asciiTheme="majorBidi" w:hAnsiTheme="majorBidi"/>
          <w:sz w:val="26"/>
          <w:szCs w:val="26"/>
          <w:rtl/>
          <w:lang w:bidi="ar-LB"/>
        </w:rPr>
        <w:t xml:space="preserve">في البلاد عند </w:t>
      </w:r>
      <w:r w:rsidR="005F4D25">
        <w:rPr>
          <w:rFonts w:asciiTheme="majorBidi" w:hAnsiTheme="majorBidi"/>
          <w:sz w:val="26"/>
          <w:szCs w:val="26"/>
          <w:lang w:bidi="ar-LB"/>
        </w:rPr>
        <w:t>271 515</w:t>
      </w:r>
      <w:r w:rsidR="0091024F" w:rsidRPr="00AE2784">
        <w:rPr>
          <w:rFonts w:asciiTheme="majorBidi" w:hAnsiTheme="majorBidi"/>
          <w:sz w:val="26"/>
          <w:szCs w:val="26"/>
          <w:rtl/>
          <w:lang w:bidi="ar-LB"/>
        </w:rPr>
        <w:t xml:space="preserve"> </w:t>
      </w:r>
      <w:r w:rsidR="005F4D25">
        <w:rPr>
          <w:rFonts w:asciiTheme="majorBidi" w:hAnsiTheme="majorBidi"/>
          <w:sz w:val="26"/>
          <w:szCs w:val="26"/>
          <w:rtl/>
          <w:lang w:bidi="ar-LB"/>
        </w:rPr>
        <w:t>طنا من أطنان</w:t>
      </w:r>
      <w:r w:rsidR="005F4D25" w:rsidRPr="005F4D25">
        <w:rPr>
          <w:rFonts w:asciiTheme="majorBidi" w:hAnsiTheme="majorBidi"/>
          <w:sz w:val="26"/>
          <w:szCs w:val="26"/>
          <w:rtl/>
          <w:lang w:bidi="ar-LB"/>
        </w:rPr>
        <w:t xml:space="preserve"> مكافئ ثاني أكسيد الكربون </w:t>
      </w:r>
      <w:r w:rsidR="0091024F" w:rsidRPr="00AE2784">
        <w:rPr>
          <w:rFonts w:asciiTheme="majorBidi" w:hAnsiTheme="majorBidi"/>
          <w:sz w:val="26"/>
          <w:szCs w:val="26"/>
          <w:rtl/>
          <w:lang w:bidi="ar-LB"/>
        </w:rPr>
        <w:t>عن طريق إضافة 65 في المائة من خط الأساس</w:t>
      </w:r>
      <w:r w:rsidR="005F4D25">
        <w:rPr>
          <w:rFonts w:asciiTheme="majorBidi" w:hAnsiTheme="majorBidi"/>
          <w:sz w:val="26"/>
          <w:szCs w:val="26"/>
          <w:rtl/>
          <w:lang w:bidi="ar-LB"/>
        </w:rPr>
        <w:t xml:space="preserve"> المحدد للمواد</w:t>
      </w:r>
      <w:r w:rsidR="0091024F" w:rsidRPr="00AE2784">
        <w:rPr>
          <w:rFonts w:asciiTheme="majorBidi" w:hAnsiTheme="majorBidi"/>
          <w:sz w:val="26"/>
          <w:szCs w:val="26"/>
          <w:rtl/>
          <w:lang w:bidi="ar-LB"/>
        </w:rPr>
        <w:t xml:space="preserve"> </w:t>
      </w:r>
      <w:r w:rsidR="005F4D25">
        <w:rPr>
          <w:rFonts w:asciiTheme="majorBidi" w:hAnsiTheme="majorBidi"/>
          <w:sz w:val="26"/>
          <w:szCs w:val="26"/>
          <w:rtl/>
          <w:lang w:bidi="ar-LB"/>
        </w:rPr>
        <w:t>ا</w:t>
      </w:r>
      <w:r w:rsidR="005F4D25" w:rsidRPr="005F4D25">
        <w:rPr>
          <w:rFonts w:asciiTheme="majorBidi" w:hAnsiTheme="majorBidi"/>
          <w:sz w:val="26"/>
          <w:szCs w:val="26"/>
          <w:rtl/>
          <w:lang w:bidi="ar-LB"/>
        </w:rPr>
        <w:t xml:space="preserve">لهيدروكلوروفلوروكربونية </w:t>
      </w:r>
      <w:r w:rsidR="0091024F" w:rsidRPr="00AE2784">
        <w:rPr>
          <w:rFonts w:asciiTheme="majorBidi" w:hAnsiTheme="majorBidi"/>
          <w:sz w:val="26"/>
          <w:szCs w:val="26"/>
          <w:rtl/>
          <w:lang w:bidi="ar-LB"/>
        </w:rPr>
        <w:t>(</w:t>
      </w:r>
      <w:r w:rsidR="005F4D25">
        <w:rPr>
          <w:rFonts w:asciiTheme="majorBidi" w:hAnsiTheme="majorBidi"/>
          <w:sz w:val="26"/>
          <w:szCs w:val="26"/>
          <w:rtl/>
          <w:lang w:bidi="ar-LB"/>
        </w:rPr>
        <w:t>معبرا</w:t>
      </w:r>
      <w:r w:rsidR="0091024F" w:rsidRPr="00AE2784">
        <w:rPr>
          <w:rFonts w:asciiTheme="majorBidi" w:hAnsiTheme="majorBidi"/>
          <w:sz w:val="26"/>
          <w:szCs w:val="26"/>
          <w:rtl/>
          <w:lang w:bidi="ar-LB"/>
        </w:rPr>
        <w:t xml:space="preserve"> عنها </w:t>
      </w:r>
      <w:r w:rsidR="005F4D25">
        <w:rPr>
          <w:rFonts w:asciiTheme="majorBidi" w:hAnsiTheme="majorBidi"/>
          <w:sz w:val="26"/>
          <w:szCs w:val="26"/>
          <w:rtl/>
          <w:lang w:bidi="ar-LB"/>
        </w:rPr>
        <w:t>بأطنان</w:t>
      </w:r>
      <w:r w:rsidR="005F4D25" w:rsidRPr="005F4D25">
        <w:rPr>
          <w:rFonts w:asciiTheme="majorBidi" w:hAnsiTheme="majorBidi"/>
          <w:sz w:val="26"/>
          <w:szCs w:val="26"/>
          <w:rtl/>
          <w:lang w:bidi="ar-LB"/>
        </w:rPr>
        <w:t xml:space="preserve"> مكافئ ثاني أكسيد الكربون</w:t>
      </w:r>
      <w:r w:rsidR="0091024F" w:rsidRPr="00AE2784">
        <w:rPr>
          <w:rFonts w:asciiTheme="majorBidi" w:hAnsiTheme="majorBidi"/>
          <w:sz w:val="26"/>
          <w:szCs w:val="26"/>
          <w:rtl/>
          <w:lang w:bidi="ar-LB"/>
        </w:rPr>
        <w:t xml:space="preserve">) إلى متوسط استهلاك </w:t>
      </w:r>
      <w:r w:rsidR="005F4D25">
        <w:rPr>
          <w:rFonts w:asciiTheme="majorBidi" w:hAnsiTheme="majorBidi"/>
          <w:sz w:val="26"/>
          <w:szCs w:val="26"/>
          <w:rtl/>
          <w:lang w:bidi="ar-LB"/>
        </w:rPr>
        <w:t>المواد</w:t>
      </w:r>
      <w:r w:rsidR="005F4D25" w:rsidRPr="005F4D25">
        <w:rPr>
          <w:rFonts w:asciiTheme="majorBidi" w:hAnsiTheme="majorBidi"/>
          <w:sz w:val="26"/>
          <w:szCs w:val="26"/>
          <w:rtl/>
          <w:lang w:bidi="ar-LB"/>
        </w:rPr>
        <w:t xml:space="preserve"> الهيدروفلوروكربونية</w:t>
      </w:r>
      <w:r w:rsidR="00113190">
        <w:rPr>
          <w:rFonts w:asciiTheme="majorBidi" w:hAnsiTheme="majorBidi"/>
          <w:sz w:val="26"/>
          <w:szCs w:val="26"/>
          <w:rtl/>
          <w:lang w:bidi="ar-LB"/>
        </w:rPr>
        <w:t xml:space="preserve"> فيها</w:t>
      </w:r>
      <w:r w:rsidR="005F4D25" w:rsidRPr="005F4D25">
        <w:rPr>
          <w:rFonts w:asciiTheme="majorBidi" w:hAnsiTheme="majorBidi"/>
          <w:sz w:val="26"/>
          <w:szCs w:val="26"/>
          <w:rtl/>
          <w:lang w:bidi="ar-LB"/>
        </w:rPr>
        <w:t xml:space="preserve"> </w:t>
      </w:r>
      <w:r w:rsidR="0091024F" w:rsidRPr="00AE2784">
        <w:rPr>
          <w:rFonts w:asciiTheme="majorBidi" w:hAnsiTheme="majorBidi"/>
          <w:sz w:val="26"/>
          <w:szCs w:val="26"/>
          <w:rtl/>
          <w:lang w:bidi="ar-LB"/>
        </w:rPr>
        <w:t xml:space="preserve">في </w:t>
      </w:r>
      <w:r w:rsidR="005F4D25">
        <w:rPr>
          <w:rFonts w:asciiTheme="majorBidi" w:hAnsiTheme="majorBidi"/>
          <w:sz w:val="26"/>
          <w:szCs w:val="26"/>
          <w:rtl/>
          <w:lang w:bidi="ar-LB"/>
        </w:rPr>
        <w:t xml:space="preserve">الفترة </w:t>
      </w:r>
      <w:r w:rsidR="005F4D25">
        <w:rPr>
          <w:rFonts w:asciiTheme="majorBidi" w:hAnsiTheme="majorBidi"/>
          <w:sz w:val="26"/>
          <w:szCs w:val="26"/>
          <w:lang w:val="en-US" w:bidi="ar-LB"/>
        </w:rPr>
        <w:t>2020</w:t>
      </w:r>
      <w:r w:rsidR="005F4D25">
        <w:rPr>
          <w:rFonts w:asciiTheme="majorBidi" w:hAnsiTheme="majorBidi"/>
          <w:sz w:val="26"/>
          <w:szCs w:val="26"/>
          <w:rtl/>
          <w:lang w:val="en-US" w:bidi="ar-LB"/>
        </w:rPr>
        <w:t>-</w:t>
      </w:r>
      <w:r w:rsidR="005F4D25">
        <w:rPr>
          <w:rFonts w:asciiTheme="majorBidi" w:hAnsiTheme="majorBidi"/>
          <w:sz w:val="26"/>
          <w:szCs w:val="26"/>
          <w:lang w:val="en-US" w:bidi="ar-LB"/>
        </w:rPr>
        <w:t>2022</w:t>
      </w:r>
      <w:r w:rsidR="0091024F" w:rsidRPr="00AE2784">
        <w:rPr>
          <w:rFonts w:asciiTheme="majorBidi" w:hAnsiTheme="majorBidi"/>
          <w:sz w:val="26"/>
          <w:szCs w:val="26"/>
          <w:rtl/>
          <w:lang w:bidi="ar-LB"/>
        </w:rPr>
        <w:t>، كما هو موضح في الجدول 4</w:t>
      </w:r>
      <w:r w:rsidR="0091024F" w:rsidRPr="00AE2784">
        <w:rPr>
          <w:rFonts w:asciiTheme="majorBidi" w:hAnsiTheme="majorBidi"/>
          <w:sz w:val="26"/>
          <w:szCs w:val="26"/>
          <w:lang w:bidi="ar-LB"/>
        </w:rPr>
        <w:t>.</w:t>
      </w:r>
    </w:p>
    <w:p w14:paraId="40C7237E" w14:textId="77777777" w:rsidR="00D710FD" w:rsidRPr="00874775" w:rsidRDefault="0091024F" w:rsidP="00874775">
      <w:pPr>
        <w:pStyle w:val="Heading1"/>
        <w:keepNext/>
        <w:keepLines/>
        <w:tabs>
          <w:tab w:val="left" w:pos="720"/>
        </w:tabs>
        <w:bidi/>
        <w:spacing w:line="360" w:lineRule="exact"/>
        <w:rPr>
          <w:rFonts w:asciiTheme="majorBidi" w:hAnsiTheme="majorBidi" w:cstheme="majorBidi"/>
          <w:b/>
          <w:bCs/>
          <w:sz w:val="26"/>
          <w:szCs w:val="26"/>
          <w:lang w:bidi="ar-LB"/>
        </w:rPr>
      </w:pPr>
      <w:r w:rsidRPr="00874775">
        <w:rPr>
          <w:rFonts w:asciiTheme="majorBidi" w:hAnsiTheme="majorBidi" w:cstheme="majorBidi"/>
          <w:b/>
          <w:bCs/>
          <w:sz w:val="26"/>
          <w:szCs w:val="26"/>
          <w:rtl/>
          <w:lang w:bidi="ar-LB"/>
        </w:rPr>
        <w:t>الجدول 4</w:t>
      </w:r>
      <w:r w:rsidR="00874775">
        <w:rPr>
          <w:rFonts w:asciiTheme="majorBidi" w:hAnsiTheme="majorBidi" w:cstheme="majorBidi"/>
          <w:b/>
          <w:bCs/>
          <w:sz w:val="26"/>
          <w:szCs w:val="26"/>
          <w:rtl/>
          <w:lang w:bidi="ar-LB"/>
        </w:rPr>
        <w:t xml:space="preserve"> -</w:t>
      </w:r>
      <w:r w:rsidRPr="00874775">
        <w:rPr>
          <w:rFonts w:asciiTheme="majorBidi" w:hAnsiTheme="majorBidi" w:cstheme="majorBidi"/>
          <w:b/>
          <w:bCs/>
          <w:sz w:val="26"/>
          <w:szCs w:val="26"/>
          <w:rtl/>
          <w:lang w:bidi="ar-LB"/>
        </w:rPr>
        <w:t xml:space="preserve"> حساب خط الأساس </w:t>
      </w:r>
      <w:r w:rsidR="005F4D25">
        <w:rPr>
          <w:rFonts w:asciiTheme="majorBidi" w:hAnsiTheme="majorBidi"/>
          <w:b/>
          <w:bCs/>
          <w:sz w:val="26"/>
          <w:szCs w:val="26"/>
          <w:rtl/>
          <w:lang w:bidi="ar-LB"/>
        </w:rPr>
        <w:t>للمواد</w:t>
      </w:r>
      <w:r w:rsidR="005F4D25" w:rsidRPr="005F4D25">
        <w:rPr>
          <w:rFonts w:asciiTheme="majorBidi" w:hAnsiTheme="majorBidi"/>
          <w:b/>
          <w:bCs/>
          <w:sz w:val="26"/>
          <w:szCs w:val="26"/>
          <w:rtl/>
          <w:lang w:bidi="ar-LB"/>
        </w:rPr>
        <w:t xml:space="preserve"> الهيدروفلوروكربونية </w:t>
      </w:r>
      <w:r w:rsidRPr="00874775">
        <w:rPr>
          <w:rFonts w:asciiTheme="majorBidi" w:hAnsiTheme="majorBidi" w:cstheme="majorBidi"/>
          <w:b/>
          <w:bCs/>
          <w:sz w:val="26"/>
          <w:szCs w:val="26"/>
          <w:rtl/>
          <w:lang w:bidi="ar-LB"/>
        </w:rPr>
        <w:t>في غامبيا (</w:t>
      </w:r>
      <w:r w:rsidR="009030D4">
        <w:rPr>
          <w:rFonts w:asciiTheme="majorBidi" w:hAnsiTheme="majorBidi" w:cstheme="majorBidi"/>
          <w:b/>
          <w:bCs/>
          <w:sz w:val="26"/>
          <w:szCs w:val="26"/>
          <w:rtl/>
          <w:lang w:bidi="ar-LB"/>
        </w:rPr>
        <w:t>بأطنان</w:t>
      </w:r>
      <w:r w:rsidRPr="00874775">
        <w:rPr>
          <w:rFonts w:asciiTheme="majorBidi" w:hAnsiTheme="majorBidi" w:cstheme="majorBidi"/>
          <w:b/>
          <w:bCs/>
          <w:sz w:val="26"/>
          <w:szCs w:val="26"/>
          <w:rtl/>
          <w:lang w:bidi="ar-LB"/>
        </w:rPr>
        <w:t xml:space="preserve"> مكافئ ثاني أكسيد الكربون)</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91024F" w:rsidRPr="00486E19" w14:paraId="4F9EF2B4" w14:textId="77777777" w:rsidTr="00874775">
        <w:trPr>
          <w:trHeight w:val="208"/>
          <w:tblHeader/>
        </w:trPr>
        <w:tc>
          <w:tcPr>
            <w:tcW w:w="2425" w:type="pct"/>
            <w:shd w:val="clear" w:color="auto" w:fill="auto"/>
            <w:tcMar>
              <w:top w:w="17" w:type="dxa"/>
              <w:left w:w="108" w:type="dxa"/>
              <w:bottom w:w="17" w:type="dxa"/>
              <w:right w:w="108" w:type="dxa"/>
            </w:tcMar>
          </w:tcPr>
          <w:p w14:paraId="32A9638E" w14:textId="77777777" w:rsidR="0091024F" w:rsidRPr="00486E19" w:rsidRDefault="00113190" w:rsidP="00113190">
            <w:pPr>
              <w:suppressAutoHyphens/>
              <w:bidi/>
              <w:jc w:val="center"/>
              <w:rPr>
                <w:b/>
                <w:bCs/>
                <w:sz w:val="20"/>
                <w:lang w:bidi="ar-LB"/>
              </w:rPr>
            </w:pPr>
            <w:r>
              <w:rPr>
                <w:rFonts w:asciiTheme="majorBidi" w:hAnsiTheme="majorBidi" w:cstheme="majorBidi"/>
                <w:b/>
                <w:bCs/>
                <w:sz w:val="20"/>
                <w:rtl/>
                <w:lang w:bidi="ar-LB"/>
              </w:rPr>
              <w:t>ال</w:t>
            </w:r>
            <w:r w:rsidR="009030D4" w:rsidRPr="008E263B">
              <w:rPr>
                <w:rFonts w:asciiTheme="majorBidi" w:hAnsiTheme="majorBidi" w:cstheme="majorBidi"/>
                <w:b/>
                <w:bCs/>
                <w:sz w:val="20"/>
                <w:rtl/>
                <w:lang w:bidi="ar-LB"/>
              </w:rPr>
              <w:t>مكونات حساب خط الأساس</w:t>
            </w:r>
          </w:p>
        </w:tc>
        <w:tc>
          <w:tcPr>
            <w:tcW w:w="859" w:type="pct"/>
            <w:shd w:val="clear" w:color="auto" w:fill="auto"/>
            <w:tcMar>
              <w:top w:w="17" w:type="dxa"/>
              <w:left w:w="108" w:type="dxa"/>
              <w:bottom w:w="17" w:type="dxa"/>
              <w:right w:w="108" w:type="dxa"/>
            </w:tcMar>
          </w:tcPr>
          <w:p w14:paraId="275CFCB4" w14:textId="77777777" w:rsidR="0091024F" w:rsidRPr="00486E19" w:rsidRDefault="0091024F" w:rsidP="00D74422">
            <w:pPr>
              <w:suppressAutoHyphens/>
              <w:jc w:val="center"/>
              <w:rPr>
                <w:b/>
                <w:bCs/>
                <w:sz w:val="20"/>
                <w:lang w:bidi="ar-LB"/>
              </w:rPr>
            </w:pPr>
            <w:r w:rsidRPr="00486E19">
              <w:rPr>
                <w:b/>
                <w:bCs/>
                <w:sz w:val="20"/>
                <w:lang w:bidi="ar-LB"/>
              </w:rPr>
              <w:t>2020</w:t>
            </w:r>
          </w:p>
        </w:tc>
        <w:tc>
          <w:tcPr>
            <w:tcW w:w="859" w:type="pct"/>
            <w:shd w:val="clear" w:color="auto" w:fill="auto"/>
            <w:tcMar>
              <w:top w:w="17" w:type="dxa"/>
              <w:left w:w="108" w:type="dxa"/>
              <w:bottom w:w="17" w:type="dxa"/>
              <w:right w:w="108" w:type="dxa"/>
            </w:tcMar>
          </w:tcPr>
          <w:p w14:paraId="35574F1F" w14:textId="77777777" w:rsidR="0091024F" w:rsidRPr="00486E19" w:rsidRDefault="0091024F" w:rsidP="00D74422">
            <w:pPr>
              <w:suppressAutoHyphens/>
              <w:jc w:val="center"/>
              <w:rPr>
                <w:b/>
                <w:bCs/>
                <w:sz w:val="20"/>
                <w:lang w:bidi="ar-LB"/>
              </w:rPr>
            </w:pPr>
            <w:r w:rsidRPr="00486E19">
              <w:rPr>
                <w:b/>
                <w:bCs/>
                <w:sz w:val="20"/>
                <w:lang w:bidi="ar-LB"/>
              </w:rPr>
              <w:t>2021</w:t>
            </w:r>
          </w:p>
        </w:tc>
        <w:tc>
          <w:tcPr>
            <w:tcW w:w="857" w:type="pct"/>
            <w:shd w:val="clear" w:color="auto" w:fill="auto"/>
            <w:tcMar>
              <w:top w:w="17" w:type="dxa"/>
              <w:left w:w="108" w:type="dxa"/>
              <w:bottom w:w="17" w:type="dxa"/>
              <w:right w:w="108" w:type="dxa"/>
            </w:tcMar>
          </w:tcPr>
          <w:p w14:paraId="718327E8" w14:textId="77777777" w:rsidR="0091024F" w:rsidRPr="00486E19" w:rsidRDefault="0091024F" w:rsidP="00D74422">
            <w:pPr>
              <w:suppressAutoHyphens/>
              <w:jc w:val="center"/>
              <w:rPr>
                <w:b/>
                <w:bCs/>
                <w:sz w:val="20"/>
                <w:lang w:bidi="ar-LB"/>
              </w:rPr>
            </w:pPr>
            <w:r w:rsidRPr="00486E19">
              <w:rPr>
                <w:b/>
                <w:bCs/>
                <w:sz w:val="20"/>
                <w:lang w:bidi="ar-LB"/>
              </w:rPr>
              <w:t>2022</w:t>
            </w:r>
          </w:p>
        </w:tc>
      </w:tr>
      <w:tr w:rsidR="0091024F" w:rsidRPr="00F72701" w14:paraId="4415A684" w14:textId="77777777" w:rsidTr="00874775">
        <w:trPr>
          <w:trHeight w:val="83"/>
        </w:trPr>
        <w:tc>
          <w:tcPr>
            <w:tcW w:w="2425" w:type="pct"/>
            <w:shd w:val="clear" w:color="auto" w:fill="auto"/>
            <w:tcMar>
              <w:top w:w="17" w:type="dxa"/>
              <w:left w:w="108" w:type="dxa"/>
              <w:bottom w:w="17" w:type="dxa"/>
              <w:right w:w="108" w:type="dxa"/>
            </w:tcMar>
          </w:tcPr>
          <w:p w14:paraId="1FD1D44F" w14:textId="77777777" w:rsidR="0091024F" w:rsidRPr="009030D4" w:rsidRDefault="009030D4" w:rsidP="009030D4">
            <w:pPr>
              <w:bidi/>
              <w:jc w:val="left"/>
              <w:rPr>
                <w:rFonts w:asciiTheme="majorBidi" w:hAnsiTheme="majorBidi" w:cstheme="majorBidi"/>
                <w:sz w:val="20"/>
                <w:lang w:bidi="ar-LB"/>
              </w:rPr>
            </w:pPr>
            <w:r w:rsidRPr="008E263B">
              <w:rPr>
                <w:rFonts w:asciiTheme="majorBidi" w:hAnsiTheme="majorBidi" w:cstheme="majorBidi"/>
                <w:sz w:val="20"/>
                <w:rtl/>
                <w:lang w:bidi="ar-LB"/>
              </w:rPr>
              <w:t>الاستهلاك السنوي من المواد الهيدروفلوروكربونية</w:t>
            </w:r>
          </w:p>
        </w:tc>
        <w:tc>
          <w:tcPr>
            <w:tcW w:w="859" w:type="pct"/>
            <w:shd w:val="clear" w:color="auto" w:fill="auto"/>
            <w:tcMar>
              <w:top w:w="17" w:type="dxa"/>
              <w:left w:w="108" w:type="dxa"/>
              <w:bottom w:w="17" w:type="dxa"/>
              <w:right w:w="108" w:type="dxa"/>
            </w:tcMar>
          </w:tcPr>
          <w:p w14:paraId="4FCAAA46" w14:textId="77777777" w:rsidR="0091024F" w:rsidRPr="00486E19" w:rsidRDefault="0091024F" w:rsidP="00D74422">
            <w:pPr>
              <w:suppressAutoHyphens/>
              <w:ind w:right="179"/>
              <w:jc w:val="right"/>
              <w:rPr>
                <w:sz w:val="20"/>
                <w:lang w:bidi="ar-LB"/>
              </w:rPr>
            </w:pPr>
            <w:r>
              <w:rPr>
                <w:sz w:val="20"/>
                <w:lang w:bidi="ar-LB"/>
              </w:rPr>
              <w:t>173</w:t>
            </w:r>
            <w:r w:rsidR="00E4023E">
              <w:rPr>
                <w:sz w:val="20"/>
                <w:lang w:bidi="ar-LB"/>
              </w:rPr>
              <w:t xml:space="preserve"> </w:t>
            </w:r>
            <w:r>
              <w:rPr>
                <w:sz w:val="20"/>
                <w:lang w:bidi="ar-LB"/>
              </w:rPr>
              <w:t>033</w:t>
            </w:r>
          </w:p>
        </w:tc>
        <w:tc>
          <w:tcPr>
            <w:tcW w:w="859" w:type="pct"/>
            <w:shd w:val="clear" w:color="auto" w:fill="auto"/>
            <w:tcMar>
              <w:top w:w="17" w:type="dxa"/>
              <w:left w:w="108" w:type="dxa"/>
              <w:bottom w:w="17" w:type="dxa"/>
              <w:right w:w="108" w:type="dxa"/>
            </w:tcMar>
          </w:tcPr>
          <w:p w14:paraId="2CF31586" w14:textId="77777777" w:rsidR="0091024F" w:rsidRPr="00F72701" w:rsidRDefault="0091024F" w:rsidP="00D74422">
            <w:pPr>
              <w:suppressAutoHyphens/>
              <w:ind w:right="179"/>
              <w:jc w:val="right"/>
              <w:rPr>
                <w:sz w:val="20"/>
                <w:lang w:bidi="ar-LB"/>
              </w:rPr>
            </w:pPr>
            <w:r w:rsidRPr="00F72701">
              <w:rPr>
                <w:sz w:val="20"/>
                <w:lang w:bidi="ar-LB"/>
              </w:rPr>
              <w:t>282</w:t>
            </w:r>
            <w:r w:rsidR="00E4023E">
              <w:rPr>
                <w:sz w:val="20"/>
                <w:lang w:bidi="ar-LB"/>
              </w:rPr>
              <w:t xml:space="preserve"> </w:t>
            </w:r>
            <w:r w:rsidRPr="00F72701">
              <w:rPr>
                <w:sz w:val="20"/>
                <w:lang w:bidi="ar-LB"/>
              </w:rPr>
              <w:t>417</w:t>
            </w:r>
          </w:p>
        </w:tc>
        <w:tc>
          <w:tcPr>
            <w:tcW w:w="857" w:type="pct"/>
            <w:shd w:val="clear" w:color="auto" w:fill="auto"/>
            <w:tcMar>
              <w:top w:w="17" w:type="dxa"/>
              <w:left w:w="108" w:type="dxa"/>
              <w:bottom w:w="17" w:type="dxa"/>
              <w:right w:w="108" w:type="dxa"/>
            </w:tcMar>
          </w:tcPr>
          <w:p w14:paraId="048D8435" w14:textId="77777777" w:rsidR="0091024F" w:rsidRPr="00F72701" w:rsidRDefault="0091024F" w:rsidP="00D74422">
            <w:pPr>
              <w:suppressAutoHyphens/>
              <w:ind w:right="179"/>
              <w:jc w:val="right"/>
              <w:rPr>
                <w:sz w:val="20"/>
                <w:lang w:bidi="ar-LB"/>
              </w:rPr>
            </w:pPr>
            <w:r w:rsidRPr="00F72701">
              <w:rPr>
                <w:sz w:val="20"/>
                <w:lang w:bidi="ar-LB"/>
              </w:rPr>
              <w:t>258</w:t>
            </w:r>
            <w:r w:rsidR="00E4023E">
              <w:rPr>
                <w:sz w:val="20"/>
                <w:lang w:bidi="ar-LB"/>
              </w:rPr>
              <w:t xml:space="preserve"> </w:t>
            </w:r>
            <w:r w:rsidRPr="00F72701">
              <w:rPr>
                <w:sz w:val="20"/>
                <w:lang w:bidi="ar-LB"/>
              </w:rPr>
              <w:t>735</w:t>
            </w:r>
          </w:p>
        </w:tc>
      </w:tr>
      <w:tr w:rsidR="0091024F" w:rsidRPr="005C2EE8" w14:paraId="0EE5F491" w14:textId="77777777" w:rsidTr="00874775">
        <w:trPr>
          <w:trHeight w:val="18"/>
        </w:trPr>
        <w:tc>
          <w:tcPr>
            <w:tcW w:w="2425" w:type="pct"/>
            <w:shd w:val="clear" w:color="auto" w:fill="auto"/>
            <w:tcMar>
              <w:top w:w="17" w:type="dxa"/>
              <w:left w:w="108" w:type="dxa"/>
              <w:bottom w:w="17" w:type="dxa"/>
              <w:right w:w="108" w:type="dxa"/>
            </w:tcMar>
          </w:tcPr>
          <w:p w14:paraId="0DA1F7D0" w14:textId="77777777" w:rsidR="0091024F" w:rsidRPr="009030D4" w:rsidRDefault="009030D4" w:rsidP="009030D4">
            <w:pPr>
              <w:bidi/>
              <w:jc w:val="left"/>
              <w:rPr>
                <w:rFonts w:asciiTheme="majorBidi" w:hAnsiTheme="majorBidi" w:cstheme="majorBidi"/>
                <w:sz w:val="20"/>
                <w:lang w:bidi="ar-LB"/>
              </w:rPr>
            </w:pPr>
            <w:r w:rsidRPr="008E263B">
              <w:rPr>
                <w:rFonts w:asciiTheme="majorBidi" w:hAnsiTheme="majorBidi" w:cstheme="majorBidi"/>
                <w:sz w:val="20"/>
                <w:rtl/>
                <w:lang w:bidi="ar-LB"/>
              </w:rPr>
              <w:t>متوسط استهلاك المواد الهيدروفلوروكربونية في الفترة 2020-2022</w:t>
            </w:r>
          </w:p>
        </w:tc>
        <w:tc>
          <w:tcPr>
            <w:tcW w:w="2575" w:type="pct"/>
            <w:gridSpan w:val="3"/>
            <w:shd w:val="clear" w:color="auto" w:fill="auto"/>
            <w:tcMar>
              <w:top w:w="17" w:type="dxa"/>
              <w:left w:w="108" w:type="dxa"/>
              <w:bottom w:w="17" w:type="dxa"/>
              <w:right w:w="108" w:type="dxa"/>
            </w:tcMar>
          </w:tcPr>
          <w:p w14:paraId="19ACA295" w14:textId="77777777" w:rsidR="0091024F" w:rsidRPr="00A72C9F" w:rsidRDefault="0091024F" w:rsidP="00D74422">
            <w:pPr>
              <w:suppressAutoHyphens/>
              <w:ind w:left="819" w:right="179"/>
              <w:jc w:val="right"/>
              <w:rPr>
                <w:sz w:val="20"/>
                <w:lang w:bidi="ar-LB"/>
              </w:rPr>
            </w:pPr>
            <w:r w:rsidRPr="00A72C9F">
              <w:rPr>
                <w:sz w:val="20"/>
                <w:lang w:bidi="ar-LB"/>
              </w:rPr>
              <w:t>238</w:t>
            </w:r>
            <w:r w:rsidR="00E4023E">
              <w:rPr>
                <w:sz w:val="20"/>
                <w:lang w:bidi="ar-LB"/>
              </w:rPr>
              <w:t xml:space="preserve"> </w:t>
            </w:r>
            <w:r w:rsidRPr="00A72C9F">
              <w:rPr>
                <w:sz w:val="20"/>
                <w:lang w:bidi="ar-LB"/>
              </w:rPr>
              <w:t>062</w:t>
            </w:r>
          </w:p>
        </w:tc>
      </w:tr>
      <w:tr w:rsidR="0091024F" w:rsidRPr="005C2EE8" w14:paraId="3217FEEE" w14:textId="77777777" w:rsidTr="00874775">
        <w:trPr>
          <w:trHeight w:val="80"/>
        </w:trPr>
        <w:tc>
          <w:tcPr>
            <w:tcW w:w="2425" w:type="pct"/>
            <w:shd w:val="clear" w:color="auto" w:fill="auto"/>
            <w:tcMar>
              <w:top w:w="17" w:type="dxa"/>
              <w:left w:w="108" w:type="dxa"/>
              <w:bottom w:w="17" w:type="dxa"/>
              <w:right w:w="108" w:type="dxa"/>
            </w:tcMar>
          </w:tcPr>
          <w:p w14:paraId="26E40843" w14:textId="0B699B30" w:rsidR="0091024F" w:rsidRPr="009030D4" w:rsidRDefault="009030D4" w:rsidP="009030D4">
            <w:pPr>
              <w:bidi/>
              <w:jc w:val="left"/>
              <w:rPr>
                <w:rFonts w:asciiTheme="majorBidi" w:hAnsiTheme="majorBidi" w:cstheme="majorBidi"/>
                <w:sz w:val="20"/>
                <w:lang w:bidi="ar-LB"/>
              </w:rPr>
            </w:pPr>
            <w:r w:rsidRPr="008E263B">
              <w:rPr>
                <w:rFonts w:asciiTheme="majorBidi" w:hAnsiTheme="majorBidi" w:cstheme="majorBidi"/>
                <w:sz w:val="20"/>
                <w:rtl/>
                <w:lang w:bidi="ar-LB"/>
              </w:rPr>
              <w:t>خط الأساس ل</w:t>
            </w:r>
            <w:r>
              <w:rPr>
                <w:rFonts w:asciiTheme="majorBidi" w:hAnsiTheme="majorBidi" w:cstheme="majorBidi"/>
                <w:sz w:val="20"/>
                <w:rtl/>
                <w:lang w:bidi="ar-LB"/>
              </w:rPr>
              <w:t>لمواد</w:t>
            </w:r>
            <w:r w:rsidRPr="008E263B">
              <w:rPr>
                <w:rFonts w:asciiTheme="majorBidi" w:hAnsiTheme="majorBidi" w:cstheme="majorBidi"/>
                <w:sz w:val="20"/>
                <w:rtl/>
                <w:lang w:bidi="ar-LB"/>
              </w:rPr>
              <w:t xml:space="preserve"> الهيدروكلور</w:t>
            </w:r>
            <w:r>
              <w:rPr>
                <w:rFonts w:asciiTheme="majorBidi" w:hAnsiTheme="majorBidi" w:cstheme="majorBidi"/>
                <w:sz w:val="20"/>
                <w:rtl/>
                <w:lang w:bidi="ar-LB"/>
              </w:rPr>
              <w:t>و</w:t>
            </w:r>
            <w:r w:rsidRPr="008E263B">
              <w:rPr>
                <w:rFonts w:asciiTheme="majorBidi" w:hAnsiTheme="majorBidi" w:cstheme="majorBidi"/>
                <w:sz w:val="20"/>
                <w:rtl/>
                <w:lang w:bidi="ar-LB"/>
              </w:rPr>
              <w:t>فلور</w:t>
            </w:r>
            <w:r>
              <w:rPr>
                <w:rFonts w:asciiTheme="majorBidi" w:hAnsiTheme="majorBidi" w:cstheme="majorBidi"/>
                <w:sz w:val="20"/>
                <w:rtl/>
                <w:lang w:bidi="ar-LB"/>
              </w:rPr>
              <w:t>و</w:t>
            </w:r>
            <w:r w:rsidRPr="008E263B">
              <w:rPr>
                <w:rFonts w:asciiTheme="majorBidi" w:hAnsiTheme="majorBidi" w:cstheme="majorBidi"/>
                <w:sz w:val="20"/>
                <w:rtl/>
                <w:lang w:bidi="ar-LB"/>
              </w:rPr>
              <w:t>كربونية (65</w:t>
            </w:r>
            <w:r>
              <w:rPr>
                <w:rFonts w:asciiTheme="majorBidi" w:hAnsiTheme="majorBidi" w:cstheme="majorBidi"/>
                <w:sz w:val="20"/>
                <w:rtl/>
                <w:lang w:bidi="ar-LB"/>
              </w:rPr>
              <w:t xml:space="preserve"> في المائة</w:t>
            </w:r>
            <w:r w:rsidRPr="008E263B">
              <w:rPr>
                <w:rFonts w:asciiTheme="majorBidi" w:hAnsiTheme="majorBidi" w:cstheme="majorBidi"/>
                <w:sz w:val="20"/>
                <w:rtl/>
                <w:lang w:bidi="ar-LB"/>
              </w:rPr>
              <w:t>)</w:t>
            </w:r>
          </w:p>
        </w:tc>
        <w:tc>
          <w:tcPr>
            <w:tcW w:w="2575" w:type="pct"/>
            <w:gridSpan w:val="3"/>
            <w:shd w:val="clear" w:color="auto" w:fill="auto"/>
          </w:tcPr>
          <w:p w14:paraId="151DC4EA" w14:textId="77777777" w:rsidR="0091024F" w:rsidRPr="00A72C9F" w:rsidRDefault="0091024F" w:rsidP="00D74422">
            <w:pPr>
              <w:suppressAutoHyphens/>
              <w:ind w:left="819" w:right="253"/>
              <w:jc w:val="right"/>
              <w:rPr>
                <w:sz w:val="20"/>
                <w:lang w:bidi="ar-LB"/>
              </w:rPr>
            </w:pPr>
            <w:r w:rsidRPr="00A72C9F">
              <w:rPr>
                <w:sz w:val="20"/>
                <w:lang w:bidi="ar-LB"/>
              </w:rPr>
              <w:t>33</w:t>
            </w:r>
            <w:r w:rsidR="00E4023E">
              <w:rPr>
                <w:sz w:val="20"/>
                <w:lang w:bidi="ar-LB"/>
              </w:rPr>
              <w:t xml:space="preserve"> </w:t>
            </w:r>
            <w:r w:rsidRPr="00A72C9F">
              <w:rPr>
                <w:sz w:val="20"/>
                <w:lang w:bidi="ar-LB"/>
              </w:rPr>
              <w:t>45</w:t>
            </w:r>
            <w:r>
              <w:rPr>
                <w:sz w:val="20"/>
                <w:lang w:bidi="ar-LB"/>
              </w:rPr>
              <w:t>3</w:t>
            </w:r>
          </w:p>
        </w:tc>
      </w:tr>
      <w:tr w:rsidR="0091024F" w:rsidRPr="005C2EE8" w14:paraId="449CE776" w14:textId="77777777" w:rsidTr="00874775">
        <w:trPr>
          <w:trHeight w:val="221"/>
        </w:trPr>
        <w:tc>
          <w:tcPr>
            <w:tcW w:w="2425" w:type="pct"/>
            <w:shd w:val="clear" w:color="auto" w:fill="auto"/>
            <w:tcMar>
              <w:top w:w="17" w:type="dxa"/>
              <w:left w:w="108" w:type="dxa"/>
              <w:bottom w:w="17" w:type="dxa"/>
              <w:right w:w="108" w:type="dxa"/>
            </w:tcMar>
          </w:tcPr>
          <w:p w14:paraId="5D9BB398" w14:textId="6D732EBE" w:rsidR="0091024F" w:rsidRPr="009030D4" w:rsidRDefault="009030D4" w:rsidP="009030D4">
            <w:pPr>
              <w:bidi/>
              <w:jc w:val="left"/>
              <w:rPr>
                <w:b/>
                <w:bCs/>
                <w:sz w:val="20"/>
                <w:lang w:bidi="ar-LB"/>
              </w:rPr>
            </w:pPr>
            <w:r w:rsidRPr="009030D4">
              <w:rPr>
                <w:rFonts w:asciiTheme="majorBidi" w:hAnsiTheme="majorBidi" w:cstheme="majorBidi"/>
                <w:b/>
                <w:bCs/>
                <w:sz w:val="20"/>
                <w:rtl/>
                <w:lang w:bidi="ar-LB"/>
              </w:rPr>
              <w:t>خط الأساس المحدَّد للمواد</w:t>
            </w:r>
            <w:r w:rsidR="001B1093">
              <w:rPr>
                <w:rFonts w:asciiTheme="majorBidi" w:hAnsiTheme="majorBidi" w:cstheme="majorBidi"/>
                <w:b/>
                <w:bCs/>
                <w:sz w:val="20"/>
                <w:lang w:bidi="ar-LB"/>
              </w:rPr>
              <w:t xml:space="preserve"> </w:t>
            </w:r>
            <w:r w:rsidRPr="009030D4">
              <w:rPr>
                <w:rFonts w:asciiTheme="majorBidi" w:hAnsiTheme="majorBidi" w:cstheme="majorBidi"/>
                <w:b/>
                <w:bCs/>
                <w:sz w:val="20"/>
                <w:rtl/>
                <w:lang w:bidi="ar-LB"/>
              </w:rPr>
              <w:t>الهيدروفلوروكربونية</w:t>
            </w:r>
          </w:p>
        </w:tc>
        <w:tc>
          <w:tcPr>
            <w:tcW w:w="2575" w:type="pct"/>
            <w:gridSpan w:val="3"/>
            <w:shd w:val="clear" w:color="auto" w:fill="auto"/>
          </w:tcPr>
          <w:p w14:paraId="3945C4D5" w14:textId="77777777" w:rsidR="0091024F" w:rsidRPr="00585F77" w:rsidRDefault="0091024F" w:rsidP="00D74422">
            <w:pPr>
              <w:suppressAutoHyphens/>
              <w:ind w:left="819" w:right="253"/>
              <w:jc w:val="right"/>
              <w:rPr>
                <w:b/>
                <w:bCs/>
                <w:sz w:val="20"/>
                <w:highlight w:val="cyan"/>
                <w:lang w:bidi="ar-LB"/>
              </w:rPr>
            </w:pPr>
            <w:r w:rsidRPr="00585F77">
              <w:rPr>
                <w:b/>
                <w:bCs/>
                <w:sz w:val="20"/>
                <w:lang w:bidi="ar-LB"/>
              </w:rPr>
              <w:t>271</w:t>
            </w:r>
            <w:r w:rsidR="00E4023E">
              <w:rPr>
                <w:b/>
                <w:bCs/>
                <w:sz w:val="20"/>
                <w:lang w:bidi="ar-LB"/>
              </w:rPr>
              <w:t xml:space="preserve"> </w:t>
            </w:r>
            <w:r w:rsidRPr="00585F77">
              <w:rPr>
                <w:b/>
                <w:bCs/>
                <w:sz w:val="20"/>
                <w:lang w:bidi="ar-LB"/>
              </w:rPr>
              <w:t>515</w:t>
            </w:r>
          </w:p>
        </w:tc>
      </w:tr>
    </w:tbl>
    <w:p w14:paraId="526869AA" w14:textId="77777777" w:rsidR="009030D4" w:rsidRDefault="009030D4" w:rsidP="009030D4">
      <w:pPr>
        <w:pStyle w:val="Heading1"/>
        <w:tabs>
          <w:tab w:val="left" w:pos="720"/>
        </w:tabs>
        <w:bidi/>
        <w:spacing w:after="0" w:line="360" w:lineRule="exact"/>
        <w:rPr>
          <w:rFonts w:asciiTheme="majorBidi" w:hAnsiTheme="majorBidi"/>
          <w:i/>
          <w:iCs/>
          <w:sz w:val="26"/>
          <w:szCs w:val="26"/>
          <w:rtl/>
          <w:lang w:bidi="ar-LB"/>
        </w:rPr>
      </w:pPr>
    </w:p>
    <w:p w14:paraId="0AAA89C2" w14:textId="77777777" w:rsidR="0091024F" w:rsidRPr="00874775" w:rsidRDefault="00874775" w:rsidP="009030D4">
      <w:pPr>
        <w:pStyle w:val="Heading1"/>
        <w:tabs>
          <w:tab w:val="left" w:pos="720"/>
        </w:tabs>
        <w:bidi/>
        <w:spacing w:line="360" w:lineRule="exact"/>
        <w:rPr>
          <w:rFonts w:asciiTheme="majorBidi" w:hAnsiTheme="majorBidi"/>
          <w:i/>
          <w:iCs/>
          <w:sz w:val="26"/>
          <w:szCs w:val="26"/>
          <w:rtl/>
          <w:lang w:bidi="ar-LB"/>
        </w:rPr>
      </w:pPr>
      <w:r w:rsidRPr="00874775">
        <w:rPr>
          <w:rFonts w:asciiTheme="majorBidi" w:hAnsiTheme="majorBidi"/>
          <w:i/>
          <w:iCs/>
          <w:sz w:val="26"/>
          <w:szCs w:val="26"/>
          <w:rtl/>
          <w:lang w:bidi="ar-LB"/>
        </w:rPr>
        <w:t>ت</w:t>
      </w:r>
      <w:r w:rsidR="0091024F" w:rsidRPr="00874775">
        <w:rPr>
          <w:rFonts w:asciiTheme="majorBidi" w:hAnsiTheme="majorBidi"/>
          <w:i/>
          <w:iCs/>
          <w:sz w:val="26"/>
          <w:szCs w:val="26"/>
          <w:rtl/>
          <w:lang w:bidi="ar-LB"/>
        </w:rPr>
        <w:t>قرير تنفيذ البرامج القطرية</w:t>
      </w:r>
    </w:p>
    <w:p w14:paraId="4B7399A3" w14:textId="77777777" w:rsidR="0091024F" w:rsidRPr="00AE2784" w:rsidRDefault="0091024F" w:rsidP="00E636FC">
      <w:pPr>
        <w:pStyle w:val="Heading1"/>
        <w:numPr>
          <w:ilvl w:val="0"/>
          <w:numId w:val="26"/>
        </w:numPr>
        <w:tabs>
          <w:tab w:val="left" w:pos="720"/>
        </w:tabs>
        <w:bidi/>
        <w:spacing w:line="360" w:lineRule="exact"/>
        <w:ind w:left="4" w:firstLine="0"/>
        <w:rPr>
          <w:rFonts w:asciiTheme="majorBidi" w:hAnsiTheme="majorBidi"/>
          <w:sz w:val="26"/>
          <w:szCs w:val="26"/>
          <w:rtl/>
          <w:lang w:bidi="ar-LB"/>
        </w:rPr>
      </w:pPr>
      <w:r w:rsidRPr="00AE2784">
        <w:rPr>
          <w:rFonts w:asciiTheme="majorBidi" w:hAnsiTheme="majorBidi"/>
          <w:sz w:val="26"/>
          <w:szCs w:val="26"/>
          <w:rtl/>
          <w:lang w:bidi="ar-LB"/>
        </w:rPr>
        <w:t xml:space="preserve">تتوافق بيانات الاستهلاك القطاعي </w:t>
      </w:r>
      <w:r w:rsidR="009030D4" w:rsidRPr="009030D4">
        <w:rPr>
          <w:rFonts w:asciiTheme="majorBidi" w:hAnsiTheme="majorBidi"/>
          <w:sz w:val="26"/>
          <w:szCs w:val="26"/>
          <w:rtl/>
          <w:lang w:bidi="ar-LB"/>
        </w:rPr>
        <w:t xml:space="preserve">للمواد الهيدروفلوروكربونية </w:t>
      </w:r>
      <w:r w:rsidRPr="00AE2784">
        <w:rPr>
          <w:rFonts w:asciiTheme="majorBidi" w:hAnsiTheme="majorBidi"/>
          <w:sz w:val="26"/>
          <w:szCs w:val="26"/>
          <w:rtl/>
          <w:lang w:bidi="ar-LB"/>
        </w:rPr>
        <w:t>التي قدمتها حكومة غامبيا في تقرير تنفيذ برنامجها القطري لعام 2022 مع البيانات المبلغ عنها بموجب المادة 7 من بروتوكول مونتريال</w:t>
      </w:r>
      <w:r w:rsidRPr="00AE2784">
        <w:rPr>
          <w:rFonts w:asciiTheme="majorBidi" w:hAnsiTheme="majorBidi"/>
          <w:sz w:val="26"/>
          <w:szCs w:val="26"/>
          <w:lang w:bidi="ar-LB"/>
        </w:rPr>
        <w:t>.</w:t>
      </w:r>
    </w:p>
    <w:p w14:paraId="2CD9EAF7" w14:textId="77777777" w:rsidR="0091024F" w:rsidRPr="00874775" w:rsidRDefault="00874775" w:rsidP="009030D4">
      <w:pPr>
        <w:pStyle w:val="Heading1"/>
        <w:keepNext/>
        <w:keepLines/>
        <w:tabs>
          <w:tab w:val="left" w:pos="720"/>
        </w:tabs>
        <w:bidi/>
        <w:spacing w:line="360" w:lineRule="exact"/>
        <w:rPr>
          <w:rFonts w:asciiTheme="majorBidi" w:hAnsiTheme="majorBidi"/>
          <w:sz w:val="26"/>
          <w:szCs w:val="26"/>
          <w:u w:val="single"/>
          <w:rtl/>
          <w:lang w:bidi="ar-LB"/>
        </w:rPr>
      </w:pPr>
      <w:r w:rsidRPr="00874775">
        <w:rPr>
          <w:rFonts w:asciiTheme="majorBidi" w:hAnsiTheme="majorBidi"/>
          <w:sz w:val="26"/>
          <w:szCs w:val="26"/>
          <w:u w:val="single"/>
          <w:rtl/>
          <w:lang w:bidi="ar-LB"/>
        </w:rPr>
        <w:lastRenderedPageBreak/>
        <w:t>توجهات</w:t>
      </w:r>
      <w:r w:rsidR="0091024F" w:rsidRPr="00874775">
        <w:rPr>
          <w:rFonts w:asciiTheme="majorBidi" w:hAnsiTheme="majorBidi"/>
          <w:sz w:val="26"/>
          <w:szCs w:val="26"/>
          <w:u w:val="single"/>
          <w:rtl/>
          <w:lang w:bidi="ar-LB"/>
        </w:rPr>
        <w:t xml:space="preserve"> استهلاك </w:t>
      </w:r>
      <w:r w:rsidR="009030D4" w:rsidRPr="009030D4">
        <w:rPr>
          <w:rFonts w:asciiTheme="majorBidi" w:hAnsiTheme="majorBidi"/>
          <w:sz w:val="26"/>
          <w:szCs w:val="26"/>
          <w:u w:val="single"/>
          <w:rtl/>
          <w:lang w:bidi="ar-LB"/>
        </w:rPr>
        <w:t>المواد الهيدروفلوروكربونية</w:t>
      </w:r>
    </w:p>
    <w:p w14:paraId="3F17DD06" w14:textId="77777777" w:rsidR="0091024F" w:rsidRPr="00AE2784" w:rsidRDefault="0091024F" w:rsidP="005F4D25">
      <w:pPr>
        <w:pStyle w:val="Heading1"/>
        <w:numPr>
          <w:ilvl w:val="0"/>
          <w:numId w:val="26"/>
        </w:numPr>
        <w:tabs>
          <w:tab w:val="left" w:pos="720"/>
        </w:tabs>
        <w:bidi/>
        <w:spacing w:line="360" w:lineRule="exact"/>
        <w:ind w:left="4" w:firstLine="0"/>
        <w:rPr>
          <w:rFonts w:asciiTheme="majorBidi" w:hAnsiTheme="majorBidi"/>
          <w:sz w:val="26"/>
          <w:szCs w:val="26"/>
          <w:rtl/>
          <w:lang w:bidi="ar-LB"/>
        </w:rPr>
      </w:pPr>
      <w:r w:rsidRPr="00AE2784">
        <w:rPr>
          <w:rFonts w:asciiTheme="majorBidi" w:hAnsiTheme="majorBidi"/>
          <w:sz w:val="26"/>
          <w:szCs w:val="26"/>
          <w:rtl/>
          <w:lang w:bidi="ar-LB"/>
        </w:rPr>
        <w:t xml:space="preserve">في حين تم الإبلاغ عن بيانات </w:t>
      </w:r>
      <w:r w:rsidRPr="005F4D25">
        <w:rPr>
          <w:rFonts w:asciiTheme="majorBidi" w:hAnsiTheme="majorBidi"/>
          <w:sz w:val="26"/>
          <w:szCs w:val="26"/>
          <w:rtl/>
          <w:lang w:bidi="ar-LB"/>
        </w:rPr>
        <w:t>الواردات</w:t>
      </w:r>
      <w:r w:rsidRPr="00AE2784">
        <w:rPr>
          <w:rFonts w:asciiTheme="majorBidi" w:hAnsiTheme="majorBidi"/>
          <w:sz w:val="26"/>
          <w:szCs w:val="26"/>
          <w:rtl/>
          <w:lang w:bidi="ar-LB"/>
        </w:rPr>
        <w:t xml:space="preserve"> بموجب المادة 7 منذ </w:t>
      </w:r>
      <w:r w:rsidR="009030D4">
        <w:rPr>
          <w:rFonts w:asciiTheme="majorBidi" w:hAnsiTheme="majorBidi"/>
          <w:sz w:val="26"/>
          <w:szCs w:val="26"/>
          <w:rtl/>
          <w:lang w:bidi="ar-LB"/>
        </w:rPr>
        <w:t xml:space="preserve">عام </w:t>
      </w:r>
      <w:r w:rsidR="009030D4">
        <w:rPr>
          <w:rFonts w:asciiTheme="majorBidi" w:hAnsiTheme="majorBidi"/>
          <w:sz w:val="26"/>
          <w:szCs w:val="26"/>
          <w:lang w:val="en-US" w:bidi="ar-LB"/>
        </w:rPr>
        <w:t>2020</w:t>
      </w:r>
      <w:r w:rsidRPr="00AE2784">
        <w:rPr>
          <w:rFonts w:asciiTheme="majorBidi" w:hAnsiTheme="majorBidi"/>
          <w:sz w:val="26"/>
          <w:szCs w:val="26"/>
          <w:rtl/>
          <w:lang w:bidi="ar-LB"/>
        </w:rPr>
        <w:t xml:space="preserve"> </w:t>
      </w:r>
      <w:r w:rsidR="009030D4" w:rsidRPr="00AE2784">
        <w:rPr>
          <w:rFonts w:asciiTheme="majorBidi" w:hAnsiTheme="majorBidi"/>
          <w:sz w:val="26"/>
          <w:szCs w:val="26"/>
          <w:rtl/>
          <w:lang w:bidi="ar-LB"/>
        </w:rPr>
        <w:t>فقط</w:t>
      </w:r>
      <w:r w:rsidRPr="00AE2784">
        <w:rPr>
          <w:rFonts w:asciiTheme="majorBidi" w:hAnsiTheme="majorBidi"/>
          <w:sz w:val="26"/>
          <w:szCs w:val="26"/>
          <w:rtl/>
          <w:lang w:bidi="ar-LB"/>
        </w:rPr>
        <w:t xml:space="preserve">، فإن البيانات التي تم الحصول عليها من خلال المسح القطاعي </w:t>
      </w:r>
      <w:r w:rsidR="009030D4">
        <w:rPr>
          <w:rFonts w:asciiTheme="majorBidi" w:hAnsiTheme="majorBidi"/>
          <w:sz w:val="26"/>
          <w:szCs w:val="26"/>
          <w:rtl/>
          <w:lang w:bidi="ar-LB"/>
        </w:rPr>
        <w:t>بدءا من</w:t>
      </w:r>
      <w:r w:rsidRPr="00AE2784">
        <w:rPr>
          <w:rFonts w:asciiTheme="majorBidi" w:hAnsiTheme="majorBidi"/>
          <w:sz w:val="26"/>
          <w:szCs w:val="26"/>
          <w:rtl/>
          <w:lang w:bidi="ar-LB"/>
        </w:rPr>
        <w:t xml:space="preserve"> عام 2016 تظهر اتجاها </w:t>
      </w:r>
      <w:r w:rsidR="009030D4">
        <w:rPr>
          <w:rFonts w:asciiTheme="majorBidi" w:hAnsiTheme="majorBidi"/>
          <w:sz w:val="26"/>
          <w:szCs w:val="26"/>
          <w:rtl/>
          <w:lang w:bidi="ar-LB"/>
        </w:rPr>
        <w:t>تصاعديا</w:t>
      </w:r>
      <w:r w:rsidRPr="00AE2784">
        <w:rPr>
          <w:rFonts w:asciiTheme="majorBidi" w:hAnsiTheme="majorBidi"/>
          <w:sz w:val="26"/>
          <w:szCs w:val="26"/>
          <w:rtl/>
          <w:lang w:bidi="ar-LB"/>
        </w:rPr>
        <w:t xml:space="preserve"> بشكل مطرد في واردات </w:t>
      </w:r>
      <w:r w:rsidR="009030D4" w:rsidRPr="009030D4">
        <w:rPr>
          <w:rFonts w:asciiTheme="majorBidi" w:hAnsiTheme="majorBidi"/>
          <w:sz w:val="26"/>
          <w:szCs w:val="26"/>
          <w:rtl/>
          <w:lang w:bidi="ar-LB"/>
        </w:rPr>
        <w:t>المواد الهيدروفلوروكربونية</w:t>
      </w:r>
      <w:r w:rsidRPr="00AE2784">
        <w:rPr>
          <w:rFonts w:asciiTheme="majorBidi" w:hAnsiTheme="majorBidi"/>
          <w:sz w:val="26"/>
          <w:szCs w:val="26"/>
          <w:rtl/>
          <w:lang w:bidi="ar-LB"/>
        </w:rPr>
        <w:t xml:space="preserve">. </w:t>
      </w:r>
      <w:r w:rsidR="009030D4">
        <w:rPr>
          <w:rFonts w:asciiTheme="majorBidi" w:hAnsiTheme="majorBidi"/>
          <w:sz w:val="26"/>
          <w:szCs w:val="26"/>
          <w:rtl/>
          <w:lang w:bidi="ar-LB"/>
        </w:rPr>
        <w:t>و</w:t>
      </w:r>
      <w:r w:rsidRPr="00AE2784">
        <w:rPr>
          <w:rFonts w:asciiTheme="majorBidi" w:hAnsiTheme="majorBidi"/>
          <w:sz w:val="26"/>
          <w:szCs w:val="26"/>
          <w:rtl/>
          <w:lang w:bidi="ar-LB"/>
        </w:rPr>
        <w:t xml:space="preserve">في عام 2020، </w:t>
      </w:r>
      <w:r w:rsidR="009030D4">
        <w:rPr>
          <w:rFonts w:asciiTheme="majorBidi" w:hAnsiTheme="majorBidi"/>
          <w:sz w:val="26"/>
          <w:szCs w:val="26"/>
          <w:rtl/>
          <w:lang w:bidi="ar-LB"/>
        </w:rPr>
        <w:t xml:space="preserve">شهدت </w:t>
      </w:r>
      <w:r w:rsidRPr="00AE2784">
        <w:rPr>
          <w:rFonts w:asciiTheme="majorBidi" w:hAnsiTheme="majorBidi"/>
          <w:sz w:val="26"/>
          <w:szCs w:val="26"/>
          <w:rtl/>
          <w:lang w:bidi="ar-LB"/>
        </w:rPr>
        <w:t xml:space="preserve"> </w:t>
      </w:r>
      <w:r w:rsidR="009030D4" w:rsidRPr="009030D4">
        <w:rPr>
          <w:rFonts w:asciiTheme="majorBidi" w:hAnsiTheme="majorBidi"/>
          <w:sz w:val="26"/>
          <w:szCs w:val="26"/>
          <w:rtl/>
          <w:lang w:bidi="ar-LB"/>
        </w:rPr>
        <w:t>المواد الهيدروفلوروكربونية</w:t>
      </w:r>
      <w:r w:rsidR="009030D4" w:rsidRPr="00AE2784">
        <w:rPr>
          <w:rFonts w:asciiTheme="majorBidi" w:hAnsiTheme="majorBidi"/>
          <w:sz w:val="26"/>
          <w:szCs w:val="26"/>
          <w:rtl/>
          <w:lang w:bidi="ar-LB"/>
        </w:rPr>
        <w:t xml:space="preserve"> </w:t>
      </w:r>
      <w:r w:rsidRPr="00AE2784">
        <w:rPr>
          <w:rFonts w:asciiTheme="majorBidi" w:hAnsiTheme="majorBidi"/>
          <w:sz w:val="26"/>
          <w:szCs w:val="26"/>
          <w:rtl/>
          <w:lang w:bidi="ar-LB"/>
        </w:rPr>
        <w:t xml:space="preserve">معدل نمو أقل (3 في المائة) </w:t>
      </w:r>
      <w:r w:rsidR="009030D4">
        <w:rPr>
          <w:rFonts w:asciiTheme="majorBidi" w:hAnsiTheme="majorBidi"/>
          <w:sz w:val="26"/>
          <w:szCs w:val="26"/>
          <w:rtl/>
          <w:lang w:bidi="ar-LB"/>
        </w:rPr>
        <w:t>بالمقارنة مع</w:t>
      </w:r>
      <w:r w:rsidRPr="00AE2784">
        <w:rPr>
          <w:rFonts w:asciiTheme="majorBidi" w:hAnsiTheme="majorBidi"/>
          <w:sz w:val="26"/>
          <w:szCs w:val="26"/>
          <w:rtl/>
          <w:lang w:bidi="ar-LB"/>
        </w:rPr>
        <w:t xml:space="preserve"> السنوات السابقة (متوسط نمو سنوي قدره 13 في المائة) </w:t>
      </w:r>
      <w:r w:rsidR="009030D4">
        <w:rPr>
          <w:rFonts w:asciiTheme="majorBidi" w:hAnsiTheme="majorBidi"/>
          <w:sz w:val="26"/>
          <w:szCs w:val="26"/>
          <w:rtl/>
          <w:lang w:bidi="ar-LB"/>
        </w:rPr>
        <w:t>في حين</w:t>
      </w:r>
      <w:r w:rsidRPr="00AE2784">
        <w:rPr>
          <w:rFonts w:asciiTheme="majorBidi" w:hAnsiTheme="majorBidi"/>
          <w:sz w:val="26"/>
          <w:szCs w:val="26"/>
          <w:rtl/>
          <w:lang w:bidi="ar-LB"/>
        </w:rPr>
        <w:t xml:space="preserve"> </w:t>
      </w:r>
      <w:r w:rsidR="009030D4">
        <w:rPr>
          <w:rFonts w:asciiTheme="majorBidi" w:hAnsiTheme="majorBidi"/>
          <w:sz w:val="26"/>
          <w:szCs w:val="26"/>
          <w:rtl/>
          <w:lang w:bidi="ar-LB"/>
        </w:rPr>
        <w:t>شهد</w:t>
      </w:r>
      <w:r w:rsidRPr="00AE2784">
        <w:rPr>
          <w:rFonts w:asciiTheme="majorBidi" w:hAnsiTheme="majorBidi"/>
          <w:sz w:val="26"/>
          <w:szCs w:val="26"/>
          <w:rtl/>
          <w:lang w:bidi="ar-LB"/>
        </w:rPr>
        <w:t xml:space="preserve"> عام 2021 </w:t>
      </w:r>
      <w:r w:rsidR="009030D4">
        <w:rPr>
          <w:rFonts w:asciiTheme="majorBidi" w:hAnsiTheme="majorBidi"/>
          <w:sz w:val="26"/>
          <w:szCs w:val="26"/>
          <w:rtl/>
          <w:lang w:bidi="ar-LB"/>
        </w:rPr>
        <w:t xml:space="preserve">زيادة كبيرة </w:t>
      </w:r>
      <w:r w:rsidRPr="00AE2784">
        <w:rPr>
          <w:rFonts w:asciiTheme="majorBidi" w:hAnsiTheme="majorBidi"/>
          <w:sz w:val="26"/>
          <w:szCs w:val="26"/>
          <w:rtl/>
          <w:lang w:bidi="ar-LB"/>
        </w:rPr>
        <w:t xml:space="preserve">(40 في المائة) </w:t>
      </w:r>
      <w:r w:rsidR="009030D4">
        <w:rPr>
          <w:rFonts w:asciiTheme="majorBidi" w:hAnsiTheme="majorBidi"/>
          <w:sz w:val="26"/>
          <w:szCs w:val="26"/>
          <w:rtl/>
          <w:lang w:bidi="ar-LB"/>
        </w:rPr>
        <w:t>يعود السبب فيها جزئيا</w:t>
      </w:r>
      <w:r w:rsidRPr="00AE2784">
        <w:rPr>
          <w:rFonts w:asciiTheme="majorBidi" w:hAnsiTheme="majorBidi"/>
          <w:sz w:val="26"/>
          <w:szCs w:val="26"/>
          <w:rtl/>
          <w:lang w:bidi="ar-LB"/>
        </w:rPr>
        <w:t xml:space="preserve"> إلى الواردات الإضافية التي </w:t>
      </w:r>
      <w:r w:rsidR="009030D4">
        <w:rPr>
          <w:rFonts w:asciiTheme="majorBidi" w:hAnsiTheme="majorBidi"/>
          <w:sz w:val="26"/>
          <w:szCs w:val="26"/>
          <w:rtl/>
          <w:lang w:bidi="ar-LB"/>
        </w:rPr>
        <w:t>نفذها</w:t>
      </w:r>
      <w:r w:rsidRPr="00AE2784">
        <w:rPr>
          <w:rFonts w:asciiTheme="majorBidi" w:hAnsiTheme="majorBidi"/>
          <w:sz w:val="26"/>
          <w:szCs w:val="26"/>
          <w:rtl/>
          <w:lang w:bidi="ar-LB"/>
        </w:rPr>
        <w:t xml:space="preserve"> المستورد</w:t>
      </w:r>
      <w:r w:rsidR="009030D4">
        <w:rPr>
          <w:rFonts w:asciiTheme="majorBidi" w:hAnsiTheme="majorBidi"/>
          <w:sz w:val="26"/>
          <w:szCs w:val="26"/>
          <w:rtl/>
          <w:lang w:bidi="ar-LB"/>
        </w:rPr>
        <w:t>و</w:t>
      </w:r>
      <w:r w:rsidRPr="00AE2784">
        <w:rPr>
          <w:rFonts w:asciiTheme="majorBidi" w:hAnsiTheme="majorBidi"/>
          <w:sz w:val="26"/>
          <w:szCs w:val="26"/>
          <w:rtl/>
          <w:lang w:bidi="ar-LB"/>
        </w:rPr>
        <w:t xml:space="preserve">ن استجابة لتحديات السوق والشحن. وفي عام 2022، في حين كانت واردات </w:t>
      </w:r>
      <w:r w:rsidR="009030D4" w:rsidRPr="009030D4">
        <w:rPr>
          <w:rFonts w:asciiTheme="majorBidi" w:hAnsiTheme="majorBidi"/>
          <w:sz w:val="26"/>
          <w:szCs w:val="26"/>
          <w:rtl/>
          <w:lang w:bidi="ar-LB"/>
        </w:rPr>
        <w:t xml:space="preserve">المواد الهيدروفلوروكربونية </w:t>
      </w:r>
      <w:r w:rsidRPr="00AE2784">
        <w:rPr>
          <w:rFonts w:asciiTheme="majorBidi" w:hAnsiTheme="majorBidi"/>
          <w:sz w:val="26"/>
          <w:szCs w:val="26"/>
          <w:rtl/>
          <w:lang w:bidi="ar-LB"/>
        </w:rPr>
        <w:t xml:space="preserve">أقل مما كانت عليه في عام 2021، </w:t>
      </w:r>
      <w:r w:rsidR="009030D4">
        <w:rPr>
          <w:rFonts w:asciiTheme="majorBidi" w:hAnsiTheme="majorBidi"/>
          <w:sz w:val="26"/>
          <w:szCs w:val="26"/>
          <w:rtl/>
          <w:lang w:bidi="ar-LB"/>
        </w:rPr>
        <w:t>إلا أنها</w:t>
      </w:r>
      <w:r w:rsidRPr="00AE2784">
        <w:rPr>
          <w:rFonts w:asciiTheme="majorBidi" w:hAnsiTheme="majorBidi"/>
          <w:sz w:val="26"/>
          <w:szCs w:val="26"/>
          <w:rtl/>
          <w:lang w:bidi="ar-LB"/>
        </w:rPr>
        <w:t xml:space="preserve"> كانت لا تزال </w:t>
      </w:r>
      <w:r w:rsidR="009030D4">
        <w:rPr>
          <w:rFonts w:asciiTheme="majorBidi" w:hAnsiTheme="majorBidi"/>
          <w:sz w:val="26"/>
          <w:szCs w:val="26"/>
          <w:rtl/>
          <w:lang w:bidi="ar-LB"/>
        </w:rPr>
        <w:t>أعلى</w:t>
      </w:r>
      <w:r w:rsidRPr="00AE2784">
        <w:rPr>
          <w:rFonts w:asciiTheme="majorBidi" w:hAnsiTheme="majorBidi"/>
          <w:sz w:val="26"/>
          <w:szCs w:val="26"/>
          <w:rtl/>
          <w:lang w:bidi="ar-LB"/>
        </w:rPr>
        <w:t xml:space="preserve"> مما كانت عليه في جميع السنوات السابقة الأخرى </w:t>
      </w:r>
      <w:r w:rsidR="009030D4">
        <w:rPr>
          <w:rFonts w:asciiTheme="majorBidi" w:hAnsiTheme="majorBidi"/>
          <w:sz w:val="26"/>
          <w:szCs w:val="26"/>
          <w:rtl/>
          <w:lang w:bidi="ar-LB"/>
        </w:rPr>
        <w:t>للأسباب نفسها</w:t>
      </w:r>
      <w:r w:rsidRPr="00AE2784">
        <w:rPr>
          <w:rFonts w:asciiTheme="majorBidi" w:hAnsiTheme="majorBidi"/>
          <w:sz w:val="26"/>
          <w:szCs w:val="26"/>
          <w:lang w:bidi="ar-LB"/>
        </w:rPr>
        <w:t>.</w:t>
      </w:r>
    </w:p>
    <w:p w14:paraId="1186FA1C" w14:textId="77777777" w:rsidR="0091024F" w:rsidRPr="00507E68" w:rsidRDefault="009030D4" w:rsidP="00E636FC">
      <w:pPr>
        <w:pStyle w:val="Heading1"/>
        <w:tabs>
          <w:tab w:val="left" w:pos="720"/>
        </w:tabs>
        <w:bidi/>
        <w:spacing w:line="360" w:lineRule="exact"/>
        <w:rPr>
          <w:rFonts w:asciiTheme="majorBidi" w:hAnsiTheme="majorBidi"/>
          <w:sz w:val="26"/>
          <w:szCs w:val="26"/>
          <w:u w:val="single"/>
          <w:rtl/>
          <w:lang w:bidi="ar-LB"/>
        </w:rPr>
      </w:pPr>
      <w:r w:rsidRPr="009030D4">
        <w:rPr>
          <w:rFonts w:asciiTheme="majorBidi" w:hAnsiTheme="majorBidi"/>
          <w:sz w:val="26"/>
          <w:szCs w:val="26"/>
          <w:u w:val="single"/>
          <w:rtl/>
          <w:lang w:bidi="ar-LB"/>
        </w:rPr>
        <w:t xml:space="preserve">استهلاك المواد الهيدروفلوروكربونية </w:t>
      </w:r>
      <w:r w:rsidR="0091024F" w:rsidRPr="00507E68">
        <w:rPr>
          <w:rFonts w:asciiTheme="majorBidi" w:hAnsiTheme="majorBidi"/>
          <w:sz w:val="26"/>
          <w:szCs w:val="26"/>
          <w:u w:val="single"/>
          <w:rtl/>
          <w:lang w:bidi="ar-LB"/>
        </w:rPr>
        <w:t>حسب القطاع</w:t>
      </w:r>
    </w:p>
    <w:p w14:paraId="0235D03A" w14:textId="77777777" w:rsidR="0091024F" w:rsidRPr="00AE2784" w:rsidRDefault="0091024F" w:rsidP="005F4D25">
      <w:pPr>
        <w:pStyle w:val="Heading1"/>
        <w:numPr>
          <w:ilvl w:val="0"/>
          <w:numId w:val="26"/>
        </w:numPr>
        <w:tabs>
          <w:tab w:val="left" w:pos="720"/>
        </w:tabs>
        <w:bidi/>
        <w:spacing w:line="360" w:lineRule="exact"/>
        <w:ind w:left="4" w:firstLine="0"/>
        <w:rPr>
          <w:rFonts w:asciiTheme="majorBidi" w:hAnsiTheme="majorBidi"/>
          <w:sz w:val="26"/>
          <w:szCs w:val="26"/>
          <w:rtl/>
          <w:lang w:bidi="ar-LB"/>
        </w:rPr>
      </w:pPr>
      <w:r w:rsidRPr="00AE2784">
        <w:rPr>
          <w:rFonts w:asciiTheme="majorBidi" w:hAnsiTheme="majorBidi"/>
          <w:sz w:val="26"/>
          <w:szCs w:val="26"/>
          <w:rtl/>
          <w:lang w:bidi="ar-LB"/>
        </w:rPr>
        <w:t xml:space="preserve">تُستهلك </w:t>
      </w:r>
      <w:r w:rsidR="009030D4" w:rsidRPr="009030D4">
        <w:rPr>
          <w:rFonts w:asciiTheme="majorBidi" w:hAnsiTheme="majorBidi"/>
          <w:sz w:val="26"/>
          <w:szCs w:val="26"/>
          <w:rtl/>
          <w:lang w:bidi="ar-LB"/>
        </w:rPr>
        <w:t xml:space="preserve">المواد الهيدروفلوروكربونية </w:t>
      </w:r>
      <w:r w:rsidRPr="00AE2784">
        <w:rPr>
          <w:rFonts w:asciiTheme="majorBidi" w:hAnsiTheme="majorBidi"/>
          <w:sz w:val="26"/>
          <w:szCs w:val="26"/>
          <w:rtl/>
          <w:lang w:bidi="ar-LB"/>
        </w:rPr>
        <w:t xml:space="preserve">أساسا لأغراض الخدمة في قطاعي </w:t>
      </w:r>
      <w:r w:rsidR="00387FDC" w:rsidRPr="00387FDC">
        <w:rPr>
          <w:rFonts w:asciiTheme="majorBidi" w:hAnsiTheme="majorBidi"/>
          <w:sz w:val="26"/>
          <w:szCs w:val="26"/>
          <w:rtl/>
          <w:lang w:bidi="ar-LB"/>
        </w:rPr>
        <w:t xml:space="preserve">أجهزة تكييف الهواء السكنية </w:t>
      </w:r>
      <w:r w:rsidR="00387FDC">
        <w:rPr>
          <w:rFonts w:asciiTheme="majorBidi" w:hAnsiTheme="majorBidi"/>
          <w:sz w:val="26"/>
          <w:szCs w:val="26"/>
          <w:rtl/>
          <w:lang w:bidi="ar-LB"/>
        </w:rPr>
        <w:t xml:space="preserve">والتجارية </w:t>
      </w:r>
      <w:r w:rsidRPr="00AE2784">
        <w:rPr>
          <w:rFonts w:asciiTheme="majorBidi" w:hAnsiTheme="majorBidi"/>
          <w:sz w:val="26"/>
          <w:szCs w:val="26"/>
          <w:rtl/>
          <w:lang w:bidi="ar-LB"/>
        </w:rPr>
        <w:t xml:space="preserve">(57.6 في المائة </w:t>
      </w:r>
      <w:r w:rsidR="00387FDC" w:rsidRPr="00A01AB3">
        <w:rPr>
          <w:rFonts w:asciiTheme="majorBidi" w:hAnsiTheme="majorBidi" w:cstheme="majorBidi"/>
          <w:sz w:val="26"/>
          <w:szCs w:val="26"/>
          <w:rtl/>
          <w:lang w:bidi="ar-LB"/>
        </w:rPr>
        <w:t xml:space="preserve">بالأطنان المترية </w:t>
      </w:r>
      <w:r w:rsidRPr="00AE2784">
        <w:rPr>
          <w:rFonts w:asciiTheme="majorBidi" w:hAnsiTheme="majorBidi"/>
          <w:sz w:val="26"/>
          <w:szCs w:val="26"/>
          <w:rtl/>
          <w:lang w:bidi="ar-LB"/>
        </w:rPr>
        <w:t xml:space="preserve">و48.4 في المائة </w:t>
      </w:r>
      <w:r w:rsidR="00387FDC" w:rsidRPr="00A01AB3">
        <w:rPr>
          <w:rFonts w:asciiTheme="majorBidi" w:hAnsiTheme="majorBidi" w:cstheme="majorBidi"/>
          <w:sz w:val="26"/>
          <w:szCs w:val="26"/>
          <w:rtl/>
          <w:lang w:bidi="ar-LB"/>
        </w:rPr>
        <w:t>بأطنان مكافئ ثاني أكسيد الكربون</w:t>
      </w:r>
      <w:r w:rsidRPr="00AE2784">
        <w:rPr>
          <w:rFonts w:asciiTheme="majorBidi" w:hAnsiTheme="majorBidi"/>
          <w:sz w:val="26"/>
          <w:szCs w:val="26"/>
          <w:rtl/>
          <w:lang w:bidi="ar-LB"/>
        </w:rPr>
        <w:t xml:space="preserve">)، يليها التبريد التجاري/الصناعي (22.6 في المائة </w:t>
      </w:r>
      <w:r w:rsidR="00387FDC" w:rsidRPr="00A01AB3">
        <w:rPr>
          <w:rFonts w:asciiTheme="majorBidi" w:hAnsiTheme="majorBidi" w:cstheme="majorBidi"/>
          <w:sz w:val="26"/>
          <w:szCs w:val="26"/>
          <w:rtl/>
          <w:lang w:bidi="ar-LB"/>
        </w:rPr>
        <w:t xml:space="preserve">بالأطنان المترية </w:t>
      </w:r>
      <w:r w:rsidRPr="00AE2784">
        <w:rPr>
          <w:rFonts w:asciiTheme="majorBidi" w:hAnsiTheme="majorBidi"/>
          <w:sz w:val="26"/>
          <w:szCs w:val="26"/>
          <w:rtl/>
          <w:lang w:bidi="ar-LB"/>
        </w:rPr>
        <w:t xml:space="preserve">و33.3 في المائة </w:t>
      </w:r>
      <w:r w:rsidR="00387FDC" w:rsidRPr="00A01AB3">
        <w:rPr>
          <w:rFonts w:asciiTheme="majorBidi" w:hAnsiTheme="majorBidi" w:cstheme="majorBidi"/>
          <w:sz w:val="26"/>
          <w:szCs w:val="26"/>
          <w:rtl/>
          <w:lang w:bidi="ar-LB"/>
        </w:rPr>
        <w:t>بأطنان مكافئ ثاني أكسيد الكربون</w:t>
      </w:r>
      <w:r w:rsidRPr="00AE2784">
        <w:rPr>
          <w:rFonts w:asciiTheme="majorBidi" w:hAnsiTheme="majorBidi"/>
          <w:sz w:val="26"/>
          <w:szCs w:val="26"/>
          <w:rtl/>
          <w:lang w:bidi="ar-LB"/>
        </w:rPr>
        <w:t>)</w:t>
      </w:r>
      <w:r w:rsidR="00387FDC">
        <w:rPr>
          <w:rFonts w:asciiTheme="majorBidi" w:hAnsiTheme="majorBidi"/>
          <w:sz w:val="26"/>
          <w:szCs w:val="26"/>
          <w:rtl/>
          <w:lang w:bidi="ar-LB"/>
        </w:rPr>
        <w:t xml:space="preserve">، </w:t>
      </w:r>
      <w:r w:rsidRPr="00AE2784">
        <w:rPr>
          <w:rFonts w:asciiTheme="majorBidi" w:hAnsiTheme="majorBidi"/>
          <w:sz w:val="26"/>
          <w:szCs w:val="26"/>
          <w:rtl/>
          <w:lang w:bidi="ar-LB"/>
        </w:rPr>
        <w:t>و</w:t>
      </w:r>
      <w:r w:rsidR="00387FDC">
        <w:rPr>
          <w:rFonts w:asciiTheme="majorBidi" w:hAnsiTheme="majorBidi"/>
          <w:sz w:val="26"/>
          <w:szCs w:val="26"/>
          <w:rtl/>
          <w:lang w:bidi="ar-LB"/>
        </w:rPr>
        <w:t xml:space="preserve">أجهزة </w:t>
      </w:r>
      <w:r w:rsidRPr="00AE2784">
        <w:rPr>
          <w:rFonts w:asciiTheme="majorBidi" w:hAnsiTheme="majorBidi"/>
          <w:sz w:val="26"/>
          <w:szCs w:val="26"/>
          <w:rtl/>
          <w:lang w:bidi="ar-LB"/>
        </w:rPr>
        <w:t xml:space="preserve">تكييف الهواء </w:t>
      </w:r>
      <w:r w:rsidR="00387FDC">
        <w:rPr>
          <w:rFonts w:asciiTheme="majorBidi" w:hAnsiTheme="majorBidi"/>
          <w:sz w:val="26"/>
          <w:szCs w:val="26"/>
          <w:rtl/>
          <w:lang w:bidi="ar-LB"/>
        </w:rPr>
        <w:t>المتنقلة</w:t>
      </w:r>
      <w:r w:rsidRPr="00AE2784">
        <w:rPr>
          <w:rFonts w:asciiTheme="majorBidi" w:hAnsiTheme="majorBidi"/>
          <w:sz w:val="26"/>
          <w:szCs w:val="26"/>
          <w:lang w:bidi="ar-LB"/>
        </w:rPr>
        <w:t xml:space="preserve"> </w:t>
      </w:r>
      <w:r w:rsidR="00387FDC">
        <w:rPr>
          <w:rFonts w:asciiTheme="majorBidi" w:hAnsiTheme="majorBidi"/>
          <w:sz w:val="26"/>
          <w:szCs w:val="26"/>
          <w:rtl/>
          <w:lang w:bidi="ar-LB"/>
        </w:rPr>
        <w:t>(</w:t>
      </w:r>
      <w:r w:rsidR="00387FDC">
        <w:rPr>
          <w:rFonts w:asciiTheme="majorBidi" w:hAnsiTheme="majorBidi"/>
          <w:sz w:val="26"/>
          <w:szCs w:val="26"/>
          <w:lang w:val="en-US" w:bidi="ar-LB"/>
        </w:rPr>
        <w:t>12.4</w:t>
      </w:r>
      <w:r w:rsidR="00387FDC">
        <w:rPr>
          <w:rFonts w:asciiTheme="majorBidi" w:hAnsiTheme="majorBidi"/>
          <w:sz w:val="26"/>
          <w:szCs w:val="26"/>
          <w:rtl/>
          <w:lang w:val="en-US" w:bidi="ar-LB"/>
        </w:rPr>
        <w:t xml:space="preserve"> </w:t>
      </w:r>
      <w:r w:rsidRPr="00AE2784">
        <w:rPr>
          <w:rFonts w:asciiTheme="majorBidi" w:hAnsiTheme="majorBidi"/>
          <w:sz w:val="26"/>
          <w:szCs w:val="26"/>
          <w:rtl/>
          <w:lang w:bidi="ar-LB"/>
        </w:rPr>
        <w:t xml:space="preserve">في المائة </w:t>
      </w:r>
      <w:r w:rsidR="00387FDC" w:rsidRPr="00A01AB3">
        <w:rPr>
          <w:rFonts w:asciiTheme="majorBidi" w:hAnsiTheme="majorBidi" w:cstheme="majorBidi"/>
          <w:sz w:val="26"/>
          <w:szCs w:val="26"/>
          <w:rtl/>
          <w:lang w:bidi="ar-LB"/>
        </w:rPr>
        <w:t xml:space="preserve">بالأطنان المترية </w:t>
      </w:r>
      <w:r w:rsidRPr="00AE2784">
        <w:rPr>
          <w:rFonts w:asciiTheme="majorBidi" w:hAnsiTheme="majorBidi"/>
          <w:sz w:val="26"/>
          <w:szCs w:val="26"/>
          <w:rtl/>
          <w:lang w:bidi="ar-LB"/>
        </w:rPr>
        <w:t xml:space="preserve">و7.1 في المائة </w:t>
      </w:r>
      <w:r w:rsidR="00387FDC" w:rsidRPr="00A01AB3">
        <w:rPr>
          <w:rFonts w:asciiTheme="majorBidi" w:hAnsiTheme="majorBidi" w:cstheme="majorBidi"/>
          <w:sz w:val="26"/>
          <w:szCs w:val="26"/>
          <w:rtl/>
          <w:lang w:bidi="ar-LB"/>
        </w:rPr>
        <w:t>بأطنان مكافئ ثاني أكسيد الكربون</w:t>
      </w:r>
      <w:r w:rsidRPr="00AE2784">
        <w:rPr>
          <w:rFonts w:asciiTheme="majorBidi" w:hAnsiTheme="majorBidi"/>
          <w:sz w:val="26"/>
          <w:szCs w:val="26"/>
          <w:rtl/>
          <w:lang w:bidi="ar-LB"/>
        </w:rPr>
        <w:t xml:space="preserve">)، والتبريد البحري (6.8 في المائة </w:t>
      </w:r>
      <w:r w:rsidR="00387FDC" w:rsidRPr="00A01AB3">
        <w:rPr>
          <w:rFonts w:asciiTheme="majorBidi" w:hAnsiTheme="majorBidi" w:cstheme="majorBidi"/>
          <w:sz w:val="26"/>
          <w:szCs w:val="26"/>
          <w:rtl/>
          <w:lang w:bidi="ar-LB"/>
        </w:rPr>
        <w:t xml:space="preserve">بالأطنان المترية </w:t>
      </w:r>
      <w:r w:rsidRPr="00AE2784">
        <w:rPr>
          <w:rFonts w:asciiTheme="majorBidi" w:hAnsiTheme="majorBidi"/>
          <w:sz w:val="26"/>
          <w:szCs w:val="26"/>
          <w:rtl/>
          <w:lang w:bidi="ar-LB"/>
        </w:rPr>
        <w:t xml:space="preserve">و10.8 في المائة </w:t>
      </w:r>
      <w:r w:rsidR="00387FDC" w:rsidRPr="00A01AB3">
        <w:rPr>
          <w:rFonts w:asciiTheme="majorBidi" w:hAnsiTheme="majorBidi" w:cstheme="majorBidi"/>
          <w:sz w:val="26"/>
          <w:szCs w:val="26"/>
          <w:rtl/>
          <w:lang w:bidi="ar-LB"/>
        </w:rPr>
        <w:t>بأطنان مكافئ ثاني أكسيد الكربون</w:t>
      </w:r>
      <w:r w:rsidRPr="00AE2784">
        <w:rPr>
          <w:rFonts w:asciiTheme="majorBidi" w:hAnsiTheme="majorBidi"/>
          <w:sz w:val="26"/>
          <w:szCs w:val="26"/>
          <w:rtl/>
          <w:lang w:bidi="ar-LB"/>
        </w:rPr>
        <w:t xml:space="preserve">)، في حين </w:t>
      </w:r>
      <w:r w:rsidR="00EF7C1A">
        <w:rPr>
          <w:rFonts w:asciiTheme="majorBidi" w:hAnsiTheme="majorBidi"/>
          <w:sz w:val="26"/>
          <w:szCs w:val="26"/>
          <w:rtl/>
          <w:lang w:bidi="ar-LB"/>
        </w:rPr>
        <w:t>تستهلك</w:t>
      </w:r>
      <w:r w:rsidRPr="00AE2784">
        <w:rPr>
          <w:rFonts w:asciiTheme="majorBidi" w:hAnsiTheme="majorBidi"/>
          <w:sz w:val="26"/>
          <w:szCs w:val="26"/>
          <w:rtl/>
          <w:lang w:bidi="ar-LB"/>
        </w:rPr>
        <w:t xml:space="preserve"> </w:t>
      </w:r>
      <w:r w:rsidR="00387FDC">
        <w:rPr>
          <w:rFonts w:asciiTheme="majorBidi" w:hAnsiTheme="majorBidi"/>
          <w:sz w:val="26"/>
          <w:szCs w:val="26"/>
          <w:rtl/>
          <w:lang w:bidi="ar-LB"/>
        </w:rPr>
        <w:t>أجهزة التبريد المنزلية</w:t>
      </w:r>
      <w:r w:rsidRPr="00AE2784">
        <w:rPr>
          <w:rFonts w:asciiTheme="majorBidi" w:hAnsiTheme="majorBidi"/>
          <w:sz w:val="26"/>
          <w:szCs w:val="26"/>
          <w:rtl/>
          <w:lang w:bidi="ar-LB"/>
        </w:rPr>
        <w:t xml:space="preserve"> </w:t>
      </w:r>
      <w:r w:rsidR="00EF7C1A">
        <w:rPr>
          <w:rFonts w:asciiTheme="majorBidi" w:hAnsiTheme="majorBidi"/>
          <w:sz w:val="26"/>
          <w:szCs w:val="26"/>
          <w:rtl/>
          <w:lang w:bidi="ar-LB"/>
        </w:rPr>
        <w:t>وفي</w:t>
      </w:r>
      <w:r w:rsidRPr="00AE2784">
        <w:rPr>
          <w:rFonts w:asciiTheme="majorBidi" w:hAnsiTheme="majorBidi"/>
          <w:sz w:val="26"/>
          <w:szCs w:val="26"/>
          <w:rtl/>
          <w:lang w:bidi="ar-LB"/>
        </w:rPr>
        <w:t xml:space="preserve"> وسائل النقل أقل من 1 في المائة من </w:t>
      </w:r>
      <w:r w:rsidR="00EF7C1A" w:rsidRPr="00EF7C1A">
        <w:rPr>
          <w:rFonts w:asciiTheme="majorBidi" w:hAnsiTheme="majorBidi"/>
          <w:sz w:val="26"/>
          <w:szCs w:val="26"/>
          <w:rtl/>
          <w:lang w:bidi="ar-LB"/>
        </w:rPr>
        <w:t>المواد الهيدروفلوروكربونية</w:t>
      </w:r>
      <w:r w:rsidRPr="00AE2784">
        <w:rPr>
          <w:rFonts w:asciiTheme="majorBidi" w:hAnsiTheme="majorBidi"/>
          <w:sz w:val="26"/>
          <w:szCs w:val="26"/>
          <w:rtl/>
          <w:lang w:bidi="ar-LB"/>
        </w:rPr>
        <w:t>، كما هو مبين في الجدولين 5 و6</w:t>
      </w:r>
      <w:r w:rsidRPr="00AE2784">
        <w:rPr>
          <w:rFonts w:asciiTheme="majorBidi" w:hAnsiTheme="majorBidi"/>
          <w:sz w:val="26"/>
          <w:szCs w:val="26"/>
          <w:lang w:bidi="ar-LB"/>
        </w:rPr>
        <w:t>.</w:t>
      </w:r>
    </w:p>
    <w:p w14:paraId="6582028E" w14:textId="77777777" w:rsidR="00D710FD" w:rsidRPr="00507E68" w:rsidRDefault="0091024F" w:rsidP="00507E68">
      <w:pPr>
        <w:pStyle w:val="Heading1"/>
        <w:keepNext/>
        <w:keepLines/>
        <w:tabs>
          <w:tab w:val="left" w:pos="720"/>
        </w:tabs>
        <w:bidi/>
        <w:spacing w:line="360" w:lineRule="exact"/>
        <w:rPr>
          <w:rFonts w:asciiTheme="majorBidi" w:hAnsiTheme="majorBidi" w:cstheme="majorBidi"/>
          <w:b/>
          <w:bCs/>
          <w:sz w:val="26"/>
          <w:szCs w:val="26"/>
          <w:lang w:bidi="ar-LB"/>
        </w:rPr>
      </w:pPr>
      <w:r w:rsidRPr="00507E68">
        <w:rPr>
          <w:rFonts w:asciiTheme="majorBidi" w:hAnsiTheme="majorBidi" w:cstheme="majorBidi"/>
          <w:b/>
          <w:bCs/>
          <w:sz w:val="26"/>
          <w:szCs w:val="26"/>
          <w:rtl/>
          <w:lang w:bidi="ar-LB"/>
        </w:rPr>
        <w:t>الجدول 5</w:t>
      </w:r>
      <w:r w:rsidR="00507E68" w:rsidRPr="00507E68">
        <w:rPr>
          <w:rFonts w:asciiTheme="majorBidi" w:hAnsiTheme="majorBidi" w:cstheme="majorBidi"/>
          <w:b/>
          <w:bCs/>
          <w:sz w:val="26"/>
          <w:szCs w:val="26"/>
          <w:rtl/>
          <w:lang w:bidi="ar-LB"/>
        </w:rPr>
        <w:t xml:space="preserve"> - </w:t>
      </w:r>
      <w:r w:rsidRPr="00507E68">
        <w:rPr>
          <w:rFonts w:asciiTheme="majorBidi" w:hAnsiTheme="majorBidi" w:cstheme="majorBidi"/>
          <w:b/>
          <w:bCs/>
          <w:sz w:val="26"/>
          <w:szCs w:val="26"/>
          <w:rtl/>
          <w:lang w:bidi="ar-LB"/>
        </w:rPr>
        <w:t xml:space="preserve">استهلاك </w:t>
      </w:r>
      <w:r w:rsidR="00EF7C1A" w:rsidRPr="00EF7C1A">
        <w:rPr>
          <w:rFonts w:asciiTheme="majorBidi" w:hAnsiTheme="majorBidi"/>
          <w:b/>
          <w:bCs/>
          <w:sz w:val="26"/>
          <w:szCs w:val="26"/>
          <w:rtl/>
          <w:lang w:bidi="ar-LB"/>
        </w:rPr>
        <w:t xml:space="preserve">المواد الهيدروفلوروكربونية </w:t>
      </w:r>
      <w:r w:rsidRPr="00507E68">
        <w:rPr>
          <w:rFonts w:asciiTheme="majorBidi" w:hAnsiTheme="majorBidi" w:cstheme="majorBidi"/>
          <w:b/>
          <w:bCs/>
          <w:sz w:val="26"/>
          <w:szCs w:val="26"/>
          <w:rtl/>
          <w:lang w:bidi="ar-LB"/>
        </w:rPr>
        <w:t>حسب القطاع الفرعي لخدمة التبريد وتكييف الهواء</w:t>
      </w:r>
      <w:r w:rsidR="00EF7C1A">
        <w:rPr>
          <w:rFonts w:asciiTheme="majorBidi" w:hAnsiTheme="majorBidi" w:cstheme="majorBidi"/>
          <w:b/>
          <w:bCs/>
          <w:sz w:val="26"/>
          <w:szCs w:val="26"/>
          <w:rtl/>
          <w:lang w:bidi="ar-LB"/>
        </w:rPr>
        <w:t xml:space="preserve"> في غامبيا</w:t>
      </w:r>
      <w:r w:rsidRPr="00507E68">
        <w:rPr>
          <w:rFonts w:asciiTheme="majorBidi" w:hAnsiTheme="majorBidi" w:cstheme="majorBidi"/>
          <w:b/>
          <w:bCs/>
          <w:sz w:val="26"/>
          <w:szCs w:val="26"/>
          <w:rtl/>
          <w:lang w:bidi="ar-LB"/>
        </w:rPr>
        <w:t xml:space="preserve"> </w:t>
      </w:r>
      <w:r w:rsidR="00EF7C1A">
        <w:rPr>
          <w:rFonts w:asciiTheme="majorBidi" w:hAnsiTheme="majorBidi" w:cstheme="majorBidi"/>
          <w:b/>
          <w:bCs/>
          <w:sz w:val="26"/>
          <w:szCs w:val="26"/>
          <w:rtl/>
          <w:lang w:bidi="ar-LB"/>
        </w:rPr>
        <w:t>بالأطنان</w:t>
      </w:r>
      <w:r w:rsidRPr="00507E68">
        <w:rPr>
          <w:rFonts w:asciiTheme="majorBidi" w:hAnsiTheme="majorBidi" w:cstheme="majorBidi"/>
          <w:b/>
          <w:bCs/>
          <w:sz w:val="26"/>
          <w:szCs w:val="26"/>
          <w:rtl/>
          <w:lang w:bidi="ar-LB"/>
        </w:rPr>
        <w:t xml:space="preserve"> المتري</w:t>
      </w:r>
      <w:r w:rsidR="00EF7C1A">
        <w:rPr>
          <w:rFonts w:asciiTheme="majorBidi" w:hAnsiTheme="majorBidi" w:cstheme="majorBidi"/>
          <w:b/>
          <w:bCs/>
          <w:sz w:val="26"/>
          <w:szCs w:val="26"/>
          <w:rtl/>
          <w:lang w:bidi="ar-LB"/>
        </w:rPr>
        <w:t>ة</w:t>
      </w:r>
      <w:r w:rsidRPr="00507E68">
        <w:rPr>
          <w:rFonts w:asciiTheme="majorBidi" w:hAnsiTheme="majorBidi" w:cstheme="majorBidi"/>
          <w:b/>
          <w:bCs/>
          <w:sz w:val="26"/>
          <w:szCs w:val="26"/>
          <w:rtl/>
          <w:lang w:bidi="ar-LB"/>
        </w:rPr>
        <w:t xml:space="preserve"> (2022)</w:t>
      </w:r>
    </w:p>
    <w:tbl>
      <w:tblPr>
        <w:tblStyle w:val="TableGrid"/>
        <w:bidiVisual/>
        <w:tblW w:w="0" w:type="auto"/>
        <w:tblLook w:val="04A0" w:firstRow="1" w:lastRow="0" w:firstColumn="1" w:lastColumn="0" w:noHBand="0" w:noVBand="1"/>
      </w:tblPr>
      <w:tblGrid>
        <w:gridCol w:w="2089"/>
        <w:gridCol w:w="1436"/>
        <w:gridCol w:w="743"/>
        <w:gridCol w:w="829"/>
        <w:gridCol w:w="710"/>
        <w:gridCol w:w="852"/>
        <w:gridCol w:w="851"/>
        <w:gridCol w:w="1840"/>
      </w:tblGrid>
      <w:tr w:rsidR="00EF7C1A" w:rsidRPr="0044696F" w14:paraId="7B1B1456" w14:textId="77777777" w:rsidTr="00EF7C1A">
        <w:trPr>
          <w:trHeight w:val="765"/>
        </w:trPr>
        <w:tc>
          <w:tcPr>
            <w:tcW w:w="2090" w:type="dxa"/>
            <w:noWrap/>
            <w:vAlign w:val="center"/>
            <w:hideMark/>
          </w:tcPr>
          <w:p w14:paraId="47A8F859" w14:textId="77777777" w:rsidR="00EF7C1A" w:rsidRPr="0044696F" w:rsidRDefault="00EF7C1A" w:rsidP="00EF7C1A">
            <w:pPr>
              <w:bidi/>
              <w:jc w:val="left"/>
              <w:rPr>
                <w:b/>
                <w:bCs/>
                <w:sz w:val="20"/>
                <w:lang w:bidi="ar-LB"/>
              </w:rPr>
            </w:pPr>
            <w:r w:rsidRPr="008E263B">
              <w:rPr>
                <w:rFonts w:asciiTheme="majorBidi" w:hAnsiTheme="majorBidi" w:cstheme="majorBidi"/>
                <w:b/>
                <w:bCs/>
                <w:sz w:val="20"/>
                <w:rtl/>
                <w:lang w:bidi="ar-LB"/>
              </w:rPr>
              <w:t>قطاعات الخدمة الفرعية</w:t>
            </w:r>
          </w:p>
        </w:tc>
        <w:tc>
          <w:tcPr>
            <w:tcW w:w="1435" w:type="dxa"/>
            <w:noWrap/>
            <w:vAlign w:val="center"/>
            <w:hideMark/>
          </w:tcPr>
          <w:p w14:paraId="384C5B5A" w14:textId="77777777" w:rsidR="00EF7C1A" w:rsidRPr="0044696F" w:rsidRDefault="00EF7C1A" w:rsidP="00113190">
            <w:pPr>
              <w:bidi/>
              <w:ind w:left="-113" w:right="-109"/>
              <w:jc w:val="center"/>
              <w:rPr>
                <w:b/>
                <w:bCs/>
                <w:sz w:val="20"/>
                <w:lang w:bidi="ar-LB"/>
              </w:rPr>
            </w:pPr>
            <w:r w:rsidRPr="008E263B">
              <w:rPr>
                <w:rFonts w:asciiTheme="majorBidi" w:hAnsiTheme="majorBidi" w:cstheme="majorBidi"/>
                <w:b/>
                <w:bCs/>
                <w:sz w:val="20"/>
                <w:rtl/>
                <w:lang w:bidi="ar-LB"/>
              </w:rPr>
              <w:t>الهيدروفلوروكربون-134 أ</w:t>
            </w:r>
          </w:p>
        </w:tc>
        <w:tc>
          <w:tcPr>
            <w:tcW w:w="743" w:type="dxa"/>
            <w:noWrap/>
            <w:vAlign w:val="center"/>
            <w:hideMark/>
          </w:tcPr>
          <w:p w14:paraId="6459708C" w14:textId="77777777" w:rsidR="00EF7C1A" w:rsidRPr="008E263B" w:rsidRDefault="00EF7C1A" w:rsidP="00113190">
            <w:pPr>
              <w:widowControl w:val="0"/>
              <w:bidi/>
              <w:ind w:left="-82"/>
              <w:jc w:val="center"/>
              <w:textDirection w:val="tbRlV"/>
              <w:rPr>
                <w:rFonts w:asciiTheme="majorBidi" w:hAnsiTheme="majorBidi" w:cstheme="majorBidi"/>
                <w:b/>
                <w:bCs/>
                <w:color w:val="000000"/>
                <w:sz w:val="20"/>
                <w:lang w:val="ar-SA" w:eastAsia="zh-TW" w:bidi="ar-LB"/>
              </w:rPr>
            </w:pPr>
            <w:r w:rsidRPr="008E263B">
              <w:rPr>
                <w:rFonts w:asciiTheme="majorBidi" w:hAnsiTheme="majorBidi" w:cstheme="majorBidi"/>
                <w:b/>
                <w:bCs/>
                <w:sz w:val="20"/>
                <w:rtl/>
                <w:lang w:bidi="ar-LB"/>
              </w:rPr>
              <w:t>ر-</w:t>
            </w:r>
            <w:r>
              <w:rPr>
                <w:rFonts w:asciiTheme="majorBidi" w:hAnsiTheme="majorBidi" w:cstheme="majorBidi"/>
                <w:b/>
                <w:bCs/>
                <w:sz w:val="20"/>
                <w:lang w:bidi="ar-LB"/>
              </w:rPr>
              <w:t>410</w:t>
            </w:r>
            <w:r w:rsidRPr="008E263B">
              <w:rPr>
                <w:rFonts w:asciiTheme="majorBidi" w:hAnsiTheme="majorBidi" w:cstheme="majorBidi"/>
                <w:b/>
                <w:bCs/>
                <w:sz w:val="20"/>
                <w:rtl/>
                <w:lang w:bidi="ar-LB"/>
              </w:rPr>
              <w:t xml:space="preserve"> أ</w:t>
            </w:r>
          </w:p>
        </w:tc>
        <w:tc>
          <w:tcPr>
            <w:tcW w:w="829" w:type="dxa"/>
            <w:noWrap/>
            <w:vAlign w:val="center"/>
            <w:hideMark/>
          </w:tcPr>
          <w:p w14:paraId="563F976E" w14:textId="77777777" w:rsidR="00EF7C1A" w:rsidRPr="008E263B" w:rsidRDefault="00EF7C1A" w:rsidP="00113190">
            <w:pPr>
              <w:widowControl w:val="0"/>
              <w:bidi/>
              <w:ind w:left="-82"/>
              <w:jc w:val="center"/>
              <w:textDirection w:val="tbRlV"/>
              <w:rPr>
                <w:rFonts w:asciiTheme="majorBidi" w:hAnsiTheme="majorBidi" w:cstheme="majorBidi"/>
                <w:b/>
                <w:bCs/>
                <w:color w:val="000000"/>
                <w:sz w:val="20"/>
                <w:lang w:val="ar-SA" w:eastAsia="zh-TW" w:bidi="ar-LB"/>
              </w:rPr>
            </w:pPr>
            <w:r w:rsidRPr="008E263B">
              <w:rPr>
                <w:rFonts w:asciiTheme="majorBidi" w:hAnsiTheme="majorBidi" w:cstheme="majorBidi"/>
                <w:b/>
                <w:bCs/>
                <w:sz w:val="20"/>
                <w:rtl/>
                <w:lang w:bidi="ar-LB"/>
              </w:rPr>
              <w:t>ر-404 أ</w:t>
            </w:r>
          </w:p>
        </w:tc>
        <w:tc>
          <w:tcPr>
            <w:tcW w:w="710" w:type="dxa"/>
            <w:noWrap/>
            <w:vAlign w:val="center"/>
            <w:hideMark/>
          </w:tcPr>
          <w:p w14:paraId="60A1385E" w14:textId="77777777" w:rsidR="00EF7C1A" w:rsidRPr="008E263B" w:rsidRDefault="00EF7C1A" w:rsidP="00113190">
            <w:pPr>
              <w:widowControl w:val="0"/>
              <w:bidi/>
              <w:ind w:left="-82"/>
              <w:jc w:val="center"/>
              <w:textDirection w:val="tbRlV"/>
              <w:rPr>
                <w:rFonts w:asciiTheme="majorBidi" w:hAnsiTheme="majorBidi" w:cstheme="majorBidi"/>
                <w:b/>
                <w:bCs/>
                <w:color w:val="000000"/>
                <w:sz w:val="20"/>
                <w:lang w:val="ar-SA" w:eastAsia="zh-TW" w:bidi="ar-LB"/>
              </w:rPr>
            </w:pPr>
            <w:r w:rsidRPr="008E263B">
              <w:rPr>
                <w:rFonts w:asciiTheme="majorBidi" w:hAnsiTheme="majorBidi" w:cstheme="majorBidi"/>
                <w:b/>
                <w:bCs/>
                <w:sz w:val="20"/>
                <w:rtl/>
                <w:lang w:bidi="ar-LB"/>
              </w:rPr>
              <w:t>ر-</w:t>
            </w:r>
            <w:r>
              <w:rPr>
                <w:rFonts w:asciiTheme="majorBidi" w:hAnsiTheme="majorBidi" w:cstheme="majorBidi"/>
                <w:b/>
                <w:bCs/>
                <w:sz w:val="20"/>
                <w:lang w:bidi="ar-LB"/>
              </w:rPr>
              <w:t>407</w:t>
            </w:r>
            <w:r w:rsidRPr="008E263B">
              <w:rPr>
                <w:rFonts w:asciiTheme="majorBidi" w:hAnsiTheme="majorBidi" w:cstheme="majorBidi"/>
                <w:b/>
                <w:bCs/>
                <w:sz w:val="20"/>
                <w:rtl/>
                <w:lang w:bidi="ar-LB"/>
              </w:rPr>
              <w:t xml:space="preserve"> أ</w:t>
            </w:r>
          </w:p>
        </w:tc>
        <w:tc>
          <w:tcPr>
            <w:tcW w:w="852" w:type="dxa"/>
            <w:noWrap/>
            <w:vAlign w:val="center"/>
            <w:hideMark/>
          </w:tcPr>
          <w:p w14:paraId="23FC4D16" w14:textId="77777777" w:rsidR="00EF7C1A" w:rsidRPr="008E263B" w:rsidRDefault="00EF7C1A" w:rsidP="00113190">
            <w:pPr>
              <w:widowControl w:val="0"/>
              <w:bidi/>
              <w:ind w:left="-82"/>
              <w:jc w:val="center"/>
              <w:textDirection w:val="tbRlV"/>
              <w:rPr>
                <w:rFonts w:asciiTheme="majorBidi" w:hAnsiTheme="majorBidi" w:cstheme="majorBidi"/>
                <w:b/>
                <w:bCs/>
                <w:color w:val="000000"/>
                <w:sz w:val="20"/>
                <w:lang w:val="ar-SA" w:eastAsia="zh-TW" w:bidi="ar-LB"/>
              </w:rPr>
            </w:pPr>
            <w:r w:rsidRPr="008E263B">
              <w:rPr>
                <w:rFonts w:asciiTheme="majorBidi" w:hAnsiTheme="majorBidi" w:cstheme="majorBidi"/>
                <w:b/>
                <w:bCs/>
                <w:sz w:val="20"/>
                <w:rtl/>
                <w:lang w:bidi="ar-LB"/>
              </w:rPr>
              <w:t>ر-</w:t>
            </w:r>
            <w:r>
              <w:rPr>
                <w:rFonts w:asciiTheme="majorBidi" w:hAnsiTheme="majorBidi" w:cstheme="majorBidi"/>
                <w:b/>
                <w:bCs/>
                <w:sz w:val="20"/>
                <w:lang w:val="en-US" w:bidi="ar-LB"/>
              </w:rPr>
              <w:t>507</w:t>
            </w:r>
            <w:r w:rsidRPr="008E263B">
              <w:rPr>
                <w:rFonts w:asciiTheme="majorBidi" w:hAnsiTheme="majorBidi" w:cstheme="majorBidi"/>
                <w:b/>
                <w:bCs/>
                <w:sz w:val="20"/>
                <w:rtl/>
                <w:lang w:bidi="ar-LB"/>
              </w:rPr>
              <w:t xml:space="preserve"> أ</w:t>
            </w:r>
          </w:p>
        </w:tc>
        <w:tc>
          <w:tcPr>
            <w:tcW w:w="851" w:type="dxa"/>
            <w:vAlign w:val="center"/>
            <w:hideMark/>
          </w:tcPr>
          <w:p w14:paraId="2125FDCA" w14:textId="77777777" w:rsidR="00EF7C1A" w:rsidRDefault="00EF7C1A" w:rsidP="00113190">
            <w:pPr>
              <w:bidi/>
              <w:jc w:val="center"/>
              <w:rPr>
                <w:b/>
                <w:bCs/>
                <w:sz w:val="20"/>
                <w:rtl/>
                <w:lang w:bidi="ar-LB"/>
              </w:rPr>
            </w:pPr>
            <w:r>
              <w:rPr>
                <w:b/>
                <w:bCs/>
                <w:sz w:val="20"/>
                <w:rtl/>
                <w:lang w:bidi="ar-LB"/>
              </w:rPr>
              <w:t>المجموع</w:t>
            </w:r>
          </w:p>
          <w:p w14:paraId="4985FC15" w14:textId="77777777" w:rsidR="00EF7C1A" w:rsidRPr="00EF7C1A" w:rsidRDefault="00EF7C1A" w:rsidP="00113190">
            <w:pPr>
              <w:bidi/>
              <w:jc w:val="center"/>
              <w:rPr>
                <w:sz w:val="20"/>
                <w:rtl/>
                <w:lang w:bidi="ar-LB"/>
              </w:rPr>
            </w:pPr>
          </w:p>
        </w:tc>
        <w:tc>
          <w:tcPr>
            <w:tcW w:w="1840" w:type="dxa"/>
            <w:vAlign w:val="center"/>
            <w:hideMark/>
          </w:tcPr>
          <w:p w14:paraId="34249955" w14:textId="77777777" w:rsidR="00EF7C1A" w:rsidRPr="008E263B" w:rsidRDefault="00EF7C1A" w:rsidP="00113190">
            <w:pPr>
              <w:widowControl w:val="0"/>
              <w:bidi/>
              <w:ind w:left="-90" w:right="-111"/>
              <w:jc w:val="center"/>
              <w:textDirection w:val="tbRlV"/>
              <w:rPr>
                <w:rFonts w:asciiTheme="majorBidi" w:hAnsiTheme="majorBidi" w:cstheme="majorBidi"/>
                <w:b/>
                <w:bCs/>
                <w:color w:val="000000"/>
                <w:sz w:val="20"/>
                <w:lang w:val="ar-SA" w:eastAsia="zh-TW" w:bidi="ar-LB"/>
              </w:rPr>
            </w:pPr>
            <w:r w:rsidRPr="008E263B">
              <w:rPr>
                <w:rFonts w:asciiTheme="majorBidi" w:hAnsiTheme="majorBidi" w:cstheme="majorBidi"/>
                <w:b/>
                <w:bCs/>
                <w:sz w:val="20"/>
                <w:rtl/>
                <w:lang w:bidi="ar-LB"/>
              </w:rPr>
              <w:t>الحصة من إجمالي الاستهلاك</w:t>
            </w:r>
            <w:r>
              <w:rPr>
                <w:rFonts w:asciiTheme="majorBidi" w:hAnsiTheme="majorBidi" w:cstheme="majorBidi"/>
                <w:b/>
                <w:bCs/>
                <w:sz w:val="20"/>
                <w:rtl/>
                <w:lang w:bidi="ar-LB"/>
              </w:rPr>
              <w:br/>
            </w:r>
            <w:r w:rsidRPr="008E263B">
              <w:rPr>
                <w:rFonts w:asciiTheme="majorBidi" w:hAnsiTheme="majorBidi" w:cstheme="majorBidi"/>
                <w:b/>
                <w:bCs/>
                <w:sz w:val="20"/>
                <w:rtl/>
                <w:lang w:bidi="ar-LB"/>
              </w:rPr>
              <w:t xml:space="preserve"> (</w:t>
            </w:r>
            <w:r>
              <w:rPr>
                <w:rFonts w:asciiTheme="majorBidi" w:hAnsiTheme="majorBidi" w:cstheme="majorBidi"/>
                <w:b/>
                <w:bCs/>
                <w:sz w:val="20"/>
                <w:rtl/>
                <w:lang w:bidi="ar-LB"/>
              </w:rPr>
              <w:t>نسبة مئوية</w:t>
            </w:r>
            <w:r w:rsidRPr="008E263B">
              <w:rPr>
                <w:rFonts w:asciiTheme="majorBidi" w:hAnsiTheme="majorBidi" w:cstheme="majorBidi"/>
                <w:b/>
                <w:bCs/>
                <w:sz w:val="20"/>
                <w:rtl/>
                <w:lang w:bidi="ar-LB"/>
              </w:rPr>
              <w:t>)</w:t>
            </w:r>
          </w:p>
        </w:tc>
      </w:tr>
      <w:tr w:rsidR="0091024F" w:rsidRPr="0044696F" w14:paraId="5DE7AA9B" w14:textId="77777777" w:rsidTr="00050B5E">
        <w:trPr>
          <w:trHeight w:val="300"/>
        </w:trPr>
        <w:tc>
          <w:tcPr>
            <w:tcW w:w="9350" w:type="dxa"/>
            <w:gridSpan w:val="8"/>
            <w:noWrap/>
            <w:hideMark/>
          </w:tcPr>
          <w:p w14:paraId="58E82BDD" w14:textId="77777777" w:rsidR="0091024F" w:rsidRPr="0044696F" w:rsidRDefault="00EF7C1A" w:rsidP="00050B5E">
            <w:pPr>
              <w:bidi/>
              <w:jc w:val="left"/>
              <w:rPr>
                <w:sz w:val="20"/>
                <w:lang w:bidi="ar-LB"/>
              </w:rPr>
            </w:pPr>
            <w:r>
              <w:rPr>
                <w:rFonts w:asciiTheme="majorBidi" w:hAnsiTheme="majorBidi" w:cstheme="majorBidi"/>
                <w:b/>
                <w:bCs/>
                <w:sz w:val="20"/>
                <w:rtl/>
                <w:lang w:bidi="ar-LB"/>
              </w:rPr>
              <w:t>ال</w:t>
            </w:r>
            <w:r w:rsidRPr="008E263B">
              <w:rPr>
                <w:rFonts w:asciiTheme="majorBidi" w:hAnsiTheme="majorBidi" w:cstheme="majorBidi"/>
                <w:b/>
                <w:bCs/>
                <w:sz w:val="20"/>
                <w:rtl/>
                <w:lang w:bidi="ar-LB"/>
              </w:rPr>
              <w:t xml:space="preserve">قطاعات </w:t>
            </w:r>
            <w:r>
              <w:rPr>
                <w:rFonts w:asciiTheme="majorBidi" w:hAnsiTheme="majorBidi" w:cstheme="majorBidi"/>
                <w:b/>
                <w:bCs/>
                <w:sz w:val="20"/>
                <w:rtl/>
                <w:lang w:bidi="ar-LB"/>
              </w:rPr>
              <w:t>الفرعية للتبريد</w:t>
            </w:r>
          </w:p>
        </w:tc>
      </w:tr>
      <w:tr w:rsidR="00EF7C1A" w:rsidRPr="0044696F" w14:paraId="600DF94E" w14:textId="77777777" w:rsidTr="00EF7C1A">
        <w:trPr>
          <w:trHeight w:val="86"/>
        </w:trPr>
        <w:tc>
          <w:tcPr>
            <w:tcW w:w="2090" w:type="dxa"/>
            <w:noWrap/>
            <w:hideMark/>
          </w:tcPr>
          <w:p w14:paraId="1B88D6AD" w14:textId="77777777" w:rsidR="0091024F" w:rsidRPr="0044696F" w:rsidRDefault="00EF7C1A" w:rsidP="00050B5E">
            <w:pPr>
              <w:bidi/>
              <w:jc w:val="left"/>
              <w:rPr>
                <w:sz w:val="20"/>
                <w:lang w:bidi="ar-LB"/>
              </w:rPr>
            </w:pPr>
            <w:r>
              <w:rPr>
                <w:sz w:val="20"/>
                <w:rtl/>
                <w:lang w:bidi="ar-LB"/>
              </w:rPr>
              <w:t>التبريد المنزلي</w:t>
            </w:r>
          </w:p>
        </w:tc>
        <w:tc>
          <w:tcPr>
            <w:tcW w:w="1435" w:type="dxa"/>
            <w:noWrap/>
          </w:tcPr>
          <w:p w14:paraId="6BA06092" w14:textId="77777777" w:rsidR="0091024F" w:rsidRPr="0044696F" w:rsidRDefault="0091024F" w:rsidP="00050B5E">
            <w:pPr>
              <w:bidi/>
              <w:jc w:val="left"/>
              <w:rPr>
                <w:sz w:val="20"/>
                <w:lang w:bidi="ar-LB"/>
              </w:rPr>
            </w:pPr>
            <w:r w:rsidRPr="0044696F">
              <w:rPr>
                <w:sz w:val="20"/>
                <w:lang w:bidi="ar-LB"/>
              </w:rPr>
              <w:t>0.58</w:t>
            </w:r>
          </w:p>
        </w:tc>
        <w:tc>
          <w:tcPr>
            <w:tcW w:w="743" w:type="dxa"/>
            <w:noWrap/>
          </w:tcPr>
          <w:p w14:paraId="02A5A3F3" w14:textId="77777777" w:rsidR="0091024F" w:rsidRPr="0044696F" w:rsidRDefault="0091024F" w:rsidP="00050B5E">
            <w:pPr>
              <w:bidi/>
              <w:jc w:val="left"/>
              <w:rPr>
                <w:sz w:val="20"/>
                <w:lang w:bidi="ar-LB"/>
              </w:rPr>
            </w:pPr>
            <w:r w:rsidRPr="0044696F">
              <w:rPr>
                <w:sz w:val="20"/>
                <w:lang w:bidi="ar-LB"/>
              </w:rPr>
              <w:t>0.00</w:t>
            </w:r>
          </w:p>
        </w:tc>
        <w:tc>
          <w:tcPr>
            <w:tcW w:w="829" w:type="dxa"/>
            <w:noWrap/>
          </w:tcPr>
          <w:p w14:paraId="278F4BC3" w14:textId="77777777" w:rsidR="0091024F" w:rsidRPr="0044696F" w:rsidRDefault="0091024F" w:rsidP="00050B5E">
            <w:pPr>
              <w:bidi/>
              <w:jc w:val="left"/>
              <w:rPr>
                <w:sz w:val="20"/>
                <w:lang w:bidi="ar-LB"/>
              </w:rPr>
            </w:pPr>
            <w:r w:rsidRPr="0044696F">
              <w:rPr>
                <w:sz w:val="20"/>
                <w:lang w:bidi="ar-LB"/>
              </w:rPr>
              <w:t>0.00</w:t>
            </w:r>
          </w:p>
        </w:tc>
        <w:tc>
          <w:tcPr>
            <w:tcW w:w="710" w:type="dxa"/>
            <w:noWrap/>
          </w:tcPr>
          <w:p w14:paraId="3F5A514F" w14:textId="77777777" w:rsidR="0091024F" w:rsidRPr="0044696F" w:rsidRDefault="0091024F" w:rsidP="00050B5E">
            <w:pPr>
              <w:bidi/>
              <w:jc w:val="left"/>
              <w:rPr>
                <w:sz w:val="20"/>
                <w:lang w:bidi="ar-LB"/>
              </w:rPr>
            </w:pPr>
            <w:r w:rsidRPr="0044696F">
              <w:rPr>
                <w:sz w:val="20"/>
                <w:lang w:bidi="ar-LB"/>
              </w:rPr>
              <w:t>0.00</w:t>
            </w:r>
          </w:p>
        </w:tc>
        <w:tc>
          <w:tcPr>
            <w:tcW w:w="852" w:type="dxa"/>
            <w:noWrap/>
          </w:tcPr>
          <w:p w14:paraId="06EE0989" w14:textId="77777777" w:rsidR="0091024F" w:rsidRPr="0044696F" w:rsidRDefault="0091024F" w:rsidP="00050B5E">
            <w:pPr>
              <w:bidi/>
              <w:jc w:val="left"/>
              <w:rPr>
                <w:sz w:val="20"/>
                <w:lang w:bidi="ar-LB"/>
              </w:rPr>
            </w:pPr>
            <w:r w:rsidRPr="0044696F">
              <w:rPr>
                <w:sz w:val="20"/>
                <w:lang w:bidi="ar-LB"/>
              </w:rPr>
              <w:t>0.00</w:t>
            </w:r>
          </w:p>
        </w:tc>
        <w:tc>
          <w:tcPr>
            <w:tcW w:w="851" w:type="dxa"/>
            <w:noWrap/>
          </w:tcPr>
          <w:p w14:paraId="74F08B55" w14:textId="77777777" w:rsidR="0091024F" w:rsidRPr="0044696F" w:rsidRDefault="0091024F" w:rsidP="00050B5E">
            <w:pPr>
              <w:bidi/>
              <w:jc w:val="left"/>
              <w:rPr>
                <w:sz w:val="20"/>
                <w:lang w:bidi="ar-LB"/>
              </w:rPr>
            </w:pPr>
            <w:r w:rsidRPr="0044696F">
              <w:rPr>
                <w:sz w:val="20"/>
                <w:lang w:bidi="ar-LB"/>
              </w:rPr>
              <w:t>0.58</w:t>
            </w:r>
          </w:p>
        </w:tc>
        <w:tc>
          <w:tcPr>
            <w:tcW w:w="1840" w:type="dxa"/>
            <w:noWrap/>
          </w:tcPr>
          <w:p w14:paraId="4B1E2F6B" w14:textId="77777777" w:rsidR="0091024F" w:rsidRPr="0044696F" w:rsidRDefault="0091024F" w:rsidP="00050B5E">
            <w:pPr>
              <w:bidi/>
              <w:jc w:val="left"/>
              <w:rPr>
                <w:sz w:val="20"/>
                <w:lang w:bidi="ar-LB"/>
              </w:rPr>
            </w:pPr>
            <w:r w:rsidRPr="0044696F">
              <w:rPr>
                <w:sz w:val="20"/>
                <w:lang w:bidi="ar-LB"/>
              </w:rPr>
              <w:t>0.6</w:t>
            </w:r>
          </w:p>
        </w:tc>
      </w:tr>
      <w:tr w:rsidR="00EF7C1A" w:rsidRPr="0044696F" w14:paraId="755BB55C" w14:textId="77777777" w:rsidTr="00EF7C1A">
        <w:trPr>
          <w:trHeight w:val="119"/>
        </w:trPr>
        <w:tc>
          <w:tcPr>
            <w:tcW w:w="2090" w:type="dxa"/>
            <w:noWrap/>
            <w:hideMark/>
          </w:tcPr>
          <w:p w14:paraId="13221296" w14:textId="77777777" w:rsidR="0091024F" w:rsidRPr="0044696F" w:rsidRDefault="00EF7C1A" w:rsidP="00050B5E">
            <w:pPr>
              <w:bidi/>
              <w:jc w:val="left"/>
              <w:rPr>
                <w:sz w:val="20"/>
                <w:lang w:bidi="ar-LB"/>
              </w:rPr>
            </w:pPr>
            <w:r>
              <w:rPr>
                <w:sz w:val="20"/>
                <w:rtl/>
                <w:lang w:bidi="ar-LB"/>
              </w:rPr>
              <w:t>التبريد التجاري/الصناعي</w:t>
            </w:r>
            <w:r w:rsidR="0091024F" w:rsidRPr="0044696F">
              <w:rPr>
                <w:sz w:val="20"/>
                <w:lang w:bidi="ar-LB"/>
              </w:rPr>
              <w:t xml:space="preserve"> </w:t>
            </w:r>
          </w:p>
        </w:tc>
        <w:tc>
          <w:tcPr>
            <w:tcW w:w="1435" w:type="dxa"/>
            <w:noWrap/>
          </w:tcPr>
          <w:p w14:paraId="1D2FB187" w14:textId="77777777" w:rsidR="0091024F" w:rsidRPr="0044696F" w:rsidRDefault="0091024F" w:rsidP="00050B5E">
            <w:pPr>
              <w:bidi/>
              <w:jc w:val="left"/>
              <w:rPr>
                <w:sz w:val="20"/>
                <w:lang w:bidi="ar-LB"/>
              </w:rPr>
            </w:pPr>
            <w:r w:rsidRPr="0044696F">
              <w:rPr>
                <w:sz w:val="20"/>
                <w:lang w:bidi="ar-LB"/>
              </w:rPr>
              <w:t>2.33</w:t>
            </w:r>
          </w:p>
        </w:tc>
        <w:tc>
          <w:tcPr>
            <w:tcW w:w="743" w:type="dxa"/>
            <w:noWrap/>
          </w:tcPr>
          <w:p w14:paraId="49BA41E3" w14:textId="77777777" w:rsidR="0091024F" w:rsidRPr="0044696F" w:rsidRDefault="0091024F" w:rsidP="00050B5E">
            <w:pPr>
              <w:bidi/>
              <w:jc w:val="left"/>
              <w:rPr>
                <w:sz w:val="20"/>
                <w:lang w:bidi="ar-LB"/>
              </w:rPr>
            </w:pPr>
            <w:r w:rsidRPr="0044696F">
              <w:rPr>
                <w:sz w:val="20"/>
                <w:lang w:bidi="ar-LB"/>
              </w:rPr>
              <w:t>0.31</w:t>
            </w:r>
          </w:p>
        </w:tc>
        <w:tc>
          <w:tcPr>
            <w:tcW w:w="829" w:type="dxa"/>
            <w:noWrap/>
          </w:tcPr>
          <w:p w14:paraId="097E8400" w14:textId="77777777" w:rsidR="0091024F" w:rsidRPr="0044696F" w:rsidRDefault="0091024F" w:rsidP="00050B5E">
            <w:pPr>
              <w:bidi/>
              <w:jc w:val="left"/>
              <w:rPr>
                <w:sz w:val="20"/>
                <w:lang w:bidi="ar-LB"/>
              </w:rPr>
            </w:pPr>
            <w:r w:rsidRPr="0044696F">
              <w:rPr>
                <w:sz w:val="20"/>
                <w:lang w:bidi="ar-LB"/>
              </w:rPr>
              <w:t>14.07</w:t>
            </w:r>
          </w:p>
        </w:tc>
        <w:tc>
          <w:tcPr>
            <w:tcW w:w="710" w:type="dxa"/>
            <w:noWrap/>
          </w:tcPr>
          <w:p w14:paraId="559AA201" w14:textId="77777777" w:rsidR="0091024F" w:rsidRPr="0044696F" w:rsidRDefault="0091024F" w:rsidP="00050B5E">
            <w:pPr>
              <w:bidi/>
              <w:jc w:val="left"/>
              <w:rPr>
                <w:sz w:val="20"/>
                <w:lang w:bidi="ar-LB"/>
              </w:rPr>
            </w:pPr>
            <w:r w:rsidRPr="0044696F">
              <w:rPr>
                <w:sz w:val="20"/>
                <w:lang w:bidi="ar-LB"/>
              </w:rPr>
              <w:t>0.00</w:t>
            </w:r>
          </w:p>
        </w:tc>
        <w:tc>
          <w:tcPr>
            <w:tcW w:w="852" w:type="dxa"/>
            <w:noWrap/>
          </w:tcPr>
          <w:p w14:paraId="2845EE6F" w14:textId="77777777" w:rsidR="0091024F" w:rsidRPr="0044696F" w:rsidRDefault="0091024F" w:rsidP="00050B5E">
            <w:pPr>
              <w:bidi/>
              <w:jc w:val="left"/>
              <w:rPr>
                <w:sz w:val="20"/>
                <w:lang w:bidi="ar-LB"/>
              </w:rPr>
            </w:pPr>
            <w:r w:rsidRPr="0044696F">
              <w:rPr>
                <w:sz w:val="20"/>
                <w:lang w:bidi="ar-LB"/>
              </w:rPr>
              <w:t>6.77</w:t>
            </w:r>
          </w:p>
        </w:tc>
        <w:tc>
          <w:tcPr>
            <w:tcW w:w="851" w:type="dxa"/>
            <w:noWrap/>
          </w:tcPr>
          <w:p w14:paraId="1DD8EBA6" w14:textId="77777777" w:rsidR="0091024F" w:rsidRPr="0044696F" w:rsidRDefault="0091024F" w:rsidP="00050B5E">
            <w:pPr>
              <w:bidi/>
              <w:jc w:val="left"/>
              <w:rPr>
                <w:sz w:val="20"/>
                <w:lang w:bidi="ar-LB"/>
              </w:rPr>
            </w:pPr>
            <w:r w:rsidRPr="0044696F">
              <w:rPr>
                <w:sz w:val="20"/>
                <w:lang w:bidi="ar-LB"/>
              </w:rPr>
              <w:t>23.48</w:t>
            </w:r>
          </w:p>
        </w:tc>
        <w:tc>
          <w:tcPr>
            <w:tcW w:w="1840" w:type="dxa"/>
            <w:noWrap/>
          </w:tcPr>
          <w:p w14:paraId="25D4F22F" w14:textId="77777777" w:rsidR="0091024F" w:rsidRPr="0044696F" w:rsidRDefault="0091024F" w:rsidP="00050B5E">
            <w:pPr>
              <w:bidi/>
              <w:jc w:val="left"/>
              <w:rPr>
                <w:sz w:val="20"/>
                <w:lang w:bidi="ar-LB"/>
              </w:rPr>
            </w:pPr>
            <w:r w:rsidRPr="0044696F">
              <w:rPr>
                <w:sz w:val="20"/>
                <w:lang w:bidi="ar-LB"/>
              </w:rPr>
              <w:t>22.6</w:t>
            </w:r>
          </w:p>
        </w:tc>
      </w:tr>
      <w:tr w:rsidR="00EF7C1A" w:rsidRPr="0044696F" w14:paraId="3A44731D" w14:textId="77777777" w:rsidTr="00EF7C1A">
        <w:trPr>
          <w:trHeight w:val="38"/>
        </w:trPr>
        <w:tc>
          <w:tcPr>
            <w:tcW w:w="2090" w:type="dxa"/>
            <w:noWrap/>
            <w:hideMark/>
          </w:tcPr>
          <w:p w14:paraId="5A4984C7" w14:textId="77777777" w:rsidR="0091024F" w:rsidRPr="0044696F" w:rsidRDefault="00EF7C1A" w:rsidP="00050B5E">
            <w:pPr>
              <w:bidi/>
              <w:jc w:val="left"/>
              <w:rPr>
                <w:sz w:val="20"/>
                <w:lang w:bidi="ar-LB"/>
              </w:rPr>
            </w:pPr>
            <w:r>
              <w:rPr>
                <w:sz w:val="20"/>
                <w:rtl/>
                <w:lang w:bidi="ar-LB"/>
              </w:rPr>
              <w:t>التبريد البحري</w:t>
            </w:r>
          </w:p>
        </w:tc>
        <w:tc>
          <w:tcPr>
            <w:tcW w:w="1435" w:type="dxa"/>
            <w:noWrap/>
          </w:tcPr>
          <w:p w14:paraId="5177B7F5" w14:textId="77777777" w:rsidR="0091024F" w:rsidRPr="0044696F" w:rsidRDefault="0091024F" w:rsidP="00050B5E">
            <w:pPr>
              <w:bidi/>
              <w:jc w:val="left"/>
              <w:rPr>
                <w:sz w:val="20"/>
                <w:lang w:bidi="ar-LB"/>
              </w:rPr>
            </w:pPr>
            <w:r w:rsidRPr="0044696F">
              <w:rPr>
                <w:sz w:val="20"/>
                <w:lang w:bidi="ar-LB"/>
              </w:rPr>
              <w:t>0.00</w:t>
            </w:r>
          </w:p>
        </w:tc>
        <w:tc>
          <w:tcPr>
            <w:tcW w:w="743" w:type="dxa"/>
            <w:noWrap/>
          </w:tcPr>
          <w:p w14:paraId="78D920E5" w14:textId="77777777" w:rsidR="0091024F" w:rsidRPr="0044696F" w:rsidRDefault="0091024F" w:rsidP="00050B5E">
            <w:pPr>
              <w:bidi/>
              <w:jc w:val="left"/>
              <w:rPr>
                <w:sz w:val="20"/>
                <w:lang w:bidi="ar-LB"/>
              </w:rPr>
            </w:pPr>
            <w:r w:rsidRPr="0044696F">
              <w:rPr>
                <w:sz w:val="20"/>
                <w:lang w:bidi="ar-LB"/>
              </w:rPr>
              <w:t>0.00</w:t>
            </w:r>
          </w:p>
        </w:tc>
        <w:tc>
          <w:tcPr>
            <w:tcW w:w="829" w:type="dxa"/>
            <w:noWrap/>
          </w:tcPr>
          <w:p w14:paraId="3CCFEACD" w14:textId="77777777" w:rsidR="0091024F" w:rsidRPr="0044696F" w:rsidRDefault="0091024F" w:rsidP="00050B5E">
            <w:pPr>
              <w:bidi/>
              <w:jc w:val="left"/>
              <w:rPr>
                <w:sz w:val="20"/>
                <w:lang w:bidi="ar-LB"/>
              </w:rPr>
            </w:pPr>
            <w:r w:rsidRPr="0044696F">
              <w:rPr>
                <w:sz w:val="20"/>
                <w:lang w:bidi="ar-LB"/>
              </w:rPr>
              <w:t>5.89</w:t>
            </w:r>
          </w:p>
        </w:tc>
        <w:tc>
          <w:tcPr>
            <w:tcW w:w="710" w:type="dxa"/>
            <w:noWrap/>
          </w:tcPr>
          <w:p w14:paraId="0F6F8CD2" w14:textId="77777777" w:rsidR="0091024F" w:rsidRPr="0044696F" w:rsidRDefault="0091024F" w:rsidP="00050B5E">
            <w:pPr>
              <w:bidi/>
              <w:jc w:val="left"/>
              <w:rPr>
                <w:sz w:val="20"/>
                <w:lang w:bidi="ar-LB"/>
              </w:rPr>
            </w:pPr>
            <w:r w:rsidRPr="0044696F">
              <w:rPr>
                <w:sz w:val="20"/>
                <w:lang w:bidi="ar-LB"/>
              </w:rPr>
              <w:t>0.00</w:t>
            </w:r>
          </w:p>
        </w:tc>
        <w:tc>
          <w:tcPr>
            <w:tcW w:w="852" w:type="dxa"/>
            <w:noWrap/>
          </w:tcPr>
          <w:p w14:paraId="457A1FAB" w14:textId="77777777" w:rsidR="0091024F" w:rsidRPr="0044696F" w:rsidRDefault="0091024F" w:rsidP="00050B5E">
            <w:pPr>
              <w:bidi/>
              <w:jc w:val="left"/>
              <w:rPr>
                <w:sz w:val="20"/>
                <w:lang w:bidi="ar-LB"/>
              </w:rPr>
            </w:pPr>
            <w:r w:rsidRPr="0044696F">
              <w:rPr>
                <w:sz w:val="20"/>
                <w:lang w:bidi="ar-LB"/>
              </w:rPr>
              <w:t>1.23</w:t>
            </w:r>
          </w:p>
        </w:tc>
        <w:tc>
          <w:tcPr>
            <w:tcW w:w="851" w:type="dxa"/>
            <w:noWrap/>
          </w:tcPr>
          <w:p w14:paraId="791DB29E" w14:textId="77777777" w:rsidR="0091024F" w:rsidRPr="0044696F" w:rsidRDefault="0091024F" w:rsidP="00050B5E">
            <w:pPr>
              <w:bidi/>
              <w:jc w:val="left"/>
              <w:rPr>
                <w:sz w:val="20"/>
                <w:lang w:bidi="ar-LB"/>
              </w:rPr>
            </w:pPr>
            <w:r w:rsidRPr="0044696F">
              <w:rPr>
                <w:sz w:val="20"/>
                <w:lang w:bidi="ar-LB"/>
              </w:rPr>
              <w:t>7.12</w:t>
            </w:r>
          </w:p>
        </w:tc>
        <w:tc>
          <w:tcPr>
            <w:tcW w:w="1840" w:type="dxa"/>
            <w:noWrap/>
          </w:tcPr>
          <w:p w14:paraId="035A4CE4" w14:textId="77777777" w:rsidR="0091024F" w:rsidRPr="0044696F" w:rsidRDefault="0091024F" w:rsidP="00050B5E">
            <w:pPr>
              <w:bidi/>
              <w:jc w:val="left"/>
              <w:rPr>
                <w:sz w:val="20"/>
                <w:lang w:bidi="ar-LB"/>
              </w:rPr>
            </w:pPr>
            <w:r w:rsidRPr="0044696F">
              <w:rPr>
                <w:sz w:val="20"/>
                <w:lang w:bidi="ar-LB"/>
              </w:rPr>
              <w:t>6.8</w:t>
            </w:r>
          </w:p>
        </w:tc>
      </w:tr>
      <w:tr w:rsidR="00EF7C1A" w:rsidRPr="0044696F" w14:paraId="2CAE6F47" w14:textId="77777777" w:rsidTr="00EF7C1A">
        <w:trPr>
          <w:trHeight w:val="69"/>
        </w:trPr>
        <w:tc>
          <w:tcPr>
            <w:tcW w:w="2090" w:type="dxa"/>
            <w:noWrap/>
            <w:hideMark/>
          </w:tcPr>
          <w:p w14:paraId="6F00E06C" w14:textId="77777777" w:rsidR="0091024F" w:rsidRPr="0044696F" w:rsidRDefault="00EF7C1A" w:rsidP="00050B5E">
            <w:pPr>
              <w:bidi/>
              <w:jc w:val="left"/>
              <w:rPr>
                <w:sz w:val="20"/>
                <w:lang w:bidi="ar-LB"/>
              </w:rPr>
            </w:pPr>
            <w:r>
              <w:rPr>
                <w:sz w:val="20"/>
                <w:rtl/>
                <w:lang w:bidi="ar-LB"/>
              </w:rPr>
              <w:t>التبريد في وسائل النقل</w:t>
            </w:r>
          </w:p>
        </w:tc>
        <w:tc>
          <w:tcPr>
            <w:tcW w:w="1435" w:type="dxa"/>
            <w:noWrap/>
          </w:tcPr>
          <w:p w14:paraId="0FAE749E" w14:textId="77777777" w:rsidR="0091024F" w:rsidRPr="0044696F" w:rsidRDefault="0091024F" w:rsidP="00050B5E">
            <w:pPr>
              <w:bidi/>
              <w:jc w:val="left"/>
              <w:rPr>
                <w:sz w:val="20"/>
                <w:lang w:bidi="ar-LB"/>
              </w:rPr>
            </w:pPr>
            <w:r w:rsidRPr="0044696F">
              <w:rPr>
                <w:sz w:val="20"/>
                <w:lang w:bidi="ar-LB"/>
              </w:rPr>
              <w:t>0.05</w:t>
            </w:r>
          </w:p>
        </w:tc>
        <w:tc>
          <w:tcPr>
            <w:tcW w:w="743" w:type="dxa"/>
            <w:noWrap/>
          </w:tcPr>
          <w:p w14:paraId="32BC7BBC" w14:textId="77777777" w:rsidR="0091024F" w:rsidRPr="0044696F" w:rsidRDefault="0091024F" w:rsidP="00050B5E">
            <w:pPr>
              <w:bidi/>
              <w:jc w:val="left"/>
              <w:rPr>
                <w:sz w:val="20"/>
                <w:lang w:bidi="ar-LB"/>
              </w:rPr>
            </w:pPr>
            <w:r w:rsidRPr="0044696F">
              <w:rPr>
                <w:sz w:val="20"/>
                <w:lang w:bidi="ar-LB"/>
              </w:rPr>
              <w:t>0.00</w:t>
            </w:r>
          </w:p>
        </w:tc>
        <w:tc>
          <w:tcPr>
            <w:tcW w:w="829" w:type="dxa"/>
            <w:noWrap/>
          </w:tcPr>
          <w:p w14:paraId="03E3A6D4" w14:textId="77777777" w:rsidR="0091024F" w:rsidRPr="0044696F" w:rsidRDefault="0091024F" w:rsidP="00050B5E">
            <w:pPr>
              <w:bidi/>
              <w:jc w:val="left"/>
              <w:rPr>
                <w:sz w:val="20"/>
                <w:lang w:bidi="ar-LB"/>
              </w:rPr>
            </w:pPr>
            <w:r w:rsidRPr="0044696F">
              <w:rPr>
                <w:sz w:val="20"/>
                <w:lang w:bidi="ar-LB"/>
              </w:rPr>
              <w:t>0.05</w:t>
            </w:r>
          </w:p>
        </w:tc>
        <w:tc>
          <w:tcPr>
            <w:tcW w:w="710" w:type="dxa"/>
            <w:noWrap/>
          </w:tcPr>
          <w:p w14:paraId="4F83CA16" w14:textId="77777777" w:rsidR="0091024F" w:rsidRPr="0044696F" w:rsidRDefault="0091024F" w:rsidP="00050B5E">
            <w:pPr>
              <w:bidi/>
              <w:jc w:val="left"/>
              <w:rPr>
                <w:sz w:val="20"/>
                <w:lang w:bidi="ar-LB"/>
              </w:rPr>
            </w:pPr>
            <w:r w:rsidRPr="0044696F">
              <w:rPr>
                <w:sz w:val="20"/>
                <w:lang w:bidi="ar-LB"/>
              </w:rPr>
              <w:t>0.00</w:t>
            </w:r>
          </w:p>
        </w:tc>
        <w:tc>
          <w:tcPr>
            <w:tcW w:w="852" w:type="dxa"/>
            <w:noWrap/>
          </w:tcPr>
          <w:p w14:paraId="0DEC9B3E" w14:textId="77777777" w:rsidR="0091024F" w:rsidRPr="0044696F" w:rsidRDefault="0091024F" w:rsidP="00050B5E">
            <w:pPr>
              <w:bidi/>
              <w:jc w:val="left"/>
              <w:rPr>
                <w:sz w:val="20"/>
                <w:lang w:bidi="ar-LB"/>
              </w:rPr>
            </w:pPr>
            <w:r w:rsidRPr="0044696F">
              <w:rPr>
                <w:sz w:val="20"/>
                <w:lang w:bidi="ar-LB"/>
              </w:rPr>
              <w:t>0.00</w:t>
            </w:r>
          </w:p>
        </w:tc>
        <w:tc>
          <w:tcPr>
            <w:tcW w:w="851" w:type="dxa"/>
            <w:noWrap/>
          </w:tcPr>
          <w:p w14:paraId="490C468E" w14:textId="77777777" w:rsidR="0091024F" w:rsidRPr="0044696F" w:rsidRDefault="0091024F" w:rsidP="00050B5E">
            <w:pPr>
              <w:bidi/>
              <w:jc w:val="left"/>
              <w:rPr>
                <w:sz w:val="20"/>
                <w:lang w:bidi="ar-LB"/>
              </w:rPr>
            </w:pPr>
            <w:r w:rsidRPr="0044696F">
              <w:rPr>
                <w:sz w:val="20"/>
                <w:lang w:bidi="ar-LB"/>
              </w:rPr>
              <w:t>0.10</w:t>
            </w:r>
          </w:p>
        </w:tc>
        <w:tc>
          <w:tcPr>
            <w:tcW w:w="1840" w:type="dxa"/>
            <w:noWrap/>
          </w:tcPr>
          <w:p w14:paraId="76FB95CA" w14:textId="77777777" w:rsidR="0091024F" w:rsidRPr="0044696F" w:rsidRDefault="0091024F" w:rsidP="00050B5E">
            <w:pPr>
              <w:bidi/>
              <w:jc w:val="left"/>
              <w:rPr>
                <w:sz w:val="20"/>
                <w:lang w:bidi="ar-LB"/>
              </w:rPr>
            </w:pPr>
            <w:r w:rsidRPr="0044696F">
              <w:rPr>
                <w:sz w:val="20"/>
                <w:lang w:bidi="ar-LB"/>
              </w:rPr>
              <w:t>0.1</w:t>
            </w:r>
          </w:p>
        </w:tc>
      </w:tr>
      <w:tr w:rsidR="0091024F" w:rsidRPr="0044696F" w14:paraId="1C54B1D6" w14:textId="77777777" w:rsidTr="00050B5E">
        <w:trPr>
          <w:trHeight w:val="300"/>
        </w:trPr>
        <w:tc>
          <w:tcPr>
            <w:tcW w:w="9350" w:type="dxa"/>
            <w:gridSpan w:val="8"/>
            <w:noWrap/>
            <w:hideMark/>
          </w:tcPr>
          <w:p w14:paraId="3AEFCB3D" w14:textId="77777777" w:rsidR="0091024F" w:rsidRPr="0044696F" w:rsidRDefault="00EF7C1A" w:rsidP="00050B5E">
            <w:pPr>
              <w:bidi/>
              <w:jc w:val="left"/>
              <w:rPr>
                <w:sz w:val="20"/>
                <w:lang w:bidi="ar-LB"/>
              </w:rPr>
            </w:pPr>
            <w:r>
              <w:rPr>
                <w:rFonts w:asciiTheme="majorBidi" w:hAnsiTheme="majorBidi" w:cstheme="majorBidi"/>
                <w:b/>
                <w:bCs/>
                <w:sz w:val="20"/>
                <w:rtl/>
                <w:lang w:bidi="ar-LB"/>
              </w:rPr>
              <w:t>ال</w:t>
            </w:r>
            <w:r w:rsidRPr="008E263B">
              <w:rPr>
                <w:rFonts w:asciiTheme="majorBidi" w:hAnsiTheme="majorBidi" w:cstheme="majorBidi"/>
                <w:b/>
                <w:bCs/>
                <w:sz w:val="20"/>
                <w:rtl/>
                <w:lang w:bidi="ar-LB"/>
              </w:rPr>
              <w:t xml:space="preserve">قطاعات </w:t>
            </w:r>
            <w:r>
              <w:rPr>
                <w:rFonts w:asciiTheme="majorBidi" w:hAnsiTheme="majorBidi" w:cstheme="majorBidi"/>
                <w:b/>
                <w:bCs/>
                <w:sz w:val="20"/>
                <w:rtl/>
                <w:lang w:bidi="ar-LB"/>
              </w:rPr>
              <w:t>الفرعية لتكييف الهواء</w:t>
            </w:r>
          </w:p>
        </w:tc>
      </w:tr>
      <w:tr w:rsidR="00EF7C1A" w:rsidRPr="0044696F" w14:paraId="22CFB51E" w14:textId="77777777" w:rsidTr="00EF7C1A">
        <w:trPr>
          <w:trHeight w:val="91"/>
        </w:trPr>
        <w:tc>
          <w:tcPr>
            <w:tcW w:w="2090" w:type="dxa"/>
            <w:noWrap/>
            <w:hideMark/>
          </w:tcPr>
          <w:p w14:paraId="78372DF0" w14:textId="77777777" w:rsidR="0091024F" w:rsidRPr="0044696F" w:rsidRDefault="00EF7C1A" w:rsidP="00050B5E">
            <w:pPr>
              <w:bidi/>
              <w:jc w:val="left"/>
              <w:rPr>
                <w:sz w:val="20"/>
                <w:lang w:bidi="ar-LB"/>
              </w:rPr>
            </w:pPr>
            <w:r>
              <w:rPr>
                <w:sz w:val="20"/>
                <w:rtl/>
                <w:lang w:bidi="ar-LB"/>
              </w:rPr>
              <w:t>تكييف الهواء السكني والتجاري</w:t>
            </w:r>
          </w:p>
        </w:tc>
        <w:tc>
          <w:tcPr>
            <w:tcW w:w="1435" w:type="dxa"/>
            <w:noWrap/>
          </w:tcPr>
          <w:p w14:paraId="77EA5029" w14:textId="77777777" w:rsidR="0091024F" w:rsidRPr="0044696F" w:rsidRDefault="0091024F" w:rsidP="00050B5E">
            <w:pPr>
              <w:bidi/>
              <w:jc w:val="left"/>
              <w:rPr>
                <w:sz w:val="20"/>
                <w:lang w:bidi="ar-LB"/>
              </w:rPr>
            </w:pPr>
            <w:r w:rsidRPr="0044696F">
              <w:rPr>
                <w:sz w:val="20"/>
                <w:lang w:bidi="ar-LB"/>
              </w:rPr>
              <w:t>0.18</w:t>
            </w:r>
          </w:p>
        </w:tc>
        <w:tc>
          <w:tcPr>
            <w:tcW w:w="743" w:type="dxa"/>
            <w:noWrap/>
          </w:tcPr>
          <w:p w14:paraId="73123E63" w14:textId="77777777" w:rsidR="0091024F" w:rsidRPr="0044696F" w:rsidRDefault="0091024F" w:rsidP="00050B5E">
            <w:pPr>
              <w:bidi/>
              <w:jc w:val="left"/>
              <w:rPr>
                <w:sz w:val="20"/>
                <w:lang w:bidi="ar-LB"/>
              </w:rPr>
            </w:pPr>
            <w:r w:rsidRPr="0044696F">
              <w:rPr>
                <w:sz w:val="20"/>
                <w:lang w:bidi="ar-LB"/>
              </w:rPr>
              <w:t>44.69</w:t>
            </w:r>
          </w:p>
        </w:tc>
        <w:tc>
          <w:tcPr>
            <w:tcW w:w="829" w:type="dxa"/>
            <w:noWrap/>
          </w:tcPr>
          <w:p w14:paraId="1DF041CB" w14:textId="77777777" w:rsidR="0091024F" w:rsidRPr="0044696F" w:rsidRDefault="0091024F" w:rsidP="00050B5E">
            <w:pPr>
              <w:bidi/>
              <w:jc w:val="left"/>
              <w:rPr>
                <w:sz w:val="20"/>
                <w:lang w:bidi="ar-LB"/>
              </w:rPr>
            </w:pPr>
            <w:r w:rsidRPr="0044696F">
              <w:rPr>
                <w:sz w:val="20"/>
                <w:lang w:bidi="ar-LB"/>
              </w:rPr>
              <w:t>0.00</w:t>
            </w:r>
          </w:p>
        </w:tc>
        <w:tc>
          <w:tcPr>
            <w:tcW w:w="710" w:type="dxa"/>
            <w:noWrap/>
          </w:tcPr>
          <w:p w14:paraId="2518DCE4" w14:textId="77777777" w:rsidR="0091024F" w:rsidRPr="0044696F" w:rsidRDefault="0091024F" w:rsidP="00050B5E">
            <w:pPr>
              <w:bidi/>
              <w:jc w:val="left"/>
              <w:rPr>
                <w:sz w:val="20"/>
                <w:lang w:bidi="ar-LB"/>
              </w:rPr>
            </w:pPr>
            <w:r w:rsidRPr="0044696F">
              <w:rPr>
                <w:sz w:val="20"/>
                <w:lang w:bidi="ar-LB"/>
              </w:rPr>
              <w:t>15.00</w:t>
            </w:r>
          </w:p>
        </w:tc>
        <w:tc>
          <w:tcPr>
            <w:tcW w:w="852" w:type="dxa"/>
            <w:noWrap/>
          </w:tcPr>
          <w:p w14:paraId="45DEEFFE" w14:textId="77777777" w:rsidR="0091024F" w:rsidRPr="0044696F" w:rsidRDefault="0091024F" w:rsidP="00050B5E">
            <w:pPr>
              <w:bidi/>
              <w:jc w:val="left"/>
              <w:rPr>
                <w:sz w:val="20"/>
                <w:lang w:bidi="ar-LB"/>
              </w:rPr>
            </w:pPr>
            <w:r w:rsidRPr="0044696F">
              <w:rPr>
                <w:sz w:val="20"/>
                <w:lang w:bidi="ar-LB"/>
              </w:rPr>
              <w:t>0.00</w:t>
            </w:r>
          </w:p>
        </w:tc>
        <w:tc>
          <w:tcPr>
            <w:tcW w:w="851" w:type="dxa"/>
            <w:noWrap/>
          </w:tcPr>
          <w:p w14:paraId="14A9C2F6" w14:textId="77777777" w:rsidR="0091024F" w:rsidRPr="0044696F" w:rsidRDefault="0091024F" w:rsidP="00050B5E">
            <w:pPr>
              <w:bidi/>
              <w:jc w:val="left"/>
              <w:rPr>
                <w:sz w:val="20"/>
                <w:lang w:bidi="ar-LB"/>
              </w:rPr>
            </w:pPr>
            <w:r w:rsidRPr="0044696F">
              <w:rPr>
                <w:sz w:val="20"/>
                <w:lang w:bidi="ar-LB"/>
              </w:rPr>
              <w:t>59.87</w:t>
            </w:r>
          </w:p>
        </w:tc>
        <w:tc>
          <w:tcPr>
            <w:tcW w:w="1840" w:type="dxa"/>
            <w:noWrap/>
          </w:tcPr>
          <w:p w14:paraId="4FA9091E" w14:textId="77777777" w:rsidR="0091024F" w:rsidRPr="0044696F" w:rsidRDefault="0091024F" w:rsidP="00050B5E">
            <w:pPr>
              <w:bidi/>
              <w:jc w:val="left"/>
              <w:rPr>
                <w:sz w:val="20"/>
                <w:lang w:bidi="ar-LB"/>
              </w:rPr>
            </w:pPr>
            <w:r w:rsidRPr="0044696F">
              <w:rPr>
                <w:sz w:val="20"/>
                <w:lang w:bidi="ar-LB"/>
              </w:rPr>
              <w:t>57.6</w:t>
            </w:r>
          </w:p>
        </w:tc>
      </w:tr>
      <w:tr w:rsidR="00EF7C1A" w:rsidRPr="0044696F" w14:paraId="45C5D096" w14:textId="77777777" w:rsidTr="00EF7C1A">
        <w:trPr>
          <w:trHeight w:val="38"/>
        </w:trPr>
        <w:tc>
          <w:tcPr>
            <w:tcW w:w="2090" w:type="dxa"/>
            <w:noWrap/>
            <w:hideMark/>
          </w:tcPr>
          <w:p w14:paraId="156404FC" w14:textId="77777777" w:rsidR="0091024F" w:rsidRPr="0044696F" w:rsidRDefault="00EF7C1A" w:rsidP="00050B5E">
            <w:pPr>
              <w:bidi/>
              <w:jc w:val="left"/>
              <w:rPr>
                <w:sz w:val="20"/>
                <w:lang w:bidi="ar-LB"/>
              </w:rPr>
            </w:pPr>
            <w:r>
              <w:rPr>
                <w:sz w:val="20"/>
                <w:rtl/>
                <w:lang w:bidi="ar-LB"/>
              </w:rPr>
              <w:t>وحدات التكييف المتنقلة</w:t>
            </w:r>
          </w:p>
        </w:tc>
        <w:tc>
          <w:tcPr>
            <w:tcW w:w="1435" w:type="dxa"/>
            <w:noWrap/>
          </w:tcPr>
          <w:p w14:paraId="391FFD28" w14:textId="77777777" w:rsidR="0091024F" w:rsidRPr="0044696F" w:rsidRDefault="0091024F" w:rsidP="00050B5E">
            <w:pPr>
              <w:bidi/>
              <w:jc w:val="left"/>
              <w:rPr>
                <w:sz w:val="20"/>
                <w:lang w:bidi="ar-LB"/>
              </w:rPr>
            </w:pPr>
            <w:r w:rsidRPr="0044696F">
              <w:rPr>
                <w:sz w:val="20"/>
                <w:lang w:bidi="ar-LB"/>
              </w:rPr>
              <w:t>12.87</w:t>
            </w:r>
          </w:p>
        </w:tc>
        <w:tc>
          <w:tcPr>
            <w:tcW w:w="743" w:type="dxa"/>
            <w:noWrap/>
          </w:tcPr>
          <w:p w14:paraId="1B3FB78F" w14:textId="77777777" w:rsidR="0091024F" w:rsidRPr="0044696F" w:rsidRDefault="0091024F" w:rsidP="00050B5E">
            <w:pPr>
              <w:bidi/>
              <w:jc w:val="left"/>
              <w:rPr>
                <w:sz w:val="20"/>
                <w:lang w:bidi="ar-LB"/>
              </w:rPr>
            </w:pPr>
            <w:r w:rsidRPr="0044696F">
              <w:rPr>
                <w:sz w:val="20"/>
                <w:lang w:bidi="ar-LB"/>
              </w:rPr>
              <w:t>0.00</w:t>
            </w:r>
          </w:p>
        </w:tc>
        <w:tc>
          <w:tcPr>
            <w:tcW w:w="829" w:type="dxa"/>
            <w:noWrap/>
          </w:tcPr>
          <w:p w14:paraId="76719C1F" w14:textId="77777777" w:rsidR="0091024F" w:rsidRPr="0044696F" w:rsidRDefault="0091024F" w:rsidP="00050B5E">
            <w:pPr>
              <w:bidi/>
              <w:jc w:val="left"/>
              <w:rPr>
                <w:sz w:val="20"/>
                <w:lang w:bidi="ar-LB"/>
              </w:rPr>
            </w:pPr>
            <w:r w:rsidRPr="0044696F">
              <w:rPr>
                <w:sz w:val="20"/>
                <w:lang w:bidi="ar-LB"/>
              </w:rPr>
              <w:t>0.00</w:t>
            </w:r>
          </w:p>
        </w:tc>
        <w:tc>
          <w:tcPr>
            <w:tcW w:w="710" w:type="dxa"/>
            <w:noWrap/>
          </w:tcPr>
          <w:p w14:paraId="7F7F53C9" w14:textId="77777777" w:rsidR="0091024F" w:rsidRPr="0044696F" w:rsidRDefault="0091024F" w:rsidP="00050B5E">
            <w:pPr>
              <w:bidi/>
              <w:jc w:val="left"/>
              <w:rPr>
                <w:sz w:val="20"/>
                <w:lang w:bidi="ar-LB"/>
              </w:rPr>
            </w:pPr>
            <w:r w:rsidRPr="0044696F">
              <w:rPr>
                <w:sz w:val="20"/>
                <w:lang w:bidi="ar-LB"/>
              </w:rPr>
              <w:t>0.00</w:t>
            </w:r>
          </w:p>
        </w:tc>
        <w:tc>
          <w:tcPr>
            <w:tcW w:w="852" w:type="dxa"/>
            <w:noWrap/>
          </w:tcPr>
          <w:p w14:paraId="52BE300B" w14:textId="77777777" w:rsidR="0091024F" w:rsidRPr="0044696F" w:rsidRDefault="0091024F" w:rsidP="00050B5E">
            <w:pPr>
              <w:bidi/>
              <w:jc w:val="left"/>
              <w:rPr>
                <w:sz w:val="20"/>
                <w:lang w:bidi="ar-LB"/>
              </w:rPr>
            </w:pPr>
            <w:r w:rsidRPr="0044696F">
              <w:rPr>
                <w:sz w:val="20"/>
                <w:lang w:bidi="ar-LB"/>
              </w:rPr>
              <w:t>0.00</w:t>
            </w:r>
          </w:p>
        </w:tc>
        <w:tc>
          <w:tcPr>
            <w:tcW w:w="851" w:type="dxa"/>
            <w:noWrap/>
          </w:tcPr>
          <w:p w14:paraId="6545F0BB" w14:textId="77777777" w:rsidR="0091024F" w:rsidRPr="0044696F" w:rsidRDefault="0091024F" w:rsidP="00050B5E">
            <w:pPr>
              <w:bidi/>
              <w:jc w:val="left"/>
              <w:rPr>
                <w:sz w:val="20"/>
                <w:lang w:bidi="ar-LB"/>
              </w:rPr>
            </w:pPr>
            <w:r w:rsidRPr="0044696F">
              <w:rPr>
                <w:sz w:val="20"/>
                <w:lang w:bidi="ar-LB"/>
              </w:rPr>
              <w:t>12.87</w:t>
            </w:r>
          </w:p>
        </w:tc>
        <w:tc>
          <w:tcPr>
            <w:tcW w:w="1840" w:type="dxa"/>
            <w:noWrap/>
          </w:tcPr>
          <w:p w14:paraId="473134DD" w14:textId="77777777" w:rsidR="0091024F" w:rsidRPr="0044696F" w:rsidRDefault="0091024F" w:rsidP="00050B5E">
            <w:pPr>
              <w:bidi/>
              <w:jc w:val="left"/>
              <w:rPr>
                <w:sz w:val="20"/>
                <w:lang w:bidi="ar-LB"/>
              </w:rPr>
            </w:pPr>
            <w:r w:rsidRPr="0044696F">
              <w:rPr>
                <w:sz w:val="20"/>
                <w:lang w:bidi="ar-LB"/>
              </w:rPr>
              <w:t>12.4</w:t>
            </w:r>
          </w:p>
        </w:tc>
      </w:tr>
      <w:tr w:rsidR="00EF7C1A" w:rsidRPr="0044696F" w14:paraId="43DB38FA" w14:textId="77777777" w:rsidTr="00EF7C1A">
        <w:trPr>
          <w:trHeight w:val="38"/>
        </w:trPr>
        <w:tc>
          <w:tcPr>
            <w:tcW w:w="2090" w:type="dxa"/>
            <w:noWrap/>
            <w:hideMark/>
          </w:tcPr>
          <w:p w14:paraId="50DFDD36" w14:textId="77777777" w:rsidR="0091024F" w:rsidRPr="0044696F" w:rsidRDefault="00EF7C1A" w:rsidP="00050B5E">
            <w:pPr>
              <w:bidi/>
              <w:jc w:val="left"/>
              <w:rPr>
                <w:b/>
                <w:bCs/>
                <w:sz w:val="20"/>
                <w:lang w:bidi="ar-LB"/>
              </w:rPr>
            </w:pPr>
            <w:r>
              <w:rPr>
                <w:b/>
                <w:bCs/>
                <w:sz w:val="20"/>
                <w:rtl/>
                <w:lang w:bidi="ar-LB"/>
              </w:rPr>
              <w:t>المجموع</w:t>
            </w:r>
          </w:p>
        </w:tc>
        <w:tc>
          <w:tcPr>
            <w:tcW w:w="1435" w:type="dxa"/>
            <w:noWrap/>
            <w:hideMark/>
          </w:tcPr>
          <w:p w14:paraId="37364ED6" w14:textId="77777777" w:rsidR="0091024F" w:rsidRPr="0044696F" w:rsidRDefault="0091024F" w:rsidP="00050B5E">
            <w:pPr>
              <w:bidi/>
              <w:jc w:val="left"/>
              <w:rPr>
                <w:b/>
                <w:bCs/>
                <w:sz w:val="20"/>
                <w:lang w:bidi="ar-LB"/>
              </w:rPr>
            </w:pPr>
            <w:r w:rsidRPr="0044696F">
              <w:rPr>
                <w:sz w:val="20"/>
                <w:lang w:bidi="ar-LB"/>
              </w:rPr>
              <w:t>16.01</w:t>
            </w:r>
          </w:p>
        </w:tc>
        <w:tc>
          <w:tcPr>
            <w:tcW w:w="743" w:type="dxa"/>
            <w:noWrap/>
            <w:hideMark/>
          </w:tcPr>
          <w:p w14:paraId="397B4900" w14:textId="77777777" w:rsidR="0091024F" w:rsidRPr="0044696F" w:rsidRDefault="0091024F" w:rsidP="00050B5E">
            <w:pPr>
              <w:bidi/>
              <w:jc w:val="left"/>
              <w:rPr>
                <w:b/>
                <w:bCs/>
                <w:sz w:val="20"/>
                <w:lang w:bidi="ar-LB"/>
              </w:rPr>
            </w:pPr>
            <w:r w:rsidRPr="0044696F">
              <w:rPr>
                <w:sz w:val="20"/>
                <w:lang w:bidi="ar-LB"/>
              </w:rPr>
              <w:t>45.00</w:t>
            </w:r>
          </w:p>
        </w:tc>
        <w:tc>
          <w:tcPr>
            <w:tcW w:w="829" w:type="dxa"/>
            <w:noWrap/>
            <w:hideMark/>
          </w:tcPr>
          <w:p w14:paraId="49AC55FF" w14:textId="77777777" w:rsidR="0091024F" w:rsidRPr="0044696F" w:rsidRDefault="0091024F" w:rsidP="00050B5E">
            <w:pPr>
              <w:bidi/>
              <w:jc w:val="left"/>
              <w:rPr>
                <w:b/>
                <w:bCs/>
                <w:sz w:val="20"/>
                <w:lang w:bidi="ar-LB"/>
              </w:rPr>
            </w:pPr>
            <w:r w:rsidRPr="0044696F">
              <w:rPr>
                <w:sz w:val="20"/>
                <w:lang w:bidi="ar-LB"/>
              </w:rPr>
              <w:t>20.01</w:t>
            </w:r>
          </w:p>
        </w:tc>
        <w:tc>
          <w:tcPr>
            <w:tcW w:w="710" w:type="dxa"/>
            <w:noWrap/>
            <w:hideMark/>
          </w:tcPr>
          <w:p w14:paraId="736BFF09" w14:textId="77777777" w:rsidR="0091024F" w:rsidRPr="0044696F" w:rsidRDefault="0091024F" w:rsidP="00050B5E">
            <w:pPr>
              <w:bidi/>
              <w:jc w:val="left"/>
              <w:rPr>
                <w:b/>
                <w:bCs/>
                <w:sz w:val="20"/>
                <w:lang w:bidi="ar-LB"/>
              </w:rPr>
            </w:pPr>
            <w:r w:rsidRPr="0044696F">
              <w:rPr>
                <w:sz w:val="20"/>
                <w:lang w:bidi="ar-LB"/>
              </w:rPr>
              <w:t>15.00</w:t>
            </w:r>
          </w:p>
        </w:tc>
        <w:tc>
          <w:tcPr>
            <w:tcW w:w="852" w:type="dxa"/>
            <w:noWrap/>
            <w:hideMark/>
          </w:tcPr>
          <w:p w14:paraId="1123EF96" w14:textId="77777777" w:rsidR="0091024F" w:rsidRPr="0044696F" w:rsidRDefault="0091024F" w:rsidP="00050B5E">
            <w:pPr>
              <w:bidi/>
              <w:jc w:val="left"/>
              <w:rPr>
                <w:b/>
                <w:bCs/>
                <w:sz w:val="20"/>
                <w:lang w:bidi="ar-LB"/>
              </w:rPr>
            </w:pPr>
            <w:r w:rsidRPr="0044696F">
              <w:rPr>
                <w:sz w:val="20"/>
                <w:lang w:bidi="ar-LB"/>
              </w:rPr>
              <w:t>8.00</w:t>
            </w:r>
          </w:p>
        </w:tc>
        <w:tc>
          <w:tcPr>
            <w:tcW w:w="851" w:type="dxa"/>
            <w:noWrap/>
            <w:hideMark/>
          </w:tcPr>
          <w:p w14:paraId="2AAB15F3" w14:textId="77777777" w:rsidR="0091024F" w:rsidRPr="0044696F" w:rsidRDefault="0091024F" w:rsidP="00050B5E">
            <w:pPr>
              <w:bidi/>
              <w:jc w:val="left"/>
              <w:rPr>
                <w:b/>
                <w:bCs/>
                <w:sz w:val="20"/>
                <w:lang w:bidi="ar-LB"/>
              </w:rPr>
            </w:pPr>
            <w:r w:rsidRPr="0044696F">
              <w:rPr>
                <w:sz w:val="20"/>
                <w:lang w:bidi="ar-LB"/>
              </w:rPr>
              <w:t>104.02</w:t>
            </w:r>
          </w:p>
        </w:tc>
        <w:tc>
          <w:tcPr>
            <w:tcW w:w="1840" w:type="dxa"/>
            <w:noWrap/>
            <w:hideMark/>
          </w:tcPr>
          <w:p w14:paraId="0075D78F" w14:textId="77777777" w:rsidR="0091024F" w:rsidRPr="0044696F" w:rsidRDefault="0091024F" w:rsidP="00050B5E">
            <w:pPr>
              <w:bidi/>
              <w:jc w:val="left"/>
              <w:rPr>
                <w:b/>
                <w:bCs/>
                <w:sz w:val="20"/>
                <w:lang w:bidi="ar-LB"/>
              </w:rPr>
            </w:pPr>
            <w:r w:rsidRPr="0044696F">
              <w:rPr>
                <w:sz w:val="20"/>
                <w:lang w:bidi="ar-LB"/>
              </w:rPr>
              <w:t>100.0</w:t>
            </w:r>
          </w:p>
        </w:tc>
      </w:tr>
    </w:tbl>
    <w:p w14:paraId="4C25B938" w14:textId="77777777" w:rsidR="0091024F" w:rsidRPr="0091024F" w:rsidRDefault="0091024F" w:rsidP="0091024F">
      <w:pPr>
        <w:rPr>
          <w:lang w:val="en-US" w:bidi="ar-LB"/>
        </w:rPr>
      </w:pPr>
    </w:p>
    <w:p w14:paraId="5E3F7BF3" w14:textId="77777777" w:rsidR="00D710FD" w:rsidRPr="00507E68" w:rsidRDefault="00050B5E" w:rsidP="00507E68">
      <w:pPr>
        <w:pStyle w:val="Heading1"/>
        <w:keepNext/>
        <w:keepLines/>
        <w:tabs>
          <w:tab w:val="left" w:pos="720"/>
        </w:tabs>
        <w:bidi/>
        <w:spacing w:line="360" w:lineRule="exact"/>
        <w:rPr>
          <w:rFonts w:asciiTheme="majorBidi" w:hAnsiTheme="majorBidi" w:cstheme="majorBidi"/>
          <w:b/>
          <w:bCs/>
          <w:sz w:val="26"/>
          <w:szCs w:val="26"/>
          <w:lang w:bidi="ar-LB"/>
        </w:rPr>
      </w:pPr>
      <w:r>
        <w:rPr>
          <w:rFonts w:asciiTheme="majorBidi" w:hAnsiTheme="majorBidi" w:cstheme="majorBidi"/>
          <w:b/>
          <w:bCs/>
          <w:sz w:val="26"/>
          <w:szCs w:val="26"/>
          <w:rtl/>
          <w:lang w:bidi="ar-LB"/>
        </w:rPr>
        <w:lastRenderedPageBreak/>
        <w:t>ا</w:t>
      </w:r>
      <w:r w:rsidR="00675E5D" w:rsidRPr="00507E68">
        <w:rPr>
          <w:rFonts w:asciiTheme="majorBidi" w:hAnsiTheme="majorBidi" w:cstheme="majorBidi"/>
          <w:b/>
          <w:bCs/>
          <w:sz w:val="26"/>
          <w:szCs w:val="26"/>
          <w:rtl/>
          <w:lang w:bidi="ar-LB"/>
        </w:rPr>
        <w:t>لجدول 6</w:t>
      </w:r>
      <w:r>
        <w:rPr>
          <w:rFonts w:asciiTheme="majorBidi" w:hAnsiTheme="majorBidi" w:cstheme="majorBidi"/>
          <w:b/>
          <w:bCs/>
          <w:sz w:val="26"/>
          <w:szCs w:val="26"/>
          <w:rtl/>
          <w:lang w:bidi="ar-LB"/>
        </w:rPr>
        <w:t xml:space="preserve"> - </w:t>
      </w:r>
      <w:r w:rsidR="00675E5D" w:rsidRPr="00507E68">
        <w:rPr>
          <w:rFonts w:asciiTheme="majorBidi" w:hAnsiTheme="majorBidi" w:cstheme="majorBidi"/>
          <w:b/>
          <w:bCs/>
          <w:sz w:val="26"/>
          <w:szCs w:val="26"/>
          <w:rtl/>
          <w:lang w:bidi="ar-LB"/>
        </w:rPr>
        <w:t xml:space="preserve">استهلاك </w:t>
      </w:r>
      <w:r w:rsidR="0053737A" w:rsidRPr="00EF7C1A">
        <w:rPr>
          <w:rFonts w:asciiTheme="majorBidi" w:hAnsiTheme="majorBidi"/>
          <w:b/>
          <w:bCs/>
          <w:sz w:val="26"/>
          <w:szCs w:val="26"/>
          <w:rtl/>
          <w:lang w:bidi="ar-LB"/>
        </w:rPr>
        <w:t xml:space="preserve">المواد الهيدروفلوروكربونية </w:t>
      </w:r>
      <w:r w:rsidR="00675E5D" w:rsidRPr="00507E68">
        <w:rPr>
          <w:rFonts w:asciiTheme="majorBidi" w:hAnsiTheme="majorBidi" w:cstheme="majorBidi"/>
          <w:b/>
          <w:bCs/>
          <w:sz w:val="26"/>
          <w:szCs w:val="26"/>
          <w:rtl/>
          <w:lang w:bidi="ar-LB"/>
        </w:rPr>
        <w:t xml:space="preserve">حسب القطاع الفرعي لخدمة التبريد وتكييف الهواء </w:t>
      </w:r>
      <w:r w:rsidR="0053737A">
        <w:rPr>
          <w:rFonts w:asciiTheme="majorBidi" w:hAnsiTheme="majorBidi" w:cstheme="majorBidi"/>
          <w:b/>
          <w:bCs/>
          <w:sz w:val="26"/>
          <w:szCs w:val="26"/>
          <w:rtl/>
          <w:lang w:bidi="ar-LB"/>
        </w:rPr>
        <w:t xml:space="preserve">في غامبيا </w:t>
      </w:r>
      <w:r w:rsidR="0053737A" w:rsidRPr="0053737A">
        <w:rPr>
          <w:rFonts w:asciiTheme="majorBidi" w:hAnsiTheme="majorBidi"/>
          <w:b/>
          <w:bCs/>
          <w:sz w:val="26"/>
          <w:szCs w:val="26"/>
          <w:rtl/>
          <w:lang w:bidi="ar-LB"/>
        </w:rPr>
        <w:t xml:space="preserve">بأطنان مكافئ ثاني أكسيد الكربون </w:t>
      </w:r>
      <w:r w:rsidR="00675E5D" w:rsidRPr="00507E68">
        <w:rPr>
          <w:rFonts w:asciiTheme="majorBidi" w:hAnsiTheme="majorBidi" w:cstheme="majorBidi"/>
          <w:b/>
          <w:bCs/>
          <w:sz w:val="26"/>
          <w:szCs w:val="26"/>
          <w:rtl/>
          <w:lang w:bidi="ar-LB"/>
        </w:rPr>
        <w:t>(2022)</w:t>
      </w:r>
    </w:p>
    <w:tbl>
      <w:tblPr>
        <w:tblStyle w:val="TableGrid"/>
        <w:bidiVisual/>
        <w:tblW w:w="0" w:type="auto"/>
        <w:tblLook w:val="04A0" w:firstRow="1" w:lastRow="0" w:firstColumn="1" w:lastColumn="0" w:noHBand="0" w:noVBand="1"/>
      </w:tblPr>
      <w:tblGrid>
        <w:gridCol w:w="1982"/>
        <w:gridCol w:w="1559"/>
        <w:gridCol w:w="850"/>
        <w:gridCol w:w="993"/>
        <w:gridCol w:w="850"/>
        <w:gridCol w:w="851"/>
        <w:gridCol w:w="992"/>
        <w:gridCol w:w="1273"/>
      </w:tblGrid>
      <w:tr w:rsidR="00EF7C1A" w:rsidRPr="004655EA" w14:paraId="589D3127" w14:textId="77777777" w:rsidTr="00EF7C1A">
        <w:trPr>
          <w:trHeight w:val="765"/>
          <w:tblHeader/>
        </w:trPr>
        <w:tc>
          <w:tcPr>
            <w:tcW w:w="1982" w:type="dxa"/>
            <w:noWrap/>
            <w:vAlign w:val="center"/>
            <w:hideMark/>
          </w:tcPr>
          <w:p w14:paraId="4482F49D" w14:textId="77777777" w:rsidR="00EF7C1A" w:rsidRPr="0044696F" w:rsidRDefault="00EF7C1A" w:rsidP="00EF7C1A">
            <w:pPr>
              <w:bidi/>
              <w:jc w:val="center"/>
              <w:rPr>
                <w:b/>
                <w:bCs/>
                <w:sz w:val="20"/>
                <w:lang w:bidi="ar-LB"/>
              </w:rPr>
            </w:pPr>
            <w:r w:rsidRPr="008E263B">
              <w:rPr>
                <w:rFonts w:asciiTheme="majorBidi" w:hAnsiTheme="majorBidi" w:cstheme="majorBidi"/>
                <w:b/>
                <w:bCs/>
                <w:sz w:val="20"/>
                <w:rtl/>
                <w:lang w:bidi="ar-LB"/>
              </w:rPr>
              <w:t>قطاعات الخدمة الفرعية</w:t>
            </w:r>
          </w:p>
        </w:tc>
        <w:tc>
          <w:tcPr>
            <w:tcW w:w="1559" w:type="dxa"/>
            <w:noWrap/>
            <w:vAlign w:val="center"/>
            <w:hideMark/>
          </w:tcPr>
          <w:p w14:paraId="6EEF14FB" w14:textId="77777777" w:rsidR="00EF7C1A" w:rsidRPr="004655EA" w:rsidRDefault="00EF7C1A" w:rsidP="00EF7C1A">
            <w:pPr>
              <w:bidi/>
              <w:ind w:left="-134" w:right="-109"/>
              <w:jc w:val="center"/>
              <w:rPr>
                <w:b/>
                <w:bCs/>
                <w:sz w:val="20"/>
                <w:lang w:bidi="ar-LB"/>
              </w:rPr>
            </w:pPr>
            <w:r w:rsidRPr="008E263B">
              <w:rPr>
                <w:rFonts w:asciiTheme="majorBidi" w:hAnsiTheme="majorBidi" w:cstheme="majorBidi"/>
                <w:b/>
                <w:bCs/>
                <w:sz w:val="20"/>
                <w:rtl/>
                <w:lang w:bidi="ar-LB"/>
              </w:rPr>
              <w:t>الهيدروفلوروكربون-134 أ</w:t>
            </w:r>
          </w:p>
        </w:tc>
        <w:tc>
          <w:tcPr>
            <w:tcW w:w="850" w:type="dxa"/>
            <w:noWrap/>
            <w:vAlign w:val="center"/>
            <w:hideMark/>
          </w:tcPr>
          <w:p w14:paraId="6504DB3D" w14:textId="77777777" w:rsidR="00EF7C1A" w:rsidRPr="008E263B" w:rsidRDefault="00EF7C1A" w:rsidP="00EF7C1A">
            <w:pPr>
              <w:widowControl w:val="0"/>
              <w:bidi/>
              <w:ind w:left="-82"/>
              <w:jc w:val="center"/>
              <w:textDirection w:val="tbRlV"/>
              <w:rPr>
                <w:rFonts w:asciiTheme="majorBidi" w:hAnsiTheme="majorBidi" w:cstheme="majorBidi"/>
                <w:b/>
                <w:bCs/>
                <w:color w:val="000000"/>
                <w:sz w:val="20"/>
                <w:lang w:val="ar-SA" w:eastAsia="zh-TW" w:bidi="ar-LB"/>
              </w:rPr>
            </w:pPr>
            <w:r w:rsidRPr="008E263B">
              <w:rPr>
                <w:rFonts w:asciiTheme="majorBidi" w:hAnsiTheme="majorBidi" w:cstheme="majorBidi"/>
                <w:b/>
                <w:bCs/>
                <w:sz w:val="20"/>
                <w:rtl/>
                <w:lang w:bidi="ar-LB"/>
              </w:rPr>
              <w:t>ر-</w:t>
            </w:r>
            <w:r>
              <w:rPr>
                <w:rFonts w:asciiTheme="majorBidi" w:hAnsiTheme="majorBidi" w:cstheme="majorBidi"/>
                <w:b/>
                <w:bCs/>
                <w:sz w:val="20"/>
                <w:lang w:bidi="ar-LB"/>
              </w:rPr>
              <w:t>410</w:t>
            </w:r>
            <w:r w:rsidRPr="008E263B">
              <w:rPr>
                <w:rFonts w:asciiTheme="majorBidi" w:hAnsiTheme="majorBidi" w:cstheme="majorBidi"/>
                <w:b/>
                <w:bCs/>
                <w:sz w:val="20"/>
                <w:rtl/>
                <w:lang w:bidi="ar-LB"/>
              </w:rPr>
              <w:t xml:space="preserve"> أ</w:t>
            </w:r>
          </w:p>
        </w:tc>
        <w:tc>
          <w:tcPr>
            <w:tcW w:w="993" w:type="dxa"/>
            <w:noWrap/>
            <w:vAlign w:val="center"/>
            <w:hideMark/>
          </w:tcPr>
          <w:p w14:paraId="065BAF52" w14:textId="77777777" w:rsidR="00EF7C1A" w:rsidRPr="008E263B" w:rsidRDefault="00EF7C1A" w:rsidP="00EF7C1A">
            <w:pPr>
              <w:widowControl w:val="0"/>
              <w:bidi/>
              <w:ind w:left="-82"/>
              <w:jc w:val="center"/>
              <w:textDirection w:val="tbRlV"/>
              <w:rPr>
                <w:rFonts w:asciiTheme="majorBidi" w:hAnsiTheme="majorBidi" w:cstheme="majorBidi"/>
                <w:b/>
                <w:bCs/>
                <w:color w:val="000000"/>
                <w:sz w:val="20"/>
                <w:lang w:val="ar-SA" w:eastAsia="zh-TW" w:bidi="ar-LB"/>
              </w:rPr>
            </w:pPr>
            <w:r w:rsidRPr="008E263B">
              <w:rPr>
                <w:rFonts w:asciiTheme="majorBidi" w:hAnsiTheme="majorBidi" w:cstheme="majorBidi"/>
                <w:b/>
                <w:bCs/>
                <w:sz w:val="20"/>
                <w:rtl/>
                <w:lang w:bidi="ar-LB"/>
              </w:rPr>
              <w:t>ر-404 أ</w:t>
            </w:r>
          </w:p>
        </w:tc>
        <w:tc>
          <w:tcPr>
            <w:tcW w:w="850" w:type="dxa"/>
            <w:noWrap/>
            <w:vAlign w:val="center"/>
            <w:hideMark/>
          </w:tcPr>
          <w:p w14:paraId="06618F72" w14:textId="77777777" w:rsidR="00EF7C1A" w:rsidRPr="008E263B" w:rsidRDefault="00EF7C1A" w:rsidP="00EF7C1A">
            <w:pPr>
              <w:widowControl w:val="0"/>
              <w:bidi/>
              <w:ind w:left="-82"/>
              <w:jc w:val="center"/>
              <w:textDirection w:val="tbRlV"/>
              <w:rPr>
                <w:rFonts w:asciiTheme="majorBidi" w:hAnsiTheme="majorBidi" w:cstheme="majorBidi"/>
                <w:b/>
                <w:bCs/>
                <w:color w:val="000000"/>
                <w:sz w:val="20"/>
                <w:lang w:val="ar-SA" w:eastAsia="zh-TW" w:bidi="ar-LB"/>
              </w:rPr>
            </w:pPr>
            <w:r w:rsidRPr="008E263B">
              <w:rPr>
                <w:rFonts w:asciiTheme="majorBidi" w:hAnsiTheme="majorBidi" w:cstheme="majorBidi"/>
                <w:b/>
                <w:bCs/>
                <w:sz w:val="20"/>
                <w:rtl/>
                <w:lang w:bidi="ar-LB"/>
              </w:rPr>
              <w:t>ر-</w:t>
            </w:r>
            <w:r>
              <w:rPr>
                <w:rFonts w:asciiTheme="majorBidi" w:hAnsiTheme="majorBidi" w:cstheme="majorBidi"/>
                <w:b/>
                <w:bCs/>
                <w:sz w:val="20"/>
                <w:lang w:bidi="ar-LB"/>
              </w:rPr>
              <w:t>407</w:t>
            </w:r>
            <w:r w:rsidRPr="008E263B">
              <w:rPr>
                <w:rFonts w:asciiTheme="majorBidi" w:hAnsiTheme="majorBidi" w:cstheme="majorBidi"/>
                <w:b/>
                <w:bCs/>
                <w:sz w:val="20"/>
                <w:rtl/>
                <w:lang w:bidi="ar-LB"/>
              </w:rPr>
              <w:t xml:space="preserve"> أ</w:t>
            </w:r>
          </w:p>
        </w:tc>
        <w:tc>
          <w:tcPr>
            <w:tcW w:w="851" w:type="dxa"/>
            <w:noWrap/>
            <w:vAlign w:val="center"/>
            <w:hideMark/>
          </w:tcPr>
          <w:p w14:paraId="67C8B3CC" w14:textId="77777777" w:rsidR="00EF7C1A" w:rsidRPr="008E263B" w:rsidRDefault="00EF7C1A" w:rsidP="00EF7C1A">
            <w:pPr>
              <w:widowControl w:val="0"/>
              <w:bidi/>
              <w:ind w:left="-82"/>
              <w:jc w:val="center"/>
              <w:textDirection w:val="tbRlV"/>
              <w:rPr>
                <w:rFonts w:asciiTheme="majorBidi" w:hAnsiTheme="majorBidi" w:cstheme="majorBidi"/>
                <w:b/>
                <w:bCs/>
                <w:color w:val="000000"/>
                <w:sz w:val="20"/>
                <w:lang w:val="ar-SA" w:eastAsia="zh-TW" w:bidi="ar-LB"/>
              </w:rPr>
            </w:pPr>
            <w:r w:rsidRPr="008E263B">
              <w:rPr>
                <w:rFonts w:asciiTheme="majorBidi" w:hAnsiTheme="majorBidi" w:cstheme="majorBidi"/>
                <w:b/>
                <w:bCs/>
                <w:sz w:val="20"/>
                <w:rtl/>
                <w:lang w:bidi="ar-LB"/>
              </w:rPr>
              <w:t>ر-</w:t>
            </w:r>
            <w:r>
              <w:rPr>
                <w:rFonts w:asciiTheme="majorBidi" w:hAnsiTheme="majorBidi" w:cstheme="majorBidi"/>
                <w:b/>
                <w:bCs/>
                <w:sz w:val="20"/>
                <w:lang w:val="en-US" w:bidi="ar-LB"/>
              </w:rPr>
              <w:t>507</w:t>
            </w:r>
            <w:r w:rsidRPr="008E263B">
              <w:rPr>
                <w:rFonts w:asciiTheme="majorBidi" w:hAnsiTheme="majorBidi" w:cstheme="majorBidi"/>
                <w:b/>
                <w:bCs/>
                <w:sz w:val="20"/>
                <w:rtl/>
                <w:lang w:bidi="ar-LB"/>
              </w:rPr>
              <w:t xml:space="preserve"> أ</w:t>
            </w:r>
          </w:p>
        </w:tc>
        <w:tc>
          <w:tcPr>
            <w:tcW w:w="992" w:type="dxa"/>
            <w:vAlign w:val="center"/>
            <w:hideMark/>
          </w:tcPr>
          <w:p w14:paraId="19A67978" w14:textId="77777777" w:rsidR="00EF7C1A" w:rsidRPr="004655EA" w:rsidRDefault="00EF7C1A" w:rsidP="00EF7C1A">
            <w:pPr>
              <w:bidi/>
              <w:jc w:val="center"/>
              <w:rPr>
                <w:b/>
                <w:bCs/>
                <w:sz w:val="20"/>
                <w:lang w:bidi="ar-LB"/>
              </w:rPr>
            </w:pPr>
            <w:r>
              <w:rPr>
                <w:b/>
                <w:bCs/>
                <w:sz w:val="20"/>
                <w:rtl/>
                <w:lang w:bidi="ar-LB"/>
              </w:rPr>
              <w:t>المجموع</w:t>
            </w:r>
          </w:p>
        </w:tc>
        <w:tc>
          <w:tcPr>
            <w:tcW w:w="1273" w:type="dxa"/>
            <w:vAlign w:val="center"/>
            <w:hideMark/>
          </w:tcPr>
          <w:p w14:paraId="228EBAB3" w14:textId="77777777" w:rsidR="00EF7C1A" w:rsidRPr="004655EA" w:rsidRDefault="00EF7C1A" w:rsidP="00EF7C1A">
            <w:pPr>
              <w:bidi/>
              <w:jc w:val="center"/>
              <w:rPr>
                <w:b/>
                <w:bCs/>
                <w:sz w:val="20"/>
                <w:lang w:bidi="ar-LB"/>
              </w:rPr>
            </w:pPr>
            <w:r w:rsidRPr="008E263B">
              <w:rPr>
                <w:rFonts w:asciiTheme="majorBidi" w:hAnsiTheme="majorBidi" w:cstheme="majorBidi"/>
                <w:b/>
                <w:bCs/>
                <w:sz w:val="20"/>
                <w:rtl/>
                <w:lang w:bidi="ar-LB"/>
              </w:rPr>
              <w:t>الحصة من إجمالي الاستهلاك</w:t>
            </w:r>
            <w:r>
              <w:rPr>
                <w:rFonts w:asciiTheme="majorBidi" w:hAnsiTheme="majorBidi" w:cstheme="majorBidi"/>
                <w:b/>
                <w:bCs/>
                <w:sz w:val="20"/>
                <w:rtl/>
                <w:lang w:bidi="ar-LB"/>
              </w:rPr>
              <w:br/>
            </w:r>
            <w:r w:rsidRPr="008E263B">
              <w:rPr>
                <w:rFonts w:asciiTheme="majorBidi" w:hAnsiTheme="majorBidi" w:cstheme="majorBidi"/>
                <w:b/>
                <w:bCs/>
                <w:sz w:val="20"/>
                <w:rtl/>
                <w:lang w:bidi="ar-LB"/>
              </w:rPr>
              <w:t xml:space="preserve"> (</w:t>
            </w:r>
            <w:r>
              <w:rPr>
                <w:rFonts w:asciiTheme="majorBidi" w:hAnsiTheme="majorBidi" w:cstheme="majorBidi"/>
                <w:b/>
                <w:bCs/>
                <w:sz w:val="20"/>
                <w:rtl/>
                <w:lang w:bidi="ar-LB"/>
              </w:rPr>
              <w:t>نسبة مئوية</w:t>
            </w:r>
            <w:r w:rsidRPr="008E263B">
              <w:rPr>
                <w:rFonts w:asciiTheme="majorBidi" w:hAnsiTheme="majorBidi" w:cstheme="majorBidi"/>
                <w:b/>
                <w:bCs/>
                <w:sz w:val="20"/>
                <w:rtl/>
                <w:lang w:bidi="ar-LB"/>
              </w:rPr>
              <w:t>)</w:t>
            </w:r>
          </w:p>
        </w:tc>
      </w:tr>
      <w:tr w:rsidR="00675E5D" w:rsidRPr="004655EA" w14:paraId="6A011D2F" w14:textId="77777777" w:rsidTr="00050B5E">
        <w:trPr>
          <w:trHeight w:val="300"/>
        </w:trPr>
        <w:tc>
          <w:tcPr>
            <w:tcW w:w="9350" w:type="dxa"/>
            <w:gridSpan w:val="8"/>
            <w:noWrap/>
            <w:hideMark/>
          </w:tcPr>
          <w:p w14:paraId="217393FD" w14:textId="77777777" w:rsidR="00675E5D" w:rsidRPr="004655EA" w:rsidRDefault="00EF7C1A" w:rsidP="00050B5E">
            <w:pPr>
              <w:bidi/>
              <w:jc w:val="left"/>
              <w:rPr>
                <w:sz w:val="20"/>
                <w:lang w:bidi="ar-LB"/>
              </w:rPr>
            </w:pPr>
            <w:r>
              <w:rPr>
                <w:rFonts w:asciiTheme="majorBidi" w:hAnsiTheme="majorBidi" w:cstheme="majorBidi"/>
                <w:b/>
                <w:bCs/>
                <w:sz w:val="20"/>
                <w:rtl/>
                <w:lang w:bidi="ar-LB"/>
              </w:rPr>
              <w:t>ال</w:t>
            </w:r>
            <w:r w:rsidRPr="008E263B">
              <w:rPr>
                <w:rFonts w:asciiTheme="majorBidi" w:hAnsiTheme="majorBidi" w:cstheme="majorBidi"/>
                <w:b/>
                <w:bCs/>
                <w:sz w:val="20"/>
                <w:rtl/>
                <w:lang w:bidi="ar-LB"/>
              </w:rPr>
              <w:t xml:space="preserve">قطاعات </w:t>
            </w:r>
            <w:r>
              <w:rPr>
                <w:rFonts w:asciiTheme="majorBidi" w:hAnsiTheme="majorBidi" w:cstheme="majorBidi"/>
                <w:b/>
                <w:bCs/>
                <w:sz w:val="20"/>
                <w:rtl/>
                <w:lang w:bidi="ar-LB"/>
              </w:rPr>
              <w:t>الفرعية للتبريد</w:t>
            </w:r>
          </w:p>
        </w:tc>
      </w:tr>
      <w:tr w:rsidR="00EF7C1A" w:rsidRPr="004655EA" w14:paraId="6DEAA286" w14:textId="77777777" w:rsidTr="00EF7C1A">
        <w:trPr>
          <w:trHeight w:val="172"/>
        </w:trPr>
        <w:tc>
          <w:tcPr>
            <w:tcW w:w="1982" w:type="dxa"/>
            <w:noWrap/>
            <w:hideMark/>
          </w:tcPr>
          <w:p w14:paraId="47C990D4" w14:textId="77777777" w:rsidR="00EF7C1A" w:rsidRPr="0044696F" w:rsidRDefault="00EF7C1A" w:rsidP="00EF7C1A">
            <w:pPr>
              <w:bidi/>
              <w:jc w:val="left"/>
              <w:rPr>
                <w:sz w:val="20"/>
                <w:lang w:bidi="ar-LB"/>
              </w:rPr>
            </w:pPr>
            <w:r>
              <w:rPr>
                <w:sz w:val="20"/>
                <w:rtl/>
                <w:lang w:bidi="ar-LB"/>
              </w:rPr>
              <w:t>التبريد المنزلي</w:t>
            </w:r>
          </w:p>
        </w:tc>
        <w:tc>
          <w:tcPr>
            <w:tcW w:w="1559" w:type="dxa"/>
            <w:noWrap/>
          </w:tcPr>
          <w:p w14:paraId="1AC5FF6B" w14:textId="77777777" w:rsidR="00EF7C1A" w:rsidRPr="004655EA" w:rsidRDefault="00EF7C1A" w:rsidP="00EF7C1A">
            <w:pPr>
              <w:bidi/>
              <w:jc w:val="left"/>
              <w:rPr>
                <w:sz w:val="20"/>
                <w:lang w:bidi="ar-LB"/>
              </w:rPr>
            </w:pPr>
            <w:r w:rsidRPr="004655EA">
              <w:rPr>
                <w:sz w:val="20"/>
                <w:lang w:bidi="ar-LB"/>
              </w:rPr>
              <w:t xml:space="preserve"> 829 </w:t>
            </w:r>
          </w:p>
        </w:tc>
        <w:tc>
          <w:tcPr>
            <w:tcW w:w="850" w:type="dxa"/>
            <w:noWrap/>
          </w:tcPr>
          <w:p w14:paraId="38E45CA6" w14:textId="77777777" w:rsidR="00EF7C1A" w:rsidRPr="004655EA" w:rsidRDefault="00EF7C1A" w:rsidP="00EF7C1A">
            <w:pPr>
              <w:bidi/>
              <w:jc w:val="left"/>
              <w:rPr>
                <w:sz w:val="20"/>
                <w:lang w:bidi="ar-LB"/>
              </w:rPr>
            </w:pPr>
            <w:r w:rsidRPr="004655EA">
              <w:rPr>
                <w:sz w:val="20"/>
                <w:lang w:bidi="ar-LB"/>
              </w:rPr>
              <w:t>0</w:t>
            </w:r>
          </w:p>
        </w:tc>
        <w:tc>
          <w:tcPr>
            <w:tcW w:w="993" w:type="dxa"/>
            <w:noWrap/>
          </w:tcPr>
          <w:p w14:paraId="2BC32FA9" w14:textId="77777777" w:rsidR="00EF7C1A" w:rsidRPr="004655EA" w:rsidRDefault="00EF7C1A" w:rsidP="00EF7C1A">
            <w:pPr>
              <w:bidi/>
              <w:jc w:val="left"/>
              <w:rPr>
                <w:sz w:val="20"/>
                <w:lang w:bidi="ar-LB"/>
              </w:rPr>
            </w:pPr>
            <w:r w:rsidRPr="004655EA">
              <w:rPr>
                <w:sz w:val="20"/>
                <w:lang w:bidi="ar-LB"/>
              </w:rPr>
              <w:t>0</w:t>
            </w:r>
          </w:p>
        </w:tc>
        <w:tc>
          <w:tcPr>
            <w:tcW w:w="850" w:type="dxa"/>
            <w:noWrap/>
          </w:tcPr>
          <w:p w14:paraId="7A083AB0" w14:textId="77777777" w:rsidR="00EF7C1A" w:rsidRPr="004655EA" w:rsidRDefault="00EF7C1A" w:rsidP="00EF7C1A">
            <w:pPr>
              <w:bidi/>
              <w:jc w:val="left"/>
              <w:rPr>
                <w:sz w:val="20"/>
                <w:lang w:bidi="ar-LB"/>
              </w:rPr>
            </w:pPr>
            <w:r w:rsidRPr="004655EA">
              <w:rPr>
                <w:sz w:val="20"/>
                <w:lang w:bidi="ar-LB"/>
              </w:rPr>
              <w:t>0</w:t>
            </w:r>
          </w:p>
        </w:tc>
        <w:tc>
          <w:tcPr>
            <w:tcW w:w="851" w:type="dxa"/>
            <w:noWrap/>
          </w:tcPr>
          <w:p w14:paraId="28C0590A" w14:textId="77777777" w:rsidR="00EF7C1A" w:rsidRPr="004655EA" w:rsidRDefault="00EF7C1A" w:rsidP="00EF7C1A">
            <w:pPr>
              <w:bidi/>
              <w:jc w:val="left"/>
              <w:rPr>
                <w:sz w:val="20"/>
                <w:lang w:bidi="ar-LB"/>
              </w:rPr>
            </w:pPr>
            <w:r w:rsidRPr="004655EA">
              <w:rPr>
                <w:sz w:val="20"/>
                <w:lang w:bidi="ar-LB"/>
              </w:rPr>
              <w:t>0</w:t>
            </w:r>
          </w:p>
        </w:tc>
        <w:tc>
          <w:tcPr>
            <w:tcW w:w="992" w:type="dxa"/>
            <w:noWrap/>
          </w:tcPr>
          <w:p w14:paraId="7624AC12" w14:textId="77777777" w:rsidR="00EF7C1A" w:rsidRPr="004655EA" w:rsidRDefault="00EF7C1A" w:rsidP="00EF7C1A">
            <w:pPr>
              <w:bidi/>
              <w:jc w:val="left"/>
              <w:rPr>
                <w:sz w:val="20"/>
                <w:lang w:bidi="ar-LB"/>
              </w:rPr>
            </w:pPr>
            <w:r w:rsidRPr="004655EA">
              <w:rPr>
                <w:sz w:val="20"/>
                <w:lang w:bidi="ar-LB"/>
              </w:rPr>
              <w:t xml:space="preserve"> 829 </w:t>
            </w:r>
          </w:p>
        </w:tc>
        <w:tc>
          <w:tcPr>
            <w:tcW w:w="1273" w:type="dxa"/>
            <w:noWrap/>
          </w:tcPr>
          <w:p w14:paraId="77EA2DC4" w14:textId="77777777" w:rsidR="00EF7C1A" w:rsidRPr="004655EA" w:rsidRDefault="00EF7C1A" w:rsidP="00EF7C1A">
            <w:pPr>
              <w:bidi/>
              <w:jc w:val="left"/>
              <w:rPr>
                <w:sz w:val="20"/>
                <w:lang w:bidi="ar-LB"/>
              </w:rPr>
            </w:pPr>
            <w:r w:rsidRPr="004655EA">
              <w:rPr>
                <w:sz w:val="20"/>
                <w:lang w:bidi="ar-LB"/>
              </w:rPr>
              <w:t>0.3</w:t>
            </w:r>
          </w:p>
        </w:tc>
      </w:tr>
      <w:tr w:rsidR="00EF7C1A" w:rsidRPr="004655EA" w14:paraId="1667775C" w14:textId="77777777" w:rsidTr="00EF7C1A">
        <w:trPr>
          <w:trHeight w:val="205"/>
        </w:trPr>
        <w:tc>
          <w:tcPr>
            <w:tcW w:w="1982" w:type="dxa"/>
            <w:noWrap/>
            <w:hideMark/>
          </w:tcPr>
          <w:p w14:paraId="5D69E54A" w14:textId="77777777" w:rsidR="00EF7C1A" w:rsidRPr="0044696F" w:rsidRDefault="00EF7C1A" w:rsidP="00EF7C1A">
            <w:pPr>
              <w:bidi/>
              <w:jc w:val="left"/>
              <w:rPr>
                <w:sz w:val="20"/>
                <w:lang w:bidi="ar-LB"/>
              </w:rPr>
            </w:pPr>
            <w:r>
              <w:rPr>
                <w:sz w:val="20"/>
                <w:rtl/>
                <w:lang w:bidi="ar-LB"/>
              </w:rPr>
              <w:t>التبريد التجاري/الصناعي</w:t>
            </w:r>
            <w:r w:rsidRPr="0044696F">
              <w:rPr>
                <w:sz w:val="20"/>
                <w:lang w:bidi="ar-LB"/>
              </w:rPr>
              <w:t xml:space="preserve"> </w:t>
            </w:r>
          </w:p>
        </w:tc>
        <w:tc>
          <w:tcPr>
            <w:tcW w:w="1559" w:type="dxa"/>
            <w:noWrap/>
          </w:tcPr>
          <w:p w14:paraId="428E3667" w14:textId="77777777" w:rsidR="00EF7C1A" w:rsidRPr="004655EA" w:rsidRDefault="00EF7C1A" w:rsidP="00EF7C1A">
            <w:pPr>
              <w:bidi/>
              <w:jc w:val="left"/>
              <w:rPr>
                <w:sz w:val="20"/>
                <w:lang w:bidi="ar-LB"/>
              </w:rPr>
            </w:pPr>
            <w:r w:rsidRPr="004655EA">
              <w:rPr>
                <w:sz w:val="20"/>
                <w:lang w:bidi="ar-LB"/>
              </w:rPr>
              <w:t xml:space="preserve"> 3</w:t>
            </w:r>
            <w:r w:rsidR="00221435">
              <w:rPr>
                <w:sz w:val="20"/>
                <w:lang w:bidi="ar-LB"/>
              </w:rPr>
              <w:t xml:space="preserve"> </w:t>
            </w:r>
            <w:r w:rsidRPr="004655EA">
              <w:rPr>
                <w:sz w:val="20"/>
                <w:lang w:bidi="ar-LB"/>
              </w:rPr>
              <w:t xml:space="preserve">332 </w:t>
            </w:r>
          </w:p>
        </w:tc>
        <w:tc>
          <w:tcPr>
            <w:tcW w:w="850" w:type="dxa"/>
            <w:noWrap/>
          </w:tcPr>
          <w:p w14:paraId="64C9E42F" w14:textId="77777777" w:rsidR="00EF7C1A" w:rsidRPr="004655EA" w:rsidRDefault="00EF7C1A" w:rsidP="00EF7C1A">
            <w:pPr>
              <w:bidi/>
              <w:jc w:val="left"/>
              <w:rPr>
                <w:sz w:val="20"/>
                <w:lang w:bidi="ar-LB"/>
              </w:rPr>
            </w:pPr>
            <w:r w:rsidRPr="004655EA">
              <w:rPr>
                <w:sz w:val="20"/>
                <w:lang w:bidi="ar-LB"/>
              </w:rPr>
              <w:t xml:space="preserve"> 647 </w:t>
            </w:r>
          </w:p>
        </w:tc>
        <w:tc>
          <w:tcPr>
            <w:tcW w:w="993" w:type="dxa"/>
            <w:noWrap/>
          </w:tcPr>
          <w:p w14:paraId="3043C5F4" w14:textId="77777777" w:rsidR="00EF7C1A" w:rsidRPr="004655EA" w:rsidRDefault="00EF7C1A" w:rsidP="00EF7C1A">
            <w:pPr>
              <w:bidi/>
              <w:jc w:val="left"/>
              <w:rPr>
                <w:sz w:val="20"/>
                <w:lang w:bidi="ar-LB"/>
              </w:rPr>
            </w:pPr>
            <w:r w:rsidRPr="004655EA">
              <w:rPr>
                <w:sz w:val="20"/>
                <w:lang w:bidi="ar-LB"/>
              </w:rPr>
              <w:t>55</w:t>
            </w:r>
            <w:r w:rsidR="00221435">
              <w:rPr>
                <w:sz w:val="20"/>
                <w:lang w:bidi="ar-LB"/>
              </w:rPr>
              <w:t xml:space="preserve"> </w:t>
            </w:r>
            <w:r w:rsidRPr="004655EA">
              <w:rPr>
                <w:sz w:val="20"/>
                <w:lang w:bidi="ar-LB"/>
              </w:rPr>
              <w:t xml:space="preserve">177 </w:t>
            </w:r>
          </w:p>
        </w:tc>
        <w:tc>
          <w:tcPr>
            <w:tcW w:w="850" w:type="dxa"/>
            <w:noWrap/>
          </w:tcPr>
          <w:p w14:paraId="330DE42E" w14:textId="77777777" w:rsidR="00EF7C1A" w:rsidRPr="004655EA" w:rsidRDefault="00EF7C1A" w:rsidP="00EF7C1A">
            <w:pPr>
              <w:bidi/>
              <w:jc w:val="left"/>
              <w:rPr>
                <w:sz w:val="20"/>
                <w:lang w:bidi="ar-LB"/>
              </w:rPr>
            </w:pPr>
            <w:r w:rsidRPr="004655EA">
              <w:rPr>
                <w:sz w:val="20"/>
                <w:lang w:bidi="ar-LB"/>
              </w:rPr>
              <w:t>0</w:t>
            </w:r>
          </w:p>
        </w:tc>
        <w:tc>
          <w:tcPr>
            <w:tcW w:w="851" w:type="dxa"/>
            <w:noWrap/>
          </w:tcPr>
          <w:p w14:paraId="36F77794" w14:textId="77777777" w:rsidR="00EF7C1A" w:rsidRPr="004655EA" w:rsidRDefault="00EF7C1A" w:rsidP="00EF7C1A">
            <w:pPr>
              <w:bidi/>
              <w:jc w:val="left"/>
              <w:rPr>
                <w:sz w:val="20"/>
                <w:lang w:bidi="ar-LB"/>
              </w:rPr>
            </w:pPr>
            <w:r w:rsidRPr="004655EA">
              <w:rPr>
                <w:sz w:val="20"/>
                <w:lang w:bidi="ar-LB"/>
              </w:rPr>
              <w:t>26</w:t>
            </w:r>
            <w:r w:rsidR="00221435">
              <w:rPr>
                <w:sz w:val="20"/>
                <w:lang w:bidi="ar-LB"/>
              </w:rPr>
              <w:t xml:space="preserve"> </w:t>
            </w:r>
            <w:r w:rsidRPr="004655EA">
              <w:rPr>
                <w:sz w:val="20"/>
                <w:lang w:bidi="ar-LB"/>
              </w:rPr>
              <w:t xml:space="preserve">978 </w:t>
            </w:r>
          </w:p>
        </w:tc>
        <w:tc>
          <w:tcPr>
            <w:tcW w:w="992" w:type="dxa"/>
            <w:noWrap/>
          </w:tcPr>
          <w:p w14:paraId="4EB32B74" w14:textId="77777777" w:rsidR="00EF7C1A" w:rsidRPr="004655EA" w:rsidRDefault="00EF7C1A" w:rsidP="00EF7C1A">
            <w:pPr>
              <w:bidi/>
              <w:jc w:val="left"/>
              <w:rPr>
                <w:sz w:val="20"/>
                <w:lang w:bidi="ar-LB"/>
              </w:rPr>
            </w:pPr>
            <w:r w:rsidRPr="004655EA">
              <w:rPr>
                <w:sz w:val="20"/>
                <w:lang w:bidi="ar-LB"/>
              </w:rPr>
              <w:t xml:space="preserve"> 86</w:t>
            </w:r>
            <w:r w:rsidR="00221435">
              <w:rPr>
                <w:sz w:val="20"/>
                <w:lang w:bidi="ar-LB"/>
              </w:rPr>
              <w:t xml:space="preserve"> </w:t>
            </w:r>
            <w:r w:rsidRPr="004655EA">
              <w:rPr>
                <w:sz w:val="20"/>
                <w:lang w:bidi="ar-LB"/>
              </w:rPr>
              <w:t xml:space="preserve">134 </w:t>
            </w:r>
          </w:p>
        </w:tc>
        <w:tc>
          <w:tcPr>
            <w:tcW w:w="1273" w:type="dxa"/>
            <w:noWrap/>
          </w:tcPr>
          <w:p w14:paraId="4A96CDF1" w14:textId="77777777" w:rsidR="00EF7C1A" w:rsidRPr="004655EA" w:rsidRDefault="00EF7C1A" w:rsidP="00EF7C1A">
            <w:pPr>
              <w:bidi/>
              <w:jc w:val="left"/>
              <w:rPr>
                <w:sz w:val="20"/>
                <w:lang w:bidi="ar-LB"/>
              </w:rPr>
            </w:pPr>
            <w:r w:rsidRPr="004655EA">
              <w:rPr>
                <w:sz w:val="20"/>
                <w:lang w:bidi="ar-LB"/>
              </w:rPr>
              <w:t>33.3</w:t>
            </w:r>
          </w:p>
        </w:tc>
      </w:tr>
      <w:tr w:rsidR="00EF7C1A" w:rsidRPr="004655EA" w14:paraId="7380DDB7" w14:textId="77777777" w:rsidTr="00EF7C1A">
        <w:trPr>
          <w:trHeight w:val="108"/>
        </w:trPr>
        <w:tc>
          <w:tcPr>
            <w:tcW w:w="1982" w:type="dxa"/>
            <w:noWrap/>
            <w:hideMark/>
          </w:tcPr>
          <w:p w14:paraId="1A5AD1FA" w14:textId="77777777" w:rsidR="00EF7C1A" w:rsidRPr="0044696F" w:rsidRDefault="00EF7C1A" w:rsidP="00EF7C1A">
            <w:pPr>
              <w:bidi/>
              <w:jc w:val="left"/>
              <w:rPr>
                <w:sz w:val="20"/>
                <w:lang w:bidi="ar-LB"/>
              </w:rPr>
            </w:pPr>
            <w:r>
              <w:rPr>
                <w:sz w:val="20"/>
                <w:rtl/>
                <w:lang w:bidi="ar-LB"/>
              </w:rPr>
              <w:t>التبريد البحري</w:t>
            </w:r>
          </w:p>
        </w:tc>
        <w:tc>
          <w:tcPr>
            <w:tcW w:w="1559" w:type="dxa"/>
            <w:noWrap/>
          </w:tcPr>
          <w:p w14:paraId="29361739" w14:textId="77777777" w:rsidR="00EF7C1A" w:rsidRPr="004655EA" w:rsidRDefault="00EF7C1A" w:rsidP="00EF7C1A">
            <w:pPr>
              <w:bidi/>
              <w:jc w:val="left"/>
              <w:rPr>
                <w:sz w:val="20"/>
                <w:lang w:bidi="ar-LB"/>
              </w:rPr>
            </w:pPr>
            <w:r w:rsidRPr="004655EA">
              <w:rPr>
                <w:sz w:val="20"/>
                <w:lang w:bidi="ar-LB"/>
              </w:rPr>
              <w:t>0</w:t>
            </w:r>
          </w:p>
        </w:tc>
        <w:tc>
          <w:tcPr>
            <w:tcW w:w="850" w:type="dxa"/>
            <w:noWrap/>
          </w:tcPr>
          <w:p w14:paraId="1B25B06A" w14:textId="77777777" w:rsidR="00EF7C1A" w:rsidRPr="004655EA" w:rsidRDefault="00EF7C1A" w:rsidP="00EF7C1A">
            <w:pPr>
              <w:bidi/>
              <w:jc w:val="left"/>
              <w:rPr>
                <w:sz w:val="20"/>
                <w:lang w:bidi="ar-LB"/>
              </w:rPr>
            </w:pPr>
            <w:r w:rsidRPr="004655EA">
              <w:rPr>
                <w:sz w:val="20"/>
                <w:lang w:bidi="ar-LB"/>
              </w:rPr>
              <w:t>0</w:t>
            </w:r>
          </w:p>
        </w:tc>
        <w:tc>
          <w:tcPr>
            <w:tcW w:w="993" w:type="dxa"/>
            <w:noWrap/>
          </w:tcPr>
          <w:p w14:paraId="0FED89A9" w14:textId="77777777" w:rsidR="00EF7C1A" w:rsidRPr="004655EA" w:rsidRDefault="00EF7C1A" w:rsidP="00EF7C1A">
            <w:pPr>
              <w:bidi/>
              <w:jc w:val="left"/>
              <w:rPr>
                <w:sz w:val="20"/>
                <w:lang w:bidi="ar-LB"/>
              </w:rPr>
            </w:pPr>
            <w:r w:rsidRPr="004655EA">
              <w:rPr>
                <w:sz w:val="20"/>
                <w:lang w:bidi="ar-LB"/>
              </w:rPr>
              <w:t>23</w:t>
            </w:r>
            <w:r w:rsidR="00221435">
              <w:rPr>
                <w:sz w:val="20"/>
                <w:lang w:bidi="ar-LB"/>
              </w:rPr>
              <w:t xml:space="preserve"> </w:t>
            </w:r>
            <w:r w:rsidRPr="004655EA">
              <w:rPr>
                <w:sz w:val="20"/>
                <w:lang w:bidi="ar-LB"/>
              </w:rPr>
              <w:t xml:space="preserve">098 </w:t>
            </w:r>
          </w:p>
        </w:tc>
        <w:tc>
          <w:tcPr>
            <w:tcW w:w="850" w:type="dxa"/>
            <w:noWrap/>
          </w:tcPr>
          <w:p w14:paraId="26C6BFE2" w14:textId="77777777" w:rsidR="00EF7C1A" w:rsidRPr="004655EA" w:rsidRDefault="00EF7C1A" w:rsidP="00EF7C1A">
            <w:pPr>
              <w:bidi/>
              <w:jc w:val="left"/>
              <w:rPr>
                <w:sz w:val="20"/>
                <w:lang w:bidi="ar-LB"/>
              </w:rPr>
            </w:pPr>
            <w:r w:rsidRPr="004655EA">
              <w:rPr>
                <w:sz w:val="20"/>
                <w:lang w:bidi="ar-LB"/>
              </w:rPr>
              <w:t>0</w:t>
            </w:r>
          </w:p>
        </w:tc>
        <w:tc>
          <w:tcPr>
            <w:tcW w:w="851" w:type="dxa"/>
            <w:noWrap/>
          </w:tcPr>
          <w:p w14:paraId="31BC1060" w14:textId="77777777" w:rsidR="00EF7C1A" w:rsidRPr="004655EA" w:rsidRDefault="00EF7C1A" w:rsidP="00EF7C1A">
            <w:pPr>
              <w:bidi/>
              <w:jc w:val="left"/>
              <w:rPr>
                <w:sz w:val="20"/>
                <w:lang w:bidi="ar-LB"/>
              </w:rPr>
            </w:pPr>
            <w:r w:rsidRPr="004655EA">
              <w:rPr>
                <w:sz w:val="20"/>
                <w:lang w:bidi="ar-LB"/>
              </w:rPr>
              <w:t xml:space="preserve"> 4</w:t>
            </w:r>
            <w:r w:rsidR="00221435">
              <w:rPr>
                <w:sz w:val="20"/>
                <w:lang w:bidi="ar-LB"/>
              </w:rPr>
              <w:t xml:space="preserve"> </w:t>
            </w:r>
            <w:r w:rsidRPr="004655EA">
              <w:rPr>
                <w:sz w:val="20"/>
                <w:lang w:bidi="ar-LB"/>
              </w:rPr>
              <w:t xml:space="preserve">902 </w:t>
            </w:r>
          </w:p>
        </w:tc>
        <w:tc>
          <w:tcPr>
            <w:tcW w:w="992" w:type="dxa"/>
            <w:noWrap/>
          </w:tcPr>
          <w:p w14:paraId="16CD1376" w14:textId="77777777" w:rsidR="00EF7C1A" w:rsidRPr="004655EA" w:rsidRDefault="00EF7C1A" w:rsidP="00EF7C1A">
            <w:pPr>
              <w:bidi/>
              <w:jc w:val="left"/>
              <w:rPr>
                <w:sz w:val="20"/>
                <w:lang w:bidi="ar-LB"/>
              </w:rPr>
            </w:pPr>
            <w:r w:rsidRPr="004655EA">
              <w:rPr>
                <w:sz w:val="20"/>
                <w:lang w:bidi="ar-LB"/>
              </w:rPr>
              <w:t xml:space="preserve"> 28</w:t>
            </w:r>
            <w:r w:rsidR="00221435">
              <w:rPr>
                <w:sz w:val="20"/>
                <w:lang w:bidi="ar-LB"/>
              </w:rPr>
              <w:t xml:space="preserve"> </w:t>
            </w:r>
            <w:r w:rsidRPr="004655EA">
              <w:rPr>
                <w:sz w:val="20"/>
                <w:lang w:bidi="ar-LB"/>
              </w:rPr>
              <w:t xml:space="preserve">000 </w:t>
            </w:r>
          </w:p>
        </w:tc>
        <w:tc>
          <w:tcPr>
            <w:tcW w:w="1273" w:type="dxa"/>
            <w:noWrap/>
          </w:tcPr>
          <w:p w14:paraId="54704E83" w14:textId="77777777" w:rsidR="00EF7C1A" w:rsidRPr="004655EA" w:rsidRDefault="00EF7C1A" w:rsidP="00EF7C1A">
            <w:pPr>
              <w:bidi/>
              <w:jc w:val="left"/>
              <w:rPr>
                <w:sz w:val="20"/>
                <w:lang w:bidi="ar-LB"/>
              </w:rPr>
            </w:pPr>
            <w:r w:rsidRPr="004655EA">
              <w:rPr>
                <w:sz w:val="20"/>
                <w:lang w:bidi="ar-LB"/>
              </w:rPr>
              <w:t>10.8</w:t>
            </w:r>
          </w:p>
        </w:tc>
      </w:tr>
      <w:tr w:rsidR="00EF7C1A" w:rsidRPr="004655EA" w14:paraId="2F8BFEF1" w14:textId="77777777" w:rsidTr="00EF7C1A">
        <w:trPr>
          <w:trHeight w:val="38"/>
        </w:trPr>
        <w:tc>
          <w:tcPr>
            <w:tcW w:w="1982" w:type="dxa"/>
            <w:noWrap/>
            <w:hideMark/>
          </w:tcPr>
          <w:p w14:paraId="31C6A56D" w14:textId="77777777" w:rsidR="00EF7C1A" w:rsidRPr="0044696F" w:rsidRDefault="00EF7C1A" w:rsidP="00EF7C1A">
            <w:pPr>
              <w:bidi/>
              <w:jc w:val="left"/>
              <w:rPr>
                <w:sz w:val="20"/>
                <w:lang w:bidi="ar-LB"/>
              </w:rPr>
            </w:pPr>
            <w:r>
              <w:rPr>
                <w:sz w:val="20"/>
                <w:rtl/>
                <w:lang w:bidi="ar-LB"/>
              </w:rPr>
              <w:t>التبريد في وسائل النقل</w:t>
            </w:r>
          </w:p>
        </w:tc>
        <w:tc>
          <w:tcPr>
            <w:tcW w:w="1559" w:type="dxa"/>
            <w:noWrap/>
          </w:tcPr>
          <w:p w14:paraId="2CC50876" w14:textId="77777777" w:rsidR="00EF7C1A" w:rsidRPr="004655EA" w:rsidRDefault="00EF7C1A" w:rsidP="00EF7C1A">
            <w:pPr>
              <w:bidi/>
              <w:jc w:val="left"/>
              <w:rPr>
                <w:sz w:val="20"/>
                <w:lang w:bidi="ar-LB"/>
              </w:rPr>
            </w:pPr>
            <w:r w:rsidRPr="004655EA">
              <w:rPr>
                <w:sz w:val="20"/>
                <w:lang w:bidi="ar-LB"/>
              </w:rPr>
              <w:t xml:space="preserve"> 72 </w:t>
            </w:r>
          </w:p>
        </w:tc>
        <w:tc>
          <w:tcPr>
            <w:tcW w:w="850" w:type="dxa"/>
            <w:noWrap/>
          </w:tcPr>
          <w:p w14:paraId="1DE263BF" w14:textId="77777777" w:rsidR="00EF7C1A" w:rsidRPr="004655EA" w:rsidRDefault="00EF7C1A" w:rsidP="00EF7C1A">
            <w:pPr>
              <w:bidi/>
              <w:jc w:val="left"/>
              <w:rPr>
                <w:sz w:val="20"/>
                <w:lang w:bidi="ar-LB"/>
              </w:rPr>
            </w:pPr>
            <w:r w:rsidRPr="004655EA">
              <w:rPr>
                <w:sz w:val="20"/>
                <w:lang w:bidi="ar-LB"/>
              </w:rPr>
              <w:t>0</w:t>
            </w:r>
          </w:p>
        </w:tc>
        <w:tc>
          <w:tcPr>
            <w:tcW w:w="993" w:type="dxa"/>
            <w:noWrap/>
          </w:tcPr>
          <w:p w14:paraId="111957CD" w14:textId="77777777" w:rsidR="00EF7C1A" w:rsidRPr="004655EA" w:rsidRDefault="00EF7C1A" w:rsidP="00EF7C1A">
            <w:pPr>
              <w:bidi/>
              <w:jc w:val="left"/>
              <w:rPr>
                <w:sz w:val="20"/>
                <w:lang w:bidi="ar-LB"/>
              </w:rPr>
            </w:pPr>
            <w:r w:rsidRPr="004655EA">
              <w:rPr>
                <w:sz w:val="20"/>
                <w:lang w:bidi="ar-LB"/>
              </w:rPr>
              <w:t xml:space="preserve"> 196 </w:t>
            </w:r>
          </w:p>
        </w:tc>
        <w:tc>
          <w:tcPr>
            <w:tcW w:w="850" w:type="dxa"/>
            <w:noWrap/>
          </w:tcPr>
          <w:p w14:paraId="144A1CE8" w14:textId="77777777" w:rsidR="00EF7C1A" w:rsidRPr="004655EA" w:rsidRDefault="00EF7C1A" w:rsidP="00EF7C1A">
            <w:pPr>
              <w:bidi/>
              <w:jc w:val="left"/>
              <w:rPr>
                <w:sz w:val="20"/>
                <w:lang w:bidi="ar-LB"/>
              </w:rPr>
            </w:pPr>
            <w:r w:rsidRPr="004655EA">
              <w:rPr>
                <w:sz w:val="20"/>
                <w:lang w:bidi="ar-LB"/>
              </w:rPr>
              <w:t>0</w:t>
            </w:r>
          </w:p>
        </w:tc>
        <w:tc>
          <w:tcPr>
            <w:tcW w:w="851" w:type="dxa"/>
            <w:noWrap/>
          </w:tcPr>
          <w:p w14:paraId="7A43A40E" w14:textId="77777777" w:rsidR="00EF7C1A" w:rsidRPr="004655EA" w:rsidRDefault="00EF7C1A" w:rsidP="00EF7C1A">
            <w:pPr>
              <w:bidi/>
              <w:jc w:val="left"/>
              <w:rPr>
                <w:sz w:val="20"/>
                <w:lang w:bidi="ar-LB"/>
              </w:rPr>
            </w:pPr>
            <w:r w:rsidRPr="004655EA">
              <w:rPr>
                <w:sz w:val="20"/>
                <w:lang w:bidi="ar-LB"/>
              </w:rPr>
              <w:t>0</w:t>
            </w:r>
          </w:p>
        </w:tc>
        <w:tc>
          <w:tcPr>
            <w:tcW w:w="992" w:type="dxa"/>
            <w:noWrap/>
          </w:tcPr>
          <w:p w14:paraId="0FF99AA2" w14:textId="77777777" w:rsidR="00EF7C1A" w:rsidRPr="004655EA" w:rsidRDefault="00EF7C1A" w:rsidP="00EF7C1A">
            <w:pPr>
              <w:bidi/>
              <w:jc w:val="left"/>
              <w:rPr>
                <w:sz w:val="20"/>
                <w:lang w:bidi="ar-LB"/>
              </w:rPr>
            </w:pPr>
            <w:r w:rsidRPr="004655EA">
              <w:rPr>
                <w:sz w:val="20"/>
                <w:lang w:bidi="ar-LB"/>
              </w:rPr>
              <w:t xml:space="preserve"> 268 </w:t>
            </w:r>
          </w:p>
        </w:tc>
        <w:tc>
          <w:tcPr>
            <w:tcW w:w="1273" w:type="dxa"/>
            <w:noWrap/>
          </w:tcPr>
          <w:p w14:paraId="75AE01E7" w14:textId="77777777" w:rsidR="00EF7C1A" w:rsidRPr="004655EA" w:rsidRDefault="00EF7C1A" w:rsidP="00EF7C1A">
            <w:pPr>
              <w:bidi/>
              <w:jc w:val="left"/>
              <w:rPr>
                <w:sz w:val="20"/>
                <w:lang w:bidi="ar-LB"/>
              </w:rPr>
            </w:pPr>
            <w:r w:rsidRPr="004655EA">
              <w:rPr>
                <w:sz w:val="20"/>
                <w:lang w:bidi="ar-LB"/>
              </w:rPr>
              <w:t>0.1</w:t>
            </w:r>
          </w:p>
        </w:tc>
      </w:tr>
      <w:tr w:rsidR="00675E5D" w:rsidRPr="004655EA" w14:paraId="72507360" w14:textId="77777777" w:rsidTr="00050B5E">
        <w:trPr>
          <w:trHeight w:val="300"/>
        </w:trPr>
        <w:tc>
          <w:tcPr>
            <w:tcW w:w="9350" w:type="dxa"/>
            <w:gridSpan w:val="8"/>
            <w:noWrap/>
            <w:hideMark/>
          </w:tcPr>
          <w:p w14:paraId="28C03F7D" w14:textId="77777777" w:rsidR="00675E5D" w:rsidRPr="004655EA" w:rsidRDefault="00EF7C1A" w:rsidP="00050B5E">
            <w:pPr>
              <w:keepNext/>
              <w:bidi/>
              <w:jc w:val="left"/>
              <w:rPr>
                <w:sz w:val="20"/>
                <w:lang w:bidi="ar-LB"/>
              </w:rPr>
            </w:pPr>
            <w:r>
              <w:rPr>
                <w:rFonts w:asciiTheme="majorBidi" w:hAnsiTheme="majorBidi" w:cstheme="majorBidi"/>
                <w:b/>
                <w:bCs/>
                <w:sz w:val="20"/>
                <w:rtl/>
                <w:lang w:bidi="ar-LB"/>
              </w:rPr>
              <w:t>ال</w:t>
            </w:r>
            <w:r w:rsidRPr="008E263B">
              <w:rPr>
                <w:rFonts w:asciiTheme="majorBidi" w:hAnsiTheme="majorBidi" w:cstheme="majorBidi"/>
                <w:b/>
                <w:bCs/>
                <w:sz w:val="20"/>
                <w:rtl/>
                <w:lang w:bidi="ar-LB"/>
              </w:rPr>
              <w:t xml:space="preserve">قطاعات </w:t>
            </w:r>
            <w:r>
              <w:rPr>
                <w:rFonts w:asciiTheme="majorBidi" w:hAnsiTheme="majorBidi" w:cstheme="majorBidi"/>
                <w:b/>
                <w:bCs/>
                <w:sz w:val="20"/>
                <w:rtl/>
                <w:lang w:bidi="ar-LB"/>
              </w:rPr>
              <w:t>الفرعية لتكييف الهواء</w:t>
            </w:r>
          </w:p>
        </w:tc>
      </w:tr>
      <w:tr w:rsidR="00EF7C1A" w:rsidRPr="004655EA" w14:paraId="11CFCDF3" w14:textId="77777777" w:rsidTr="00EF7C1A">
        <w:trPr>
          <w:trHeight w:val="38"/>
        </w:trPr>
        <w:tc>
          <w:tcPr>
            <w:tcW w:w="1982" w:type="dxa"/>
            <w:noWrap/>
            <w:hideMark/>
          </w:tcPr>
          <w:p w14:paraId="13672955" w14:textId="77777777" w:rsidR="00EF7C1A" w:rsidRPr="0044696F" w:rsidRDefault="00EF7C1A" w:rsidP="00EF7C1A">
            <w:pPr>
              <w:bidi/>
              <w:jc w:val="left"/>
              <w:rPr>
                <w:sz w:val="20"/>
                <w:lang w:bidi="ar-LB"/>
              </w:rPr>
            </w:pPr>
            <w:r>
              <w:rPr>
                <w:sz w:val="20"/>
                <w:rtl/>
                <w:lang w:bidi="ar-LB"/>
              </w:rPr>
              <w:t>تكييف الهواء السكني والتجاري</w:t>
            </w:r>
          </w:p>
        </w:tc>
        <w:tc>
          <w:tcPr>
            <w:tcW w:w="1559" w:type="dxa"/>
            <w:noWrap/>
          </w:tcPr>
          <w:p w14:paraId="77A9544D" w14:textId="77777777" w:rsidR="00EF7C1A" w:rsidRPr="004655EA" w:rsidRDefault="00EF7C1A" w:rsidP="00EF7C1A">
            <w:pPr>
              <w:keepNext/>
              <w:bidi/>
              <w:jc w:val="left"/>
              <w:rPr>
                <w:sz w:val="20"/>
                <w:lang w:bidi="ar-LB"/>
              </w:rPr>
            </w:pPr>
            <w:r w:rsidRPr="004655EA">
              <w:rPr>
                <w:sz w:val="20"/>
                <w:lang w:bidi="ar-LB"/>
              </w:rPr>
              <w:t xml:space="preserve"> 257 </w:t>
            </w:r>
          </w:p>
        </w:tc>
        <w:tc>
          <w:tcPr>
            <w:tcW w:w="850" w:type="dxa"/>
            <w:noWrap/>
          </w:tcPr>
          <w:p w14:paraId="3614178B" w14:textId="77777777" w:rsidR="00EF7C1A" w:rsidRPr="004655EA" w:rsidRDefault="00EF7C1A" w:rsidP="00EF7C1A">
            <w:pPr>
              <w:keepNext/>
              <w:bidi/>
              <w:jc w:val="left"/>
              <w:rPr>
                <w:sz w:val="20"/>
                <w:lang w:bidi="ar-LB"/>
              </w:rPr>
            </w:pPr>
            <w:r w:rsidRPr="004655EA">
              <w:rPr>
                <w:sz w:val="20"/>
                <w:lang w:bidi="ar-LB"/>
              </w:rPr>
              <w:t>93</w:t>
            </w:r>
            <w:r w:rsidR="00221435">
              <w:rPr>
                <w:sz w:val="20"/>
                <w:lang w:bidi="ar-LB"/>
              </w:rPr>
              <w:t xml:space="preserve"> </w:t>
            </w:r>
            <w:r w:rsidRPr="004655EA">
              <w:rPr>
                <w:sz w:val="20"/>
                <w:lang w:bidi="ar-LB"/>
              </w:rPr>
              <w:t xml:space="preserve">290 </w:t>
            </w:r>
          </w:p>
        </w:tc>
        <w:tc>
          <w:tcPr>
            <w:tcW w:w="993" w:type="dxa"/>
            <w:noWrap/>
          </w:tcPr>
          <w:p w14:paraId="3BD7F5DB" w14:textId="77777777" w:rsidR="00EF7C1A" w:rsidRPr="004655EA" w:rsidRDefault="00EF7C1A" w:rsidP="00EF7C1A">
            <w:pPr>
              <w:keepNext/>
              <w:bidi/>
              <w:jc w:val="left"/>
              <w:rPr>
                <w:sz w:val="20"/>
                <w:lang w:bidi="ar-LB"/>
              </w:rPr>
            </w:pPr>
            <w:r w:rsidRPr="004655EA">
              <w:rPr>
                <w:sz w:val="20"/>
                <w:lang w:bidi="ar-LB"/>
              </w:rPr>
              <w:t>0</w:t>
            </w:r>
          </w:p>
        </w:tc>
        <w:tc>
          <w:tcPr>
            <w:tcW w:w="850" w:type="dxa"/>
            <w:noWrap/>
          </w:tcPr>
          <w:p w14:paraId="66FF9B89" w14:textId="77777777" w:rsidR="00EF7C1A" w:rsidRPr="004655EA" w:rsidRDefault="00EF7C1A" w:rsidP="00EF7C1A">
            <w:pPr>
              <w:keepNext/>
              <w:bidi/>
              <w:jc w:val="left"/>
              <w:rPr>
                <w:sz w:val="20"/>
                <w:lang w:bidi="ar-LB"/>
              </w:rPr>
            </w:pPr>
            <w:r w:rsidRPr="004655EA">
              <w:rPr>
                <w:sz w:val="20"/>
                <w:lang w:bidi="ar-LB"/>
              </w:rPr>
              <w:t>31</w:t>
            </w:r>
            <w:r w:rsidR="00221435">
              <w:rPr>
                <w:sz w:val="20"/>
                <w:lang w:bidi="ar-LB"/>
              </w:rPr>
              <w:t xml:space="preserve"> </w:t>
            </w:r>
            <w:r w:rsidRPr="004655EA">
              <w:rPr>
                <w:sz w:val="20"/>
                <w:lang w:bidi="ar-LB"/>
              </w:rPr>
              <w:t xml:space="preserve">605 </w:t>
            </w:r>
          </w:p>
        </w:tc>
        <w:tc>
          <w:tcPr>
            <w:tcW w:w="851" w:type="dxa"/>
            <w:noWrap/>
          </w:tcPr>
          <w:p w14:paraId="76FED3D2" w14:textId="77777777" w:rsidR="00EF7C1A" w:rsidRPr="004655EA" w:rsidRDefault="00EF7C1A" w:rsidP="00EF7C1A">
            <w:pPr>
              <w:keepNext/>
              <w:bidi/>
              <w:jc w:val="left"/>
              <w:rPr>
                <w:sz w:val="20"/>
                <w:lang w:bidi="ar-LB"/>
              </w:rPr>
            </w:pPr>
            <w:r w:rsidRPr="004655EA">
              <w:rPr>
                <w:sz w:val="20"/>
                <w:lang w:bidi="ar-LB"/>
              </w:rPr>
              <w:t>0</w:t>
            </w:r>
          </w:p>
        </w:tc>
        <w:tc>
          <w:tcPr>
            <w:tcW w:w="992" w:type="dxa"/>
            <w:noWrap/>
          </w:tcPr>
          <w:p w14:paraId="29112590" w14:textId="77777777" w:rsidR="00EF7C1A" w:rsidRPr="004655EA" w:rsidRDefault="00EF7C1A" w:rsidP="00EF7C1A">
            <w:pPr>
              <w:keepNext/>
              <w:bidi/>
              <w:jc w:val="left"/>
              <w:rPr>
                <w:sz w:val="20"/>
                <w:lang w:bidi="ar-LB"/>
              </w:rPr>
            </w:pPr>
            <w:r w:rsidRPr="004655EA">
              <w:rPr>
                <w:sz w:val="20"/>
                <w:lang w:bidi="ar-LB"/>
              </w:rPr>
              <w:t>125</w:t>
            </w:r>
            <w:r w:rsidR="00221435">
              <w:rPr>
                <w:sz w:val="20"/>
                <w:lang w:bidi="ar-LB"/>
              </w:rPr>
              <w:t xml:space="preserve"> </w:t>
            </w:r>
            <w:r w:rsidRPr="004655EA">
              <w:rPr>
                <w:sz w:val="20"/>
                <w:lang w:bidi="ar-LB"/>
              </w:rPr>
              <w:t xml:space="preserve">153 </w:t>
            </w:r>
          </w:p>
        </w:tc>
        <w:tc>
          <w:tcPr>
            <w:tcW w:w="1273" w:type="dxa"/>
            <w:noWrap/>
          </w:tcPr>
          <w:p w14:paraId="11DACBF9" w14:textId="77777777" w:rsidR="00EF7C1A" w:rsidRPr="004655EA" w:rsidRDefault="00EF7C1A" w:rsidP="00EF7C1A">
            <w:pPr>
              <w:keepNext/>
              <w:bidi/>
              <w:jc w:val="left"/>
              <w:rPr>
                <w:sz w:val="20"/>
                <w:lang w:bidi="ar-LB"/>
              </w:rPr>
            </w:pPr>
            <w:r w:rsidRPr="004655EA">
              <w:rPr>
                <w:sz w:val="20"/>
                <w:lang w:bidi="ar-LB"/>
              </w:rPr>
              <w:t>48.4</w:t>
            </w:r>
          </w:p>
        </w:tc>
      </w:tr>
      <w:tr w:rsidR="00EF7C1A" w:rsidRPr="004655EA" w14:paraId="1E09D543" w14:textId="77777777" w:rsidTr="00EF7C1A">
        <w:trPr>
          <w:trHeight w:val="67"/>
        </w:trPr>
        <w:tc>
          <w:tcPr>
            <w:tcW w:w="1982" w:type="dxa"/>
            <w:noWrap/>
            <w:hideMark/>
          </w:tcPr>
          <w:p w14:paraId="6C1CA97C" w14:textId="77777777" w:rsidR="00EF7C1A" w:rsidRPr="0044696F" w:rsidRDefault="00EF7C1A" w:rsidP="00EF7C1A">
            <w:pPr>
              <w:bidi/>
              <w:jc w:val="left"/>
              <w:rPr>
                <w:sz w:val="20"/>
                <w:lang w:bidi="ar-LB"/>
              </w:rPr>
            </w:pPr>
            <w:r>
              <w:rPr>
                <w:sz w:val="20"/>
                <w:rtl/>
                <w:lang w:bidi="ar-LB"/>
              </w:rPr>
              <w:t>وحدات التكييف المتنقلة</w:t>
            </w:r>
          </w:p>
        </w:tc>
        <w:tc>
          <w:tcPr>
            <w:tcW w:w="1559" w:type="dxa"/>
            <w:noWrap/>
          </w:tcPr>
          <w:p w14:paraId="229EDB75" w14:textId="77777777" w:rsidR="00EF7C1A" w:rsidRPr="004655EA" w:rsidRDefault="00EF7C1A" w:rsidP="00EF7C1A">
            <w:pPr>
              <w:keepNext/>
              <w:bidi/>
              <w:jc w:val="left"/>
              <w:rPr>
                <w:sz w:val="20"/>
                <w:lang w:bidi="ar-LB"/>
              </w:rPr>
            </w:pPr>
            <w:r w:rsidRPr="004655EA">
              <w:rPr>
                <w:sz w:val="20"/>
                <w:lang w:bidi="ar-LB"/>
              </w:rPr>
              <w:t>18</w:t>
            </w:r>
            <w:r w:rsidR="00221435">
              <w:rPr>
                <w:sz w:val="20"/>
                <w:lang w:bidi="ar-LB"/>
              </w:rPr>
              <w:t xml:space="preserve"> </w:t>
            </w:r>
            <w:r w:rsidRPr="004655EA">
              <w:rPr>
                <w:sz w:val="20"/>
                <w:lang w:bidi="ar-LB"/>
              </w:rPr>
              <w:t xml:space="preserve">404 </w:t>
            </w:r>
          </w:p>
        </w:tc>
        <w:tc>
          <w:tcPr>
            <w:tcW w:w="850" w:type="dxa"/>
            <w:noWrap/>
          </w:tcPr>
          <w:p w14:paraId="4355D013" w14:textId="77777777" w:rsidR="00EF7C1A" w:rsidRPr="004655EA" w:rsidRDefault="00EF7C1A" w:rsidP="00EF7C1A">
            <w:pPr>
              <w:keepNext/>
              <w:bidi/>
              <w:jc w:val="left"/>
              <w:rPr>
                <w:sz w:val="20"/>
                <w:lang w:bidi="ar-LB"/>
              </w:rPr>
            </w:pPr>
            <w:r w:rsidRPr="004655EA">
              <w:rPr>
                <w:sz w:val="20"/>
                <w:lang w:bidi="ar-LB"/>
              </w:rPr>
              <w:t>0</w:t>
            </w:r>
          </w:p>
        </w:tc>
        <w:tc>
          <w:tcPr>
            <w:tcW w:w="993" w:type="dxa"/>
            <w:noWrap/>
          </w:tcPr>
          <w:p w14:paraId="4E1C4810" w14:textId="77777777" w:rsidR="00EF7C1A" w:rsidRPr="004655EA" w:rsidRDefault="00EF7C1A" w:rsidP="00EF7C1A">
            <w:pPr>
              <w:keepNext/>
              <w:bidi/>
              <w:jc w:val="left"/>
              <w:rPr>
                <w:sz w:val="20"/>
                <w:lang w:bidi="ar-LB"/>
              </w:rPr>
            </w:pPr>
            <w:r w:rsidRPr="004655EA">
              <w:rPr>
                <w:sz w:val="20"/>
                <w:lang w:bidi="ar-LB"/>
              </w:rPr>
              <w:t>0</w:t>
            </w:r>
          </w:p>
        </w:tc>
        <w:tc>
          <w:tcPr>
            <w:tcW w:w="850" w:type="dxa"/>
            <w:noWrap/>
          </w:tcPr>
          <w:p w14:paraId="2E055B84" w14:textId="77777777" w:rsidR="00EF7C1A" w:rsidRPr="004655EA" w:rsidRDefault="00EF7C1A" w:rsidP="00EF7C1A">
            <w:pPr>
              <w:keepNext/>
              <w:bidi/>
              <w:jc w:val="left"/>
              <w:rPr>
                <w:sz w:val="20"/>
                <w:lang w:bidi="ar-LB"/>
              </w:rPr>
            </w:pPr>
            <w:r w:rsidRPr="004655EA">
              <w:rPr>
                <w:sz w:val="20"/>
                <w:lang w:bidi="ar-LB"/>
              </w:rPr>
              <w:t>0</w:t>
            </w:r>
          </w:p>
        </w:tc>
        <w:tc>
          <w:tcPr>
            <w:tcW w:w="851" w:type="dxa"/>
            <w:noWrap/>
          </w:tcPr>
          <w:p w14:paraId="1E94984B" w14:textId="77777777" w:rsidR="00EF7C1A" w:rsidRPr="004655EA" w:rsidRDefault="00EF7C1A" w:rsidP="00EF7C1A">
            <w:pPr>
              <w:keepNext/>
              <w:bidi/>
              <w:jc w:val="left"/>
              <w:rPr>
                <w:sz w:val="20"/>
                <w:lang w:bidi="ar-LB"/>
              </w:rPr>
            </w:pPr>
            <w:r w:rsidRPr="004655EA">
              <w:rPr>
                <w:sz w:val="20"/>
                <w:lang w:bidi="ar-LB"/>
              </w:rPr>
              <w:t>0</w:t>
            </w:r>
          </w:p>
        </w:tc>
        <w:tc>
          <w:tcPr>
            <w:tcW w:w="992" w:type="dxa"/>
            <w:noWrap/>
          </w:tcPr>
          <w:p w14:paraId="45A337B5" w14:textId="77777777" w:rsidR="00EF7C1A" w:rsidRPr="004655EA" w:rsidRDefault="00EF7C1A" w:rsidP="00EF7C1A">
            <w:pPr>
              <w:keepNext/>
              <w:bidi/>
              <w:jc w:val="left"/>
              <w:rPr>
                <w:sz w:val="20"/>
                <w:lang w:bidi="ar-LB"/>
              </w:rPr>
            </w:pPr>
            <w:r w:rsidRPr="004655EA">
              <w:rPr>
                <w:sz w:val="20"/>
                <w:lang w:bidi="ar-LB"/>
              </w:rPr>
              <w:t xml:space="preserve"> 18</w:t>
            </w:r>
            <w:r w:rsidR="00221435">
              <w:rPr>
                <w:sz w:val="20"/>
                <w:lang w:bidi="ar-LB"/>
              </w:rPr>
              <w:t xml:space="preserve"> </w:t>
            </w:r>
            <w:r w:rsidRPr="004655EA">
              <w:rPr>
                <w:sz w:val="20"/>
                <w:lang w:bidi="ar-LB"/>
              </w:rPr>
              <w:t xml:space="preserve">404 </w:t>
            </w:r>
          </w:p>
        </w:tc>
        <w:tc>
          <w:tcPr>
            <w:tcW w:w="1273" w:type="dxa"/>
            <w:noWrap/>
          </w:tcPr>
          <w:p w14:paraId="219CF904" w14:textId="77777777" w:rsidR="00EF7C1A" w:rsidRPr="004655EA" w:rsidRDefault="00EF7C1A" w:rsidP="00EF7C1A">
            <w:pPr>
              <w:keepNext/>
              <w:bidi/>
              <w:jc w:val="left"/>
              <w:rPr>
                <w:sz w:val="20"/>
                <w:lang w:bidi="ar-LB"/>
              </w:rPr>
            </w:pPr>
            <w:r w:rsidRPr="004655EA">
              <w:rPr>
                <w:sz w:val="20"/>
                <w:lang w:bidi="ar-LB"/>
              </w:rPr>
              <w:t>7.1</w:t>
            </w:r>
          </w:p>
        </w:tc>
      </w:tr>
      <w:tr w:rsidR="00EF7C1A" w:rsidRPr="004655EA" w14:paraId="085D0892" w14:textId="77777777" w:rsidTr="00EF7C1A">
        <w:trPr>
          <w:trHeight w:val="113"/>
        </w:trPr>
        <w:tc>
          <w:tcPr>
            <w:tcW w:w="1982" w:type="dxa"/>
            <w:noWrap/>
            <w:hideMark/>
          </w:tcPr>
          <w:p w14:paraId="7A4737C3" w14:textId="77777777" w:rsidR="00675E5D" w:rsidRPr="005F4EE2" w:rsidRDefault="00EF7C1A" w:rsidP="00050B5E">
            <w:pPr>
              <w:keepNext/>
              <w:bidi/>
              <w:jc w:val="left"/>
              <w:rPr>
                <w:b/>
                <w:bCs/>
                <w:sz w:val="20"/>
                <w:lang w:bidi="ar-LB"/>
              </w:rPr>
            </w:pPr>
            <w:r>
              <w:rPr>
                <w:b/>
                <w:bCs/>
                <w:sz w:val="20"/>
                <w:rtl/>
                <w:lang w:bidi="ar-LB"/>
              </w:rPr>
              <w:t>المجموع</w:t>
            </w:r>
          </w:p>
        </w:tc>
        <w:tc>
          <w:tcPr>
            <w:tcW w:w="1559" w:type="dxa"/>
            <w:noWrap/>
          </w:tcPr>
          <w:p w14:paraId="19333E89" w14:textId="77777777" w:rsidR="00675E5D" w:rsidRPr="005F4EE2" w:rsidRDefault="00675E5D" w:rsidP="00050B5E">
            <w:pPr>
              <w:keepNext/>
              <w:bidi/>
              <w:jc w:val="left"/>
              <w:rPr>
                <w:b/>
                <w:bCs/>
                <w:sz w:val="20"/>
                <w:lang w:bidi="ar-LB"/>
              </w:rPr>
            </w:pPr>
            <w:r w:rsidRPr="005F4EE2">
              <w:rPr>
                <w:b/>
                <w:bCs/>
                <w:sz w:val="20"/>
                <w:lang w:bidi="ar-LB"/>
              </w:rPr>
              <w:t>22</w:t>
            </w:r>
            <w:r w:rsidR="00221435">
              <w:rPr>
                <w:b/>
                <w:bCs/>
                <w:sz w:val="20"/>
                <w:lang w:bidi="ar-LB"/>
              </w:rPr>
              <w:t xml:space="preserve"> </w:t>
            </w:r>
            <w:r w:rsidRPr="005F4EE2">
              <w:rPr>
                <w:b/>
                <w:bCs/>
                <w:sz w:val="20"/>
                <w:lang w:bidi="ar-LB"/>
              </w:rPr>
              <w:t xml:space="preserve">894 </w:t>
            </w:r>
          </w:p>
        </w:tc>
        <w:tc>
          <w:tcPr>
            <w:tcW w:w="850" w:type="dxa"/>
            <w:noWrap/>
          </w:tcPr>
          <w:p w14:paraId="5DF2C9A3" w14:textId="77777777" w:rsidR="00675E5D" w:rsidRPr="005F4EE2" w:rsidRDefault="00675E5D" w:rsidP="00050B5E">
            <w:pPr>
              <w:keepNext/>
              <w:bidi/>
              <w:jc w:val="left"/>
              <w:rPr>
                <w:b/>
                <w:bCs/>
                <w:sz w:val="20"/>
                <w:lang w:bidi="ar-LB"/>
              </w:rPr>
            </w:pPr>
            <w:r w:rsidRPr="005F4EE2">
              <w:rPr>
                <w:b/>
                <w:bCs/>
                <w:sz w:val="20"/>
                <w:lang w:bidi="ar-LB"/>
              </w:rPr>
              <w:t>93</w:t>
            </w:r>
            <w:r w:rsidR="00221435">
              <w:rPr>
                <w:b/>
                <w:bCs/>
                <w:sz w:val="20"/>
                <w:lang w:bidi="ar-LB"/>
              </w:rPr>
              <w:t xml:space="preserve"> </w:t>
            </w:r>
            <w:r w:rsidRPr="005F4EE2">
              <w:rPr>
                <w:b/>
                <w:bCs/>
                <w:sz w:val="20"/>
                <w:lang w:bidi="ar-LB"/>
              </w:rPr>
              <w:t xml:space="preserve">938 </w:t>
            </w:r>
          </w:p>
        </w:tc>
        <w:tc>
          <w:tcPr>
            <w:tcW w:w="993" w:type="dxa"/>
            <w:noWrap/>
          </w:tcPr>
          <w:p w14:paraId="462E5113" w14:textId="77777777" w:rsidR="00675E5D" w:rsidRPr="005F4EE2" w:rsidRDefault="00675E5D" w:rsidP="00050B5E">
            <w:pPr>
              <w:keepNext/>
              <w:bidi/>
              <w:jc w:val="left"/>
              <w:rPr>
                <w:b/>
                <w:bCs/>
                <w:sz w:val="20"/>
                <w:lang w:bidi="ar-LB"/>
              </w:rPr>
            </w:pPr>
            <w:r w:rsidRPr="005F4EE2">
              <w:rPr>
                <w:b/>
                <w:bCs/>
                <w:sz w:val="20"/>
                <w:lang w:bidi="ar-LB"/>
              </w:rPr>
              <w:t>78</w:t>
            </w:r>
            <w:r w:rsidR="00221435">
              <w:rPr>
                <w:b/>
                <w:bCs/>
                <w:sz w:val="20"/>
                <w:lang w:bidi="ar-LB"/>
              </w:rPr>
              <w:t xml:space="preserve"> </w:t>
            </w:r>
            <w:r w:rsidRPr="005F4EE2">
              <w:rPr>
                <w:b/>
                <w:bCs/>
                <w:sz w:val="20"/>
                <w:lang w:bidi="ar-LB"/>
              </w:rPr>
              <w:t xml:space="preserve">471 </w:t>
            </w:r>
          </w:p>
        </w:tc>
        <w:tc>
          <w:tcPr>
            <w:tcW w:w="850" w:type="dxa"/>
            <w:noWrap/>
          </w:tcPr>
          <w:p w14:paraId="79E91E17" w14:textId="77777777" w:rsidR="00675E5D" w:rsidRPr="005F4EE2" w:rsidRDefault="00675E5D" w:rsidP="00050B5E">
            <w:pPr>
              <w:keepNext/>
              <w:bidi/>
              <w:jc w:val="left"/>
              <w:rPr>
                <w:b/>
                <w:bCs/>
                <w:sz w:val="20"/>
                <w:lang w:bidi="ar-LB"/>
              </w:rPr>
            </w:pPr>
            <w:r w:rsidRPr="005F4EE2">
              <w:rPr>
                <w:b/>
                <w:bCs/>
                <w:sz w:val="20"/>
                <w:lang w:bidi="ar-LB"/>
              </w:rPr>
              <w:t>31</w:t>
            </w:r>
            <w:r w:rsidR="00221435">
              <w:rPr>
                <w:b/>
                <w:bCs/>
                <w:sz w:val="20"/>
                <w:lang w:bidi="ar-LB"/>
              </w:rPr>
              <w:t xml:space="preserve"> </w:t>
            </w:r>
            <w:r w:rsidRPr="005F4EE2">
              <w:rPr>
                <w:b/>
                <w:bCs/>
                <w:sz w:val="20"/>
                <w:lang w:bidi="ar-LB"/>
              </w:rPr>
              <w:t xml:space="preserve">605 </w:t>
            </w:r>
          </w:p>
        </w:tc>
        <w:tc>
          <w:tcPr>
            <w:tcW w:w="851" w:type="dxa"/>
            <w:noWrap/>
          </w:tcPr>
          <w:p w14:paraId="7F345089" w14:textId="77777777" w:rsidR="00675E5D" w:rsidRPr="005F4EE2" w:rsidRDefault="00675E5D" w:rsidP="00050B5E">
            <w:pPr>
              <w:keepNext/>
              <w:bidi/>
              <w:jc w:val="left"/>
              <w:rPr>
                <w:b/>
                <w:bCs/>
                <w:sz w:val="20"/>
                <w:lang w:bidi="ar-LB"/>
              </w:rPr>
            </w:pPr>
            <w:r w:rsidRPr="005F4EE2">
              <w:rPr>
                <w:b/>
                <w:bCs/>
                <w:sz w:val="20"/>
                <w:lang w:bidi="ar-LB"/>
              </w:rPr>
              <w:t>31</w:t>
            </w:r>
            <w:r w:rsidR="00221435">
              <w:rPr>
                <w:b/>
                <w:bCs/>
                <w:sz w:val="20"/>
                <w:lang w:bidi="ar-LB"/>
              </w:rPr>
              <w:t xml:space="preserve"> </w:t>
            </w:r>
            <w:r w:rsidRPr="005F4EE2">
              <w:rPr>
                <w:b/>
                <w:bCs/>
                <w:sz w:val="20"/>
                <w:lang w:bidi="ar-LB"/>
              </w:rPr>
              <w:t xml:space="preserve">880 </w:t>
            </w:r>
          </w:p>
        </w:tc>
        <w:tc>
          <w:tcPr>
            <w:tcW w:w="992" w:type="dxa"/>
            <w:noWrap/>
          </w:tcPr>
          <w:p w14:paraId="1502A576" w14:textId="77777777" w:rsidR="00675E5D" w:rsidRPr="005F4EE2" w:rsidRDefault="00675E5D" w:rsidP="00050B5E">
            <w:pPr>
              <w:keepNext/>
              <w:bidi/>
              <w:ind w:left="-37"/>
              <w:jc w:val="left"/>
              <w:rPr>
                <w:b/>
                <w:bCs/>
                <w:sz w:val="20"/>
                <w:lang w:bidi="ar-LB"/>
              </w:rPr>
            </w:pPr>
            <w:r w:rsidRPr="005F4EE2">
              <w:rPr>
                <w:b/>
                <w:bCs/>
                <w:sz w:val="20"/>
                <w:lang w:bidi="ar-LB"/>
              </w:rPr>
              <w:t>258</w:t>
            </w:r>
            <w:r w:rsidR="00221435">
              <w:rPr>
                <w:b/>
                <w:bCs/>
                <w:sz w:val="20"/>
                <w:lang w:bidi="ar-LB"/>
              </w:rPr>
              <w:t xml:space="preserve"> </w:t>
            </w:r>
            <w:r w:rsidRPr="005F4EE2">
              <w:rPr>
                <w:b/>
                <w:bCs/>
                <w:sz w:val="20"/>
                <w:lang w:bidi="ar-LB"/>
              </w:rPr>
              <w:t xml:space="preserve">788 </w:t>
            </w:r>
          </w:p>
        </w:tc>
        <w:tc>
          <w:tcPr>
            <w:tcW w:w="1273" w:type="dxa"/>
            <w:noWrap/>
          </w:tcPr>
          <w:p w14:paraId="219265ED" w14:textId="77777777" w:rsidR="00675E5D" w:rsidRPr="005F4EE2" w:rsidRDefault="00675E5D" w:rsidP="00050B5E">
            <w:pPr>
              <w:keepNext/>
              <w:bidi/>
              <w:jc w:val="left"/>
              <w:rPr>
                <w:b/>
                <w:bCs/>
                <w:sz w:val="20"/>
                <w:lang w:bidi="ar-LB"/>
              </w:rPr>
            </w:pPr>
            <w:r w:rsidRPr="005F4EE2">
              <w:rPr>
                <w:b/>
                <w:bCs/>
                <w:sz w:val="20"/>
                <w:lang w:bidi="ar-LB"/>
              </w:rPr>
              <w:t>100.0</w:t>
            </w:r>
          </w:p>
        </w:tc>
      </w:tr>
    </w:tbl>
    <w:p w14:paraId="741E89D9" w14:textId="77777777" w:rsidR="00050B5E" w:rsidRDefault="00050B5E" w:rsidP="00050B5E">
      <w:pPr>
        <w:pStyle w:val="Heading1"/>
        <w:tabs>
          <w:tab w:val="left" w:pos="720"/>
        </w:tabs>
        <w:bidi/>
        <w:spacing w:line="360" w:lineRule="exact"/>
        <w:rPr>
          <w:rFonts w:asciiTheme="majorBidi" w:hAnsiTheme="majorBidi"/>
          <w:sz w:val="26"/>
          <w:szCs w:val="26"/>
          <w:rtl/>
          <w:lang w:bidi="ar-LB"/>
        </w:rPr>
      </w:pPr>
    </w:p>
    <w:p w14:paraId="529B4E9B" w14:textId="77777777" w:rsidR="00675E5D" w:rsidRPr="00050B5E" w:rsidRDefault="00050B5E" w:rsidP="00050B5E">
      <w:pPr>
        <w:pStyle w:val="Heading1"/>
        <w:tabs>
          <w:tab w:val="left" w:pos="720"/>
        </w:tabs>
        <w:bidi/>
        <w:spacing w:line="360" w:lineRule="exact"/>
        <w:rPr>
          <w:rFonts w:asciiTheme="majorBidi" w:hAnsiTheme="majorBidi"/>
          <w:i/>
          <w:iCs/>
          <w:sz w:val="26"/>
          <w:szCs w:val="26"/>
          <w:lang w:bidi="ar-LB"/>
        </w:rPr>
      </w:pPr>
      <w:r w:rsidRPr="00050B5E">
        <w:rPr>
          <w:rFonts w:asciiTheme="majorBidi" w:hAnsiTheme="majorBidi"/>
          <w:i/>
          <w:iCs/>
          <w:sz w:val="26"/>
          <w:szCs w:val="26"/>
          <w:rtl/>
          <w:lang w:bidi="ar-LB"/>
        </w:rPr>
        <w:t>ق</w:t>
      </w:r>
      <w:r w:rsidR="00675E5D" w:rsidRPr="00050B5E">
        <w:rPr>
          <w:rFonts w:asciiTheme="majorBidi" w:hAnsiTheme="majorBidi"/>
          <w:i/>
          <w:iCs/>
          <w:sz w:val="26"/>
          <w:szCs w:val="26"/>
          <w:rtl/>
          <w:lang w:bidi="ar-LB"/>
        </w:rPr>
        <w:t xml:space="preserve">طاع خدمات التبريد </w:t>
      </w:r>
      <w:r w:rsidR="00C017F9">
        <w:rPr>
          <w:rFonts w:asciiTheme="majorBidi" w:hAnsiTheme="majorBidi"/>
          <w:i/>
          <w:iCs/>
          <w:sz w:val="26"/>
          <w:szCs w:val="26"/>
          <w:rtl/>
          <w:lang w:bidi="ar-LB"/>
        </w:rPr>
        <w:t>وتكييف الهواء</w:t>
      </w:r>
    </w:p>
    <w:p w14:paraId="2B23650E" w14:textId="77777777" w:rsidR="00675E5D" w:rsidRPr="00AE2784" w:rsidRDefault="00675E5D" w:rsidP="005F4D25">
      <w:pPr>
        <w:pStyle w:val="Heading1"/>
        <w:numPr>
          <w:ilvl w:val="0"/>
          <w:numId w:val="26"/>
        </w:numPr>
        <w:tabs>
          <w:tab w:val="left" w:pos="720"/>
        </w:tabs>
        <w:bidi/>
        <w:spacing w:line="360" w:lineRule="exact"/>
        <w:ind w:left="4" w:firstLine="0"/>
        <w:rPr>
          <w:rFonts w:asciiTheme="majorBidi" w:hAnsiTheme="majorBidi"/>
          <w:sz w:val="26"/>
          <w:szCs w:val="26"/>
          <w:lang w:bidi="ar-LB"/>
        </w:rPr>
      </w:pPr>
      <w:r w:rsidRPr="00AE2784">
        <w:rPr>
          <w:rFonts w:asciiTheme="majorBidi" w:hAnsiTheme="majorBidi"/>
          <w:sz w:val="26"/>
          <w:szCs w:val="26"/>
          <w:rtl/>
          <w:lang w:bidi="ar-LB"/>
        </w:rPr>
        <w:t xml:space="preserve">هناك ما يقرب من 400 </w:t>
      </w:r>
      <w:r w:rsidR="0053737A" w:rsidRPr="0053737A">
        <w:rPr>
          <w:rFonts w:asciiTheme="majorBidi" w:hAnsiTheme="majorBidi"/>
          <w:sz w:val="26"/>
          <w:szCs w:val="26"/>
          <w:rtl/>
          <w:lang w:bidi="ar-LB"/>
        </w:rPr>
        <w:t xml:space="preserve">فني تم تحديده في مجال التبريد وتكييف الهواء </w:t>
      </w:r>
      <w:r w:rsidRPr="00AE2784">
        <w:rPr>
          <w:rFonts w:asciiTheme="majorBidi" w:hAnsiTheme="majorBidi"/>
          <w:sz w:val="26"/>
          <w:szCs w:val="26"/>
          <w:rtl/>
          <w:lang w:bidi="ar-LB"/>
        </w:rPr>
        <w:t>(يقدر أن حوالي 1 في المائة</w:t>
      </w:r>
      <w:r w:rsidR="0053737A">
        <w:rPr>
          <w:rFonts w:asciiTheme="majorBidi" w:hAnsiTheme="majorBidi"/>
          <w:sz w:val="26"/>
          <w:szCs w:val="26"/>
          <w:rtl/>
          <w:lang w:bidi="ar-LB"/>
        </w:rPr>
        <w:t xml:space="preserve"> منهم</w:t>
      </w:r>
      <w:r w:rsidRPr="00AE2784">
        <w:rPr>
          <w:rFonts w:asciiTheme="majorBidi" w:hAnsiTheme="majorBidi"/>
          <w:sz w:val="26"/>
          <w:szCs w:val="26"/>
          <w:rtl/>
          <w:lang w:bidi="ar-LB"/>
        </w:rPr>
        <w:t xml:space="preserve"> من النساء) وأكثر من 100 ورشة عمل </w:t>
      </w:r>
      <w:r w:rsidR="0053737A">
        <w:rPr>
          <w:rFonts w:asciiTheme="majorBidi" w:hAnsiTheme="majorBidi"/>
          <w:sz w:val="26"/>
          <w:szCs w:val="26"/>
          <w:rtl/>
          <w:lang w:bidi="ar-LB"/>
        </w:rPr>
        <w:t xml:space="preserve">في </w:t>
      </w:r>
      <w:r w:rsidR="0053737A" w:rsidRPr="0053737A">
        <w:rPr>
          <w:rFonts w:asciiTheme="majorBidi" w:hAnsiTheme="majorBidi"/>
          <w:sz w:val="26"/>
          <w:szCs w:val="26"/>
          <w:rtl/>
          <w:lang w:bidi="ar-LB"/>
        </w:rPr>
        <w:t xml:space="preserve">مجال التبريد وتكييف الهواء </w:t>
      </w:r>
      <w:r w:rsidRPr="00AE2784">
        <w:rPr>
          <w:rFonts w:asciiTheme="majorBidi" w:hAnsiTheme="majorBidi"/>
          <w:sz w:val="26"/>
          <w:szCs w:val="26"/>
          <w:rtl/>
          <w:lang w:bidi="ar-LB"/>
        </w:rPr>
        <w:t xml:space="preserve">تستهلك </w:t>
      </w:r>
      <w:r w:rsidR="0053737A" w:rsidRPr="0053737A">
        <w:rPr>
          <w:rFonts w:asciiTheme="majorBidi" w:hAnsiTheme="majorBidi"/>
          <w:sz w:val="26"/>
          <w:szCs w:val="26"/>
          <w:rtl/>
          <w:lang w:bidi="ar-LB"/>
        </w:rPr>
        <w:t xml:space="preserve">مواد هيدروفلوروكربونية </w:t>
      </w:r>
      <w:r w:rsidRPr="00AE2784">
        <w:rPr>
          <w:rFonts w:asciiTheme="majorBidi" w:hAnsiTheme="majorBidi"/>
          <w:sz w:val="26"/>
          <w:szCs w:val="26"/>
          <w:rtl/>
          <w:lang w:bidi="ar-LB"/>
        </w:rPr>
        <w:t xml:space="preserve">في غامبيا، منها 80 معتمدة من جمعية التبريد في غامبيا. ويجري </w:t>
      </w:r>
      <w:r w:rsidR="00A048A5">
        <w:rPr>
          <w:rFonts w:asciiTheme="majorBidi" w:hAnsiTheme="majorBidi"/>
          <w:sz w:val="26"/>
          <w:szCs w:val="26"/>
          <w:rtl/>
          <w:lang w:bidi="ar-LB"/>
        </w:rPr>
        <w:t xml:space="preserve">حاليا </w:t>
      </w:r>
      <w:r w:rsidRPr="00AE2784">
        <w:rPr>
          <w:rFonts w:asciiTheme="majorBidi" w:hAnsiTheme="majorBidi"/>
          <w:sz w:val="26"/>
          <w:szCs w:val="26"/>
          <w:rtl/>
          <w:lang w:bidi="ar-LB"/>
        </w:rPr>
        <w:t xml:space="preserve">تنفيذ نظام إصدار الشهادات للفنيين في إطار </w:t>
      </w:r>
      <w:r w:rsidR="00A048A5" w:rsidRPr="00A048A5">
        <w:rPr>
          <w:rFonts w:asciiTheme="majorBidi" w:hAnsiTheme="majorBidi"/>
          <w:sz w:val="26"/>
          <w:szCs w:val="26"/>
          <w:rtl/>
          <w:lang w:bidi="ar-LB"/>
        </w:rPr>
        <w:t>المرحلة الثانية من خطة إدارة إزالة المواد الهيدروكلوروفلوروكربونية</w:t>
      </w:r>
      <w:r w:rsidRPr="00AE2784">
        <w:rPr>
          <w:rFonts w:asciiTheme="majorBidi" w:hAnsiTheme="majorBidi"/>
          <w:sz w:val="26"/>
          <w:szCs w:val="26"/>
          <w:rtl/>
          <w:lang w:bidi="ar-LB"/>
        </w:rPr>
        <w:t xml:space="preserve">. </w:t>
      </w:r>
      <w:r w:rsidR="00A048A5">
        <w:rPr>
          <w:rFonts w:asciiTheme="majorBidi" w:hAnsiTheme="majorBidi"/>
          <w:sz w:val="26"/>
          <w:szCs w:val="26"/>
          <w:rtl/>
          <w:lang w:bidi="ar-LB"/>
        </w:rPr>
        <w:t>واعتبارا</w:t>
      </w:r>
      <w:r w:rsidRPr="00AE2784">
        <w:rPr>
          <w:rFonts w:asciiTheme="majorBidi" w:hAnsiTheme="majorBidi"/>
          <w:sz w:val="26"/>
          <w:szCs w:val="26"/>
          <w:rtl/>
          <w:lang w:bidi="ar-LB"/>
        </w:rPr>
        <w:t xml:space="preserve"> من عام 2022، </w:t>
      </w:r>
      <w:r w:rsidR="00113190">
        <w:rPr>
          <w:rFonts w:asciiTheme="majorBidi" w:hAnsiTheme="majorBidi"/>
          <w:sz w:val="26"/>
          <w:szCs w:val="26"/>
          <w:rtl/>
          <w:lang w:bidi="ar-LB"/>
        </w:rPr>
        <w:t>يعتبر</w:t>
      </w:r>
      <w:r w:rsidRPr="00AE2784">
        <w:rPr>
          <w:rFonts w:asciiTheme="majorBidi" w:hAnsiTheme="majorBidi"/>
          <w:sz w:val="26"/>
          <w:szCs w:val="26"/>
          <w:rtl/>
          <w:lang w:bidi="ar-LB"/>
        </w:rPr>
        <w:t xml:space="preserve"> معهد التدريب الفني في غامبيا</w:t>
      </w:r>
      <w:r w:rsidRPr="00AE2784">
        <w:rPr>
          <w:rFonts w:asciiTheme="majorBidi" w:hAnsiTheme="majorBidi"/>
          <w:sz w:val="26"/>
          <w:szCs w:val="26"/>
          <w:lang w:bidi="ar-LB"/>
        </w:rPr>
        <w:t xml:space="preserve"> </w:t>
      </w:r>
      <w:r w:rsidRPr="00AE2784">
        <w:rPr>
          <w:rFonts w:asciiTheme="majorBidi" w:hAnsiTheme="majorBidi"/>
          <w:sz w:val="26"/>
          <w:szCs w:val="26"/>
          <w:rtl/>
          <w:lang w:bidi="ar-LB"/>
        </w:rPr>
        <w:t xml:space="preserve">المؤسسة الوحيدة المعتمدة لاعتماد </w:t>
      </w:r>
      <w:r w:rsidR="00A048A5">
        <w:rPr>
          <w:rFonts w:asciiTheme="majorBidi" w:hAnsiTheme="majorBidi"/>
          <w:sz w:val="26"/>
          <w:szCs w:val="26"/>
          <w:rtl/>
          <w:lang w:bidi="ar-LB"/>
        </w:rPr>
        <w:t>الفنيين في مجال التبريد وتكييف الهواء</w:t>
      </w:r>
      <w:r w:rsidRPr="00AE2784">
        <w:rPr>
          <w:rFonts w:asciiTheme="majorBidi" w:hAnsiTheme="majorBidi"/>
          <w:sz w:val="26"/>
          <w:szCs w:val="26"/>
          <w:lang w:bidi="ar-LB"/>
        </w:rPr>
        <w:t xml:space="preserve"> </w:t>
      </w:r>
      <w:r w:rsidRPr="00AE2784">
        <w:rPr>
          <w:rFonts w:asciiTheme="majorBidi" w:hAnsiTheme="majorBidi"/>
          <w:sz w:val="26"/>
          <w:szCs w:val="26"/>
          <w:rtl/>
          <w:lang w:bidi="ar-LB"/>
        </w:rPr>
        <w:t>في البلاد</w:t>
      </w:r>
      <w:r w:rsidRPr="00AE2784">
        <w:rPr>
          <w:rFonts w:asciiTheme="majorBidi" w:hAnsiTheme="majorBidi"/>
          <w:sz w:val="26"/>
          <w:szCs w:val="26"/>
          <w:lang w:bidi="ar-LB"/>
        </w:rPr>
        <w:t>.</w:t>
      </w:r>
    </w:p>
    <w:p w14:paraId="07E88E46" w14:textId="77777777" w:rsidR="00675E5D" w:rsidRPr="00AE2784" w:rsidRDefault="00675E5D" w:rsidP="00C25E91">
      <w:pPr>
        <w:pStyle w:val="Heading1"/>
        <w:tabs>
          <w:tab w:val="left" w:pos="720"/>
        </w:tabs>
        <w:bidi/>
        <w:spacing w:line="360" w:lineRule="exact"/>
        <w:rPr>
          <w:rFonts w:asciiTheme="majorBidi" w:hAnsiTheme="majorBidi"/>
          <w:sz w:val="26"/>
          <w:szCs w:val="26"/>
          <w:lang w:bidi="ar-LB"/>
        </w:rPr>
      </w:pPr>
      <w:r w:rsidRPr="00C25E91">
        <w:rPr>
          <w:rFonts w:asciiTheme="majorBidi" w:hAnsiTheme="majorBidi"/>
          <w:i/>
          <w:iCs/>
          <w:sz w:val="26"/>
          <w:szCs w:val="26"/>
          <w:u w:val="single"/>
          <w:rtl/>
          <w:lang w:bidi="ar-LB"/>
        </w:rPr>
        <w:t>خدمات التبريد المنزلية</w:t>
      </w:r>
      <w:r w:rsidR="00A048A5">
        <w:rPr>
          <w:rFonts w:asciiTheme="majorBidi" w:hAnsiTheme="majorBidi"/>
          <w:i/>
          <w:iCs/>
          <w:sz w:val="26"/>
          <w:szCs w:val="26"/>
          <w:u w:val="single"/>
          <w:rtl/>
          <w:lang w:bidi="ar-LB"/>
        </w:rPr>
        <w:t>،</w:t>
      </w:r>
      <w:r w:rsidRPr="00C25E91">
        <w:rPr>
          <w:rFonts w:asciiTheme="majorBidi" w:hAnsiTheme="majorBidi"/>
          <w:i/>
          <w:iCs/>
          <w:sz w:val="26"/>
          <w:szCs w:val="26"/>
          <w:u w:val="single"/>
          <w:rtl/>
          <w:lang w:bidi="ar-LB"/>
        </w:rPr>
        <w:t xml:space="preserve"> والتجارية</w:t>
      </w:r>
      <w:r w:rsidR="00A048A5">
        <w:rPr>
          <w:rFonts w:asciiTheme="majorBidi" w:hAnsiTheme="majorBidi"/>
          <w:i/>
          <w:iCs/>
          <w:sz w:val="26"/>
          <w:szCs w:val="26"/>
          <w:u w:val="single"/>
          <w:rtl/>
          <w:lang w:bidi="ar-LB"/>
        </w:rPr>
        <w:t>،</w:t>
      </w:r>
      <w:r w:rsidRPr="00C25E91">
        <w:rPr>
          <w:rFonts w:asciiTheme="majorBidi" w:hAnsiTheme="majorBidi"/>
          <w:i/>
          <w:iCs/>
          <w:sz w:val="26"/>
          <w:szCs w:val="26"/>
          <w:u w:val="single"/>
          <w:rtl/>
          <w:lang w:bidi="ar-LB"/>
        </w:rPr>
        <w:t xml:space="preserve"> والصناعية</w:t>
      </w:r>
      <w:r w:rsidR="00A048A5">
        <w:rPr>
          <w:rFonts w:asciiTheme="majorBidi" w:hAnsiTheme="majorBidi"/>
          <w:i/>
          <w:iCs/>
          <w:sz w:val="26"/>
          <w:szCs w:val="26"/>
          <w:u w:val="single"/>
          <w:rtl/>
          <w:lang w:bidi="ar-LB"/>
        </w:rPr>
        <w:t>،</w:t>
      </w:r>
      <w:r w:rsidRPr="00C25E91">
        <w:rPr>
          <w:rFonts w:asciiTheme="majorBidi" w:hAnsiTheme="majorBidi"/>
          <w:i/>
          <w:iCs/>
          <w:sz w:val="26"/>
          <w:szCs w:val="26"/>
          <w:u w:val="single"/>
          <w:rtl/>
          <w:lang w:bidi="ar-LB"/>
        </w:rPr>
        <w:t xml:space="preserve"> والبحرية </w:t>
      </w:r>
      <w:r w:rsidR="00A048A5">
        <w:rPr>
          <w:rFonts w:asciiTheme="majorBidi" w:hAnsiTheme="majorBidi"/>
          <w:i/>
          <w:iCs/>
          <w:sz w:val="26"/>
          <w:szCs w:val="26"/>
          <w:u w:val="single"/>
          <w:rtl/>
          <w:lang w:bidi="ar-LB"/>
        </w:rPr>
        <w:t>وفي وسائل النقل</w:t>
      </w:r>
    </w:p>
    <w:p w14:paraId="7FA6D224" w14:textId="77777777" w:rsidR="00675E5D" w:rsidRPr="00AE2784" w:rsidRDefault="00675E5D" w:rsidP="005F4D25">
      <w:pPr>
        <w:pStyle w:val="Heading1"/>
        <w:numPr>
          <w:ilvl w:val="0"/>
          <w:numId w:val="26"/>
        </w:numPr>
        <w:tabs>
          <w:tab w:val="left" w:pos="720"/>
        </w:tabs>
        <w:bidi/>
        <w:spacing w:line="360" w:lineRule="exact"/>
        <w:ind w:left="4" w:firstLine="0"/>
        <w:rPr>
          <w:rFonts w:asciiTheme="majorBidi" w:hAnsiTheme="majorBidi"/>
          <w:sz w:val="26"/>
          <w:szCs w:val="26"/>
          <w:lang w:bidi="ar-LB"/>
        </w:rPr>
      </w:pPr>
      <w:r w:rsidRPr="00AE2784">
        <w:rPr>
          <w:rFonts w:asciiTheme="majorBidi" w:hAnsiTheme="majorBidi"/>
          <w:sz w:val="26"/>
          <w:szCs w:val="26"/>
          <w:rtl/>
          <w:lang w:bidi="ar-LB"/>
        </w:rPr>
        <w:t xml:space="preserve">لا يستهلك التبريد المنزلي سوى 0.3 في المائة من </w:t>
      </w:r>
      <w:r w:rsidR="001178DB" w:rsidRPr="001178DB">
        <w:rPr>
          <w:rFonts w:asciiTheme="majorBidi" w:hAnsiTheme="majorBidi"/>
          <w:sz w:val="26"/>
          <w:szCs w:val="26"/>
          <w:rtl/>
          <w:lang w:bidi="ar-LB"/>
        </w:rPr>
        <w:t>المواد الهيدروفلوروكربونية بأطنان مكافئ ثاني أكسيد الكربون</w:t>
      </w:r>
      <w:r w:rsidRPr="00AE2784">
        <w:rPr>
          <w:rFonts w:asciiTheme="majorBidi" w:hAnsiTheme="majorBidi"/>
          <w:sz w:val="26"/>
          <w:szCs w:val="26"/>
          <w:rtl/>
          <w:lang w:bidi="ar-LB"/>
        </w:rPr>
        <w:t xml:space="preserve">. </w:t>
      </w:r>
      <w:r w:rsidR="001178DB">
        <w:rPr>
          <w:rFonts w:asciiTheme="majorBidi" w:hAnsiTheme="majorBidi"/>
          <w:sz w:val="26"/>
          <w:szCs w:val="26"/>
          <w:rtl/>
          <w:lang w:bidi="ar-LB"/>
        </w:rPr>
        <w:t>ويشمل</w:t>
      </w:r>
      <w:r w:rsidRPr="00AE2784">
        <w:rPr>
          <w:rFonts w:asciiTheme="majorBidi" w:hAnsiTheme="majorBidi"/>
          <w:sz w:val="26"/>
          <w:szCs w:val="26"/>
          <w:rtl/>
          <w:lang w:bidi="ar-LB"/>
        </w:rPr>
        <w:t xml:space="preserve"> القطاع معدات التبريد مثل الثلاجات والمجمدات الأفقية </w:t>
      </w:r>
      <w:r w:rsidR="001178DB">
        <w:rPr>
          <w:rFonts w:asciiTheme="majorBidi" w:hAnsiTheme="majorBidi"/>
          <w:sz w:val="26"/>
          <w:szCs w:val="26"/>
          <w:rtl/>
          <w:lang w:bidi="ar-LB"/>
        </w:rPr>
        <w:t>ونظم</w:t>
      </w:r>
      <w:r w:rsidRPr="00AE2784">
        <w:rPr>
          <w:rFonts w:asciiTheme="majorBidi" w:hAnsiTheme="majorBidi"/>
          <w:sz w:val="26"/>
          <w:szCs w:val="26"/>
          <w:rtl/>
          <w:lang w:bidi="ar-LB"/>
        </w:rPr>
        <w:t xml:space="preserve"> التبريد </w:t>
      </w:r>
      <w:r w:rsidR="001178DB">
        <w:rPr>
          <w:rFonts w:asciiTheme="majorBidi" w:hAnsiTheme="majorBidi"/>
          <w:sz w:val="26"/>
          <w:szCs w:val="26"/>
          <w:rtl/>
          <w:lang w:bidi="ar-LB"/>
        </w:rPr>
        <w:t>المتنقلة</w:t>
      </w:r>
      <w:r w:rsidRPr="00AE2784">
        <w:rPr>
          <w:rFonts w:asciiTheme="majorBidi" w:hAnsiTheme="majorBidi"/>
          <w:sz w:val="26"/>
          <w:szCs w:val="26"/>
          <w:rtl/>
          <w:lang w:bidi="ar-LB"/>
        </w:rPr>
        <w:t xml:space="preserve"> التي توجد في المنازل السكنية وكذلك في بعض المباني التجارية. وغاز التبريد السائد المستخدم هو</w:t>
      </w:r>
      <w:r w:rsidRPr="00AE2784">
        <w:rPr>
          <w:rFonts w:asciiTheme="majorBidi" w:hAnsiTheme="majorBidi"/>
          <w:sz w:val="26"/>
          <w:szCs w:val="26"/>
          <w:lang w:bidi="ar-LB"/>
        </w:rPr>
        <w:t xml:space="preserve"> </w:t>
      </w:r>
      <w:r w:rsidR="001178DB" w:rsidRPr="001178DB">
        <w:rPr>
          <w:rFonts w:asciiTheme="majorBidi" w:hAnsiTheme="majorBidi"/>
          <w:sz w:val="26"/>
          <w:szCs w:val="26"/>
          <w:rtl/>
          <w:lang w:bidi="ar-LB"/>
        </w:rPr>
        <w:t>الهيدروفلوروكربون-134 أ</w:t>
      </w:r>
      <w:r w:rsidRPr="00AE2784">
        <w:rPr>
          <w:rFonts w:asciiTheme="majorBidi" w:hAnsiTheme="majorBidi"/>
          <w:sz w:val="26"/>
          <w:szCs w:val="26"/>
          <w:rtl/>
          <w:lang w:bidi="ar-LB"/>
        </w:rPr>
        <w:t xml:space="preserve">، حيث </w:t>
      </w:r>
      <w:r w:rsidR="001178DB">
        <w:rPr>
          <w:rFonts w:asciiTheme="majorBidi" w:hAnsiTheme="majorBidi"/>
          <w:sz w:val="26"/>
          <w:szCs w:val="26"/>
          <w:rtl/>
          <w:lang w:bidi="ar-LB"/>
        </w:rPr>
        <w:t>تحتوي</w:t>
      </w:r>
      <w:r w:rsidRPr="00AE2784">
        <w:rPr>
          <w:rFonts w:asciiTheme="majorBidi" w:hAnsiTheme="majorBidi"/>
          <w:sz w:val="26"/>
          <w:szCs w:val="26"/>
          <w:rtl/>
          <w:lang w:bidi="ar-LB"/>
        </w:rPr>
        <w:t xml:space="preserve"> 55 في المائة من الثلاجات المنزلية على هذه المادة، </w:t>
      </w:r>
      <w:r w:rsidR="008D060D">
        <w:rPr>
          <w:rFonts w:asciiTheme="majorBidi" w:hAnsiTheme="majorBidi"/>
          <w:sz w:val="26"/>
          <w:szCs w:val="26"/>
          <w:rtl/>
          <w:lang w:bidi="ar-LB"/>
        </w:rPr>
        <w:t xml:space="preserve">تليها </w:t>
      </w:r>
      <w:r w:rsidR="008D060D" w:rsidRPr="008D060D">
        <w:rPr>
          <w:rFonts w:asciiTheme="majorBidi" w:hAnsiTheme="majorBidi"/>
          <w:sz w:val="26"/>
          <w:szCs w:val="26"/>
          <w:rtl/>
          <w:lang w:bidi="ar-LB"/>
        </w:rPr>
        <w:t>ر-</w:t>
      </w:r>
      <w:r w:rsidR="008D060D">
        <w:rPr>
          <w:rFonts w:asciiTheme="majorBidi" w:hAnsiTheme="majorBidi"/>
          <w:sz w:val="26"/>
          <w:szCs w:val="26"/>
          <w:lang w:bidi="ar-LB"/>
        </w:rPr>
        <w:t>600</w:t>
      </w:r>
      <w:r w:rsidR="008D060D" w:rsidRPr="008D060D">
        <w:rPr>
          <w:rFonts w:asciiTheme="majorBidi" w:hAnsiTheme="majorBidi"/>
          <w:sz w:val="26"/>
          <w:szCs w:val="26"/>
          <w:rtl/>
          <w:lang w:bidi="ar-LB"/>
        </w:rPr>
        <w:t xml:space="preserve"> أ</w:t>
      </w:r>
      <w:r w:rsidRPr="00AE2784">
        <w:rPr>
          <w:rFonts w:asciiTheme="majorBidi" w:hAnsiTheme="majorBidi"/>
          <w:sz w:val="26"/>
          <w:szCs w:val="26"/>
          <w:rtl/>
          <w:lang w:bidi="ar-LB"/>
        </w:rPr>
        <w:t xml:space="preserve"> </w:t>
      </w:r>
      <w:r w:rsidR="008D060D">
        <w:rPr>
          <w:rFonts w:asciiTheme="majorBidi" w:hAnsiTheme="majorBidi"/>
          <w:sz w:val="26"/>
          <w:szCs w:val="26"/>
          <w:rtl/>
          <w:lang w:bidi="ar-LB"/>
        </w:rPr>
        <w:t>(</w:t>
      </w:r>
      <w:r w:rsidR="008D060D" w:rsidRPr="008D060D">
        <w:rPr>
          <w:rFonts w:asciiTheme="majorBidi" w:hAnsiTheme="majorBidi"/>
          <w:sz w:val="26"/>
          <w:szCs w:val="26"/>
          <w:lang w:bidi="ar-LB"/>
        </w:rPr>
        <w:t>35</w:t>
      </w:r>
      <w:r w:rsidR="008D060D" w:rsidRPr="008D060D">
        <w:rPr>
          <w:rFonts w:asciiTheme="majorBidi" w:hAnsiTheme="majorBidi"/>
          <w:sz w:val="26"/>
          <w:szCs w:val="26"/>
          <w:rtl/>
          <w:lang w:bidi="ar-LB"/>
        </w:rPr>
        <w:t xml:space="preserve"> في المائة) </w:t>
      </w:r>
      <w:r w:rsidRPr="00AE2784">
        <w:rPr>
          <w:rFonts w:asciiTheme="majorBidi" w:hAnsiTheme="majorBidi"/>
          <w:sz w:val="26"/>
          <w:szCs w:val="26"/>
          <w:rtl/>
          <w:lang w:bidi="ar-LB"/>
        </w:rPr>
        <w:t>و</w:t>
      </w:r>
      <w:r w:rsidR="008D060D" w:rsidRPr="008D060D">
        <w:rPr>
          <w:rFonts w:asciiTheme="majorBidi" w:hAnsiTheme="majorBidi"/>
          <w:sz w:val="26"/>
          <w:szCs w:val="26"/>
          <w:rtl/>
          <w:lang w:bidi="ar-LB"/>
        </w:rPr>
        <w:t>ر-</w:t>
      </w:r>
      <w:r w:rsidR="00956BA7">
        <w:rPr>
          <w:rFonts w:asciiTheme="majorBidi" w:hAnsiTheme="majorBidi"/>
          <w:sz w:val="26"/>
          <w:szCs w:val="26"/>
          <w:lang w:bidi="ar-LB"/>
        </w:rPr>
        <w:t>290</w:t>
      </w:r>
      <w:r w:rsidR="008D060D" w:rsidRPr="008D060D">
        <w:rPr>
          <w:rFonts w:asciiTheme="majorBidi" w:hAnsiTheme="majorBidi"/>
          <w:sz w:val="26"/>
          <w:szCs w:val="26"/>
          <w:rtl/>
          <w:lang w:bidi="ar-LB"/>
        </w:rPr>
        <w:t xml:space="preserve"> أ (</w:t>
      </w:r>
      <w:r w:rsidR="008D060D" w:rsidRPr="008D060D">
        <w:rPr>
          <w:rFonts w:asciiTheme="majorBidi" w:hAnsiTheme="majorBidi"/>
          <w:sz w:val="26"/>
          <w:szCs w:val="26"/>
          <w:lang w:bidi="ar-LB"/>
        </w:rPr>
        <w:t>10</w:t>
      </w:r>
      <w:r w:rsidR="008D060D" w:rsidRPr="008D060D">
        <w:rPr>
          <w:rFonts w:asciiTheme="majorBidi" w:hAnsiTheme="majorBidi"/>
          <w:sz w:val="26"/>
          <w:szCs w:val="26"/>
          <w:rtl/>
          <w:lang w:bidi="ar-LB"/>
        </w:rPr>
        <w:t xml:space="preserve"> في المائة)</w:t>
      </w:r>
      <w:r w:rsidR="00956BA7">
        <w:rPr>
          <w:rFonts w:asciiTheme="majorBidi" w:hAnsiTheme="majorBidi"/>
          <w:sz w:val="26"/>
          <w:szCs w:val="26"/>
          <w:rtl/>
          <w:lang w:bidi="ar-LB"/>
        </w:rPr>
        <w:t>.</w:t>
      </w:r>
    </w:p>
    <w:p w14:paraId="3DD8B08E" w14:textId="77777777" w:rsidR="00675E5D" w:rsidRPr="00AE2784" w:rsidRDefault="00675E5D" w:rsidP="005F4D25">
      <w:pPr>
        <w:pStyle w:val="Heading1"/>
        <w:numPr>
          <w:ilvl w:val="0"/>
          <w:numId w:val="26"/>
        </w:numPr>
        <w:tabs>
          <w:tab w:val="left" w:pos="720"/>
        </w:tabs>
        <w:bidi/>
        <w:spacing w:line="360" w:lineRule="exact"/>
        <w:ind w:left="4" w:firstLine="0"/>
        <w:rPr>
          <w:rFonts w:asciiTheme="majorBidi" w:hAnsiTheme="majorBidi"/>
          <w:sz w:val="26"/>
          <w:szCs w:val="26"/>
          <w:lang w:bidi="ar-LB"/>
        </w:rPr>
      </w:pPr>
      <w:r w:rsidRPr="00AE2784">
        <w:rPr>
          <w:rFonts w:asciiTheme="majorBidi" w:hAnsiTheme="majorBidi"/>
          <w:sz w:val="26"/>
          <w:szCs w:val="26"/>
          <w:rtl/>
          <w:lang w:bidi="ar-LB"/>
        </w:rPr>
        <w:t>وفي عام 2022، كان</w:t>
      </w:r>
      <w:r w:rsidR="00956BA7">
        <w:rPr>
          <w:rFonts w:asciiTheme="majorBidi" w:hAnsiTheme="majorBidi"/>
          <w:sz w:val="26"/>
          <w:szCs w:val="26"/>
          <w:rtl/>
          <w:lang w:bidi="ar-LB"/>
        </w:rPr>
        <w:t>ت حصة</w:t>
      </w:r>
      <w:r w:rsidRPr="00AE2784">
        <w:rPr>
          <w:rFonts w:asciiTheme="majorBidi" w:hAnsiTheme="majorBidi"/>
          <w:sz w:val="26"/>
          <w:szCs w:val="26"/>
          <w:rtl/>
          <w:lang w:bidi="ar-LB"/>
        </w:rPr>
        <w:t xml:space="preserve"> التبريد التجاري والصناعي </w:t>
      </w:r>
      <w:r w:rsidR="00956BA7">
        <w:rPr>
          <w:rFonts w:asciiTheme="majorBidi" w:hAnsiTheme="majorBidi"/>
          <w:sz w:val="26"/>
          <w:szCs w:val="26"/>
          <w:rtl/>
          <w:lang w:bidi="ar-LB"/>
        </w:rPr>
        <w:t>تمثل</w:t>
      </w:r>
      <w:r w:rsidRPr="00AE2784">
        <w:rPr>
          <w:rFonts w:asciiTheme="majorBidi" w:hAnsiTheme="majorBidi"/>
          <w:sz w:val="26"/>
          <w:szCs w:val="26"/>
          <w:rtl/>
          <w:lang w:bidi="ar-LB"/>
        </w:rPr>
        <w:t xml:space="preserve"> </w:t>
      </w:r>
      <w:r w:rsidR="00956BA7">
        <w:rPr>
          <w:rFonts w:asciiTheme="majorBidi" w:hAnsiTheme="majorBidi"/>
          <w:sz w:val="26"/>
          <w:szCs w:val="26"/>
          <w:rtl/>
          <w:lang w:bidi="ar-LB"/>
        </w:rPr>
        <w:t>بصورة مجتمعة</w:t>
      </w:r>
      <w:r w:rsidRPr="00AE2784">
        <w:rPr>
          <w:rFonts w:asciiTheme="majorBidi" w:hAnsiTheme="majorBidi"/>
          <w:sz w:val="26"/>
          <w:szCs w:val="26"/>
          <w:rtl/>
          <w:lang w:bidi="ar-LB"/>
        </w:rPr>
        <w:t xml:space="preserve"> ثاني أعلى استهلاك </w:t>
      </w:r>
      <w:r w:rsidR="00956BA7">
        <w:rPr>
          <w:rFonts w:asciiTheme="majorBidi" w:hAnsiTheme="majorBidi"/>
          <w:sz w:val="26"/>
          <w:szCs w:val="26"/>
          <w:rtl/>
          <w:lang w:bidi="ar-LB"/>
        </w:rPr>
        <w:t>ل</w:t>
      </w:r>
      <w:r w:rsidR="00956BA7" w:rsidRPr="00956BA7">
        <w:rPr>
          <w:rFonts w:asciiTheme="majorBidi" w:hAnsiTheme="majorBidi"/>
          <w:sz w:val="26"/>
          <w:szCs w:val="26"/>
          <w:rtl/>
          <w:lang w:bidi="ar-LB"/>
        </w:rPr>
        <w:t>لمواد الهيدروفلوروكربونية</w:t>
      </w:r>
      <w:r w:rsidRPr="00AE2784">
        <w:rPr>
          <w:rFonts w:asciiTheme="majorBidi" w:hAnsiTheme="majorBidi"/>
          <w:sz w:val="26"/>
          <w:szCs w:val="26"/>
          <w:rtl/>
          <w:lang w:bidi="ar-LB"/>
        </w:rPr>
        <w:t xml:space="preserve">، حيث بلغ </w:t>
      </w:r>
      <w:r w:rsidR="00956BA7">
        <w:rPr>
          <w:rFonts w:asciiTheme="majorBidi" w:hAnsiTheme="majorBidi"/>
          <w:sz w:val="26"/>
          <w:szCs w:val="26"/>
          <w:rtl/>
          <w:lang w:bidi="ar-LB"/>
        </w:rPr>
        <w:t>الإجمالي</w:t>
      </w:r>
      <w:r w:rsidRPr="00AE2784">
        <w:rPr>
          <w:rFonts w:asciiTheme="majorBidi" w:hAnsiTheme="majorBidi"/>
          <w:sz w:val="26"/>
          <w:szCs w:val="26"/>
          <w:rtl/>
          <w:lang w:bidi="ar-LB"/>
        </w:rPr>
        <w:t xml:space="preserve"> 33.3 في المائة من استهلاك </w:t>
      </w:r>
      <w:r w:rsidR="00956BA7">
        <w:rPr>
          <w:rFonts w:asciiTheme="majorBidi" w:hAnsiTheme="majorBidi"/>
          <w:sz w:val="26"/>
          <w:szCs w:val="26"/>
          <w:rtl/>
          <w:lang w:bidi="ar-LB"/>
        </w:rPr>
        <w:t>المواد</w:t>
      </w:r>
      <w:r w:rsidR="00956BA7" w:rsidRPr="00956BA7">
        <w:rPr>
          <w:rFonts w:asciiTheme="majorBidi" w:hAnsiTheme="majorBidi"/>
          <w:sz w:val="26"/>
          <w:szCs w:val="26"/>
          <w:rtl/>
          <w:lang w:bidi="ar-LB"/>
        </w:rPr>
        <w:t xml:space="preserve"> الهيدروفلوروكربونية</w:t>
      </w:r>
      <w:r w:rsidR="00956BA7" w:rsidRPr="00AE2784">
        <w:rPr>
          <w:rFonts w:asciiTheme="majorBidi" w:hAnsiTheme="majorBidi"/>
          <w:sz w:val="26"/>
          <w:szCs w:val="26"/>
          <w:rtl/>
          <w:lang w:bidi="ar-LB"/>
        </w:rPr>
        <w:t xml:space="preserve"> </w:t>
      </w:r>
      <w:r w:rsidR="00956BA7" w:rsidRPr="00956BA7">
        <w:rPr>
          <w:rFonts w:asciiTheme="majorBidi" w:hAnsiTheme="majorBidi"/>
          <w:sz w:val="26"/>
          <w:szCs w:val="26"/>
          <w:rtl/>
          <w:lang w:bidi="ar-LB"/>
        </w:rPr>
        <w:t>بأطنان مكافئ ثاني أكسيد الكربون</w:t>
      </w:r>
      <w:r w:rsidRPr="00AE2784">
        <w:rPr>
          <w:rFonts w:asciiTheme="majorBidi" w:hAnsiTheme="majorBidi"/>
          <w:sz w:val="26"/>
          <w:szCs w:val="26"/>
          <w:rtl/>
          <w:lang w:bidi="ar-LB"/>
        </w:rPr>
        <w:t xml:space="preserve">. </w:t>
      </w:r>
      <w:r w:rsidR="00956BA7">
        <w:rPr>
          <w:rFonts w:asciiTheme="majorBidi" w:hAnsiTheme="majorBidi"/>
          <w:sz w:val="26"/>
          <w:szCs w:val="26"/>
          <w:rtl/>
          <w:lang w:bidi="ar-LB"/>
        </w:rPr>
        <w:t>و</w:t>
      </w:r>
      <w:r w:rsidRPr="00AE2784">
        <w:rPr>
          <w:rFonts w:asciiTheme="majorBidi" w:hAnsiTheme="majorBidi"/>
          <w:sz w:val="26"/>
          <w:szCs w:val="26"/>
          <w:rtl/>
          <w:lang w:bidi="ar-LB"/>
        </w:rPr>
        <w:t xml:space="preserve">يشمل التبريد التجاري </w:t>
      </w:r>
      <w:r w:rsidR="00956BA7">
        <w:rPr>
          <w:rFonts w:asciiTheme="majorBidi" w:hAnsiTheme="majorBidi"/>
          <w:sz w:val="26"/>
          <w:szCs w:val="26"/>
          <w:rtl/>
          <w:lang w:bidi="ar-LB"/>
        </w:rPr>
        <w:t>نظم</w:t>
      </w:r>
      <w:r w:rsidRPr="00AE2784">
        <w:rPr>
          <w:rFonts w:asciiTheme="majorBidi" w:hAnsiTheme="majorBidi"/>
          <w:sz w:val="26"/>
          <w:szCs w:val="26"/>
          <w:rtl/>
          <w:lang w:bidi="ar-LB"/>
        </w:rPr>
        <w:t xml:space="preserve"> تكثيف صغيرة ووحدات مستقلة تستخدم عادة في محلات السوبر ماركت</w:t>
      </w:r>
      <w:r w:rsidR="00956BA7">
        <w:rPr>
          <w:rFonts w:asciiTheme="majorBidi" w:hAnsiTheme="majorBidi"/>
          <w:sz w:val="26"/>
          <w:szCs w:val="26"/>
          <w:rtl/>
          <w:lang w:bidi="ar-LB"/>
        </w:rPr>
        <w:t>،</w:t>
      </w:r>
      <w:r w:rsidRPr="00AE2784">
        <w:rPr>
          <w:rFonts w:asciiTheme="majorBidi" w:hAnsiTheme="majorBidi"/>
          <w:sz w:val="26"/>
          <w:szCs w:val="26"/>
          <w:rtl/>
          <w:lang w:bidi="ar-LB"/>
        </w:rPr>
        <w:t xml:space="preserve"> وغرف التبريد</w:t>
      </w:r>
      <w:r w:rsidR="00956BA7">
        <w:rPr>
          <w:rFonts w:asciiTheme="majorBidi" w:hAnsiTheme="majorBidi"/>
          <w:sz w:val="26"/>
          <w:szCs w:val="26"/>
          <w:rtl/>
          <w:lang w:bidi="ar-LB"/>
        </w:rPr>
        <w:t>،</w:t>
      </w:r>
      <w:r w:rsidRPr="00AE2784">
        <w:rPr>
          <w:rFonts w:asciiTheme="majorBidi" w:hAnsiTheme="majorBidi"/>
          <w:sz w:val="26"/>
          <w:szCs w:val="26"/>
          <w:rtl/>
          <w:lang w:bidi="ar-LB"/>
        </w:rPr>
        <w:t xml:space="preserve"> وشركات الأدوية</w:t>
      </w:r>
      <w:r w:rsidR="00956BA7">
        <w:rPr>
          <w:rFonts w:asciiTheme="majorBidi" w:hAnsiTheme="majorBidi"/>
          <w:sz w:val="26"/>
          <w:szCs w:val="26"/>
          <w:rtl/>
          <w:lang w:bidi="ar-LB"/>
        </w:rPr>
        <w:t>،</w:t>
      </w:r>
      <w:r w:rsidRPr="00AE2784">
        <w:rPr>
          <w:rFonts w:asciiTheme="majorBidi" w:hAnsiTheme="majorBidi"/>
          <w:sz w:val="26"/>
          <w:szCs w:val="26"/>
          <w:rtl/>
          <w:lang w:bidi="ar-LB"/>
        </w:rPr>
        <w:t xml:space="preserve"> والمطاعم</w:t>
      </w:r>
      <w:r w:rsidR="00956BA7">
        <w:rPr>
          <w:rFonts w:asciiTheme="majorBidi" w:hAnsiTheme="majorBidi"/>
          <w:sz w:val="26"/>
          <w:szCs w:val="26"/>
          <w:rtl/>
          <w:lang w:bidi="ar-LB"/>
        </w:rPr>
        <w:t>،</w:t>
      </w:r>
      <w:r w:rsidRPr="00AE2784">
        <w:rPr>
          <w:rFonts w:asciiTheme="majorBidi" w:hAnsiTheme="majorBidi"/>
          <w:sz w:val="26"/>
          <w:szCs w:val="26"/>
          <w:rtl/>
          <w:lang w:bidi="ar-LB"/>
        </w:rPr>
        <w:t xml:space="preserve"> والمحلات التجارية الصغيرة. </w:t>
      </w:r>
      <w:r w:rsidR="00956BA7">
        <w:rPr>
          <w:rFonts w:asciiTheme="majorBidi" w:hAnsiTheme="majorBidi"/>
          <w:sz w:val="26"/>
          <w:szCs w:val="26"/>
          <w:rtl/>
          <w:lang w:bidi="ar-LB"/>
        </w:rPr>
        <w:t>و</w:t>
      </w:r>
      <w:r w:rsidRPr="00AE2784">
        <w:rPr>
          <w:rFonts w:asciiTheme="majorBidi" w:hAnsiTheme="majorBidi"/>
          <w:sz w:val="26"/>
          <w:szCs w:val="26"/>
          <w:rtl/>
          <w:lang w:bidi="ar-LB"/>
        </w:rPr>
        <w:t xml:space="preserve">يشمل التبريد الصناعي </w:t>
      </w:r>
      <w:r w:rsidR="00956BA7">
        <w:rPr>
          <w:rFonts w:asciiTheme="majorBidi" w:hAnsiTheme="majorBidi"/>
          <w:sz w:val="26"/>
          <w:szCs w:val="26"/>
          <w:rtl/>
          <w:lang w:bidi="ar-LB"/>
        </w:rPr>
        <w:t>نظم</w:t>
      </w:r>
      <w:r w:rsidRPr="00AE2784">
        <w:rPr>
          <w:rFonts w:asciiTheme="majorBidi" w:hAnsiTheme="majorBidi"/>
          <w:sz w:val="26"/>
          <w:szCs w:val="26"/>
          <w:rtl/>
          <w:lang w:bidi="ar-LB"/>
        </w:rPr>
        <w:t xml:space="preserve"> مركزية كبيرة تستخدم في الغالب في العمليات الصناعية. و</w:t>
      </w:r>
      <w:r w:rsidR="00956BA7">
        <w:rPr>
          <w:rFonts w:asciiTheme="majorBidi" w:hAnsiTheme="majorBidi"/>
          <w:sz w:val="26"/>
          <w:szCs w:val="26"/>
          <w:rtl/>
          <w:lang w:bidi="ar-LB"/>
        </w:rPr>
        <w:t>يعتبر</w:t>
      </w:r>
      <w:r w:rsidR="00956BA7" w:rsidRPr="00AE2784">
        <w:rPr>
          <w:rFonts w:asciiTheme="majorBidi" w:hAnsiTheme="majorBidi"/>
          <w:sz w:val="26"/>
          <w:szCs w:val="26"/>
          <w:lang w:bidi="ar-LB"/>
        </w:rPr>
        <w:t xml:space="preserve"> </w:t>
      </w:r>
      <w:r w:rsidR="00956BA7" w:rsidRPr="008D060D">
        <w:rPr>
          <w:rFonts w:asciiTheme="majorBidi" w:hAnsiTheme="majorBidi"/>
          <w:sz w:val="26"/>
          <w:szCs w:val="26"/>
          <w:rtl/>
          <w:lang w:bidi="ar-LB"/>
        </w:rPr>
        <w:t>ر-</w:t>
      </w:r>
      <w:r w:rsidR="00956BA7">
        <w:rPr>
          <w:rFonts w:asciiTheme="majorBidi" w:hAnsiTheme="majorBidi"/>
          <w:sz w:val="26"/>
          <w:szCs w:val="26"/>
          <w:lang w:bidi="ar-LB"/>
        </w:rPr>
        <w:t>404</w:t>
      </w:r>
      <w:r w:rsidR="00956BA7" w:rsidRPr="008D060D">
        <w:rPr>
          <w:rFonts w:asciiTheme="majorBidi" w:hAnsiTheme="majorBidi"/>
          <w:sz w:val="26"/>
          <w:szCs w:val="26"/>
          <w:rtl/>
          <w:lang w:bidi="ar-LB"/>
        </w:rPr>
        <w:t xml:space="preserve"> أ</w:t>
      </w:r>
      <w:r w:rsidR="00956BA7" w:rsidRPr="00AE2784">
        <w:rPr>
          <w:rFonts w:asciiTheme="majorBidi" w:hAnsiTheme="majorBidi"/>
          <w:sz w:val="26"/>
          <w:szCs w:val="26"/>
          <w:rtl/>
          <w:lang w:bidi="ar-LB"/>
        </w:rPr>
        <w:t xml:space="preserve"> في المائة</w:t>
      </w:r>
      <w:r w:rsidR="00956BA7">
        <w:rPr>
          <w:rFonts w:asciiTheme="majorBidi" w:hAnsiTheme="majorBidi"/>
          <w:sz w:val="26"/>
          <w:szCs w:val="26"/>
          <w:rtl/>
          <w:lang w:bidi="ar-LB"/>
        </w:rPr>
        <w:t xml:space="preserve"> بمثابة </w:t>
      </w:r>
      <w:r w:rsidRPr="00AE2784">
        <w:rPr>
          <w:rFonts w:asciiTheme="majorBidi" w:hAnsiTheme="majorBidi"/>
          <w:sz w:val="26"/>
          <w:szCs w:val="26"/>
          <w:rtl/>
          <w:lang w:bidi="ar-LB"/>
        </w:rPr>
        <w:t xml:space="preserve">غاز التبريد الأكثر </w:t>
      </w:r>
      <w:r w:rsidR="00956BA7">
        <w:rPr>
          <w:rFonts w:asciiTheme="majorBidi" w:hAnsiTheme="majorBidi"/>
          <w:sz w:val="26"/>
          <w:szCs w:val="26"/>
          <w:rtl/>
          <w:lang w:bidi="ar-LB"/>
        </w:rPr>
        <w:t>استخداما بشكل شائع</w:t>
      </w:r>
      <w:r w:rsidRPr="00AE2784">
        <w:rPr>
          <w:rFonts w:asciiTheme="majorBidi" w:hAnsiTheme="majorBidi"/>
          <w:sz w:val="26"/>
          <w:szCs w:val="26"/>
          <w:rtl/>
          <w:lang w:bidi="ar-LB"/>
        </w:rPr>
        <w:t xml:space="preserve"> في هذه القطاعات الفرعية </w:t>
      </w:r>
      <w:r w:rsidR="00956BA7">
        <w:rPr>
          <w:rFonts w:asciiTheme="majorBidi" w:hAnsiTheme="majorBidi"/>
          <w:sz w:val="26"/>
          <w:szCs w:val="26"/>
          <w:rtl/>
          <w:lang w:bidi="ar-LB"/>
        </w:rPr>
        <w:t>(</w:t>
      </w:r>
      <w:r w:rsidR="00956BA7">
        <w:rPr>
          <w:rFonts w:asciiTheme="majorBidi" w:hAnsiTheme="majorBidi"/>
          <w:sz w:val="26"/>
          <w:szCs w:val="26"/>
          <w:lang w:val="en-US" w:bidi="ar-LB"/>
        </w:rPr>
        <w:t>60</w:t>
      </w:r>
      <w:r w:rsidR="00956BA7">
        <w:rPr>
          <w:rFonts w:asciiTheme="majorBidi" w:hAnsiTheme="majorBidi"/>
          <w:sz w:val="26"/>
          <w:szCs w:val="26"/>
          <w:rtl/>
          <w:lang w:val="en-US" w:bidi="ar-LB"/>
        </w:rPr>
        <w:t xml:space="preserve"> في المائة)</w:t>
      </w:r>
      <w:r w:rsidRPr="00AE2784">
        <w:rPr>
          <w:rFonts w:asciiTheme="majorBidi" w:hAnsiTheme="majorBidi"/>
          <w:sz w:val="26"/>
          <w:szCs w:val="26"/>
          <w:rtl/>
          <w:lang w:bidi="ar-LB"/>
        </w:rPr>
        <w:t>، يليه</w:t>
      </w:r>
      <w:r w:rsidRPr="00AE2784">
        <w:rPr>
          <w:rFonts w:asciiTheme="majorBidi" w:hAnsiTheme="majorBidi"/>
          <w:sz w:val="26"/>
          <w:szCs w:val="26"/>
          <w:lang w:bidi="ar-LB"/>
        </w:rPr>
        <w:t xml:space="preserve"> </w:t>
      </w:r>
      <w:r w:rsidR="00956BA7" w:rsidRPr="008D060D">
        <w:rPr>
          <w:rFonts w:asciiTheme="majorBidi" w:hAnsiTheme="majorBidi"/>
          <w:sz w:val="26"/>
          <w:szCs w:val="26"/>
          <w:rtl/>
          <w:lang w:bidi="ar-LB"/>
        </w:rPr>
        <w:t>ر-</w:t>
      </w:r>
      <w:r w:rsidR="00956BA7">
        <w:rPr>
          <w:rFonts w:asciiTheme="majorBidi" w:hAnsiTheme="majorBidi"/>
          <w:sz w:val="26"/>
          <w:szCs w:val="26"/>
          <w:lang w:bidi="ar-LB"/>
        </w:rPr>
        <w:t>507</w:t>
      </w:r>
      <w:r w:rsidR="00956BA7" w:rsidRPr="008D060D">
        <w:rPr>
          <w:rFonts w:asciiTheme="majorBidi" w:hAnsiTheme="majorBidi"/>
          <w:sz w:val="26"/>
          <w:szCs w:val="26"/>
          <w:rtl/>
          <w:lang w:bidi="ar-LB"/>
        </w:rPr>
        <w:t xml:space="preserve"> أ</w:t>
      </w:r>
      <w:r w:rsidR="00956BA7">
        <w:rPr>
          <w:rFonts w:asciiTheme="majorBidi" w:hAnsiTheme="majorBidi"/>
          <w:sz w:val="26"/>
          <w:szCs w:val="26"/>
          <w:rtl/>
          <w:lang w:bidi="ar-LB"/>
        </w:rPr>
        <w:t xml:space="preserve"> (</w:t>
      </w:r>
      <w:r w:rsidRPr="00AE2784">
        <w:rPr>
          <w:rFonts w:asciiTheme="majorBidi" w:hAnsiTheme="majorBidi"/>
          <w:sz w:val="26"/>
          <w:szCs w:val="26"/>
          <w:lang w:bidi="ar-LB"/>
        </w:rPr>
        <w:t xml:space="preserve"> </w:t>
      </w:r>
      <w:r w:rsidR="00956BA7">
        <w:rPr>
          <w:rFonts w:asciiTheme="majorBidi" w:hAnsiTheme="majorBidi"/>
          <w:sz w:val="26"/>
          <w:szCs w:val="26"/>
          <w:lang w:val="en-US" w:bidi="ar-LB"/>
        </w:rPr>
        <w:t>29</w:t>
      </w:r>
      <w:r w:rsidRPr="00AE2784">
        <w:rPr>
          <w:rFonts w:asciiTheme="majorBidi" w:hAnsiTheme="majorBidi"/>
          <w:sz w:val="26"/>
          <w:szCs w:val="26"/>
          <w:rtl/>
          <w:lang w:bidi="ar-LB"/>
        </w:rPr>
        <w:t xml:space="preserve">في المائة). </w:t>
      </w:r>
      <w:r w:rsidR="00956BA7">
        <w:rPr>
          <w:rFonts w:asciiTheme="majorBidi" w:hAnsiTheme="majorBidi"/>
          <w:sz w:val="26"/>
          <w:szCs w:val="26"/>
          <w:rtl/>
          <w:lang w:bidi="ar-LB"/>
        </w:rPr>
        <w:t>و</w:t>
      </w:r>
      <w:r w:rsidRPr="00AE2784">
        <w:rPr>
          <w:rFonts w:asciiTheme="majorBidi" w:hAnsiTheme="majorBidi"/>
          <w:sz w:val="26"/>
          <w:szCs w:val="26"/>
          <w:rtl/>
          <w:lang w:bidi="ar-LB"/>
        </w:rPr>
        <w:t xml:space="preserve">لا يوجد دليل على وجود </w:t>
      </w:r>
      <w:r w:rsidR="00956BA7">
        <w:rPr>
          <w:rFonts w:asciiTheme="majorBidi" w:hAnsiTheme="majorBidi"/>
          <w:sz w:val="26"/>
          <w:szCs w:val="26"/>
          <w:rtl/>
          <w:lang w:bidi="ar-LB"/>
        </w:rPr>
        <w:lastRenderedPageBreak/>
        <w:t>شركات</w:t>
      </w:r>
      <w:r w:rsidRPr="00AE2784">
        <w:rPr>
          <w:rFonts w:asciiTheme="majorBidi" w:hAnsiTheme="majorBidi"/>
          <w:sz w:val="26"/>
          <w:szCs w:val="26"/>
          <w:rtl/>
          <w:lang w:bidi="ar-LB"/>
        </w:rPr>
        <w:t xml:space="preserve"> مستقلة مخصصة للتركيب والتجميع المحلي </w:t>
      </w:r>
      <w:r w:rsidR="00956BA7">
        <w:rPr>
          <w:rFonts w:asciiTheme="majorBidi" w:hAnsiTheme="majorBidi"/>
          <w:sz w:val="26"/>
          <w:szCs w:val="26"/>
          <w:rtl/>
          <w:lang w:bidi="ar-LB"/>
        </w:rPr>
        <w:t>للنظم الكبيرة للتبريد وتكييف</w:t>
      </w:r>
      <w:r w:rsidRPr="00AE2784">
        <w:rPr>
          <w:rFonts w:asciiTheme="majorBidi" w:hAnsiTheme="majorBidi"/>
          <w:sz w:val="26"/>
          <w:szCs w:val="26"/>
          <w:rtl/>
          <w:lang w:bidi="ar-LB"/>
        </w:rPr>
        <w:t xml:space="preserve">. </w:t>
      </w:r>
      <w:r w:rsidR="00956BA7">
        <w:rPr>
          <w:rFonts w:asciiTheme="majorBidi" w:hAnsiTheme="majorBidi"/>
          <w:sz w:val="26"/>
          <w:szCs w:val="26"/>
          <w:rtl/>
          <w:lang w:bidi="ar-LB"/>
        </w:rPr>
        <w:t>ويتم</w:t>
      </w:r>
      <w:r w:rsidRPr="00AE2784">
        <w:rPr>
          <w:rFonts w:asciiTheme="majorBidi" w:hAnsiTheme="majorBidi"/>
          <w:sz w:val="26"/>
          <w:szCs w:val="26"/>
          <w:rtl/>
          <w:lang w:bidi="ar-LB"/>
        </w:rPr>
        <w:t xml:space="preserve"> تجميع</w:t>
      </w:r>
      <w:r w:rsidR="00956BA7">
        <w:rPr>
          <w:rFonts w:asciiTheme="majorBidi" w:hAnsiTheme="majorBidi"/>
          <w:sz w:val="26"/>
          <w:szCs w:val="26"/>
          <w:rtl/>
          <w:lang w:bidi="ar-LB"/>
        </w:rPr>
        <w:t xml:space="preserve"> هذه النظم الكبيرة </w:t>
      </w:r>
      <w:r w:rsidRPr="00AE2784">
        <w:rPr>
          <w:rFonts w:asciiTheme="majorBidi" w:hAnsiTheme="majorBidi"/>
          <w:sz w:val="26"/>
          <w:szCs w:val="26"/>
          <w:rtl/>
          <w:lang w:bidi="ar-LB"/>
        </w:rPr>
        <w:t xml:space="preserve">وتركيبها وشحنها في الموقع من قبل الشركات المصنعة للمعدات من خلال التمثيل المحلي في </w:t>
      </w:r>
      <w:r w:rsidR="00956BA7">
        <w:rPr>
          <w:rFonts w:asciiTheme="majorBidi" w:hAnsiTheme="majorBidi"/>
          <w:sz w:val="26"/>
          <w:szCs w:val="26"/>
          <w:rtl/>
          <w:lang w:bidi="ar-LB"/>
        </w:rPr>
        <w:t>البلاد</w:t>
      </w:r>
      <w:r w:rsidRPr="00AE2784">
        <w:rPr>
          <w:rFonts w:asciiTheme="majorBidi" w:hAnsiTheme="majorBidi"/>
          <w:sz w:val="26"/>
          <w:szCs w:val="26"/>
          <w:lang w:bidi="ar-LB"/>
        </w:rPr>
        <w:t>.</w:t>
      </w:r>
    </w:p>
    <w:p w14:paraId="3CFA0CA1" w14:textId="77777777" w:rsidR="00675E5D" w:rsidRPr="00AE2784" w:rsidRDefault="00C25E91" w:rsidP="005F4D25">
      <w:pPr>
        <w:pStyle w:val="Heading1"/>
        <w:numPr>
          <w:ilvl w:val="0"/>
          <w:numId w:val="26"/>
        </w:numPr>
        <w:tabs>
          <w:tab w:val="left" w:pos="720"/>
        </w:tabs>
        <w:bidi/>
        <w:spacing w:line="360" w:lineRule="exact"/>
        <w:ind w:left="4" w:firstLine="0"/>
        <w:rPr>
          <w:rFonts w:asciiTheme="majorBidi" w:hAnsiTheme="majorBidi"/>
          <w:sz w:val="26"/>
          <w:szCs w:val="26"/>
          <w:lang w:bidi="ar-LB"/>
        </w:rPr>
      </w:pPr>
      <w:r>
        <w:rPr>
          <w:rFonts w:asciiTheme="majorBidi" w:hAnsiTheme="majorBidi"/>
          <w:sz w:val="26"/>
          <w:szCs w:val="26"/>
          <w:rtl/>
          <w:lang w:bidi="ar-LB"/>
        </w:rPr>
        <w:t>و</w:t>
      </w:r>
      <w:r w:rsidR="00675E5D" w:rsidRPr="00AE2784">
        <w:rPr>
          <w:rFonts w:asciiTheme="majorBidi" w:hAnsiTheme="majorBidi"/>
          <w:sz w:val="26"/>
          <w:szCs w:val="26"/>
          <w:rtl/>
          <w:lang w:bidi="ar-LB"/>
        </w:rPr>
        <w:t xml:space="preserve">يشمل التبريد البحري أربعة مرافق مرخصة لصنع الثلج و17 سفينة صيد مرخصة. </w:t>
      </w:r>
      <w:r w:rsidR="006B57AE">
        <w:rPr>
          <w:rFonts w:asciiTheme="majorBidi" w:hAnsiTheme="majorBidi"/>
          <w:sz w:val="26"/>
          <w:szCs w:val="26"/>
          <w:rtl/>
          <w:lang w:bidi="ar-LB"/>
        </w:rPr>
        <w:t xml:space="preserve">وعادة ما </w:t>
      </w:r>
      <w:r w:rsidR="00675E5D" w:rsidRPr="00AE2784">
        <w:rPr>
          <w:rFonts w:asciiTheme="majorBidi" w:hAnsiTheme="majorBidi"/>
          <w:sz w:val="26"/>
          <w:szCs w:val="26"/>
          <w:rtl/>
          <w:lang w:bidi="ar-LB"/>
        </w:rPr>
        <w:t xml:space="preserve">تستخدم مرافق صنع الثلج </w:t>
      </w:r>
      <w:r w:rsidR="006B57AE" w:rsidRPr="008D060D">
        <w:rPr>
          <w:rFonts w:asciiTheme="majorBidi" w:hAnsiTheme="majorBidi"/>
          <w:sz w:val="26"/>
          <w:szCs w:val="26"/>
          <w:rtl/>
          <w:lang w:bidi="ar-LB"/>
        </w:rPr>
        <w:t>ر-</w:t>
      </w:r>
      <w:r w:rsidR="006B57AE">
        <w:rPr>
          <w:rFonts w:asciiTheme="majorBidi" w:hAnsiTheme="majorBidi"/>
          <w:sz w:val="26"/>
          <w:szCs w:val="26"/>
          <w:lang w:bidi="ar-LB"/>
        </w:rPr>
        <w:t>404</w:t>
      </w:r>
      <w:r w:rsidR="006B57AE" w:rsidRPr="008D060D">
        <w:rPr>
          <w:rFonts w:asciiTheme="majorBidi" w:hAnsiTheme="majorBidi"/>
          <w:sz w:val="26"/>
          <w:szCs w:val="26"/>
          <w:rtl/>
          <w:lang w:bidi="ar-LB"/>
        </w:rPr>
        <w:t xml:space="preserve"> أ</w:t>
      </w:r>
      <w:r w:rsidR="00675E5D" w:rsidRPr="00AE2784">
        <w:rPr>
          <w:rFonts w:asciiTheme="majorBidi" w:hAnsiTheme="majorBidi"/>
          <w:sz w:val="26"/>
          <w:szCs w:val="26"/>
          <w:lang w:bidi="ar-LB"/>
        </w:rPr>
        <w:t xml:space="preserve"> </w:t>
      </w:r>
      <w:r w:rsidR="006B57AE">
        <w:rPr>
          <w:rFonts w:asciiTheme="majorBidi" w:hAnsiTheme="majorBidi"/>
          <w:sz w:val="26"/>
          <w:szCs w:val="26"/>
          <w:rtl/>
          <w:lang w:bidi="ar-LB"/>
        </w:rPr>
        <w:t>و</w:t>
      </w:r>
      <w:r w:rsidR="006B57AE" w:rsidRPr="008D060D">
        <w:rPr>
          <w:rFonts w:asciiTheme="majorBidi" w:hAnsiTheme="majorBidi"/>
          <w:sz w:val="26"/>
          <w:szCs w:val="26"/>
          <w:rtl/>
          <w:lang w:bidi="ar-LB"/>
        </w:rPr>
        <w:t>ر-</w:t>
      </w:r>
      <w:r w:rsidR="006B57AE">
        <w:rPr>
          <w:rFonts w:asciiTheme="majorBidi" w:hAnsiTheme="majorBidi"/>
          <w:sz w:val="26"/>
          <w:szCs w:val="26"/>
          <w:lang w:bidi="ar-LB"/>
        </w:rPr>
        <w:t>507</w:t>
      </w:r>
      <w:r w:rsidR="006B57AE" w:rsidRPr="008D060D">
        <w:rPr>
          <w:rFonts w:asciiTheme="majorBidi" w:hAnsiTheme="majorBidi"/>
          <w:sz w:val="26"/>
          <w:szCs w:val="26"/>
          <w:rtl/>
          <w:lang w:bidi="ar-LB"/>
        </w:rPr>
        <w:t xml:space="preserve"> أ</w:t>
      </w:r>
      <w:r w:rsidR="00675E5D" w:rsidRPr="00AE2784">
        <w:rPr>
          <w:rFonts w:asciiTheme="majorBidi" w:hAnsiTheme="majorBidi"/>
          <w:sz w:val="26"/>
          <w:szCs w:val="26"/>
          <w:lang w:bidi="ar-LB"/>
        </w:rPr>
        <w:t xml:space="preserve"> </w:t>
      </w:r>
      <w:r w:rsidR="006B57AE">
        <w:rPr>
          <w:rFonts w:asciiTheme="majorBidi" w:hAnsiTheme="majorBidi"/>
          <w:sz w:val="26"/>
          <w:szCs w:val="26"/>
          <w:rtl/>
          <w:lang w:bidi="ar-LB"/>
        </w:rPr>
        <w:t>كغازي</w:t>
      </w:r>
      <w:r w:rsidR="00675E5D" w:rsidRPr="00AE2784">
        <w:rPr>
          <w:rFonts w:asciiTheme="majorBidi" w:hAnsiTheme="majorBidi"/>
          <w:sz w:val="26"/>
          <w:szCs w:val="26"/>
          <w:rtl/>
          <w:lang w:bidi="ar-LB"/>
        </w:rPr>
        <w:t xml:space="preserve"> تبريد، في حين تعتمد السفن على </w:t>
      </w:r>
      <w:r w:rsidR="006B57AE" w:rsidRPr="006B57AE">
        <w:rPr>
          <w:rFonts w:asciiTheme="majorBidi" w:hAnsiTheme="majorBidi"/>
          <w:sz w:val="26"/>
          <w:szCs w:val="26"/>
          <w:rtl/>
          <w:lang w:bidi="ar-LB"/>
        </w:rPr>
        <w:t>الهيدروكلوروفلوروكربون - 22</w:t>
      </w:r>
      <w:r w:rsidR="00675E5D" w:rsidRPr="00AE2784">
        <w:rPr>
          <w:rFonts w:asciiTheme="majorBidi" w:hAnsiTheme="majorBidi"/>
          <w:sz w:val="26"/>
          <w:szCs w:val="26"/>
          <w:rtl/>
          <w:lang w:bidi="ar-LB"/>
        </w:rPr>
        <w:t xml:space="preserve">، الذي </w:t>
      </w:r>
      <w:r w:rsidR="006B57AE">
        <w:rPr>
          <w:rFonts w:asciiTheme="majorBidi" w:hAnsiTheme="majorBidi"/>
          <w:sz w:val="26"/>
          <w:szCs w:val="26"/>
          <w:rtl/>
          <w:lang w:bidi="ar-LB"/>
        </w:rPr>
        <w:t>تتم إزالته بموجب</w:t>
      </w:r>
      <w:r w:rsidR="00675E5D" w:rsidRPr="00AE2784">
        <w:rPr>
          <w:rFonts w:asciiTheme="majorBidi" w:hAnsiTheme="majorBidi"/>
          <w:sz w:val="26"/>
          <w:szCs w:val="26"/>
          <w:rtl/>
          <w:lang w:bidi="ar-LB"/>
        </w:rPr>
        <w:t xml:space="preserve"> </w:t>
      </w:r>
      <w:r w:rsidR="006B57AE" w:rsidRPr="006B57AE">
        <w:rPr>
          <w:rFonts w:asciiTheme="majorBidi" w:hAnsiTheme="majorBidi"/>
          <w:sz w:val="26"/>
          <w:szCs w:val="26"/>
          <w:rtl/>
          <w:lang w:bidi="ar-LB"/>
        </w:rPr>
        <w:t>خطة إدارة إزالة المواد الهيدروكلوروفلوروكربونية</w:t>
      </w:r>
      <w:r w:rsidR="00675E5D" w:rsidRPr="00AE2784">
        <w:rPr>
          <w:rFonts w:asciiTheme="majorBidi" w:hAnsiTheme="majorBidi"/>
          <w:sz w:val="26"/>
          <w:szCs w:val="26"/>
          <w:rtl/>
          <w:lang w:bidi="ar-LB"/>
        </w:rPr>
        <w:t xml:space="preserve">. ويساهم </w:t>
      </w:r>
      <w:r w:rsidR="006B57AE">
        <w:rPr>
          <w:rFonts w:asciiTheme="majorBidi" w:hAnsiTheme="majorBidi"/>
          <w:sz w:val="26"/>
          <w:szCs w:val="26"/>
          <w:rtl/>
          <w:lang w:bidi="ar-LB"/>
        </w:rPr>
        <w:t>ال</w:t>
      </w:r>
      <w:r w:rsidR="00675E5D" w:rsidRPr="00AE2784">
        <w:rPr>
          <w:rFonts w:asciiTheme="majorBidi" w:hAnsiTheme="majorBidi"/>
          <w:sz w:val="26"/>
          <w:szCs w:val="26"/>
          <w:rtl/>
          <w:lang w:bidi="ar-LB"/>
        </w:rPr>
        <w:t>تبريد</w:t>
      </w:r>
      <w:r w:rsidR="006B57AE">
        <w:rPr>
          <w:rFonts w:asciiTheme="majorBidi" w:hAnsiTheme="majorBidi"/>
          <w:sz w:val="26"/>
          <w:szCs w:val="26"/>
          <w:rtl/>
          <w:lang w:bidi="ar-LB"/>
        </w:rPr>
        <w:t xml:space="preserve"> في</w:t>
      </w:r>
      <w:r w:rsidR="00675E5D" w:rsidRPr="00AE2784">
        <w:rPr>
          <w:rFonts w:asciiTheme="majorBidi" w:hAnsiTheme="majorBidi"/>
          <w:sz w:val="26"/>
          <w:szCs w:val="26"/>
          <w:rtl/>
          <w:lang w:bidi="ar-LB"/>
        </w:rPr>
        <w:t xml:space="preserve"> وسائل النقل بنسبة 0.1 في المائة في </w:t>
      </w:r>
      <w:r w:rsidR="006B57AE">
        <w:rPr>
          <w:rFonts w:asciiTheme="majorBidi" w:hAnsiTheme="majorBidi"/>
          <w:sz w:val="26"/>
          <w:szCs w:val="26"/>
          <w:rtl/>
          <w:lang w:bidi="ar-LB"/>
        </w:rPr>
        <w:t>أطنان</w:t>
      </w:r>
      <w:r w:rsidR="006B57AE" w:rsidRPr="006B57AE">
        <w:rPr>
          <w:rFonts w:asciiTheme="majorBidi" w:hAnsiTheme="majorBidi"/>
          <w:sz w:val="26"/>
          <w:szCs w:val="26"/>
          <w:rtl/>
          <w:lang w:bidi="ar-LB"/>
        </w:rPr>
        <w:t xml:space="preserve"> مكافئ ثاني أكسيد الكربون </w:t>
      </w:r>
      <w:r w:rsidR="00675E5D" w:rsidRPr="00AE2784">
        <w:rPr>
          <w:rFonts w:asciiTheme="majorBidi" w:hAnsiTheme="majorBidi"/>
          <w:sz w:val="26"/>
          <w:szCs w:val="26"/>
          <w:rtl/>
          <w:lang w:bidi="ar-LB"/>
        </w:rPr>
        <w:t xml:space="preserve">من استهلاك </w:t>
      </w:r>
      <w:r w:rsidR="006B57AE" w:rsidRPr="001178DB">
        <w:rPr>
          <w:rFonts w:asciiTheme="majorBidi" w:hAnsiTheme="majorBidi"/>
          <w:sz w:val="26"/>
          <w:szCs w:val="26"/>
          <w:rtl/>
          <w:lang w:bidi="ar-LB"/>
        </w:rPr>
        <w:t>المواد الهيدروفلوروكربونية</w:t>
      </w:r>
      <w:r w:rsidR="00675E5D" w:rsidRPr="00AE2784">
        <w:rPr>
          <w:rFonts w:asciiTheme="majorBidi" w:hAnsiTheme="majorBidi"/>
          <w:sz w:val="26"/>
          <w:szCs w:val="26"/>
          <w:rtl/>
          <w:lang w:bidi="ar-LB"/>
        </w:rPr>
        <w:t xml:space="preserve">. </w:t>
      </w:r>
      <w:r w:rsidR="001552D5">
        <w:rPr>
          <w:rFonts w:asciiTheme="majorBidi" w:hAnsiTheme="majorBidi"/>
          <w:sz w:val="26"/>
          <w:szCs w:val="26"/>
          <w:rtl/>
          <w:lang w:bidi="ar-LB"/>
        </w:rPr>
        <w:t>وهو يتألف</w:t>
      </w:r>
      <w:r w:rsidR="00675E5D" w:rsidRPr="00AE2784">
        <w:rPr>
          <w:rFonts w:asciiTheme="majorBidi" w:hAnsiTheme="majorBidi"/>
          <w:sz w:val="26"/>
          <w:szCs w:val="26"/>
          <w:rtl/>
          <w:lang w:bidi="ar-LB"/>
        </w:rPr>
        <w:t xml:space="preserve"> من مناطق شحن مبردة للشاحنات والشاحنات الصغيرة، </w:t>
      </w:r>
      <w:r w:rsidR="006B57AE">
        <w:rPr>
          <w:rFonts w:asciiTheme="majorBidi" w:hAnsiTheme="majorBidi"/>
          <w:sz w:val="26"/>
          <w:szCs w:val="26"/>
          <w:rtl/>
          <w:lang w:bidi="ar-LB"/>
        </w:rPr>
        <w:t>و</w:t>
      </w:r>
      <w:r w:rsidR="001552D5">
        <w:rPr>
          <w:rFonts w:asciiTheme="majorBidi" w:hAnsiTheme="majorBidi"/>
          <w:sz w:val="26"/>
          <w:szCs w:val="26"/>
          <w:rtl/>
          <w:lang w:bidi="ar-LB"/>
        </w:rPr>
        <w:t>ي</w:t>
      </w:r>
      <w:r w:rsidR="00675E5D" w:rsidRPr="00AE2784">
        <w:rPr>
          <w:rFonts w:asciiTheme="majorBidi" w:hAnsiTheme="majorBidi"/>
          <w:sz w:val="26"/>
          <w:szCs w:val="26"/>
          <w:rtl/>
          <w:lang w:bidi="ar-LB"/>
        </w:rPr>
        <w:t>ستخدم في المقام الأول</w:t>
      </w:r>
      <w:r w:rsidR="006B57AE">
        <w:rPr>
          <w:rFonts w:asciiTheme="majorBidi" w:hAnsiTheme="majorBidi"/>
          <w:sz w:val="26"/>
          <w:szCs w:val="26"/>
          <w:rtl/>
          <w:lang w:bidi="ar-LB"/>
        </w:rPr>
        <w:t xml:space="preserve"> </w:t>
      </w:r>
      <w:r w:rsidR="006B57AE" w:rsidRPr="008D060D">
        <w:rPr>
          <w:rFonts w:asciiTheme="majorBidi" w:hAnsiTheme="majorBidi"/>
          <w:sz w:val="26"/>
          <w:szCs w:val="26"/>
          <w:rtl/>
          <w:lang w:bidi="ar-LB"/>
        </w:rPr>
        <w:t>ر-</w:t>
      </w:r>
      <w:r w:rsidR="006B57AE">
        <w:rPr>
          <w:rFonts w:asciiTheme="majorBidi" w:hAnsiTheme="majorBidi"/>
          <w:sz w:val="26"/>
          <w:szCs w:val="26"/>
          <w:lang w:bidi="ar-LB"/>
        </w:rPr>
        <w:t>404</w:t>
      </w:r>
      <w:r w:rsidR="006B57AE" w:rsidRPr="008D060D">
        <w:rPr>
          <w:rFonts w:asciiTheme="majorBidi" w:hAnsiTheme="majorBidi"/>
          <w:sz w:val="26"/>
          <w:szCs w:val="26"/>
          <w:rtl/>
          <w:lang w:bidi="ar-LB"/>
        </w:rPr>
        <w:t xml:space="preserve"> أ</w:t>
      </w:r>
      <w:r w:rsidR="006B57AE" w:rsidRPr="00AE2784">
        <w:rPr>
          <w:rFonts w:asciiTheme="majorBidi" w:hAnsiTheme="majorBidi"/>
          <w:sz w:val="26"/>
          <w:szCs w:val="26"/>
          <w:lang w:bidi="ar-LB"/>
        </w:rPr>
        <w:t xml:space="preserve"> </w:t>
      </w:r>
      <w:r w:rsidR="006B57AE">
        <w:rPr>
          <w:rFonts w:asciiTheme="majorBidi" w:hAnsiTheme="majorBidi"/>
          <w:sz w:val="26"/>
          <w:szCs w:val="26"/>
          <w:rtl/>
          <w:lang w:bidi="ar-LB"/>
        </w:rPr>
        <w:t xml:space="preserve"> (</w:t>
      </w:r>
      <w:r w:rsidR="006B57AE">
        <w:rPr>
          <w:rFonts w:asciiTheme="majorBidi" w:hAnsiTheme="majorBidi"/>
          <w:sz w:val="26"/>
          <w:szCs w:val="26"/>
          <w:lang w:val="en-US" w:bidi="ar-LB"/>
        </w:rPr>
        <w:t>50</w:t>
      </w:r>
      <w:r w:rsidR="006B57AE">
        <w:rPr>
          <w:rFonts w:asciiTheme="majorBidi" w:hAnsiTheme="majorBidi"/>
          <w:sz w:val="26"/>
          <w:szCs w:val="26"/>
          <w:rtl/>
          <w:lang w:val="en-US" w:bidi="ar-LB"/>
        </w:rPr>
        <w:t xml:space="preserve"> في المائة)</w:t>
      </w:r>
      <w:r w:rsidR="00675E5D" w:rsidRPr="00AE2784">
        <w:rPr>
          <w:rFonts w:asciiTheme="majorBidi" w:hAnsiTheme="majorBidi"/>
          <w:sz w:val="26"/>
          <w:szCs w:val="26"/>
          <w:rtl/>
          <w:lang w:bidi="ar-LB"/>
        </w:rPr>
        <w:t xml:space="preserve">، يليه </w:t>
      </w:r>
      <w:r w:rsidR="006B57AE" w:rsidRPr="006B57AE">
        <w:rPr>
          <w:rFonts w:asciiTheme="majorBidi" w:hAnsiTheme="majorBidi"/>
          <w:sz w:val="26"/>
          <w:szCs w:val="26"/>
          <w:rtl/>
          <w:lang w:bidi="ar-LB"/>
        </w:rPr>
        <w:t xml:space="preserve">الهيدروفلوروكربون-134 أ </w:t>
      </w:r>
      <w:r w:rsidR="00675E5D" w:rsidRPr="00AE2784">
        <w:rPr>
          <w:rFonts w:asciiTheme="majorBidi" w:hAnsiTheme="majorBidi"/>
          <w:sz w:val="26"/>
          <w:szCs w:val="26"/>
          <w:rtl/>
          <w:lang w:bidi="ar-LB"/>
        </w:rPr>
        <w:t xml:space="preserve">(45 في المائة) </w:t>
      </w:r>
      <w:r w:rsidR="006B57AE" w:rsidRPr="006B57AE">
        <w:rPr>
          <w:rFonts w:asciiTheme="majorBidi" w:hAnsiTheme="majorBidi"/>
          <w:sz w:val="26"/>
          <w:szCs w:val="26"/>
          <w:rtl/>
          <w:lang w:bidi="ar-LB"/>
        </w:rPr>
        <w:t>الهيدروكلوروفلوروكربون - 22</w:t>
      </w:r>
      <w:r w:rsidR="006B57AE" w:rsidRPr="00AE2784">
        <w:rPr>
          <w:rFonts w:asciiTheme="majorBidi" w:hAnsiTheme="majorBidi"/>
          <w:sz w:val="26"/>
          <w:szCs w:val="26"/>
          <w:rtl/>
          <w:lang w:bidi="ar-LB"/>
        </w:rPr>
        <w:t xml:space="preserve"> </w:t>
      </w:r>
      <w:r w:rsidR="00675E5D" w:rsidRPr="00AE2784">
        <w:rPr>
          <w:rFonts w:asciiTheme="majorBidi" w:hAnsiTheme="majorBidi"/>
          <w:sz w:val="26"/>
          <w:szCs w:val="26"/>
          <w:rtl/>
          <w:lang w:bidi="ar-LB"/>
        </w:rPr>
        <w:t>(5 في المائة</w:t>
      </w:r>
      <w:r w:rsidR="006B57AE">
        <w:rPr>
          <w:rFonts w:asciiTheme="majorBidi" w:hAnsiTheme="majorBidi"/>
          <w:sz w:val="26"/>
          <w:szCs w:val="26"/>
          <w:rtl/>
          <w:lang w:bidi="ar-LB"/>
        </w:rPr>
        <w:t>).</w:t>
      </w:r>
    </w:p>
    <w:p w14:paraId="5FC35C8B" w14:textId="77777777" w:rsidR="00675E5D" w:rsidRPr="00C25E91" w:rsidRDefault="00675E5D" w:rsidP="00C25E91">
      <w:pPr>
        <w:pStyle w:val="Heading1"/>
        <w:tabs>
          <w:tab w:val="left" w:pos="720"/>
        </w:tabs>
        <w:bidi/>
        <w:spacing w:line="360" w:lineRule="exact"/>
        <w:rPr>
          <w:rFonts w:asciiTheme="majorBidi" w:hAnsiTheme="majorBidi"/>
          <w:i/>
          <w:iCs/>
          <w:sz w:val="26"/>
          <w:szCs w:val="26"/>
          <w:u w:val="single"/>
          <w:lang w:bidi="ar-LB"/>
        </w:rPr>
      </w:pPr>
      <w:r w:rsidRPr="00C25E91">
        <w:rPr>
          <w:rFonts w:asciiTheme="majorBidi" w:hAnsiTheme="majorBidi"/>
          <w:i/>
          <w:iCs/>
          <w:sz w:val="26"/>
          <w:szCs w:val="26"/>
          <w:u w:val="single"/>
          <w:rtl/>
          <w:lang w:bidi="ar-LB"/>
        </w:rPr>
        <w:t>خدمة تكييف الهواء السكنية والتجارية والمتنقلة</w:t>
      </w:r>
    </w:p>
    <w:p w14:paraId="64C23B74" w14:textId="77777777" w:rsidR="00675E5D" w:rsidRPr="00AE2784" w:rsidRDefault="00675E5D" w:rsidP="005F4D25">
      <w:pPr>
        <w:pStyle w:val="Heading1"/>
        <w:numPr>
          <w:ilvl w:val="0"/>
          <w:numId w:val="26"/>
        </w:numPr>
        <w:tabs>
          <w:tab w:val="left" w:pos="720"/>
        </w:tabs>
        <w:bidi/>
        <w:spacing w:line="360" w:lineRule="exact"/>
        <w:ind w:left="4" w:firstLine="0"/>
        <w:rPr>
          <w:rFonts w:asciiTheme="majorBidi" w:hAnsiTheme="majorBidi"/>
          <w:sz w:val="26"/>
          <w:szCs w:val="26"/>
          <w:lang w:bidi="ar-LB"/>
        </w:rPr>
      </w:pPr>
      <w:r w:rsidRPr="00AE2784">
        <w:rPr>
          <w:rFonts w:asciiTheme="majorBidi" w:hAnsiTheme="majorBidi"/>
          <w:sz w:val="26"/>
          <w:szCs w:val="26"/>
          <w:rtl/>
          <w:lang w:bidi="ar-LB"/>
        </w:rPr>
        <w:t xml:space="preserve">تمثل أجهزة تكييف الهواء السكنية والتجارية مجتمعة أعلى استهلاك </w:t>
      </w:r>
      <w:r w:rsidR="001552D5">
        <w:rPr>
          <w:rFonts w:asciiTheme="majorBidi" w:hAnsiTheme="majorBidi"/>
          <w:sz w:val="26"/>
          <w:szCs w:val="26"/>
          <w:rtl/>
          <w:lang w:bidi="ar-LB"/>
        </w:rPr>
        <w:t>ل</w:t>
      </w:r>
      <w:r w:rsidR="001552D5" w:rsidRPr="001178DB">
        <w:rPr>
          <w:rFonts w:asciiTheme="majorBidi" w:hAnsiTheme="majorBidi"/>
          <w:sz w:val="26"/>
          <w:szCs w:val="26"/>
          <w:rtl/>
          <w:lang w:bidi="ar-LB"/>
        </w:rPr>
        <w:t xml:space="preserve">لمواد الهيدروفلوروكربونية </w:t>
      </w:r>
      <w:r w:rsidRPr="00AE2784">
        <w:rPr>
          <w:rFonts w:asciiTheme="majorBidi" w:hAnsiTheme="majorBidi"/>
          <w:sz w:val="26"/>
          <w:szCs w:val="26"/>
          <w:rtl/>
          <w:lang w:bidi="ar-LB"/>
        </w:rPr>
        <w:t xml:space="preserve">(48.4 في المائة </w:t>
      </w:r>
      <w:r w:rsidR="001552D5" w:rsidRPr="001552D5">
        <w:rPr>
          <w:rFonts w:asciiTheme="majorBidi" w:hAnsiTheme="majorBidi"/>
          <w:sz w:val="26"/>
          <w:szCs w:val="26"/>
          <w:rtl/>
          <w:lang w:bidi="ar-LB"/>
        </w:rPr>
        <w:t>بأطنان مكافئ ثاني أكسيد الكربون</w:t>
      </w:r>
      <w:r w:rsidRPr="00AE2784">
        <w:rPr>
          <w:rFonts w:asciiTheme="majorBidi" w:hAnsiTheme="majorBidi"/>
          <w:sz w:val="26"/>
          <w:szCs w:val="26"/>
          <w:rtl/>
          <w:lang w:bidi="ar-LB"/>
        </w:rPr>
        <w:t xml:space="preserve">). </w:t>
      </w:r>
      <w:r w:rsidR="001552D5">
        <w:rPr>
          <w:rFonts w:asciiTheme="majorBidi" w:hAnsiTheme="majorBidi"/>
          <w:sz w:val="26"/>
          <w:szCs w:val="26"/>
          <w:rtl/>
          <w:lang w:bidi="ar-LB"/>
        </w:rPr>
        <w:t>وتتمثل المادة</w:t>
      </w:r>
      <w:r w:rsidR="001552D5" w:rsidRPr="001178DB">
        <w:rPr>
          <w:rFonts w:asciiTheme="majorBidi" w:hAnsiTheme="majorBidi"/>
          <w:sz w:val="26"/>
          <w:szCs w:val="26"/>
          <w:rtl/>
          <w:lang w:bidi="ar-LB"/>
        </w:rPr>
        <w:t xml:space="preserve"> الهيدروفلوروكربونية </w:t>
      </w:r>
      <w:r w:rsidRPr="00AE2784">
        <w:rPr>
          <w:rFonts w:asciiTheme="majorBidi" w:hAnsiTheme="majorBidi"/>
          <w:sz w:val="26"/>
          <w:szCs w:val="26"/>
          <w:rtl/>
          <w:lang w:bidi="ar-LB"/>
        </w:rPr>
        <w:t xml:space="preserve">الأكثر </w:t>
      </w:r>
      <w:r w:rsidR="001552D5">
        <w:rPr>
          <w:rFonts w:asciiTheme="majorBidi" w:hAnsiTheme="majorBidi"/>
          <w:sz w:val="26"/>
          <w:szCs w:val="26"/>
          <w:rtl/>
          <w:lang w:bidi="ar-LB"/>
        </w:rPr>
        <w:t>استهلاكا في</w:t>
      </w:r>
      <w:r w:rsidRPr="00AE2784">
        <w:rPr>
          <w:rFonts w:asciiTheme="majorBidi" w:hAnsiTheme="majorBidi"/>
          <w:sz w:val="26"/>
          <w:szCs w:val="26"/>
          <w:rtl/>
          <w:lang w:bidi="ar-LB"/>
        </w:rPr>
        <w:t xml:space="preserve"> </w:t>
      </w:r>
      <w:r w:rsidR="001552D5" w:rsidRPr="008D060D">
        <w:rPr>
          <w:rFonts w:asciiTheme="majorBidi" w:hAnsiTheme="majorBidi"/>
          <w:sz w:val="26"/>
          <w:szCs w:val="26"/>
          <w:rtl/>
          <w:lang w:bidi="ar-LB"/>
        </w:rPr>
        <w:t>ر-</w:t>
      </w:r>
      <w:r w:rsidR="001552D5">
        <w:rPr>
          <w:rFonts w:asciiTheme="majorBidi" w:hAnsiTheme="majorBidi"/>
          <w:sz w:val="26"/>
          <w:szCs w:val="26"/>
          <w:lang w:bidi="ar-LB"/>
        </w:rPr>
        <w:t>410</w:t>
      </w:r>
      <w:r w:rsidR="001552D5" w:rsidRPr="008D060D">
        <w:rPr>
          <w:rFonts w:asciiTheme="majorBidi" w:hAnsiTheme="majorBidi"/>
          <w:sz w:val="26"/>
          <w:szCs w:val="26"/>
          <w:rtl/>
          <w:lang w:bidi="ar-LB"/>
        </w:rPr>
        <w:t xml:space="preserve"> أ</w:t>
      </w:r>
      <w:r w:rsidR="001552D5">
        <w:rPr>
          <w:rFonts w:asciiTheme="majorBidi" w:hAnsiTheme="majorBidi"/>
          <w:sz w:val="26"/>
          <w:szCs w:val="26"/>
          <w:rtl/>
          <w:lang w:bidi="ar-LB"/>
        </w:rPr>
        <w:t xml:space="preserve"> (</w:t>
      </w:r>
      <w:r w:rsidR="001552D5">
        <w:rPr>
          <w:rFonts w:asciiTheme="majorBidi" w:hAnsiTheme="majorBidi"/>
          <w:sz w:val="26"/>
          <w:szCs w:val="26"/>
          <w:lang w:val="en-US" w:bidi="ar-LB"/>
        </w:rPr>
        <w:t>74.5</w:t>
      </w:r>
      <w:r w:rsidR="001552D5">
        <w:rPr>
          <w:rFonts w:asciiTheme="majorBidi" w:hAnsiTheme="majorBidi"/>
          <w:sz w:val="26"/>
          <w:szCs w:val="26"/>
          <w:rtl/>
          <w:lang w:val="en-US" w:bidi="ar-LB"/>
        </w:rPr>
        <w:t xml:space="preserve"> </w:t>
      </w:r>
      <w:r w:rsidRPr="00AE2784">
        <w:rPr>
          <w:rFonts w:asciiTheme="majorBidi" w:hAnsiTheme="majorBidi"/>
          <w:sz w:val="26"/>
          <w:szCs w:val="26"/>
          <w:rtl/>
          <w:lang w:bidi="ar-LB"/>
        </w:rPr>
        <w:t xml:space="preserve">في المائة)، </w:t>
      </w:r>
      <w:r w:rsidR="001552D5">
        <w:rPr>
          <w:rFonts w:asciiTheme="majorBidi" w:hAnsiTheme="majorBidi"/>
          <w:sz w:val="26"/>
          <w:szCs w:val="26"/>
          <w:rtl/>
          <w:lang w:bidi="ar-LB"/>
        </w:rPr>
        <w:t>تليها</w:t>
      </w:r>
      <w:r w:rsidRPr="00AE2784">
        <w:rPr>
          <w:rFonts w:asciiTheme="majorBidi" w:hAnsiTheme="majorBidi"/>
          <w:sz w:val="26"/>
          <w:szCs w:val="26"/>
          <w:lang w:bidi="ar-LB"/>
        </w:rPr>
        <w:t xml:space="preserve"> </w:t>
      </w:r>
      <w:r w:rsidR="001552D5" w:rsidRPr="008D060D">
        <w:rPr>
          <w:rFonts w:asciiTheme="majorBidi" w:hAnsiTheme="majorBidi"/>
          <w:sz w:val="26"/>
          <w:szCs w:val="26"/>
          <w:rtl/>
          <w:lang w:bidi="ar-LB"/>
        </w:rPr>
        <w:t>ر-</w:t>
      </w:r>
      <w:r w:rsidR="001552D5">
        <w:rPr>
          <w:rFonts w:asciiTheme="majorBidi" w:hAnsiTheme="majorBidi"/>
          <w:sz w:val="26"/>
          <w:szCs w:val="26"/>
          <w:lang w:bidi="ar-LB"/>
        </w:rPr>
        <w:t>407</w:t>
      </w:r>
      <w:r w:rsidR="001552D5" w:rsidRPr="008D060D">
        <w:rPr>
          <w:rFonts w:asciiTheme="majorBidi" w:hAnsiTheme="majorBidi"/>
          <w:sz w:val="26"/>
          <w:szCs w:val="26"/>
          <w:rtl/>
          <w:lang w:bidi="ar-LB"/>
        </w:rPr>
        <w:t xml:space="preserve"> </w:t>
      </w:r>
      <w:r w:rsidR="001552D5" w:rsidRPr="00616A88">
        <w:rPr>
          <w:rFonts w:asciiTheme="majorBidi" w:hAnsiTheme="majorBidi"/>
          <w:sz w:val="26"/>
          <w:szCs w:val="26"/>
          <w:rtl/>
          <w:lang w:bidi="ar-LB"/>
        </w:rPr>
        <w:t>أ</w:t>
      </w:r>
      <w:r w:rsidR="001552D5">
        <w:rPr>
          <w:rStyle w:val="FootnoteReference"/>
          <w:rFonts w:asciiTheme="majorBidi" w:hAnsiTheme="majorBidi"/>
          <w:sz w:val="26"/>
          <w:szCs w:val="26"/>
          <w:rtl/>
          <w:lang w:bidi="ar-LB"/>
        </w:rPr>
        <w:footnoteReference w:id="3"/>
      </w:r>
      <w:r w:rsidR="001552D5">
        <w:rPr>
          <w:rFonts w:asciiTheme="majorBidi" w:hAnsiTheme="majorBidi"/>
          <w:sz w:val="26"/>
          <w:szCs w:val="26"/>
          <w:rtl/>
          <w:lang w:bidi="ar-LB"/>
        </w:rPr>
        <w:t xml:space="preserve"> (</w:t>
      </w:r>
      <w:r w:rsidRPr="00AE2784">
        <w:rPr>
          <w:rFonts w:asciiTheme="majorBidi" w:hAnsiTheme="majorBidi"/>
          <w:sz w:val="26"/>
          <w:szCs w:val="26"/>
          <w:lang w:bidi="ar-LB"/>
        </w:rPr>
        <w:t xml:space="preserve"> </w:t>
      </w:r>
      <w:r w:rsidR="001552D5">
        <w:rPr>
          <w:rFonts w:asciiTheme="majorBidi" w:hAnsiTheme="majorBidi"/>
          <w:sz w:val="26"/>
          <w:szCs w:val="26"/>
          <w:lang w:bidi="ar-LB"/>
        </w:rPr>
        <w:t xml:space="preserve">25 </w:t>
      </w:r>
      <w:r w:rsidRPr="00AE2784">
        <w:rPr>
          <w:rFonts w:asciiTheme="majorBidi" w:hAnsiTheme="majorBidi"/>
          <w:sz w:val="26"/>
          <w:szCs w:val="26"/>
          <w:rtl/>
          <w:lang w:bidi="ar-LB"/>
        </w:rPr>
        <w:t>في المائة) وكمية صغيرة جدا من</w:t>
      </w:r>
      <w:r w:rsidRPr="00AE2784">
        <w:rPr>
          <w:rFonts w:asciiTheme="majorBidi" w:hAnsiTheme="majorBidi"/>
          <w:sz w:val="26"/>
          <w:szCs w:val="26"/>
          <w:lang w:bidi="ar-LB"/>
        </w:rPr>
        <w:t xml:space="preserve"> </w:t>
      </w:r>
      <w:r w:rsidR="00676DCC" w:rsidRPr="006B57AE">
        <w:rPr>
          <w:rFonts w:asciiTheme="majorBidi" w:hAnsiTheme="majorBidi"/>
          <w:sz w:val="26"/>
          <w:szCs w:val="26"/>
          <w:rtl/>
          <w:lang w:bidi="ar-LB"/>
        </w:rPr>
        <w:t>الهيدروفلوروكربون-134 أ</w:t>
      </w:r>
      <w:r w:rsidR="00676DCC">
        <w:rPr>
          <w:rFonts w:asciiTheme="majorBidi" w:hAnsiTheme="majorBidi"/>
          <w:sz w:val="26"/>
          <w:szCs w:val="26"/>
          <w:rtl/>
          <w:lang w:bidi="ar-LB"/>
        </w:rPr>
        <w:t>. و</w:t>
      </w:r>
      <w:r w:rsidRPr="00AE2784">
        <w:rPr>
          <w:rFonts w:asciiTheme="majorBidi" w:hAnsiTheme="majorBidi"/>
          <w:sz w:val="26"/>
          <w:szCs w:val="26"/>
          <w:rtl/>
          <w:lang w:bidi="ar-LB"/>
        </w:rPr>
        <w:t xml:space="preserve">يتألف </w:t>
      </w:r>
      <w:r w:rsidR="00676DCC">
        <w:rPr>
          <w:rFonts w:asciiTheme="majorBidi" w:hAnsiTheme="majorBidi"/>
          <w:sz w:val="26"/>
          <w:szCs w:val="26"/>
          <w:rtl/>
          <w:lang w:bidi="ar-LB"/>
        </w:rPr>
        <w:t>تكييف</w:t>
      </w:r>
      <w:r w:rsidRPr="00AE2784">
        <w:rPr>
          <w:rFonts w:asciiTheme="majorBidi" w:hAnsiTheme="majorBidi"/>
          <w:sz w:val="26"/>
          <w:szCs w:val="26"/>
          <w:rtl/>
          <w:lang w:bidi="ar-LB"/>
        </w:rPr>
        <w:t xml:space="preserve"> الهواء السكني من وحدات منفصلة منتشرة في المنازل والمؤسسات التجارية الصغيرة إلى الكبيرة (92 في المائة منها تعتمد على </w:t>
      </w:r>
      <w:r w:rsidR="00676DCC" w:rsidRPr="008D060D">
        <w:rPr>
          <w:rFonts w:asciiTheme="majorBidi" w:hAnsiTheme="majorBidi"/>
          <w:sz w:val="26"/>
          <w:szCs w:val="26"/>
          <w:rtl/>
          <w:lang w:bidi="ar-LB"/>
        </w:rPr>
        <w:t>ر-</w:t>
      </w:r>
      <w:r w:rsidR="00676DCC">
        <w:rPr>
          <w:rFonts w:asciiTheme="majorBidi" w:hAnsiTheme="majorBidi"/>
          <w:sz w:val="26"/>
          <w:szCs w:val="26"/>
          <w:lang w:bidi="ar-LB"/>
        </w:rPr>
        <w:t>410</w:t>
      </w:r>
      <w:r w:rsidR="00676DCC" w:rsidRPr="008D060D">
        <w:rPr>
          <w:rFonts w:asciiTheme="majorBidi" w:hAnsiTheme="majorBidi"/>
          <w:sz w:val="26"/>
          <w:szCs w:val="26"/>
          <w:rtl/>
          <w:lang w:bidi="ar-LB"/>
        </w:rPr>
        <w:t xml:space="preserve"> أ</w:t>
      </w:r>
      <w:r w:rsidRPr="00AE2784">
        <w:rPr>
          <w:rFonts w:asciiTheme="majorBidi" w:hAnsiTheme="majorBidi"/>
          <w:sz w:val="26"/>
          <w:szCs w:val="26"/>
          <w:lang w:bidi="ar-LB"/>
        </w:rPr>
        <w:t xml:space="preserve"> </w:t>
      </w:r>
      <w:r w:rsidRPr="00AE2784">
        <w:rPr>
          <w:rFonts w:asciiTheme="majorBidi" w:hAnsiTheme="majorBidi"/>
          <w:sz w:val="26"/>
          <w:szCs w:val="26"/>
          <w:rtl/>
          <w:lang w:bidi="ar-LB"/>
        </w:rPr>
        <w:t>و8 في المائة</w:t>
      </w:r>
      <w:r w:rsidR="00676DCC">
        <w:rPr>
          <w:rFonts w:asciiTheme="majorBidi" w:hAnsiTheme="majorBidi"/>
          <w:sz w:val="26"/>
          <w:szCs w:val="26"/>
          <w:rtl/>
          <w:lang w:bidi="ar-LB"/>
        </w:rPr>
        <w:t xml:space="preserve"> منها</w:t>
      </w:r>
      <w:r w:rsidRPr="00AE2784">
        <w:rPr>
          <w:rFonts w:asciiTheme="majorBidi" w:hAnsiTheme="majorBidi"/>
          <w:sz w:val="26"/>
          <w:szCs w:val="26"/>
          <w:rtl/>
          <w:lang w:bidi="ar-LB"/>
        </w:rPr>
        <w:t xml:space="preserve"> تعتمد على </w:t>
      </w:r>
      <w:r w:rsidR="00676DCC" w:rsidRPr="006B57AE">
        <w:rPr>
          <w:rFonts w:asciiTheme="majorBidi" w:hAnsiTheme="majorBidi"/>
          <w:sz w:val="26"/>
          <w:szCs w:val="26"/>
          <w:rtl/>
          <w:lang w:bidi="ar-LB"/>
        </w:rPr>
        <w:t>الهيدروكلوروفلوروكربون - 22</w:t>
      </w:r>
      <w:r w:rsidRPr="00AE2784">
        <w:rPr>
          <w:rFonts w:asciiTheme="majorBidi" w:hAnsiTheme="majorBidi"/>
          <w:sz w:val="26"/>
          <w:szCs w:val="26"/>
          <w:rtl/>
          <w:lang w:bidi="ar-LB"/>
        </w:rPr>
        <w:t xml:space="preserve">). </w:t>
      </w:r>
      <w:r w:rsidR="00676DCC">
        <w:rPr>
          <w:rFonts w:asciiTheme="majorBidi" w:hAnsiTheme="majorBidi"/>
          <w:sz w:val="26"/>
          <w:szCs w:val="26"/>
          <w:rtl/>
          <w:lang w:bidi="ar-LB"/>
        </w:rPr>
        <w:t>و</w:t>
      </w:r>
      <w:r w:rsidRPr="00AE2784">
        <w:rPr>
          <w:rFonts w:asciiTheme="majorBidi" w:hAnsiTheme="majorBidi"/>
          <w:sz w:val="26"/>
          <w:szCs w:val="26"/>
          <w:rtl/>
          <w:lang w:bidi="ar-LB"/>
        </w:rPr>
        <w:t xml:space="preserve">يشتمل قطاع أجهزة تكييف الهواء التجارية على وحدات تكييف هواء متعددة </w:t>
      </w:r>
      <w:r w:rsidR="00D832E9">
        <w:rPr>
          <w:rFonts w:asciiTheme="majorBidi" w:hAnsiTheme="majorBidi"/>
          <w:sz w:val="26"/>
          <w:szCs w:val="26"/>
          <w:rtl/>
          <w:lang w:bidi="ar-LB"/>
        </w:rPr>
        <w:t>الأجزاء</w:t>
      </w:r>
      <w:r w:rsidRPr="00AE2784">
        <w:rPr>
          <w:rFonts w:asciiTheme="majorBidi" w:hAnsiTheme="majorBidi"/>
          <w:sz w:val="26"/>
          <w:szCs w:val="26"/>
          <w:rtl/>
          <w:lang w:bidi="ar-LB"/>
        </w:rPr>
        <w:t xml:space="preserve">، ومكيفات مقسمة، ومكيفات على الأسطح، ومبردات تكييف هواء، </w:t>
      </w:r>
      <w:r w:rsidR="00CC6852">
        <w:rPr>
          <w:rFonts w:asciiTheme="majorBidi" w:hAnsiTheme="majorBidi"/>
          <w:sz w:val="26"/>
          <w:szCs w:val="26"/>
          <w:rtl/>
          <w:lang w:bidi="ar-LB"/>
        </w:rPr>
        <w:t>ونظم</w:t>
      </w:r>
      <w:r w:rsidRPr="00AE2784">
        <w:rPr>
          <w:rFonts w:asciiTheme="majorBidi" w:hAnsiTheme="majorBidi"/>
          <w:sz w:val="26"/>
          <w:szCs w:val="26"/>
          <w:rtl/>
          <w:lang w:bidi="ar-LB"/>
        </w:rPr>
        <w:t xml:space="preserve"> مركزية، والتي توجد عادة في المساحات المكتبية الكبيرة، والمطارات، ومراكز التسوق، والفنادق، والمستشفيات، ومحلات السوبر ماركت</w:t>
      </w:r>
      <w:r w:rsidRPr="00AE2784">
        <w:rPr>
          <w:rFonts w:asciiTheme="majorBidi" w:hAnsiTheme="majorBidi"/>
          <w:sz w:val="26"/>
          <w:szCs w:val="26"/>
          <w:lang w:bidi="ar-LB"/>
        </w:rPr>
        <w:t>.</w:t>
      </w:r>
    </w:p>
    <w:p w14:paraId="0A6FADC1" w14:textId="77777777" w:rsidR="00675E5D" w:rsidRPr="00AE2784" w:rsidRDefault="00675E5D" w:rsidP="005F4D25">
      <w:pPr>
        <w:pStyle w:val="Heading1"/>
        <w:numPr>
          <w:ilvl w:val="0"/>
          <w:numId w:val="26"/>
        </w:numPr>
        <w:tabs>
          <w:tab w:val="left" w:pos="720"/>
        </w:tabs>
        <w:bidi/>
        <w:spacing w:line="360" w:lineRule="exact"/>
        <w:ind w:left="4" w:firstLine="0"/>
        <w:rPr>
          <w:rFonts w:asciiTheme="majorBidi" w:hAnsiTheme="majorBidi"/>
          <w:sz w:val="26"/>
          <w:szCs w:val="26"/>
          <w:lang w:bidi="ar-LB"/>
        </w:rPr>
      </w:pPr>
      <w:r w:rsidRPr="00AE2784">
        <w:rPr>
          <w:rFonts w:asciiTheme="majorBidi" w:hAnsiTheme="majorBidi"/>
          <w:sz w:val="26"/>
          <w:szCs w:val="26"/>
          <w:rtl/>
          <w:lang w:bidi="ar-LB"/>
        </w:rPr>
        <w:t xml:space="preserve">ويوفر قطاع </w:t>
      </w:r>
      <w:r w:rsidR="00CC6852" w:rsidRPr="00CC6852">
        <w:rPr>
          <w:rFonts w:asciiTheme="majorBidi" w:hAnsiTheme="majorBidi"/>
          <w:sz w:val="26"/>
          <w:szCs w:val="26"/>
          <w:rtl/>
          <w:lang w:bidi="ar-LB"/>
        </w:rPr>
        <w:t xml:space="preserve">أجهزة تكييف الهواء المتنقلة </w:t>
      </w:r>
      <w:r w:rsidRPr="00AE2784">
        <w:rPr>
          <w:rFonts w:asciiTheme="majorBidi" w:hAnsiTheme="majorBidi"/>
          <w:sz w:val="26"/>
          <w:szCs w:val="26"/>
          <w:rtl/>
          <w:lang w:bidi="ar-LB"/>
        </w:rPr>
        <w:t xml:space="preserve">التحكم في </w:t>
      </w:r>
      <w:r w:rsidR="00A83203">
        <w:rPr>
          <w:rFonts w:asciiTheme="majorBidi" w:hAnsiTheme="majorBidi"/>
          <w:sz w:val="26"/>
          <w:szCs w:val="26"/>
          <w:rtl/>
          <w:lang w:bidi="ar-LB"/>
        </w:rPr>
        <w:t>درجة الحرارة</w:t>
      </w:r>
      <w:r w:rsidRPr="00AE2784">
        <w:rPr>
          <w:rFonts w:asciiTheme="majorBidi" w:hAnsiTheme="majorBidi"/>
          <w:sz w:val="26"/>
          <w:szCs w:val="26"/>
          <w:rtl/>
          <w:lang w:bidi="ar-LB"/>
        </w:rPr>
        <w:t xml:space="preserve"> للمركبات الصغيرة والكبيرة، وهو ما يصل إلى 7.1 في المائة من استهلاك </w:t>
      </w:r>
      <w:r w:rsidR="00CC6852">
        <w:rPr>
          <w:rFonts w:asciiTheme="majorBidi" w:hAnsiTheme="majorBidi"/>
          <w:sz w:val="26"/>
          <w:szCs w:val="26"/>
          <w:rtl/>
          <w:lang w:bidi="ar-LB"/>
        </w:rPr>
        <w:t>المواد</w:t>
      </w:r>
      <w:r w:rsidR="00CC6852" w:rsidRPr="001178DB">
        <w:rPr>
          <w:rFonts w:asciiTheme="majorBidi" w:hAnsiTheme="majorBidi"/>
          <w:sz w:val="26"/>
          <w:szCs w:val="26"/>
          <w:rtl/>
          <w:lang w:bidi="ar-LB"/>
        </w:rPr>
        <w:t xml:space="preserve"> الهيدروفلوروكربونية </w:t>
      </w:r>
      <w:r w:rsidR="00CC6852">
        <w:rPr>
          <w:rFonts w:asciiTheme="majorBidi" w:hAnsiTheme="majorBidi"/>
          <w:sz w:val="26"/>
          <w:szCs w:val="26"/>
          <w:rtl/>
          <w:lang w:bidi="ar-LB"/>
        </w:rPr>
        <w:t>بأطنان</w:t>
      </w:r>
      <w:r w:rsidR="00CC6852" w:rsidRPr="006B57AE">
        <w:rPr>
          <w:rFonts w:asciiTheme="majorBidi" w:hAnsiTheme="majorBidi"/>
          <w:sz w:val="26"/>
          <w:szCs w:val="26"/>
          <w:rtl/>
          <w:lang w:bidi="ar-LB"/>
        </w:rPr>
        <w:t xml:space="preserve"> مكافئ ثاني أكسيد الكربون</w:t>
      </w:r>
      <w:r w:rsidRPr="00AE2784">
        <w:rPr>
          <w:rFonts w:asciiTheme="majorBidi" w:hAnsiTheme="majorBidi"/>
          <w:sz w:val="26"/>
          <w:szCs w:val="26"/>
          <w:rtl/>
          <w:lang w:bidi="ar-LB"/>
        </w:rPr>
        <w:t xml:space="preserve">، ويعتمد فقط على </w:t>
      </w:r>
      <w:r w:rsidR="00CC6852" w:rsidRPr="006B57AE">
        <w:rPr>
          <w:rFonts w:asciiTheme="majorBidi" w:hAnsiTheme="majorBidi"/>
          <w:sz w:val="26"/>
          <w:szCs w:val="26"/>
          <w:rtl/>
          <w:lang w:bidi="ar-LB"/>
        </w:rPr>
        <w:t>الهيدروفلوروكربون-134 أ</w:t>
      </w:r>
      <w:r w:rsidRPr="00AE2784">
        <w:rPr>
          <w:rFonts w:asciiTheme="majorBidi" w:hAnsiTheme="majorBidi"/>
          <w:sz w:val="26"/>
          <w:szCs w:val="26"/>
          <w:rtl/>
          <w:lang w:bidi="ar-LB"/>
        </w:rPr>
        <w:t xml:space="preserve">. </w:t>
      </w:r>
      <w:r w:rsidR="00CC6852">
        <w:rPr>
          <w:rFonts w:asciiTheme="majorBidi" w:hAnsiTheme="majorBidi"/>
          <w:sz w:val="26"/>
          <w:szCs w:val="26"/>
          <w:rtl/>
          <w:lang w:bidi="ar-LB"/>
        </w:rPr>
        <w:t>ويوجد</w:t>
      </w:r>
      <w:r w:rsidRPr="00AE2784">
        <w:rPr>
          <w:rFonts w:asciiTheme="majorBidi" w:hAnsiTheme="majorBidi"/>
          <w:sz w:val="26"/>
          <w:szCs w:val="26"/>
          <w:rtl/>
          <w:lang w:bidi="ar-LB"/>
        </w:rPr>
        <w:t xml:space="preserve"> </w:t>
      </w:r>
      <w:r w:rsidR="00A83203">
        <w:rPr>
          <w:rFonts w:asciiTheme="majorBidi" w:hAnsiTheme="majorBidi"/>
          <w:sz w:val="26"/>
          <w:szCs w:val="26"/>
          <w:rtl/>
          <w:lang w:bidi="ar-LB"/>
        </w:rPr>
        <w:t xml:space="preserve">في البلاد </w:t>
      </w:r>
      <w:r w:rsidR="00CC6852">
        <w:rPr>
          <w:rFonts w:asciiTheme="majorBidi" w:hAnsiTheme="majorBidi"/>
          <w:sz w:val="26"/>
          <w:szCs w:val="26"/>
          <w:rtl/>
          <w:lang w:bidi="ar-LB"/>
        </w:rPr>
        <w:t>حوالي</w:t>
      </w:r>
      <w:r w:rsidRPr="00AE2784">
        <w:rPr>
          <w:rFonts w:asciiTheme="majorBidi" w:hAnsiTheme="majorBidi"/>
          <w:sz w:val="26"/>
          <w:szCs w:val="26"/>
          <w:rtl/>
          <w:lang w:bidi="ar-LB"/>
        </w:rPr>
        <w:t xml:space="preserve"> 120 مرآبا للسيارات</w:t>
      </w:r>
      <w:r w:rsidRPr="00AE2784">
        <w:rPr>
          <w:rFonts w:asciiTheme="majorBidi" w:hAnsiTheme="majorBidi"/>
          <w:sz w:val="26"/>
          <w:szCs w:val="26"/>
          <w:lang w:bidi="ar-LB"/>
        </w:rPr>
        <w:t>.</w:t>
      </w:r>
    </w:p>
    <w:p w14:paraId="79698C11" w14:textId="77777777" w:rsidR="00675E5D" w:rsidRPr="00C25E91" w:rsidRDefault="00C25E91" w:rsidP="00C25E91">
      <w:pPr>
        <w:pStyle w:val="Heading1"/>
        <w:tabs>
          <w:tab w:val="left" w:pos="720"/>
        </w:tabs>
        <w:bidi/>
        <w:spacing w:line="360" w:lineRule="exact"/>
        <w:rPr>
          <w:rFonts w:asciiTheme="majorBidi" w:hAnsiTheme="majorBidi"/>
          <w:b/>
          <w:bCs/>
          <w:sz w:val="26"/>
          <w:szCs w:val="26"/>
          <w:lang w:bidi="ar-LB"/>
        </w:rPr>
      </w:pPr>
      <w:r w:rsidRPr="00C25E91">
        <w:rPr>
          <w:rFonts w:asciiTheme="majorBidi" w:hAnsiTheme="majorBidi"/>
          <w:b/>
          <w:bCs/>
          <w:sz w:val="26"/>
          <w:szCs w:val="26"/>
          <w:rtl/>
          <w:lang w:bidi="ar-LB"/>
        </w:rPr>
        <w:t xml:space="preserve">رابعا - </w:t>
      </w:r>
      <w:r w:rsidR="00A83203" w:rsidRPr="00A83203">
        <w:rPr>
          <w:rFonts w:asciiTheme="majorBidi" w:hAnsiTheme="majorBidi"/>
          <w:b/>
          <w:bCs/>
          <w:sz w:val="26"/>
          <w:szCs w:val="26"/>
          <w:rtl/>
          <w:lang w:bidi="ar-LB"/>
        </w:rPr>
        <w:t xml:space="preserve">المرحلة الأولى من خطة تنفيذ كيغالي للمواد الهيدروفلوروكربونية </w:t>
      </w:r>
      <w:r w:rsidR="00675E5D" w:rsidRPr="00C25E91">
        <w:rPr>
          <w:rFonts w:asciiTheme="majorBidi" w:hAnsiTheme="majorBidi"/>
          <w:b/>
          <w:bCs/>
          <w:sz w:val="26"/>
          <w:szCs w:val="26"/>
          <w:rtl/>
          <w:lang w:bidi="ar-LB"/>
        </w:rPr>
        <w:t>كما تم تقديمها</w:t>
      </w:r>
    </w:p>
    <w:p w14:paraId="612F68E7" w14:textId="77777777" w:rsidR="00675E5D" w:rsidRPr="00C25E91" w:rsidRDefault="00675E5D" w:rsidP="00C25E91">
      <w:pPr>
        <w:pStyle w:val="Heading1"/>
        <w:tabs>
          <w:tab w:val="left" w:pos="720"/>
        </w:tabs>
        <w:bidi/>
        <w:spacing w:line="360" w:lineRule="exact"/>
        <w:rPr>
          <w:rFonts w:asciiTheme="majorBidi" w:hAnsiTheme="majorBidi"/>
          <w:sz w:val="26"/>
          <w:szCs w:val="26"/>
          <w:u w:val="single"/>
          <w:lang w:bidi="ar-LB"/>
        </w:rPr>
      </w:pPr>
      <w:r w:rsidRPr="00C25E91">
        <w:rPr>
          <w:rFonts w:asciiTheme="majorBidi" w:hAnsiTheme="majorBidi"/>
          <w:sz w:val="26"/>
          <w:szCs w:val="26"/>
          <w:u w:val="single"/>
          <w:rtl/>
          <w:lang w:bidi="ar-LB"/>
        </w:rPr>
        <w:t>الإطار المؤسسي والسياس</w:t>
      </w:r>
      <w:r w:rsidR="00A83203">
        <w:rPr>
          <w:rFonts w:asciiTheme="majorBidi" w:hAnsiTheme="majorBidi"/>
          <w:sz w:val="26"/>
          <w:szCs w:val="26"/>
          <w:u w:val="single"/>
          <w:rtl/>
          <w:lang w:bidi="ar-LB"/>
        </w:rPr>
        <w:t>ات</w:t>
      </w:r>
      <w:r w:rsidRPr="00C25E91">
        <w:rPr>
          <w:rFonts w:asciiTheme="majorBidi" w:hAnsiTheme="majorBidi"/>
          <w:sz w:val="26"/>
          <w:szCs w:val="26"/>
          <w:u w:val="single"/>
          <w:rtl/>
          <w:lang w:bidi="ar-LB"/>
        </w:rPr>
        <w:t>ي والتنظيمي</w:t>
      </w:r>
    </w:p>
    <w:p w14:paraId="72D84227" w14:textId="77777777" w:rsidR="00675E5D" w:rsidRPr="00AE2784" w:rsidRDefault="00A83203" w:rsidP="005F4D25">
      <w:pPr>
        <w:pStyle w:val="Heading1"/>
        <w:numPr>
          <w:ilvl w:val="0"/>
          <w:numId w:val="26"/>
        </w:numPr>
        <w:tabs>
          <w:tab w:val="left" w:pos="720"/>
        </w:tabs>
        <w:bidi/>
        <w:spacing w:line="360" w:lineRule="exact"/>
        <w:ind w:left="4" w:firstLine="0"/>
        <w:rPr>
          <w:rFonts w:asciiTheme="majorBidi" w:hAnsiTheme="majorBidi"/>
          <w:sz w:val="26"/>
          <w:szCs w:val="26"/>
          <w:lang w:bidi="ar-LB"/>
        </w:rPr>
      </w:pPr>
      <w:r>
        <w:rPr>
          <w:rFonts w:asciiTheme="majorBidi" w:hAnsiTheme="majorBidi"/>
          <w:sz w:val="26"/>
          <w:szCs w:val="26"/>
          <w:rtl/>
          <w:lang w:bidi="ar-LB"/>
        </w:rPr>
        <w:t>تعتبر</w:t>
      </w:r>
      <w:r w:rsidR="00675E5D" w:rsidRPr="00AE2784">
        <w:rPr>
          <w:rFonts w:asciiTheme="majorBidi" w:hAnsiTheme="majorBidi"/>
          <w:sz w:val="26"/>
          <w:szCs w:val="26"/>
          <w:rtl/>
          <w:lang w:bidi="ar-LB"/>
        </w:rPr>
        <w:t xml:space="preserve"> وحدة الأوزون الوطنية</w:t>
      </w:r>
      <w:r w:rsidR="00675E5D" w:rsidRPr="00AE2784">
        <w:rPr>
          <w:rFonts w:asciiTheme="majorBidi" w:hAnsiTheme="majorBidi"/>
          <w:sz w:val="26"/>
          <w:szCs w:val="26"/>
          <w:lang w:bidi="ar-LB"/>
        </w:rPr>
        <w:t xml:space="preserve"> </w:t>
      </w:r>
      <w:r w:rsidR="00675E5D" w:rsidRPr="00AE2784">
        <w:rPr>
          <w:rFonts w:asciiTheme="majorBidi" w:hAnsiTheme="majorBidi"/>
          <w:sz w:val="26"/>
          <w:szCs w:val="26"/>
          <w:rtl/>
          <w:lang w:bidi="ar-LB"/>
        </w:rPr>
        <w:t xml:space="preserve">التابعة للوكالة الوطنية </w:t>
      </w:r>
      <w:r w:rsidR="00DC127E">
        <w:rPr>
          <w:rFonts w:asciiTheme="majorBidi" w:hAnsiTheme="majorBidi"/>
          <w:sz w:val="26"/>
          <w:szCs w:val="26"/>
          <w:rtl/>
          <w:lang w:bidi="ar-LB"/>
        </w:rPr>
        <w:t>للبيئة</w:t>
      </w:r>
      <w:r w:rsidR="00675E5D" w:rsidRPr="00AE2784">
        <w:rPr>
          <w:rFonts w:asciiTheme="majorBidi" w:hAnsiTheme="majorBidi"/>
          <w:sz w:val="26"/>
          <w:szCs w:val="26"/>
          <w:lang w:bidi="ar-LB"/>
        </w:rPr>
        <w:t xml:space="preserve"> </w:t>
      </w:r>
      <w:r w:rsidR="00675E5D" w:rsidRPr="00AE2784">
        <w:rPr>
          <w:rFonts w:asciiTheme="majorBidi" w:hAnsiTheme="majorBidi"/>
          <w:sz w:val="26"/>
          <w:szCs w:val="26"/>
          <w:rtl/>
          <w:lang w:bidi="ar-LB"/>
        </w:rPr>
        <w:t xml:space="preserve">المؤسسة المنسقة لتنفيذ أنشطة بروتوكول مونتريال. </w:t>
      </w:r>
      <w:r>
        <w:rPr>
          <w:rFonts w:asciiTheme="majorBidi" w:hAnsiTheme="majorBidi"/>
          <w:sz w:val="26"/>
          <w:szCs w:val="26"/>
          <w:rtl/>
          <w:lang w:bidi="ar-LB"/>
        </w:rPr>
        <w:t>و</w:t>
      </w:r>
      <w:r w:rsidR="00675E5D" w:rsidRPr="00AE2784">
        <w:rPr>
          <w:rFonts w:asciiTheme="majorBidi" w:hAnsiTheme="majorBidi"/>
          <w:sz w:val="26"/>
          <w:szCs w:val="26"/>
          <w:rtl/>
          <w:lang w:bidi="ar-LB"/>
        </w:rPr>
        <w:t xml:space="preserve">وضعت غامبيا لوائح للتحكم في </w:t>
      </w:r>
      <w:r w:rsidRPr="00A83203">
        <w:rPr>
          <w:rFonts w:asciiTheme="majorBidi" w:hAnsiTheme="majorBidi"/>
          <w:sz w:val="26"/>
          <w:szCs w:val="26"/>
          <w:rtl/>
          <w:lang w:bidi="ar-LB"/>
        </w:rPr>
        <w:t xml:space="preserve">المواد المستنفدة للأوزون </w:t>
      </w:r>
      <w:r w:rsidR="00675E5D" w:rsidRPr="00AE2784">
        <w:rPr>
          <w:rFonts w:asciiTheme="majorBidi" w:hAnsiTheme="majorBidi"/>
          <w:sz w:val="26"/>
          <w:szCs w:val="26"/>
          <w:rtl/>
          <w:lang w:bidi="ar-LB"/>
        </w:rPr>
        <w:t xml:space="preserve">في عام 1999 ونقحتها في عام 2019 لتشمل، </w:t>
      </w:r>
      <w:r w:rsidRPr="009D6E8D">
        <w:rPr>
          <w:rFonts w:asciiTheme="majorBidi" w:hAnsiTheme="majorBidi"/>
          <w:i/>
          <w:iCs/>
          <w:sz w:val="26"/>
          <w:szCs w:val="26"/>
          <w:rtl/>
          <w:lang w:bidi="ar-LB"/>
        </w:rPr>
        <w:t>من جملة</w:t>
      </w:r>
      <w:r w:rsidR="00675E5D" w:rsidRPr="009D6E8D">
        <w:rPr>
          <w:rFonts w:asciiTheme="majorBidi" w:hAnsiTheme="majorBidi"/>
          <w:i/>
          <w:iCs/>
          <w:sz w:val="26"/>
          <w:szCs w:val="26"/>
          <w:rtl/>
          <w:lang w:bidi="ar-LB"/>
        </w:rPr>
        <w:t xml:space="preserve"> </w:t>
      </w:r>
      <w:r w:rsidRPr="009D6E8D">
        <w:rPr>
          <w:rFonts w:asciiTheme="majorBidi" w:hAnsiTheme="majorBidi"/>
          <w:i/>
          <w:iCs/>
          <w:sz w:val="26"/>
          <w:szCs w:val="26"/>
          <w:rtl/>
          <w:lang w:bidi="ar-LB"/>
        </w:rPr>
        <w:t>أمور أخرى</w:t>
      </w:r>
      <w:r w:rsidR="00675E5D" w:rsidRPr="00AE2784">
        <w:rPr>
          <w:rFonts w:asciiTheme="majorBidi" w:hAnsiTheme="majorBidi"/>
          <w:sz w:val="26"/>
          <w:szCs w:val="26"/>
          <w:rtl/>
          <w:lang w:bidi="ar-LB"/>
        </w:rPr>
        <w:t xml:space="preserve">، تدابير الرقابة على </w:t>
      </w:r>
      <w:r>
        <w:rPr>
          <w:rFonts w:asciiTheme="majorBidi" w:hAnsiTheme="majorBidi"/>
          <w:sz w:val="26"/>
          <w:szCs w:val="26"/>
          <w:rtl/>
          <w:lang w:bidi="ar-LB"/>
        </w:rPr>
        <w:t>المواد</w:t>
      </w:r>
      <w:r w:rsidRPr="00A83203">
        <w:rPr>
          <w:rFonts w:asciiTheme="majorBidi" w:hAnsiTheme="majorBidi"/>
          <w:sz w:val="26"/>
          <w:szCs w:val="26"/>
          <w:rtl/>
          <w:lang w:bidi="ar-LB"/>
        </w:rPr>
        <w:t xml:space="preserve"> الهيدروفلوروكربونية</w:t>
      </w:r>
      <w:r w:rsidR="00675E5D" w:rsidRPr="00AE2784">
        <w:rPr>
          <w:rFonts w:asciiTheme="majorBidi" w:hAnsiTheme="majorBidi"/>
          <w:sz w:val="26"/>
          <w:szCs w:val="26"/>
          <w:rtl/>
          <w:lang w:bidi="ar-LB"/>
        </w:rPr>
        <w:t xml:space="preserve">. </w:t>
      </w:r>
      <w:r>
        <w:rPr>
          <w:rFonts w:asciiTheme="majorBidi" w:hAnsiTheme="majorBidi"/>
          <w:sz w:val="26"/>
          <w:szCs w:val="26"/>
          <w:rtl/>
          <w:lang w:bidi="ar-LB"/>
        </w:rPr>
        <w:t>و</w:t>
      </w:r>
      <w:r w:rsidR="00675E5D" w:rsidRPr="00AE2784">
        <w:rPr>
          <w:rFonts w:asciiTheme="majorBidi" w:hAnsiTheme="majorBidi"/>
          <w:sz w:val="26"/>
          <w:szCs w:val="26"/>
          <w:rtl/>
          <w:lang w:bidi="ar-LB"/>
        </w:rPr>
        <w:t>يتطلب تعديل</w:t>
      </w:r>
      <w:r w:rsidR="00100200">
        <w:rPr>
          <w:rFonts w:asciiTheme="majorBidi" w:hAnsiTheme="majorBidi"/>
          <w:sz w:val="26"/>
          <w:szCs w:val="26"/>
          <w:rtl/>
          <w:lang w:bidi="ar-LB"/>
        </w:rPr>
        <w:t xml:space="preserve"> عام</w:t>
      </w:r>
      <w:r w:rsidR="00675E5D" w:rsidRPr="00AE2784">
        <w:rPr>
          <w:rFonts w:asciiTheme="majorBidi" w:hAnsiTheme="majorBidi"/>
          <w:sz w:val="26"/>
          <w:szCs w:val="26"/>
          <w:rtl/>
          <w:lang w:bidi="ar-LB"/>
        </w:rPr>
        <w:t xml:space="preserve"> 2019 </w:t>
      </w:r>
      <w:r>
        <w:rPr>
          <w:rFonts w:asciiTheme="majorBidi" w:hAnsiTheme="majorBidi"/>
          <w:sz w:val="26"/>
          <w:szCs w:val="26"/>
          <w:rtl/>
          <w:lang w:bidi="ar-LB"/>
        </w:rPr>
        <w:t>ترخيصا</w:t>
      </w:r>
      <w:r w:rsidR="00675E5D" w:rsidRPr="00AE2784">
        <w:rPr>
          <w:rFonts w:asciiTheme="majorBidi" w:hAnsiTheme="majorBidi"/>
          <w:sz w:val="26"/>
          <w:szCs w:val="26"/>
          <w:rtl/>
          <w:lang w:bidi="ar-LB"/>
        </w:rPr>
        <w:t xml:space="preserve"> لاستيراد المواد الخاضعة للرقابة أو بيعها أو تداولها ويمكّن</w:t>
      </w:r>
      <w:r>
        <w:rPr>
          <w:rFonts w:asciiTheme="majorBidi" w:hAnsiTheme="majorBidi"/>
          <w:sz w:val="26"/>
          <w:szCs w:val="26"/>
          <w:rtl/>
          <w:lang w:bidi="ar-LB"/>
        </w:rPr>
        <w:t xml:space="preserve"> الوكالة الوطنية للبيئة</w:t>
      </w:r>
      <w:r w:rsidR="00675E5D" w:rsidRPr="00AE2784">
        <w:rPr>
          <w:rFonts w:asciiTheme="majorBidi" w:hAnsiTheme="majorBidi"/>
          <w:sz w:val="26"/>
          <w:szCs w:val="26"/>
          <w:lang w:bidi="ar-LB"/>
        </w:rPr>
        <w:t xml:space="preserve"> </w:t>
      </w:r>
      <w:r w:rsidR="00675E5D" w:rsidRPr="00AE2784">
        <w:rPr>
          <w:rFonts w:asciiTheme="majorBidi" w:hAnsiTheme="majorBidi"/>
          <w:sz w:val="26"/>
          <w:szCs w:val="26"/>
          <w:rtl/>
          <w:lang w:bidi="ar-LB"/>
        </w:rPr>
        <w:t xml:space="preserve">من إصدار التراخيص وإنفاذ الامتثال لاستيراد وتجارة المواد الخاضعة للرقابة. </w:t>
      </w:r>
      <w:r>
        <w:rPr>
          <w:rFonts w:asciiTheme="majorBidi" w:hAnsiTheme="majorBidi"/>
          <w:sz w:val="26"/>
          <w:szCs w:val="26"/>
          <w:rtl/>
          <w:lang w:bidi="ar-LB"/>
        </w:rPr>
        <w:t>و</w:t>
      </w:r>
      <w:r w:rsidR="00675E5D" w:rsidRPr="00AE2784">
        <w:rPr>
          <w:rFonts w:asciiTheme="majorBidi" w:hAnsiTheme="majorBidi"/>
          <w:sz w:val="26"/>
          <w:szCs w:val="26"/>
          <w:rtl/>
          <w:lang w:bidi="ar-LB"/>
        </w:rPr>
        <w:t>يتعين على حاملي التراخيص الاحتفاظ بسجلات دقيقة وتقديم تقارير سنوية إلى</w:t>
      </w:r>
      <w:r w:rsidR="00675E5D" w:rsidRPr="00AE2784">
        <w:rPr>
          <w:rFonts w:asciiTheme="majorBidi" w:hAnsiTheme="majorBidi"/>
          <w:sz w:val="26"/>
          <w:szCs w:val="26"/>
          <w:lang w:bidi="ar-LB"/>
        </w:rPr>
        <w:t xml:space="preserve"> </w:t>
      </w:r>
      <w:r>
        <w:rPr>
          <w:rFonts w:asciiTheme="majorBidi" w:hAnsiTheme="majorBidi"/>
          <w:sz w:val="26"/>
          <w:szCs w:val="26"/>
          <w:rtl/>
          <w:lang w:bidi="ar-LB"/>
        </w:rPr>
        <w:t>الوكالة الوطنية للبيئة. و</w:t>
      </w:r>
      <w:r w:rsidR="00675E5D" w:rsidRPr="00AE2784">
        <w:rPr>
          <w:rFonts w:asciiTheme="majorBidi" w:hAnsiTheme="majorBidi"/>
          <w:sz w:val="26"/>
          <w:szCs w:val="26"/>
          <w:rtl/>
          <w:lang w:bidi="ar-LB"/>
        </w:rPr>
        <w:t xml:space="preserve">يتم توفير مخصصات الحصص للمستوردين من خلال إخطار رسمي. </w:t>
      </w:r>
      <w:r>
        <w:rPr>
          <w:rFonts w:asciiTheme="majorBidi" w:hAnsiTheme="majorBidi"/>
          <w:sz w:val="26"/>
          <w:szCs w:val="26"/>
          <w:rtl/>
          <w:lang w:bidi="ar-LB"/>
        </w:rPr>
        <w:t>و</w:t>
      </w:r>
      <w:r w:rsidR="00675E5D" w:rsidRPr="00AE2784">
        <w:rPr>
          <w:rFonts w:asciiTheme="majorBidi" w:hAnsiTheme="majorBidi"/>
          <w:sz w:val="26"/>
          <w:szCs w:val="26"/>
          <w:rtl/>
          <w:lang w:bidi="ar-LB"/>
        </w:rPr>
        <w:t xml:space="preserve">تتطلب اللائحة </w:t>
      </w:r>
      <w:r>
        <w:rPr>
          <w:rFonts w:asciiTheme="majorBidi" w:hAnsiTheme="majorBidi"/>
          <w:sz w:val="26"/>
          <w:szCs w:val="26"/>
          <w:rtl/>
          <w:lang w:bidi="ar-LB"/>
        </w:rPr>
        <w:t>أيضا</w:t>
      </w:r>
      <w:r w:rsidR="00675E5D" w:rsidRPr="00AE2784">
        <w:rPr>
          <w:rFonts w:asciiTheme="majorBidi" w:hAnsiTheme="majorBidi"/>
          <w:sz w:val="26"/>
          <w:szCs w:val="26"/>
          <w:rtl/>
          <w:lang w:bidi="ar-LB"/>
        </w:rPr>
        <w:t xml:space="preserve"> أن يتم التعامل مع </w:t>
      </w:r>
      <w:r w:rsidR="00675E5D" w:rsidRPr="00AE2784">
        <w:rPr>
          <w:rFonts w:asciiTheme="majorBidi" w:hAnsiTheme="majorBidi"/>
          <w:sz w:val="26"/>
          <w:szCs w:val="26"/>
          <w:rtl/>
          <w:lang w:bidi="ar-LB"/>
        </w:rPr>
        <w:lastRenderedPageBreak/>
        <w:t xml:space="preserve">المواد الخاضعة للرقابة بشكل احترافي من قبل </w:t>
      </w:r>
      <w:r w:rsidR="00100200">
        <w:rPr>
          <w:rFonts w:asciiTheme="majorBidi" w:hAnsiTheme="majorBidi"/>
          <w:sz w:val="26"/>
          <w:szCs w:val="26"/>
          <w:rtl/>
          <w:lang w:bidi="ar-LB"/>
        </w:rPr>
        <w:t>فنيي</w:t>
      </w:r>
      <w:r w:rsidRPr="00A83203">
        <w:rPr>
          <w:rFonts w:asciiTheme="majorBidi" w:hAnsiTheme="majorBidi"/>
          <w:sz w:val="26"/>
          <w:szCs w:val="26"/>
          <w:rtl/>
          <w:lang w:bidi="ar-LB"/>
        </w:rPr>
        <w:t xml:space="preserve"> التبريد وتكييف الهواء</w:t>
      </w:r>
      <w:r>
        <w:rPr>
          <w:rFonts w:asciiTheme="majorBidi" w:hAnsiTheme="majorBidi"/>
          <w:sz w:val="26"/>
          <w:szCs w:val="26"/>
          <w:rtl/>
          <w:lang w:bidi="ar-LB"/>
        </w:rPr>
        <w:t>، كما أنها</w:t>
      </w:r>
      <w:r w:rsidR="00675E5D" w:rsidRPr="00AE2784">
        <w:rPr>
          <w:rFonts w:asciiTheme="majorBidi" w:hAnsiTheme="majorBidi"/>
          <w:sz w:val="26"/>
          <w:szCs w:val="26"/>
          <w:lang w:bidi="ar-LB"/>
        </w:rPr>
        <w:t xml:space="preserve"> </w:t>
      </w:r>
      <w:r w:rsidR="00675E5D" w:rsidRPr="00AE2784">
        <w:rPr>
          <w:rFonts w:asciiTheme="majorBidi" w:hAnsiTheme="majorBidi"/>
          <w:sz w:val="26"/>
          <w:szCs w:val="26"/>
          <w:rtl/>
          <w:lang w:bidi="ar-LB"/>
        </w:rPr>
        <w:t xml:space="preserve">تعزز بناء قدرات </w:t>
      </w:r>
      <w:r>
        <w:rPr>
          <w:rFonts w:asciiTheme="majorBidi" w:hAnsiTheme="majorBidi"/>
          <w:sz w:val="26"/>
          <w:szCs w:val="26"/>
          <w:rtl/>
          <w:lang w:bidi="ar-LB"/>
        </w:rPr>
        <w:t>مناولي</w:t>
      </w:r>
      <w:r w:rsidR="00675E5D" w:rsidRPr="00AE2784">
        <w:rPr>
          <w:rFonts w:asciiTheme="majorBidi" w:hAnsiTheme="majorBidi"/>
          <w:sz w:val="26"/>
          <w:szCs w:val="26"/>
          <w:rtl/>
          <w:lang w:bidi="ar-LB"/>
        </w:rPr>
        <w:t xml:space="preserve"> المواد الخاضعة للرقابة لتقليل انبعاثاتها</w:t>
      </w:r>
      <w:r w:rsidR="00675E5D" w:rsidRPr="00AE2784">
        <w:rPr>
          <w:rFonts w:asciiTheme="majorBidi" w:hAnsiTheme="majorBidi"/>
          <w:sz w:val="26"/>
          <w:szCs w:val="26"/>
          <w:lang w:bidi="ar-LB"/>
        </w:rPr>
        <w:t>.</w:t>
      </w:r>
    </w:p>
    <w:p w14:paraId="6D6EC302" w14:textId="77777777" w:rsidR="00675E5D" w:rsidRDefault="00DC127E" w:rsidP="005F4D25">
      <w:pPr>
        <w:pStyle w:val="Heading1"/>
        <w:numPr>
          <w:ilvl w:val="0"/>
          <w:numId w:val="26"/>
        </w:numPr>
        <w:tabs>
          <w:tab w:val="left" w:pos="720"/>
        </w:tabs>
        <w:bidi/>
        <w:spacing w:line="360" w:lineRule="exact"/>
        <w:ind w:left="4" w:firstLine="0"/>
        <w:rPr>
          <w:rFonts w:asciiTheme="majorBidi" w:hAnsiTheme="majorBidi"/>
          <w:sz w:val="26"/>
          <w:szCs w:val="26"/>
          <w:rtl/>
          <w:lang w:bidi="ar-LB"/>
        </w:rPr>
      </w:pPr>
      <w:r>
        <w:rPr>
          <w:rFonts w:asciiTheme="majorBidi" w:hAnsiTheme="majorBidi"/>
          <w:sz w:val="26"/>
          <w:szCs w:val="26"/>
          <w:rtl/>
          <w:lang w:bidi="ar-LB"/>
        </w:rPr>
        <w:t xml:space="preserve">ودخل </w:t>
      </w:r>
      <w:r w:rsidR="00675E5D" w:rsidRPr="00AE2784">
        <w:rPr>
          <w:rFonts w:asciiTheme="majorBidi" w:hAnsiTheme="majorBidi"/>
          <w:sz w:val="26"/>
          <w:szCs w:val="26"/>
          <w:rtl/>
          <w:lang w:bidi="ar-LB"/>
        </w:rPr>
        <w:t xml:space="preserve">الحظر المفروض على استيراد المعدات المعتمدة على </w:t>
      </w:r>
      <w:r w:rsidR="000A7372" w:rsidRPr="000A7372">
        <w:rPr>
          <w:rFonts w:asciiTheme="majorBidi" w:hAnsiTheme="majorBidi"/>
          <w:sz w:val="26"/>
          <w:szCs w:val="26"/>
          <w:rtl/>
          <w:lang w:bidi="ar-LB"/>
        </w:rPr>
        <w:t xml:space="preserve">الهيدروكلوروفلوروكربون - 22 </w:t>
      </w:r>
      <w:r w:rsidR="00675E5D" w:rsidRPr="00AE2784">
        <w:rPr>
          <w:rFonts w:asciiTheme="majorBidi" w:hAnsiTheme="majorBidi"/>
          <w:sz w:val="26"/>
          <w:szCs w:val="26"/>
          <w:rtl/>
          <w:lang w:bidi="ar-LB"/>
        </w:rPr>
        <w:t xml:space="preserve">حيز </w:t>
      </w:r>
      <w:r w:rsidR="000A7372">
        <w:rPr>
          <w:rFonts w:asciiTheme="majorBidi" w:hAnsiTheme="majorBidi"/>
          <w:sz w:val="26"/>
          <w:szCs w:val="26"/>
          <w:rtl/>
          <w:lang w:bidi="ar-LB"/>
        </w:rPr>
        <w:t>النفاذ</w:t>
      </w:r>
      <w:r w:rsidR="00675E5D" w:rsidRPr="00AE2784">
        <w:rPr>
          <w:rFonts w:asciiTheme="majorBidi" w:hAnsiTheme="majorBidi"/>
          <w:sz w:val="26"/>
          <w:szCs w:val="26"/>
          <w:rtl/>
          <w:lang w:bidi="ar-LB"/>
        </w:rPr>
        <w:t xml:space="preserve"> منذ 1 يناير/كانون الثاني 2020، وتقوم حكومة غامبيا </w:t>
      </w:r>
      <w:r w:rsidR="000A7372">
        <w:rPr>
          <w:rFonts w:asciiTheme="majorBidi" w:hAnsiTheme="majorBidi"/>
          <w:sz w:val="26"/>
          <w:szCs w:val="26"/>
          <w:rtl/>
          <w:lang w:bidi="ar-LB"/>
        </w:rPr>
        <w:t>حاليا</w:t>
      </w:r>
      <w:r w:rsidR="00675E5D" w:rsidRPr="00AE2784">
        <w:rPr>
          <w:rFonts w:asciiTheme="majorBidi" w:hAnsiTheme="majorBidi"/>
          <w:sz w:val="26"/>
          <w:szCs w:val="26"/>
          <w:rtl/>
          <w:lang w:bidi="ar-LB"/>
        </w:rPr>
        <w:t xml:space="preserve"> بمراجعة لوائح الأوزون لفرض حظر على استيراد </w:t>
      </w:r>
      <w:r w:rsidR="000A7372" w:rsidRPr="000A7372">
        <w:rPr>
          <w:rFonts w:asciiTheme="majorBidi" w:hAnsiTheme="majorBidi"/>
          <w:sz w:val="26"/>
          <w:szCs w:val="26"/>
          <w:rtl/>
          <w:lang w:bidi="ar-LB"/>
        </w:rPr>
        <w:t xml:space="preserve">المواد الهيدروكلوروفلوروكربونية </w:t>
      </w:r>
      <w:r w:rsidR="00675E5D" w:rsidRPr="00AE2784">
        <w:rPr>
          <w:rFonts w:asciiTheme="majorBidi" w:hAnsiTheme="majorBidi"/>
          <w:sz w:val="26"/>
          <w:szCs w:val="26"/>
          <w:rtl/>
          <w:lang w:bidi="ar-LB"/>
        </w:rPr>
        <w:t>بحلول 1 يناير/كانون الثاني 2025</w:t>
      </w:r>
      <w:r w:rsidR="00675E5D" w:rsidRPr="00AE2784">
        <w:rPr>
          <w:rFonts w:asciiTheme="majorBidi" w:hAnsiTheme="majorBidi"/>
          <w:sz w:val="26"/>
          <w:szCs w:val="26"/>
          <w:lang w:bidi="ar-LB"/>
        </w:rPr>
        <w:t>.</w:t>
      </w:r>
    </w:p>
    <w:p w14:paraId="4D3C12D8" w14:textId="77777777" w:rsidR="002727B2" w:rsidRPr="00214427" w:rsidRDefault="002727B2" w:rsidP="00607C73">
      <w:pPr>
        <w:pStyle w:val="Heading1"/>
        <w:tabs>
          <w:tab w:val="left" w:pos="720"/>
        </w:tabs>
        <w:bidi/>
        <w:spacing w:line="360" w:lineRule="exact"/>
        <w:ind w:left="4"/>
        <w:rPr>
          <w:rFonts w:asciiTheme="majorBidi" w:hAnsiTheme="majorBidi"/>
          <w:sz w:val="26"/>
          <w:szCs w:val="26"/>
          <w:u w:val="single"/>
          <w:rtl/>
          <w:lang w:bidi="ar-LB"/>
        </w:rPr>
      </w:pPr>
      <w:r w:rsidRPr="00214427">
        <w:rPr>
          <w:rFonts w:asciiTheme="majorBidi" w:hAnsiTheme="majorBidi"/>
          <w:sz w:val="26"/>
          <w:szCs w:val="26"/>
          <w:u w:val="single"/>
          <w:rtl/>
          <w:lang w:bidi="ar-LB"/>
        </w:rPr>
        <w:t xml:space="preserve">استراتيجية التخفيض التدريجي للمرحلة الأولى من </w:t>
      </w:r>
      <w:r w:rsidR="00214427" w:rsidRPr="00214427">
        <w:rPr>
          <w:rFonts w:asciiTheme="majorBidi" w:hAnsiTheme="majorBidi"/>
          <w:sz w:val="26"/>
          <w:szCs w:val="26"/>
          <w:u w:val="single"/>
          <w:rtl/>
          <w:lang w:bidi="ar-LB"/>
        </w:rPr>
        <w:t>خطة تنفيذ كيغالي للمواد الهيدروفلوروكربونية</w:t>
      </w:r>
    </w:p>
    <w:p w14:paraId="14ABD0B2" w14:textId="77777777" w:rsidR="002727B2" w:rsidRPr="00607C73" w:rsidRDefault="008B0AC9" w:rsidP="00607C73">
      <w:pPr>
        <w:pStyle w:val="Heading1"/>
        <w:tabs>
          <w:tab w:val="left" w:pos="720"/>
        </w:tabs>
        <w:bidi/>
        <w:spacing w:line="360" w:lineRule="exact"/>
        <w:ind w:left="4"/>
        <w:rPr>
          <w:rFonts w:asciiTheme="majorBidi" w:hAnsiTheme="majorBidi"/>
          <w:i/>
          <w:iCs/>
          <w:sz w:val="26"/>
          <w:szCs w:val="26"/>
          <w:rtl/>
          <w:lang w:bidi="ar-LB"/>
        </w:rPr>
      </w:pPr>
      <w:r>
        <w:rPr>
          <w:rFonts w:asciiTheme="majorBidi" w:hAnsiTheme="majorBidi"/>
          <w:i/>
          <w:iCs/>
          <w:sz w:val="26"/>
          <w:szCs w:val="26"/>
          <w:rtl/>
          <w:lang w:bidi="ar-LB"/>
        </w:rPr>
        <w:t>ال</w:t>
      </w:r>
      <w:r w:rsidR="002727B2" w:rsidRPr="00607C73">
        <w:rPr>
          <w:rFonts w:asciiTheme="majorBidi" w:hAnsiTheme="majorBidi"/>
          <w:i/>
          <w:iCs/>
          <w:sz w:val="26"/>
          <w:szCs w:val="26"/>
          <w:rtl/>
          <w:lang w:bidi="ar-LB"/>
        </w:rPr>
        <w:t>استراتيجية</w:t>
      </w:r>
      <w:r>
        <w:rPr>
          <w:rFonts w:asciiTheme="majorBidi" w:hAnsiTheme="majorBidi"/>
          <w:i/>
          <w:iCs/>
          <w:sz w:val="26"/>
          <w:szCs w:val="26"/>
          <w:rtl/>
          <w:lang w:bidi="ar-LB"/>
        </w:rPr>
        <w:t xml:space="preserve"> ال</w:t>
      </w:r>
      <w:r w:rsidR="002727B2" w:rsidRPr="00607C73">
        <w:rPr>
          <w:rFonts w:asciiTheme="majorBidi" w:hAnsiTheme="majorBidi"/>
          <w:i/>
          <w:iCs/>
          <w:sz w:val="26"/>
          <w:szCs w:val="26"/>
          <w:rtl/>
          <w:lang w:bidi="ar-LB"/>
        </w:rPr>
        <w:t>شاملة</w:t>
      </w:r>
    </w:p>
    <w:p w14:paraId="1E72098B" w14:textId="77777777" w:rsidR="002727B2" w:rsidRPr="002727B2" w:rsidRDefault="002727B2" w:rsidP="002727B2">
      <w:pPr>
        <w:pStyle w:val="Heading1"/>
        <w:numPr>
          <w:ilvl w:val="0"/>
          <w:numId w:val="26"/>
        </w:numPr>
        <w:tabs>
          <w:tab w:val="left" w:pos="720"/>
        </w:tabs>
        <w:bidi/>
        <w:spacing w:line="360" w:lineRule="exact"/>
        <w:ind w:left="4" w:firstLine="0"/>
        <w:rPr>
          <w:rFonts w:asciiTheme="majorBidi" w:hAnsiTheme="majorBidi"/>
          <w:sz w:val="26"/>
          <w:szCs w:val="26"/>
          <w:rtl/>
          <w:lang w:bidi="ar-LB"/>
        </w:rPr>
      </w:pPr>
      <w:r w:rsidRPr="002727B2">
        <w:rPr>
          <w:rFonts w:asciiTheme="majorBidi" w:hAnsiTheme="majorBidi"/>
          <w:sz w:val="26"/>
          <w:szCs w:val="26"/>
          <w:rtl/>
          <w:lang w:bidi="ar-LB"/>
        </w:rPr>
        <w:t xml:space="preserve">تهدف حكومة غامبيا إلى اتباع أهداف بروتوكول مونتريال المحددة لخفض </w:t>
      </w:r>
      <w:r w:rsidR="00214427">
        <w:rPr>
          <w:rFonts w:asciiTheme="majorBidi" w:hAnsiTheme="majorBidi"/>
          <w:sz w:val="26"/>
          <w:szCs w:val="26"/>
          <w:rtl/>
          <w:lang w:bidi="ar-LB"/>
        </w:rPr>
        <w:t>المواد</w:t>
      </w:r>
      <w:r w:rsidR="00214427" w:rsidRPr="00214427">
        <w:rPr>
          <w:rFonts w:asciiTheme="majorBidi" w:hAnsiTheme="majorBidi"/>
          <w:sz w:val="26"/>
          <w:szCs w:val="26"/>
          <w:rtl/>
          <w:lang w:bidi="ar-LB"/>
        </w:rPr>
        <w:t xml:space="preserve"> الهيدروفلوروكربونية </w:t>
      </w:r>
      <w:r w:rsidR="00214427">
        <w:rPr>
          <w:rFonts w:asciiTheme="majorBidi" w:hAnsiTheme="majorBidi"/>
          <w:sz w:val="26"/>
          <w:szCs w:val="26"/>
          <w:rtl/>
          <w:lang w:bidi="ar-LB"/>
        </w:rPr>
        <w:t>في تحديدها</w:t>
      </w:r>
      <w:r w:rsidRPr="002727B2">
        <w:rPr>
          <w:rFonts w:asciiTheme="majorBidi" w:hAnsiTheme="majorBidi"/>
          <w:sz w:val="26"/>
          <w:szCs w:val="26"/>
          <w:rtl/>
          <w:lang w:bidi="ar-LB"/>
        </w:rPr>
        <w:t xml:space="preserve"> </w:t>
      </w:r>
      <w:r w:rsidR="00214427">
        <w:rPr>
          <w:rFonts w:asciiTheme="majorBidi" w:hAnsiTheme="majorBidi"/>
          <w:sz w:val="26"/>
          <w:szCs w:val="26"/>
          <w:rtl/>
          <w:lang w:bidi="ar-LB"/>
        </w:rPr>
        <w:t>ل</w:t>
      </w:r>
      <w:r w:rsidRPr="002727B2">
        <w:rPr>
          <w:rFonts w:asciiTheme="majorBidi" w:hAnsiTheme="majorBidi"/>
          <w:sz w:val="26"/>
          <w:szCs w:val="26"/>
          <w:rtl/>
          <w:lang w:bidi="ar-LB"/>
        </w:rPr>
        <w:t xml:space="preserve">مراحل </w:t>
      </w:r>
      <w:r w:rsidR="00214427" w:rsidRPr="00214427">
        <w:rPr>
          <w:rFonts w:asciiTheme="majorBidi" w:hAnsiTheme="majorBidi"/>
          <w:sz w:val="26"/>
          <w:szCs w:val="26"/>
          <w:rtl/>
          <w:lang w:bidi="ar-LB"/>
        </w:rPr>
        <w:t>خطة تنفيذ كيغالي للمواد الهيدروفلوروكربونية</w:t>
      </w:r>
      <w:r w:rsidR="00214427">
        <w:rPr>
          <w:rFonts w:asciiTheme="majorBidi" w:hAnsiTheme="majorBidi"/>
          <w:sz w:val="26"/>
          <w:szCs w:val="26"/>
          <w:rtl/>
          <w:lang w:bidi="ar-LB"/>
        </w:rPr>
        <w:t xml:space="preserve"> فيها</w:t>
      </w:r>
      <w:r w:rsidRPr="002727B2">
        <w:rPr>
          <w:rFonts w:asciiTheme="majorBidi" w:hAnsiTheme="majorBidi"/>
          <w:sz w:val="26"/>
          <w:szCs w:val="26"/>
          <w:rtl/>
          <w:lang w:bidi="ar-LB"/>
        </w:rPr>
        <w:t xml:space="preserve">. وبناء على ذلك، ستستهدف المرحلة الأولى من </w:t>
      </w:r>
      <w:r w:rsidR="00214427" w:rsidRPr="0010530E">
        <w:rPr>
          <w:rFonts w:asciiTheme="majorBidi" w:hAnsiTheme="majorBidi"/>
          <w:sz w:val="26"/>
          <w:szCs w:val="26"/>
          <w:rtl/>
          <w:lang w:bidi="ar-LB"/>
        </w:rPr>
        <w:t>خطة تنفيذ كيغالي للمواد الهيدروفلوروكربونية</w:t>
      </w:r>
      <w:r w:rsidRPr="002727B2">
        <w:rPr>
          <w:rFonts w:asciiTheme="majorBidi" w:hAnsiTheme="majorBidi"/>
          <w:sz w:val="26"/>
          <w:szCs w:val="26"/>
          <w:lang w:bidi="ar-LB"/>
        </w:rPr>
        <w:t xml:space="preserve"> </w:t>
      </w:r>
      <w:r w:rsidRPr="002727B2">
        <w:rPr>
          <w:rFonts w:asciiTheme="majorBidi" w:hAnsiTheme="majorBidi"/>
          <w:sz w:val="26"/>
          <w:szCs w:val="26"/>
          <w:rtl/>
          <w:lang w:bidi="ar-LB"/>
        </w:rPr>
        <w:t xml:space="preserve">تخفيضا بنسبة 10 في المائة </w:t>
      </w:r>
      <w:r w:rsidR="00214427">
        <w:rPr>
          <w:rFonts w:asciiTheme="majorBidi" w:hAnsiTheme="majorBidi"/>
          <w:sz w:val="26"/>
          <w:szCs w:val="26"/>
          <w:rtl/>
          <w:lang w:bidi="ar-LB"/>
        </w:rPr>
        <w:t>عن</w:t>
      </w:r>
      <w:r w:rsidRPr="002727B2">
        <w:rPr>
          <w:rFonts w:asciiTheme="majorBidi" w:hAnsiTheme="majorBidi"/>
          <w:sz w:val="26"/>
          <w:szCs w:val="26"/>
          <w:rtl/>
          <w:lang w:bidi="ar-LB"/>
        </w:rPr>
        <w:t xml:space="preserve"> خط الأساس بحلول عام 2029، والتخلص من </w:t>
      </w:r>
      <w:r w:rsidR="00214427">
        <w:rPr>
          <w:rFonts w:asciiTheme="majorBidi" w:hAnsiTheme="majorBidi"/>
          <w:sz w:val="26"/>
          <w:szCs w:val="26"/>
          <w:lang w:val="en-US" w:bidi="ar-LB"/>
        </w:rPr>
        <w:t>27 152</w:t>
      </w:r>
      <w:r w:rsidRPr="002727B2">
        <w:rPr>
          <w:rFonts w:asciiTheme="majorBidi" w:hAnsiTheme="majorBidi"/>
          <w:sz w:val="26"/>
          <w:szCs w:val="26"/>
          <w:rtl/>
          <w:lang w:bidi="ar-LB"/>
        </w:rPr>
        <w:t xml:space="preserve"> </w:t>
      </w:r>
      <w:r w:rsidR="00214427">
        <w:rPr>
          <w:rFonts w:asciiTheme="majorBidi" w:hAnsiTheme="majorBidi"/>
          <w:sz w:val="26"/>
          <w:szCs w:val="26"/>
          <w:rtl/>
          <w:lang w:bidi="ar-LB"/>
        </w:rPr>
        <w:t>طنا</w:t>
      </w:r>
      <w:r w:rsidRPr="002727B2">
        <w:rPr>
          <w:rFonts w:asciiTheme="majorBidi" w:hAnsiTheme="majorBidi"/>
          <w:sz w:val="26"/>
          <w:szCs w:val="26"/>
          <w:rtl/>
          <w:lang w:bidi="ar-LB"/>
        </w:rPr>
        <w:t xml:space="preserve"> من مكافئ ثاني أكسيد الكربون من </w:t>
      </w:r>
      <w:r w:rsidR="00214427">
        <w:rPr>
          <w:rFonts w:asciiTheme="majorBidi" w:hAnsiTheme="majorBidi"/>
          <w:sz w:val="26"/>
          <w:szCs w:val="26"/>
          <w:rtl/>
          <w:lang w:bidi="ar-LB"/>
        </w:rPr>
        <w:t>المواد</w:t>
      </w:r>
      <w:r w:rsidR="00214427" w:rsidRPr="00214427">
        <w:rPr>
          <w:rFonts w:asciiTheme="majorBidi" w:hAnsiTheme="majorBidi"/>
          <w:sz w:val="26"/>
          <w:szCs w:val="26"/>
          <w:rtl/>
          <w:lang w:bidi="ar-LB"/>
        </w:rPr>
        <w:t xml:space="preserve"> الهيدروفلوروكربونية</w:t>
      </w:r>
      <w:r w:rsidRPr="002727B2">
        <w:rPr>
          <w:rFonts w:asciiTheme="majorBidi" w:hAnsiTheme="majorBidi"/>
          <w:sz w:val="26"/>
          <w:szCs w:val="26"/>
          <w:rtl/>
          <w:lang w:bidi="ar-LB"/>
        </w:rPr>
        <w:t xml:space="preserve">. </w:t>
      </w:r>
      <w:r w:rsidR="006B7A66">
        <w:rPr>
          <w:rFonts w:asciiTheme="majorBidi" w:hAnsiTheme="majorBidi"/>
          <w:sz w:val="26"/>
          <w:szCs w:val="26"/>
          <w:rtl/>
          <w:lang w:bidi="ar-LB"/>
        </w:rPr>
        <w:t>و</w:t>
      </w:r>
      <w:r w:rsidRPr="002727B2">
        <w:rPr>
          <w:rFonts w:asciiTheme="majorBidi" w:hAnsiTheme="majorBidi"/>
          <w:sz w:val="26"/>
          <w:szCs w:val="26"/>
          <w:rtl/>
          <w:lang w:bidi="ar-LB"/>
        </w:rPr>
        <w:t xml:space="preserve">تتمثل الاستراتيجية في المرحلة الأولى في تعزيز بيئة تمكينية تسمح بالانتقال السلس إلى التكنولوجيات </w:t>
      </w:r>
      <w:r w:rsidR="006B7A66" w:rsidRPr="006B7A66">
        <w:rPr>
          <w:rFonts w:asciiTheme="majorBidi" w:hAnsiTheme="majorBidi"/>
          <w:sz w:val="26"/>
          <w:szCs w:val="26"/>
          <w:rtl/>
          <w:lang w:bidi="ar-LB"/>
        </w:rPr>
        <w:t xml:space="preserve">ذات إمكانية الاحترار العالمي </w:t>
      </w:r>
      <w:r w:rsidRPr="002727B2">
        <w:rPr>
          <w:rFonts w:asciiTheme="majorBidi" w:hAnsiTheme="majorBidi"/>
          <w:sz w:val="26"/>
          <w:szCs w:val="26"/>
          <w:rtl/>
          <w:lang w:bidi="ar-LB"/>
        </w:rPr>
        <w:t xml:space="preserve">الصفرية/المنخفضة في القطاعات المستهلكة </w:t>
      </w:r>
      <w:r w:rsidR="006B7A66" w:rsidRPr="006B7A66">
        <w:rPr>
          <w:rFonts w:asciiTheme="majorBidi" w:hAnsiTheme="majorBidi"/>
          <w:sz w:val="26"/>
          <w:szCs w:val="26"/>
          <w:rtl/>
          <w:lang w:bidi="ar-LB"/>
        </w:rPr>
        <w:t xml:space="preserve">للمواد الهيدروفلوروكربونية </w:t>
      </w:r>
      <w:r w:rsidRPr="002727B2">
        <w:rPr>
          <w:rFonts w:asciiTheme="majorBidi" w:hAnsiTheme="majorBidi"/>
          <w:sz w:val="26"/>
          <w:szCs w:val="26"/>
          <w:rtl/>
          <w:lang w:bidi="ar-LB"/>
        </w:rPr>
        <w:t xml:space="preserve">من خلال وضع وإنفاذ التدابير التنظيمية اللازمة لدعم التخفيض التدريجي </w:t>
      </w:r>
      <w:r w:rsidR="006B7A66" w:rsidRPr="006B7A66">
        <w:rPr>
          <w:rFonts w:asciiTheme="majorBidi" w:hAnsiTheme="majorBidi"/>
          <w:sz w:val="26"/>
          <w:szCs w:val="26"/>
          <w:rtl/>
          <w:lang w:bidi="ar-LB"/>
        </w:rPr>
        <w:t xml:space="preserve">للمواد الهيدروفلوروكربونية </w:t>
      </w:r>
      <w:r w:rsidRPr="002727B2">
        <w:rPr>
          <w:rFonts w:asciiTheme="majorBidi" w:hAnsiTheme="majorBidi"/>
          <w:sz w:val="26"/>
          <w:szCs w:val="26"/>
          <w:rtl/>
          <w:lang w:bidi="ar-LB"/>
        </w:rPr>
        <w:t xml:space="preserve">؛ </w:t>
      </w:r>
      <w:r w:rsidR="00707613">
        <w:rPr>
          <w:rFonts w:asciiTheme="majorBidi" w:hAnsiTheme="majorBidi"/>
          <w:sz w:val="26"/>
          <w:szCs w:val="26"/>
          <w:rtl/>
          <w:lang w:bidi="ar-LB"/>
        </w:rPr>
        <w:t>و</w:t>
      </w:r>
      <w:r w:rsidRPr="002727B2">
        <w:rPr>
          <w:rFonts w:asciiTheme="majorBidi" w:hAnsiTheme="majorBidi"/>
          <w:sz w:val="26"/>
          <w:szCs w:val="26"/>
          <w:rtl/>
          <w:lang w:bidi="ar-LB"/>
        </w:rPr>
        <w:t xml:space="preserve">بناء قدرات أصحاب المصلحة مثل </w:t>
      </w:r>
      <w:r w:rsidR="00871536">
        <w:rPr>
          <w:rFonts w:asciiTheme="majorBidi" w:hAnsiTheme="majorBidi"/>
          <w:sz w:val="26"/>
          <w:szCs w:val="26"/>
          <w:rtl/>
          <w:lang w:bidi="ar-LB"/>
        </w:rPr>
        <w:t>الفنيين العاملين</w:t>
      </w:r>
      <w:r w:rsidR="00871536" w:rsidRPr="00A83203">
        <w:rPr>
          <w:rFonts w:asciiTheme="majorBidi" w:hAnsiTheme="majorBidi"/>
          <w:sz w:val="26"/>
          <w:szCs w:val="26"/>
          <w:rtl/>
          <w:lang w:bidi="ar-LB"/>
        </w:rPr>
        <w:t xml:space="preserve"> في مجال التبريد وتكييف الهواء</w:t>
      </w:r>
      <w:r w:rsidR="00871536" w:rsidRPr="002727B2">
        <w:rPr>
          <w:rFonts w:asciiTheme="majorBidi" w:hAnsiTheme="majorBidi"/>
          <w:sz w:val="26"/>
          <w:szCs w:val="26"/>
          <w:rtl/>
          <w:lang w:bidi="ar-LB"/>
        </w:rPr>
        <w:t xml:space="preserve"> </w:t>
      </w:r>
      <w:r w:rsidRPr="002727B2">
        <w:rPr>
          <w:rFonts w:asciiTheme="majorBidi" w:hAnsiTheme="majorBidi"/>
          <w:sz w:val="26"/>
          <w:szCs w:val="26"/>
          <w:rtl/>
          <w:lang w:bidi="ar-LB"/>
        </w:rPr>
        <w:t xml:space="preserve">ووكالات الإنفاذ؛ وعرض </w:t>
      </w:r>
      <w:r w:rsidR="00871536" w:rsidRPr="00871536">
        <w:rPr>
          <w:rFonts w:asciiTheme="majorBidi" w:hAnsiTheme="majorBidi"/>
          <w:sz w:val="26"/>
          <w:szCs w:val="26"/>
          <w:rtl/>
          <w:lang w:bidi="ar-LB"/>
        </w:rPr>
        <w:t xml:space="preserve">التكنولوجيات ذات إمكانية الاحترار العالمي </w:t>
      </w:r>
      <w:r w:rsidR="00871536">
        <w:rPr>
          <w:rFonts w:asciiTheme="majorBidi" w:hAnsiTheme="majorBidi"/>
          <w:sz w:val="26"/>
          <w:szCs w:val="26"/>
          <w:rtl/>
          <w:lang w:bidi="ar-LB"/>
        </w:rPr>
        <w:t>المنخفضة</w:t>
      </w:r>
      <w:r w:rsidRPr="002727B2">
        <w:rPr>
          <w:rFonts w:asciiTheme="majorBidi" w:hAnsiTheme="majorBidi"/>
          <w:sz w:val="26"/>
          <w:szCs w:val="26"/>
          <w:rtl/>
          <w:lang w:bidi="ar-LB"/>
        </w:rPr>
        <w:t xml:space="preserve"> في قطاع واحد؛ </w:t>
      </w:r>
      <w:r w:rsidR="006C1446">
        <w:rPr>
          <w:rFonts w:asciiTheme="majorBidi" w:hAnsiTheme="majorBidi"/>
          <w:sz w:val="26"/>
          <w:szCs w:val="26"/>
          <w:rtl/>
          <w:lang w:bidi="ar-LB"/>
        </w:rPr>
        <w:t>ورفع مستوى</w:t>
      </w:r>
      <w:r w:rsidRPr="002727B2">
        <w:rPr>
          <w:rFonts w:asciiTheme="majorBidi" w:hAnsiTheme="majorBidi"/>
          <w:sz w:val="26"/>
          <w:szCs w:val="26"/>
          <w:rtl/>
          <w:lang w:bidi="ar-LB"/>
        </w:rPr>
        <w:t xml:space="preserve"> وعي أصحاب المصلحة لضمان تقديم الدعم لانتقال قطاع</w:t>
      </w:r>
      <w:r w:rsidR="006C1446">
        <w:rPr>
          <w:rFonts w:asciiTheme="majorBidi" w:hAnsiTheme="majorBidi"/>
          <w:sz w:val="26"/>
          <w:szCs w:val="26"/>
          <w:rtl/>
          <w:lang w:bidi="ar-LB"/>
        </w:rPr>
        <w:t>ي</w:t>
      </w:r>
      <w:r w:rsidRPr="002727B2">
        <w:rPr>
          <w:rFonts w:asciiTheme="majorBidi" w:hAnsiTheme="majorBidi"/>
          <w:sz w:val="26"/>
          <w:szCs w:val="26"/>
          <w:rtl/>
          <w:lang w:bidi="ar-LB"/>
        </w:rPr>
        <w:t xml:space="preserve"> </w:t>
      </w:r>
      <w:r w:rsidR="006C1446">
        <w:rPr>
          <w:rFonts w:asciiTheme="majorBidi" w:hAnsiTheme="majorBidi"/>
          <w:sz w:val="26"/>
          <w:szCs w:val="26"/>
          <w:rtl/>
          <w:lang w:bidi="ar-LB"/>
        </w:rPr>
        <w:t>ال</w:t>
      </w:r>
      <w:r w:rsidRPr="002727B2">
        <w:rPr>
          <w:rFonts w:asciiTheme="majorBidi" w:hAnsiTheme="majorBidi"/>
          <w:sz w:val="26"/>
          <w:szCs w:val="26"/>
          <w:rtl/>
          <w:lang w:bidi="ar-LB"/>
        </w:rPr>
        <w:t xml:space="preserve">تبريد وتكييف الهواء إلى استخدام </w:t>
      </w:r>
      <w:r w:rsidR="006C1446">
        <w:rPr>
          <w:rFonts w:asciiTheme="majorBidi" w:hAnsiTheme="majorBidi"/>
          <w:sz w:val="26"/>
          <w:szCs w:val="26"/>
          <w:rtl/>
          <w:lang w:bidi="ar-LB"/>
        </w:rPr>
        <w:t>غازات</w:t>
      </w:r>
      <w:r w:rsidRPr="002727B2">
        <w:rPr>
          <w:rFonts w:asciiTheme="majorBidi" w:hAnsiTheme="majorBidi"/>
          <w:sz w:val="26"/>
          <w:szCs w:val="26"/>
          <w:rtl/>
          <w:lang w:bidi="ar-LB"/>
        </w:rPr>
        <w:t xml:space="preserve"> تبريد </w:t>
      </w:r>
      <w:r w:rsidR="006C1446" w:rsidRPr="006B7A66">
        <w:rPr>
          <w:rFonts w:asciiTheme="majorBidi" w:hAnsiTheme="majorBidi"/>
          <w:sz w:val="26"/>
          <w:szCs w:val="26"/>
          <w:rtl/>
          <w:lang w:bidi="ar-LB"/>
        </w:rPr>
        <w:t xml:space="preserve">ذات إمكانية الاحترار العالمي </w:t>
      </w:r>
      <w:r w:rsidR="006C1446" w:rsidRPr="002727B2">
        <w:rPr>
          <w:rFonts w:asciiTheme="majorBidi" w:hAnsiTheme="majorBidi"/>
          <w:sz w:val="26"/>
          <w:szCs w:val="26"/>
          <w:rtl/>
          <w:lang w:bidi="ar-LB"/>
        </w:rPr>
        <w:t>الصفرية/المنخفضة</w:t>
      </w:r>
      <w:r w:rsidRPr="002727B2">
        <w:rPr>
          <w:rFonts w:asciiTheme="majorBidi" w:hAnsiTheme="majorBidi"/>
          <w:sz w:val="26"/>
          <w:szCs w:val="26"/>
          <w:lang w:bidi="ar-LB"/>
        </w:rPr>
        <w:t>.</w:t>
      </w:r>
    </w:p>
    <w:p w14:paraId="17E4DAE9" w14:textId="77777777" w:rsidR="002727B2" w:rsidRPr="00607C73" w:rsidRDefault="002727B2" w:rsidP="00607C73">
      <w:pPr>
        <w:pStyle w:val="Heading1"/>
        <w:tabs>
          <w:tab w:val="left" w:pos="720"/>
        </w:tabs>
        <w:bidi/>
        <w:spacing w:line="360" w:lineRule="exact"/>
        <w:ind w:left="4"/>
        <w:rPr>
          <w:rFonts w:asciiTheme="majorBidi" w:hAnsiTheme="majorBidi"/>
          <w:sz w:val="26"/>
          <w:szCs w:val="26"/>
          <w:u w:val="single"/>
          <w:rtl/>
          <w:lang w:bidi="ar-LB"/>
        </w:rPr>
      </w:pPr>
      <w:r w:rsidRPr="00607C73">
        <w:rPr>
          <w:rFonts w:asciiTheme="majorBidi" w:hAnsiTheme="majorBidi"/>
          <w:sz w:val="26"/>
          <w:szCs w:val="26"/>
          <w:u w:val="single"/>
          <w:rtl/>
          <w:lang w:bidi="ar-LB"/>
        </w:rPr>
        <w:t>الأنشطة المقترحة والتكلفة الإجمالية</w:t>
      </w:r>
    </w:p>
    <w:p w14:paraId="41AEE613" w14:textId="77777777" w:rsidR="002727B2" w:rsidRPr="002727B2" w:rsidRDefault="002727B2" w:rsidP="002727B2">
      <w:pPr>
        <w:pStyle w:val="Heading1"/>
        <w:numPr>
          <w:ilvl w:val="0"/>
          <w:numId w:val="26"/>
        </w:numPr>
        <w:tabs>
          <w:tab w:val="left" w:pos="720"/>
        </w:tabs>
        <w:bidi/>
        <w:spacing w:line="360" w:lineRule="exact"/>
        <w:ind w:left="4" w:firstLine="0"/>
        <w:rPr>
          <w:rFonts w:asciiTheme="majorBidi" w:hAnsiTheme="majorBidi"/>
          <w:sz w:val="26"/>
          <w:szCs w:val="26"/>
          <w:rtl/>
          <w:lang w:bidi="ar-LB"/>
        </w:rPr>
      </w:pPr>
      <w:r w:rsidRPr="002727B2">
        <w:rPr>
          <w:rFonts w:asciiTheme="majorBidi" w:hAnsiTheme="majorBidi"/>
          <w:sz w:val="26"/>
          <w:szCs w:val="26"/>
          <w:rtl/>
          <w:lang w:bidi="ar-LB"/>
        </w:rPr>
        <w:t xml:space="preserve">تم اقتراح ميزانية المرحلة الأولى بمبلغ </w:t>
      </w:r>
      <w:r w:rsidR="006C1446">
        <w:rPr>
          <w:rFonts w:asciiTheme="majorBidi" w:hAnsiTheme="majorBidi"/>
          <w:sz w:val="26"/>
          <w:szCs w:val="26"/>
          <w:lang w:bidi="ar-LB"/>
        </w:rPr>
        <w:t>170 000</w:t>
      </w:r>
      <w:r w:rsidRPr="002727B2">
        <w:rPr>
          <w:rFonts w:asciiTheme="majorBidi" w:hAnsiTheme="majorBidi"/>
          <w:sz w:val="26"/>
          <w:szCs w:val="26"/>
          <w:rtl/>
          <w:lang w:bidi="ar-LB"/>
        </w:rPr>
        <w:t xml:space="preserve"> دولار أمريكي. </w:t>
      </w:r>
      <w:r w:rsidR="006C1446">
        <w:rPr>
          <w:rFonts w:asciiTheme="majorBidi" w:hAnsiTheme="majorBidi"/>
          <w:sz w:val="26"/>
          <w:szCs w:val="26"/>
          <w:lang w:bidi="ar-LB"/>
        </w:rPr>
        <w:t>و</w:t>
      </w:r>
      <w:r w:rsidR="006C1446">
        <w:rPr>
          <w:rFonts w:asciiTheme="majorBidi" w:hAnsiTheme="majorBidi"/>
          <w:sz w:val="26"/>
          <w:szCs w:val="26"/>
          <w:rtl/>
          <w:lang w:bidi="ar-LB"/>
        </w:rPr>
        <w:t>جرى</w:t>
      </w:r>
      <w:r w:rsidRPr="002727B2">
        <w:rPr>
          <w:rFonts w:asciiTheme="majorBidi" w:hAnsiTheme="majorBidi"/>
          <w:sz w:val="26"/>
          <w:szCs w:val="26"/>
          <w:rtl/>
          <w:lang w:bidi="ar-LB"/>
        </w:rPr>
        <w:t xml:space="preserve"> اقتراح تكاليف الأنشطة في قطاع خدمة التبريد بما يتماشى مع المقرر 92/37. </w:t>
      </w:r>
      <w:r w:rsidR="006C1446">
        <w:rPr>
          <w:rFonts w:asciiTheme="majorBidi" w:hAnsiTheme="majorBidi"/>
          <w:sz w:val="26"/>
          <w:szCs w:val="26"/>
          <w:rtl/>
          <w:lang w:bidi="ar-LB"/>
        </w:rPr>
        <w:t>ويوجز</w:t>
      </w:r>
      <w:r w:rsidRPr="002727B2">
        <w:rPr>
          <w:rFonts w:asciiTheme="majorBidi" w:hAnsiTheme="majorBidi"/>
          <w:sz w:val="26"/>
          <w:szCs w:val="26"/>
          <w:rtl/>
          <w:lang w:bidi="ar-LB"/>
        </w:rPr>
        <w:t xml:space="preserve"> الجدول 7 الأنشطة المقترحة وتكاليفها</w:t>
      </w:r>
      <w:r w:rsidRPr="002727B2">
        <w:rPr>
          <w:rFonts w:asciiTheme="majorBidi" w:hAnsiTheme="majorBidi"/>
          <w:sz w:val="26"/>
          <w:szCs w:val="26"/>
          <w:lang w:bidi="ar-LB"/>
        </w:rPr>
        <w:t>.</w:t>
      </w:r>
    </w:p>
    <w:p w14:paraId="6DBD410A" w14:textId="77777777" w:rsidR="002727B2" w:rsidRPr="006C1446" w:rsidRDefault="002727B2" w:rsidP="006C1446">
      <w:pPr>
        <w:pStyle w:val="Heading1"/>
        <w:tabs>
          <w:tab w:val="left" w:pos="720"/>
        </w:tabs>
        <w:bidi/>
        <w:spacing w:after="0" w:line="360" w:lineRule="exact"/>
        <w:ind w:left="6"/>
        <w:rPr>
          <w:rFonts w:asciiTheme="majorBidi" w:hAnsiTheme="majorBidi"/>
          <w:b/>
          <w:bCs/>
          <w:sz w:val="26"/>
          <w:szCs w:val="26"/>
          <w:rtl/>
          <w:lang w:bidi="ar-LB"/>
        </w:rPr>
      </w:pPr>
      <w:r w:rsidRPr="006C1446">
        <w:rPr>
          <w:rFonts w:asciiTheme="majorBidi" w:hAnsiTheme="majorBidi"/>
          <w:b/>
          <w:bCs/>
          <w:sz w:val="26"/>
          <w:szCs w:val="26"/>
          <w:rtl/>
          <w:lang w:bidi="ar-LB"/>
        </w:rPr>
        <w:t xml:space="preserve">الجدول </w:t>
      </w:r>
      <w:r w:rsidR="00607C73" w:rsidRPr="006C1446">
        <w:rPr>
          <w:rFonts w:asciiTheme="majorBidi" w:hAnsiTheme="majorBidi"/>
          <w:b/>
          <w:bCs/>
          <w:sz w:val="26"/>
          <w:szCs w:val="26"/>
          <w:lang w:bidi="ar-LB"/>
        </w:rPr>
        <w:t>7</w:t>
      </w:r>
      <w:r w:rsidR="00607C73" w:rsidRPr="006C1446">
        <w:rPr>
          <w:rFonts w:asciiTheme="majorBidi" w:hAnsiTheme="majorBidi"/>
          <w:b/>
          <w:bCs/>
          <w:sz w:val="26"/>
          <w:szCs w:val="26"/>
          <w:rtl/>
          <w:lang w:bidi="ar-LB"/>
        </w:rPr>
        <w:t xml:space="preserve"> -</w:t>
      </w:r>
      <w:r w:rsidRPr="006C1446">
        <w:rPr>
          <w:rFonts w:asciiTheme="majorBidi" w:hAnsiTheme="majorBidi"/>
          <w:b/>
          <w:bCs/>
          <w:sz w:val="26"/>
          <w:szCs w:val="26"/>
          <w:rtl/>
          <w:lang w:bidi="ar-LB"/>
        </w:rPr>
        <w:t xml:space="preserve"> الأنشطة المخطط </w:t>
      </w:r>
      <w:r w:rsidR="006C1446">
        <w:rPr>
          <w:rFonts w:asciiTheme="majorBidi" w:hAnsiTheme="majorBidi"/>
          <w:b/>
          <w:bCs/>
          <w:sz w:val="26"/>
          <w:szCs w:val="26"/>
          <w:rtl/>
          <w:lang w:bidi="ar-LB"/>
        </w:rPr>
        <w:t>ل</w:t>
      </w:r>
      <w:r w:rsidRPr="006C1446">
        <w:rPr>
          <w:rFonts w:asciiTheme="majorBidi" w:hAnsiTheme="majorBidi"/>
          <w:b/>
          <w:bCs/>
          <w:sz w:val="26"/>
          <w:szCs w:val="26"/>
          <w:rtl/>
          <w:lang w:bidi="ar-LB"/>
        </w:rPr>
        <w:t xml:space="preserve">تنفيذها في </w:t>
      </w:r>
      <w:r w:rsidR="006C1446">
        <w:rPr>
          <w:rFonts w:asciiTheme="majorBidi" w:hAnsiTheme="majorBidi"/>
          <w:b/>
          <w:bCs/>
          <w:sz w:val="26"/>
          <w:szCs w:val="26"/>
          <w:rtl/>
          <w:lang w:bidi="ar-LB"/>
        </w:rPr>
        <w:t>المرحلة</w:t>
      </w:r>
      <w:r w:rsidR="006C1446" w:rsidRPr="006C1446">
        <w:rPr>
          <w:rFonts w:asciiTheme="majorBidi" w:hAnsiTheme="majorBidi"/>
          <w:b/>
          <w:bCs/>
          <w:sz w:val="26"/>
          <w:szCs w:val="26"/>
          <w:rtl/>
          <w:lang w:bidi="ar-LB"/>
        </w:rPr>
        <w:t xml:space="preserve"> الأولى من خطة تنفيذ كيغالي للمواد الهيدروفلوروكربونية </w:t>
      </w:r>
      <w:r w:rsidR="006C1446">
        <w:rPr>
          <w:rFonts w:asciiTheme="majorBidi" w:hAnsiTheme="majorBidi"/>
          <w:b/>
          <w:bCs/>
          <w:sz w:val="26"/>
          <w:szCs w:val="26"/>
          <w:rtl/>
          <w:lang w:bidi="ar-LB"/>
        </w:rPr>
        <w:t xml:space="preserve">في </w:t>
      </w:r>
      <w:r w:rsidRPr="006C1446">
        <w:rPr>
          <w:rFonts w:asciiTheme="majorBidi" w:hAnsiTheme="majorBidi"/>
          <w:b/>
          <w:bCs/>
          <w:sz w:val="26"/>
          <w:szCs w:val="26"/>
          <w:rtl/>
          <w:lang w:bidi="ar-LB"/>
        </w:rPr>
        <w:t xml:space="preserve">غامبيا (كما </w:t>
      </w:r>
      <w:r w:rsidR="00607C73" w:rsidRPr="006C1446">
        <w:rPr>
          <w:rFonts w:asciiTheme="majorBidi" w:hAnsiTheme="majorBidi"/>
          <w:b/>
          <w:bCs/>
          <w:sz w:val="26"/>
          <w:szCs w:val="26"/>
          <w:rtl/>
          <w:lang w:bidi="ar-LB"/>
        </w:rPr>
        <w:t>تم تقديمها</w:t>
      </w:r>
      <w:r w:rsidRPr="006C1446">
        <w:rPr>
          <w:rFonts w:asciiTheme="majorBidi" w:hAnsiTheme="majorBidi"/>
          <w:b/>
          <w:bCs/>
          <w:sz w:val="26"/>
          <w:szCs w:val="26"/>
          <w:rtl/>
          <w:lang w:bidi="ar-LB"/>
        </w:rPr>
        <w:t>)</w:t>
      </w:r>
    </w:p>
    <w:tbl>
      <w:tblPr>
        <w:tblpPr w:leftFromText="180" w:rightFromText="180" w:vertAnchor="text" w:tblpXSpec="right" w:tblpY="1"/>
        <w:tblOverlap w:val="neve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6998"/>
        <w:gridCol w:w="1220"/>
        <w:gridCol w:w="1132"/>
      </w:tblGrid>
      <w:tr w:rsidR="00607C73" w:rsidRPr="008A3228" w14:paraId="2744EFDE" w14:textId="77777777" w:rsidTr="00C51333">
        <w:trPr>
          <w:trHeight w:val="296"/>
          <w:tblHeader/>
        </w:trPr>
        <w:tc>
          <w:tcPr>
            <w:tcW w:w="0" w:type="auto"/>
            <w:vMerge w:val="restart"/>
            <w:shd w:val="clear" w:color="auto" w:fill="FFFFFF" w:themeFill="background1"/>
            <w:vAlign w:val="center"/>
          </w:tcPr>
          <w:p w14:paraId="10750A2E" w14:textId="77777777" w:rsidR="00607C73" w:rsidRPr="008A3228" w:rsidRDefault="00607C73" w:rsidP="00C51333">
            <w:pPr>
              <w:bidi/>
              <w:jc w:val="center"/>
              <w:rPr>
                <w:b/>
                <w:bCs/>
                <w:color w:val="000000"/>
                <w:sz w:val="20"/>
                <w:lang w:bidi="ar-LB"/>
              </w:rPr>
            </w:pPr>
            <w:bookmarkStart w:id="1" w:name="_Hlk163307130"/>
            <w:r w:rsidRPr="00607C73">
              <w:rPr>
                <w:b/>
                <w:bCs/>
                <w:color w:val="000000"/>
                <w:sz w:val="20"/>
                <w:rtl/>
                <w:lang w:bidi="ar-LB"/>
              </w:rPr>
              <w:t xml:space="preserve">مكون المشروع / الأنشطة </w:t>
            </w:r>
            <w:r w:rsidR="00B30F77">
              <w:rPr>
                <w:b/>
                <w:bCs/>
                <w:color w:val="000000"/>
                <w:sz w:val="20"/>
                <w:rtl/>
                <w:lang w:bidi="ar-LB"/>
              </w:rPr>
              <w:t>المخطط لها</w:t>
            </w:r>
          </w:p>
        </w:tc>
        <w:tc>
          <w:tcPr>
            <w:tcW w:w="0" w:type="auto"/>
            <w:gridSpan w:val="2"/>
            <w:shd w:val="clear" w:color="auto" w:fill="FFFFFF" w:themeFill="background1"/>
            <w:vAlign w:val="center"/>
          </w:tcPr>
          <w:p w14:paraId="75144FC3" w14:textId="77777777" w:rsidR="00607C73" w:rsidRDefault="00607C73" w:rsidP="00C51333">
            <w:pPr>
              <w:bidi/>
              <w:jc w:val="center"/>
              <w:rPr>
                <w:b/>
                <w:bCs/>
                <w:color w:val="000000"/>
                <w:sz w:val="20"/>
                <w:lang w:bidi="ar-LB"/>
              </w:rPr>
            </w:pPr>
            <w:r w:rsidRPr="00607C73">
              <w:rPr>
                <w:b/>
                <w:bCs/>
                <w:color w:val="000000"/>
                <w:sz w:val="20"/>
                <w:rtl/>
                <w:lang w:bidi="ar-LB"/>
              </w:rPr>
              <w:t>التكلفة (بالدولار الأمريكي)</w:t>
            </w:r>
          </w:p>
        </w:tc>
      </w:tr>
      <w:tr w:rsidR="00607C73" w:rsidRPr="008A3228" w14:paraId="5214F8E7" w14:textId="77777777" w:rsidTr="00C51333">
        <w:trPr>
          <w:trHeight w:val="342"/>
          <w:tblHeader/>
        </w:trPr>
        <w:tc>
          <w:tcPr>
            <w:tcW w:w="0" w:type="auto"/>
            <w:vMerge/>
            <w:shd w:val="clear" w:color="auto" w:fill="FFFFFF" w:themeFill="background1"/>
            <w:vAlign w:val="center"/>
          </w:tcPr>
          <w:p w14:paraId="1AB2CD3A" w14:textId="77777777" w:rsidR="00607C73" w:rsidRPr="008A3228" w:rsidRDefault="00607C73" w:rsidP="00C51333">
            <w:pPr>
              <w:bidi/>
              <w:ind w:right="-106"/>
              <w:jc w:val="center"/>
              <w:rPr>
                <w:color w:val="000000"/>
                <w:sz w:val="20"/>
                <w:lang w:bidi="ar-LB"/>
              </w:rPr>
            </w:pPr>
          </w:p>
        </w:tc>
        <w:tc>
          <w:tcPr>
            <w:tcW w:w="0" w:type="auto"/>
            <w:shd w:val="clear" w:color="auto" w:fill="FFFFFF" w:themeFill="background1"/>
            <w:vAlign w:val="center"/>
          </w:tcPr>
          <w:p w14:paraId="5877D8AD" w14:textId="77777777" w:rsidR="00607C73" w:rsidRDefault="00607C73" w:rsidP="00C51333">
            <w:pPr>
              <w:bidi/>
              <w:jc w:val="center"/>
              <w:rPr>
                <w:color w:val="000000"/>
                <w:sz w:val="20"/>
                <w:lang w:bidi="ar-LB"/>
              </w:rPr>
            </w:pPr>
            <w:r w:rsidRPr="00607C73">
              <w:rPr>
                <w:b/>
                <w:bCs/>
                <w:color w:val="000000"/>
                <w:sz w:val="20"/>
                <w:rtl/>
                <w:lang w:bidi="ar-LB"/>
              </w:rPr>
              <w:t>برنامج الأمم المتحدة للبيئة</w:t>
            </w:r>
          </w:p>
        </w:tc>
        <w:tc>
          <w:tcPr>
            <w:tcW w:w="0" w:type="auto"/>
            <w:shd w:val="clear" w:color="auto" w:fill="FFFFFF" w:themeFill="background1"/>
            <w:vAlign w:val="center"/>
          </w:tcPr>
          <w:p w14:paraId="08C03DF1" w14:textId="77777777" w:rsidR="00607C73" w:rsidRPr="008A3228" w:rsidRDefault="00607C73" w:rsidP="00C51333">
            <w:pPr>
              <w:bidi/>
              <w:jc w:val="center"/>
              <w:rPr>
                <w:color w:val="000000"/>
                <w:sz w:val="20"/>
                <w:lang w:bidi="ar-LB"/>
              </w:rPr>
            </w:pPr>
            <w:r w:rsidRPr="00607C73">
              <w:rPr>
                <w:b/>
                <w:bCs/>
                <w:color w:val="000000"/>
                <w:sz w:val="20"/>
                <w:rtl/>
                <w:lang w:bidi="ar-LB"/>
              </w:rPr>
              <w:t>منظمة الأمم المتحدة للتنمية الصناعية</w:t>
            </w:r>
          </w:p>
        </w:tc>
      </w:tr>
      <w:bookmarkEnd w:id="1"/>
      <w:tr w:rsidR="00607C73" w:rsidRPr="008A3228" w14:paraId="7CFCD302" w14:textId="77777777" w:rsidTr="00C51333">
        <w:trPr>
          <w:trHeight w:val="85"/>
        </w:trPr>
        <w:tc>
          <w:tcPr>
            <w:tcW w:w="0" w:type="auto"/>
            <w:gridSpan w:val="3"/>
            <w:shd w:val="clear" w:color="auto" w:fill="FFFFFF" w:themeFill="background1"/>
          </w:tcPr>
          <w:p w14:paraId="099D9229" w14:textId="77777777" w:rsidR="00607C73" w:rsidRPr="006D4CAE" w:rsidRDefault="00DF0C8F" w:rsidP="00C51333">
            <w:pPr>
              <w:bidi/>
              <w:spacing w:before="40" w:after="40"/>
              <w:jc w:val="left"/>
              <w:rPr>
                <w:b/>
                <w:bCs/>
                <w:color w:val="000000"/>
                <w:sz w:val="20"/>
                <w:lang w:bidi="ar-LB"/>
              </w:rPr>
            </w:pPr>
            <w:r>
              <w:rPr>
                <w:b/>
                <w:bCs/>
                <w:color w:val="000000"/>
                <w:sz w:val="20"/>
                <w:rtl/>
                <w:lang w:bidi="ar-LB"/>
              </w:rPr>
              <w:t>التدابير</w:t>
            </w:r>
            <w:r w:rsidRPr="00DF0C8F">
              <w:rPr>
                <w:b/>
                <w:bCs/>
                <w:color w:val="000000"/>
                <w:sz w:val="20"/>
                <w:rtl/>
                <w:lang w:bidi="ar-LB"/>
              </w:rPr>
              <w:t xml:space="preserve"> القانونية والتنظيمية لدعم التخفيض التدريجي </w:t>
            </w:r>
            <w:r w:rsidR="00C16B24" w:rsidRPr="00C16B24">
              <w:rPr>
                <w:b/>
                <w:bCs/>
                <w:color w:val="000000"/>
                <w:sz w:val="20"/>
                <w:rtl/>
                <w:lang w:bidi="ar-LB"/>
              </w:rPr>
              <w:t>للمواد الهيدروفلوروكربونية</w:t>
            </w:r>
          </w:p>
        </w:tc>
      </w:tr>
      <w:tr w:rsidR="00607C73" w:rsidRPr="008A3228" w14:paraId="1ED04B61" w14:textId="77777777" w:rsidTr="00C51333">
        <w:trPr>
          <w:trHeight w:val="95"/>
        </w:trPr>
        <w:tc>
          <w:tcPr>
            <w:tcW w:w="0" w:type="auto"/>
            <w:shd w:val="clear" w:color="auto" w:fill="FFFFFF" w:themeFill="background1"/>
            <w:hideMark/>
          </w:tcPr>
          <w:p w14:paraId="0A37E2B3" w14:textId="481F968D" w:rsidR="00607C73" w:rsidRPr="00BF3EE4" w:rsidRDefault="00607C73" w:rsidP="00C51333">
            <w:pPr>
              <w:pStyle w:val="ListParagraph"/>
              <w:numPr>
                <w:ilvl w:val="0"/>
                <w:numId w:val="29"/>
              </w:numPr>
              <w:bidi/>
              <w:ind w:left="308" w:hanging="283"/>
              <w:rPr>
                <w:sz w:val="20"/>
                <w:szCs w:val="20"/>
                <w:lang w:bidi="ar-LB"/>
              </w:rPr>
            </w:pPr>
            <w:r w:rsidRPr="00BF3EE4">
              <w:rPr>
                <w:sz w:val="20"/>
                <w:szCs w:val="20"/>
                <w:rtl/>
                <w:lang w:bidi="ar-LB"/>
              </w:rPr>
              <w:t xml:space="preserve">تعزيز نظام حصص </w:t>
            </w:r>
            <w:r w:rsidR="00C16B24">
              <w:rPr>
                <w:sz w:val="20"/>
                <w:szCs w:val="20"/>
                <w:rtl/>
                <w:lang w:bidi="ar-LB"/>
              </w:rPr>
              <w:t>المواد</w:t>
            </w:r>
            <w:r w:rsidR="00C16B24" w:rsidRPr="00C16B24">
              <w:rPr>
                <w:sz w:val="20"/>
                <w:szCs w:val="20"/>
                <w:rtl/>
                <w:lang w:bidi="ar-LB"/>
              </w:rPr>
              <w:t xml:space="preserve"> الهيدروفلوروكربونية </w:t>
            </w:r>
            <w:r w:rsidRPr="00BF3EE4">
              <w:rPr>
                <w:sz w:val="20"/>
                <w:szCs w:val="20"/>
                <w:rtl/>
                <w:lang w:bidi="ar-LB"/>
              </w:rPr>
              <w:t xml:space="preserve">بما في ذلك معايير تخصيص الحصص ورصدها؛ </w:t>
            </w:r>
            <w:r w:rsidR="00CF7573">
              <w:rPr>
                <w:sz w:val="20"/>
                <w:szCs w:val="20"/>
                <w:rtl/>
                <w:lang w:bidi="ar-LB"/>
              </w:rPr>
              <w:t>و</w:t>
            </w:r>
            <w:r w:rsidRPr="00BF3EE4">
              <w:rPr>
                <w:sz w:val="20"/>
                <w:szCs w:val="20"/>
                <w:rtl/>
                <w:lang w:bidi="ar-LB"/>
              </w:rPr>
              <w:t xml:space="preserve">فرض حظر على استخدام </w:t>
            </w:r>
            <w:r w:rsidR="00CF7573">
              <w:rPr>
                <w:sz w:val="20"/>
                <w:szCs w:val="20"/>
                <w:rtl/>
                <w:lang w:bidi="ar-LB"/>
              </w:rPr>
              <w:t>المواد</w:t>
            </w:r>
            <w:r w:rsidR="00CF7573" w:rsidRPr="00C16B24">
              <w:rPr>
                <w:sz w:val="20"/>
                <w:szCs w:val="20"/>
                <w:rtl/>
                <w:lang w:bidi="ar-LB"/>
              </w:rPr>
              <w:t xml:space="preserve"> الهيدروفلوروكربونية </w:t>
            </w:r>
            <w:r w:rsidRPr="00BF3EE4">
              <w:rPr>
                <w:sz w:val="20"/>
                <w:szCs w:val="20"/>
                <w:rtl/>
                <w:lang w:bidi="ar-LB"/>
              </w:rPr>
              <w:t>في قطاعات إخماد الحرائق و</w:t>
            </w:r>
            <w:r w:rsidR="00043ACF">
              <w:rPr>
                <w:sz w:val="20"/>
                <w:szCs w:val="20"/>
                <w:rtl/>
                <w:lang w:bidi="ar-LB"/>
              </w:rPr>
              <w:t>الرغاوى</w:t>
            </w:r>
            <w:r w:rsidRPr="00BF3EE4">
              <w:rPr>
                <w:sz w:val="20"/>
                <w:szCs w:val="20"/>
                <w:rtl/>
                <w:lang w:bidi="ar-LB"/>
              </w:rPr>
              <w:t xml:space="preserve"> </w:t>
            </w:r>
            <w:r w:rsidR="00CF7573">
              <w:rPr>
                <w:sz w:val="20"/>
                <w:szCs w:val="20"/>
                <w:rtl/>
                <w:lang w:bidi="ar-LB"/>
              </w:rPr>
              <w:t>والايروسول</w:t>
            </w:r>
            <w:r w:rsidRPr="00BF3EE4">
              <w:rPr>
                <w:sz w:val="20"/>
                <w:szCs w:val="20"/>
                <w:rtl/>
                <w:lang w:bidi="ar-LB"/>
              </w:rPr>
              <w:t xml:space="preserve"> والمذيبات بحلول 1 </w:t>
            </w:r>
            <w:r w:rsidR="00CF7573">
              <w:rPr>
                <w:sz w:val="20"/>
                <w:szCs w:val="20"/>
                <w:rtl/>
                <w:lang w:bidi="ar-LB"/>
              </w:rPr>
              <w:t xml:space="preserve">يناير/كانون الثاني </w:t>
            </w:r>
            <w:r w:rsidRPr="00BF3EE4">
              <w:rPr>
                <w:sz w:val="20"/>
                <w:szCs w:val="20"/>
                <w:rtl/>
                <w:lang w:bidi="ar-LB"/>
              </w:rPr>
              <w:t xml:space="preserve">2026؛ </w:t>
            </w:r>
            <w:r w:rsidR="00CF7573">
              <w:rPr>
                <w:sz w:val="20"/>
                <w:szCs w:val="20"/>
                <w:rtl/>
                <w:lang w:bidi="ar-LB"/>
              </w:rPr>
              <w:t>و</w:t>
            </w:r>
            <w:r w:rsidRPr="00BF3EE4">
              <w:rPr>
                <w:sz w:val="20"/>
                <w:szCs w:val="20"/>
                <w:rtl/>
                <w:lang w:bidi="ar-LB"/>
              </w:rPr>
              <w:t xml:space="preserve">مراجعة قوانين البناء لتشجيع استخدام </w:t>
            </w:r>
            <w:r w:rsidR="00CF7573">
              <w:rPr>
                <w:sz w:val="20"/>
                <w:szCs w:val="20"/>
                <w:rtl/>
                <w:lang w:bidi="ar-LB"/>
              </w:rPr>
              <w:t>غازات</w:t>
            </w:r>
            <w:r w:rsidRPr="00BF3EE4">
              <w:rPr>
                <w:sz w:val="20"/>
                <w:szCs w:val="20"/>
                <w:rtl/>
                <w:lang w:bidi="ar-LB"/>
              </w:rPr>
              <w:t xml:space="preserve"> التبريد </w:t>
            </w:r>
            <w:r w:rsidR="00CF7573" w:rsidRPr="00CF7573">
              <w:rPr>
                <w:sz w:val="20"/>
                <w:szCs w:val="20"/>
                <w:rtl/>
                <w:lang w:bidi="ar-LB"/>
              </w:rPr>
              <w:t xml:space="preserve">ذات إمكانية الاحترار العالمي المنخفضة </w:t>
            </w:r>
            <w:r w:rsidR="00CF7573">
              <w:rPr>
                <w:sz w:val="20"/>
                <w:szCs w:val="20"/>
                <w:rtl/>
                <w:lang w:bidi="ar-LB"/>
              </w:rPr>
              <w:t>ونظم</w:t>
            </w:r>
            <w:r w:rsidRPr="00BF3EE4">
              <w:rPr>
                <w:sz w:val="20"/>
                <w:szCs w:val="20"/>
                <w:rtl/>
                <w:lang w:bidi="ar-LB"/>
              </w:rPr>
              <w:t xml:space="preserve"> تبريد وتكييف الهواء </w:t>
            </w:r>
            <w:r w:rsidR="00CF7573">
              <w:rPr>
                <w:sz w:val="20"/>
                <w:szCs w:val="20"/>
                <w:rtl/>
                <w:lang w:bidi="ar-LB"/>
              </w:rPr>
              <w:t>التي تنطوي على</w:t>
            </w:r>
            <w:r w:rsidRPr="00BF3EE4">
              <w:rPr>
                <w:sz w:val="20"/>
                <w:szCs w:val="20"/>
                <w:rtl/>
                <w:lang w:bidi="ar-LB"/>
              </w:rPr>
              <w:t xml:space="preserve"> </w:t>
            </w:r>
            <w:r w:rsidR="00CF7573">
              <w:rPr>
                <w:sz w:val="20"/>
                <w:szCs w:val="20"/>
                <w:rtl/>
                <w:lang w:bidi="ar-LB"/>
              </w:rPr>
              <w:t>شحنات أقل من غازات</w:t>
            </w:r>
            <w:r w:rsidRPr="00BF3EE4">
              <w:rPr>
                <w:sz w:val="20"/>
                <w:szCs w:val="20"/>
                <w:rtl/>
                <w:lang w:bidi="ar-LB"/>
              </w:rPr>
              <w:t xml:space="preserve"> التبريد؛ </w:t>
            </w:r>
            <w:r w:rsidR="00CF7573">
              <w:rPr>
                <w:sz w:val="20"/>
                <w:szCs w:val="20"/>
                <w:rtl/>
                <w:lang w:bidi="ar-LB"/>
              </w:rPr>
              <w:t>و</w:t>
            </w:r>
            <w:r w:rsidRPr="00BF3EE4">
              <w:rPr>
                <w:sz w:val="20"/>
                <w:szCs w:val="20"/>
                <w:rtl/>
                <w:lang w:bidi="ar-LB"/>
              </w:rPr>
              <w:t xml:space="preserve">مراجعة معايير </w:t>
            </w:r>
            <w:r w:rsidR="00CF7573" w:rsidRPr="00CF7573">
              <w:rPr>
                <w:sz w:val="20"/>
                <w:szCs w:val="20"/>
                <w:rtl/>
                <w:lang w:bidi="ar-LB"/>
              </w:rPr>
              <w:t xml:space="preserve">الحد الأدنى من أداء الطاقة </w:t>
            </w:r>
            <w:r w:rsidRPr="00BF3EE4">
              <w:rPr>
                <w:sz w:val="20"/>
                <w:szCs w:val="20"/>
                <w:rtl/>
                <w:lang w:bidi="ar-LB"/>
              </w:rPr>
              <w:t xml:space="preserve">لتشمل النظر في نوع </w:t>
            </w:r>
            <w:r w:rsidR="00CF7573">
              <w:rPr>
                <w:sz w:val="20"/>
                <w:szCs w:val="20"/>
                <w:rtl/>
                <w:lang w:bidi="ar-LB"/>
              </w:rPr>
              <w:t>غاز</w:t>
            </w:r>
            <w:r w:rsidRPr="00BF3EE4">
              <w:rPr>
                <w:sz w:val="20"/>
                <w:szCs w:val="20"/>
                <w:rtl/>
                <w:lang w:bidi="ar-LB"/>
              </w:rPr>
              <w:t xml:space="preserve"> التبريد؛ ووضع </w:t>
            </w:r>
            <w:r w:rsidRPr="00BF3EE4">
              <w:rPr>
                <w:sz w:val="20"/>
                <w:szCs w:val="20"/>
                <w:rtl/>
                <w:lang w:bidi="ar-LB"/>
              </w:rPr>
              <w:lastRenderedPageBreak/>
              <w:t>خطة تبريد وطنية</w:t>
            </w:r>
            <w:r w:rsidRPr="00BF3EE4">
              <w:rPr>
                <w:sz w:val="20"/>
                <w:szCs w:val="20"/>
                <w:lang w:bidi="ar-LB"/>
              </w:rPr>
              <w:t xml:space="preserve"> </w:t>
            </w:r>
            <w:r w:rsidRPr="00BF3EE4">
              <w:rPr>
                <w:sz w:val="20"/>
                <w:szCs w:val="20"/>
                <w:rtl/>
                <w:lang w:bidi="ar-LB"/>
              </w:rPr>
              <w:t xml:space="preserve">لمساعدة الحكومة في توسيع نطاق اعتماد البدائل </w:t>
            </w:r>
            <w:r w:rsidR="00CF7573" w:rsidRPr="00CF7573">
              <w:rPr>
                <w:sz w:val="20"/>
                <w:szCs w:val="20"/>
                <w:rtl/>
                <w:lang w:bidi="ar-LB"/>
              </w:rPr>
              <w:t xml:space="preserve">ذات إمكانية الاحترار العالمي المنخفضة </w:t>
            </w:r>
            <w:r w:rsidRPr="00BF3EE4">
              <w:rPr>
                <w:sz w:val="20"/>
                <w:szCs w:val="20"/>
                <w:rtl/>
                <w:lang w:bidi="ar-LB"/>
              </w:rPr>
              <w:t>في قطاع التبريد وتكييف الهواء (</w:t>
            </w:r>
            <w:r w:rsidRPr="00CF7573">
              <w:rPr>
                <w:b/>
                <w:bCs/>
                <w:sz w:val="20"/>
                <w:szCs w:val="20"/>
                <w:rtl/>
                <w:lang w:bidi="ar-LB"/>
              </w:rPr>
              <w:t>برنامج الأمم المتحدة للبيئة</w:t>
            </w:r>
            <w:r w:rsidR="00CF7573">
              <w:rPr>
                <w:sz w:val="20"/>
                <w:szCs w:val="20"/>
                <w:rtl/>
                <w:lang w:bidi="ar-LB"/>
              </w:rPr>
              <w:t>).</w:t>
            </w:r>
          </w:p>
          <w:p w14:paraId="1D00A0F5" w14:textId="77777777" w:rsidR="00607C73" w:rsidRPr="00BF3EE4" w:rsidRDefault="00607C73" w:rsidP="00C51333">
            <w:pPr>
              <w:bidi/>
              <w:jc w:val="left"/>
              <w:rPr>
                <w:sz w:val="20"/>
                <w:lang w:bidi="ar-LB"/>
              </w:rPr>
            </w:pPr>
          </w:p>
          <w:p w14:paraId="3C2B85C2" w14:textId="77777777" w:rsidR="00607C73" w:rsidRPr="00947F7F" w:rsidRDefault="00607C73" w:rsidP="00C51333">
            <w:pPr>
              <w:pStyle w:val="ListParagraph"/>
              <w:numPr>
                <w:ilvl w:val="0"/>
                <w:numId w:val="29"/>
              </w:numPr>
              <w:bidi/>
              <w:ind w:left="308" w:hanging="283"/>
              <w:rPr>
                <w:color w:val="000000"/>
                <w:sz w:val="20"/>
                <w:szCs w:val="20"/>
                <w:lang w:bidi="ar-LB"/>
              </w:rPr>
            </w:pPr>
            <w:r w:rsidRPr="00607C73">
              <w:rPr>
                <w:color w:val="000000"/>
                <w:sz w:val="20"/>
                <w:szCs w:val="20"/>
                <w:rtl/>
                <w:lang w:bidi="ar-LB"/>
              </w:rPr>
              <w:t xml:space="preserve">فرض حظر على استيراد وحدات التبريد </w:t>
            </w:r>
            <w:r w:rsidR="00930A07">
              <w:rPr>
                <w:color w:val="000000"/>
                <w:sz w:val="20"/>
                <w:szCs w:val="20"/>
                <w:rtl/>
                <w:lang w:bidi="ar-LB"/>
              </w:rPr>
              <w:t>المنزلية</w:t>
            </w:r>
            <w:r w:rsidRPr="00607C73">
              <w:rPr>
                <w:color w:val="000000"/>
                <w:sz w:val="20"/>
                <w:szCs w:val="20"/>
                <w:rtl/>
                <w:lang w:bidi="ar-LB"/>
              </w:rPr>
              <w:t xml:space="preserve"> ووحدات التبريد التجارية القائمة بذاتها المعتمدة على </w:t>
            </w:r>
            <w:r w:rsidR="00CF7573" w:rsidRPr="00CF7573">
              <w:rPr>
                <w:color w:val="000000"/>
                <w:sz w:val="20"/>
                <w:szCs w:val="20"/>
                <w:rtl/>
                <w:lang w:bidi="ar-LB"/>
              </w:rPr>
              <w:t xml:space="preserve">الهيدروفلوروكربون-134 أ </w:t>
            </w:r>
            <w:r w:rsidRPr="00607C73">
              <w:rPr>
                <w:color w:val="000000"/>
                <w:sz w:val="20"/>
                <w:szCs w:val="20"/>
                <w:rtl/>
                <w:lang w:bidi="ar-LB"/>
              </w:rPr>
              <w:t xml:space="preserve">بحلول 1 </w:t>
            </w:r>
            <w:r w:rsidR="00CF7573">
              <w:rPr>
                <w:color w:val="000000"/>
                <w:sz w:val="20"/>
                <w:szCs w:val="20"/>
                <w:rtl/>
                <w:lang w:bidi="ar-LB"/>
              </w:rPr>
              <w:t>يناير</w:t>
            </w:r>
            <w:r w:rsidRPr="00607C73">
              <w:rPr>
                <w:color w:val="000000"/>
                <w:sz w:val="20"/>
                <w:szCs w:val="20"/>
                <w:rtl/>
                <w:lang w:bidi="ar-LB"/>
              </w:rPr>
              <w:t>/</w:t>
            </w:r>
            <w:r w:rsidR="00CF7573">
              <w:rPr>
                <w:color w:val="000000"/>
                <w:sz w:val="20"/>
                <w:szCs w:val="20"/>
                <w:rtl/>
                <w:lang w:bidi="ar-LB"/>
              </w:rPr>
              <w:t>كانون الثاني</w:t>
            </w:r>
            <w:r w:rsidRPr="00607C73">
              <w:rPr>
                <w:color w:val="000000"/>
                <w:sz w:val="20"/>
                <w:szCs w:val="20"/>
                <w:rtl/>
                <w:lang w:bidi="ar-LB"/>
              </w:rPr>
              <w:t xml:space="preserve"> 2025 بالتنسيق مع الإدارات الحكومية ذات الصلة؛ وصياغة تدابير تنظيمية لإجبار مشغلي</w:t>
            </w:r>
            <w:r w:rsidRPr="00607C73">
              <w:rPr>
                <w:color w:val="000000"/>
                <w:sz w:val="20"/>
                <w:szCs w:val="20"/>
                <w:lang w:bidi="ar-LB"/>
              </w:rPr>
              <w:t xml:space="preserve"> </w:t>
            </w:r>
            <w:r w:rsidR="00CF7573">
              <w:rPr>
                <w:color w:val="000000"/>
                <w:sz w:val="20"/>
                <w:szCs w:val="20"/>
                <w:rtl/>
                <w:lang w:bidi="ar-LB"/>
              </w:rPr>
              <w:t>التبريد وتكييف الهواء</w:t>
            </w:r>
            <w:r w:rsidRPr="00607C73">
              <w:rPr>
                <w:color w:val="000000"/>
                <w:sz w:val="20"/>
                <w:szCs w:val="20"/>
                <w:lang w:bidi="ar-LB"/>
              </w:rPr>
              <w:t xml:space="preserve"> </w:t>
            </w:r>
            <w:r w:rsidRPr="00607C73">
              <w:rPr>
                <w:color w:val="000000"/>
                <w:sz w:val="20"/>
                <w:szCs w:val="20"/>
                <w:rtl/>
                <w:lang w:bidi="ar-LB"/>
              </w:rPr>
              <w:t xml:space="preserve">التجاريين والصناعيين على امتلاك معدات استرجاع داخلية لتقليل الطلب على </w:t>
            </w:r>
            <w:r w:rsidR="00CF7573">
              <w:rPr>
                <w:color w:val="000000"/>
                <w:sz w:val="20"/>
                <w:szCs w:val="20"/>
                <w:rtl/>
                <w:lang w:bidi="ar-LB"/>
              </w:rPr>
              <w:t>المواد</w:t>
            </w:r>
            <w:r w:rsidR="00CF7573" w:rsidRPr="00CF7573">
              <w:rPr>
                <w:color w:val="000000"/>
                <w:sz w:val="20"/>
                <w:szCs w:val="20"/>
                <w:rtl/>
                <w:lang w:bidi="ar-LB"/>
              </w:rPr>
              <w:t xml:space="preserve"> الهيدروفلوروكربونية </w:t>
            </w:r>
            <w:r w:rsidRPr="00607C73">
              <w:rPr>
                <w:color w:val="000000"/>
                <w:sz w:val="20"/>
                <w:szCs w:val="20"/>
                <w:rtl/>
                <w:lang w:bidi="ar-LB"/>
              </w:rPr>
              <w:t>(</w:t>
            </w:r>
            <w:r w:rsidR="00CF7573" w:rsidRPr="00CF7573">
              <w:rPr>
                <w:b/>
                <w:bCs/>
                <w:color w:val="000000"/>
                <w:sz w:val="20"/>
                <w:szCs w:val="20"/>
                <w:rtl/>
                <w:lang w:bidi="ar-LB"/>
              </w:rPr>
              <w:t>منظمة الأمم المتحدة للتنمية الصناعية</w:t>
            </w:r>
            <w:r w:rsidR="00CF7573">
              <w:rPr>
                <w:color w:val="000000"/>
                <w:sz w:val="20"/>
                <w:szCs w:val="20"/>
                <w:rtl/>
                <w:lang w:bidi="ar-LB"/>
              </w:rPr>
              <w:t>)</w:t>
            </w:r>
          </w:p>
        </w:tc>
        <w:tc>
          <w:tcPr>
            <w:tcW w:w="0" w:type="auto"/>
            <w:shd w:val="clear" w:color="auto" w:fill="FFFFFF" w:themeFill="background1"/>
          </w:tcPr>
          <w:p w14:paraId="6CB74A80" w14:textId="77777777" w:rsidR="00607C73" w:rsidRPr="008A3228" w:rsidRDefault="00607C73" w:rsidP="00707613">
            <w:pPr>
              <w:bidi/>
              <w:ind w:left="311" w:hanging="127"/>
              <w:jc w:val="left"/>
              <w:rPr>
                <w:color w:val="000000"/>
                <w:sz w:val="20"/>
                <w:lang w:bidi="ar-LB"/>
              </w:rPr>
            </w:pPr>
            <w:r>
              <w:rPr>
                <w:color w:val="000000"/>
                <w:sz w:val="20"/>
                <w:lang w:bidi="ar-LB"/>
              </w:rPr>
              <w:lastRenderedPageBreak/>
              <w:t>36</w:t>
            </w:r>
            <w:r w:rsidR="00B30F77">
              <w:rPr>
                <w:color w:val="000000"/>
                <w:sz w:val="20"/>
                <w:lang w:bidi="ar-LB"/>
              </w:rPr>
              <w:t xml:space="preserve"> </w:t>
            </w:r>
            <w:r>
              <w:rPr>
                <w:color w:val="000000"/>
                <w:sz w:val="20"/>
                <w:lang w:bidi="ar-LB"/>
              </w:rPr>
              <w:t>600</w:t>
            </w:r>
          </w:p>
        </w:tc>
        <w:tc>
          <w:tcPr>
            <w:tcW w:w="0" w:type="auto"/>
            <w:shd w:val="clear" w:color="auto" w:fill="FFFFFF" w:themeFill="background1"/>
          </w:tcPr>
          <w:p w14:paraId="4EB20756" w14:textId="77777777" w:rsidR="00607C73" w:rsidRPr="008A3228" w:rsidRDefault="00607C73" w:rsidP="00C51333">
            <w:pPr>
              <w:bidi/>
              <w:ind w:left="311"/>
              <w:jc w:val="left"/>
              <w:rPr>
                <w:color w:val="000000"/>
                <w:sz w:val="20"/>
                <w:lang w:bidi="ar-LB"/>
              </w:rPr>
            </w:pPr>
            <w:r>
              <w:rPr>
                <w:color w:val="000000"/>
                <w:sz w:val="20"/>
                <w:lang w:bidi="ar-LB"/>
              </w:rPr>
              <w:t>12</w:t>
            </w:r>
            <w:r w:rsidR="00B30F77">
              <w:rPr>
                <w:color w:val="000000"/>
                <w:sz w:val="20"/>
                <w:lang w:bidi="ar-LB"/>
              </w:rPr>
              <w:t xml:space="preserve"> </w:t>
            </w:r>
            <w:r>
              <w:rPr>
                <w:color w:val="000000"/>
                <w:sz w:val="20"/>
                <w:lang w:bidi="ar-LB"/>
              </w:rPr>
              <w:t>500</w:t>
            </w:r>
          </w:p>
        </w:tc>
      </w:tr>
      <w:tr w:rsidR="00607C73" w:rsidRPr="008A3228" w14:paraId="7159D98C" w14:textId="77777777" w:rsidTr="00C51333">
        <w:trPr>
          <w:trHeight w:val="105"/>
        </w:trPr>
        <w:tc>
          <w:tcPr>
            <w:tcW w:w="0" w:type="auto"/>
            <w:gridSpan w:val="3"/>
            <w:shd w:val="clear" w:color="auto" w:fill="FFFFFF" w:themeFill="background1"/>
          </w:tcPr>
          <w:p w14:paraId="37E8999C" w14:textId="77777777" w:rsidR="00607C73" w:rsidRPr="006D4CAE" w:rsidRDefault="00DF0C8F" w:rsidP="00C51333">
            <w:pPr>
              <w:bidi/>
              <w:spacing w:before="40" w:after="40"/>
              <w:jc w:val="left"/>
              <w:rPr>
                <w:b/>
                <w:bCs/>
                <w:color w:val="000000"/>
                <w:sz w:val="20"/>
                <w:lang w:bidi="ar-LB"/>
              </w:rPr>
            </w:pPr>
            <w:r w:rsidRPr="00DF0C8F">
              <w:rPr>
                <w:b/>
                <w:bCs/>
                <w:color w:val="000000"/>
                <w:sz w:val="20"/>
                <w:rtl/>
                <w:lang w:bidi="ar-LB"/>
              </w:rPr>
              <w:t xml:space="preserve">إنفاذ </w:t>
            </w:r>
            <w:r w:rsidR="00CF7573">
              <w:rPr>
                <w:b/>
                <w:bCs/>
                <w:color w:val="000000"/>
                <w:sz w:val="20"/>
                <w:rtl/>
                <w:lang w:bidi="ar-LB"/>
              </w:rPr>
              <w:t>ال</w:t>
            </w:r>
            <w:r w:rsidRPr="00DF0C8F">
              <w:rPr>
                <w:b/>
                <w:bCs/>
                <w:color w:val="000000"/>
                <w:sz w:val="20"/>
                <w:rtl/>
                <w:lang w:bidi="ar-LB"/>
              </w:rPr>
              <w:t xml:space="preserve">ضوابط </w:t>
            </w:r>
            <w:r w:rsidR="00CF7573">
              <w:rPr>
                <w:b/>
                <w:bCs/>
                <w:color w:val="000000"/>
                <w:sz w:val="20"/>
                <w:rtl/>
                <w:lang w:bidi="ar-LB"/>
              </w:rPr>
              <w:t xml:space="preserve">على </w:t>
            </w:r>
            <w:r w:rsidR="00CF7573" w:rsidRPr="00CF7573">
              <w:rPr>
                <w:b/>
                <w:bCs/>
                <w:color w:val="000000"/>
                <w:sz w:val="20"/>
                <w:rtl/>
                <w:lang w:bidi="ar-LB"/>
              </w:rPr>
              <w:t>المواد الهيدروفلوروكربونية</w:t>
            </w:r>
          </w:p>
        </w:tc>
      </w:tr>
      <w:tr w:rsidR="00607C73" w:rsidRPr="008A3228" w14:paraId="3F352918" w14:textId="77777777" w:rsidTr="00C51333">
        <w:trPr>
          <w:trHeight w:val="97"/>
        </w:trPr>
        <w:tc>
          <w:tcPr>
            <w:tcW w:w="0" w:type="auto"/>
            <w:shd w:val="clear" w:color="auto" w:fill="FFFFFF" w:themeFill="background1"/>
            <w:hideMark/>
          </w:tcPr>
          <w:p w14:paraId="1EFBD4EF" w14:textId="77777777" w:rsidR="00607C73" w:rsidRPr="003E2A6A" w:rsidRDefault="00607C73" w:rsidP="00C51333">
            <w:pPr>
              <w:pStyle w:val="ListParagraph"/>
              <w:numPr>
                <w:ilvl w:val="0"/>
                <w:numId w:val="29"/>
              </w:numPr>
              <w:bidi/>
              <w:ind w:left="308" w:hanging="283"/>
              <w:rPr>
                <w:color w:val="000000"/>
                <w:sz w:val="20"/>
                <w:szCs w:val="20"/>
                <w:lang w:bidi="ar-LB"/>
              </w:rPr>
            </w:pPr>
            <w:r w:rsidRPr="00607C73">
              <w:rPr>
                <w:color w:val="000000"/>
                <w:sz w:val="20"/>
                <w:szCs w:val="20"/>
                <w:rtl/>
                <w:lang w:bidi="ar-LB"/>
              </w:rPr>
              <w:t xml:space="preserve">مراجعة وتحديث منهج التدريب الجمركي ليشمل </w:t>
            </w:r>
            <w:r w:rsidR="00CF7573" w:rsidRPr="00CF7573">
              <w:rPr>
                <w:color w:val="000000"/>
                <w:sz w:val="20"/>
                <w:szCs w:val="20"/>
                <w:rtl/>
                <w:lang w:bidi="ar-LB"/>
              </w:rPr>
              <w:t>المواد الهيدروفلوروكربونية</w:t>
            </w:r>
            <w:r w:rsidRPr="00607C73">
              <w:rPr>
                <w:color w:val="000000"/>
                <w:sz w:val="20"/>
                <w:szCs w:val="20"/>
                <w:rtl/>
                <w:lang w:bidi="ar-LB"/>
              </w:rPr>
              <w:t xml:space="preserve">، وغازات التبريد </w:t>
            </w:r>
            <w:r w:rsidR="00CF7573" w:rsidRPr="00CF7573">
              <w:rPr>
                <w:color w:val="000000"/>
                <w:sz w:val="20"/>
                <w:szCs w:val="20"/>
                <w:rtl/>
                <w:lang w:bidi="ar-LB"/>
              </w:rPr>
              <w:t>ذات إمكانية الاحترار العالمي الصفرية/المنخفضة</w:t>
            </w:r>
            <w:r w:rsidRPr="00607C73">
              <w:rPr>
                <w:color w:val="000000"/>
                <w:sz w:val="20"/>
                <w:szCs w:val="20"/>
                <w:rtl/>
                <w:lang w:bidi="ar-LB"/>
              </w:rPr>
              <w:t>، ورموز النظام الجمركي الموحد الجديد؛ وتوفير التدريب لعشرة مدربين (خمسة رجال وخمس نساء) و50 موظفا جمركيا (</w:t>
            </w:r>
            <w:r w:rsidRPr="00810600">
              <w:rPr>
                <w:b/>
                <w:bCs/>
                <w:color w:val="000000"/>
                <w:sz w:val="20"/>
                <w:szCs w:val="20"/>
                <w:rtl/>
                <w:lang w:bidi="ar-LB"/>
              </w:rPr>
              <w:t>برنامج الأمم المتحدة للبيئة</w:t>
            </w:r>
            <w:r w:rsidR="00810600">
              <w:rPr>
                <w:color w:val="000000"/>
                <w:sz w:val="20"/>
                <w:szCs w:val="20"/>
                <w:rtl/>
                <w:lang w:bidi="ar-LB"/>
              </w:rPr>
              <w:t>)</w:t>
            </w:r>
          </w:p>
        </w:tc>
        <w:tc>
          <w:tcPr>
            <w:tcW w:w="0" w:type="auto"/>
            <w:shd w:val="clear" w:color="auto" w:fill="FFFFFF" w:themeFill="background1"/>
            <w:hideMark/>
          </w:tcPr>
          <w:p w14:paraId="3E249F14" w14:textId="77777777" w:rsidR="00607C73" w:rsidRPr="008A3228" w:rsidRDefault="00607C73" w:rsidP="00C51333">
            <w:pPr>
              <w:bidi/>
              <w:ind w:left="311"/>
              <w:jc w:val="left"/>
              <w:rPr>
                <w:color w:val="000000"/>
                <w:sz w:val="20"/>
                <w:lang w:bidi="ar-LB"/>
              </w:rPr>
            </w:pPr>
            <w:r>
              <w:rPr>
                <w:color w:val="000000"/>
                <w:sz w:val="20"/>
                <w:lang w:bidi="ar-LB"/>
              </w:rPr>
              <w:t>13</w:t>
            </w:r>
            <w:r w:rsidR="00B30F77">
              <w:rPr>
                <w:color w:val="000000"/>
                <w:sz w:val="20"/>
                <w:lang w:bidi="ar-LB"/>
              </w:rPr>
              <w:t xml:space="preserve"> </w:t>
            </w:r>
            <w:r>
              <w:rPr>
                <w:color w:val="000000"/>
                <w:sz w:val="20"/>
                <w:lang w:bidi="ar-LB"/>
              </w:rPr>
              <w:t>800</w:t>
            </w:r>
          </w:p>
        </w:tc>
        <w:tc>
          <w:tcPr>
            <w:tcW w:w="0" w:type="auto"/>
            <w:shd w:val="clear" w:color="auto" w:fill="FFFFFF" w:themeFill="background1"/>
          </w:tcPr>
          <w:p w14:paraId="1DF79C55" w14:textId="77777777" w:rsidR="00607C73" w:rsidRPr="008A3228" w:rsidRDefault="00607C73" w:rsidP="00C51333">
            <w:pPr>
              <w:bidi/>
              <w:ind w:left="311"/>
              <w:jc w:val="left"/>
              <w:rPr>
                <w:color w:val="000000"/>
                <w:sz w:val="20"/>
                <w:lang w:bidi="ar-LB"/>
              </w:rPr>
            </w:pPr>
            <w:r>
              <w:rPr>
                <w:color w:val="000000"/>
                <w:sz w:val="20"/>
                <w:lang w:bidi="ar-LB"/>
              </w:rPr>
              <w:t>0</w:t>
            </w:r>
          </w:p>
        </w:tc>
      </w:tr>
      <w:tr w:rsidR="00607C73" w:rsidRPr="008A3228" w14:paraId="561E50BC" w14:textId="77777777" w:rsidTr="00C51333">
        <w:trPr>
          <w:trHeight w:val="47"/>
        </w:trPr>
        <w:tc>
          <w:tcPr>
            <w:tcW w:w="0" w:type="auto"/>
            <w:gridSpan w:val="3"/>
            <w:shd w:val="clear" w:color="auto" w:fill="FFFFFF" w:themeFill="background1"/>
          </w:tcPr>
          <w:p w14:paraId="75764ABE" w14:textId="77777777" w:rsidR="00607C73" w:rsidRPr="006D4CAE" w:rsidRDefault="00DF0C8F" w:rsidP="00C51333">
            <w:pPr>
              <w:bidi/>
              <w:spacing w:before="40" w:after="40"/>
              <w:jc w:val="left"/>
              <w:rPr>
                <w:b/>
                <w:bCs/>
                <w:color w:val="000000"/>
                <w:sz w:val="20"/>
                <w:lang w:bidi="ar-LB"/>
              </w:rPr>
            </w:pPr>
            <w:r>
              <w:rPr>
                <w:b/>
                <w:bCs/>
                <w:color w:val="000000"/>
                <w:sz w:val="20"/>
                <w:rtl/>
                <w:lang w:bidi="ar-LB"/>
              </w:rPr>
              <w:t>بناء</w:t>
            </w:r>
            <w:r w:rsidRPr="00DF0C8F">
              <w:rPr>
                <w:b/>
                <w:bCs/>
                <w:color w:val="000000"/>
                <w:sz w:val="20"/>
                <w:rtl/>
                <w:lang w:bidi="ar-LB"/>
              </w:rPr>
              <w:t xml:space="preserve"> القدرات في </w:t>
            </w:r>
            <w:r w:rsidR="00810600" w:rsidRPr="00810600">
              <w:rPr>
                <w:b/>
                <w:bCs/>
                <w:color w:val="000000"/>
                <w:sz w:val="20"/>
                <w:rtl/>
                <w:lang w:bidi="ar-LB"/>
              </w:rPr>
              <w:t xml:space="preserve">قطاع </w:t>
            </w:r>
            <w:r w:rsidR="00810600">
              <w:rPr>
                <w:b/>
                <w:bCs/>
                <w:color w:val="000000"/>
                <w:sz w:val="20"/>
                <w:rtl/>
                <w:lang w:bidi="ar-LB"/>
              </w:rPr>
              <w:t>خدمات</w:t>
            </w:r>
            <w:r w:rsidR="00810600" w:rsidRPr="00810600">
              <w:rPr>
                <w:b/>
                <w:bCs/>
                <w:color w:val="000000"/>
                <w:sz w:val="20"/>
                <w:rtl/>
                <w:lang w:bidi="ar-LB"/>
              </w:rPr>
              <w:t xml:space="preserve"> التبريد وتكييف الهواء</w:t>
            </w:r>
          </w:p>
        </w:tc>
      </w:tr>
      <w:tr w:rsidR="00607C73" w:rsidRPr="008A3228" w14:paraId="55183E44" w14:textId="77777777" w:rsidTr="00C51333">
        <w:trPr>
          <w:trHeight w:val="345"/>
        </w:trPr>
        <w:tc>
          <w:tcPr>
            <w:tcW w:w="0" w:type="auto"/>
            <w:shd w:val="clear" w:color="auto" w:fill="FFFFFF" w:themeFill="background1"/>
            <w:hideMark/>
          </w:tcPr>
          <w:p w14:paraId="640C23EC" w14:textId="77777777" w:rsidR="00607C73" w:rsidRPr="00236EFB" w:rsidRDefault="00607C73" w:rsidP="00C51333">
            <w:pPr>
              <w:pStyle w:val="ListParagraph"/>
              <w:numPr>
                <w:ilvl w:val="0"/>
                <w:numId w:val="29"/>
              </w:numPr>
              <w:bidi/>
              <w:ind w:left="308" w:hanging="283"/>
              <w:rPr>
                <w:sz w:val="20"/>
                <w:szCs w:val="20"/>
                <w:lang w:bidi="ar-LB"/>
              </w:rPr>
            </w:pPr>
            <w:bookmarkStart w:id="2" w:name="_Hlk160557176"/>
            <w:r w:rsidRPr="00607C73">
              <w:rPr>
                <w:color w:val="000000"/>
                <w:sz w:val="20"/>
                <w:szCs w:val="20"/>
                <w:rtl/>
                <w:lang w:bidi="ar-LB"/>
              </w:rPr>
              <w:t xml:space="preserve">تحديث المناهج التدريبية لمؤسسات التدريب المهني </w:t>
            </w:r>
            <w:r w:rsidR="00810600">
              <w:rPr>
                <w:color w:val="000000"/>
                <w:sz w:val="20"/>
                <w:szCs w:val="20"/>
                <w:rtl/>
                <w:lang w:bidi="ar-LB"/>
              </w:rPr>
              <w:t>ل</w:t>
            </w:r>
            <w:r w:rsidR="00810600" w:rsidRPr="00810600">
              <w:rPr>
                <w:color w:val="000000"/>
                <w:sz w:val="20"/>
                <w:szCs w:val="20"/>
                <w:rtl/>
                <w:lang w:bidi="ar-LB"/>
              </w:rPr>
              <w:t xml:space="preserve">لتبريد وتكييف الهواء </w:t>
            </w:r>
            <w:r w:rsidRPr="00607C73">
              <w:rPr>
                <w:color w:val="000000"/>
                <w:sz w:val="20"/>
                <w:szCs w:val="20"/>
                <w:rtl/>
                <w:lang w:bidi="ar-LB"/>
              </w:rPr>
              <w:t xml:space="preserve">لتشمل </w:t>
            </w:r>
            <w:r w:rsidR="00810600" w:rsidRPr="00810600">
              <w:rPr>
                <w:color w:val="000000"/>
                <w:sz w:val="20"/>
                <w:szCs w:val="20"/>
                <w:rtl/>
                <w:lang w:bidi="ar-LB"/>
              </w:rPr>
              <w:t>المواد الهيدروفلوروكربونية</w:t>
            </w:r>
            <w:r w:rsidRPr="00607C73">
              <w:rPr>
                <w:color w:val="000000"/>
                <w:sz w:val="20"/>
                <w:szCs w:val="20"/>
                <w:rtl/>
                <w:lang w:bidi="ar-LB"/>
              </w:rPr>
              <w:t xml:space="preserve"> وغازات التبريد الطبيعية؛ </w:t>
            </w:r>
            <w:r w:rsidR="00707613">
              <w:rPr>
                <w:color w:val="000000"/>
                <w:sz w:val="20"/>
                <w:szCs w:val="20"/>
                <w:rtl/>
                <w:lang w:bidi="ar-LB"/>
              </w:rPr>
              <w:t>و</w:t>
            </w:r>
            <w:r w:rsidRPr="00607C73">
              <w:rPr>
                <w:color w:val="000000"/>
                <w:sz w:val="20"/>
                <w:szCs w:val="20"/>
                <w:rtl/>
                <w:lang w:bidi="ar-LB"/>
              </w:rPr>
              <w:t xml:space="preserve">تطوير برنامج تدريبي حول ثاني أكسيد الكربون في مركز </w:t>
            </w:r>
            <w:r w:rsidR="00142381">
              <w:rPr>
                <w:color w:val="000000"/>
                <w:sz w:val="20"/>
                <w:szCs w:val="20"/>
                <w:rtl/>
                <w:lang w:bidi="ar-LB"/>
              </w:rPr>
              <w:t>الامتياز</w:t>
            </w:r>
            <w:r w:rsidRPr="00607C73">
              <w:rPr>
                <w:color w:val="000000"/>
                <w:sz w:val="20"/>
                <w:szCs w:val="20"/>
                <w:rtl/>
                <w:lang w:bidi="ar-LB"/>
              </w:rPr>
              <w:t xml:space="preserve"> </w:t>
            </w:r>
            <w:r w:rsidRPr="00236EFB">
              <w:rPr>
                <w:sz w:val="20"/>
                <w:szCs w:val="20"/>
                <w:rtl/>
                <w:lang w:bidi="ar-LB"/>
              </w:rPr>
              <w:t>للمدربين</w:t>
            </w:r>
            <w:r w:rsidRPr="00607C73">
              <w:rPr>
                <w:color w:val="000000"/>
                <w:sz w:val="20"/>
                <w:szCs w:val="20"/>
                <w:rtl/>
                <w:lang w:bidi="ar-LB"/>
              </w:rPr>
              <w:t xml:space="preserve"> وفنيي </w:t>
            </w:r>
            <w:r w:rsidR="00810600">
              <w:rPr>
                <w:color w:val="000000"/>
                <w:sz w:val="20"/>
                <w:szCs w:val="20"/>
                <w:rtl/>
                <w:lang w:bidi="ar-LB"/>
              </w:rPr>
              <w:t>التبريد</w:t>
            </w:r>
            <w:r w:rsidR="00810600" w:rsidRPr="00810600">
              <w:rPr>
                <w:color w:val="000000"/>
                <w:sz w:val="20"/>
                <w:szCs w:val="20"/>
                <w:rtl/>
                <w:lang w:bidi="ar-LB"/>
              </w:rPr>
              <w:t xml:space="preserve"> وتكييف الهواء </w:t>
            </w:r>
            <w:r w:rsidRPr="00607C73">
              <w:rPr>
                <w:color w:val="000000"/>
                <w:sz w:val="20"/>
                <w:szCs w:val="20"/>
                <w:rtl/>
                <w:lang w:bidi="ar-LB"/>
              </w:rPr>
              <w:t xml:space="preserve">وموظفي الجمارك والمستوردين والموزعين؛ </w:t>
            </w:r>
            <w:r w:rsidR="00810600">
              <w:rPr>
                <w:color w:val="000000"/>
                <w:sz w:val="20"/>
                <w:szCs w:val="20"/>
                <w:rtl/>
                <w:lang w:bidi="ar-LB"/>
              </w:rPr>
              <w:t>و</w:t>
            </w:r>
            <w:r w:rsidRPr="00607C73">
              <w:rPr>
                <w:color w:val="000000"/>
                <w:sz w:val="20"/>
                <w:szCs w:val="20"/>
                <w:rtl/>
                <w:lang w:bidi="ar-LB"/>
              </w:rPr>
              <w:t xml:space="preserve">تنظيم </w:t>
            </w:r>
            <w:r w:rsidR="00810600">
              <w:rPr>
                <w:color w:val="000000"/>
                <w:sz w:val="20"/>
                <w:szCs w:val="20"/>
                <w:rtl/>
                <w:lang w:bidi="ar-LB"/>
              </w:rPr>
              <w:t>حلقتي</w:t>
            </w:r>
            <w:r w:rsidRPr="00607C73">
              <w:rPr>
                <w:color w:val="000000"/>
                <w:sz w:val="20"/>
                <w:szCs w:val="20"/>
                <w:rtl/>
                <w:lang w:bidi="ar-LB"/>
              </w:rPr>
              <w:t xml:space="preserve"> عمل لزيادة الوعي لـ 50 </w:t>
            </w:r>
            <w:r w:rsidR="00810600">
              <w:rPr>
                <w:color w:val="000000"/>
                <w:sz w:val="20"/>
                <w:szCs w:val="20"/>
                <w:rtl/>
                <w:lang w:bidi="ar-LB"/>
              </w:rPr>
              <w:t xml:space="preserve">شخصا </w:t>
            </w:r>
            <w:r w:rsidRPr="00607C73">
              <w:rPr>
                <w:color w:val="000000"/>
                <w:sz w:val="20"/>
                <w:szCs w:val="20"/>
                <w:rtl/>
                <w:lang w:bidi="ar-LB"/>
              </w:rPr>
              <w:t xml:space="preserve">من مستوردي معدات التبريد وتكييف الهواء وموزعيها وتجار التجزئة و50 متخصصا في مجال البيئة </w:t>
            </w:r>
            <w:r w:rsidR="00930A07">
              <w:rPr>
                <w:color w:val="000000"/>
                <w:sz w:val="20"/>
                <w:szCs w:val="20"/>
                <w:rtl/>
                <w:lang w:bidi="ar-LB"/>
              </w:rPr>
              <w:t>العمرانية</w:t>
            </w:r>
            <w:r w:rsidRPr="00607C73">
              <w:rPr>
                <w:color w:val="000000"/>
                <w:sz w:val="20"/>
                <w:szCs w:val="20"/>
                <w:rtl/>
                <w:lang w:bidi="ar-LB"/>
              </w:rPr>
              <w:t xml:space="preserve"> </w:t>
            </w:r>
            <w:r w:rsidRPr="00236EFB">
              <w:rPr>
                <w:sz w:val="20"/>
                <w:szCs w:val="20"/>
                <w:rtl/>
                <w:lang w:bidi="ar-LB"/>
              </w:rPr>
              <w:t xml:space="preserve">وموظفي </w:t>
            </w:r>
            <w:r w:rsidR="00810600">
              <w:rPr>
                <w:sz w:val="20"/>
                <w:szCs w:val="20"/>
                <w:rtl/>
                <w:lang w:bidi="ar-LB"/>
              </w:rPr>
              <w:t>توريد</w:t>
            </w:r>
            <w:r w:rsidRPr="00236EFB">
              <w:rPr>
                <w:sz w:val="20"/>
                <w:szCs w:val="20"/>
                <w:rtl/>
                <w:lang w:bidi="ar-LB"/>
              </w:rPr>
              <w:t xml:space="preserve"> بشأن </w:t>
            </w:r>
            <w:r w:rsidR="00810600" w:rsidRPr="00CF7573">
              <w:rPr>
                <w:color w:val="000000"/>
                <w:sz w:val="20"/>
                <w:szCs w:val="20"/>
                <w:rtl/>
                <w:lang w:bidi="ar-LB"/>
              </w:rPr>
              <w:t>المواد الهيدروفلوروكربونية</w:t>
            </w:r>
            <w:r w:rsidRPr="00236EFB">
              <w:rPr>
                <w:sz w:val="20"/>
                <w:szCs w:val="20"/>
                <w:rtl/>
                <w:lang w:bidi="ar-LB"/>
              </w:rPr>
              <w:t xml:space="preserve">، وغازات التبريد </w:t>
            </w:r>
            <w:r w:rsidR="00810600" w:rsidRPr="00CF7573">
              <w:rPr>
                <w:color w:val="000000"/>
                <w:sz w:val="20"/>
                <w:szCs w:val="20"/>
                <w:rtl/>
                <w:lang w:bidi="ar-LB"/>
              </w:rPr>
              <w:t>ذات إمكانية الاحترار العالمي الصفرية/المنخفضة</w:t>
            </w:r>
            <w:r w:rsidR="00810600" w:rsidRPr="00236EFB">
              <w:rPr>
                <w:sz w:val="20"/>
                <w:szCs w:val="20"/>
                <w:rtl/>
                <w:lang w:bidi="ar-LB"/>
              </w:rPr>
              <w:t xml:space="preserve"> </w:t>
            </w:r>
            <w:r w:rsidRPr="00236EFB">
              <w:rPr>
                <w:sz w:val="20"/>
                <w:szCs w:val="20"/>
                <w:rtl/>
                <w:lang w:bidi="ar-LB"/>
              </w:rPr>
              <w:t xml:space="preserve">وتعديل كيغالي؛ وعقد </w:t>
            </w:r>
            <w:r w:rsidR="00810600">
              <w:rPr>
                <w:sz w:val="20"/>
                <w:szCs w:val="20"/>
                <w:rtl/>
                <w:lang w:bidi="ar-LB"/>
              </w:rPr>
              <w:t>حلقة</w:t>
            </w:r>
            <w:r w:rsidRPr="00236EFB">
              <w:rPr>
                <w:sz w:val="20"/>
                <w:szCs w:val="20"/>
                <w:rtl/>
                <w:lang w:bidi="ar-LB"/>
              </w:rPr>
              <w:t xml:space="preserve"> عمل لعشرين من كبار مستوردي المركبات لوضع إطار لسياسة وطنية لقطاع تكييف الهواء والمركبات للتحول من استخدام </w:t>
            </w:r>
            <w:r w:rsidR="00810600" w:rsidRPr="00810600">
              <w:rPr>
                <w:sz w:val="20"/>
                <w:szCs w:val="20"/>
                <w:rtl/>
                <w:lang w:bidi="ar-LB"/>
              </w:rPr>
              <w:t xml:space="preserve">الهيدروفلوروكربون-134 أ </w:t>
            </w:r>
            <w:r w:rsidRPr="00236EFB">
              <w:rPr>
                <w:sz w:val="20"/>
                <w:szCs w:val="20"/>
                <w:rtl/>
                <w:lang w:bidi="ar-LB"/>
              </w:rPr>
              <w:t xml:space="preserve">إلى </w:t>
            </w:r>
            <w:r w:rsidR="00810600" w:rsidRPr="00810600">
              <w:rPr>
                <w:sz w:val="20"/>
                <w:szCs w:val="20"/>
                <w:rtl/>
                <w:lang w:bidi="ar-LB"/>
              </w:rPr>
              <w:t>المواد الهيدروفلور</w:t>
            </w:r>
            <w:r w:rsidR="001D469E">
              <w:rPr>
                <w:sz w:val="20"/>
                <w:szCs w:val="20"/>
                <w:rtl/>
                <w:lang w:bidi="ar-LB"/>
              </w:rPr>
              <w:t>ية</w:t>
            </w:r>
            <w:r w:rsidR="00810600" w:rsidRPr="00810600">
              <w:rPr>
                <w:sz w:val="20"/>
                <w:szCs w:val="20"/>
                <w:rtl/>
                <w:lang w:bidi="ar-LB"/>
              </w:rPr>
              <w:t xml:space="preserve"> </w:t>
            </w:r>
            <w:r w:rsidRPr="00236EFB">
              <w:rPr>
                <w:sz w:val="20"/>
                <w:szCs w:val="20"/>
                <w:rtl/>
                <w:lang w:bidi="ar-LB"/>
              </w:rPr>
              <w:t>أو أي بديل مقبول آخر (</w:t>
            </w:r>
            <w:r w:rsidRPr="00810600">
              <w:rPr>
                <w:b/>
                <w:bCs/>
                <w:sz w:val="20"/>
                <w:szCs w:val="20"/>
                <w:rtl/>
                <w:lang w:bidi="ar-LB"/>
              </w:rPr>
              <w:t>برنامج الأمم المتحدة للبيئة</w:t>
            </w:r>
            <w:r w:rsidR="00810600">
              <w:rPr>
                <w:sz w:val="20"/>
                <w:szCs w:val="20"/>
                <w:rtl/>
                <w:lang w:bidi="ar-LB"/>
              </w:rPr>
              <w:t>)</w:t>
            </w:r>
          </w:p>
          <w:p w14:paraId="40CAF697" w14:textId="77777777" w:rsidR="00607C73" w:rsidRPr="00236EFB" w:rsidRDefault="00607C73" w:rsidP="00C51333">
            <w:pPr>
              <w:pStyle w:val="ListParagraph"/>
              <w:bidi/>
              <w:ind w:left="308"/>
              <w:rPr>
                <w:sz w:val="20"/>
                <w:szCs w:val="20"/>
                <w:lang w:bidi="ar-LB"/>
              </w:rPr>
            </w:pPr>
          </w:p>
          <w:p w14:paraId="4562E13C" w14:textId="77777777" w:rsidR="00607C73" w:rsidRPr="00947F7F" w:rsidRDefault="00607C73" w:rsidP="00C51333">
            <w:pPr>
              <w:pStyle w:val="ListParagraph"/>
              <w:numPr>
                <w:ilvl w:val="0"/>
                <w:numId w:val="29"/>
              </w:numPr>
              <w:bidi/>
              <w:ind w:left="308" w:hanging="283"/>
              <w:rPr>
                <w:color w:val="000000"/>
                <w:sz w:val="20"/>
                <w:szCs w:val="20"/>
                <w:lang w:bidi="ar-LB"/>
              </w:rPr>
            </w:pPr>
            <w:r w:rsidRPr="00236EFB">
              <w:rPr>
                <w:sz w:val="20"/>
                <w:szCs w:val="20"/>
                <w:rtl/>
                <w:lang w:bidi="ar-LB"/>
              </w:rPr>
              <w:t xml:space="preserve">تقديم المساعدة </w:t>
            </w:r>
            <w:r w:rsidR="00810600">
              <w:rPr>
                <w:sz w:val="20"/>
                <w:szCs w:val="20"/>
                <w:rtl/>
                <w:lang w:bidi="ar-LB"/>
              </w:rPr>
              <w:t>التقنية</w:t>
            </w:r>
            <w:r w:rsidRPr="00236EFB">
              <w:rPr>
                <w:sz w:val="20"/>
                <w:szCs w:val="20"/>
                <w:rtl/>
                <w:lang w:bidi="ar-LB"/>
              </w:rPr>
              <w:t xml:space="preserve"> لستة مرآبات مختارة للمركبات لتصبح مراكز امتياز يمكن استخدامها لتدريب الفنيين على</w:t>
            </w:r>
            <w:r w:rsidRPr="00236EFB">
              <w:rPr>
                <w:sz w:val="20"/>
                <w:szCs w:val="20"/>
                <w:lang w:bidi="ar-LB"/>
              </w:rPr>
              <w:t xml:space="preserve"> </w:t>
            </w:r>
            <w:r w:rsidR="00810600">
              <w:rPr>
                <w:sz w:val="20"/>
                <w:szCs w:val="20"/>
                <w:rtl/>
                <w:lang w:bidi="ar-LB"/>
              </w:rPr>
              <w:t>التبريد وتكييف الهواء (</w:t>
            </w:r>
            <w:r w:rsidR="00810600" w:rsidRPr="00CF7573">
              <w:rPr>
                <w:b/>
                <w:bCs/>
                <w:color w:val="000000"/>
                <w:sz w:val="20"/>
                <w:szCs w:val="20"/>
                <w:rtl/>
                <w:lang w:bidi="ar-LB"/>
              </w:rPr>
              <w:t>منظمة الأمم المتحدة للتنمية الصناعية</w:t>
            </w:r>
            <w:r w:rsidR="00810600">
              <w:rPr>
                <w:b/>
                <w:bCs/>
                <w:color w:val="000000"/>
                <w:sz w:val="20"/>
                <w:szCs w:val="20"/>
                <w:rtl/>
                <w:lang w:bidi="ar-LB"/>
              </w:rPr>
              <w:t>)</w:t>
            </w:r>
          </w:p>
        </w:tc>
        <w:tc>
          <w:tcPr>
            <w:tcW w:w="0" w:type="auto"/>
            <w:shd w:val="clear" w:color="auto" w:fill="FFFFFF" w:themeFill="background1"/>
          </w:tcPr>
          <w:p w14:paraId="7D67A797" w14:textId="77777777" w:rsidR="00607C73" w:rsidRPr="008A3228" w:rsidRDefault="00607C73" w:rsidP="00C51333">
            <w:pPr>
              <w:bidi/>
              <w:ind w:left="311"/>
              <w:jc w:val="left"/>
              <w:rPr>
                <w:color w:val="000000"/>
                <w:sz w:val="20"/>
                <w:lang w:bidi="ar-LB"/>
              </w:rPr>
            </w:pPr>
            <w:r>
              <w:rPr>
                <w:color w:val="000000"/>
                <w:sz w:val="20"/>
                <w:lang w:bidi="ar-LB"/>
              </w:rPr>
              <w:t>22</w:t>
            </w:r>
            <w:r w:rsidR="00B30F77">
              <w:rPr>
                <w:color w:val="000000"/>
                <w:sz w:val="20"/>
                <w:lang w:bidi="ar-LB"/>
              </w:rPr>
              <w:t xml:space="preserve"> </w:t>
            </w:r>
            <w:r>
              <w:rPr>
                <w:color w:val="000000"/>
                <w:sz w:val="20"/>
                <w:lang w:bidi="ar-LB"/>
              </w:rPr>
              <w:t>850</w:t>
            </w:r>
          </w:p>
        </w:tc>
        <w:tc>
          <w:tcPr>
            <w:tcW w:w="0" w:type="auto"/>
            <w:shd w:val="clear" w:color="auto" w:fill="FFFFFF" w:themeFill="background1"/>
          </w:tcPr>
          <w:p w14:paraId="0C95422C" w14:textId="77777777" w:rsidR="00607C73" w:rsidRPr="008A3228" w:rsidRDefault="00607C73" w:rsidP="00C51333">
            <w:pPr>
              <w:bidi/>
              <w:ind w:left="311"/>
              <w:jc w:val="left"/>
              <w:rPr>
                <w:color w:val="000000"/>
                <w:sz w:val="20"/>
                <w:lang w:bidi="ar-LB"/>
              </w:rPr>
            </w:pPr>
            <w:r>
              <w:rPr>
                <w:color w:val="000000"/>
                <w:sz w:val="20"/>
                <w:lang w:bidi="ar-LB"/>
              </w:rPr>
              <w:t>8</w:t>
            </w:r>
            <w:r w:rsidR="00B30F77">
              <w:rPr>
                <w:color w:val="000000"/>
                <w:sz w:val="20"/>
                <w:lang w:bidi="ar-LB"/>
              </w:rPr>
              <w:t xml:space="preserve"> </w:t>
            </w:r>
            <w:r>
              <w:rPr>
                <w:color w:val="000000"/>
                <w:sz w:val="20"/>
                <w:lang w:bidi="ar-LB"/>
              </w:rPr>
              <w:t>700</w:t>
            </w:r>
          </w:p>
        </w:tc>
      </w:tr>
      <w:tr w:rsidR="00607C73" w:rsidRPr="001177EF" w14:paraId="57CD7F04" w14:textId="77777777" w:rsidTr="00C51333">
        <w:trPr>
          <w:trHeight w:val="47"/>
        </w:trPr>
        <w:tc>
          <w:tcPr>
            <w:tcW w:w="0" w:type="auto"/>
            <w:gridSpan w:val="3"/>
            <w:shd w:val="clear" w:color="auto" w:fill="FFFFFF" w:themeFill="background1"/>
          </w:tcPr>
          <w:p w14:paraId="1E199DF5" w14:textId="77777777" w:rsidR="00607C73" w:rsidRPr="00BF05D1" w:rsidRDefault="00E7686D" w:rsidP="00C51333">
            <w:pPr>
              <w:bidi/>
              <w:spacing w:before="40" w:after="40"/>
              <w:jc w:val="left"/>
              <w:rPr>
                <w:b/>
                <w:bCs/>
                <w:color w:val="000000"/>
                <w:sz w:val="20"/>
                <w:lang w:bidi="ar-LB"/>
              </w:rPr>
            </w:pPr>
            <w:r>
              <w:rPr>
                <w:b/>
                <w:bCs/>
                <w:color w:val="000000"/>
                <w:sz w:val="20"/>
                <w:rtl/>
                <w:lang w:bidi="ar-LB"/>
              </w:rPr>
              <w:t>ال</w:t>
            </w:r>
            <w:r w:rsidR="00DF0C8F" w:rsidRPr="00DF0C8F">
              <w:rPr>
                <w:b/>
                <w:bCs/>
                <w:color w:val="000000"/>
                <w:sz w:val="20"/>
                <w:rtl/>
                <w:lang w:bidi="ar-LB"/>
              </w:rPr>
              <w:t xml:space="preserve">مشروع </w:t>
            </w:r>
            <w:r>
              <w:rPr>
                <w:b/>
                <w:bCs/>
                <w:color w:val="000000"/>
                <w:sz w:val="20"/>
                <w:rtl/>
                <w:lang w:bidi="ar-LB"/>
              </w:rPr>
              <w:t>الإيضاحي</w:t>
            </w:r>
            <w:r w:rsidR="00DF0C8F" w:rsidRPr="00DF0C8F">
              <w:rPr>
                <w:b/>
                <w:bCs/>
                <w:color w:val="000000"/>
                <w:sz w:val="20"/>
                <w:rtl/>
                <w:lang w:bidi="ar-LB"/>
              </w:rPr>
              <w:t xml:space="preserve"> في قطاع التبريد التجاري</w:t>
            </w:r>
          </w:p>
        </w:tc>
      </w:tr>
      <w:tr w:rsidR="00607C73" w:rsidRPr="008A3228" w14:paraId="2A27AD68" w14:textId="77777777" w:rsidTr="00C51333">
        <w:trPr>
          <w:trHeight w:val="508"/>
        </w:trPr>
        <w:tc>
          <w:tcPr>
            <w:tcW w:w="0" w:type="auto"/>
            <w:shd w:val="clear" w:color="auto" w:fill="FFFFFF" w:themeFill="background1"/>
            <w:hideMark/>
          </w:tcPr>
          <w:p w14:paraId="018EB372" w14:textId="77777777" w:rsidR="00607C73" w:rsidRPr="003E2A6A" w:rsidRDefault="00607C73" w:rsidP="00C51333">
            <w:pPr>
              <w:pStyle w:val="ListParagraph"/>
              <w:numPr>
                <w:ilvl w:val="0"/>
                <w:numId w:val="29"/>
              </w:numPr>
              <w:bidi/>
              <w:ind w:left="308" w:hanging="283"/>
              <w:rPr>
                <w:color w:val="000000"/>
                <w:sz w:val="20"/>
                <w:szCs w:val="20"/>
                <w:lang w:bidi="ar-LB"/>
              </w:rPr>
            </w:pPr>
            <w:r w:rsidRPr="00607C73">
              <w:rPr>
                <w:color w:val="000000"/>
                <w:sz w:val="20"/>
                <w:szCs w:val="20"/>
                <w:rtl/>
                <w:lang w:val="en-CA" w:bidi="ar-LB"/>
              </w:rPr>
              <w:t xml:space="preserve">عرض تركيب وتشغيل وأداء وصيانة واستخدام الطاقة لوحدتي تبريد أحاديتين قائمتين </w:t>
            </w:r>
            <w:r w:rsidR="00810600">
              <w:rPr>
                <w:color w:val="000000"/>
                <w:sz w:val="20"/>
                <w:szCs w:val="20"/>
                <w:rtl/>
                <w:lang w:val="en-CA" w:bidi="ar-LB"/>
              </w:rPr>
              <w:t>على</w:t>
            </w:r>
            <w:r w:rsidRPr="00607C73">
              <w:rPr>
                <w:color w:val="000000"/>
                <w:sz w:val="20"/>
                <w:szCs w:val="20"/>
                <w:lang w:val="en-CA" w:bidi="ar-LB"/>
              </w:rPr>
              <w:t xml:space="preserve"> </w:t>
            </w:r>
            <w:r w:rsidR="00810600">
              <w:rPr>
                <w:color w:val="000000"/>
                <w:sz w:val="20"/>
                <w:szCs w:val="20"/>
                <w:rtl/>
                <w:lang w:val="en-CA" w:bidi="ar-LB"/>
              </w:rPr>
              <w:t>ر-</w:t>
            </w:r>
            <w:r w:rsidR="00810600">
              <w:rPr>
                <w:color w:val="000000"/>
                <w:sz w:val="20"/>
                <w:szCs w:val="20"/>
                <w:lang w:val="en-US" w:bidi="ar-LB"/>
              </w:rPr>
              <w:t>290</w:t>
            </w:r>
            <w:r w:rsidR="00810600">
              <w:rPr>
                <w:color w:val="000000"/>
                <w:sz w:val="20"/>
                <w:szCs w:val="20"/>
                <w:rtl/>
                <w:lang w:val="en-US" w:bidi="ar-LB"/>
              </w:rPr>
              <w:t xml:space="preserve"> </w:t>
            </w:r>
            <w:r w:rsidRPr="00607C73">
              <w:rPr>
                <w:color w:val="000000"/>
                <w:sz w:val="20"/>
                <w:szCs w:val="20"/>
                <w:rtl/>
                <w:lang w:val="en-CA" w:bidi="ar-LB"/>
              </w:rPr>
              <w:t xml:space="preserve">في مؤسسات حفظ الأغذية </w:t>
            </w:r>
            <w:r w:rsidR="00810600">
              <w:rPr>
                <w:sz w:val="20"/>
                <w:szCs w:val="20"/>
                <w:rtl/>
                <w:lang w:bidi="ar-LB"/>
              </w:rPr>
              <w:t>(</w:t>
            </w:r>
            <w:r w:rsidR="00810600" w:rsidRPr="00CF7573">
              <w:rPr>
                <w:b/>
                <w:bCs/>
                <w:color w:val="000000"/>
                <w:sz w:val="20"/>
                <w:szCs w:val="20"/>
                <w:rtl/>
                <w:lang w:bidi="ar-LB"/>
              </w:rPr>
              <w:t>منظمة الأمم المتحدة للتنمية الصناعية</w:t>
            </w:r>
            <w:r w:rsidR="00810600">
              <w:rPr>
                <w:b/>
                <w:bCs/>
                <w:color w:val="000000"/>
                <w:sz w:val="20"/>
                <w:szCs w:val="20"/>
                <w:rtl/>
                <w:lang w:bidi="ar-LB"/>
              </w:rPr>
              <w:t>)</w:t>
            </w:r>
          </w:p>
        </w:tc>
        <w:tc>
          <w:tcPr>
            <w:tcW w:w="0" w:type="auto"/>
            <w:shd w:val="clear" w:color="auto" w:fill="FFFFFF" w:themeFill="background1"/>
          </w:tcPr>
          <w:p w14:paraId="5A86BA9C" w14:textId="77777777" w:rsidR="00607C73" w:rsidRPr="008A3228" w:rsidRDefault="00607C73" w:rsidP="00C51333">
            <w:pPr>
              <w:bidi/>
              <w:ind w:left="311"/>
              <w:jc w:val="left"/>
              <w:rPr>
                <w:color w:val="000000"/>
                <w:sz w:val="20"/>
                <w:lang w:bidi="ar-LB"/>
              </w:rPr>
            </w:pPr>
            <w:r>
              <w:rPr>
                <w:color w:val="000000"/>
                <w:sz w:val="20"/>
                <w:lang w:bidi="ar-LB"/>
              </w:rPr>
              <w:t>0</w:t>
            </w:r>
          </w:p>
        </w:tc>
        <w:tc>
          <w:tcPr>
            <w:tcW w:w="0" w:type="auto"/>
            <w:shd w:val="clear" w:color="auto" w:fill="FFFFFF" w:themeFill="background1"/>
          </w:tcPr>
          <w:p w14:paraId="7DB1D43A" w14:textId="77777777" w:rsidR="00607C73" w:rsidRPr="008A3228" w:rsidRDefault="00607C73" w:rsidP="00C51333">
            <w:pPr>
              <w:bidi/>
              <w:ind w:left="311"/>
              <w:jc w:val="left"/>
              <w:rPr>
                <w:color w:val="000000"/>
                <w:sz w:val="20"/>
                <w:lang w:bidi="ar-LB"/>
              </w:rPr>
            </w:pPr>
            <w:r>
              <w:rPr>
                <w:color w:val="000000"/>
                <w:sz w:val="20"/>
                <w:lang w:bidi="ar-LB"/>
              </w:rPr>
              <w:t>45</w:t>
            </w:r>
            <w:r w:rsidR="00B30F77">
              <w:rPr>
                <w:color w:val="000000"/>
                <w:sz w:val="20"/>
                <w:lang w:bidi="ar-LB"/>
              </w:rPr>
              <w:t xml:space="preserve"> </w:t>
            </w:r>
            <w:r>
              <w:rPr>
                <w:color w:val="000000"/>
                <w:sz w:val="20"/>
                <w:lang w:bidi="ar-LB"/>
              </w:rPr>
              <w:t>950</w:t>
            </w:r>
          </w:p>
        </w:tc>
      </w:tr>
      <w:tr w:rsidR="00607C73" w:rsidRPr="008A3228" w14:paraId="2234E00F" w14:textId="77777777" w:rsidTr="00C51333">
        <w:trPr>
          <w:trHeight w:val="77"/>
        </w:trPr>
        <w:tc>
          <w:tcPr>
            <w:tcW w:w="0" w:type="auto"/>
            <w:gridSpan w:val="3"/>
            <w:shd w:val="clear" w:color="auto" w:fill="FFFFFF" w:themeFill="background1"/>
          </w:tcPr>
          <w:p w14:paraId="4F343DD4" w14:textId="77777777" w:rsidR="00607C73" w:rsidRPr="00BF05D1" w:rsidRDefault="00DF0C8F" w:rsidP="00C51333">
            <w:pPr>
              <w:bidi/>
              <w:spacing w:before="40" w:after="40"/>
              <w:jc w:val="left"/>
              <w:rPr>
                <w:b/>
                <w:bCs/>
                <w:color w:val="000000"/>
                <w:sz w:val="20"/>
                <w:lang w:bidi="ar-LB"/>
              </w:rPr>
            </w:pPr>
            <w:r w:rsidRPr="00DF0C8F">
              <w:rPr>
                <w:b/>
                <w:bCs/>
                <w:color w:val="000000"/>
                <w:sz w:val="20"/>
                <w:rtl/>
                <w:lang w:bidi="ar-LB"/>
              </w:rPr>
              <w:t>تعميم مراعاة المنظور الجنساني</w:t>
            </w:r>
          </w:p>
        </w:tc>
      </w:tr>
      <w:tr w:rsidR="00607C73" w:rsidRPr="008A3228" w14:paraId="17A451AE" w14:textId="77777777" w:rsidTr="00C51333">
        <w:trPr>
          <w:trHeight w:val="310"/>
        </w:trPr>
        <w:tc>
          <w:tcPr>
            <w:tcW w:w="0" w:type="auto"/>
            <w:shd w:val="clear" w:color="auto" w:fill="FFFFFF" w:themeFill="background1"/>
            <w:hideMark/>
          </w:tcPr>
          <w:p w14:paraId="61846475" w14:textId="77777777" w:rsidR="00607C73" w:rsidRPr="003E2A6A" w:rsidRDefault="00810600" w:rsidP="00C51333">
            <w:pPr>
              <w:pStyle w:val="ListParagraph"/>
              <w:numPr>
                <w:ilvl w:val="0"/>
                <w:numId w:val="29"/>
              </w:numPr>
              <w:bidi/>
              <w:ind w:left="308" w:hanging="283"/>
              <w:rPr>
                <w:color w:val="000000"/>
                <w:sz w:val="20"/>
                <w:szCs w:val="20"/>
                <w:lang w:bidi="ar-LB"/>
              </w:rPr>
            </w:pPr>
            <w:r>
              <w:rPr>
                <w:color w:val="000000"/>
                <w:sz w:val="20"/>
                <w:szCs w:val="20"/>
                <w:rtl/>
                <w:lang w:val="en-CA" w:bidi="ar-LB"/>
              </w:rPr>
              <w:t>التوعية</w:t>
            </w:r>
            <w:r w:rsidR="00607C73" w:rsidRPr="00607C73">
              <w:rPr>
                <w:color w:val="000000"/>
                <w:sz w:val="20"/>
                <w:szCs w:val="20"/>
                <w:rtl/>
                <w:lang w:val="en-CA" w:bidi="ar-LB"/>
              </w:rPr>
              <w:t xml:space="preserve"> </w:t>
            </w:r>
            <w:r>
              <w:rPr>
                <w:color w:val="000000"/>
                <w:sz w:val="20"/>
                <w:szCs w:val="20"/>
                <w:rtl/>
                <w:lang w:val="en-CA" w:bidi="ar-LB"/>
              </w:rPr>
              <w:t>ب</w:t>
            </w:r>
            <w:r w:rsidR="00607C73" w:rsidRPr="00607C73">
              <w:rPr>
                <w:color w:val="000000"/>
                <w:sz w:val="20"/>
                <w:szCs w:val="20"/>
                <w:rtl/>
                <w:lang w:val="en-CA" w:bidi="ar-LB"/>
              </w:rPr>
              <w:t>صناعة</w:t>
            </w:r>
            <w:r w:rsidR="00607C73" w:rsidRPr="00607C73">
              <w:rPr>
                <w:color w:val="000000"/>
                <w:sz w:val="20"/>
                <w:szCs w:val="20"/>
                <w:lang w:val="en-CA" w:bidi="ar-LB"/>
              </w:rPr>
              <w:t xml:space="preserve"> </w:t>
            </w:r>
            <w:r>
              <w:rPr>
                <w:color w:val="000000"/>
                <w:sz w:val="20"/>
                <w:szCs w:val="20"/>
                <w:rtl/>
                <w:lang w:val="en-CA" w:bidi="ar-LB"/>
              </w:rPr>
              <w:t>التبريد وتكييف الهواء</w:t>
            </w:r>
            <w:r w:rsidR="00607C73" w:rsidRPr="00607C73">
              <w:rPr>
                <w:color w:val="000000"/>
                <w:sz w:val="20"/>
                <w:szCs w:val="20"/>
                <w:lang w:val="en-CA" w:bidi="ar-LB"/>
              </w:rPr>
              <w:t xml:space="preserve"> </w:t>
            </w:r>
            <w:r w:rsidR="00607C73" w:rsidRPr="00607C73">
              <w:rPr>
                <w:color w:val="000000"/>
                <w:sz w:val="20"/>
                <w:szCs w:val="20"/>
                <w:rtl/>
                <w:lang w:val="en-CA" w:bidi="ar-LB"/>
              </w:rPr>
              <w:t xml:space="preserve">لـ 100 طالب من </w:t>
            </w:r>
            <w:r>
              <w:rPr>
                <w:color w:val="000000"/>
                <w:sz w:val="20"/>
                <w:szCs w:val="20"/>
                <w:rtl/>
                <w:lang w:val="en-CA" w:bidi="ar-LB"/>
              </w:rPr>
              <w:t>مستوى المبتدئ</w:t>
            </w:r>
            <w:r w:rsidR="00607C73" w:rsidRPr="00607C73">
              <w:rPr>
                <w:color w:val="000000"/>
                <w:sz w:val="20"/>
                <w:szCs w:val="20"/>
                <w:rtl/>
                <w:lang w:val="en-CA" w:bidi="ar-LB"/>
              </w:rPr>
              <w:t>، من الإناث والذكور</w:t>
            </w:r>
            <w:r>
              <w:rPr>
                <w:color w:val="000000"/>
                <w:sz w:val="20"/>
                <w:szCs w:val="20"/>
                <w:rtl/>
                <w:lang w:val="en-CA" w:bidi="ar-LB"/>
              </w:rPr>
              <w:t xml:space="preserve"> على حد سواء</w:t>
            </w:r>
            <w:r w:rsidR="00607C73" w:rsidRPr="00607C73">
              <w:rPr>
                <w:color w:val="000000"/>
                <w:sz w:val="20"/>
                <w:szCs w:val="20"/>
                <w:rtl/>
                <w:lang w:val="en-CA" w:bidi="ar-LB"/>
              </w:rPr>
              <w:t xml:space="preserve">؛ وتشجيع نماذج دور </w:t>
            </w:r>
            <w:r w:rsidR="0081795A">
              <w:rPr>
                <w:color w:val="000000"/>
                <w:sz w:val="20"/>
                <w:szCs w:val="20"/>
                <w:rtl/>
                <w:lang w:val="en-CA" w:bidi="ar-LB"/>
              </w:rPr>
              <w:t>النساء</w:t>
            </w:r>
            <w:r w:rsidR="00607C73" w:rsidRPr="00607C73">
              <w:rPr>
                <w:color w:val="000000"/>
                <w:sz w:val="20"/>
                <w:szCs w:val="20"/>
                <w:rtl/>
                <w:lang w:val="en-CA" w:bidi="ar-LB"/>
              </w:rPr>
              <w:t xml:space="preserve"> في القطاع من خلال إدراج النساء كمقدمات في جميع </w:t>
            </w:r>
            <w:r w:rsidR="0081795A">
              <w:rPr>
                <w:color w:val="000000"/>
                <w:sz w:val="20"/>
                <w:szCs w:val="20"/>
                <w:rtl/>
                <w:lang w:val="en-CA" w:bidi="ar-LB"/>
              </w:rPr>
              <w:t>حلقات</w:t>
            </w:r>
            <w:r w:rsidR="00607C73" w:rsidRPr="00607C73">
              <w:rPr>
                <w:color w:val="000000"/>
                <w:sz w:val="20"/>
                <w:szCs w:val="20"/>
                <w:rtl/>
                <w:lang w:val="en-CA" w:bidi="ar-LB"/>
              </w:rPr>
              <w:t xml:space="preserve"> العمل الخاصة </w:t>
            </w:r>
            <w:r w:rsidR="0081795A">
              <w:rPr>
                <w:color w:val="000000"/>
                <w:sz w:val="20"/>
                <w:szCs w:val="20"/>
                <w:rtl/>
                <w:lang w:val="en-CA" w:bidi="ar-LB"/>
              </w:rPr>
              <w:t>ب</w:t>
            </w:r>
            <w:r w:rsidR="0081795A" w:rsidRPr="0081795A">
              <w:rPr>
                <w:color w:val="000000"/>
                <w:sz w:val="20"/>
                <w:szCs w:val="20"/>
                <w:rtl/>
                <w:lang w:val="en-CA" w:bidi="ar-LB"/>
              </w:rPr>
              <w:t xml:space="preserve">خطة تنفيذ كيغالي للمواد الهيدروفلوروكربونية </w:t>
            </w:r>
            <w:r w:rsidR="0081795A" w:rsidRPr="00607C73">
              <w:rPr>
                <w:color w:val="000000"/>
                <w:sz w:val="20"/>
                <w:szCs w:val="20"/>
                <w:rtl/>
                <w:lang w:bidi="ar-LB"/>
              </w:rPr>
              <w:t>(</w:t>
            </w:r>
            <w:r w:rsidR="0081795A" w:rsidRPr="00810600">
              <w:rPr>
                <w:b/>
                <w:bCs/>
                <w:color w:val="000000"/>
                <w:sz w:val="20"/>
                <w:szCs w:val="20"/>
                <w:rtl/>
                <w:lang w:bidi="ar-LB"/>
              </w:rPr>
              <w:t>برنامج الأمم المتحدة للبيئة</w:t>
            </w:r>
            <w:r w:rsidR="0081795A">
              <w:rPr>
                <w:color w:val="000000"/>
                <w:sz w:val="20"/>
                <w:szCs w:val="20"/>
                <w:rtl/>
                <w:lang w:bidi="ar-LB"/>
              </w:rPr>
              <w:t>)</w:t>
            </w:r>
          </w:p>
        </w:tc>
        <w:tc>
          <w:tcPr>
            <w:tcW w:w="0" w:type="auto"/>
            <w:shd w:val="clear" w:color="auto" w:fill="FFFFFF" w:themeFill="background1"/>
            <w:hideMark/>
          </w:tcPr>
          <w:p w14:paraId="2F0EC182" w14:textId="77777777" w:rsidR="00607C73" w:rsidRPr="008A3228" w:rsidRDefault="00607C73" w:rsidP="00C51333">
            <w:pPr>
              <w:bidi/>
              <w:ind w:left="311"/>
              <w:jc w:val="left"/>
              <w:rPr>
                <w:color w:val="000000"/>
                <w:sz w:val="20"/>
                <w:lang w:bidi="ar-LB"/>
              </w:rPr>
            </w:pPr>
            <w:r>
              <w:rPr>
                <w:color w:val="000000"/>
                <w:sz w:val="20"/>
                <w:lang w:bidi="ar-LB"/>
              </w:rPr>
              <w:t>12</w:t>
            </w:r>
            <w:r w:rsidR="00B30F77">
              <w:rPr>
                <w:color w:val="000000"/>
                <w:sz w:val="20"/>
                <w:lang w:bidi="ar-LB"/>
              </w:rPr>
              <w:t xml:space="preserve"> </w:t>
            </w:r>
            <w:r>
              <w:rPr>
                <w:color w:val="000000"/>
                <w:sz w:val="20"/>
                <w:lang w:bidi="ar-LB"/>
              </w:rPr>
              <w:t>60</w:t>
            </w:r>
            <w:r w:rsidRPr="008A3228">
              <w:rPr>
                <w:color w:val="000000"/>
                <w:sz w:val="20"/>
                <w:lang w:bidi="ar-LB"/>
              </w:rPr>
              <w:t>0</w:t>
            </w:r>
          </w:p>
        </w:tc>
        <w:tc>
          <w:tcPr>
            <w:tcW w:w="0" w:type="auto"/>
            <w:shd w:val="clear" w:color="auto" w:fill="FFFFFF" w:themeFill="background1"/>
          </w:tcPr>
          <w:p w14:paraId="64226C5F" w14:textId="77777777" w:rsidR="00607C73" w:rsidRPr="008A3228" w:rsidRDefault="00607C73" w:rsidP="00C51333">
            <w:pPr>
              <w:bidi/>
              <w:ind w:left="311"/>
              <w:jc w:val="left"/>
              <w:rPr>
                <w:color w:val="000000"/>
                <w:sz w:val="20"/>
                <w:lang w:bidi="ar-LB"/>
              </w:rPr>
            </w:pPr>
            <w:r>
              <w:rPr>
                <w:color w:val="000000"/>
                <w:sz w:val="20"/>
                <w:lang w:bidi="ar-LB"/>
              </w:rPr>
              <w:t>0</w:t>
            </w:r>
          </w:p>
        </w:tc>
      </w:tr>
      <w:bookmarkEnd w:id="2"/>
      <w:tr w:rsidR="00607C73" w:rsidRPr="008A3228" w14:paraId="0951EE87" w14:textId="77777777" w:rsidTr="00C51333">
        <w:trPr>
          <w:trHeight w:val="290"/>
        </w:trPr>
        <w:tc>
          <w:tcPr>
            <w:tcW w:w="0" w:type="auto"/>
            <w:gridSpan w:val="3"/>
            <w:shd w:val="clear" w:color="auto" w:fill="FFFFFF" w:themeFill="background1"/>
          </w:tcPr>
          <w:p w14:paraId="15DE3989" w14:textId="77777777" w:rsidR="00607C73" w:rsidRPr="00BF05D1" w:rsidRDefault="00DF0C8F" w:rsidP="00C51333">
            <w:pPr>
              <w:bidi/>
              <w:spacing w:before="40" w:after="40"/>
              <w:jc w:val="left"/>
              <w:rPr>
                <w:b/>
                <w:bCs/>
                <w:color w:val="000000"/>
                <w:sz w:val="20"/>
                <w:lang w:bidi="ar-LB"/>
              </w:rPr>
            </w:pPr>
            <w:r w:rsidRPr="00DF0C8F">
              <w:rPr>
                <w:b/>
                <w:bCs/>
                <w:color w:val="000000"/>
                <w:sz w:val="20"/>
                <w:rtl/>
                <w:lang w:bidi="ar-LB"/>
              </w:rPr>
              <w:t xml:space="preserve">تنسيق المشروع </w:t>
            </w:r>
            <w:r>
              <w:rPr>
                <w:b/>
                <w:bCs/>
                <w:color w:val="000000"/>
                <w:sz w:val="20"/>
                <w:rtl/>
                <w:lang w:bidi="ar-LB"/>
              </w:rPr>
              <w:t>ورصده</w:t>
            </w:r>
          </w:p>
        </w:tc>
      </w:tr>
      <w:tr w:rsidR="00607C73" w:rsidRPr="008A3228" w14:paraId="2ACF71A5" w14:textId="77777777" w:rsidTr="00C51333">
        <w:trPr>
          <w:trHeight w:val="47"/>
        </w:trPr>
        <w:tc>
          <w:tcPr>
            <w:tcW w:w="0" w:type="auto"/>
            <w:shd w:val="clear" w:color="auto" w:fill="FFFFFF" w:themeFill="background1"/>
            <w:hideMark/>
          </w:tcPr>
          <w:p w14:paraId="27385589" w14:textId="77777777" w:rsidR="00607C73" w:rsidRPr="003E2A6A" w:rsidRDefault="00607C73" w:rsidP="00C51333">
            <w:pPr>
              <w:pStyle w:val="ListParagraph"/>
              <w:numPr>
                <w:ilvl w:val="0"/>
                <w:numId w:val="29"/>
              </w:numPr>
              <w:bidi/>
              <w:ind w:left="308" w:hanging="283"/>
              <w:rPr>
                <w:color w:val="000000"/>
                <w:sz w:val="20"/>
                <w:szCs w:val="20"/>
                <w:lang w:bidi="ar-LB"/>
              </w:rPr>
            </w:pPr>
            <w:r w:rsidRPr="00236EFB">
              <w:rPr>
                <w:sz w:val="20"/>
                <w:szCs w:val="20"/>
                <w:rtl/>
                <w:lang w:bidi="ar-LB"/>
              </w:rPr>
              <w:t>منسق</w:t>
            </w:r>
            <w:r w:rsidRPr="00607C73">
              <w:rPr>
                <w:color w:val="000000"/>
                <w:sz w:val="20"/>
                <w:szCs w:val="20"/>
                <w:rtl/>
                <w:lang w:bidi="ar-LB"/>
              </w:rPr>
              <w:t xml:space="preserve"> المشروع والاستشاريون والخبراء </w:t>
            </w:r>
            <w:r w:rsidRPr="0081795A">
              <w:rPr>
                <w:b/>
                <w:bCs/>
                <w:color w:val="000000"/>
                <w:sz w:val="20"/>
                <w:szCs w:val="20"/>
                <w:rtl/>
                <w:lang w:bidi="ar-LB"/>
              </w:rPr>
              <w:t>(برنامج الأمم المتحدة للبيئة) (منظمة الأمم المتحدة للتنمية الصناعية</w:t>
            </w:r>
            <w:r w:rsidR="0081795A" w:rsidRPr="0081795A">
              <w:rPr>
                <w:b/>
                <w:bCs/>
                <w:color w:val="000000"/>
                <w:sz w:val="20"/>
                <w:szCs w:val="20"/>
                <w:rtl/>
                <w:lang w:bidi="ar-LB"/>
              </w:rPr>
              <w:t>)</w:t>
            </w:r>
          </w:p>
        </w:tc>
        <w:tc>
          <w:tcPr>
            <w:tcW w:w="0" w:type="auto"/>
            <w:shd w:val="clear" w:color="auto" w:fill="FFFFFF" w:themeFill="background1"/>
          </w:tcPr>
          <w:p w14:paraId="37362DDB" w14:textId="77777777" w:rsidR="00607C73" w:rsidRPr="008A3228" w:rsidRDefault="00607C73" w:rsidP="00C51333">
            <w:pPr>
              <w:bidi/>
              <w:ind w:left="311"/>
              <w:jc w:val="left"/>
              <w:rPr>
                <w:color w:val="000000"/>
                <w:sz w:val="20"/>
                <w:lang w:bidi="ar-LB"/>
              </w:rPr>
            </w:pPr>
            <w:r>
              <w:rPr>
                <w:color w:val="000000"/>
                <w:sz w:val="20"/>
                <w:lang w:bidi="ar-LB"/>
              </w:rPr>
              <w:t>11</w:t>
            </w:r>
            <w:r w:rsidR="00B30F77">
              <w:rPr>
                <w:color w:val="000000"/>
                <w:sz w:val="20"/>
                <w:lang w:bidi="ar-LB"/>
              </w:rPr>
              <w:t xml:space="preserve"> </w:t>
            </w:r>
            <w:r>
              <w:rPr>
                <w:color w:val="000000"/>
                <w:sz w:val="20"/>
                <w:lang w:bidi="ar-LB"/>
              </w:rPr>
              <w:t>600</w:t>
            </w:r>
          </w:p>
        </w:tc>
        <w:tc>
          <w:tcPr>
            <w:tcW w:w="0" w:type="auto"/>
            <w:shd w:val="clear" w:color="auto" w:fill="FFFFFF" w:themeFill="background1"/>
          </w:tcPr>
          <w:p w14:paraId="3489F02B" w14:textId="77777777" w:rsidR="00607C73" w:rsidRPr="008A3228" w:rsidRDefault="00607C73" w:rsidP="00C51333">
            <w:pPr>
              <w:bidi/>
              <w:ind w:left="311"/>
              <w:jc w:val="left"/>
              <w:rPr>
                <w:color w:val="000000"/>
                <w:sz w:val="20"/>
                <w:lang w:bidi="ar-LB"/>
              </w:rPr>
            </w:pPr>
            <w:r>
              <w:rPr>
                <w:color w:val="000000"/>
                <w:sz w:val="20"/>
                <w:lang w:bidi="ar-LB"/>
              </w:rPr>
              <w:t>5</w:t>
            </w:r>
            <w:r w:rsidR="00B30F77">
              <w:rPr>
                <w:color w:val="000000"/>
                <w:sz w:val="20"/>
                <w:lang w:bidi="ar-LB"/>
              </w:rPr>
              <w:t xml:space="preserve"> </w:t>
            </w:r>
            <w:r>
              <w:rPr>
                <w:color w:val="000000"/>
                <w:sz w:val="20"/>
                <w:lang w:bidi="ar-LB"/>
              </w:rPr>
              <w:t>400</w:t>
            </w:r>
          </w:p>
        </w:tc>
      </w:tr>
      <w:tr w:rsidR="00607C73" w:rsidRPr="008A3228" w14:paraId="63DC1E6F" w14:textId="77777777" w:rsidTr="00C51333">
        <w:trPr>
          <w:trHeight w:val="172"/>
        </w:trPr>
        <w:tc>
          <w:tcPr>
            <w:tcW w:w="0" w:type="auto"/>
            <w:shd w:val="clear" w:color="auto" w:fill="FFFFFF" w:themeFill="background1"/>
            <w:hideMark/>
          </w:tcPr>
          <w:p w14:paraId="7347A07A" w14:textId="77777777" w:rsidR="00607C73" w:rsidRPr="008A3228" w:rsidRDefault="00DF0C8F" w:rsidP="00C51333">
            <w:pPr>
              <w:bidi/>
              <w:spacing w:before="40" w:after="40"/>
              <w:jc w:val="left"/>
              <w:rPr>
                <w:b/>
                <w:bCs/>
                <w:color w:val="000000"/>
                <w:sz w:val="20"/>
                <w:lang w:bidi="ar-LB"/>
              </w:rPr>
            </w:pPr>
            <w:r w:rsidRPr="00DF0C8F">
              <w:rPr>
                <w:b/>
                <w:bCs/>
                <w:color w:val="000000"/>
                <w:sz w:val="20"/>
                <w:rtl/>
                <w:lang w:bidi="ar-LB"/>
              </w:rPr>
              <w:t>المجاميع الفرعية لكل وكالة</w:t>
            </w:r>
          </w:p>
        </w:tc>
        <w:tc>
          <w:tcPr>
            <w:tcW w:w="0" w:type="auto"/>
            <w:shd w:val="clear" w:color="auto" w:fill="FFFFFF" w:themeFill="background1"/>
            <w:noWrap/>
            <w:hideMark/>
          </w:tcPr>
          <w:p w14:paraId="1DE46AD9" w14:textId="77777777" w:rsidR="00607C73" w:rsidRPr="00857AC3" w:rsidRDefault="00607C73" w:rsidP="00C51333">
            <w:pPr>
              <w:bidi/>
              <w:ind w:left="311"/>
              <w:jc w:val="left"/>
              <w:rPr>
                <w:b/>
                <w:bCs/>
                <w:color w:val="000000"/>
                <w:sz w:val="20"/>
                <w:lang w:bidi="ar-LB"/>
              </w:rPr>
            </w:pPr>
            <w:r>
              <w:rPr>
                <w:b/>
                <w:bCs/>
                <w:color w:val="000000"/>
                <w:sz w:val="20"/>
                <w:lang w:bidi="ar-LB"/>
              </w:rPr>
              <w:t>97</w:t>
            </w:r>
            <w:r w:rsidR="00B30F77">
              <w:rPr>
                <w:b/>
                <w:bCs/>
                <w:color w:val="000000"/>
                <w:sz w:val="20"/>
                <w:lang w:bidi="ar-LB"/>
              </w:rPr>
              <w:t xml:space="preserve"> </w:t>
            </w:r>
            <w:r>
              <w:rPr>
                <w:b/>
                <w:bCs/>
                <w:color w:val="000000"/>
                <w:sz w:val="20"/>
                <w:lang w:bidi="ar-LB"/>
              </w:rPr>
              <w:t>450</w:t>
            </w:r>
          </w:p>
        </w:tc>
        <w:tc>
          <w:tcPr>
            <w:tcW w:w="0" w:type="auto"/>
            <w:shd w:val="clear" w:color="auto" w:fill="FFFFFF" w:themeFill="background1"/>
          </w:tcPr>
          <w:p w14:paraId="5EE3CA7E" w14:textId="77777777" w:rsidR="00607C73" w:rsidRPr="00857AC3" w:rsidRDefault="00607C73" w:rsidP="00C51333">
            <w:pPr>
              <w:bidi/>
              <w:ind w:left="311"/>
              <w:jc w:val="left"/>
              <w:rPr>
                <w:b/>
                <w:bCs/>
                <w:color w:val="000000"/>
                <w:sz w:val="20"/>
                <w:lang w:bidi="ar-LB"/>
              </w:rPr>
            </w:pPr>
            <w:r>
              <w:rPr>
                <w:b/>
                <w:bCs/>
                <w:color w:val="000000"/>
                <w:sz w:val="20"/>
                <w:lang w:bidi="ar-LB"/>
              </w:rPr>
              <w:t>72</w:t>
            </w:r>
            <w:r w:rsidR="00B30F77">
              <w:rPr>
                <w:b/>
                <w:bCs/>
                <w:color w:val="000000"/>
                <w:sz w:val="20"/>
                <w:lang w:bidi="ar-LB"/>
              </w:rPr>
              <w:t xml:space="preserve"> </w:t>
            </w:r>
            <w:r>
              <w:rPr>
                <w:b/>
                <w:bCs/>
                <w:color w:val="000000"/>
                <w:sz w:val="20"/>
                <w:lang w:bidi="ar-LB"/>
              </w:rPr>
              <w:t>550</w:t>
            </w:r>
          </w:p>
        </w:tc>
      </w:tr>
      <w:tr w:rsidR="00607C73" w:rsidRPr="008A3228" w14:paraId="294AE9E6" w14:textId="77777777" w:rsidTr="00C51333">
        <w:trPr>
          <w:trHeight w:val="77"/>
        </w:trPr>
        <w:tc>
          <w:tcPr>
            <w:tcW w:w="0" w:type="auto"/>
            <w:shd w:val="clear" w:color="auto" w:fill="FFFFFF" w:themeFill="background1"/>
          </w:tcPr>
          <w:p w14:paraId="0E88804A" w14:textId="77777777" w:rsidR="00607C73" w:rsidRPr="008A3228" w:rsidRDefault="00DF0C8F" w:rsidP="00C51333">
            <w:pPr>
              <w:bidi/>
              <w:spacing w:before="40" w:after="40"/>
              <w:jc w:val="left"/>
              <w:rPr>
                <w:b/>
                <w:bCs/>
                <w:color w:val="000000"/>
                <w:sz w:val="20"/>
                <w:lang w:bidi="ar-LB"/>
              </w:rPr>
            </w:pPr>
            <w:r>
              <w:rPr>
                <w:b/>
                <w:bCs/>
                <w:color w:val="000000"/>
                <w:sz w:val="20"/>
                <w:rtl/>
                <w:lang w:bidi="ar-LB"/>
              </w:rPr>
              <w:t>المجموع</w:t>
            </w:r>
          </w:p>
        </w:tc>
        <w:tc>
          <w:tcPr>
            <w:tcW w:w="0" w:type="auto"/>
            <w:gridSpan w:val="2"/>
            <w:shd w:val="clear" w:color="auto" w:fill="FFFFFF" w:themeFill="background1"/>
            <w:noWrap/>
          </w:tcPr>
          <w:p w14:paraId="25AE42F1" w14:textId="77777777" w:rsidR="00607C73" w:rsidRPr="00857AC3" w:rsidRDefault="00607C73" w:rsidP="00837C49">
            <w:pPr>
              <w:ind w:left="311" w:hanging="271"/>
              <w:jc w:val="left"/>
              <w:rPr>
                <w:b/>
                <w:bCs/>
                <w:color w:val="000000"/>
                <w:sz w:val="20"/>
                <w:lang w:bidi="ar-LB"/>
              </w:rPr>
            </w:pPr>
            <w:r>
              <w:rPr>
                <w:b/>
                <w:bCs/>
                <w:color w:val="000000"/>
                <w:sz w:val="20"/>
                <w:lang w:bidi="ar-LB"/>
              </w:rPr>
              <w:t>170</w:t>
            </w:r>
            <w:r w:rsidR="00B30F77">
              <w:rPr>
                <w:b/>
                <w:bCs/>
                <w:color w:val="000000"/>
                <w:sz w:val="20"/>
                <w:lang w:bidi="ar-LB"/>
              </w:rPr>
              <w:t xml:space="preserve"> </w:t>
            </w:r>
            <w:r>
              <w:rPr>
                <w:b/>
                <w:bCs/>
                <w:color w:val="000000"/>
                <w:sz w:val="20"/>
                <w:lang w:bidi="ar-LB"/>
              </w:rPr>
              <w:t>000</w:t>
            </w:r>
          </w:p>
        </w:tc>
      </w:tr>
    </w:tbl>
    <w:p w14:paraId="39FBE7EF" w14:textId="77777777" w:rsidR="00607C73" w:rsidRPr="00607C73" w:rsidRDefault="00C51333" w:rsidP="00607C73">
      <w:pPr>
        <w:bidi/>
        <w:rPr>
          <w:lang w:bidi="ar-LB"/>
        </w:rPr>
      </w:pPr>
      <w:r>
        <w:rPr>
          <w:lang w:bidi="ar-LB"/>
        </w:rPr>
        <w:br w:type="textWrapping" w:clear="all"/>
      </w:r>
    </w:p>
    <w:p w14:paraId="0FFD8B54" w14:textId="77777777" w:rsidR="00607C73" w:rsidRPr="006D5157" w:rsidRDefault="006D5157" w:rsidP="006D5157">
      <w:pPr>
        <w:pStyle w:val="Heading1"/>
        <w:tabs>
          <w:tab w:val="left" w:pos="720"/>
        </w:tabs>
        <w:bidi/>
        <w:spacing w:line="360" w:lineRule="exact"/>
        <w:ind w:left="4"/>
        <w:rPr>
          <w:rFonts w:asciiTheme="majorBidi" w:hAnsiTheme="majorBidi"/>
          <w:i/>
          <w:iCs/>
          <w:sz w:val="26"/>
          <w:szCs w:val="26"/>
          <w:rtl/>
          <w:lang w:bidi="ar-LB"/>
        </w:rPr>
      </w:pPr>
      <w:r w:rsidRPr="006D5157">
        <w:rPr>
          <w:rFonts w:asciiTheme="majorBidi" w:hAnsiTheme="majorBidi"/>
          <w:i/>
          <w:iCs/>
          <w:sz w:val="26"/>
          <w:szCs w:val="26"/>
          <w:rtl/>
          <w:lang w:bidi="ar-LB"/>
        </w:rPr>
        <w:t>تنفيذ</w:t>
      </w:r>
      <w:r w:rsidR="00607C73" w:rsidRPr="006D5157">
        <w:rPr>
          <w:rFonts w:asciiTheme="majorBidi" w:hAnsiTheme="majorBidi"/>
          <w:i/>
          <w:iCs/>
          <w:sz w:val="26"/>
          <w:szCs w:val="26"/>
          <w:rtl/>
          <w:lang w:bidi="ar-LB"/>
        </w:rPr>
        <w:t xml:space="preserve"> سياسة </w:t>
      </w:r>
      <w:r w:rsidR="009E5B13">
        <w:rPr>
          <w:rFonts w:asciiTheme="majorBidi" w:hAnsiTheme="majorBidi"/>
          <w:i/>
          <w:iCs/>
          <w:sz w:val="26"/>
          <w:szCs w:val="26"/>
          <w:rtl/>
          <w:lang w:bidi="ar-LB"/>
        </w:rPr>
        <w:t>المنظور الجنساني</w:t>
      </w:r>
    </w:p>
    <w:p w14:paraId="0CD6BE48" w14:textId="77777777" w:rsidR="00607C73" w:rsidRPr="00607C73" w:rsidRDefault="00607C73" w:rsidP="00DF0C8F">
      <w:pPr>
        <w:pStyle w:val="Heading1"/>
        <w:numPr>
          <w:ilvl w:val="0"/>
          <w:numId w:val="26"/>
        </w:numPr>
        <w:tabs>
          <w:tab w:val="left" w:pos="720"/>
        </w:tabs>
        <w:bidi/>
        <w:spacing w:line="360" w:lineRule="exact"/>
        <w:ind w:left="4" w:firstLine="0"/>
        <w:rPr>
          <w:rFonts w:asciiTheme="majorBidi" w:hAnsiTheme="majorBidi"/>
          <w:sz w:val="26"/>
          <w:szCs w:val="26"/>
          <w:rtl/>
          <w:lang w:bidi="ar-LB"/>
        </w:rPr>
      </w:pPr>
      <w:r w:rsidRPr="00607C73">
        <w:rPr>
          <w:rFonts w:asciiTheme="majorBidi" w:hAnsiTheme="majorBidi"/>
          <w:sz w:val="26"/>
          <w:szCs w:val="26"/>
          <w:rtl/>
          <w:lang w:bidi="ar-LB"/>
        </w:rPr>
        <w:t>تخطط حكومة غامبيا لاعتماد سياسة</w:t>
      </w:r>
      <w:r w:rsidR="009E5B13">
        <w:rPr>
          <w:rFonts w:asciiTheme="majorBidi" w:hAnsiTheme="majorBidi"/>
          <w:sz w:val="26"/>
          <w:szCs w:val="26"/>
          <w:rtl/>
          <w:lang w:bidi="ar-LB"/>
        </w:rPr>
        <w:t xml:space="preserve"> وطنية</w:t>
      </w:r>
      <w:r w:rsidRPr="00607C73">
        <w:rPr>
          <w:rFonts w:asciiTheme="majorBidi" w:hAnsiTheme="majorBidi"/>
          <w:sz w:val="26"/>
          <w:szCs w:val="26"/>
          <w:rtl/>
          <w:lang w:bidi="ar-LB"/>
        </w:rPr>
        <w:t xml:space="preserve"> </w:t>
      </w:r>
      <w:r w:rsidR="009E5B13">
        <w:rPr>
          <w:rFonts w:asciiTheme="majorBidi" w:hAnsiTheme="majorBidi"/>
          <w:sz w:val="26"/>
          <w:szCs w:val="26"/>
          <w:rtl/>
          <w:lang w:bidi="ar-LB"/>
        </w:rPr>
        <w:t>للمنظور الجنساني</w:t>
      </w:r>
      <w:r w:rsidRPr="00607C73">
        <w:rPr>
          <w:rFonts w:asciiTheme="majorBidi" w:hAnsiTheme="majorBidi"/>
          <w:sz w:val="26"/>
          <w:szCs w:val="26"/>
          <w:rtl/>
          <w:lang w:bidi="ar-LB"/>
        </w:rPr>
        <w:t xml:space="preserve"> تسعى إلى تمكين </w:t>
      </w:r>
      <w:r w:rsidR="009E5B13">
        <w:rPr>
          <w:rFonts w:asciiTheme="majorBidi" w:hAnsiTheme="majorBidi"/>
          <w:sz w:val="26"/>
          <w:szCs w:val="26"/>
          <w:rtl/>
          <w:lang w:bidi="ar-LB"/>
        </w:rPr>
        <w:t>النساء</w:t>
      </w:r>
      <w:r w:rsidRPr="00607C73">
        <w:rPr>
          <w:rFonts w:asciiTheme="majorBidi" w:hAnsiTheme="majorBidi"/>
          <w:sz w:val="26"/>
          <w:szCs w:val="26"/>
          <w:rtl/>
          <w:lang w:bidi="ar-LB"/>
        </w:rPr>
        <w:t xml:space="preserve"> من المشاركة والاستفادة من التنمية الوطنية بأكملها. </w:t>
      </w:r>
      <w:r w:rsidR="009E5B13">
        <w:rPr>
          <w:rFonts w:asciiTheme="majorBidi" w:hAnsiTheme="majorBidi"/>
          <w:sz w:val="26"/>
          <w:szCs w:val="26"/>
          <w:rtl/>
          <w:lang w:bidi="ar-LB"/>
        </w:rPr>
        <w:t>و</w:t>
      </w:r>
      <w:r w:rsidRPr="00607C73">
        <w:rPr>
          <w:rFonts w:asciiTheme="majorBidi" w:hAnsiTheme="majorBidi"/>
          <w:sz w:val="26"/>
          <w:szCs w:val="26"/>
          <w:rtl/>
          <w:lang w:bidi="ar-LB"/>
        </w:rPr>
        <w:t>تمشيا مع المقررات 84/92(د)،</w:t>
      </w:r>
      <w:r w:rsidR="009E5B13">
        <w:rPr>
          <w:rFonts w:asciiTheme="majorBidi" w:hAnsiTheme="majorBidi"/>
          <w:sz w:val="26"/>
          <w:szCs w:val="26"/>
          <w:rtl/>
          <w:lang w:bidi="ar-LB"/>
        </w:rPr>
        <w:t xml:space="preserve"> و</w:t>
      </w:r>
      <w:r w:rsidRPr="00607C73">
        <w:rPr>
          <w:rFonts w:asciiTheme="majorBidi" w:hAnsiTheme="majorBidi"/>
          <w:sz w:val="26"/>
          <w:szCs w:val="26"/>
          <w:rtl/>
          <w:lang w:bidi="ar-LB"/>
        </w:rPr>
        <w:t xml:space="preserve">90/48(ج) و92/40(ب)، ستنظر </w:t>
      </w:r>
      <w:r w:rsidR="009E5B13" w:rsidRPr="009E5B13">
        <w:rPr>
          <w:rFonts w:asciiTheme="majorBidi" w:hAnsiTheme="majorBidi"/>
          <w:sz w:val="26"/>
          <w:szCs w:val="26"/>
          <w:rtl/>
          <w:lang w:bidi="ar-LB"/>
        </w:rPr>
        <w:t>المرحلة الأولى من خطة تنفيذ كيغالي للمواد الهيدروفلوروكربونية</w:t>
      </w:r>
      <w:r w:rsidRPr="00607C73">
        <w:rPr>
          <w:rFonts w:asciiTheme="majorBidi" w:hAnsiTheme="majorBidi"/>
          <w:sz w:val="26"/>
          <w:szCs w:val="26"/>
          <w:rtl/>
          <w:lang w:bidi="ar-LB"/>
        </w:rPr>
        <w:t xml:space="preserve"> في المساواة بين الجنسين وتمكين </w:t>
      </w:r>
      <w:r w:rsidR="009E5B13">
        <w:rPr>
          <w:rFonts w:asciiTheme="majorBidi" w:hAnsiTheme="majorBidi"/>
          <w:sz w:val="26"/>
          <w:szCs w:val="26"/>
          <w:rtl/>
          <w:lang w:bidi="ar-LB"/>
        </w:rPr>
        <w:t>النساء</w:t>
      </w:r>
      <w:r w:rsidRPr="00607C73">
        <w:rPr>
          <w:rFonts w:asciiTheme="majorBidi" w:hAnsiTheme="majorBidi"/>
          <w:sz w:val="26"/>
          <w:szCs w:val="26"/>
          <w:rtl/>
          <w:lang w:bidi="ar-LB"/>
        </w:rPr>
        <w:t xml:space="preserve"> </w:t>
      </w:r>
      <w:r w:rsidR="009E5B13">
        <w:rPr>
          <w:rFonts w:asciiTheme="majorBidi" w:hAnsiTheme="majorBidi"/>
          <w:sz w:val="26"/>
          <w:szCs w:val="26"/>
          <w:rtl/>
          <w:lang w:bidi="ar-LB"/>
        </w:rPr>
        <w:t>عبر</w:t>
      </w:r>
      <w:r w:rsidRPr="00607C73">
        <w:rPr>
          <w:rFonts w:asciiTheme="majorBidi" w:hAnsiTheme="majorBidi"/>
          <w:sz w:val="26"/>
          <w:szCs w:val="26"/>
          <w:rtl/>
          <w:lang w:bidi="ar-LB"/>
        </w:rPr>
        <w:t xml:space="preserve"> جميع جوانب التنفيذ، </w:t>
      </w:r>
      <w:r w:rsidRPr="00607C73">
        <w:rPr>
          <w:rFonts w:asciiTheme="majorBidi" w:hAnsiTheme="majorBidi"/>
          <w:sz w:val="26"/>
          <w:szCs w:val="26"/>
          <w:rtl/>
          <w:lang w:bidi="ar-LB"/>
        </w:rPr>
        <w:lastRenderedPageBreak/>
        <w:t>وتعزيز المشاركة المتوازنة بين الجنسين في التدريب وأنشطة بناء القدرات</w:t>
      </w:r>
      <w:r w:rsidR="009E5B13">
        <w:rPr>
          <w:rFonts w:asciiTheme="majorBidi" w:hAnsiTheme="majorBidi"/>
          <w:sz w:val="26"/>
          <w:szCs w:val="26"/>
          <w:rtl/>
          <w:lang w:bidi="ar-LB"/>
        </w:rPr>
        <w:t>،</w:t>
      </w:r>
      <w:r w:rsidRPr="00607C73">
        <w:rPr>
          <w:rFonts w:asciiTheme="majorBidi" w:hAnsiTheme="majorBidi"/>
          <w:sz w:val="26"/>
          <w:szCs w:val="26"/>
          <w:rtl/>
          <w:lang w:bidi="ar-LB"/>
        </w:rPr>
        <w:t xml:space="preserve"> وإقامة روابط مع الوكالات الحكومية والقطاع الخاص والمنظمات والجمعيات غير الحكومية والمجتمعية التي يركز عملها على تعميم </w:t>
      </w:r>
      <w:r w:rsidR="009E5B13">
        <w:rPr>
          <w:rFonts w:asciiTheme="majorBidi" w:hAnsiTheme="majorBidi"/>
          <w:sz w:val="26"/>
          <w:szCs w:val="26"/>
          <w:rtl/>
          <w:lang w:bidi="ar-LB"/>
        </w:rPr>
        <w:t>المنظور</w:t>
      </w:r>
      <w:r w:rsidRPr="00607C73">
        <w:rPr>
          <w:rFonts w:asciiTheme="majorBidi" w:hAnsiTheme="majorBidi"/>
          <w:sz w:val="26"/>
          <w:szCs w:val="26"/>
          <w:rtl/>
          <w:lang w:bidi="ar-LB"/>
        </w:rPr>
        <w:t xml:space="preserve"> الجنساني. </w:t>
      </w:r>
      <w:r w:rsidR="009E5B13">
        <w:rPr>
          <w:rFonts w:asciiTheme="majorBidi" w:hAnsiTheme="majorBidi"/>
          <w:sz w:val="26"/>
          <w:szCs w:val="26"/>
          <w:rtl/>
          <w:lang w:bidi="ar-LB"/>
        </w:rPr>
        <w:t>و</w:t>
      </w:r>
      <w:r w:rsidRPr="00607C73">
        <w:rPr>
          <w:rFonts w:asciiTheme="majorBidi" w:hAnsiTheme="majorBidi"/>
          <w:sz w:val="26"/>
          <w:szCs w:val="26"/>
          <w:rtl/>
          <w:lang w:bidi="ar-LB"/>
        </w:rPr>
        <w:t>أكد برنامج الأمم المتحدة للبيئة أن حكومة غامبيا ستبلغ عن جميع المؤشرات</w:t>
      </w:r>
      <w:r w:rsidR="009E5B13">
        <w:rPr>
          <w:rStyle w:val="FootnoteReference"/>
          <w:rFonts w:asciiTheme="majorBidi" w:hAnsiTheme="majorBidi"/>
          <w:sz w:val="26"/>
          <w:szCs w:val="26"/>
          <w:rtl/>
          <w:lang w:bidi="ar-LB"/>
        </w:rPr>
        <w:footnoteReference w:id="4"/>
      </w:r>
      <w:r w:rsidRPr="00607C73">
        <w:rPr>
          <w:rFonts w:asciiTheme="majorBidi" w:hAnsiTheme="majorBidi"/>
          <w:sz w:val="26"/>
          <w:szCs w:val="26"/>
          <w:rtl/>
          <w:lang w:bidi="ar-LB"/>
        </w:rPr>
        <w:t xml:space="preserve"> الإلزامية لتعميم المنظور الجنساني للصندوق المتعدد الأطراف في التقارير المرحلية الخاصة </w:t>
      </w:r>
      <w:r w:rsidR="009E5B13">
        <w:rPr>
          <w:rFonts w:asciiTheme="majorBidi" w:hAnsiTheme="majorBidi"/>
          <w:sz w:val="26"/>
          <w:szCs w:val="26"/>
          <w:rtl/>
          <w:lang w:bidi="ar-LB"/>
        </w:rPr>
        <w:t>ب</w:t>
      </w:r>
      <w:r w:rsidR="009E5B13" w:rsidRPr="009E5B13">
        <w:rPr>
          <w:rFonts w:asciiTheme="majorBidi" w:hAnsiTheme="majorBidi"/>
          <w:sz w:val="26"/>
          <w:szCs w:val="26"/>
          <w:rtl/>
          <w:lang w:bidi="ar-LB"/>
        </w:rPr>
        <w:t xml:space="preserve">خطة تنفيذ كيغالي للمواد الهيدروفلوروكربونية </w:t>
      </w:r>
      <w:r w:rsidRPr="00607C73">
        <w:rPr>
          <w:rFonts w:asciiTheme="majorBidi" w:hAnsiTheme="majorBidi"/>
          <w:sz w:val="26"/>
          <w:szCs w:val="26"/>
          <w:rtl/>
          <w:lang w:bidi="ar-LB"/>
        </w:rPr>
        <w:t xml:space="preserve">وطلبات الشرائح، بما في ذلك، </w:t>
      </w:r>
      <w:r w:rsidR="00D46989">
        <w:rPr>
          <w:rFonts w:asciiTheme="majorBidi" w:hAnsiTheme="majorBidi"/>
          <w:sz w:val="26"/>
          <w:szCs w:val="26"/>
          <w:rtl/>
          <w:lang w:bidi="ar-LB"/>
        </w:rPr>
        <w:t>من ضمن</w:t>
      </w:r>
      <w:r w:rsidRPr="00607C73">
        <w:rPr>
          <w:rFonts w:asciiTheme="majorBidi" w:hAnsiTheme="majorBidi"/>
          <w:sz w:val="26"/>
          <w:szCs w:val="26"/>
          <w:rtl/>
          <w:lang w:bidi="ar-LB"/>
        </w:rPr>
        <w:t xml:space="preserve"> جملة أمور</w:t>
      </w:r>
      <w:r w:rsidR="00D46989">
        <w:rPr>
          <w:rFonts w:asciiTheme="majorBidi" w:hAnsiTheme="majorBidi"/>
          <w:sz w:val="26"/>
          <w:szCs w:val="26"/>
          <w:rtl/>
          <w:lang w:bidi="ar-LB"/>
        </w:rPr>
        <w:t xml:space="preserve"> أخرى</w:t>
      </w:r>
      <w:r w:rsidRPr="00607C73">
        <w:rPr>
          <w:rFonts w:asciiTheme="majorBidi" w:hAnsiTheme="majorBidi"/>
          <w:sz w:val="26"/>
          <w:szCs w:val="26"/>
          <w:rtl/>
          <w:lang w:bidi="ar-LB"/>
        </w:rPr>
        <w:t xml:space="preserve">، عدد النساء والرجال العاملين </w:t>
      </w:r>
      <w:r w:rsidR="00D46989">
        <w:rPr>
          <w:rFonts w:asciiTheme="majorBidi" w:hAnsiTheme="majorBidi"/>
          <w:sz w:val="26"/>
          <w:szCs w:val="26"/>
          <w:rtl/>
          <w:lang w:bidi="ar-LB"/>
        </w:rPr>
        <w:t>في</w:t>
      </w:r>
      <w:r w:rsidRPr="00607C73">
        <w:rPr>
          <w:rFonts w:asciiTheme="majorBidi" w:hAnsiTheme="majorBidi"/>
          <w:sz w:val="26"/>
          <w:szCs w:val="26"/>
          <w:rtl/>
          <w:lang w:bidi="ar-LB"/>
        </w:rPr>
        <w:t xml:space="preserve"> المشروع، والتقدم المحرز في أنشطة تعميم المنظور الجنساني، والبيانات الكمية مصنفة </w:t>
      </w:r>
      <w:r w:rsidR="00D46989">
        <w:rPr>
          <w:rFonts w:asciiTheme="majorBidi" w:hAnsiTheme="majorBidi"/>
          <w:sz w:val="26"/>
          <w:szCs w:val="26"/>
          <w:rtl/>
          <w:lang w:bidi="ar-LB"/>
        </w:rPr>
        <w:t>ب</w:t>
      </w:r>
      <w:r w:rsidRPr="00607C73">
        <w:rPr>
          <w:rFonts w:asciiTheme="majorBidi" w:hAnsiTheme="majorBidi"/>
          <w:sz w:val="26"/>
          <w:szCs w:val="26"/>
          <w:rtl/>
          <w:lang w:bidi="ar-LB"/>
        </w:rPr>
        <w:t>حسب</w:t>
      </w:r>
      <w:r w:rsidR="00D46989">
        <w:rPr>
          <w:rFonts w:asciiTheme="majorBidi" w:hAnsiTheme="majorBidi"/>
          <w:sz w:val="26"/>
          <w:szCs w:val="26"/>
          <w:rtl/>
          <w:lang w:bidi="ar-LB"/>
        </w:rPr>
        <w:t xml:space="preserve"> نوع</w:t>
      </w:r>
      <w:r w:rsidRPr="00607C73">
        <w:rPr>
          <w:rFonts w:asciiTheme="majorBidi" w:hAnsiTheme="majorBidi"/>
          <w:sz w:val="26"/>
          <w:szCs w:val="26"/>
          <w:rtl/>
          <w:lang w:bidi="ar-LB"/>
        </w:rPr>
        <w:t xml:space="preserve"> الجنس للأنشطة المنفذة، والمنتجات المعرفية المتعلقة بالجنسين، والممارسات الجيدة والدروس المستفادة، وتخصيص الموارد المالية للأنشطة </w:t>
      </w:r>
      <w:r w:rsidR="00D46989">
        <w:rPr>
          <w:rFonts w:asciiTheme="majorBidi" w:hAnsiTheme="majorBidi"/>
          <w:sz w:val="26"/>
          <w:szCs w:val="26"/>
          <w:rtl/>
          <w:lang w:bidi="ar-LB"/>
        </w:rPr>
        <w:t>الخاصة بالمنظور الجنساني</w:t>
      </w:r>
      <w:r w:rsidRPr="00607C73">
        <w:rPr>
          <w:rFonts w:asciiTheme="majorBidi" w:hAnsiTheme="majorBidi"/>
          <w:sz w:val="26"/>
          <w:szCs w:val="26"/>
          <w:lang w:bidi="ar-LB"/>
        </w:rPr>
        <w:t>.</w:t>
      </w:r>
    </w:p>
    <w:p w14:paraId="254E7C71" w14:textId="77777777" w:rsidR="00607C73" w:rsidRPr="006D5157" w:rsidRDefault="00607C73" w:rsidP="006D5157">
      <w:pPr>
        <w:pStyle w:val="Heading1"/>
        <w:tabs>
          <w:tab w:val="left" w:pos="720"/>
        </w:tabs>
        <w:bidi/>
        <w:spacing w:line="360" w:lineRule="exact"/>
        <w:ind w:left="4"/>
        <w:rPr>
          <w:rFonts w:asciiTheme="majorBidi" w:hAnsiTheme="majorBidi"/>
          <w:i/>
          <w:iCs/>
          <w:sz w:val="26"/>
          <w:szCs w:val="26"/>
          <w:rtl/>
          <w:lang w:bidi="ar-LB"/>
        </w:rPr>
      </w:pPr>
      <w:r w:rsidRPr="006D5157">
        <w:rPr>
          <w:rFonts w:asciiTheme="majorBidi" w:hAnsiTheme="majorBidi"/>
          <w:i/>
          <w:iCs/>
          <w:sz w:val="26"/>
          <w:szCs w:val="26"/>
          <w:rtl/>
          <w:lang w:bidi="ar-LB"/>
        </w:rPr>
        <w:t xml:space="preserve">تنسيق الأنشطة في قطاع </w:t>
      </w:r>
      <w:r w:rsidR="00C51333">
        <w:rPr>
          <w:rFonts w:asciiTheme="majorBidi" w:hAnsiTheme="majorBidi"/>
          <w:i/>
          <w:iCs/>
          <w:sz w:val="26"/>
          <w:szCs w:val="26"/>
          <w:rtl/>
          <w:lang w:bidi="ar-LB"/>
        </w:rPr>
        <w:t>الخدمات</w:t>
      </w:r>
      <w:r w:rsidRPr="006D5157">
        <w:rPr>
          <w:rFonts w:asciiTheme="majorBidi" w:hAnsiTheme="majorBidi"/>
          <w:i/>
          <w:iCs/>
          <w:sz w:val="26"/>
          <w:szCs w:val="26"/>
          <w:rtl/>
          <w:lang w:bidi="ar-LB"/>
        </w:rPr>
        <w:t xml:space="preserve"> </w:t>
      </w:r>
      <w:r w:rsidR="00C51333" w:rsidRPr="00C51333">
        <w:rPr>
          <w:rFonts w:asciiTheme="majorBidi" w:hAnsiTheme="majorBidi"/>
          <w:i/>
          <w:iCs/>
          <w:sz w:val="26"/>
          <w:szCs w:val="26"/>
          <w:rtl/>
          <w:lang w:bidi="ar-LB"/>
        </w:rPr>
        <w:t>في إطار خطة إدارة إزالة المواد الهيدروكلوروفلوروكربونية وخطة التخفيض التدريجي للمواد الهيدروفلوروكربونية</w:t>
      </w:r>
    </w:p>
    <w:p w14:paraId="4F08BBF0" w14:textId="77777777" w:rsidR="00607C73" w:rsidRPr="00607C73" w:rsidRDefault="00607C73" w:rsidP="00DF0C8F">
      <w:pPr>
        <w:pStyle w:val="Heading1"/>
        <w:numPr>
          <w:ilvl w:val="0"/>
          <w:numId w:val="26"/>
        </w:numPr>
        <w:tabs>
          <w:tab w:val="left" w:pos="720"/>
        </w:tabs>
        <w:bidi/>
        <w:spacing w:line="360" w:lineRule="exact"/>
        <w:ind w:left="4" w:firstLine="0"/>
        <w:rPr>
          <w:rFonts w:asciiTheme="majorBidi" w:hAnsiTheme="majorBidi"/>
          <w:sz w:val="26"/>
          <w:szCs w:val="26"/>
          <w:rtl/>
          <w:lang w:bidi="ar-LB"/>
        </w:rPr>
      </w:pPr>
      <w:r w:rsidRPr="00607C73">
        <w:rPr>
          <w:rFonts w:asciiTheme="majorBidi" w:hAnsiTheme="majorBidi"/>
          <w:sz w:val="26"/>
          <w:szCs w:val="26"/>
          <w:rtl/>
          <w:lang w:bidi="ar-LB"/>
        </w:rPr>
        <w:t xml:space="preserve">تلتزم حكومة غامبيا بمواءمة تنفيذ أنشطة إدارة إزالة المواد الهيدروكلوروفلوروكربونية </w:t>
      </w:r>
      <w:r w:rsidR="00C51333" w:rsidRPr="00C51333">
        <w:rPr>
          <w:rFonts w:asciiTheme="majorBidi" w:hAnsiTheme="majorBidi"/>
          <w:sz w:val="26"/>
          <w:szCs w:val="26"/>
          <w:rtl/>
          <w:lang w:bidi="ar-LB"/>
        </w:rPr>
        <w:t>وخطة تنفيذ كيغالي للمواد الهيدروفلوروكربونية</w:t>
      </w:r>
      <w:r w:rsidRPr="00607C73">
        <w:rPr>
          <w:rFonts w:asciiTheme="majorBidi" w:hAnsiTheme="majorBidi"/>
          <w:sz w:val="26"/>
          <w:szCs w:val="26"/>
          <w:rtl/>
          <w:lang w:bidi="ar-LB"/>
        </w:rPr>
        <w:t xml:space="preserve"> إلى أقصى حد ممكن، مع ملاحظة أنه سيتم تنفيذ خطة إدارة إزالة المواد الهيدروكلوروفلوروكربونية حتى عام 2030 وأن برنامج الأمم المتحدة للبيئة </w:t>
      </w:r>
      <w:r w:rsidR="00C51333">
        <w:rPr>
          <w:rFonts w:asciiTheme="majorBidi" w:hAnsiTheme="majorBidi"/>
          <w:sz w:val="26"/>
          <w:szCs w:val="26"/>
          <w:rtl/>
          <w:lang w:bidi="ar-LB"/>
        </w:rPr>
        <w:t>و</w:t>
      </w:r>
      <w:r w:rsidR="00C51333" w:rsidRPr="00C51333">
        <w:rPr>
          <w:rFonts w:asciiTheme="majorBidi" w:hAnsiTheme="majorBidi"/>
          <w:sz w:val="26"/>
          <w:szCs w:val="26"/>
          <w:rtl/>
          <w:lang w:bidi="ar-LB"/>
        </w:rPr>
        <w:t xml:space="preserve">منظمة الأمم المتحدة للتنمية الصناعية </w:t>
      </w:r>
      <w:r w:rsidR="00C51333">
        <w:rPr>
          <w:rFonts w:asciiTheme="majorBidi" w:hAnsiTheme="majorBidi"/>
          <w:sz w:val="26"/>
          <w:szCs w:val="26"/>
          <w:rtl/>
          <w:lang w:bidi="ar-LB"/>
        </w:rPr>
        <w:t>سيضطلعان بدور</w:t>
      </w:r>
      <w:r w:rsidRPr="00607C73">
        <w:rPr>
          <w:rFonts w:asciiTheme="majorBidi" w:hAnsiTheme="majorBidi"/>
          <w:sz w:val="26"/>
          <w:szCs w:val="26"/>
          <w:rtl/>
          <w:lang w:bidi="ar-LB"/>
        </w:rPr>
        <w:t xml:space="preserve"> الوكالتين المنفذتين لكلا المشروعين. </w:t>
      </w:r>
      <w:r w:rsidR="00C51333">
        <w:rPr>
          <w:rFonts w:asciiTheme="majorBidi" w:hAnsiTheme="majorBidi"/>
          <w:sz w:val="26"/>
          <w:szCs w:val="26"/>
          <w:rtl/>
          <w:lang w:bidi="ar-LB"/>
        </w:rPr>
        <w:t>و</w:t>
      </w:r>
      <w:r w:rsidRPr="00607C73">
        <w:rPr>
          <w:rFonts w:asciiTheme="majorBidi" w:hAnsiTheme="majorBidi"/>
          <w:sz w:val="26"/>
          <w:szCs w:val="26"/>
          <w:rtl/>
          <w:lang w:bidi="ar-LB"/>
        </w:rPr>
        <w:t xml:space="preserve">تشمل الأنشطة في إطار </w:t>
      </w:r>
      <w:r w:rsidR="00C51333" w:rsidRPr="00C51333">
        <w:rPr>
          <w:rFonts w:asciiTheme="majorBidi" w:hAnsiTheme="majorBidi"/>
          <w:sz w:val="26"/>
          <w:szCs w:val="26"/>
          <w:rtl/>
          <w:lang w:bidi="ar-LB"/>
        </w:rPr>
        <w:t>المرحلة الثانية من خطة إدارة إزالة المواد الهيدروكلوروفلوروكربونية</w:t>
      </w:r>
      <w:r w:rsidRPr="00607C73">
        <w:rPr>
          <w:rFonts w:asciiTheme="majorBidi" w:hAnsiTheme="majorBidi"/>
          <w:sz w:val="26"/>
          <w:szCs w:val="26"/>
          <w:rtl/>
          <w:lang w:bidi="ar-LB"/>
        </w:rPr>
        <w:t xml:space="preserve">، من </w:t>
      </w:r>
      <w:r w:rsidR="00C51333">
        <w:rPr>
          <w:rFonts w:asciiTheme="majorBidi" w:hAnsiTheme="majorBidi"/>
          <w:sz w:val="26"/>
          <w:szCs w:val="26"/>
          <w:rtl/>
          <w:lang w:bidi="ar-LB"/>
        </w:rPr>
        <w:t>ضمن أنشطة</w:t>
      </w:r>
      <w:r w:rsidRPr="00607C73">
        <w:rPr>
          <w:rFonts w:asciiTheme="majorBidi" w:hAnsiTheme="majorBidi"/>
          <w:sz w:val="26"/>
          <w:szCs w:val="26"/>
          <w:rtl/>
          <w:lang w:bidi="ar-LB"/>
        </w:rPr>
        <w:t xml:space="preserve"> أخرى، مكونات قوية تتعلق بتدريب موظفي الجمارك، وتدريب فنيي </w:t>
      </w:r>
      <w:r w:rsidR="00C51333">
        <w:rPr>
          <w:rFonts w:asciiTheme="majorBidi" w:hAnsiTheme="majorBidi"/>
          <w:sz w:val="26"/>
          <w:szCs w:val="26"/>
          <w:rtl/>
          <w:lang w:bidi="ar-LB"/>
        </w:rPr>
        <w:t>التبريد وتكييف الهواء</w:t>
      </w:r>
      <w:r w:rsidRPr="00607C73">
        <w:rPr>
          <w:rFonts w:asciiTheme="majorBidi" w:hAnsiTheme="majorBidi"/>
          <w:sz w:val="26"/>
          <w:szCs w:val="26"/>
          <w:rtl/>
          <w:lang w:bidi="ar-LB"/>
        </w:rPr>
        <w:t xml:space="preserve"> على ممارسات الخدمة الجيدة</w:t>
      </w:r>
      <w:r w:rsidR="00C51333">
        <w:rPr>
          <w:rFonts w:asciiTheme="majorBidi" w:hAnsiTheme="majorBidi"/>
          <w:sz w:val="26"/>
          <w:szCs w:val="26"/>
          <w:rtl/>
          <w:lang w:bidi="ar-LB"/>
        </w:rPr>
        <w:t xml:space="preserve"> واعتمادهم</w:t>
      </w:r>
      <w:r w:rsidRPr="00607C73">
        <w:rPr>
          <w:rFonts w:asciiTheme="majorBidi" w:hAnsiTheme="majorBidi"/>
          <w:sz w:val="26"/>
          <w:szCs w:val="26"/>
          <w:rtl/>
          <w:lang w:bidi="ar-LB"/>
        </w:rPr>
        <w:t xml:space="preserve">، وتعزيز مراكز </w:t>
      </w:r>
      <w:r w:rsidR="00142381">
        <w:rPr>
          <w:rFonts w:asciiTheme="majorBidi" w:hAnsiTheme="majorBidi"/>
          <w:sz w:val="26"/>
          <w:szCs w:val="26"/>
          <w:rtl/>
          <w:lang w:bidi="ar-LB"/>
        </w:rPr>
        <w:t>الامتياز</w:t>
      </w:r>
      <w:r w:rsidRPr="00607C73">
        <w:rPr>
          <w:rFonts w:asciiTheme="majorBidi" w:hAnsiTheme="majorBidi"/>
          <w:sz w:val="26"/>
          <w:szCs w:val="26"/>
          <w:rtl/>
          <w:lang w:bidi="ar-LB"/>
        </w:rPr>
        <w:t xml:space="preserve"> وتوزيع الأدوات، وتعزيز استعادة وإعادة استخدام </w:t>
      </w:r>
      <w:r w:rsidR="00C51333">
        <w:rPr>
          <w:rFonts w:asciiTheme="majorBidi" w:hAnsiTheme="majorBidi"/>
          <w:sz w:val="26"/>
          <w:szCs w:val="26"/>
          <w:rtl/>
          <w:lang w:bidi="ar-LB"/>
        </w:rPr>
        <w:t>غازات التبريد</w:t>
      </w:r>
      <w:r w:rsidRPr="00607C73">
        <w:rPr>
          <w:rFonts w:asciiTheme="majorBidi" w:hAnsiTheme="majorBidi"/>
          <w:sz w:val="26"/>
          <w:szCs w:val="26"/>
          <w:rtl/>
          <w:lang w:bidi="ar-LB"/>
        </w:rPr>
        <w:t xml:space="preserve">، وتطوير </w:t>
      </w:r>
      <w:r w:rsidR="00A50FEB">
        <w:rPr>
          <w:rFonts w:asciiTheme="majorBidi" w:hAnsiTheme="majorBidi"/>
          <w:sz w:val="26"/>
          <w:szCs w:val="26"/>
          <w:rtl/>
          <w:lang w:bidi="ar-LB"/>
        </w:rPr>
        <w:t>المعايير</w:t>
      </w:r>
      <w:r w:rsidRPr="00607C73">
        <w:rPr>
          <w:rFonts w:asciiTheme="majorBidi" w:hAnsiTheme="majorBidi"/>
          <w:sz w:val="26"/>
          <w:szCs w:val="26"/>
          <w:rtl/>
          <w:lang w:bidi="ar-LB"/>
        </w:rPr>
        <w:t xml:space="preserve"> الفنية. </w:t>
      </w:r>
      <w:r w:rsidR="00C51333">
        <w:rPr>
          <w:rFonts w:asciiTheme="majorBidi" w:hAnsiTheme="majorBidi"/>
          <w:sz w:val="26"/>
          <w:szCs w:val="26"/>
          <w:rtl/>
          <w:lang w:bidi="ar-LB"/>
        </w:rPr>
        <w:t>وتركز</w:t>
      </w:r>
      <w:r w:rsidRPr="00607C73">
        <w:rPr>
          <w:rFonts w:asciiTheme="majorBidi" w:hAnsiTheme="majorBidi"/>
          <w:sz w:val="26"/>
          <w:szCs w:val="26"/>
          <w:rtl/>
          <w:lang w:bidi="ar-LB"/>
        </w:rPr>
        <w:t xml:space="preserve"> </w:t>
      </w:r>
      <w:r w:rsidR="00C51333" w:rsidRPr="009E5B13">
        <w:rPr>
          <w:rFonts w:asciiTheme="majorBidi" w:hAnsiTheme="majorBidi"/>
          <w:sz w:val="26"/>
          <w:szCs w:val="26"/>
          <w:rtl/>
          <w:lang w:bidi="ar-LB"/>
        </w:rPr>
        <w:t xml:space="preserve">خطة تنفيذ كيغالي للمواد الهيدروفلوروكربونية </w:t>
      </w:r>
      <w:r w:rsidRPr="00607C73">
        <w:rPr>
          <w:rFonts w:asciiTheme="majorBidi" w:hAnsiTheme="majorBidi"/>
          <w:sz w:val="26"/>
          <w:szCs w:val="26"/>
          <w:rtl/>
          <w:lang w:bidi="ar-LB"/>
        </w:rPr>
        <w:t xml:space="preserve">على تهيئة بيئة تمكينية لاعتماد البدائل </w:t>
      </w:r>
      <w:r w:rsidR="00C51333" w:rsidRPr="00C51333">
        <w:rPr>
          <w:rFonts w:asciiTheme="majorBidi" w:hAnsiTheme="majorBidi"/>
          <w:sz w:val="26"/>
          <w:szCs w:val="26"/>
          <w:rtl/>
          <w:lang w:bidi="ar-LB"/>
        </w:rPr>
        <w:t>ذات إمكانية الاحترار العالمي الصفرية/المنخفضة</w:t>
      </w:r>
      <w:r w:rsidRPr="00607C73">
        <w:rPr>
          <w:rFonts w:asciiTheme="majorBidi" w:hAnsiTheme="majorBidi"/>
          <w:sz w:val="26"/>
          <w:szCs w:val="26"/>
          <w:rtl/>
          <w:lang w:bidi="ar-LB"/>
        </w:rPr>
        <w:t xml:space="preserve">، بما في ذلك تحديث المناهج الدراسية للمؤسسات المهنية في الجمارك ومراكز الأنشطة الإقليمية لتشمل </w:t>
      </w:r>
      <w:r w:rsidR="00C51333">
        <w:rPr>
          <w:rFonts w:asciiTheme="majorBidi" w:hAnsiTheme="majorBidi"/>
          <w:sz w:val="26"/>
          <w:szCs w:val="26"/>
          <w:rtl/>
          <w:lang w:bidi="ar-LB"/>
        </w:rPr>
        <w:t>المواد</w:t>
      </w:r>
      <w:r w:rsidR="00C51333" w:rsidRPr="00C51333">
        <w:rPr>
          <w:rFonts w:asciiTheme="majorBidi" w:hAnsiTheme="majorBidi"/>
          <w:sz w:val="26"/>
          <w:szCs w:val="26"/>
          <w:rtl/>
          <w:lang w:bidi="ar-LB"/>
        </w:rPr>
        <w:t xml:space="preserve"> الهيدروفلوروكربونية </w:t>
      </w:r>
      <w:r w:rsidRPr="00607C73">
        <w:rPr>
          <w:rFonts w:asciiTheme="majorBidi" w:hAnsiTheme="majorBidi"/>
          <w:sz w:val="26"/>
          <w:szCs w:val="26"/>
          <w:rtl/>
          <w:lang w:bidi="ar-LB"/>
        </w:rPr>
        <w:t xml:space="preserve">ومواد التبريد البديلة </w:t>
      </w:r>
      <w:r w:rsidR="00C51333" w:rsidRPr="006B7A66">
        <w:rPr>
          <w:rFonts w:asciiTheme="majorBidi" w:hAnsiTheme="majorBidi"/>
          <w:sz w:val="26"/>
          <w:szCs w:val="26"/>
          <w:rtl/>
          <w:lang w:bidi="ar-LB"/>
        </w:rPr>
        <w:t xml:space="preserve">ذات إمكانية الاحترار العالمي </w:t>
      </w:r>
      <w:r w:rsidR="00C51333" w:rsidRPr="002727B2">
        <w:rPr>
          <w:rFonts w:asciiTheme="majorBidi" w:hAnsiTheme="majorBidi"/>
          <w:sz w:val="26"/>
          <w:szCs w:val="26"/>
          <w:rtl/>
          <w:lang w:bidi="ar-LB"/>
        </w:rPr>
        <w:t>الصفرية/المنخفضة</w:t>
      </w:r>
      <w:r w:rsidRPr="00607C73">
        <w:rPr>
          <w:rFonts w:asciiTheme="majorBidi" w:hAnsiTheme="majorBidi"/>
          <w:sz w:val="26"/>
          <w:szCs w:val="26"/>
          <w:rtl/>
          <w:lang w:bidi="ar-LB"/>
        </w:rPr>
        <w:t xml:space="preserve">، وتوفير التدريب على </w:t>
      </w:r>
      <w:r w:rsidR="00C51333">
        <w:rPr>
          <w:rFonts w:asciiTheme="majorBidi" w:hAnsiTheme="majorBidi"/>
          <w:sz w:val="26"/>
          <w:szCs w:val="26"/>
          <w:rtl/>
          <w:lang w:bidi="ar-LB"/>
        </w:rPr>
        <w:t>المواد</w:t>
      </w:r>
      <w:r w:rsidR="00C51333" w:rsidRPr="00C51333">
        <w:rPr>
          <w:rFonts w:asciiTheme="majorBidi" w:hAnsiTheme="majorBidi"/>
          <w:sz w:val="26"/>
          <w:szCs w:val="26"/>
          <w:rtl/>
          <w:lang w:bidi="ar-LB"/>
        </w:rPr>
        <w:t xml:space="preserve"> الهيدروفلوروكربونية </w:t>
      </w:r>
      <w:r w:rsidRPr="00607C73">
        <w:rPr>
          <w:rFonts w:asciiTheme="majorBidi" w:hAnsiTheme="majorBidi"/>
          <w:sz w:val="26"/>
          <w:szCs w:val="26"/>
          <w:rtl/>
          <w:lang w:bidi="ar-LB"/>
        </w:rPr>
        <w:t xml:space="preserve">وغازات التبريد الطبيعية، والعروض التوضيحية </w:t>
      </w:r>
      <w:r w:rsidR="00C51333">
        <w:rPr>
          <w:rFonts w:asciiTheme="majorBidi" w:hAnsiTheme="majorBidi"/>
          <w:sz w:val="26"/>
          <w:szCs w:val="26"/>
          <w:rtl/>
          <w:lang w:bidi="ar-LB"/>
        </w:rPr>
        <w:t>ل</w:t>
      </w:r>
      <w:r w:rsidRPr="00607C73">
        <w:rPr>
          <w:rFonts w:asciiTheme="majorBidi" w:hAnsiTheme="majorBidi"/>
          <w:sz w:val="26"/>
          <w:szCs w:val="26"/>
          <w:rtl/>
          <w:lang w:bidi="ar-LB"/>
        </w:rPr>
        <w:t xml:space="preserve">لمعدات القائمة على البدائل </w:t>
      </w:r>
      <w:r w:rsidR="00C51333" w:rsidRPr="006B7A66">
        <w:rPr>
          <w:rFonts w:asciiTheme="majorBidi" w:hAnsiTheme="majorBidi"/>
          <w:sz w:val="26"/>
          <w:szCs w:val="26"/>
          <w:rtl/>
          <w:lang w:bidi="ar-LB"/>
        </w:rPr>
        <w:t xml:space="preserve">ذات إمكانية الاحترار العالمي </w:t>
      </w:r>
      <w:r w:rsidR="00C51333" w:rsidRPr="002727B2">
        <w:rPr>
          <w:rFonts w:asciiTheme="majorBidi" w:hAnsiTheme="majorBidi"/>
          <w:sz w:val="26"/>
          <w:szCs w:val="26"/>
          <w:rtl/>
          <w:lang w:bidi="ar-LB"/>
        </w:rPr>
        <w:t>المنخفضة</w:t>
      </w:r>
      <w:r w:rsidRPr="00607C73">
        <w:rPr>
          <w:rFonts w:asciiTheme="majorBidi" w:hAnsiTheme="majorBidi"/>
          <w:sz w:val="26"/>
          <w:szCs w:val="26"/>
          <w:rtl/>
          <w:lang w:bidi="ar-LB"/>
        </w:rPr>
        <w:t xml:space="preserve"> وإنشاء مراكز امتياز في قطاع</w:t>
      </w:r>
      <w:r w:rsidRPr="00607C73">
        <w:rPr>
          <w:rFonts w:asciiTheme="majorBidi" w:hAnsiTheme="majorBidi"/>
          <w:sz w:val="26"/>
          <w:szCs w:val="26"/>
          <w:lang w:bidi="ar-LB"/>
        </w:rPr>
        <w:t xml:space="preserve"> </w:t>
      </w:r>
      <w:r w:rsidR="00C51333">
        <w:rPr>
          <w:rFonts w:asciiTheme="majorBidi" w:hAnsiTheme="majorBidi"/>
          <w:sz w:val="26"/>
          <w:szCs w:val="26"/>
          <w:rtl/>
          <w:lang w:bidi="ar-LB"/>
        </w:rPr>
        <w:t>التبريد وتكييف الهواء</w:t>
      </w:r>
      <w:r w:rsidRPr="00607C73">
        <w:rPr>
          <w:rFonts w:asciiTheme="majorBidi" w:hAnsiTheme="majorBidi"/>
          <w:sz w:val="26"/>
          <w:szCs w:val="26"/>
          <w:lang w:bidi="ar-LB"/>
        </w:rPr>
        <w:t xml:space="preserve"> </w:t>
      </w:r>
      <w:r w:rsidRPr="00607C73">
        <w:rPr>
          <w:rFonts w:asciiTheme="majorBidi" w:hAnsiTheme="majorBidi"/>
          <w:sz w:val="26"/>
          <w:szCs w:val="26"/>
          <w:rtl/>
          <w:lang w:bidi="ar-LB"/>
        </w:rPr>
        <w:t xml:space="preserve">لتوفير التدريب على ممارسات الخدمة الجيدة التي لا تغطيها </w:t>
      </w:r>
      <w:r w:rsidR="00C51333" w:rsidRPr="00C51333">
        <w:rPr>
          <w:rFonts w:asciiTheme="majorBidi" w:hAnsiTheme="majorBidi"/>
          <w:sz w:val="26"/>
          <w:szCs w:val="26"/>
          <w:rtl/>
          <w:lang w:bidi="ar-LB"/>
        </w:rPr>
        <w:t>خطة إدارة إزالة المواد الهيدروكلوروفلوروكربونية</w:t>
      </w:r>
      <w:r w:rsidRPr="00607C73">
        <w:rPr>
          <w:rFonts w:asciiTheme="majorBidi" w:hAnsiTheme="majorBidi"/>
          <w:sz w:val="26"/>
          <w:szCs w:val="26"/>
          <w:lang w:bidi="ar-LB"/>
        </w:rPr>
        <w:t>.</w:t>
      </w:r>
    </w:p>
    <w:p w14:paraId="1D1ECB91" w14:textId="77777777" w:rsidR="00607C73" w:rsidRPr="00607C73" w:rsidRDefault="006D5157" w:rsidP="00DF0C8F">
      <w:pPr>
        <w:pStyle w:val="Heading1"/>
        <w:numPr>
          <w:ilvl w:val="0"/>
          <w:numId w:val="26"/>
        </w:numPr>
        <w:tabs>
          <w:tab w:val="left" w:pos="720"/>
        </w:tabs>
        <w:bidi/>
        <w:spacing w:line="360" w:lineRule="exact"/>
        <w:ind w:left="4" w:firstLine="0"/>
        <w:rPr>
          <w:rFonts w:asciiTheme="majorBidi" w:hAnsiTheme="majorBidi"/>
          <w:sz w:val="26"/>
          <w:szCs w:val="26"/>
          <w:rtl/>
          <w:lang w:bidi="ar-LB"/>
        </w:rPr>
      </w:pPr>
      <w:r>
        <w:rPr>
          <w:rFonts w:asciiTheme="majorBidi" w:hAnsiTheme="majorBidi"/>
          <w:sz w:val="26"/>
          <w:szCs w:val="26"/>
          <w:rtl/>
          <w:lang w:bidi="ar-LB"/>
        </w:rPr>
        <w:t>و</w:t>
      </w:r>
      <w:r w:rsidR="00607C73" w:rsidRPr="00607C73">
        <w:rPr>
          <w:rFonts w:asciiTheme="majorBidi" w:hAnsiTheme="majorBidi"/>
          <w:sz w:val="26"/>
          <w:szCs w:val="26"/>
          <w:rtl/>
          <w:lang w:bidi="ar-LB"/>
        </w:rPr>
        <w:t xml:space="preserve">سيتم تنفيذ المرحلة الأولى من </w:t>
      </w:r>
      <w:r w:rsidR="00C51333" w:rsidRPr="009E5B13">
        <w:rPr>
          <w:rFonts w:asciiTheme="majorBidi" w:hAnsiTheme="majorBidi"/>
          <w:sz w:val="26"/>
          <w:szCs w:val="26"/>
          <w:rtl/>
          <w:lang w:bidi="ar-LB"/>
        </w:rPr>
        <w:t xml:space="preserve">خطة تنفيذ كيغالي للمواد الهيدروفلوروكربونية </w:t>
      </w:r>
      <w:r w:rsidR="00607C73" w:rsidRPr="00607C73">
        <w:rPr>
          <w:rFonts w:asciiTheme="majorBidi" w:hAnsiTheme="majorBidi"/>
          <w:sz w:val="26"/>
          <w:szCs w:val="26"/>
          <w:rtl/>
          <w:lang w:bidi="ar-LB"/>
        </w:rPr>
        <w:t xml:space="preserve">على شريحتين. ويرد الجدول الزمني </w:t>
      </w:r>
      <w:r w:rsidR="00AA5413">
        <w:rPr>
          <w:rFonts w:asciiTheme="majorBidi" w:hAnsiTheme="majorBidi"/>
          <w:sz w:val="26"/>
          <w:szCs w:val="26"/>
          <w:rtl/>
          <w:lang w:bidi="ar-LB"/>
        </w:rPr>
        <w:t>ل</w:t>
      </w:r>
      <w:r w:rsidR="00AA5413" w:rsidRPr="00AA5413">
        <w:rPr>
          <w:rFonts w:asciiTheme="majorBidi" w:hAnsiTheme="majorBidi"/>
          <w:sz w:val="26"/>
          <w:szCs w:val="26"/>
          <w:rtl/>
          <w:lang w:bidi="ar-LB"/>
        </w:rPr>
        <w:t xml:space="preserve">خطة التخفيض التدريجي للمواد الهيدروفلوروكربونية </w:t>
      </w:r>
      <w:r w:rsidR="00607C73" w:rsidRPr="00607C73">
        <w:rPr>
          <w:rFonts w:asciiTheme="majorBidi" w:hAnsiTheme="majorBidi"/>
          <w:sz w:val="26"/>
          <w:szCs w:val="26"/>
          <w:rtl/>
          <w:lang w:bidi="ar-LB"/>
        </w:rPr>
        <w:t xml:space="preserve">والتزامات </w:t>
      </w:r>
      <w:r w:rsidR="00AA5413" w:rsidRPr="00AA5413">
        <w:rPr>
          <w:rFonts w:asciiTheme="majorBidi" w:hAnsiTheme="majorBidi"/>
          <w:sz w:val="26"/>
          <w:szCs w:val="26"/>
          <w:rtl/>
          <w:lang w:bidi="ar-LB"/>
        </w:rPr>
        <w:t>خطة إدارة إزالة المواد الهيدروكلوروفلوروكربونية</w:t>
      </w:r>
      <w:r w:rsidR="00607C73" w:rsidRPr="00607C73">
        <w:rPr>
          <w:rFonts w:asciiTheme="majorBidi" w:hAnsiTheme="majorBidi"/>
          <w:sz w:val="26"/>
          <w:szCs w:val="26"/>
          <w:rtl/>
          <w:lang w:bidi="ar-LB"/>
        </w:rPr>
        <w:t xml:space="preserve">، والأنشطة والتكاليف المرتبطة </w:t>
      </w:r>
      <w:r w:rsidR="00AA5413">
        <w:rPr>
          <w:rFonts w:asciiTheme="majorBidi" w:hAnsiTheme="majorBidi"/>
          <w:sz w:val="26"/>
          <w:szCs w:val="26"/>
          <w:rtl/>
          <w:lang w:bidi="ar-LB"/>
        </w:rPr>
        <w:t>بال</w:t>
      </w:r>
      <w:r w:rsidR="00607C73" w:rsidRPr="00607C73">
        <w:rPr>
          <w:rFonts w:asciiTheme="majorBidi" w:hAnsiTheme="majorBidi"/>
          <w:sz w:val="26"/>
          <w:szCs w:val="26"/>
          <w:rtl/>
          <w:lang w:bidi="ar-LB"/>
        </w:rPr>
        <w:t xml:space="preserve">مرحلة الأولى </w:t>
      </w:r>
      <w:r w:rsidR="00AA5413">
        <w:rPr>
          <w:rFonts w:asciiTheme="majorBidi" w:hAnsiTheme="majorBidi"/>
          <w:sz w:val="26"/>
          <w:szCs w:val="26"/>
          <w:rtl/>
          <w:lang w:bidi="ar-LB"/>
        </w:rPr>
        <w:t xml:space="preserve">من </w:t>
      </w:r>
      <w:r w:rsidR="00AA5413" w:rsidRPr="009E5B13">
        <w:rPr>
          <w:rFonts w:asciiTheme="majorBidi" w:hAnsiTheme="majorBidi"/>
          <w:sz w:val="26"/>
          <w:szCs w:val="26"/>
          <w:rtl/>
          <w:lang w:bidi="ar-LB"/>
        </w:rPr>
        <w:t>خطة تنفيذ كيغالي للمواد الهيدروفلوروكربونية</w:t>
      </w:r>
      <w:r w:rsidR="00607C73" w:rsidRPr="00607C73">
        <w:rPr>
          <w:rFonts w:asciiTheme="majorBidi" w:hAnsiTheme="majorBidi"/>
          <w:sz w:val="26"/>
          <w:szCs w:val="26"/>
          <w:rtl/>
          <w:lang w:bidi="ar-LB"/>
        </w:rPr>
        <w:t xml:space="preserve"> والمرحلة الثانية من </w:t>
      </w:r>
      <w:r w:rsidR="00AA5413" w:rsidRPr="00C51333">
        <w:rPr>
          <w:rFonts w:asciiTheme="majorBidi" w:hAnsiTheme="majorBidi"/>
          <w:sz w:val="26"/>
          <w:szCs w:val="26"/>
          <w:rtl/>
          <w:lang w:bidi="ar-LB"/>
        </w:rPr>
        <w:t>خطة إدارة إزالة المواد الهيدروكلوروفلوروكربونية</w:t>
      </w:r>
      <w:r w:rsidR="00AA5413" w:rsidRPr="00607C73">
        <w:rPr>
          <w:rFonts w:asciiTheme="majorBidi" w:hAnsiTheme="majorBidi"/>
          <w:sz w:val="26"/>
          <w:szCs w:val="26"/>
          <w:rtl/>
          <w:lang w:bidi="ar-LB"/>
        </w:rPr>
        <w:t xml:space="preserve"> </w:t>
      </w:r>
      <w:r w:rsidR="00607C73" w:rsidRPr="00607C73">
        <w:rPr>
          <w:rFonts w:asciiTheme="majorBidi" w:hAnsiTheme="majorBidi"/>
          <w:sz w:val="26"/>
          <w:szCs w:val="26"/>
          <w:rtl/>
          <w:lang w:bidi="ar-LB"/>
        </w:rPr>
        <w:t>في المرفقين الأول والثاني، على التوالي، بهذه الوثيقة</w:t>
      </w:r>
      <w:r w:rsidR="00607C73" w:rsidRPr="00607C73">
        <w:rPr>
          <w:rFonts w:asciiTheme="majorBidi" w:hAnsiTheme="majorBidi"/>
          <w:sz w:val="26"/>
          <w:szCs w:val="26"/>
          <w:lang w:bidi="ar-LB"/>
        </w:rPr>
        <w:t>.</w:t>
      </w:r>
    </w:p>
    <w:p w14:paraId="41744A4D" w14:textId="77777777" w:rsidR="00607C73" w:rsidRPr="006D5157" w:rsidRDefault="00607C73" w:rsidP="006D5157">
      <w:pPr>
        <w:pStyle w:val="Heading1"/>
        <w:tabs>
          <w:tab w:val="left" w:pos="720"/>
        </w:tabs>
        <w:bidi/>
        <w:spacing w:line="360" w:lineRule="exact"/>
        <w:ind w:left="4"/>
        <w:rPr>
          <w:rFonts w:asciiTheme="majorBidi" w:hAnsiTheme="majorBidi"/>
          <w:sz w:val="26"/>
          <w:szCs w:val="26"/>
          <w:u w:val="single"/>
          <w:rtl/>
          <w:lang w:bidi="ar-LB"/>
        </w:rPr>
      </w:pPr>
      <w:r w:rsidRPr="006D5157">
        <w:rPr>
          <w:rFonts w:asciiTheme="majorBidi" w:hAnsiTheme="majorBidi"/>
          <w:sz w:val="26"/>
          <w:szCs w:val="26"/>
          <w:u w:val="single"/>
          <w:rtl/>
          <w:lang w:bidi="ar-LB"/>
        </w:rPr>
        <w:t xml:space="preserve">تنفيذ الشريحة الأولى من </w:t>
      </w:r>
      <w:r w:rsidR="00420170" w:rsidRPr="00420170">
        <w:rPr>
          <w:rFonts w:asciiTheme="majorBidi" w:hAnsiTheme="majorBidi"/>
          <w:sz w:val="26"/>
          <w:szCs w:val="26"/>
          <w:u w:val="single"/>
          <w:rtl/>
          <w:lang w:bidi="ar-LB"/>
        </w:rPr>
        <w:t>المرحلة الأولى من خطة تنفيذ كيغالي للمواد الهيدروفلوروكربونية</w:t>
      </w:r>
    </w:p>
    <w:p w14:paraId="25533089" w14:textId="77777777" w:rsidR="00607C73" w:rsidRPr="00607C73" w:rsidRDefault="00607C73" w:rsidP="00DF0C8F">
      <w:pPr>
        <w:pStyle w:val="Heading1"/>
        <w:numPr>
          <w:ilvl w:val="0"/>
          <w:numId w:val="26"/>
        </w:numPr>
        <w:tabs>
          <w:tab w:val="left" w:pos="720"/>
        </w:tabs>
        <w:bidi/>
        <w:spacing w:line="360" w:lineRule="exact"/>
        <w:ind w:left="4" w:firstLine="0"/>
        <w:rPr>
          <w:rFonts w:asciiTheme="majorBidi" w:hAnsiTheme="majorBidi"/>
          <w:sz w:val="26"/>
          <w:szCs w:val="26"/>
          <w:rtl/>
          <w:lang w:bidi="ar-LB"/>
        </w:rPr>
      </w:pPr>
      <w:r w:rsidRPr="00607C73">
        <w:rPr>
          <w:rFonts w:asciiTheme="majorBidi" w:hAnsiTheme="majorBidi"/>
          <w:sz w:val="26"/>
          <w:szCs w:val="26"/>
          <w:rtl/>
          <w:lang w:bidi="ar-LB"/>
        </w:rPr>
        <w:lastRenderedPageBreak/>
        <w:t>سيتم تنفيذ شريحة التمويل الأولى</w:t>
      </w:r>
      <w:r w:rsidR="00420170">
        <w:rPr>
          <w:rFonts w:asciiTheme="majorBidi" w:hAnsiTheme="majorBidi"/>
          <w:sz w:val="26"/>
          <w:szCs w:val="26"/>
          <w:rtl/>
          <w:lang w:bidi="ar-LB"/>
        </w:rPr>
        <w:t xml:space="preserve"> من</w:t>
      </w:r>
      <w:r w:rsidRPr="00607C73">
        <w:rPr>
          <w:rFonts w:asciiTheme="majorBidi" w:hAnsiTheme="majorBidi"/>
          <w:sz w:val="26"/>
          <w:szCs w:val="26"/>
          <w:rtl/>
          <w:lang w:bidi="ar-LB"/>
        </w:rPr>
        <w:t xml:space="preserve"> </w:t>
      </w:r>
      <w:r w:rsidR="00420170">
        <w:rPr>
          <w:rFonts w:asciiTheme="majorBidi" w:hAnsiTheme="majorBidi"/>
          <w:sz w:val="26"/>
          <w:szCs w:val="26"/>
          <w:rtl/>
          <w:lang w:bidi="ar-LB"/>
        </w:rPr>
        <w:t>ال</w:t>
      </w:r>
      <w:r w:rsidRPr="00607C73">
        <w:rPr>
          <w:rFonts w:asciiTheme="majorBidi" w:hAnsiTheme="majorBidi"/>
          <w:sz w:val="26"/>
          <w:szCs w:val="26"/>
          <w:rtl/>
          <w:lang w:bidi="ar-LB"/>
        </w:rPr>
        <w:t xml:space="preserve">مرحلة الأولى </w:t>
      </w:r>
      <w:r w:rsidR="00420170" w:rsidRPr="00420170">
        <w:rPr>
          <w:rFonts w:asciiTheme="majorBidi" w:hAnsiTheme="majorBidi"/>
          <w:sz w:val="26"/>
          <w:szCs w:val="26"/>
          <w:rtl/>
          <w:lang w:bidi="ar-LB"/>
        </w:rPr>
        <w:t>من خطة تنفيذ كيغالي للمواد الهيدروفلوروكربونية</w:t>
      </w:r>
      <w:r w:rsidRPr="00607C73">
        <w:rPr>
          <w:rFonts w:asciiTheme="majorBidi" w:hAnsiTheme="majorBidi"/>
          <w:sz w:val="26"/>
          <w:szCs w:val="26"/>
          <w:rtl/>
          <w:lang w:bidi="ar-LB"/>
        </w:rPr>
        <w:t xml:space="preserve">، بمبلغ إجمالي قدره </w:t>
      </w:r>
      <w:r w:rsidR="00420170">
        <w:rPr>
          <w:rFonts w:asciiTheme="majorBidi" w:hAnsiTheme="majorBidi"/>
          <w:sz w:val="26"/>
          <w:szCs w:val="26"/>
          <w:lang w:bidi="ar-LB"/>
        </w:rPr>
        <w:t>86 150</w:t>
      </w:r>
      <w:r w:rsidRPr="00607C73">
        <w:rPr>
          <w:rFonts w:asciiTheme="majorBidi" w:hAnsiTheme="majorBidi"/>
          <w:sz w:val="26"/>
          <w:szCs w:val="26"/>
          <w:rtl/>
          <w:lang w:bidi="ar-LB"/>
        </w:rPr>
        <w:t xml:space="preserve"> </w:t>
      </w:r>
      <w:r w:rsidR="00420170">
        <w:rPr>
          <w:rFonts w:asciiTheme="majorBidi" w:hAnsiTheme="majorBidi"/>
          <w:sz w:val="26"/>
          <w:szCs w:val="26"/>
          <w:rtl/>
          <w:lang w:bidi="ar-LB"/>
        </w:rPr>
        <w:t>دولارا</w:t>
      </w:r>
      <w:r w:rsidRPr="00607C73">
        <w:rPr>
          <w:rFonts w:asciiTheme="majorBidi" w:hAnsiTheme="majorBidi"/>
          <w:sz w:val="26"/>
          <w:szCs w:val="26"/>
          <w:rtl/>
          <w:lang w:bidi="ar-LB"/>
        </w:rPr>
        <w:t xml:space="preserve"> </w:t>
      </w:r>
      <w:r w:rsidR="00420170">
        <w:rPr>
          <w:rFonts w:asciiTheme="majorBidi" w:hAnsiTheme="majorBidi"/>
          <w:sz w:val="26"/>
          <w:szCs w:val="26"/>
          <w:rtl/>
          <w:lang w:bidi="ar-LB"/>
        </w:rPr>
        <w:t>أمريكيا</w:t>
      </w:r>
      <w:r w:rsidRPr="00607C73">
        <w:rPr>
          <w:rFonts w:asciiTheme="majorBidi" w:hAnsiTheme="majorBidi"/>
          <w:sz w:val="26"/>
          <w:szCs w:val="26"/>
          <w:rtl/>
          <w:lang w:bidi="ar-LB"/>
        </w:rPr>
        <w:t>، في الفترة بين يونيو</w:t>
      </w:r>
      <w:r w:rsidR="00420170">
        <w:rPr>
          <w:rFonts w:asciiTheme="majorBidi" w:hAnsiTheme="majorBidi"/>
          <w:sz w:val="26"/>
          <w:szCs w:val="26"/>
          <w:rtl/>
          <w:lang w:bidi="ar-LB"/>
        </w:rPr>
        <w:t>/حزيران</w:t>
      </w:r>
      <w:r w:rsidRPr="00607C73">
        <w:rPr>
          <w:rFonts w:asciiTheme="majorBidi" w:hAnsiTheme="majorBidi"/>
          <w:sz w:val="26"/>
          <w:szCs w:val="26"/>
          <w:rtl/>
          <w:lang w:bidi="ar-LB"/>
        </w:rPr>
        <w:t xml:space="preserve"> 2024 وديسمبر</w:t>
      </w:r>
      <w:r w:rsidR="00420170">
        <w:rPr>
          <w:rFonts w:asciiTheme="majorBidi" w:hAnsiTheme="majorBidi"/>
          <w:sz w:val="26"/>
          <w:szCs w:val="26"/>
          <w:rtl/>
          <w:lang w:bidi="ar-LB"/>
        </w:rPr>
        <w:t>/كانون الأول</w:t>
      </w:r>
      <w:r w:rsidRPr="00607C73">
        <w:rPr>
          <w:rFonts w:asciiTheme="majorBidi" w:hAnsiTheme="majorBidi"/>
          <w:sz w:val="26"/>
          <w:szCs w:val="26"/>
          <w:rtl/>
          <w:lang w:bidi="ar-LB"/>
        </w:rPr>
        <w:t xml:space="preserve"> 2026</w:t>
      </w:r>
      <w:r w:rsidR="00420170">
        <w:rPr>
          <w:rFonts w:asciiTheme="majorBidi" w:hAnsiTheme="majorBidi"/>
          <w:sz w:val="26"/>
          <w:szCs w:val="26"/>
          <w:rtl/>
          <w:lang w:bidi="ar-LB"/>
        </w:rPr>
        <w:t xml:space="preserve">، </w:t>
      </w:r>
      <w:r w:rsidRPr="00607C73">
        <w:rPr>
          <w:rFonts w:asciiTheme="majorBidi" w:hAnsiTheme="majorBidi"/>
          <w:sz w:val="26"/>
          <w:szCs w:val="26"/>
          <w:rtl/>
          <w:lang w:bidi="ar-LB"/>
        </w:rPr>
        <w:t>وستتضمن الأنشطة التالية</w:t>
      </w:r>
      <w:r w:rsidRPr="00607C73">
        <w:rPr>
          <w:rFonts w:asciiTheme="majorBidi" w:hAnsiTheme="majorBidi"/>
          <w:sz w:val="26"/>
          <w:szCs w:val="26"/>
          <w:lang w:bidi="ar-LB"/>
        </w:rPr>
        <w:t>:</w:t>
      </w:r>
    </w:p>
    <w:p w14:paraId="0379B2F8" w14:textId="77777777" w:rsidR="00607C73" w:rsidRPr="006D5157" w:rsidRDefault="00607C73" w:rsidP="006D5157">
      <w:pPr>
        <w:pStyle w:val="Heading1"/>
        <w:numPr>
          <w:ilvl w:val="0"/>
          <w:numId w:val="30"/>
        </w:numPr>
        <w:tabs>
          <w:tab w:val="left" w:pos="720"/>
        </w:tabs>
        <w:bidi/>
        <w:spacing w:line="360" w:lineRule="exact"/>
        <w:ind w:left="1280" w:hanging="567"/>
        <w:rPr>
          <w:rFonts w:asciiTheme="majorBidi" w:hAnsiTheme="majorBidi"/>
          <w:i/>
          <w:iCs/>
          <w:sz w:val="26"/>
          <w:szCs w:val="26"/>
          <w:rtl/>
          <w:lang w:bidi="ar-LB"/>
        </w:rPr>
      </w:pPr>
      <w:r w:rsidRPr="006D5157">
        <w:rPr>
          <w:rFonts w:asciiTheme="majorBidi" w:hAnsiTheme="majorBidi"/>
          <w:i/>
          <w:iCs/>
          <w:sz w:val="26"/>
          <w:szCs w:val="26"/>
          <w:rtl/>
          <w:lang w:bidi="ar-LB"/>
        </w:rPr>
        <w:t xml:space="preserve">التدابير القانونية والتنظيمية لدعم التخفيض التدريجي </w:t>
      </w:r>
      <w:r w:rsidR="00420170" w:rsidRPr="00AA5413">
        <w:rPr>
          <w:rFonts w:asciiTheme="majorBidi" w:hAnsiTheme="majorBidi"/>
          <w:sz w:val="26"/>
          <w:szCs w:val="26"/>
          <w:rtl/>
          <w:lang w:bidi="ar-LB"/>
        </w:rPr>
        <w:t xml:space="preserve">للمواد الهيدروفلوروكربونية </w:t>
      </w:r>
      <w:r w:rsidRPr="006D5157">
        <w:rPr>
          <w:rFonts w:asciiTheme="majorBidi" w:hAnsiTheme="majorBidi"/>
          <w:i/>
          <w:iCs/>
          <w:sz w:val="26"/>
          <w:szCs w:val="26"/>
          <w:rtl/>
          <w:lang w:bidi="ar-LB"/>
        </w:rPr>
        <w:t>(800 33 دولار أمريكي</w:t>
      </w:r>
      <w:r w:rsidR="006D5157" w:rsidRPr="006D5157">
        <w:rPr>
          <w:rFonts w:asciiTheme="majorBidi" w:hAnsiTheme="majorBidi"/>
          <w:i/>
          <w:iCs/>
          <w:sz w:val="26"/>
          <w:szCs w:val="26"/>
          <w:rtl/>
          <w:lang w:bidi="ar-LB"/>
        </w:rPr>
        <w:t>):</w:t>
      </w:r>
    </w:p>
    <w:p w14:paraId="6ED3743C" w14:textId="5E7EE91F" w:rsidR="00607C73" w:rsidRPr="00607C73" w:rsidRDefault="00607C73" w:rsidP="006D5157">
      <w:pPr>
        <w:pStyle w:val="Heading1"/>
        <w:numPr>
          <w:ilvl w:val="0"/>
          <w:numId w:val="31"/>
        </w:numPr>
        <w:tabs>
          <w:tab w:val="left" w:pos="720"/>
        </w:tabs>
        <w:bidi/>
        <w:spacing w:line="360" w:lineRule="exact"/>
        <w:ind w:left="1989" w:hanging="709"/>
        <w:rPr>
          <w:rFonts w:asciiTheme="majorBidi" w:hAnsiTheme="majorBidi"/>
          <w:sz w:val="26"/>
          <w:szCs w:val="26"/>
          <w:rtl/>
          <w:lang w:bidi="ar-LB"/>
        </w:rPr>
      </w:pPr>
      <w:r w:rsidRPr="00607C73">
        <w:rPr>
          <w:rFonts w:asciiTheme="majorBidi" w:hAnsiTheme="majorBidi"/>
          <w:sz w:val="26"/>
          <w:szCs w:val="26"/>
          <w:rtl/>
          <w:lang w:bidi="ar-LB"/>
        </w:rPr>
        <w:t xml:space="preserve">تعزيز نظام حصص </w:t>
      </w:r>
      <w:r w:rsidR="00420170">
        <w:rPr>
          <w:rFonts w:asciiTheme="majorBidi" w:hAnsiTheme="majorBidi"/>
          <w:sz w:val="26"/>
          <w:szCs w:val="26"/>
          <w:rtl/>
          <w:lang w:bidi="ar-LB"/>
        </w:rPr>
        <w:t>المواد</w:t>
      </w:r>
      <w:r w:rsidR="00420170" w:rsidRPr="00420170">
        <w:rPr>
          <w:rFonts w:asciiTheme="majorBidi" w:hAnsiTheme="majorBidi"/>
          <w:sz w:val="26"/>
          <w:szCs w:val="26"/>
          <w:rtl/>
          <w:lang w:bidi="ar-LB"/>
        </w:rPr>
        <w:t xml:space="preserve"> الهيدروفلوروكربونية </w:t>
      </w:r>
      <w:r w:rsidRPr="00607C73">
        <w:rPr>
          <w:rFonts w:asciiTheme="majorBidi" w:hAnsiTheme="majorBidi"/>
          <w:sz w:val="26"/>
          <w:szCs w:val="26"/>
          <w:rtl/>
          <w:lang w:bidi="ar-LB"/>
        </w:rPr>
        <w:t xml:space="preserve">بما في ذلك معايير تخصيص الحصص ورصدها؛ </w:t>
      </w:r>
      <w:r w:rsidR="00420170">
        <w:rPr>
          <w:rFonts w:asciiTheme="majorBidi" w:hAnsiTheme="majorBidi"/>
          <w:sz w:val="26"/>
          <w:szCs w:val="26"/>
          <w:rtl/>
          <w:lang w:bidi="ar-LB"/>
        </w:rPr>
        <w:t>و</w:t>
      </w:r>
      <w:r w:rsidRPr="00607C73">
        <w:rPr>
          <w:rFonts w:asciiTheme="majorBidi" w:hAnsiTheme="majorBidi"/>
          <w:sz w:val="26"/>
          <w:szCs w:val="26"/>
          <w:rtl/>
          <w:lang w:bidi="ar-LB"/>
        </w:rPr>
        <w:t xml:space="preserve">إصدار الحظر على استخدام </w:t>
      </w:r>
      <w:r w:rsidR="00420170">
        <w:rPr>
          <w:rFonts w:asciiTheme="majorBidi" w:hAnsiTheme="majorBidi"/>
          <w:sz w:val="26"/>
          <w:szCs w:val="26"/>
          <w:rtl/>
          <w:lang w:bidi="ar-LB"/>
        </w:rPr>
        <w:t>المواد</w:t>
      </w:r>
      <w:r w:rsidR="00420170" w:rsidRPr="00420170">
        <w:rPr>
          <w:rFonts w:asciiTheme="majorBidi" w:hAnsiTheme="majorBidi"/>
          <w:sz w:val="26"/>
          <w:szCs w:val="26"/>
          <w:rtl/>
          <w:lang w:bidi="ar-LB"/>
        </w:rPr>
        <w:t xml:space="preserve"> الهيدروفلوروكربونية </w:t>
      </w:r>
      <w:r w:rsidRPr="00607C73">
        <w:rPr>
          <w:rFonts w:asciiTheme="majorBidi" w:hAnsiTheme="majorBidi"/>
          <w:sz w:val="26"/>
          <w:szCs w:val="26"/>
          <w:rtl/>
          <w:lang w:bidi="ar-LB"/>
        </w:rPr>
        <w:t>في قطاعات إخماد الحرائق و</w:t>
      </w:r>
      <w:r w:rsidR="00043ACF">
        <w:rPr>
          <w:rFonts w:asciiTheme="majorBidi" w:hAnsiTheme="majorBidi"/>
          <w:sz w:val="26"/>
          <w:szCs w:val="26"/>
          <w:rtl/>
          <w:lang w:bidi="ar-LB"/>
        </w:rPr>
        <w:t>الرغاوى</w:t>
      </w:r>
      <w:r w:rsidRPr="00607C73">
        <w:rPr>
          <w:rFonts w:asciiTheme="majorBidi" w:hAnsiTheme="majorBidi"/>
          <w:sz w:val="26"/>
          <w:szCs w:val="26"/>
          <w:rtl/>
          <w:lang w:bidi="ar-LB"/>
        </w:rPr>
        <w:t xml:space="preserve"> </w:t>
      </w:r>
      <w:r w:rsidR="00420170">
        <w:rPr>
          <w:rFonts w:asciiTheme="majorBidi" w:hAnsiTheme="majorBidi"/>
          <w:sz w:val="26"/>
          <w:szCs w:val="26"/>
          <w:rtl/>
          <w:lang w:bidi="ar-LB"/>
        </w:rPr>
        <w:t>والايروسول</w:t>
      </w:r>
      <w:r w:rsidRPr="00607C73">
        <w:rPr>
          <w:rFonts w:asciiTheme="majorBidi" w:hAnsiTheme="majorBidi"/>
          <w:sz w:val="26"/>
          <w:szCs w:val="26"/>
          <w:rtl/>
          <w:lang w:bidi="ar-LB"/>
        </w:rPr>
        <w:t xml:space="preserve"> والمذيبات بحلول 1 </w:t>
      </w:r>
      <w:r w:rsidR="00420170">
        <w:rPr>
          <w:rFonts w:asciiTheme="majorBidi" w:hAnsiTheme="majorBidi"/>
          <w:sz w:val="26"/>
          <w:szCs w:val="26"/>
          <w:rtl/>
          <w:lang w:bidi="ar-LB"/>
        </w:rPr>
        <w:t>يناير</w:t>
      </w:r>
      <w:r w:rsidRPr="00607C73">
        <w:rPr>
          <w:rFonts w:asciiTheme="majorBidi" w:hAnsiTheme="majorBidi"/>
          <w:sz w:val="26"/>
          <w:szCs w:val="26"/>
          <w:rtl/>
          <w:lang w:bidi="ar-LB"/>
        </w:rPr>
        <w:t>/</w:t>
      </w:r>
      <w:r w:rsidR="00420170">
        <w:rPr>
          <w:rFonts w:asciiTheme="majorBidi" w:hAnsiTheme="majorBidi"/>
          <w:sz w:val="26"/>
          <w:szCs w:val="26"/>
          <w:rtl/>
          <w:lang w:bidi="ar-LB"/>
        </w:rPr>
        <w:t>كانون الثاني</w:t>
      </w:r>
      <w:r w:rsidRPr="00607C73">
        <w:rPr>
          <w:rFonts w:asciiTheme="majorBidi" w:hAnsiTheme="majorBidi"/>
          <w:sz w:val="26"/>
          <w:szCs w:val="26"/>
          <w:rtl/>
          <w:lang w:bidi="ar-LB"/>
        </w:rPr>
        <w:t xml:space="preserve"> 2026؛ </w:t>
      </w:r>
      <w:r w:rsidR="00420170">
        <w:rPr>
          <w:rFonts w:asciiTheme="majorBidi" w:hAnsiTheme="majorBidi"/>
          <w:sz w:val="26"/>
          <w:szCs w:val="26"/>
          <w:rtl/>
          <w:lang w:bidi="ar-LB"/>
        </w:rPr>
        <w:t>و</w:t>
      </w:r>
      <w:r w:rsidRPr="00607C73">
        <w:rPr>
          <w:rFonts w:asciiTheme="majorBidi" w:hAnsiTheme="majorBidi"/>
          <w:sz w:val="26"/>
          <w:szCs w:val="26"/>
          <w:rtl/>
          <w:lang w:bidi="ar-LB"/>
        </w:rPr>
        <w:t xml:space="preserve">مراجعة قوانين البناء لتشجيع استخدام </w:t>
      </w:r>
      <w:r w:rsidR="00420170">
        <w:rPr>
          <w:rFonts w:asciiTheme="majorBidi" w:hAnsiTheme="majorBidi"/>
          <w:sz w:val="26"/>
          <w:szCs w:val="26"/>
          <w:rtl/>
          <w:lang w:bidi="ar-LB"/>
        </w:rPr>
        <w:t>غازات</w:t>
      </w:r>
      <w:r w:rsidRPr="00607C73">
        <w:rPr>
          <w:rFonts w:asciiTheme="majorBidi" w:hAnsiTheme="majorBidi"/>
          <w:sz w:val="26"/>
          <w:szCs w:val="26"/>
          <w:rtl/>
          <w:lang w:bidi="ar-LB"/>
        </w:rPr>
        <w:t xml:space="preserve"> التبريد </w:t>
      </w:r>
      <w:r w:rsidR="00420170" w:rsidRPr="00420170">
        <w:rPr>
          <w:rFonts w:asciiTheme="majorBidi" w:hAnsiTheme="majorBidi"/>
          <w:sz w:val="26"/>
          <w:szCs w:val="26"/>
          <w:rtl/>
          <w:lang w:bidi="ar-LB"/>
        </w:rPr>
        <w:t>ذات إمكانية الاحترار العالمي المنخفضة</w:t>
      </w:r>
      <w:r w:rsidRPr="00607C73">
        <w:rPr>
          <w:rFonts w:asciiTheme="majorBidi" w:hAnsiTheme="majorBidi"/>
          <w:sz w:val="26"/>
          <w:szCs w:val="26"/>
          <w:rtl/>
          <w:lang w:bidi="ar-LB"/>
        </w:rPr>
        <w:t xml:space="preserve"> </w:t>
      </w:r>
      <w:r w:rsidR="00420170">
        <w:rPr>
          <w:rFonts w:asciiTheme="majorBidi" w:hAnsiTheme="majorBidi"/>
          <w:sz w:val="26"/>
          <w:szCs w:val="26"/>
          <w:rtl/>
          <w:lang w:bidi="ar-LB"/>
        </w:rPr>
        <w:t>ونظم</w:t>
      </w:r>
      <w:r w:rsidRPr="00607C73">
        <w:rPr>
          <w:rFonts w:asciiTheme="majorBidi" w:hAnsiTheme="majorBidi"/>
          <w:sz w:val="26"/>
          <w:szCs w:val="26"/>
          <w:rtl/>
          <w:lang w:bidi="ar-LB"/>
        </w:rPr>
        <w:t xml:space="preserve"> تبريد وتكييف الهواء</w:t>
      </w:r>
      <w:r w:rsidR="00420170">
        <w:rPr>
          <w:rFonts w:asciiTheme="majorBidi" w:hAnsiTheme="majorBidi"/>
          <w:sz w:val="26"/>
          <w:szCs w:val="26"/>
          <w:rtl/>
          <w:lang w:bidi="ar-LB"/>
        </w:rPr>
        <w:t xml:space="preserve"> التي تنطوي</w:t>
      </w:r>
      <w:r w:rsidRPr="00607C73">
        <w:rPr>
          <w:rFonts w:asciiTheme="majorBidi" w:hAnsiTheme="majorBidi"/>
          <w:sz w:val="26"/>
          <w:szCs w:val="26"/>
          <w:rtl/>
          <w:lang w:bidi="ar-LB"/>
        </w:rPr>
        <w:t xml:space="preserve"> </w:t>
      </w:r>
      <w:r w:rsidR="00420170" w:rsidRPr="00420170">
        <w:rPr>
          <w:rFonts w:asciiTheme="majorBidi" w:hAnsiTheme="majorBidi"/>
          <w:sz w:val="26"/>
          <w:szCs w:val="26"/>
          <w:rtl/>
          <w:lang w:bidi="ar-LB"/>
        </w:rPr>
        <w:t xml:space="preserve">على شحنات أقل من غازات التبريد؛ ومراجعة معايير الحد الأدنى من أداء الطاقة لتشمل النظر في نوع غاز التبريد </w:t>
      </w:r>
      <w:r w:rsidRPr="00607C73">
        <w:rPr>
          <w:rFonts w:asciiTheme="majorBidi" w:hAnsiTheme="majorBidi"/>
          <w:sz w:val="26"/>
          <w:szCs w:val="26"/>
          <w:rtl/>
          <w:lang w:bidi="ar-LB"/>
        </w:rPr>
        <w:t>(برنامج الأمم المتحدة للبيئة) (</w:t>
      </w:r>
      <w:r w:rsidR="00420170">
        <w:rPr>
          <w:rFonts w:asciiTheme="majorBidi" w:hAnsiTheme="majorBidi"/>
          <w:sz w:val="26"/>
          <w:szCs w:val="26"/>
          <w:lang w:bidi="ar-LB"/>
        </w:rPr>
        <w:t>300</w:t>
      </w:r>
      <w:r w:rsidR="00420170">
        <w:rPr>
          <w:rFonts w:asciiTheme="majorBidi" w:hAnsiTheme="majorBidi"/>
          <w:sz w:val="26"/>
          <w:szCs w:val="26"/>
          <w:rtl/>
          <w:lang w:bidi="ar-LB"/>
        </w:rPr>
        <w:t> </w:t>
      </w:r>
      <w:r w:rsidR="00420170">
        <w:rPr>
          <w:rFonts w:asciiTheme="majorBidi" w:hAnsiTheme="majorBidi"/>
          <w:sz w:val="26"/>
          <w:szCs w:val="26"/>
          <w:lang w:bidi="ar-LB"/>
        </w:rPr>
        <w:t>27</w:t>
      </w:r>
      <w:r w:rsidRPr="00607C73">
        <w:rPr>
          <w:rFonts w:asciiTheme="majorBidi" w:hAnsiTheme="majorBidi"/>
          <w:sz w:val="26"/>
          <w:szCs w:val="26"/>
          <w:rtl/>
          <w:lang w:bidi="ar-LB"/>
        </w:rPr>
        <w:t xml:space="preserve"> دولار أمريكي)؛</w:t>
      </w:r>
    </w:p>
    <w:p w14:paraId="411F1F14" w14:textId="77777777" w:rsidR="00607C73" w:rsidRPr="00607C73" w:rsidRDefault="00930A07" w:rsidP="006D5157">
      <w:pPr>
        <w:pStyle w:val="Heading1"/>
        <w:numPr>
          <w:ilvl w:val="0"/>
          <w:numId w:val="31"/>
        </w:numPr>
        <w:tabs>
          <w:tab w:val="left" w:pos="720"/>
        </w:tabs>
        <w:bidi/>
        <w:spacing w:line="360" w:lineRule="exact"/>
        <w:ind w:left="1989" w:hanging="709"/>
        <w:rPr>
          <w:rFonts w:asciiTheme="majorBidi" w:hAnsiTheme="majorBidi"/>
          <w:sz w:val="26"/>
          <w:szCs w:val="26"/>
          <w:rtl/>
          <w:lang w:bidi="ar-LB"/>
        </w:rPr>
      </w:pPr>
      <w:r w:rsidRPr="00930A07">
        <w:rPr>
          <w:rFonts w:asciiTheme="majorBidi" w:hAnsiTheme="majorBidi"/>
          <w:sz w:val="26"/>
          <w:szCs w:val="26"/>
          <w:rtl/>
          <w:lang w:bidi="ar-LB"/>
        </w:rPr>
        <w:t xml:space="preserve">فرض حظر على استيراد وحدات التبريد </w:t>
      </w:r>
      <w:r>
        <w:rPr>
          <w:rFonts w:asciiTheme="majorBidi" w:hAnsiTheme="majorBidi"/>
          <w:sz w:val="26"/>
          <w:szCs w:val="26"/>
          <w:rtl/>
          <w:lang w:bidi="ar-LB"/>
        </w:rPr>
        <w:t>المنزلية</w:t>
      </w:r>
      <w:r w:rsidRPr="00930A07">
        <w:rPr>
          <w:rFonts w:asciiTheme="majorBidi" w:hAnsiTheme="majorBidi"/>
          <w:sz w:val="26"/>
          <w:szCs w:val="26"/>
          <w:rtl/>
          <w:lang w:bidi="ar-LB"/>
        </w:rPr>
        <w:t xml:space="preserve"> ووحدات التبريد التجارية القائمة بذاتها المعتمدة على الهيدروفلوروكربون-134 أ بحلول 1 يناير/كانون الثاني 2025؛ وصياغة تدابير تنظيمية لإجبار مشغلي التبريد وتكييف الهواء التجاريين والصناعيين على امتلاك معدات استرجاع داخلية لتقليل الطلب على المواد الهيدروفلوروكربونية </w:t>
      </w:r>
      <w:r w:rsidR="00607C73" w:rsidRPr="00607C73">
        <w:rPr>
          <w:rFonts w:asciiTheme="majorBidi" w:hAnsiTheme="majorBidi"/>
          <w:sz w:val="26"/>
          <w:szCs w:val="26"/>
          <w:rtl/>
          <w:lang w:bidi="ar-LB"/>
        </w:rPr>
        <w:t>(منظمة الأمم المتحدة للتنمية الصناعية) (</w:t>
      </w:r>
      <w:r>
        <w:rPr>
          <w:rFonts w:asciiTheme="majorBidi" w:hAnsiTheme="majorBidi"/>
          <w:sz w:val="26"/>
          <w:szCs w:val="26"/>
          <w:lang w:bidi="ar-LB"/>
        </w:rPr>
        <w:t>6 500</w:t>
      </w:r>
      <w:r w:rsidR="00607C73" w:rsidRPr="00607C73">
        <w:rPr>
          <w:rFonts w:asciiTheme="majorBidi" w:hAnsiTheme="majorBidi"/>
          <w:sz w:val="26"/>
          <w:szCs w:val="26"/>
          <w:rtl/>
          <w:lang w:bidi="ar-LB"/>
        </w:rPr>
        <w:t xml:space="preserve"> دولا</w:t>
      </w:r>
      <w:r w:rsidR="006D5157">
        <w:rPr>
          <w:rFonts w:asciiTheme="majorBidi" w:hAnsiTheme="majorBidi"/>
          <w:sz w:val="26"/>
          <w:szCs w:val="26"/>
          <w:rtl/>
          <w:lang w:bidi="ar-LB"/>
        </w:rPr>
        <w:t>ر أمريكي)؛</w:t>
      </w:r>
    </w:p>
    <w:p w14:paraId="61F810B7" w14:textId="77777777" w:rsidR="00607C73" w:rsidRPr="00607C73" w:rsidRDefault="00607C73" w:rsidP="008B52D6">
      <w:pPr>
        <w:pStyle w:val="Heading1"/>
        <w:numPr>
          <w:ilvl w:val="0"/>
          <w:numId w:val="30"/>
        </w:numPr>
        <w:tabs>
          <w:tab w:val="left" w:pos="720"/>
        </w:tabs>
        <w:bidi/>
        <w:spacing w:line="360" w:lineRule="exact"/>
        <w:ind w:left="1280" w:hanging="567"/>
        <w:rPr>
          <w:rFonts w:asciiTheme="majorBidi" w:hAnsiTheme="majorBidi"/>
          <w:sz w:val="26"/>
          <w:szCs w:val="26"/>
          <w:rtl/>
          <w:lang w:bidi="ar-LB"/>
        </w:rPr>
      </w:pPr>
      <w:r w:rsidRPr="00607C73">
        <w:rPr>
          <w:rFonts w:asciiTheme="majorBidi" w:hAnsiTheme="majorBidi"/>
          <w:sz w:val="26"/>
          <w:szCs w:val="26"/>
          <w:rtl/>
          <w:lang w:bidi="ar-LB"/>
        </w:rPr>
        <w:t xml:space="preserve">إنفاذ </w:t>
      </w:r>
      <w:r w:rsidR="00930A07">
        <w:rPr>
          <w:rFonts w:asciiTheme="majorBidi" w:hAnsiTheme="majorBidi"/>
          <w:sz w:val="26"/>
          <w:szCs w:val="26"/>
          <w:lang w:bidi="ar-LB"/>
        </w:rPr>
        <w:t>ا</w:t>
      </w:r>
      <w:r w:rsidR="00930A07">
        <w:rPr>
          <w:rFonts w:asciiTheme="majorBidi" w:hAnsiTheme="majorBidi"/>
          <w:sz w:val="26"/>
          <w:szCs w:val="26"/>
          <w:rtl/>
          <w:lang w:bidi="ar-LB"/>
        </w:rPr>
        <w:t>ل</w:t>
      </w:r>
      <w:r w:rsidRPr="00607C73">
        <w:rPr>
          <w:rFonts w:asciiTheme="majorBidi" w:hAnsiTheme="majorBidi"/>
          <w:sz w:val="26"/>
          <w:szCs w:val="26"/>
          <w:rtl/>
          <w:lang w:bidi="ar-LB"/>
        </w:rPr>
        <w:t xml:space="preserve">ضوابط </w:t>
      </w:r>
      <w:r w:rsidR="00930A07">
        <w:rPr>
          <w:rFonts w:asciiTheme="majorBidi" w:hAnsiTheme="majorBidi"/>
          <w:sz w:val="26"/>
          <w:szCs w:val="26"/>
          <w:rtl/>
          <w:lang w:bidi="ar-LB"/>
        </w:rPr>
        <w:t>على المواد ال</w:t>
      </w:r>
      <w:r w:rsidR="00930A07" w:rsidRPr="00420170">
        <w:rPr>
          <w:rFonts w:asciiTheme="majorBidi" w:hAnsiTheme="majorBidi"/>
          <w:sz w:val="26"/>
          <w:szCs w:val="26"/>
          <w:rtl/>
          <w:lang w:bidi="ar-LB"/>
        </w:rPr>
        <w:t>هيدروفلوروكربونية</w:t>
      </w:r>
      <w:r w:rsidRPr="00607C73">
        <w:rPr>
          <w:rFonts w:asciiTheme="majorBidi" w:hAnsiTheme="majorBidi"/>
          <w:sz w:val="26"/>
          <w:szCs w:val="26"/>
          <w:rtl/>
          <w:lang w:bidi="ar-LB"/>
        </w:rPr>
        <w:t xml:space="preserve">: تنقيح وتحديث </w:t>
      </w:r>
      <w:r w:rsidR="00930A07">
        <w:rPr>
          <w:rFonts w:asciiTheme="majorBidi" w:hAnsiTheme="majorBidi"/>
          <w:sz w:val="26"/>
          <w:szCs w:val="26"/>
          <w:rtl/>
          <w:lang w:bidi="ar-LB"/>
        </w:rPr>
        <w:t>منهج</w:t>
      </w:r>
      <w:r w:rsidRPr="00607C73">
        <w:rPr>
          <w:rFonts w:asciiTheme="majorBidi" w:hAnsiTheme="majorBidi"/>
          <w:sz w:val="26"/>
          <w:szCs w:val="26"/>
          <w:rtl/>
          <w:lang w:bidi="ar-LB"/>
        </w:rPr>
        <w:t xml:space="preserve"> التدريب الجمركي ل</w:t>
      </w:r>
      <w:r w:rsidR="00930A07">
        <w:rPr>
          <w:rFonts w:asciiTheme="majorBidi" w:hAnsiTheme="majorBidi"/>
          <w:sz w:val="26"/>
          <w:szCs w:val="26"/>
          <w:rtl/>
          <w:lang w:bidi="ar-LB"/>
        </w:rPr>
        <w:t>ي</w:t>
      </w:r>
      <w:r w:rsidRPr="00607C73">
        <w:rPr>
          <w:rFonts w:asciiTheme="majorBidi" w:hAnsiTheme="majorBidi"/>
          <w:sz w:val="26"/>
          <w:szCs w:val="26"/>
          <w:rtl/>
          <w:lang w:bidi="ar-LB"/>
        </w:rPr>
        <w:t xml:space="preserve">شمل </w:t>
      </w:r>
      <w:r w:rsidR="00930A07">
        <w:rPr>
          <w:rFonts w:asciiTheme="majorBidi" w:hAnsiTheme="majorBidi"/>
          <w:sz w:val="26"/>
          <w:szCs w:val="26"/>
          <w:rtl/>
          <w:lang w:bidi="ar-LB"/>
        </w:rPr>
        <w:t>المواد ال</w:t>
      </w:r>
      <w:r w:rsidR="00930A07" w:rsidRPr="00420170">
        <w:rPr>
          <w:rFonts w:asciiTheme="majorBidi" w:hAnsiTheme="majorBidi"/>
          <w:sz w:val="26"/>
          <w:szCs w:val="26"/>
          <w:rtl/>
          <w:lang w:bidi="ar-LB"/>
        </w:rPr>
        <w:t>هيدروفلوروكربونية</w:t>
      </w:r>
      <w:r w:rsidRPr="00607C73">
        <w:rPr>
          <w:rFonts w:asciiTheme="majorBidi" w:hAnsiTheme="majorBidi"/>
          <w:sz w:val="26"/>
          <w:szCs w:val="26"/>
          <w:rtl/>
          <w:lang w:bidi="ar-LB"/>
        </w:rPr>
        <w:t xml:space="preserve">، وغازات التبريد </w:t>
      </w:r>
      <w:r w:rsidR="00420170" w:rsidRPr="006B7A66">
        <w:rPr>
          <w:rFonts w:asciiTheme="majorBidi" w:hAnsiTheme="majorBidi"/>
          <w:sz w:val="26"/>
          <w:szCs w:val="26"/>
          <w:rtl/>
          <w:lang w:bidi="ar-LB"/>
        </w:rPr>
        <w:t xml:space="preserve">ذات إمكانية الاحترار العالمي </w:t>
      </w:r>
      <w:r w:rsidR="00420170">
        <w:rPr>
          <w:rFonts w:asciiTheme="majorBidi" w:hAnsiTheme="majorBidi"/>
          <w:sz w:val="26"/>
          <w:szCs w:val="26"/>
          <w:rtl/>
          <w:lang w:bidi="ar-LB"/>
        </w:rPr>
        <w:t>الصفرية/</w:t>
      </w:r>
      <w:r w:rsidR="00420170" w:rsidRPr="002727B2">
        <w:rPr>
          <w:rFonts w:asciiTheme="majorBidi" w:hAnsiTheme="majorBidi"/>
          <w:sz w:val="26"/>
          <w:szCs w:val="26"/>
          <w:rtl/>
          <w:lang w:bidi="ar-LB"/>
        </w:rPr>
        <w:t>المنخفضة</w:t>
      </w:r>
      <w:r w:rsidRPr="00607C73">
        <w:rPr>
          <w:rFonts w:asciiTheme="majorBidi" w:hAnsiTheme="majorBidi"/>
          <w:sz w:val="26"/>
          <w:szCs w:val="26"/>
          <w:rtl/>
          <w:lang w:bidi="ar-LB"/>
        </w:rPr>
        <w:t xml:space="preserve">، ورموز النظام الجمركي الموحد الجديد؛ </w:t>
      </w:r>
      <w:r w:rsidR="00930A07">
        <w:rPr>
          <w:rFonts w:asciiTheme="majorBidi" w:hAnsiTheme="majorBidi"/>
          <w:sz w:val="26"/>
          <w:szCs w:val="26"/>
          <w:rtl/>
          <w:lang w:bidi="ar-LB"/>
        </w:rPr>
        <w:t>و</w:t>
      </w:r>
      <w:r w:rsidRPr="00607C73">
        <w:rPr>
          <w:rFonts w:asciiTheme="majorBidi" w:hAnsiTheme="majorBidi"/>
          <w:sz w:val="26"/>
          <w:szCs w:val="26"/>
          <w:rtl/>
          <w:lang w:bidi="ar-LB"/>
        </w:rPr>
        <w:t>توفير التدريب لعشرة مدربين (خمسة رجال وخمس نساء) و50 موظفا جمركيا على المنهج المنقح (برنامج الأمم المتحدة للبيئة) (</w:t>
      </w:r>
      <w:r w:rsidR="006D5157">
        <w:rPr>
          <w:rFonts w:asciiTheme="majorBidi" w:hAnsiTheme="majorBidi"/>
          <w:sz w:val="26"/>
          <w:szCs w:val="26"/>
          <w:lang w:bidi="ar-LB"/>
        </w:rPr>
        <w:t>10 300</w:t>
      </w:r>
      <w:r w:rsidRPr="00607C73">
        <w:rPr>
          <w:rFonts w:asciiTheme="majorBidi" w:hAnsiTheme="majorBidi"/>
          <w:sz w:val="26"/>
          <w:szCs w:val="26"/>
          <w:rtl/>
          <w:lang w:bidi="ar-LB"/>
        </w:rPr>
        <w:t xml:space="preserve"> دولار أمريكي)؛</w:t>
      </w:r>
    </w:p>
    <w:p w14:paraId="04A61D24" w14:textId="77777777" w:rsidR="00607C73" w:rsidRPr="00930A07" w:rsidRDefault="00607C73" w:rsidP="008B52D6">
      <w:pPr>
        <w:pStyle w:val="Heading1"/>
        <w:numPr>
          <w:ilvl w:val="0"/>
          <w:numId w:val="30"/>
        </w:numPr>
        <w:tabs>
          <w:tab w:val="left" w:pos="720"/>
        </w:tabs>
        <w:bidi/>
        <w:spacing w:line="360" w:lineRule="exact"/>
        <w:ind w:left="1280" w:hanging="567"/>
        <w:rPr>
          <w:rFonts w:asciiTheme="majorBidi" w:hAnsiTheme="majorBidi"/>
          <w:i/>
          <w:iCs/>
          <w:sz w:val="26"/>
          <w:szCs w:val="26"/>
          <w:rtl/>
          <w:lang w:bidi="ar-LB"/>
        </w:rPr>
      </w:pPr>
      <w:r w:rsidRPr="00930A07">
        <w:rPr>
          <w:rFonts w:asciiTheme="majorBidi" w:hAnsiTheme="majorBidi"/>
          <w:i/>
          <w:iCs/>
          <w:sz w:val="26"/>
          <w:szCs w:val="26"/>
          <w:rtl/>
          <w:lang w:bidi="ar-LB"/>
        </w:rPr>
        <w:t xml:space="preserve">بناء القدرات في قطاع </w:t>
      </w:r>
      <w:r w:rsidR="00930A07" w:rsidRPr="00930A07">
        <w:rPr>
          <w:rFonts w:asciiTheme="majorBidi" w:hAnsiTheme="majorBidi"/>
          <w:i/>
          <w:iCs/>
          <w:sz w:val="26"/>
          <w:szCs w:val="26"/>
          <w:rtl/>
          <w:lang w:bidi="ar-LB"/>
        </w:rPr>
        <w:t>خدمات التبريد وتكييف الهواء</w:t>
      </w:r>
      <w:r w:rsidRPr="00930A07">
        <w:rPr>
          <w:rFonts w:asciiTheme="majorBidi" w:hAnsiTheme="majorBidi"/>
          <w:i/>
          <w:iCs/>
          <w:sz w:val="26"/>
          <w:szCs w:val="26"/>
          <w:rtl/>
          <w:lang w:bidi="ar-LB"/>
        </w:rPr>
        <w:t xml:space="preserve"> (</w:t>
      </w:r>
      <w:r w:rsidR="00A50FEB">
        <w:rPr>
          <w:rFonts w:asciiTheme="majorBidi" w:hAnsiTheme="majorBidi"/>
          <w:i/>
          <w:iCs/>
          <w:sz w:val="26"/>
          <w:szCs w:val="26"/>
          <w:lang w:bidi="ar-LB"/>
        </w:rPr>
        <w:t>28 750</w:t>
      </w:r>
      <w:r w:rsidRPr="00930A07">
        <w:rPr>
          <w:rFonts w:asciiTheme="majorBidi" w:hAnsiTheme="majorBidi"/>
          <w:i/>
          <w:iCs/>
          <w:sz w:val="26"/>
          <w:szCs w:val="26"/>
          <w:rtl/>
          <w:lang w:bidi="ar-LB"/>
        </w:rPr>
        <w:t xml:space="preserve"> دولار</w:t>
      </w:r>
      <w:r w:rsidR="00BF3EE4" w:rsidRPr="00930A07">
        <w:rPr>
          <w:rFonts w:asciiTheme="majorBidi" w:hAnsiTheme="majorBidi"/>
          <w:i/>
          <w:iCs/>
          <w:sz w:val="26"/>
          <w:szCs w:val="26"/>
          <w:rtl/>
          <w:lang w:bidi="ar-LB"/>
        </w:rPr>
        <w:t>ا أمريكيا):</w:t>
      </w:r>
    </w:p>
    <w:p w14:paraId="73B8ADB0" w14:textId="77777777" w:rsidR="00607C73" w:rsidRPr="00607C73" w:rsidRDefault="00607C73" w:rsidP="00F200CD">
      <w:pPr>
        <w:pStyle w:val="Heading1"/>
        <w:numPr>
          <w:ilvl w:val="0"/>
          <w:numId w:val="32"/>
        </w:numPr>
        <w:tabs>
          <w:tab w:val="left" w:pos="720"/>
        </w:tabs>
        <w:bidi/>
        <w:spacing w:line="360" w:lineRule="exact"/>
        <w:ind w:left="1989" w:hanging="709"/>
        <w:rPr>
          <w:rFonts w:asciiTheme="majorBidi" w:hAnsiTheme="majorBidi"/>
          <w:sz w:val="26"/>
          <w:szCs w:val="26"/>
          <w:rtl/>
          <w:lang w:bidi="ar-LB"/>
        </w:rPr>
      </w:pPr>
      <w:r w:rsidRPr="00607C73">
        <w:rPr>
          <w:rFonts w:asciiTheme="majorBidi" w:hAnsiTheme="majorBidi"/>
          <w:sz w:val="26"/>
          <w:szCs w:val="26"/>
          <w:rtl/>
          <w:lang w:bidi="ar-LB"/>
        </w:rPr>
        <w:t xml:space="preserve">تحديث مناهج التدريب للمؤسسات المهنية </w:t>
      </w:r>
      <w:r w:rsidR="00930A07">
        <w:rPr>
          <w:rFonts w:asciiTheme="majorBidi" w:hAnsiTheme="majorBidi"/>
          <w:sz w:val="26"/>
          <w:szCs w:val="26"/>
          <w:rtl/>
          <w:lang w:bidi="ar-LB"/>
        </w:rPr>
        <w:t>للتبريد وتكييف الهواء</w:t>
      </w:r>
      <w:r w:rsidRPr="00607C73">
        <w:rPr>
          <w:rFonts w:asciiTheme="majorBidi" w:hAnsiTheme="majorBidi"/>
          <w:sz w:val="26"/>
          <w:szCs w:val="26"/>
          <w:rtl/>
          <w:lang w:bidi="ar-LB"/>
        </w:rPr>
        <w:t xml:space="preserve"> لتشمل </w:t>
      </w:r>
      <w:r w:rsidR="00930A07" w:rsidRPr="00930A07">
        <w:rPr>
          <w:rFonts w:asciiTheme="majorBidi" w:hAnsiTheme="majorBidi"/>
          <w:sz w:val="26"/>
          <w:szCs w:val="26"/>
          <w:rtl/>
          <w:lang w:bidi="ar-LB"/>
        </w:rPr>
        <w:t xml:space="preserve">المواد الهيدروفلوروكربونية </w:t>
      </w:r>
      <w:r w:rsidRPr="00607C73">
        <w:rPr>
          <w:rFonts w:asciiTheme="majorBidi" w:hAnsiTheme="majorBidi"/>
          <w:sz w:val="26"/>
          <w:szCs w:val="26"/>
          <w:rtl/>
          <w:lang w:bidi="ar-LB"/>
        </w:rPr>
        <w:t xml:space="preserve">وغازات التبريد الطبيعية؛ </w:t>
      </w:r>
      <w:r w:rsidR="00930A07">
        <w:rPr>
          <w:rFonts w:asciiTheme="majorBidi" w:hAnsiTheme="majorBidi"/>
          <w:sz w:val="26"/>
          <w:szCs w:val="26"/>
          <w:rtl/>
          <w:lang w:bidi="ar-LB"/>
        </w:rPr>
        <w:t>و</w:t>
      </w:r>
      <w:r w:rsidRPr="00607C73">
        <w:rPr>
          <w:rFonts w:asciiTheme="majorBidi" w:hAnsiTheme="majorBidi"/>
          <w:sz w:val="26"/>
          <w:szCs w:val="26"/>
          <w:rtl/>
          <w:lang w:bidi="ar-LB"/>
        </w:rPr>
        <w:t xml:space="preserve">تطوير برنامج تدريبي حول ثاني أكسيد الكربون في مركز </w:t>
      </w:r>
      <w:r w:rsidR="00142381">
        <w:rPr>
          <w:rFonts w:asciiTheme="majorBidi" w:hAnsiTheme="majorBidi"/>
          <w:sz w:val="26"/>
          <w:szCs w:val="26"/>
          <w:rtl/>
          <w:lang w:bidi="ar-LB"/>
        </w:rPr>
        <w:t>الامتياز</w:t>
      </w:r>
      <w:r w:rsidRPr="00607C73">
        <w:rPr>
          <w:rFonts w:asciiTheme="majorBidi" w:hAnsiTheme="majorBidi"/>
          <w:sz w:val="26"/>
          <w:szCs w:val="26"/>
          <w:rtl/>
          <w:lang w:bidi="ar-LB"/>
        </w:rPr>
        <w:t xml:space="preserve"> يستهدف المدربين</w:t>
      </w:r>
      <w:r w:rsidR="00930A07">
        <w:rPr>
          <w:rFonts w:asciiTheme="majorBidi" w:hAnsiTheme="majorBidi"/>
          <w:sz w:val="26"/>
          <w:szCs w:val="26"/>
          <w:rtl/>
          <w:lang w:bidi="ar-LB"/>
        </w:rPr>
        <w:t>،</w:t>
      </w:r>
      <w:r w:rsidRPr="00607C73">
        <w:rPr>
          <w:rFonts w:asciiTheme="majorBidi" w:hAnsiTheme="majorBidi"/>
          <w:sz w:val="26"/>
          <w:szCs w:val="26"/>
          <w:rtl/>
          <w:lang w:bidi="ar-LB"/>
        </w:rPr>
        <w:t xml:space="preserve"> وفنيي </w:t>
      </w:r>
      <w:r w:rsidR="00930A07">
        <w:rPr>
          <w:rFonts w:asciiTheme="majorBidi" w:hAnsiTheme="majorBidi"/>
          <w:sz w:val="26"/>
          <w:szCs w:val="26"/>
          <w:rtl/>
          <w:lang w:bidi="ar-LB"/>
        </w:rPr>
        <w:t>التبريد وتكييف الهواء</w:t>
      </w:r>
      <w:r w:rsidRPr="00607C73">
        <w:rPr>
          <w:rFonts w:asciiTheme="majorBidi" w:hAnsiTheme="majorBidi"/>
          <w:sz w:val="26"/>
          <w:szCs w:val="26"/>
          <w:rtl/>
          <w:lang w:bidi="ar-LB"/>
        </w:rPr>
        <w:t xml:space="preserve"> وموظفي الجمارك والمستوردين والموزعين؛ </w:t>
      </w:r>
      <w:r w:rsidR="00930A07">
        <w:rPr>
          <w:rFonts w:asciiTheme="majorBidi" w:hAnsiTheme="majorBidi"/>
          <w:sz w:val="26"/>
          <w:szCs w:val="26"/>
          <w:rtl/>
          <w:lang w:bidi="ar-LB"/>
        </w:rPr>
        <w:t>و</w:t>
      </w:r>
      <w:r w:rsidRPr="00607C73">
        <w:rPr>
          <w:rFonts w:asciiTheme="majorBidi" w:hAnsiTheme="majorBidi"/>
          <w:sz w:val="26"/>
          <w:szCs w:val="26"/>
          <w:rtl/>
          <w:lang w:bidi="ar-LB"/>
        </w:rPr>
        <w:t xml:space="preserve">تنظيم </w:t>
      </w:r>
      <w:r w:rsidR="00930A07">
        <w:rPr>
          <w:rFonts w:asciiTheme="majorBidi" w:hAnsiTheme="majorBidi"/>
          <w:sz w:val="26"/>
          <w:szCs w:val="26"/>
          <w:rtl/>
          <w:lang w:bidi="ar-LB"/>
        </w:rPr>
        <w:t>حلقتي</w:t>
      </w:r>
      <w:r w:rsidRPr="00607C73">
        <w:rPr>
          <w:rFonts w:asciiTheme="majorBidi" w:hAnsiTheme="majorBidi"/>
          <w:sz w:val="26"/>
          <w:szCs w:val="26"/>
          <w:rtl/>
          <w:lang w:bidi="ar-LB"/>
        </w:rPr>
        <w:t xml:space="preserve"> عمل لزيادة الوعي بشأن </w:t>
      </w:r>
      <w:r w:rsidR="00930A07" w:rsidRPr="00930A07">
        <w:rPr>
          <w:rFonts w:asciiTheme="majorBidi" w:hAnsiTheme="majorBidi"/>
          <w:sz w:val="26"/>
          <w:szCs w:val="26"/>
          <w:rtl/>
          <w:lang w:bidi="ar-LB"/>
        </w:rPr>
        <w:t>المواد الهيدروفلوروكربونية</w:t>
      </w:r>
      <w:r w:rsidRPr="00607C73">
        <w:rPr>
          <w:rFonts w:asciiTheme="majorBidi" w:hAnsiTheme="majorBidi"/>
          <w:sz w:val="26"/>
          <w:szCs w:val="26"/>
          <w:rtl/>
          <w:lang w:bidi="ar-LB"/>
        </w:rPr>
        <w:t xml:space="preserve">، والهيدروكربونات، </w:t>
      </w:r>
      <w:r w:rsidR="00930A07">
        <w:rPr>
          <w:rFonts w:asciiTheme="majorBidi" w:hAnsiTheme="majorBidi"/>
          <w:sz w:val="26"/>
          <w:szCs w:val="26"/>
          <w:rtl/>
          <w:lang w:bidi="ar-LB"/>
        </w:rPr>
        <w:t>وغازات</w:t>
      </w:r>
      <w:r w:rsidRPr="00607C73">
        <w:rPr>
          <w:rFonts w:asciiTheme="majorBidi" w:hAnsiTheme="majorBidi"/>
          <w:sz w:val="26"/>
          <w:szCs w:val="26"/>
          <w:rtl/>
          <w:lang w:bidi="ar-LB"/>
        </w:rPr>
        <w:t xml:space="preserve"> التبريد الطبيعية</w:t>
      </w:r>
      <w:r w:rsidR="00930A07">
        <w:rPr>
          <w:rFonts w:asciiTheme="majorBidi" w:hAnsiTheme="majorBidi"/>
          <w:sz w:val="26"/>
          <w:szCs w:val="26"/>
          <w:rtl/>
          <w:lang w:bidi="ar-LB"/>
        </w:rPr>
        <w:t>،</w:t>
      </w:r>
      <w:r w:rsidRPr="00607C73">
        <w:rPr>
          <w:rFonts w:asciiTheme="majorBidi" w:hAnsiTheme="majorBidi"/>
          <w:sz w:val="26"/>
          <w:szCs w:val="26"/>
          <w:rtl/>
          <w:lang w:bidi="ar-LB"/>
        </w:rPr>
        <w:t xml:space="preserve"> وتعديل كيغالي لـ 25 مستوردا وموزعا وتاجر تجزئة و25 متخصصا في مجال البيئة </w:t>
      </w:r>
      <w:r w:rsidR="00930A07">
        <w:rPr>
          <w:rFonts w:asciiTheme="majorBidi" w:hAnsiTheme="majorBidi"/>
          <w:sz w:val="26"/>
          <w:szCs w:val="26"/>
          <w:rtl/>
          <w:lang w:bidi="ar-LB"/>
        </w:rPr>
        <w:t>العمرانية</w:t>
      </w:r>
      <w:r w:rsidRPr="00607C73">
        <w:rPr>
          <w:rFonts w:asciiTheme="majorBidi" w:hAnsiTheme="majorBidi"/>
          <w:sz w:val="26"/>
          <w:szCs w:val="26"/>
          <w:rtl/>
          <w:lang w:bidi="ar-LB"/>
        </w:rPr>
        <w:t xml:space="preserve"> وموظفي </w:t>
      </w:r>
      <w:r w:rsidR="00930A07">
        <w:rPr>
          <w:rFonts w:asciiTheme="majorBidi" w:hAnsiTheme="majorBidi"/>
          <w:sz w:val="26"/>
          <w:szCs w:val="26"/>
          <w:rtl/>
          <w:lang w:bidi="ar-LB"/>
        </w:rPr>
        <w:t>التوريد</w:t>
      </w:r>
      <w:r w:rsidRPr="00607C73">
        <w:rPr>
          <w:rFonts w:asciiTheme="majorBidi" w:hAnsiTheme="majorBidi"/>
          <w:sz w:val="26"/>
          <w:szCs w:val="26"/>
          <w:rtl/>
          <w:lang w:bidi="ar-LB"/>
        </w:rPr>
        <w:t xml:space="preserve">؛ </w:t>
      </w:r>
      <w:r w:rsidR="008875F4">
        <w:rPr>
          <w:rFonts w:asciiTheme="majorBidi" w:hAnsiTheme="majorBidi"/>
          <w:sz w:val="26"/>
          <w:szCs w:val="26"/>
          <w:rtl/>
          <w:lang w:bidi="ar-LB"/>
        </w:rPr>
        <w:t>و</w:t>
      </w:r>
      <w:r w:rsidRPr="00607C73">
        <w:rPr>
          <w:rFonts w:asciiTheme="majorBidi" w:hAnsiTheme="majorBidi"/>
          <w:sz w:val="26"/>
          <w:szCs w:val="26"/>
          <w:rtl/>
          <w:lang w:bidi="ar-LB"/>
        </w:rPr>
        <w:t xml:space="preserve">التشاور مع 20 </w:t>
      </w:r>
      <w:r w:rsidR="008875F4">
        <w:rPr>
          <w:rFonts w:asciiTheme="majorBidi" w:hAnsiTheme="majorBidi"/>
          <w:sz w:val="26"/>
          <w:szCs w:val="26"/>
          <w:rtl/>
          <w:lang w:bidi="ar-LB"/>
        </w:rPr>
        <w:t>من مستوردي</w:t>
      </w:r>
      <w:r w:rsidRPr="00607C73">
        <w:rPr>
          <w:rFonts w:asciiTheme="majorBidi" w:hAnsiTheme="majorBidi"/>
          <w:sz w:val="26"/>
          <w:szCs w:val="26"/>
          <w:rtl/>
          <w:lang w:bidi="ar-LB"/>
        </w:rPr>
        <w:t xml:space="preserve"> </w:t>
      </w:r>
      <w:r w:rsidR="008875F4">
        <w:rPr>
          <w:rFonts w:asciiTheme="majorBidi" w:hAnsiTheme="majorBidi"/>
          <w:sz w:val="26"/>
          <w:szCs w:val="26"/>
          <w:rtl/>
          <w:lang w:bidi="ar-LB"/>
        </w:rPr>
        <w:t>المركبات</w:t>
      </w:r>
      <w:r w:rsidRPr="00607C73">
        <w:rPr>
          <w:rFonts w:asciiTheme="majorBidi" w:hAnsiTheme="majorBidi"/>
          <w:sz w:val="26"/>
          <w:szCs w:val="26"/>
          <w:rtl/>
          <w:lang w:bidi="ar-LB"/>
        </w:rPr>
        <w:t xml:space="preserve"> لوضع سياسة وطنية لقطاع </w:t>
      </w:r>
      <w:r w:rsidR="008875F4">
        <w:rPr>
          <w:rFonts w:asciiTheme="majorBidi" w:hAnsiTheme="majorBidi"/>
          <w:sz w:val="26"/>
          <w:szCs w:val="26"/>
          <w:rtl/>
          <w:lang w:bidi="ar-LB"/>
        </w:rPr>
        <w:t>التبريد وتكييف الهواء</w:t>
      </w:r>
      <w:r w:rsidRPr="00607C73">
        <w:rPr>
          <w:rFonts w:asciiTheme="majorBidi" w:hAnsiTheme="majorBidi"/>
          <w:sz w:val="26"/>
          <w:szCs w:val="26"/>
          <w:rtl/>
          <w:lang w:bidi="ar-LB"/>
        </w:rPr>
        <w:t xml:space="preserve"> للتحول من استخدام </w:t>
      </w:r>
      <w:r w:rsidR="008875F4" w:rsidRPr="00930A07">
        <w:rPr>
          <w:rFonts w:asciiTheme="majorBidi" w:hAnsiTheme="majorBidi"/>
          <w:sz w:val="26"/>
          <w:szCs w:val="26"/>
          <w:rtl/>
          <w:lang w:bidi="ar-LB"/>
        </w:rPr>
        <w:t xml:space="preserve">الهيدروفلوروكربون-134 أ </w:t>
      </w:r>
      <w:r w:rsidRPr="00607C73">
        <w:rPr>
          <w:rFonts w:asciiTheme="majorBidi" w:hAnsiTheme="majorBidi"/>
          <w:sz w:val="26"/>
          <w:szCs w:val="26"/>
          <w:rtl/>
          <w:lang w:bidi="ar-LB"/>
        </w:rPr>
        <w:t xml:space="preserve">إلى </w:t>
      </w:r>
      <w:r w:rsidR="008875F4" w:rsidRPr="00930A07">
        <w:rPr>
          <w:rFonts w:asciiTheme="majorBidi" w:hAnsiTheme="majorBidi"/>
          <w:sz w:val="26"/>
          <w:szCs w:val="26"/>
          <w:rtl/>
          <w:lang w:bidi="ar-LB"/>
        </w:rPr>
        <w:t xml:space="preserve">المواد الهيدروفلورية </w:t>
      </w:r>
      <w:r w:rsidRPr="00607C73">
        <w:rPr>
          <w:rFonts w:asciiTheme="majorBidi" w:hAnsiTheme="majorBidi"/>
          <w:sz w:val="26"/>
          <w:szCs w:val="26"/>
          <w:rtl/>
          <w:lang w:bidi="ar-LB"/>
        </w:rPr>
        <w:t xml:space="preserve">أو أي </w:t>
      </w:r>
      <w:r w:rsidR="001D469E">
        <w:rPr>
          <w:rFonts w:asciiTheme="majorBidi" w:hAnsiTheme="majorBidi"/>
          <w:sz w:val="26"/>
          <w:szCs w:val="26"/>
          <w:rtl/>
          <w:lang w:bidi="ar-LB"/>
        </w:rPr>
        <w:t>غاز تبريد</w:t>
      </w:r>
      <w:r w:rsidRPr="00607C73">
        <w:rPr>
          <w:rFonts w:asciiTheme="majorBidi" w:hAnsiTheme="majorBidi"/>
          <w:sz w:val="26"/>
          <w:szCs w:val="26"/>
          <w:rtl/>
          <w:lang w:bidi="ar-LB"/>
        </w:rPr>
        <w:t xml:space="preserve"> طبيعي آخر مقبول (برنامج الأمم المتحدة للبيئة) (050 20 </w:t>
      </w:r>
      <w:r w:rsidR="001D469E">
        <w:rPr>
          <w:rFonts w:asciiTheme="majorBidi" w:hAnsiTheme="majorBidi"/>
          <w:sz w:val="26"/>
          <w:szCs w:val="26"/>
          <w:rtl/>
          <w:lang w:bidi="ar-LB"/>
        </w:rPr>
        <w:t>دولارا أمريكيا</w:t>
      </w:r>
      <w:r w:rsidRPr="00607C73">
        <w:rPr>
          <w:rFonts w:asciiTheme="majorBidi" w:hAnsiTheme="majorBidi"/>
          <w:sz w:val="26"/>
          <w:szCs w:val="26"/>
          <w:rtl/>
          <w:lang w:bidi="ar-LB"/>
        </w:rPr>
        <w:t>)؛</w:t>
      </w:r>
    </w:p>
    <w:p w14:paraId="0EEC414F" w14:textId="77777777" w:rsidR="00607C73" w:rsidRPr="00607C73" w:rsidRDefault="00607C73" w:rsidP="00F200CD">
      <w:pPr>
        <w:pStyle w:val="Heading1"/>
        <w:numPr>
          <w:ilvl w:val="0"/>
          <w:numId w:val="32"/>
        </w:numPr>
        <w:tabs>
          <w:tab w:val="left" w:pos="720"/>
        </w:tabs>
        <w:bidi/>
        <w:spacing w:line="360" w:lineRule="exact"/>
        <w:ind w:left="1989" w:hanging="709"/>
        <w:rPr>
          <w:rFonts w:asciiTheme="majorBidi" w:hAnsiTheme="majorBidi"/>
          <w:sz w:val="26"/>
          <w:szCs w:val="26"/>
          <w:rtl/>
          <w:lang w:bidi="ar-LB"/>
        </w:rPr>
      </w:pPr>
      <w:r w:rsidRPr="00607C73">
        <w:rPr>
          <w:rFonts w:asciiTheme="majorBidi" w:hAnsiTheme="majorBidi"/>
          <w:sz w:val="26"/>
          <w:szCs w:val="26"/>
          <w:rtl/>
          <w:lang w:bidi="ar-LB"/>
        </w:rPr>
        <w:lastRenderedPageBreak/>
        <w:t xml:space="preserve">دعم وترخيص مرآبين مختارين للمركبات ليصبحا مركزين </w:t>
      </w:r>
      <w:r w:rsidR="00142381">
        <w:rPr>
          <w:rFonts w:asciiTheme="majorBidi" w:hAnsiTheme="majorBidi"/>
          <w:sz w:val="26"/>
          <w:szCs w:val="26"/>
          <w:rtl/>
          <w:lang w:bidi="ar-LB"/>
        </w:rPr>
        <w:t>للامتياز</w:t>
      </w:r>
      <w:r w:rsidRPr="00607C73">
        <w:rPr>
          <w:rFonts w:asciiTheme="majorBidi" w:hAnsiTheme="majorBidi"/>
          <w:sz w:val="26"/>
          <w:szCs w:val="26"/>
          <w:rtl/>
          <w:lang w:bidi="ar-LB"/>
        </w:rPr>
        <w:t>، يمكن استخدامهما لتدريب فنيي</w:t>
      </w:r>
      <w:r w:rsidR="001D469E">
        <w:rPr>
          <w:rFonts w:asciiTheme="majorBidi" w:hAnsiTheme="majorBidi"/>
          <w:sz w:val="26"/>
          <w:szCs w:val="26"/>
          <w:rtl/>
          <w:lang w:bidi="ar-LB"/>
        </w:rPr>
        <w:t xml:space="preserve"> التبريد وتكييف الهواء (</w:t>
      </w:r>
      <w:r w:rsidR="001D469E" w:rsidRPr="00607C73">
        <w:rPr>
          <w:rFonts w:asciiTheme="majorBidi" w:hAnsiTheme="majorBidi"/>
          <w:sz w:val="26"/>
          <w:szCs w:val="26"/>
          <w:rtl/>
          <w:lang w:bidi="ar-LB"/>
        </w:rPr>
        <w:t>منظمة الأمم المتحدة للتنمية الصناعية</w:t>
      </w:r>
      <w:r w:rsidRPr="00607C73">
        <w:rPr>
          <w:rFonts w:asciiTheme="majorBidi" w:hAnsiTheme="majorBidi"/>
          <w:sz w:val="26"/>
          <w:szCs w:val="26"/>
          <w:rtl/>
          <w:lang w:bidi="ar-LB"/>
        </w:rPr>
        <w:t>) (</w:t>
      </w:r>
      <w:r w:rsidR="001D469E">
        <w:rPr>
          <w:rFonts w:asciiTheme="majorBidi" w:hAnsiTheme="majorBidi"/>
          <w:sz w:val="26"/>
          <w:szCs w:val="26"/>
          <w:lang w:bidi="ar-LB"/>
        </w:rPr>
        <w:t>8 700</w:t>
      </w:r>
      <w:r w:rsidRPr="00607C73">
        <w:rPr>
          <w:rFonts w:asciiTheme="majorBidi" w:hAnsiTheme="majorBidi"/>
          <w:sz w:val="26"/>
          <w:szCs w:val="26"/>
          <w:rtl/>
          <w:lang w:bidi="ar-LB"/>
        </w:rPr>
        <w:t xml:space="preserve"> دولار أمريكي)؛</w:t>
      </w:r>
    </w:p>
    <w:p w14:paraId="18923DA8" w14:textId="77777777" w:rsidR="00607C73" w:rsidRDefault="00607C73" w:rsidP="00437B61">
      <w:pPr>
        <w:pStyle w:val="Heading1"/>
        <w:numPr>
          <w:ilvl w:val="0"/>
          <w:numId w:val="30"/>
        </w:numPr>
        <w:tabs>
          <w:tab w:val="left" w:pos="720"/>
        </w:tabs>
        <w:bidi/>
        <w:spacing w:line="360" w:lineRule="exact"/>
        <w:ind w:left="1280" w:hanging="567"/>
        <w:rPr>
          <w:rFonts w:asciiTheme="majorBidi" w:hAnsiTheme="majorBidi"/>
          <w:sz w:val="26"/>
          <w:szCs w:val="26"/>
          <w:rtl/>
          <w:lang w:bidi="ar-LB"/>
        </w:rPr>
      </w:pPr>
      <w:r w:rsidRPr="001D469E">
        <w:rPr>
          <w:rFonts w:asciiTheme="majorBidi" w:hAnsiTheme="majorBidi"/>
          <w:i/>
          <w:iCs/>
          <w:sz w:val="26"/>
          <w:szCs w:val="26"/>
          <w:rtl/>
          <w:lang w:bidi="ar-LB"/>
        </w:rPr>
        <w:t>تعميم المنظور الجنساني</w:t>
      </w:r>
      <w:r w:rsidRPr="00607C73">
        <w:rPr>
          <w:rFonts w:asciiTheme="majorBidi" w:hAnsiTheme="majorBidi"/>
          <w:sz w:val="26"/>
          <w:szCs w:val="26"/>
          <w:rtl/>
          <w:lang w:bidi="ar-LB"/>
        </w:rPr>
        <w:t xml:space="preserve">: البدء في توعية 100 طالبة من المستوى المبتدئ بشأن صناعة </w:t>
      </w:r>
      <w:r w:rsidR="001D469E">
        <w:rPr>
          <w:rFonts w:asciiTheme="majorBidi" w:hAnsiTheme="majorBidi"/>
          <w:sz w:val="26"/>
          <w:szCs w:val="26"/>
          <w:rtl/>
          <w:lang w:bidi="ar-LB"/>
        </w:rPr>
        <w:t>التبريد وتكييف الهواء</w:t>
      </w:r>
      <w:r w:rsidRPr="00607C73">
        <w:rPr>
          <w:rFonts w:asciiTheme="majorBidi" w:hAnsiTheme="majorBidi"/>
          <w:sz w:val="26"/>
          <w:szCs w:val="26"/>
          <w:rtl/>
          <w:lang w:bidi="ar-LB"/>
        </w:rPr>
        <w:t xml:space="preserve"> وتشجيع نماذج الأدوار النسائية في القطاع من خلال إشراك </w:t>
      </w:r>
      <w:r w:rsidR="001D469E">
        <w:rPr>
          <w:rFonts w:asciiTheme="majorBidi" w:hAnsiTheme="majorBidi"/>
          <w:sz w:val="26"/>
          <w:szCs w:val="26"/>
          <w:rtl/>
          <w:lang w:bidi="ar-LB"/>
        </w:rPr>
        <w:t>ممثلات</w:t>
      </w:r>
      <w:r w:rsidRPr="00607C73">
        <w:rPr>
          <w:rFonts w:asciiTheme="majorBidi" w:hAnsiTheme="majorBidi"/>
          <w:sz w:val="26"/>
          <w:szCs w:val="26"/>
          <w:rtl/>
          <w:lang w:bidi="ar-LB"/>
        </w:rPr>
        <w:t xml:space="preserve"> في جميع </w:t>
      </w:r>
      <w:r w:rsidR="001D469E">
        <w:rPr>
          <w:rFonts w:asciiTheme="majorBidi" w:hAnsiTheme="majorBidi"/>
          <w:sz w:val="26"/>
          <w:szCs w:val="26"/>
          <w:rtl/>
          <w:lang w:bidi="ar-LB"/>
        </w:rPr>
        <w:t>حلقات عمل تنفيذ</w:t>
      </w:r>
      <w:r w:rsidRPr="00607C73">
        <w:rPr>
          <w:rFonts w:asciiTheme="majorBidi" w:hAnsiTheme="majorBidi"/>
          <w:sz w:val="26"/>
          <w:szCs w:val="26"/>
          <w:rtl/>
          <w:lang w:bidi="ar-LB"/>
        </w:rPr>
        <w:t xml:space="preserve"> </w:t>
      </w:r>
      <w:r w:rsidR="001D469E" w:rsidRPr="001D469E">
        <w:rPr>
          <w:rFonts w:asciiTheme="majorBidi" w:hAnsiTheme="majorBidi"/>
          <w:sz w:val="26"/>
          <w:szCs w:val="26"/>
          <w:rtl/>
          <w:lang w:bidi="ar-LB"/>
        </w:rPr>
        <w:t>خطة تنفيذ كيغالي للمواد الهيدروفلوروكربونية</w:t>
      </w:r>
      <w:r>
        <w:rPr>
          <w:rFonts w:asciiTheme="majorBidi" w:hAnsiTheme="majorBidi"/>
          <w:sz w:val="26"/>
          <w:szCs w:val="26"/>
          <w:rtl/>
          <w:lang w:bidi="ar-LB"/>
        </w:rPr>
        <w:t>.</w:t>
      </w:r>
    </w:p>
    <w:p w14:paraId="3D541439" w14:textId="77777777" w:rsidR="00607C73" w:rsidRPr="00DF0C8F" w:rsidRDefault="00607C73" w:rsidP="00437B61">
      <w:pPr>
        <w:pStyle w:val="Heading1"/>
        <w:numPr>
          <w:ilvl w:val="0"/>
          <w:numId w:val="30"/>
        </w:numPr>
        <w:tabs>
          <w:tab w:val="left" w:pos="720"/>
        </w:tabs>
        <w:bidi/>
        <w:spacing w:line="360" w:lineRule="exact"/>
        <w:ind w:left="1280" w:hanging="567"/>
        <w:rPr>
          <w:rFonts w:asciiTheme="majorBidi" w:hAnsiTheme="majorBidi"/>
          <w:sz w:val="26"/>
          <w:szCs w:val="26"/>
          <w:rtl/>
          <w:lang w:bidi="ar-LB"/>
        </w:rPr>
      </w:pPr>
      <w:r w:rsidRPr="001D469E">
        <w:rPr>
          <w:rFonts w:asciiTheme="majorBidi" w:hAnsiTheme="majorBidi"/>
          <w:i/>
          <w:iCs/>
          <w:sz w:val="26"/>
          <w:szCs w:val="26"/>
          <w:rtl/>
          <w:lang w:bidi="ar-LB"/>
        </w:rPr>
        <w:t>أنشطة تنسيق</w:t>
      </w:r>
      <w:r w:rsidR="001D469E">
        <w:rPr>
          <w:rFonts w:asciiTheme="majorBidi" w:hAnsiTheme="majorBidi"/>
          <w:i/>
          <w:iCs/>
          <w:sz w:val="26"/>
          <w:szCs w:val="26"/>
          <w:rtl/>
          <w:lang w:bidi="ar-LB"/>
        </w:rPr>
        <w:t xml:space="preserve"> المشروع</w:t>
      </w:r>
      <w:r w:rsidRPr="001D469E">
        <w:rPr>
          <w:rFonts w:asciiTheme="majorBidi" w:hAnsiTheme="majorBidi"/>
          <w:i/>
          <w:iCs/>
          <w:sz w:val="26"/>
          <w:szCs w:val="26"/>
          <w:rtl/>
          <w:lang w:bidi="ar-LB"/>
        </w:rPr>
        <w:t xml:space="preserve"> </w:t>
      </w:r>
      <w:r w:rsidR="001D469E">
        <w:rPr>
          <w:rFonts w:asciiTheme="majorBidi" w:hAnsiTheme="majorBidi"/>
          <w:i/>
          <w:iCs/>
          <w:sz w:val="26"/>
          <w:szCs w:val="26"/>
          <w:rtl/>
          <w:lang w:bidi="ar-LB"/>
        </w:rPr>
        <w:t>ورصده</w:t>
      </w:r>
      <w:r w:rsidRPr="00DF0C8F">
        <w:rPr>
          <w:rFonts w:asciiTheme="majorBidi" w:hAnsiTheme="majorBidi"/>
          <w:sz w:val="26"/>
          <w:szCs w:val="26"/>
          <w:rtl/>
          <w:lang w:bidi="ar-LB"/>
        </w:rPr>
        <w:t>: تخصيص التمويل للموظفين لدعم التنفيذ (برنامج الأمم المتحدة للبيئة) (</w:t>
      </w:r>
      <w:r w:rsidR="001D469E">
        <w:rPr>
          <w:rFonts w:asciiTheme="majorBidi" w:hAnsiTheme="majorBidi"/>
          <w:sz w:val="26"/>
          <w:szCs w:val="26"/>
          <w:lang w:bidi="ar-LB"/>
        </w:rPr>
        <w:t>5 000</w:t>
      </w:r>
      <w:r w:rsidRPr="00DF0C8F">
        <w:rPr>
          <w:rFonts w:asciiTheme="majorBidi" w:hAnsiTheme="majorBidi"/>
          <w:sz w:val="26"/>
          <w:szCs w:val="26"/>
          <w:rtl/>
          <w:lang w:bidi="ar-LB"/>
        </w:rPr>
        <w:t xml:space="preserve"> دولار أمريكي) و(منظمة الأمم المتحدة للتنمية الصناعية) (</w:t>
      </w:r>
      <w:r w:rsidR="001D469E">
        <w:rPr>
          <w:rFonts w:asciiTheme="majorBidi" w:hAnsiTheme="majorBidi"/>
          <w:sz w:val="26"/>
          <w:szCs w:val="26"/>
          <w:lang w:bidi="ar-LB"/>
        </w:rPr>
        <w:t>2 000</w:t>
      </w:r>
      <w:r w:rsidRPr="00DF0C8F">
        <w:rPr>
          <w:rFonts w:asciiTheme="majorBidi" w:hAnsiTheme="majorBidi"/>
          <w:sz w:val="26"/>
          <w:szCs w:val="26"/>
          <w:rtl/>
          <w:lang w:bidi="ar-LB"/>
        </w:rPr>
        <w:t xml:space="preserve"> دولار أمريكي</w:t>
      </w:r>
      <w:r w:rsidR="001D469E">
        <w:rPr>
          <w:rFonts w:asciiTheme="majorBidi" w:hAnsiTheme="majorBidi"/>
          <w:sz w:val="26"/>
          <w:szCs w:val="26"/>
          <w:lang w:bidi="ar-LB"/>
        </w:rPr>
        <w:t>(</w:t>
      </w:r>
      <w:r w:rsidR="001D469E">
        <w:rPr>
          <w:rFonts w:asciiTheme="majorBidi" w:hAnsiTheme="majorBidi"/>
          <w:sz w:val="26"/>
          <w:szCs w:val="26"/>
          <w:rtl/>
          <w:lang w:bidi="ar-LB"/>
        </w:rPr>
        <w:t>.</w:t>
      </w:r>
    </w:p>
    <w:p w14:paraId="5D989F67" w14:textId="77777777" w:rsidR="00607C73" w:rsidRPr="002F2B22" w:rsidRDefault="00607C73" w:rsidP="002F2B22">
      <w:pPr>
        <w:spacing w:after="240" w:line="300" w:lineRule="exact"/>
        <w:jc w:val="center"/>
        <w:rPr>
          <w:bCs/>
          <w:sz w:val="26"/>
          <w:szCs w:val="26"/>
          <w:rtl/>
          <w:lang w:bidi="ar-LB"/>
        </w:rPr>
      </w:pPr>
      <w:r w:rsidRPr="002F2B22">
        <w:rPr>
          <w:bCs/>
          <w:sz w:val="26"/>
          <w:szCs w:val="26"/>
          <w:rtl/>
          <w:lang w:bidi="ar-LB"/>
        </w:rPr>
        <w:t>تعليقات الأمانة وتوصياتها</w:t>
      </w:r>
    </w:p>
    <w:p w14:paraId="4328244F" w14:textId="77777777" w:rsidR="00607C73" w:rsidRPr="002F2B22" w:rsidRDefault="00607C73" w:rsidP="002F2B22">
      <w:pPr>
        <w:pStyle w:val="Heading1"/>
        <w:tabs>
          <w:tab w:val="left" w:pos="720"/>
        </w:tabs>
        <w:bidi/>
        <w:spacing w:line="360" w:lineRule="exact"/>
        <w:ind w:left="4"/>
        <w:rPr>
          <w:rFonts w:asciiTheme="majorBidi" w:hAnsiTheme="majorBidi"/>
          <w:b/>
          <w:bCs/>
          <w:sz w:val="26"/>
          <w:szCs w:val="26"/>
          <w:rtl/>
          <w:lang w:bidi="ar-LB"/>
        </w:rPr>
      </w:pPr>
      <w:r w:rsidRPr="002F2B22">
        <w:rPr>
          <w:rFonts w:asciiTheme="majorBidi" w:hAnsiTheme="majorBidi"/>
          <w:b/>
          <w:bCs/>
          <w:sz w:val="26"/>
          <w:szCs w:val="26"/>
          <w:rtl/>
          <w:lang w:bidi="ar-LB"/>
        </w:rPr>
        <w:t>خامسا</w:t>
      </w:r>
      <w:r w:rsidR="002F2B22" w:rsidRPr="002F2B22">
        <w:rPr>
          <w:rFonts w:asciiTheme="majorBidi" w:hAnsiTheme="majorBidi"/>
          <w:b/>
          <w:bCs/>
          <w:sz w:val="26"/>
          <w:szCs w:val="26"/>
          <w:rtl/>
          <w:lang w:bidi="ar-LB"/>
        </w:rPr>
        <w:t xml:space="preserve"> -</w:t>
      </w:r>
      <w:r w:rsidRPr="002F2B22">
        <w:rPr>
          <w:rFonts w:asciiTheme="majorBidi" w:hAnsiTheme="majorBidi"/>
          <w:b/>
          <w:bCs/>
          <w:sz w:val="26"/>
          <w:szCs w:val="26"/>
          <w:rtl/>
          <w:lang w:bidi="ar-LB"/>
        </w:rPr>
        <w:t xml:space="preserve"> التعليقات</w:t>
      </w:r>
    </w:p>
    <w:p w14:paraId="7605C822" w14:textId="77777777" w:rsidR="00607C73" w:rsidRDefault="00CA5B42" w:rsidP="002F2B22">
      <w:pPr>
        <w:pStyle w:val="Heading1"/>
        <w:tabs>
          <w:tab w:val="left" w:pos="720"/>
        </w:tabs>
        <w:bidi/>
        <w:spacing w:line="360" w:lineRule="exact"/>
        <w:ind w:left="4"/>
        <w:rPr>
          <w:rFonts w:asciiTheme="majorBidi" w:hAnsiTheme="majorBidi"/>
          <w:sz w:val="26"/>
          <w:szCs w:val="26"/>
          <w:u w:val="single"/>
          <w:lang w:bidi="ar-LB"/>
        </w:rPr>
      </w:pPr>
      <w:r>
        <w:rPr>
          <w:rFonts w:asciiTheme="majorBidi" w:hAnsiTheme="majorBidi"/>
          <w:sz w:val="26"/>
          <w:szCs w:val="26"/>
          <w:u w:val="single"/>
          <w:rtl/>
          <w:lang w:bidi="ar-LB"/>
        </w:rPr>
        <w:t>ال</w:t>
      </w:r>
      <w:r w:rsidR="00607C73" w:rsidRPr="002F2B22">
        <w:rPr>
          <w:rFonts w:asciiTheme="majorBidi" w:hAnsiTheme="majorBidi"/>
          <w:sz w:val="26"/>
          <w:szCs w:val="26"/>
          <w:u w:val="single"/>
          <w:rtl/>
          <w:lang w:bidi="ar-LB"/>
        </w:rPr>
        <w:t xml:space="preserve">استراتيجية </w:t>
      </w:r>
      <w:r>
        <w:rPr>
          <w:rFonts w:asciiTheme="majorBidi" w:hAnsiTheme="majorBidi"/>
          <w:sz w:val="26"/>
          <w:szCs w:val="26"/>
          <w:u w:val="single"/>
          <w:rtl/>
          <w:lang w:bidi="ar-LB"/>
        </w:rPr>
        <w:t>ال</w:t>
      </w:r>
      <w:r w:rsidR="00607C73" w:rsidRPr="002F2B22">
        <w:rPr>
          <w:rFonts w:asciiTheme="majorBidi" w:hAnsiTheme="majorBidi"/>
          <w:sz w:val="26"/>
          <w:szCs w:val="26"/>
          <w:u w:val="single"/>
          <w:rtl/>
          <w:lang w:bidi="ar-LB"/>
        </w:rPr>
        <w:t>شاملة</w:t>
      </w:r>
    </w:p>
    <w:p w14:paraId="56DBAD99" w14:textId="77777777" w:rsidR="0033609F" w:rsidRPr="00515A95" w:rsidRDefault="0033609F" w:rsidP="00515A95">
      <w:pPr>
        <w:pStyle w:val="Heading1"/>
        <w:numPr>
          <w:ilvl w:val="0"/>
          <w:numId w:val="26"/>
        </w:numPr>
        <w:tabs>
          <w:tab w:val="left" w:pos="720"/>
        </w:tabs>
        <w:bidi/>
        <w:spacing w:line="360" w:lineRule="exact"/>
        <w:ind w:left="4" w:firstLine="0"/>
        <w:rPr>
          <w:rFonts w:asciiTheme="majorBidi" w:hAnsiTheme="majorBidi"/>
          <w:sz w:val="26"/>
          <w:szCs w:val="26"/>
          <w:rtl/>
          <w:lang w:bidi="ar-LB"/>
        </w:rPr>
      </w:pPr>
      <w:r w:rsidRPr="00515A95">
        <w:rPr>
          <w:rFonts w:asciiTheme="majorBidi" w:hAnsiTheme="majorBidi"/>
          <w:sz w:val="26"/>
          <w:szCs w:val="26"/>
          <w:rtl/>
          <w:lang w:bidi="ar-LB"/>
        </w:rPr>
        <w:t xml:space="preserve">ناقشت الأمانة وبرنامج الأمم المتحدة للبيئة الأسباب الكامنة وراء الارتفاع الكبير في استهلاك </w:t>
      </w:r>
      <w:r w:rsidR="00462496">
        <w:rPr>
          <w:rFonts w:asciiTheme="majorBidi" w:hAnsiTheme="majorBidi"/>
          <w:sz w:val="26"/>
          <w:szCs w:val="26"/>
          <w:rtl/>
          <w:lang w:bidi="ar-LB"/>
        </w:rPr>
        <w:t>المواد ال</w:t>
      </w:r>
      <w:r w:rsidR="00462496" w:rsidRPr="00420170">
        <w:rPr>
          <w:rFonts w:asciiTheme="majorBidi" w:hAnsiTheme="majorBidi"/>
          <w:sz w:val="26"/>
          <w:szCs w:val="26"/>
          <w:rtl/>
          <w:lang w:bidi="ar-LB"/>
        </w:rPr>
        <w:t>هيدروفلوروكربونية</w:t>
      </w:r>
      <w:r w:rsidRPr="00515A95">
        <w:rPr>
          <w:rFonts w:asciiTheme="majorBidi" w:hAnsiTheme="majorBidi"/>
          <w:sz w:val="26"/>
          <w:szCs w:val="26"/>
          <w:rtl/>
          <w:lang w:bidi="ar-LB"/>
        </w:rPr>
        <w:t xml:space="preserve"> في عام 2021، والذي </w:t>
      </w:r>
      <w:r w:rsidR="002947D4">
        <w:rPr>
          <w:rFonts w:asciiTheme="majorBidi" w:hAnsiTheme="majorBidi"/>
          <w:sz w:val="26"/>
          <w:szCs w:val="26"/>
          <w:rtl/>
          <w:lang w:bidi="ar-LB"/>
        </w:rPr>
        <w:t>وصل إلى مستوى</w:t>
      </w:r>
      <w:r w:rsidRPr="00515A95">
        <w:rPr>
          <w:rFonts w:asciiTheme="majorBidi" w:hAnsiTheme="majorBidi"/>
          <w:sz w:val="26"/>
          <w:szCs w:val="26"/>
          <w:rtl/>
          <w:lang w:bidi="ar-LB"/>
        </w:rPr>
        <w:t xml:space="preserve"> أعلى بنسبة 40 في المائة عما كان عليه في عام 2020، ويرجع ذلك </w:t>
      </w:r>
      <w:r w:rsidR="002947D4">
        <w:rPr>
          <w:rFonts w:asciiTheme="majorBidi" w:hAnsiTheme="majorBidi"/>
          <w:sz w:val="26"/>
          <w:szCs w:val="26"/>
          <w:rtl/>
          <w:lang w:bidi="ar-LB"/>
        </w:rPr>
        <w:t>في المقام الأول</w:t>
      </w:r>
      <w:r w:rsidRPr="00515A95">
        <w:rPr>
          <w:rFonts w:asciiTheme="majorBidi" w:hAnsiTheme="majorBidi"/>
          <w:sz w:val="26"/>
          <w:szCs w:val="26"/>
          <w:rtl/>
          <w:lang w:bidi="ar-LB"/>
        </w:rPr>
        <w:t xml:space="preserve"> إلى</w:t>
      </w:r>
      <w:r w:rsidRPr="00515A95">
        <w:rPr>
          <w:rFonts w:asciiTheme="majorBidi" w:hAnsiTheme="majorBidi"/>
          <w:sz w:val="26"/>
          <w:szCs w:val="26"/>
          <w:lang w:bidi="ar-LB"/>
        </w:rPr>
        <w:t xml:space="preserve"> </w:t>
      </w:r>
      <w:r w:rsidR="00114743" w:rsidRPr="00114743">
        <w:rPr>
          <w:rFonts w:asciiTheme="majorBidi" w:hAnsiTheme="majorBidi"/>
          <w:sz w:val="26"/>
          <w:szCs w:val="26"/>
          <w:rtl/>
          <w:lang w:bidi="ar-LB"/>
        </w:rPr>
        <w:t>ر-410 أ</w:t>
      </w:r>
      <w:r w:rsidRPr="00515A95">
        <w:rPr>
          <w:rFonts w:asciiTheme="majorBidi" w:hAnsiTheme="majorBidi"/>
          <w:sz w:val="26"/>
          <w:szCs w:val="26"/>
          <w:lang w:bidi="ar-LB"/>
        </w:rPr>
        <w:t xml:space="preserve"> </w:t>
      </w:r>
      <w:r w:rsidR="00114743">
        <w:rPr>
          <w:rFonts w:asciiTheme="majorBidi" w:hAnsiTheme="majorBidi"/>
          <w:sz w:val="26"/>
          <w:szCs w:val="26"/>
          <w:rtl/>
          <w:lang w:bidi="ar-LB"/>
        </w:rPr>
        <w:t>و</w:t>
      </w:r>
      <w:r w:rsidR="00114743" w:rsidRPr="00114743">
        <w:rPr>
          <w:rFonts w:asciiTheme="majorBidi" w:hAnsiTheme="majorBidi"/>
          <w:sz w:val="26"/>
          <w:szCs w:val="26"/>
          <w:rtl/>
          <w:lang w:bidi="ar-LB"/>
        </w:rPr>
        <w:t>ر-</w:t>
      </w:r>
      <w:r w:rsidR="00114743">
        <w:rPr>
          <w:rFonts w:asciiTheme="majorBidi" w:hAnsiTheme="majorBidi"/>
          <w:sz w:val="26"/>
          <w:szCs w:val="26"/>
          <w:lang w:bidi="ar-LB"/>
        </w:rPr>
        <w:t>507</w:t>
      </w:r>
      <w:r w:rsidR="00114743" w:rsidRPr="00114743">
        <w:rPr>
          <w:rFonts w:asciiTheme="majorBidi" w:hAnsiTheme="majorBidi"/>
          <w:sz w:val="26"/>
          <w:szCs w:val="26"/>
          <w:rtl/>
          <w:lang w:bidi="ar-LB"/>
        </w:rPr>
        <w:t xml:space="preserve"> أ</w:t>
      </w:r>
      <w:r w:rsidR="00114743">
        <w:rPr>
          <w:rFonts w:asciiTheme="majorBidi" w:hAnsiTheme="majorBidi"/>
          <w:sz w:val="26"/>
          <w:szCs w:val="26"/>
          <w:rtl/>
          <w:lang w:bidi="ar-LB"/>
        </w:rPr>
        <w:t>.</w:t>
      </w:r>
      <w:r w:rsidRPr="00515A95">
        <w:rPr>
          <w:rFonts w:asciiTheme="majorBidi" w:hAnsiTheme="majorBidi"/>
          <w:sz w:val="26"/>
          <w:szCs w:val="26"/>
          <w:lang w:bidi="ar-LB"/>
        </w:rPr>
        <w:t xml:space="preserve"> </w:t>
      </w:r>
      <w:r w:rsidRPr="00515A95">
        <w:rPr>
          <w:rFonts w:asciiTheme="majorBidi" w:hAnsiTheme="majorBidi"/>
          <w:sz w:val="26"/>
          <w:szCs w:val="26"/>
          <w:rtl/>
          <w:lang w:bidi="ar-LB"/>
        </w:rPr>
        <w:t xml:space="preserve">وكان استهلاك </w:t>
      </w:r>
      <w:r w:rsidR="00462496">
        <w:rPr>
          <w:rFonts w:asciiTheme="majorBidi" w:hAnsiTheme="majorBidi"/>
          <w:sz w:val="26"/>
          <w:szCs w:val="26"/>
          <w:rtl/>
          <w:lang w:bidi="ar-LB"/>
        </w:rPr>
        <w:t>المواد ال</w:t>
      </w:r>
      <w:r w:rsidR="00462496" w:rsidRPr="00420170">
        <w:rPr>
          <w:rFonts w:asciiTheme="majorBidi" w:hAnsiTheme="majorBidi"/>
          <w:sz w:val="26"/>
          <w:szCs w:val="26"/>
          <w:rtl/>
          <w:lang w:bidi="ar-LB"/>
        </w:rPr>
        <w:t>هيدروفلوروكربونية</w:t>
      </w:r>
      <w:r w:rsidR="00462496" w:rsidRPr="00515A95">
        <w:rPr>
          <w:rFonts w:asciiTheme="majorBidi" w:hAnsiTheme="majorBidi"/>
          <w:sz w:val="26"/>
          <w:szCs w:val="26"/>
          <w:rtl/>
          <w:lang w:bidi="ar-LB"/>
        </w:rPr>
        <w:t xml:space="preserve"> </w:t>
      </w:r>
      <w:r w:rsidRPr="00515A95">
        <w:rPr>
          <w:rFonts w:asciiTheme="majorBidi" w:hAnsiTheme="majorBidi"/>
          <w:sz w:val="26"/>
          <w:szCs w:val="26"/>
          <w:rtl/>
          <w:lang w:bidi="ar-LB"/>
        </w:rPr>
        <w:t>في عام 2022، على الرغم من أنه</w:t>
      </w:r>
      <w:r w:rsidR="002947D4">
        <w:rPr>
          <w:rFonts w:asciiTheme="majorBidi" w:hAnsiTheme="majorBidi"/>
          <w:sz w:val="26"/>
          <w:szCs w:val="26"/>
          <w:rtl/>
          <w:lang w:bidi="ar-LB"/>
        </w:rPr>
        <w:t xml:space="preserve"> كان</w:t>
      </w:r>
      <w:r w:rsidRPr="00515A95">
        <w:rPr>
          <w:rFonts w:asciiTheme="majorBidi" w:hAnsiTheme="majorBidi"/>
          <w:sz w:val="26"/>
          <w:szCs w:val="26"/>
          <w:rtl/>
          <w:lang w:bidi="ar-LB"/>
        </w:rPr>
        <w:t xml:space="preserve"> أقل </w:t>
      </w:r>
      <w:r w:rsidR="002947D4">
        <w:rPr>
          <w:rFonts w:asciiTheme="majorBidi" w:hAnsiTheme="majorBidi"/>
          <w:sz w:val="26"/>
          <w:szCs w:val="26"/>
          <w:rtl/>
          <w:lang w:bidi="ar-LB"/>
        </w:rPr>
        <w:t>بشكل طفيف</w:t>
      </w:r>
      <w:r w:rsidRPr="00515A95">
        <w:rPr>
          <w:rFonts w:asciiTheme="majorBidi" w:hAnsiTheme="majorBidi"/>
          <w:sz w:val="26"/>
          <w:szCs w:val="26"/>
          <w:rtl/>
          <w:lang w:bidi="ar-LB"/>
        </w:rPr>
        <w:t xml:space="preserve"> </w:t>
      </w:r>
      <w:r w:rsidR="002947D4">
        <w:rPr>
          <w:rFonts w:asciiTheme="majorBidi" w:hAnsiTheme="majorBidi"/>
          <w:sz w:val="26"/>
          <w:szCs w:val="26"/>
          <w:rtl/>
          <w:lang w:bidi="ar-LB"/>
        </w:rPr>
        <w:t>عما</w:t>
      </w:r>
      <w:r w:rsidRPr="00515A95">
        <w:rPr>
          <w:rFonts w:asciiTheme="majorBidi" w:hAnsiTheme="majorBidi"/>
          <w:sz w:val="26"/>
          <w:szCs w:val="26"/>
          <w:rtl/>
          <w:lang w:bidi="ar-LB"/>
        </w:rPr>
        <w:t xml:space="preserve"> كان عليه في عام 2021، أعلى بكثير من المستويات المسجلة في السنوات السابقة. وأوضح برنامج الأمم المتحدة للبيئة أن استهلاك </w:t>
      </w:r>
      <w:r w:rsidR="00462496">
        <w:rPr>
          <w:rFonts w:asciiTheme="majorBidi" w:hAnsiTheme="majorBidi"/>
          <w:sz w:val="26"/>
          <w:szCs w:val="26"/>
          <w:rtl/>
          <w:lang w:bidi="ar-LB"/>
        </w:rPr>
        <w:t>المواد ال</w:t>
      </w:r>
      <w:r w:rsidR="00462496" w:rsidRPr="00420170">
        <w:rPr>
          <w:rFonts w:asciiTheme="majorBidi" w:hAnsiTheme="majorBidi"/>
          <w:sz w:val="26"/>
          <w:szCs w:val="26"/>
          <w:rtl/>
          <w:lang w:bidi="ar-LB"/>
        </w:rPr>
        <w:t>هيدروفلوروكربونية</w:t>
      </w:r>
      <w:r w:rsidR="00462496" w:rsidRPr="00515A95">
        <w:rPr>
          <w:rFonts w:asciiTheme="majorBidi" w:hAnsiTheme="majorBidi"/>
          <w:sz w:val="26"/>
          <w:szCs w:val="26"/>
          <w:rtl/>
          <w:lang w:bidi="ar-LB"/>
        </w:rPr>
        <w:t xml:space="preserve"> </w:t>
      </w:r>
      <w:r w:rsidRPr="00515A95">
        <w:rPr>
          <w:rFonts w:asciiTheme="majorBidi" w:hAnsiTheme="majorBidi"/>
          <w:sz w:val="26"/>
          <w:szCs w:val="26"/>
          <w:rtl/>
          <w:lang w:bidi="ar-LB"/>
        </w:rPr>
        <w:t xml:space="preserve">قد زاد بشكل مطرد من 53.47 </w:t>
      </w:r>
      <w:r w:rsidR="002947D4">
        <w:rPr>
          <w:rFonts w:asciiTheme="majorBidi" w:hAnsiTheme="majorBidi"/>
          <w:sz w:val="26"/>
          <w:szCs w:val="26"/>
          <w:rtl/>
          <w:lang w:bidi="ar-LB"/>
        </w:rPr>
        <w:t>طنا متريا</w:t>
      </w:r>
      <w:r w:rsidRPr="00515A95">
        <w:rPr>
          <w:rFonts w:asciiTheme="majorBidi" w:hAnsiTheme="majorBidi"/>
          <w:sz w:val="26"/>
          <w:szCs w:val="26"/>
          <w:rtl/>
          <w:lang w:bidi="ar-LB"/>
        </w:rPr>
        <w:t xml:space="preserve"> في عام 2016 إلى 76.56 </w:t>
      </w:r>
      <w:r w:rsidR="002947D4">
        <w:rPr>
          <w:rFonts w:asciiTheme="majorBidi" w:hAnsiTheme="majorBidi"/>
          <w:sz w:val="26"/>
          <w:szCs w:val="26"/>
          <w:rtl/>
          <w:lang w:bidi="ar-LB"/>
        </w:rPr>
        <w:t>طنا متريا</w:t>
      </w:r>
      <w:r w:rsidRPr="00515A95">
        <w:rPr>
          <w:rFonts w:asciiTheme="majorBidi" w:hAnsiTheme="majorBidi"/>
          <w:sz w:val="26"/>
          <w:szCs w:val="26"/>
          <w:rtl/>
          <w:lang w:bidi="ar-LB"/>
        </w:rPr>
        <w:t xml:space="preserve"> في عام 2019، وتوقف في عام 2020 بسبب جائحة كوفيد-19. </w:t>
      </w:r>
      <w:r w:rsidR="002947D4">
        <w:rPr>
          <w:rFonts w:asciiTheme="majorBidi" w:hAnsiTheme="majorBidi"/>
          <w:sz w:val="26"/>
          <w:szCs w:val="26"/>
          <w:rtl/>
          <w:lang w:bidi="ar-LB"/>
        </w:rPr>
        <w:t>و</w:t>
      </w:r>
      <w:r w:rsidRPr="00515A95">
        <w:rPr>
          <w:rFonts w:asciiTheme="majorBidi" w:hAnsiTheme="majorBidi"/>
          <w:sz w:val="26"/>
          <w:szCs w:val="26"/>
          <w:rtl/>
          <w:lang w:bidi="ar-LB"/>
        </w:rPr>
        <w:t xml:space="preserve">تأثرت أرقام استهلاك </w:t>
      </w:r>
      <w:r w:rsidR="00462496">
        <w:rPr>
          <w:rFonts w:asciiTheme="majorBidi" w:hAnsiTheme="majorBidi"/>
          <w:sz w:val="26"/>
          <w:szCs w:val="26"/>
          <w:rtl/>
          <w:lang w:bidi="ar-LB"/>
        </w:rPr>
        <w:t>المواد ال</w:t>
      </w:r>
      <w:r w:rsidR="00462496" w:rsidRPr="00420170">
        <w:rPr>
          <w:rFonts w:asciiTheme="majorBidi" w:hAnsiTheme="majorBidi"/>
          <w:sz w:val="26"/>
          <w:szCs w:val="26"/>
          <w:rtl/>
          <w:lang w:bidi="ar-LB"/>
        </w:rPr>
        <w:t>هيدروفلوروكربونية</w:t>
      </w:r>
      <w:r w:rsidRPr="00515A95">
        <w:rPr>
          <w:rFonts w:asciiTheme="majorBidi" w:hAnsiTheme="majorBidi"/>
          <w:sz w:val="26"/>
          <w:szCs w:val="26"/>
          <w:rtl/>
          <w:lang w:bidi="ar-LB"/>
        </w:rPr>
        <w:t xml:space="preserve"> </w:t>
      </w:r>
      <w:r w:rsidR="002947D4">
        <w:rPr>
          <w:rFonts w:asciiTheme="majorBidi" w:hAnsiTheme="majorBidi"/>
          <w:sz w:val="26"/>
          <w:szCs w:val="26"/>
          <w:rtl/>
          <w:lang w:bidi="ar-LB"/>
        </w:rPr>
        <w:t>التي جرى الإبلاغ</w:t>
      </w:r>
      <w:r w:rsidRPr="00515A95">
        <w:rPr>
          <w:rFonts w:asciiTheme="majorBidi" w:hAnsiTheme="majorBidi"/>
          <w:sz w:val="26"/>
          <w:szCs w:val="26"/>
          <w:rtl/>
          <w:lang w:bidi="ar-LB"/>
        </w:rPr>
        <w:t xml:space="preserve"> عنها في عامي 2021 و2022 (110.48 </w:t>
      </w:r>
      <w:r w:rsidR="002947D4">
        <w:rPr>
          <w:rFonts w:asciiTheme="majorBidi" w:hAnsiTheme="majorBidi"/>
          <w:sz w:val="26"/>
          <w:szCs w:val="26"/>
          <w:rtl/>
          <w:lang w:bidi="ar-LB"/>
        </w:rPr>
        <w:t>طنا متريا</w:t>
      </w:r>
      <w:r w:rsidRPr="00515A95">
        <w:rPr>
          <w:rFonts w:asciiTheme="majorBidi" w:hAnsiTheme="majorBidi"/>
          <w:sz w:val="26"/>
          <w:szCs w:val="26"/>
          <w:rtl/>
          <w:lang w:bidi="ar-LB"/>
        </w:rPr>
        <w:t xml:space="preserve"> و104.00 </w:t>
      </w:r>
      <w:r w:rsidR="002947D4">
        <w:rPr>
          <w:rFonts w:asciiTheme="majorBidi" w:hAnsiTheme="majorBidi"/>
          <w:sz w:val="26"/>
          <w:szCs w:val="26"/>
          <w:rtl/>
          <w:lang w:bidi="ar-LB"/>
        </w:rPr>
        <w:t>طنا متريا</w:t>
      </w:r>
      <w:r w:rsidRPr="00515A95">
        <w:rPr>
          <w:rFonts w:asciiTheme="majorBidi" w:hAnsiTheme="majorBidi"/>
          <w:sz w:val="26"/>
          <w:szCs w:val="26"/>
          <w:rtl/>
          <w:lang w:bidi="ar-LB"/>
        </w:rPr>
        <w:t xml:space="preserve">، على التوالي) جزئيا بزيادة الواردات كإجراء احترازي ضد النقص المحتمل الناجم عن تحديات السوق والشحن المرتبطة </w:t>
      </w:r>
      <w:r w:rsidR="002947D4">
        <w:rPr>
          <w:rFonts w:asciiTheme="majorBidi" w:hAnsiTheme="majorBidi"/>
          <w:sz w:val="26"/>
          <w:szCs w:val="26"/>
          <w:rtl/>
          <w:lang w:bidi="ar-LB"/>
        </w:rPr>
        <w:t>بالجائحة</w:t>
      </w:r>
      <w:r w:rsidRPr="00515A95">
        <w:rPr>
          <w:rFonts w:asciiTheme="majorBidi" w:hAnsiTheme="majorBidi"/>
          <w:sz w:val="26"/>
          <w:szCs w:val="26"/>
          <w:lang w:bidi="ar-LB"/>
        </w:rPr>
        <w:t>.</w:t>
      </w:r>
    </w:p>
    <w:p w14:paraId="449F9A21" w14:textId="77777777" w:rsidR="0033609F" w:rsidRPr="00515A95" w:rsidRDefault="0033609F" w:rsidP="00515A95">
      <w:pPr>
        <w:pStyle w:val="Heading1"/>
        <w:numPr>
          <w:ilvl w:val="0"/>
          <w:numId w:val="26"/>
        </w:numPr>
        <w:tabs>
          <w:tab w:val="left" w:pos="720"/>
        </w:tabs>
        <w:bidi/>
        <w:spacing w:line="360" w:lineRule="exact"/>
        <w:ind w:left="4" w:firstLine="0"/>
        <w:rPr>
          <w:rFonts w:asciiTheme="majorBidi" w:hAnsiTheme="majorBidi"/>
          <w:sz w:val="26"/>
          <w:szCs w:val="26"/>
          <w:rtl/>
          <w:lang w:bidi="ar-LB"/>
        </w:rPr>
      </w:pPr>
      <w:r w:rsidRPr="00515A95">
        <w:rPr>
          <w:rFonts w:asciiTheme="majorBidi" w:hAnsiTheme="majorBidi"/>
          <w:sz w:val="26"/>
          <w:szCs w:val="26"/>
          <w:rtl/>
          <w:lang w:bidi="ar-LB"/>
        </w:rPr>
        <w:t>وأوضح برنامج الأمم المتحدة للبيئة أيضا أن</w:t>
      </w:r>
      <w:r w:rsidR="002947D4">
        <w:rPr>
          <w:rFonts w:asciiTheme="majorBidi" w:hAnsiTheme="majorBidi"/>
          <w:sz w:val="26"/>
          <w:szCs w:val="26"/>
          <w:rtl/>
          <w:lang w:bidi="ar-LB"/>
        </w:rPr>
        <w:t>ه لم يتم تسجيل</w:t>
      </w:r>
      <w:r w:rsidRPr="00515A95">
        <w:rPr>
          <w:rFonts w:asciiTheme="majorBidi" w:hAnsiTheme="majorBidi"/>
          <w:sz w:val="26"/>
          <w:szCs w:val="26"/>
          <w:rtl/>
          <w:lang w:bidi="ar-LB"/>
        </w:rPr>
        <w:t xml:space="preserve"> بيانات استهلاك </w:t>
      </w:r>
      <w:r w:rsidR="00462496">
        <w:rPr>
          <w:rFonts w:asciiTheme="majorBidi" w:hAnsiTheme="majorBidi"/>
          <w:sz w:val="26"/>
          <w:szCs w:val="26"/>
          <w:rtl/>
          <w:lang w:bidi="ar-LB"/>
        </w:rPr>
        <w:t>المواد ال</w:t>
      </w:r>
      <w:r w:rsidR="00462496" w:rsidRPr="00420170">
        <w:rPr>
          <w:rFonts w:asciiTheme="majorBidi" w:hAnsiTheme="majorBidi"/>
          <w:sz w:val="26"/>
          <w:szCs w:val="26"/>
          <w:rtl/>
          <w:lang w:bidi="ar-LB"/>
        </w:rPr>
        <w:t>هيدروفلوروكربونية</w:t>
      </w:r>
      <w:r w:rsidR="00462496" w:rsidRPr="00515A95">
        <w:rPr>
          <w:rFonts w:asciiTheme="majorBidi" w:hAnsiTheme="majorBidi"/>
          <w:sz w:val="26"/>
          <w:szCs w:val="26"/>
          <w:rtl/>
          <w:lang w:bidi="ar-LB"/>
        </w:rPr>
        <w:t xml:space="preserve"> </w:t>
      </w:r>
      <w:r w:rsidRPr="00515A95">
        <w:rPr>
          <w:rFonts w:asciiTheme="majorBidi" w:hAnsiTheme="majorBidi"/>
          <w:sz w:val="26"/>
          <w:szCs w:val="26"/>
          <w:rtl/>
          <w:lang w:bidi="ar-LB"/>
        </w:rPr>
        <w:t xml:space="preserve">والإبلاغ عنها بشكل شامل إلا اعتبارا من عام 2020. </w:t>
      </w:r>
      <w:r w:rsidR="002947D4">
        <w:rPr>
          <w:rFonts w:asciiTheme="majorBidi" w:hAnsiTheme="majorBidi"/>
          <w:sz w:val="26"/>
          <w:szCs w:val="26"/>
          <w:rtl/>
          <w:lang w:bidi="ar-LB"/>
        </w:rPr>
        <w:t>وبالتالي</w:t>
      </w:r>
      <w:r w:rsidRPr="00515A95">
        <w:rPr>
          <w:rFonts w:asciiTheme="majorBidi" w:hAnsiTheme="majorBidi"/>
          <w:sz w:val="26"/>
          <w:szCs w:val="26"/>
          <w:rtl/>
          <w:lang w:bidi="ar-LB"/>
        </w:rPr>
        <w:t xml:space="preserve">، </w:t>
      </w:r>
      <w:r w:rsidR="002947D4">
        <w:rPr>
          <w:rFonts w:asciiTheme="majorBidi" w:hAnsiTheme="majorBidi"/>
          <w:sz w:val="26"/>
          <w:szCs w:val="26"/>
          <w:rtl/>
          <w:lang w:bidi="ar-LB"/>
        </w:rPr>
        <w:t>فإنه لم يتضح</w:t>
      </w:r>
      <w:r w:rsidRPr="00515A95">
        <w:rPr>
          <w:rFonts w:asciiTheme="majorBidi" w:hAnsiTheme="majorBidi"/>
          <w:sz w:val="26"/>
          <w:szCs w:val="26"/>
          <w:rtl/>
          <w:lang w:bidi="ar-LB"/>
        </w:rPr>
        <w:t xml:space="preserve"> ما إذا كان استهلاك </w:t>
      </w:r>
      <w:r w:rsidR="00462496">
        <w:rPr>
          <w:rFonts w:asciiTheme="majorBidi" w:hAnsiTheme="majorBidi"/>
          <w:sz w:val="26"/>
          <w:szCs w:val="26"/>
          <w:rtl/>
          <w:lang w:bidi="ar-LB"/>
        </w:rPr>
        <w:t>المواد ال</w:t>
      </w:r>
      <w:r w:rsidR="00462496" w:rsidRPr="00420170">
        <w:rPr>
          <w:rFonts w:asciiTheme="majorBidi" w:hAnsiTheme="majorBidi"/>
          <w:sz w:val="26"/>
          <w:szCs w:val="26"/>
          <w:rtl/>
          <w:lang w:bidi="ar-LB"/>
        </w:rPr>
        <w:t>هيدروفلوروكربونية</w:t>
      </w:r>
      <w:r w:rsidRPr="00515A95">
        <w:rPr>
          <w:rFonts w:asciiTheme="majorBidi" w:hAnsiTheme="majorBidi"/>
          <w:sz w:val="26"/>
          <w:szCs w:val="26"/>
          <w:rtl/>
          <w:lang w:bidi="ar-LB"/>
        </w:rPr>
        <w:t xml:space="preserve"> في السنوات السابقة يختلف عن التقديرات المقدمة. </w:t>
      </w:r>
      <w:r w:rsidR="002947D4">
        <w:rPr>
          <w:rFonts w:asciiTheme="majorBidi" w:hAnsiTheme="majorBidi"/>
          <w:sz w:val="26"/>
          <w:szCs w:val="26"/>
          <w:rtl/>
          <w:lang w:bidi="ar-LB"/>
        </w:rPr>
        <w:t>و</w:t>
      </w:r>
      <w:r w:rsidRPr="00515A95">
        <w:rPr>
          <w:rFonts w:asciiTheme="majorBidi" w:hAnsiTheme="majorBidi"/>
          <w:sz w:val="26"/>
          <w:szCs w:val="26"/>
          <w:rtl/>
          <w:lang w:bidi="ar-LB"/>
        </w:rPr>
        <w:t xml:space="preserve">علاوة على ذلك، كان من الصعب أيضا تحديد أي جزء من استهلاك </w:t>
      </w:r>
      <w:r w:rsidR="00462496">
        <w:rPr>
          <w:rFonts w:asciiTheme="majorBidi" w:hAnsiTheme="majorBidi"/>
          <w:sz w:val="26"/>
          <w:szCs w:val="26"/>
          <w:rtl/>
          <w:lang w:bidi="ar-LB"/>
        </w:rPr>
        <w:t>المواد ال</w:t>
      </w:r>
      <w:r w:rsidR="00462496" w:rsidRPr="00420170">
        <w:rPr>
          <w:rFonts w:asciiTheme="majorBidi" w:hAnsiTheme="majorBidi"/>
          <w:sz w:val="26"/>
          <w:szCs w:val="26"/>
          <w:rtl/>
          <w:lang w:bidi="ar-LB"/>
        </w:rPr>
        <w:t>هيدروفلوروكربونية</w:t>
      </w:r>
      <w:r w:rsidR="00462496" w:rsidRPr="00515A95">
        <w:rPr>
          <w:rFonts w:asciiTheme="majorBidi" w:hAnsiTheme="majorBidi"/>
          <w:sz w:val="26"/>
          <w:szCs w:val="26"/>
          <w:rtl/>
          <w:lang w:bidi="ar-LB"/>
        </w:rPr>
        <w:t xml:space="preserve"> </w:t>
      </w:r>
      <w:r w:rsidRPr="00515A95">
        <w:rPr>
          <w:rFonts w:asciiTheme="majorBidi" w:hAnsiTheme="majorBidi"/>
          <w:sz w:val="26"/>
          <w:szCs w:val="26"/>
          <w:rtl/>
          <w:lang w:bidi="ar-LB"/>
        </w:rPr>
        <w:t xml:space="preserve">المسجلة في عامي 2021 و2022 كان مخصصا لتلبية احتياجات </w:t>
      </w:r>
      <w:r w:rsidR="002947D4">
        <w:rPr>
          <w:rFonts w:asciiTheme="majorBidi" w:hAnsiTheme="majorBidi"/>
          <w:sz w:val="26"/>
          <w:szCs w:val="26"/>
          <w:rtl/>
          <w:lang w:bidi="ar-LB"/>
        </w:rPr>
        <w:t>غازات التبريد</w:t>
      </w:r>
      <w:r w:rsidRPr="00515A95">
        <w:rPr>
          <w:rFonts w:asciiTheme="majorBidi" w:hAnsiTheme="majorBidi"/>
          <w:sz w:val="26"/>
          <w:szCs w:val="26"/>
          <w:rtl/>
          <w:lang w:bidi="ar-LB"/>
        </w:rPr>
        <w:t xml:space="preserve"> العادية. </w:t>
      </w:r>
      <w:r w:rsidR="002947D4">
        <w:rPr>
          <w:rFonts w:asciiTheme="majorBidi" w:hAnsiTheme="majorBidi"/>
          <w:sz w:val="26"/>
          <w:szCs w:val="26"/>
          <w:rtl/>
          <w:lang w:bidi="ar-LB"/>
        </w:rPr>
        <w:t>و</w:t>
      </w:r>
      <w:r w:rsidRPr="00515A95">
        <w:rPr>
          <w:rFonts w:asciiTheme="majorBidi" w:hAnsiTheme="majorBidi"/>
          <w:sz w:val="26"/>
          <w:szCs w:val="26"/>
          <w:rtl/>
          <w:lang w:bidi="ar-LB"/>
        </w:rPr>
        <w:t>تم استلام تقرير</w:t>
      </w:r>
      <w:r w:rsidR="002947D4">
        <w:rPr>
          <w:rFonts w:asciiTheme="majorBidi" w:hAnsiTheme="majorBidi"/>
          <w:sz w:val="26"/>
          <w:szCs w:val="26"/>
          <w:rtl/>
          <w:lang w:bidi="ar-LB"/>
        </w:rPr>
        <w:t xml:space="preserve"> عام </w:t>
      </w:r>
      <w:r w:rsidR="002947D4">
        <w:rPr>
          <w:rFonts w:asciiTheme="majorBidi" w:hAnsiTheme="majorBidi"/>
          <w:sz w:val="26"/>
          <w:szCs w:val="26"/>
          <w:lang w:val="en-US" w:bidi="ar-LB"/>
        </w:rPr>
        <w:t>2023</w:t>
      </w:r>
      <w:r w:rsidRPr="00515A95">
        <w:rPr>
          <w:rFonts w:asciiTheme="majorBidi" w:hAnsiTheme="majorBidi"/>
          <w:sz w:val="26"/>
          <w:szCs w:val="26"/>
          <w:rtl/>
          <w:lang w:bidi="ar-LB"/>
        </w:rPr>
        <w:t xml:space="preserve"> </w:t>
      </w:r>
      <w:r w:rsidR="002947D4">
        <w:rPr>
          <w:rFonts w:asciiTheme="majorBidi" w:hAnsiTheme="majorBidi"/>
          <w:sz w:val="26"/>
          <w:szCs w:val="26"/>
          <w:rtl/>
          <w:lang w:bidi="ar-LB"/>
        </w:rPr>
        <w:t>عن البرامج القطرية</w:t>
      </w:r>
      <w:r w:rsidRPr="00515A95">
        <w:rPr>
          <w:rFonts w:asciiTheme="majorBidi" w:hAnsiTheme="majorBidi"/>
          <w:sz w:val="26"/>
          <w:szCs w:val="26"/>
          <w:rtl/>
          <w:lang w:bidi="ar-LB"/>
        </w:rPr>
        <w:t xml:space="preserve"> بحلول وقت إصدار هذه الوثيقة، </w:t>
      </w:r>
      <w:r w:rsidR="002947D4">
        <w:rPr>
          <w:rFonts w:asciiTheme="majorBidi" w:hAnsiTheme="majorBidi"/>
          <w:sz w:val="26"/>
          <w:szCs w:val="26"/>
          <w:rtl/>
          <w:lang w:bidi="ar-LB"/>
        </w:rPr>
        <w:t>وفي حين</w:t>
      </w:r>
      <w:r w:rsidRPr="00515A95">
        <w:rPr>
          <w:rFonts w:asciiTheme="majorBidi" w:hAnsiTheme="majorBidi"/>
          <w:sz w:val="26"/>
          <w:szCs w:val="26"/>
          <w:rtl/>
          <w:lang w:bidi="ar-LB"/>
        </w:rPr>
        <w:t xml:space="preserve"> لم يكن هناك وقت كاف لتحليل البيانات بالتفصيل، </w:t>
      </w:r>
      <w:r w:rsidR="002947D4">
        <w:rPr>
          <w:rFonts w:asciiTheme="majorBidi" w:hAnsiTheme="majorBidi"/>
          <w:sz w:val="26"/>
          <w:szCs w:val="26"/>
          <w:rtl/>
          <w:lang w:bidi="ar-LB"/>
        </w:rPr>
        <w:t>إلا أن الأمانة لاحظت</w:t>
      </w:r>
      <w:r w:rsidRPr="00515A95">
        <w:rPr>
          <w:rFonts w:asciiTheme="majorBidi" w:hAnsiTheme="majorBidi"/>
          <w:sz w:val="26"/>
          <w:szCs w:val="26"/>
          <w:rtl/>
          <w:lang w:bidi="ar-LB"/>
        </w:rPr>
        <w:t xml:space="preserve"> أن مستوى استهلاك </w:t>
      </w:r>
      <w:r w:rsidR="00462496">
        <w:rPr>
          <w:rFonts w:asciiTheme="majorBidi" w:hAnsiTheme="majorBidi"/>
          <w:sz w:val="26"/>
          <w:szCs w:val="26"/>
          <w:rtl/>
          <w:lang w:bidi="ar-LB"/>
        </w:rPr>
        <w:t>المواد ال</w:t>
      </w:r>
      <w:r w:rsidR="00462496" w:rsidRPr="00420170">
        <w:rPr>
          <w:rFonts w:asciiTheme="majorBidi" w:hAnsiTheme="majorBidi"/>
          <w:sz w:val="26"/>
          <w:szCs w:val="26"/>
          <w:rtl/>
          <w:lang w:bidi="ar-LB"/>
        </w:rPr>
        <w:t>هيدروفلوروكربونية</w:t>
      </w:r>
      <w:r w:rsidR="00462496" w:rsidRPr="00515A95">
        <w:rPr>
          <w:rFonts w:asciiTheme="majorBidi" w:hAnsiTheme="majorBidi"/>
          <w:sz w:val="26"/>
          <w:szCs w:val="26"/>
          <w:rtl/>
          <w:lang w:bidi="ar-LB"/>
        </w:rPr>
        <w:t xml:space="preserve"> </w:t>
      </w:r>
      <w:r w:rsidRPr="00515A95">
        <w:rPr>
          <w:rFonts w:asciiTheme="majorBidi" w:hAnsiTheme="majorBidi"/>
          <w:sz w:val="26"/>
          <w:szCs w:val="26"/>
          <w:rtl/>
          <w:lang w:bidi="ar-LB"/>
        </w:rPr>
        <w:t>المبلغ عنه كان مماثلا لما كان عليه في عام 2022</w:t>
      </w:r>
      <w:r w:rsidRPr="00515A95">
        <w:rPr>
          <w:rFonts w:asciiTheme="majorBidi" w:hAnsiTheme="majorBidi"/>
          <w:sz w:val="26"/>
          <w:szCs w:val="26"/>
          <w:lang w:bidi="ar-LB"/>
        </w:rPr>
        <w:t>.</w:t>
      </w:r>
    </w:p>
    <w:p w14:paraId="39E8ABC5" w14:textId="77777777" w:rsidR="0033609F" w:rsidRPr="00515A95" w:rsidRDefault="002B446B" w:rsidP="00515A95">
      <w:pPr>
        <w:pStyle w:val="Heading1"/>
        <w:numPr>
          <w:ilvl w:val="0"/>
          <w:numId w:val="26"/>
        </w:numPr>
        <w:tabs>
          <w:tab w:val="left" w:pos="720"/>
        </w:tabs>
        <w:bidi/>
        <w:spacing w:line="360" w:lineRule="exact"/>
        <w:ind w:left="4" w:firstLine="0"/>
        <w:rPr>
          <w:rFonts w:asciiTheme="majorBidi" w:hAnsiTheme="majorBidi"/>
          <w:sz w:val="26"/>
          <w:szCs w:val="26"/>
          <w:rtl/>
          <w:lang w:bidi="ar-LB"/>
        </w:rPr>
      </w:pPr>
      <w:r>
        <w:rPr>
          <w:rFonts w:asciiTheme="majorBidi" w:hAnsiTheme="majorBidi"/>
          <w:sz w:val="26"/>
          <w:szCs w:val="26"/>
          <w:rtl/>
          <w:lang w:bidi="ar-LB"/>
        </w:rPr>
        <w:t>و</w:t>
      </w:r>
      <w:r w:rsidR="0033609F" w:rsidRPr="00515A95">
        <w:rPr>
          <w:rFonts w:asciiTheme="majorBidi" w:hAnsiTheme="majorBidi"/>
          <w:sz w:val="26"/>
          <w:szCs w:val="26"/>
          <w:rtl/>
          <w:lang w:bidi="ar-LB"/>
        </w:rPr>
        <w:t>تقترح المرحلة الأولى</w:t>
      </w:r>
      <w:r>
        <w:rPr>
          <w:rFonts w:asciiTheme="majorBidi" w:hAnsiTheme="majorBidi"/>
          <w:sz w:val="26"/>
          <w:szCs w:val="26"/>
          <w:rtl/>
          <w:lang w:bidi="ar-LB"/>
        </w:rPr>
        <w:t xml:space="preserve"> من</w:t>
      </w:r>
      <w:r w:rsidR="0033609F" w:rsidRPr="00515A95">
        <w:rPr>
          <w:rFonts w:asciiTheme="majorBidi" w:hAnsiTheme="majorBidi"/>
          <w:sz w:val="26"/>
          <w:szCs w:val="26"/>
          <w:rtl/>
          <w:lang w:bidi="ar-LB"/>
        </w:rPr>
        <w:t xml:space="preserve"> </w:t>
      </w:r>
      <w:r w:rsidRPr="001D469E">
        <w:rPr>
          <w:rFonts w:asciiTheme="majorBidi" w:hAnsiTheme="majorBidi"/>
          <w:sz w:val="26"/>
          <w:szCs w:val="26"/>
          <w:rtl/>
          <w:lang w:bidi="ar-LB"/>
        </w:rPr>
        <w:t>خطة تنفيذ كيغالي للمواد الهيدروفلوروكربونية</w:t>
      </w:r>
      <w:r w:rsidRPr="00515A95">
        <w:rPr>
          <w:rFonts w:asciiTheme="majorBidi" w:hAnsiTheme="majorBidi"/>
          <w:sz w:val="26"/>
          <w:szCs w:val="26"/>
          <w:rtl/>
          <w:lang w:bidi="ar-LB"/>
        </w:rPr>
        <w:t xml:space="preserve"> </w:t>
      </w:r>
      <w:r w:rsidR="0033609F" w:rsidRPr="00515A95">
        <w:rPr>
          <w:rFonts w:asciiTheme="majorBidi" w:hAnsiTheme="majorBidi"/>
          <w:sz w:val="26"/>
          <w:szCs w:val="26"/>
          <w:rtl/>
          <w:lang w:bidi="ar-LB"/>
        </w:rPr>
        <w:t xml:space="preserve">تحقيق الحد الأقصى من الاستهلاك المسموح به وهو </w:t>
      </w:r>
      <w:r w:rsidR="002947D4">
        <w:rPr>
          <w:rFonts w:asciiTheme="majorBidi" w:hAnsiTheme="majorBidi"/>
          <w:sz w:val="26"/>
          <w:szCs w:val="26"/>
          <w:lang w:bidi="ar-LB"/>
        </w:rPr>
        <w:t>244 363</w:t>
      </w:r>
      <w:r w:rsidR="0033609F" w:rsidRPr="00515A95">
        <w:rPr>
          <w:rFonts w:asciiTheme="majorBidi" w:hAnsiTheme="majorBidi"/>
          <w:sz w:val="26"/>
          <w:szCs w:val="26"/>
          <w:rtl/>
          <w:lang w:bidi="ar-LB"/>
        </w:rPr>
        <w:t xml:space="preserve"> </w:t>
      </w:r>
      <w:r w:rsidR="002947D4">
        <w:rPr>
          <w:rFonts w:asciiTheme="majorBidi" w:hAnsiTheme="majorBidi"/>
          <w:sz w:val="26"/>
          <w:szCs w:val="26"/>
          <w:rtl/>
          <w:lang w:bidi="ar-LB"/>
        </w:rPr>
        <w:t>طنا</w:t>
      </w:r>
      <w:r w:rsidR="0033609F" w:rsidRPr="00515A95">
        <w:rPr>
          <w:rFonts w:asciiTheme="majorBidi" w:hAnsiTheme="majorBidi"/>
          <w:sz w:val="26"/>
          <w:szCs w:val="26"/>
          <w:rtl/>
          <w:lang w:bidi="ar-LB"/>
        </w:rPr>
        <w:t xml:space="preserve"> من مكافئ ثاني أكسيد الكربون بحلول عام 2029، وهو أقل بنسبة 10 في المائة من خط الأساس </w:t>
      </w:r>
      <w:r w:rsidR="002947D4">
        <w:rPr>
          <w:rFonts w:asciiTheme="majorBidi" w:hAnsiTheme="majorBidi"/>
          <w:sz w:val="26"/>
          <w:szCs w:val="26"/>
          <w:rtl/>
          <w:lang w:bidi="ar-LB"/>
        </w:rPr>
        <w:t>ل</w:t>
      </w:r>
      <w:r w:rsidR="00462496">
        <w:rPr>
          <w:rFonts w:asciiTheme="majorBidi" w:hAnsiTheme="majorBidi"/>
          <w:sz w:val="26"/>
          <w:szCs w:val="26"/>
          <w:rtl/>
          <w:lang w:bidi="ar-LB"/>
        </w:rPr>
        <w:t>لمواد ال</w:t>
      </w:r>
      <w:r w:rsidR="00462496" w:rsidRPr="00420170">
        <w:rPr>
          <w:rFonts w:asciiTheme="majorBidi" w:hAnsiTheme="majorBidi"/>
          <w:sz w:val="26"/>
          <w:szCs w:val="26"/>
          <w:rtl/>
          <w:lang w:bidi="ar-LB"/>
        </w:rPr>
        <w:t>هيدروفلوروكربونية</w:t>
      </w:r>
      <w:r w:rsidR="0033609F" w:rsidRPr="00515A95">
        <w:rPr>
          <w:rFonts w:asciiTheme="majorBidi" w:hAnsiTheme="majorBidi"/>
          <w:sz w:val="26"/>
          <w:szCs w:val="26"/>
          <w:rtl/>
          <w:lang w:bidi="ar-LB"/>
        </w:rPr>
        <w:t xml:space="preserve"> ولكنه أعلى من متوسط الاستهلاك لعامي 2020-2022 </w:t>
      </w:r>
      <w:r w:rsidR="002947D4">
        <w:rPr>
          <w:rFonts w:asciiTheme="majorBidi" w:hAnsiTheme="majorBidi"/>
          <w:sz w:val="26"/>
          <w:szCs w:val="26"/>
          <w:rtl/>
          <w:lang w:bidi="ar-LB"/>
        </w:rPr>
        <w:t>والبالغ</w:t>
      </w:r>
      <w:r w:rsidR="0033609F" w:rsidRPr="00515A95">
        <w:rPr>
          <w:rFonts w:asciiTheme="majorBidi" w:hAnsiTheme="majorBidi"/>
          <w:sz w:val="26"/>
          <w:szCs w:val="26"/>
          <w:rtl/>
          <w:lang w:bidi="ar-LB"/>
        </w:rPr>
        <w:t xml:space="preserve"> </w:t>
      </w:r>
      <w:r w:rsidR="002947D4">
        <w:rPr>
          <w:rFonts w:asciiTheme="majorBidi" w:hAnsiTheme="majorBidi"/>
          <w:sz w:val="26"/>
          <w:szCs w:val="26"/>
          <w:lang w:bidi="ar-LB"/>
        </w:rPr>
        <w:t>238 062</w:t>
      </w:r>
      <w:r w:rsidR="0033609F" w:rsidRPr="00515A95">
        <w:rPr>
          <w:rFonts w:asciiTheme="majorBidi" w:hAnsiTheme="majorBidi"/>
          <w:sz w:val="26"/>
          <w:szCs w:val="26"/>
          <w:rtl/>
          <w:lang w:bidi="ar-LB"/>
        </w:rPr>
        <w:t xml:space="preserve"> </w:t>
      </w:r>
      <w:r w:rsidR="00114743">
        <w:rPr>
          <w:rFonts w:asciiTheme="majorBidi" w:hAnsiTheme="majorBidi"/>
          <w:sz w:val="26"/>
          <w:szCs w:val="26"/>
          <w:rtl/>
          <w:lang w:bidi="ar-LB"/>
        </w:rPr>
        <w:lastRenderedPageBreak/>
        <w:t>طنا</w:t>
      </w:r>
      <w:r w:rsidR="0033609F" w:rsidRPr="00515A95">
        <w:rPr>
          <w:rFonts w:asciiTheme="majorBidi" w:hAnsiTheme="majorBidi"/>
          <w:sz w:val="26"/>
          <w:szCs w:val="26"/>
          <w:rtl/>
          <w:lang w:bidi="ar-LB"/>
        </w:rPr>
        <w:t xml:space="preserve"> من مكافئ ثاني أكسيد الكربون، بما في ذلك الواردات المتزايدة في عام 2021. واستفسرت الأمانة عما إذا كانت حكومة غامبيا تعتبر أهداف استهلاك </w:t>
      </w:r>
      <w:r w:rsidR="00462496">
        <w:rPr>
          <w:rFonts w:asciiTheme="majorBidi" w:hAnsiTheme="majorBidi"/>
          <w:sz w:val="26"/>
          <w:szCs w:val="26"/>
          <w:rtl/>
          <w:lang w:bidi="ar-LB"/>
        </w:rPr>
        <w:t>المواد ال</w:t>
      </w:r>
      <w:r w:rsidR="00462496" w:rsidRPr="00420170">
        <w:rPr>
          <w:rFonts w:asciiTheme="majorBidi" w:hAnsiTheme="majorBidi"/>
          <w:sz w:val="26"/>
          <w:szCs w:val="26"/>
          <w:rtl/>
          <w:lang w:bidi="ar-LB"/>
        </w:rPr>
        <w:t>هيدروفلوروكربونية</w:t>
      </w:r>
      <w:r w:rsidR="00462496" w:rsidRPr="00515A95">
        <w:rPr>
          <w:rFonts w:asciiTheme="majorBidi" w:hAnsiTheme="majorBidi"/>
          <w:sz w:val="26"/>
          <w:szCs w:val="26"/>
          <w:rtl/>
          <w:lang w:bidi="ar-LB"/>
        </w:rPr>
        <w:t xml:space="preserve"> </w:t>
      </w:r>
      <w:r w:rsidR="0033609F" w:rsidRPr="00515A95">
        <w:rPr>
          <w:rFonts w:asciiTheme="majorBidi" w:hAnsiTheme="majorBidi"/>
          <w:sz w:val="26"/>
          <w:szCs w:val="26"/>
          <w:rtl/>
          <w:lang w:bidi="ar-LB"/>
        </w:rPr>
        <w:t xml:space="preserve">أقل من بروتوكول مونتريال بين عامي 2024 و2029. وأوضح برنامج الأمم المتحدة للبيئة أنه من المتوقع أن يستمر استهلاك </w:t>
      </w:r>
      <w:r w:rsidR="00462496">
        <w:rPr>
          <w:rFonts w:asciiTheme="majorBidi" w:hAnsiTheme="majorBidi"/>
          <w:sz w:val="26"/>
          <w:szCs w:val="26"/>
          <w:rtl/>
          <w:lang w:bidi="ar-LB"/>
        </w:rPr>
        <w:t>المواد ال</w:t>
      </w:r>
      <w:r w:rsidR="00462496" w:rsidRPr="00420170">
        <w:rPr>
          <w:rFonts w:asciiTheme="majorBidi" w:hAnsiTheme="majorBidi"/>
          <w:sz w:val="26"/>
          <w:szCs w:val="26"/>
          <w:rtl/>
          <w:lang w:bidi="ar-LB"/>
        </w:rPr>
        <w:t>هيدروفلوروكربونية</w:t>
      </w:r>
      <w:r w:rsidR="00462496" w:rsidRPr="00515A95">
        <w:rPr>
          <w:rFonts w:asciiTheme="majorBidi" w:hAnsiTheme="majorBidi"/>
          <w:sz w:val="26"/>
          <w:szCs w:val="26"/>
          <w:rtl/>
          <w:lang w:bidi="ar-LB"/>
        </w:rPr>
        <w:t xml:space="preserve"> </w:t>
      </w:r>
      <w:r w:rsidR="0033609F" w:rsidRPr="00515A95">
        <w:rPr>
          <w:rFonts w:asciiTheme="majorBidi" w:hAnsiTheme="majorBidi"/>
          <w:sz w:val="26"/>
          <w:szCs w:val="26"/>
          <w:rtl/>
          <w:lang w:bidi="ar-LB"/>
        </w:rPr>
        <w:t xml:space="preserve">في البلاد في النمو </w:t>
      </w:r>
      <w:r w:rsidR="002947D4">
        <w:rPr>
          <w:rFonts w:asciiTheme="majorBidi" w:hAnsiTheme="majorBidi"/>
          <w:sz w:val="26"/>
          <w:szCs w:val="26"/>
          <w:rtl/>
          <w:lang w:bidi="ar-LB"/>
        </w:rPr>
        <w:t>بما يتجاوز</w:t>
      </w:r>
      <w:r w:rsidR="0033609F" w:rsidRPr="00515A95">
        <w:rPr>
          <w:rFonts w:asciiTheme="majorBidi" w:hAnsiTheme="majorBidi"/>
          <w:sz w:val="26"/>
          <w:szCs w:val="26"/>
          <w:rtl/>
          <w:lang w:bidi="ar-LB"/>
        </w:rPr>
        <w:t xml:space="preserve"> تدابير الرقابة، ومن المتوقع أن </w:t>
      </w:r>
      <w:r w:rsidR="002947D4">
        <w:rPr>
          <w:rFonts w:asciiTheme="majorBidi" w:hAnsiTheme="majorBidi"/>
          <w:sz w:val="26"/>
          <w:szCs w:val="26"/>
          <w:rtl/>
          <w:lang w:bidi="ar-LB"/>
        </w:rPr>
        <w:t>تساعد</w:t>
      </w:r>
      <w:r w:rsidR="0033609F" w:rsidRPr="00515A95">
        <w:rPr>
          <w:rFonts w:asciiTheme="majorBidi" w:hAnsiTheme="majorBidi"/>
          <w:sz w:val="26"/>
          <w:szCs w:val="26"/>
          <w:rtl/>
          <w:lang w:bidi="ar-LB"/>
        </w:rPr>
        <w:t xml:space="preserve"> أنشطة </w:t>
      </w:r>
      <w:r w:rsidR="002947D4" w:rsidRPr="001D469E">
        <w:rPr>
          <w:rFonts w:asciiTheme="majorBidi" w:hAnsiTheme="majorBidi"/>
          <w:sz w:val="26"/>
          <w:szCs w:val="26"/>
          <w:rtl/>
          <w:lang w:bidi="ar-LB"/>
        </w:rPr>
        <w:t>خطة تنفيذ كيغالي للمواد الهيدروفلوروكربونية</w:t>
      </w:r>
      <w:r w:rsidR="002947D4" w:rsidRPr="00515A95">
        <w:rPr>
          <w:rFonts w:asciiTheme="majorBidi" w:hAnsiTheme="majorBidi"/>
          <w:sz w:val="26"/>
          <w:szCs w:val="26"/>
          <w:rtl/>
          <w:lang w:bidi="ar-LB"/>
        </w:rPr>
        <w:t xml:space="preserve"> </w:t>
      </w:r>
      <w:r w:rsidR="0033609F" w:rsidRPr="00515A95">
        <w:rPr>
          <w:rFonts w:asciiTheme="majorBidi" w:hAnsiTheme="majorBidi"/>
          <w:sz w:val="26"/>
          <w:szCs w:val="26"/>
          <w:rtl/>
          <w:lang w:bidi="ar-LB"/>
        </w:rPr>
        <w:t>البلاد في الامتثال لأهداف بروتوكول مونتريال</w:t>
      </w:r>
      <w:r w:rsidR="0033609F" w:rsidRPr="00515A95">
        <w:rPr>
          <w:rFonts w:asciiTheme="majorBidi" w:hAnsiTheme="majorBidi"/>
          <w:sz w:val="26"/>
          <w:szCs w:val="26"/>
          <w:lang w:bidi="ar-LB"/>
        </w:rPr>
        <w:t>.</w:t>
      </w:r>
    </w:p>
    <w:p w14:paraId="2E127EDB" w14:textId="77777777" w:rsidR="0033609F" w:rsidRPr="00515A95" w:rsidRDefault="0033609F" w:rsidP="00515A95">
      <w:pPr>
        <w:pStyle w:val="Heading1"/>
        <w:numPr>
          <w:ilvl w:val="0"/>
          <w:numId w:val="26"/>
        </w:numPr>
        <w:tabs>
          <w:tab w:val="left" w:pos="720"/>
        </w:tabs>
        <w:bidi/>
        <w:spacing w:line="360" w:lineRule="exact"/>
        <w:ind w:left="4" w:firstLine="0"/>
        <w:rPr>
          <w:rFonts w:asciiTheme="majorBidi" w:hAnsiTheme="majorBidi"/>
          <w:sz w:val="26"/>
          <w:szCs w:val="26"/>
          <w:rtl/>
          <w:lang w:bidi="ar-LB"/>
        </w:rPr>
      </w:pPr>
      <w:r w:rsidRPr="00515A95">
        <w:rPr>
          <w:rFonts w:asciiTheme="majorBidi" w:hAnsiTheme="majorBidi"/>
          <w:sz w:val="26"/>
          <w:szCs w:val="26"/>
          <w:rtl/>
          <w:lang w:bidi="ar-LB"/>
        </w:rPr>
        <w:t xml:space="preserve">وبالإشارة إلى أن استهلاك </w:t>
      </w:r>
      <w:r w:rsidR="00462496">
        <w:rPr>
          <w:rFonts w:asciiTheme="majorBidi" w:hAnsiTheme="majorBidi"/>
          <w:sz w:val="26"/>
          <w:szCs w:val="26"/>
          <w:rtl/>
          <w:lang w:bidi="ar-LB"/>
        </w:rPr>
        <w:t>المواد ال</w:t>
      </w:r>
      <w:r w:rsidR="00462496" w:rsidRPr="00420170">
        <w:rPr>
          <w:rFonts w:asciiTheme="majorBidi" w:hAnsiTheme="majorBidi"/>
          <w:sz w:val="26"/>
          <w:szCs w:val="26"/>
          <w:rtl/>
          <w:lang w:bidi="ar-LB"/>
        </w:rPr>
        <w:t>هيدروفلوروكربونية</w:t>
      </w:r>
      <w:r w:rsidR="00462496" w:rsidRPr="00515A95">
        <w:rPr>
          <w:rFonts w:asciiTheme="majorBidi" w:hAnsiTheme="majorBidi"/>
          <w:sz w:val="26"/>
          <w:szCs w:val="26"/>
          <w:rtl/>
          <w:lang w:bidi="ar-LB"/>
        </w:rPr>
        <w:t xml:space="preserve"> </w:t>
      </w:r>
      <w:r w:rsidRPr="00515A95">
        <w:rPr>
          <w:rFonts w:asciiTheme="majorBidi" w:hAnsiTheme="majorBidi"/>
          <w:sz w:val="26"/>
          <w:szCs w:val="26"/>
          <w:rtl/>
          <w:lang w:bidi="ar-LB"/>
        </w:rPr>
        <w:t xml:space="preserve">المُبلغ عنه في عامي 2021 و2022 قد لا يمثل احتياجات الاستهلاك العادية للسوق المحلية، وذلك تماشيا مع الحالات المماثلة في </w:t>
      </w:r>
      <w:r w:rsidR="00F35B3E" w:rsidRPr="001D469E">
        <w:rPr>
          <w:rFonts w:asciiTheme="majorBidi" w:hAnsiTheme="majorBidi"/>
          <w:sz w:val="26"/>
          <w:szCs w:val="26"/>
          <w:rtl/>
          <w:lang w:bidi="ar-LB"/>
        </w:rPr>
        <w:t>خطة تنفيذ كيغالي للمواد الهيدروفلوروكربونية</w:t>
      </w:r>
      <w:r w:rsidR="00F35B3E" w:rsidRPr="00515A95">
        <w:rPr>
          <w:rFonts w:asciiTheme="majorBidi" w:hAnsiTheme="majorBidi"/>
          <w:sz w:val="26"/>
          <w:szCs w:val="26"/>
          <w:rtl/>
          <w:lang w:bidi="ar-LB"/>
        </w:rPr>
        <w:t xml:space="preserve"> </w:t>
      </w:r>
      <w:r w:rsidRPr="00515A95">
        <w:rPr>
          <w:rFonts w:asciiTheme="majorBidi" w:hAnsiTheme="majorBidi"/>
          <w:sz w:val="26"/>
          <w:szCs w:val="26"/>
          <w:rtl/>
          <w:lang w:bidi="ar-LB"/>
        </w:rPr>
        <w:t xml:space="preserve">التي تم النظر فيها في الاجتماع الثالث والتسعين، اتفقت الأمانة وبرنامج الأمم المتحدة للبيئة على أن تواصل حكومة غامبيا رصد استهلاكها </w:t>
      </w:r>
      <w:r w:rsidR="00462496">
        <w:rPr>
          <w:rFonts w:asciiTheme="majorBidi" w:hAnsiTheme="majorBidi"/>
          <w:sz w:val="26"/>
          <w:szCs w:val="26"/>
          <w:rtl/>
          <w:lang w:bidi="ar-LB"/>
        </w:rPr>
        <w:t>للمواد ال</w:t>
      </w:r>
      <w:r w:rsidR="00462496" w:rsidRPr="00420170">
        <w:rPr>
          <w:rFonts w:asciiTheme="majorBidi" w:hAnsiTheme="majorBidi"/>
          <w:sz w:val="26"/>
          <w:szCs w:val="26"/>
          <w:rtl/>
          <w:lang w:bidi="ar-LB"/>
        </w:rPr>
        <w:t>هيدروفلوروكربونية</w:t>
      </w:r>
      <w:r w:rsidR="00462496" w:rsidRPr="00515A95">
        <w:rPr>
          <w:rFonts w:asciiTheme="majorBidi" w:hAnsiTheme="majorBidi"/>
          <w:sz w:val="26"/>
          <w:szCs w:val="26"/>
          <w:rtl/>
          <w:lang w:bidi="ar-LB"/>
        </w:rPr>
        <w:t xml:space="preserve"> </w:t>
      </w:r>
      <w:r w:rsidRPr="00515A95">
        <w:rPr>
          <w:rFonts w:asciiTheme="majorBidi" w:hAnsiTheme="majorBidi"/>
          <w:sz w:val="26"/>
          <w:szCs w:val="26"/>
          <w:rtl/>
          <w:lang w:bidi="ar-LB"/>
        </w:rPr>
        <w:t xml:space="preserve">لفهم مدى تمثيل الاستهلاك المبلغ عنه في سنوات خط الأساس لاحتياجات السوق المحلية وتقييم الطلب المستقبلي على </w:t>
      </w:r>
      <w:r w:rsidR="00462496">
        <w:rPr>
          <w:rFonts w:asciiTheme="majorBidi" w:hAnsiTheme="majorBidi"/>
          <w:sz w:val="26"/>
          <w:szCs w:val="26"/>
          <w:rtl/>
          <w:lang w:bidi="ar-LB"/>
        </w:rPr>
        <w:t>المواد ال</w:t>
      </w:r>
      <w:r w:rsidR="00462496" w:rsidRPr="00420170">
        <w:rPr>
          <w:rFonts w:asciiTheme="majorBidi" w:hAnsiTheme="majorBidi"/>
          <w:sz w:val="26"/>
          <w:szCs w:val="26"/>
          <w:rtl/>
          <w:lang w:bidi="ar-LB"/>
        </w:rPr>
        <w:t>هيدروفلوروكربونية</w:t>
      </w:r>
      <w:r w:rsidRPr="00515A95">
        <w:rPr>
          <w:rFonts w:asciiTheme="majorBidi" w:hAnsiTheme="majorBidi"/>
          <w:sz w:val="26"/>
          <w:szCs w:val="26"/>
          <w:rtl/>
          <w:lang w:bidi="ar-LB"/>
        </w:rPr>
        <w:t>، و</w:t>
      </w:r>
      <w:r w:rsidR="00F35B3E">
        <w:rPr>
          <w:rFonts w:asciiTheme="majorBidi" w:hAnsiTheme="majorBidi"/>
          <w:sz w:val="26"/>
          <w:szCs w:val="26"/>
          <w:rtl/>
          <w:lang w:bidi="ar-LB"/>
        </w:rPr>
        <w:t xml:space="preserve">أنها </w:t>
      </w:r>
      <w:r w:rsidRPr="00515A95">
        <w:rPr>
          <w:rFonts w:asciiTheme="majorBidi" w:hAnsiTheme="majorBidi"/>
          <w:sz w:val="26"/>
          <w:szCs w:val="26"/>
          <w:rtl/>
          <w:lang w:bidi="ar-LB"/>
        </w:rPr>
        <w:t xml:space="preserve">سوف تقدم هذا التحليل عند تقديم الشريحة الثانية من </w:t>
      </w:r>
      <w:r w:rsidR="001F36A0" w:rsidRPr="001D469E">
        <w:rPr>
          <w:rFonts w:asciiTheme="majorBidi" w:hAnsiTheme="majorBidi"/>
          <w:sz w:val="26"/>
          <w:szCs w:val="26"/>
          <w:rtl/>
          <w:lang w:bidi="ar-LB"/>
        </w:rPr>
        <w:t>خطة تنفيذ كيغالي للمواد الهيدروفلوروكربونية</w:t>
      </w:r>
      <w:r w:rsidR="001F36A0" w:rsidRPr="00515A95">
        <w:rPr>
          <w:rFonts w:asciiTheme="majorBidi" w:hAnsiTheme="majorBidi"/>
          <w:sz w:val="26"/>
          <w:szCs w:val="26"/>
          <w:rtl/>
          <w:lang w:bidi="ar-LB"/>
        </w:rPr>
        <w:t xml:space="preserve"> </w:t>
      </w:r>
      <w:r w:rsidRPr="00515A95">
        <w:rPr>
          <w:rFonts w:asciiTheme="majorBidi" w:hAnsiTheme="majorBidi"/>
          <w:sz w:val="26"/>
          <w:szCs w:val="26"/>
          <w:rtl/>
          <w:lang w:bidi="ar-LB"/>
        </w:rPr>
        <w:t xml:space="preserve">الخاصة بها. </w:t>
      </w:r>
      <w:r w:rsidR="001F36A0">
        <w:rPr>
          <w:rFonts w:asciiTheme="majorBidi" w:hAnsiTheme="majorBidi"/>
          <w:sz w:val="26"/>
          <w:szCs w:val="26"/>
          <w:rtl/>
          <w:lang w:bidi="ar-LB"/>
        </w:rPr>
        <w:t>و</w:t>
      </w:r>
      <w:r w:rsidRPr="00515A95">
        <w:rPr>
          <w:rFonts w:asciiTheme="majorBidi" w:hAnsiTheme="majorBidi"/>
          <w:sz w:val="26"/>
          <w:szCs w:val="26"/>
          <w:rtl/>
          <w:lang w:bidi="ar-LB"/>
        </w:rPr>
        <w:t xml:space="preserve">بناء على المعلومات المقدمة، </w:t>
      </w:r>
      <w:r w:rsidR="00F35B3E">
        <w:rPr>
          <w:rFonts w:asciiTheme="majorBidi" w:hAnsiTheme="majorBidi"/>
          <w:sz w:val="26"/>
          <w:szCs w:val="26"/>
          <w:rtl/>
          <w:lang w:bidi="ar-LB"/>
        </w:rPr>
        <w:t>ستتم</w:t>
      </w:r>
      <w:r w:rsidRPr="00515A95">
        <w:rPr>
          <w:rFonts w:asciiTheme="majorBidi" w:hAnsiTheme="majorBidi"/>
          <w:sz w:val="26"/>
          <w:szCs w:val="26"/>
          <w:rtl/>
          <w:lang w:bidi="ar-LB"/>
        </w:rPr>
        <w:t xml:space="preserve"> مراجعة حدود الاستهلاك القصوى المسموح بها للسنوات المتبقية من المرحلة الأولى</w:t>
      </w:r>
      <w:r w:rsidR="002B446B">
        <w:rPr>
          <w:rFonts w:asciiTheme="majorBidi" w:hAnsiTheme="majorBidi"/>
          <w:sz w:val="26"/>
          <w:szCs w:val="26"/>
          <w:rtl/>
          <w:lang w:bidi="ar-LB"/>
        </w:rPr>
        <w:t xml:space="preserve"> من</w:t>
      </w:r>
      <w:r w:rsidRPr="00515A95">
        <w:rPr>
          <w:rFonts w:asciiTheme="majorBidi" w:hAnsiTheme="majorBidi"/>
          <w:sz w:val="26"/>
          <w:szCs w:val="26"/>
          <w:rtl/>
          <w:lang w:bidi="ar-LB"/>
        </w:rPr>
        <w:t xml:space="preserve"> </w:t>
      </w:r>
      <w:r w:rsidR="002B446B" w:rsidRPr="001D469E">
        <w:rPr>
          <w:rFonts w:asciiTheme="majorBidi" w:hAnsiTheme="majorBidi"/>
          <w:sz w:val="26"/>
          <w:szCs w:val="26"/>
          <w:rtl/>
          <w:lang w:bidi="ar-LB"/>
        </w:rPr>
        <w:t>خطة تنفيذ كيغالي للمواد الهيدروفلوروكربونية</w:t>
      </w:r>
      <w:r w:rsidRPr="00515A95">
        <w:rPr>
          <w:rFonts w:asciiTheme="majorBidi" w:hAnsiTheme="majorBidi"/>
          <w:sz w:val="26"/>
          <w:szCs w:val="26"/>
          <w:rtl/>
          <w:lang w:bidi="ar-LB"/>
        </w:rPr>
        <w:t xml:space="preserve">، على النحو الوارد في </w:t>
      </w:r>
      <w:r w:rsidR="00870EE6">
        <w:rPr>
          <w:rFonts w:asciiTheme="majorBidi" w:hAnsiTheme="majorBidi"/>
          <w:sz w:val="26"/>
          <w:szCs w:val="26"/>
          <w:rtl/>
          <w:lang w:bidi="ar-LB"/>
        </w:rPr>
        <w:t>التذييل</w:t>
      </w:r>
      <w:r w:rsidRPr="00515A95">
        <w:rPr>
          <w:rFonts w:asciiTheme="majorBidi" w:hAnsiTheme="majorBidi"/>
          <w:sz w:val="26"/>
          <w:szCs w:val="26"/>
          <w:rtl/>
          <w:lang w:bidi="ar-LB"/>
        </w:rPr>
        <w:t xml:space="preserve"> 2-</w:t>
      </w:r>
      <w:r w:rsidR="00F35B3E">
        <w:rPr>
          <w:rFonts w:asciiTheme="majorBidi" w:hAnsiTheme="majorBidi"/>
          <w:sz w:val="26"/>
          <w:szCs w:val="26"/>
          <w:rtl/>
          <w:lang w:bidi="ar-LB"/>
        </w:rPr>
        <w:t>ألف</w:t>
      </w:r>
      <w:r w:rsidRPr="00515A95">
        <w:rPr>
          <w:rFonts w:asciiTheme="majorBidi" w:hAnsiTheme="majorBidi"/>
          <w:sz w:val="26"/>
          <w:szCs w:val="26"/>
          <w:rtl/>
          <w:lang w:bidi="ar-LB"/>
        </w:rPr>
        <w:t xml:space="preserve"> </w:t>
      </w:r>
      <w:r w:rsidR="00A11316">
        <w:rPr>
          <w:rFonts w:asciiTheme="majorBidi" w:hAnsiTheme="majorBidi"/>
          <w:sz w:val="26"/>
          <w:szCs w:val="26"/>
          <w:rtl/>
          <w:lang w:bidi="ar-LB"/>
        </w:rPr>
        <w:t>للاتفاق</w:t>
      </w:r>
      <w:r w:rsidRPr="00515A95">
        <w:rPr>
          <w:rFonts w:asciiTheme="majorBidi" w:hAnsiTheme="majorBidi"/>
          <w:sz w:val="26"/>
          <w:szCs w:val="26"/>
          <w:rtl/>
          <w:lang w:bidi="ar-LB"/>
        </w:rPr>
        <w:t xml:space="preserve"> المستقبلي بين حكومة غامبيا واللجنة التنفيذية، حسب الضرورة</w:t>
      </w:r>
      <w:r w:rsidR="00F35B3E">
        <w:rPr>
          <w:rFonts w:asciiTheme="majorBidi" w:hAnsiTheme="majorBidi"/>
          <w:sz w:val="26"/>
          <w:szCs w:val="26"/>
          <w:rtl/>
          <w:lang w:bidi="ar-LB"/>
        </w:rPr>
        <w:t>،</w:t>
      </w:r>
      <w:r w:rsidRPr="00515A95">
        <w:rPr>
          <w:rFonts w:asciiTheme="majorBidi" w:hAnsiTheme="majorBidi"/>
          <w:sz w:val="26"/>
          <w:szCs w:val="26"/>
          <w:rtl/>
          <w:lang w:bidi="ar-LB"/>
        </w:rPr>
        <w:t xml:space="preserve"> </w:t>
      </w:r>
      <w:r w:rsidR="00F35B3E">
        <w:rPr>
          <w:rFonts w:asciiTheme="majorBidi" w:hAnsiTheme="majorBidi"/>
          <w:sz w:val="26"/>
          <w:szCs w:val="26"/>
          <w:rtl/>
          <w:lang w:bidi="ar-LB"/>
        </w:rPr>
        <w:t>عند النظر</w:t>
      </w:r>
      <w:r w:rsidRPr="00515A95">
        <w:rPr>
          <w:rFonts w:asciiTheme="majorBidi" w:hAnsiTheme="majorBidi"/>
          <w:sz w:val="26"/>
          <w:szCs w:val="26"/>
          <w:rtl/>
          <w:lang w:bidi="ar-LB"/>
        </w:rPr>
        <w:t xml:space="preserve"> في الشريحة الثانية من</w:t>
      </w:r>
      <w:r w:rsidRPr="00515A95">
        <w:rPr>
          <w:rFonts w:asciiTheme="majorBidi" w:hAnsiTheme="majorBidi"/>
          <w:sz w:val="26"/>
          <w:szCs w:val="26"/>
          <w:lang w:bidi="ar-LB"/>
        </w:rPr>
        <w:t xml:space="preserve"> </w:t>
      </w:r>
      <w:r w:rsidR="002B446B" w:rsidRPr="001D469E">
        <w:rPr>
          <w:rFonts w:asciiTheme="majorBidi" w:hAnsiTheme="majorBidi"/>
          <w:sz w:val="26"/>
          <w:szCs w:val="26"/>
          <w:rtl/>
          <w:lang w:bidi="ar-LB"/>
        </w:rPr>
        <w:t>خطة تنفيذ كيغالي للمواد الهيدروفلوروكربونية</w:t>
      </w:r>
      <w:r w:rsidRPr="00515A95">
        <w:rPr>
          <w:rFonts w:asciiTheme="majorBidi" w:hAnsiTheme="majorBidi"/>
          <w:sz w:val="26"/>
          <w:szCs w:val="26"/>
          <w:lang w:bidi="ar-LB"/>
        </w:rPr>
        <w:t>.</w:t>
      </w:r>
    </w:p>
    <w:p w14:paraId="16996CAE" w14:textId="77777777" w:rsidR="0033609F" w:rsidRPr="00F35B3E" w:rsidRDefault="0033609F" w:rsidP="00462496">
      <w:pPr>
        <w:pStyle w:val="Heading1"/>
        <w:tabs>
          <w:tab w:val="left" w:pos="720"/>
        </w:tabs>
        <w:bidi/>
        <w:spacing w:line="360" w:lineRule="exact"/>
        <w:ind w:left="4"/>
        <w:rPr>
          <w:rFonts w:asciiTheme="majorBidi" w:hAnsiTheme="majorBidi"/>
          <w:sz w:val="26"/>
          <w:szCs w:val="26"/>
          <w:u w:val="single"/>
          <w:rtl/>
          <w:lang w:bidi="ar-LB"/>
        </w:rPr>
      </w:pPr>
      <w:r w:rsidRPr="00F35B3E">
        <w:rPr>
          <w:rFonts w:asciiTheme="majorBidi" w:hAnsiTheme="majorBidi"/>
          <w:sz w:val="26"/>
          <w:szCs w:val="26"/>
          <w:u w:val="single"/>
          <w:rtl/>
          <w:lang w:bidi="ar-LB"/>
        </w:rPr>
        <w:t>الإطار المؤسسي والسياسي والتنظيمي</w:t>
      </w:r>
    </w:p>
    <w:p w14:paraId="16EB0FE0" w14:textId="77777777" w:rsidR="0033609F" w:rsidRPr="00F35B3E" w:rsidRDefault="0033609F" w:rsidP="00462496">
      <w:pPr>
        <w:pStyle w:val="Heading1"/>
        <w:tabs>
          <w:tab w:val="left" w:pos="720"/>
        </w:tabs>
        <w:bidi/>
        <w:spacing w:line="360" w:lineRule="exact"/>
        <w:ind w:left="4"/>
        <w:rPr>
          <w:rFonts w:asciiTheme="majorBidi" w:hAnsiTheme="majorBidi"/>
          <w:i/>
          <w:iCs/>
          <w:sz w:val="26"/>
          <w:szCs w:val="26"/>
          <w:rtl/>
          <w:lang w:bidi="ar-LB"/>
        </w:rPr>
      </w:pPr>
      <w:r w:rsidRPr="00F35B3E">
        <w:rPr>
          <w:rFonts w:asciiTheme="majorBidi" w:hAnsiTheme="majorBidi"/>
          <w:i/>
          <w:iCs/>
          <w:sz w:val="26"/>
          <w:szCs w:val="26"/>
          <w:rtl/>
          <w:lang w:bidi="ar-LB"/>
        </w:rPr>
        <w:t xml:space="preserve">نظام ترخيص وحصص </w:t>
      </w:r>
      <w:r w:rsidR="00462496" w:rsidRPr="00F35B3E">
        <w:rPr>
          <w:rFonts w:asciiTheme="majorBidi" w:hAnsiTheme="majorBidi"/>
          <w:i/>
          <w:iCs/>
          <w:sz w:val="26"/>
          <w:szCs w:val="26"/>
          <w:rtl/>
          <w:lang w:bidi="ar-LB"/>
        </w:rPr>
        <w:t>المواد الهيدروفلوروكربونية</w:t>
      </w:r>
    </w:p>
    <w:p w14:paraId="52CCD4D9" w14:textId="77777777" w:rsidR="0033609F" w:rsidRPr="00515A95" w:rsidRDefault="0033609F" w:rsidP="00515A95">
      <w:pPr>
        <w:pStyle w:val="Heading1"/>
        <w:numPr>
          <w:ilvl w:val="0"/>
          <w:numId w:val="26"/>
        </w:numPr>
        <w:tabs>
          <w:tab w:val="left" w:pos="720"/>
        </w:tabs>
        <w:bidi/>
        <w:spacing w:line="360" w:lineRule="exact"/>
        <w:ind w:left="4" w:firstLine="0"/>
        <w:rPr>
          <w:rFonts w:asciiTheme="majorBidi" w:hAnsiTheme="majorBidi"/>
          <w:sz w:val="26"/>
          <w:szCs w:val="26"/>
          <w:rtl/>
          <w:lang w:bidi="ar-LB"/>
        </w:rPr>
      </w:pPr>
      <w:r w:rsidRPr="00515A95">
        <w:rPr>
          <w:rFonts w:asciiTheme="majorBidi" w:hAnsiTheme="majorBidi"/>
          <w:sz w:val="26"/>
          <w:szCs w:val="26"/>
          <w:rtl/>
          <w:lang w:bidi="ar-LB"/>
        </w:rPr>
        <w:t xml:space="preserve">تماشيا مع المقرر 87/50(ز)، قدم برنامج الأمم المتحدة للبيئة رسالة من الحكومة تؤكد أن غامبيا لديها نظام راسخ وقابل للتنفيذ للتراخيص والحصص لرصد واردات/صادرات </w:t>
      </w:r>
      <w:r w:rsidR="00462496">
        <w:rPr>
          <w:rFonts w:asciiTheme="majorBidi" w:hAnsiTheme="majorBidi"/>
          <w:sz w:val="26"/>
          <w:szCs w:val="26"/>
          <w:rtl/>
          <w:lang w:bidi="ar-LB"/>
        </w:rPr>
        <w:t>المواد ال</w:t>
      </w:r>
      <w:r w:rsidR="00462496" w:rsidRPr="00420170">
        <w:rPr>
          <w:rFonts w:asciiTheme="majorBidi" w:hAnsiTheme="majorBidi"/>
          <w:sz w:val="26"/>
          <w:szCs w:val="26"/>
          <w:rtl/>
          <w:lang w:bidi="ar-LB"/>
        </w:rPr>
        <w:t>هيدروفلوروكربونية</w:t>
      </w:r>
      <w:r w:rsidRPr="00515A95">
        <w:rPr>
          <w:rFonts w:asciiTheme="majorBidi" w:hAnsiTheme="majorBidi"/>
          <w:sz w:val="26"/>
          <w:szCs w:val="26"/>
          <w:rtl/>
          <w:lang w:bidi="ar-LB"/>
        </w:rPr>
        <w:t xml:space="preserve">. وتتولى وحدة الأوزون الوطنية ووحدة الشؤون القانونية والسياسات ووحدة التفتيش التابعة للوكالة الوطنية للبيئة المسؤولية عن تنفيذه. ويتم تحديد حصة الاستيراد الوطنية على أساس مستوى خط الأساس </w:t>
      </w:r>
      <w:r w:rsidR="00F35B3E">
        <w:rPr>
          <w:rFonts w:asciiTheme="majorBidi" w:hAnsiTheme="majorBidi"/>
          <w:sz w:val="26"/>
          <w:szCs w:val="26"/>
          <w:rtl/>
          <w:lang w:bidi="ar-LB"/>
        </w:rPr>
        <w:t>ل</w:t>
      </w:r>
      <w:r w:rsidR="00462496">
        <w:rPr>
          <w:rFonts w:asciiTheme="majorBidi" w:hAnsiTheme="majorBidi"/>
          <w:sz w:val="26"/>
          <w:szCs w:val="26"/>
          <w:rtl/>
          <w:lang w:bidi="ar-LB"/>
        </w:rPr>
        <w:t>لمواد ال</w:t>
      </w:r>
      <w:r w:rsidR="00462496" w:rsidRPr="00420170">
        <w:rPr>
          <w:rFonts w:asciiTheme="majorBidi" w:hAnsiTheme="majorBidi"/>
          <w:sz w:val="26"/>
          <w:szCs w:val="26"/>
          <w:rtl/>
          <w:lang w:bidi="ar-LB"/>
        </w:rPr>
        <w:t>هيدروفلوروكربونية</w:t>
      </w:r>
      <w:r w:rsidRPr="00515A95">
        <w:rPr>
          <w:rFonts w:asciiTheme="majorBidi" w:hAnsiTheme="majorBidi"/>
          <w:sz w:val="26"/>
          <w:szCs w:val="26"/>
          <w:rtl/>
          <w:lang w:bidi="ar-LB"/>
        </w:rPr>
        <w:t xml:space="preserve">؛ وسيتم تخصيص 90 في المائة منها </w:t>
      </w:r>
      <w:r w:rsidR="00F35B3E">
        <w:rPr>
          <w:rFonts w:asciiTheme="majorBidi" w:hAnsiTheme="majorBidi"/>
          <w:sz w:val="26"/>
          <w:szCs w:val="26"/>
          <w:rtl/>
          <w:lang w:bidi="ar-LB"/>
        </w:rPr>
        <w:t>ب</w:t>
      </w:r>
      <w:r w:rsidRPr="00515A95">
        <w:rPr>
          <w:rFonts w:asciiTheme="majorBidi" w:hAnsiTheme="majorBidi"/>
          <w:sz w:val="26"/>
          <w:szCs w:val="26"/>
          <w:rtl/>
          <w:lang w:bidi="ar-LB"/>
        </w:rPr>
        <w:t xml:space="preserve">أطنان مكافئ ثاني أكسيد الكربون للمستوردين التقليديين على أساس المستوى التاريخي لوارداتهم، </w:t>
      </w:r>
      <w:r w:rsidR="00F35B3E">
        <w:rPr>
          <w:rFonts w:asciiTheme="majorBidi" w:hAnsiTheme="majorBidi"/>
          <w:sz w:val="26"/>
          <w:szCs w:val="26"/>
          <w:rtl/>
          <w:lang w:bidi="ar-LB"/>
        </w:rPr>
        <w:t>وستبقى</w:t>
      </w:r>
      <w:r w:rsidRPr="00515A95">
        <w:rPr>
          <w:rFonts w:asciiTheme="majorBidi" w:hAnsiTheme="majorBidi"/>
          <w:sz w:val="26"/>
          <w:szCs w:val="26"/>
          <w:rtl/>
          <w:lang w:bidi="ar-LB"/>
        </w:rPr>
        <w:t xml:space="preserve"> 10 في المائة </w:t>
      </w:r>
      <w:r w:rsidR="00F35B3E">
        <w:rPr>
          <w:rFonts w:asciiTheme="majorBidi" w:hAnsiTheme="majorBidi"/>
          <w:sz w:val="26"/>
          <w:szCs w:val="26"/>
          <w:rtl/>
          <w:lang w:bidi="ar-LB"/>
        </w:rPr>
        <w:t>متاحة</w:t>
      </w:r>
      <w:r w:rsidRPr="00515A95">
        <w:rPr>
          <w:rFonts w:asciiTheme="majorBidi" w:hAnsiTheme="majorBidi"/>
          <w:sz w:val="26"/>
          <w:szCs w:val="26"/>
          <w:rtl/>
          <w:lang w:bidi="ar-LB"/>
        </w:rPr>
        <w:t xml:space="preserve"> للمستوردين الجدد</w:t>
      </w:r>
      <w:r w:rsidRPr="00515A95">
        <w:rPr>
          <w:rFonts w:asciiTheme="majorBidi" w:hAnsiTheme="majorBidi"/>
          <w:sz w:val="26"/>
          <w:szCs w:val="26"/>
          <w:lang w:bidi="ar-LB"/>
        </w:rPr>
        <w:t>.</w:t>
      </w:r>
    </w:p>
    <w:p w14:paraId="170E65D2" w14:textId="77777777" w:rsidR="0033609F" w:rsidRPr="00F35B3E" w:rsidRDefault="0033609F" w:rsidP="00462496">
      <w:pPr>
        <w:pStyle w:val="Heading1"/>
        <w:tabs>
          <w:tab w:val="left" w:pos="720"/>
        </w:tabs>
        <w:bidi/>
        <w:spacing w:line="360" w:lineRule="exact"/>
        <w:ind w:left="4"/>
        <w:rPr>
          <w:rFonts w:asciiTheme="majorBidi" w:hAnsiTheme="majorBidi"/>
          <w:i/>
          <w:iCs/>
          <w:sz w:val="26"/>
          <w:szCs w:val="26"/>
          <w:rtl/>
          <w:lang w:bidi="ar-LB"/>
        </w:rPr>
      </w:pPr>
      <w:r w:rsidRPr="00F35B3E">
        <w:rPr>
          <w:rFonts w:asciiTheme="majorBidi" w:hAnsiTheme="majorBidi"/>
          <w:i/>
          <w:iCs/>
          <w:sz w:val="26"/>
          <w:szCs w:val="26"/>
          <w:rtl/>
          <w:lang w:bidi="ar-LB"/>
        </w:rPr>
        <w:t xml:space="preserve">التدابير القانونية والتنظيمية لدعم التخفيض التدريجي </w:t>
      </w:r>
      <w:r w:rsidR="00462496" w:rsidRPr="00F35B3E">
        <w:rPr>
          <w:rFonts w:asciiTheme="majorBidi" w:hAnsiTheme="majorBidi"/>
          <w:i/>
          <w:iCs/>
          <w:sz w:val="26"/>
          <w:szCs w:val="26"/>
          <w:rtl/>
          <w:lang w:bidi="ar-LB"/>
        </w:rPr>
        <w:t>للمواد الهيدروفلوروكربونية</w:t>
      </w:r>
    </w:p>
    <w:p w14:paraId="1E64ECBA" w14:textId="1C7B61D0" w:rsidR="0033609F" w:rsidRPr="00515A95" w:rsidRDefault="0033609F" w:rsidP="00515A95">
      <w:pPr>
        <w:pStyle w:val="Heading1"/>
        <w:numPr>
          <w:ilvl w:val="0"/>
          <w:numId w:val="26"/>
        </w:numPr>
        <w:tabs>
          <w:tab w:val="left" w:pos="720"/>
        </w:tabs>
        <w:bidi/>
        <w:spacing w:line="360" w:lineRule="exact"/>
        <w:ind w:left="4" w:firstLine="0"/>
        <w:rPr>
          <w:rFonts w:asciiTheme="majorBidi" w:hAnsiTheme="majorBidi"/>
          <w:sz w:val="26"/>
          <w:szCs w:val="26"/>
          <w:lang w:bidi="ar-LB"/>
        </w:rPr>
      </w:pPr>
      <w:r w:rsidRPr="00515A95">
        <w:rPr>
          <w:rFonts w:asciiTheme="majorBidi" w:hAnsiTheme="majorBidi"/>
          <w:sz w:val="26"/>
          <w:szCs w:val="26"/>
          <w:rtl/>
          <w:lang w:bidi="ar-LB"/>
        </w:rPr>
        <w:t xml:space="preserve">أشارت الأمانة مع التقدير إلى التدابير التنظيمية التي اقترحتها الحكومة، بما في ذلك الحظر المفروض على استيراد وحدات التبريد المحلية ووحدات التبريد التجارية القائمة بذاتها القائمة على </w:t>
      </w:r>
      <w:r w:rsidR="00F35B3E" w:rsidRPr="00F35B3E">
        <w:rPr>
          <w:rFonts w:asciiTheme="majorBidi" w:hAnsiTheme="majorBidi"/>
          <w:sz w:val="26"/>
          <w:szCs w:val="26"/>
          <w:rtl/>
          <w:lang w:bidi="ar-LB"/>
        </w:rPr>
        <w:t xml:space="preserve">الهيدروفلوروكربون-134 أ </w:t>
      </w:r>
      <w:r w:rsidRPr="00515A95">
        <w:rPr>
          <w:rFonts w:asciiTheme="majorBidi" w:hAnsiTheme="majorBidi"/>
          <w:sz w:val="26"/>
          <w:szCs w:val="26"/>
          <w:rtl/>
          <w:lang w:bidi="ar-LB"/>
        </w:rPr>
        <w:t xml:space="preserve">بحلول 1 </w:t>
      </w:r>
      <w:r w:rsidR="00462496">
        <w:rPr>
          <w:rFonts w:asciiTheme="majorBidi" w:hAnsiTheme="majorBidi"/>
          <w:sz w:val="26"/>
          <w:szCs w:val="26"/>
          <w:rtl/>
          <w:lang w:bidi="ar-LB"/>
        </w:rPr>
        <w:t>يناير</w:t>
      </w:r>
      <w:r w:rsidRPr="00515A95">
        <w:rPr>
          <w:rFonts w:asciiTheme="majorBidi" w:hAnsiTheme="majorBidi"/>
          <w:sz w:val="26"/>
          <w:szCs w:val="26"/>
          <w:rtl/>
          <w:lang w:bidi="ar-LB"/>
        </w:rPr>
        <w:t>/</w:t>
      </w:r>
      <w:r w:rsidR="00462496">
        <w:rPr>
          <w:rFonts w:asciiTheme="majorBidi" w:hAnsiTheme="majorBidi"/>
          <w:sz w:val="26"/>
          <w:szCs w:val="26"/>
          <w:rtl/>
          <w:lang w:bidi="ar-LB"/>
        </w:rPr>
        <w:t>كانون الثاني</w:t>
      </w:r>
      <w:r w:rsidRPr="00515A95">
        <w:rPr>
          <w:rFonts w:asciiTheme="majorBidi" w:hAnsiTheme="majorBidi"/>
          <w:sz w:val="26"/>
          <w:szCs w:val="26"/>
          <w:rtl/>
          <w:lang w:bidi="ar-LB"/>
        </w:rPr>
        <w:t xml:space="preserve"> 2025 والحظر المفروض على استخدام </w:t>
      </w:r>
      <w:r w:rsidR="00462496">
        <w:rPr>
          <w:rFonts w:asciiTheme="majorBidi" w:hAnsiTheme="majorBidi"/>
          <w:sz w:val="26"/>
          <w:szCs w:val="26"/>
          <w:rtl/>
          <w:lang w:bidi="ar-LB"/>
        </w:rPr>
        <w:t>المواد ال</w:t>
      </w:r>
      <w:r w:rsidR="00462496" w:rsidRPr="00420170">
        <w:rPr>
          <w:rFonts w:asciiTheme="majorBidi" w:hAnsiTheme="majorBidi"/>
          <w:sz w:val="26"/>
          <w:szCs w:val="26"/>
          <w:rtl/>
          <w:lang w:bidi="ar-LB"/>
        </w:rPr>
        <w:t>هيدروفلوروكربونية</w:t>
      </w:r>
      <w:r w:rsidR="00462496" w:rsidRPr="00515A95">
        <w:rPr>
          <w:rFonts w:asciiTheme="majorBidi" w:hAnsiTheme="majorBidi"/>
          <w:sz w:val="26"/>
          <w:szCs w:val="26"/>
          <w:rtl/>
          <w:lang w:bidi="ar-LB"/>
        </w:rPr>
        <w:t xml:space="preserve"> </w:t>
      </w:r>
      <w:r w:rsidRPr="00515A95">
        <w:rPr>
          <w:rFonts w:asciiTheme="majorBidi" w:hAnsiTheme="majorBidi"/>
          <w:sz w:val="26"/>
          <w:szCs w:val="26"/>
          <w:rtl/>
          <w:lang w:bidi="ar-LB"/>
        </w:rPr>
        <w:t>في قطاعات إخماد الحرائق و</w:t>
      </w:r>
      <w:r w:rsidR="00043ACF">
        <w:rPr>
          <w:rFonts w:asciiTheme="majorBidi" w:hAnsiTheme="majorBidi"/>
          <w:sz w:val="26"/>
          <w:szCs w:val="26"/>
          <w:rtl/>
          <w:lang w:bidi="ar-LB"/>
        </w:rPr>
        <w:t>الرغاوى</w:t>
      </w:r>
      <w:r w:rsidRPr="00515A95">
        <w:rPr>
          <w:rFonts w:asciiTheme="majorBidi" w:hAnsiTheme="majorBidi"/>
          <w:sz w:val="26"/>
          <w:szCs w:val="26"/>
          <w:rtl/>
          <w:lang w:bidi="ar-LB"/>
        </w:rPr>
        <w:t xml:space="preserve"> </w:t>
      </w:r>
      <w:r w:rsidR="00F35B3E">
        <w:rPr>
          <w:rFonts w:asciiTheme="majorBidi" w:hAnsiTheme="majorBidi"/>
          <w:sz w:val="26"/>
          <w:szCs w:val="26"/>
          <w:rtl/>
          <w:lang w:bidi="ar-LB"/>
        </w:rPr>
        <w:t>والايروسول</w:t>
      </w:r>
      <w:r w:rsidRPr="00515A95">
        <w:rPr>
          <w:rFonts w:asciiTheme="majorBidi" w:hAnsiTheme="majorBidi"/>
          <w:sz w:val="26"/>
          <w:szCs w:val="26"/>
          <w:rtl/>
          <w:lang w:bidi="ar-LB"/>
        </w:rPr>
        <w:t xml:space="preserve"> والمذيبات بحلول 1 </w:t>
      </w:r>
      <w:r w:rsidR="00F35B3E">
        <w:rPr>
          <w:rFonts w:asciiTheme="majorBidi" w:hAnsiTheme="majorBidi"/>
          <w:sz w:val="26"/>
          <w:szCs w:val="26"/>
          <w:rtl/>
          <w:lang w:bidi="ar-LB"/>
        </w:rPr>
        <w:t>يناير</w:t>
      </w:r>
      <w:r w:rsidRPr="00515A95">
        <w:rPr>
          <w:rFonts w:asciiTheme="majorBidi" w:hAnsiTheme="majorBidi"/>
          <w:sz w:val="26"/>
          <w:szCs w:val="26"/>
          <w:rtl/>
          <w:lang w:bidi="ar-LB"/>
        </w:rPr>
        <w:t>/</w:t>
      </w:r>
      <w:r w:rsidR="00F35B3E">
        <w:rPr>
          <w:rFonts w:asciiTheme="majorBidi" w:hAnsiTheme="majorBidi"/>
          <w:sz w:val="26"/>
          <w:szCs w:val="26"/>
          <w:rtl/>
          <w:lang w:bidi="ar-LB"/>
        </w:rPr>
        <w:t>كانون الثاني</w:t>
      </w:r>
      <w:r w:rsidRPr="00515A95">
        <w:rPr>
          <w:rFonts w:asciiTheme="majorBidi" w:hAnsiTheme="majorBidi"/>
          <w:sz w:val="26"/>
          <w:szCs w:val="26"/>
          <w:rtl/>
          <w:lang w:bidi="ar-LB"/>
        </w:rPr>
        <w:t xml:space="preserve"> 2026. وستزيل هذه التدابير إمكانية</w:t>
      </w:r>
      <w:r w:rsidR="00F35B3E">
        <w:rPr>
          <w:rFonts w:asciiTheme="majorBidi" w:hAnsiTheme="majorBidi"/>
          <w:sz w:val="26"/>
          <w:szCs w:val="26"/>
          <w:rtl/>
          <w:lang w:bidi="ar-LB"/>
        </w:rPr>
        <w:t xml:space="preserve"> ظهور</w:t>
      </w:r>
      <w:r w:rsidRPr="00515A95">
        <w:rPr>
          <w:rFonts w:asciiTheme="majorBidi" w:hAnsiTheme="majorBidi"/>
          <w:sz w:val="26"/>
          <w:szCs w:val="26"/>
          <w:rtl/>
          <w:lang w:bidi="ar-LB"/>
        </w:rPr>
        <w:t xml:space="preserve"> استخدامات جديدة </w:t>
      </w:r>
      <w:r w:rsidR="00462496">
        <w:rPr>
          <w:rFonts w:asciiTheme="majorBidi" w:hAnsiTheme="majorBidi"/>
          <w:sz w:val="26"/>
          <w:szCs w:val="26"/>
          <w:rtl/>
          <w:lang w:bidi="ar-LB"/>
        </w:rPr>
        <w:t>للمواد ال</w:t>
      </w:r>
      <w:r w:rsidR="00462496" w:rsidRPr="00420170">
        <w:rPr>
          <w:rFonts w:asciiTheme="majorBidi" w:hAnsiTheme="majorBidi"/>
          <w:sz w:val="26"/>
          <w:szCs w:val="26"/>
          <w:rtl/>
          <w:lang w:bidi="ar-LB"/>
        </w:rPr>
        <w:t>هيدروفلوروكربونية</w:t>
      </w:r>
      <w:r w:rsidR="00462496" w:rsidRPr="00515A95">
        <w:rPr>
          <w:rFonts w:asciiTheme="majorBidi" w:hAnsiTheme="majorBidi"/>
          <w:sz w:val="26"/>
          <w:szCs w:val="26"/>
          <w:rtl/>
          <w:lang w:bidi="ar-LB"/>
        </w:rPr>
        <w:t xml:space="preserve"> </w:t>
      </w:r>
      <w:r w:rsidR="00F35B3E" w:rsidRPr="00F35B3E">
        <w:rPr>
          <w:rFonts w:asciiTheme="majorBidi" w:hAnsiTheme="majorBidi"/>
          <w:sz w:val="26"/>
          <w:szCs w:val="26"/>
          <w:rtl/>
          <w:lang w:bidi="ar-LB"/>
        </w:rPr>
        <w:t xml:space="preserve">ذات إمكانية الاحترار العالمي </w:t>
      </w:r>
      <w:r w:rsidR="00F35B3E">
        <w:rPr>
          <w:rFonts w:asciiTheme="majorBidi" w:hAnsiTheme="majorBidi"/>
          <w:sz w:val="26"/>
          <w:szCs w:val="26"/>
          <w:rtl/>
          <w:lang w:bidi="ar-LB"/>
        </w:rPr>
        <w:t>العالية</w:t>
      </w:r>
      <w:r w:rsidR="00F35B3E" w:rsidRPr="00F35B3E">
        <w:rPr>
          <w:rFonts w:asciiTheme="majorBidi" w:hAnsiTheme="majorBidi"/>
          <w:sz w:val="26"/>
          <w:szCs w:val="26"/>
          <w:rtl/>
          <w:lang w:bidi="ar-LB"/>
        </w:rPr>
        <w:t xml:space="preserve"> </w:t>
      </w:r>
      <w:r w:rsidRPr="00515A95">
        <w:rPr>
          <w:rFonts w:asciiTheme="majorBidi" w:hAnsiTheme="majorBidi"/>
          <w:sz w:val="26"/>
          <w:szCs w:val="26"/>
          <w:rtl/>
          <w:lang w:bidi="ar-LB"/>
        </w:rPr>
        <w:t xml:space="preserve">وستسهم في تقليص كمية المعدات المعتمدة على </w:t>
      </w:r>
      <w:r w:rsidR="00462496">
        <w:rPr>
          <w:rFonts w:asciiTheme="majorBidi" w:hAnsiTheme="majorBidi"/>
          <w:sz w:val="26"/>
          <w:szCs w:val="26"/>
          <w:rtl/>
          <w:lang w:bidi="ar-LB"/>
        </w:rPr>
        <w:t>المواد ال</w:t>
      </w:r>
      <w:r w:rsidR="00462496" w:rsidRPr="00420170">
        <w:rPr>
          <w:rFonts w:asciiTheme="majorBidi" w:hAnsiTheme="majorBidi"/>
          <w:sz w:val="26"/>
          <w:szCs w:val="26"/>
          <w:rtl/>
          <w:lang w:bidi="ar-LB"/>
        </w:rPr>
        <w:t>هيدروفلوروكربونية</w:t>
      </w:r>
      <w:r w:rsidR="00462496" w:rsidRPr="00515A95">
        <w:rPr>
          <w:rFonts w:asciiTheme="majorBidi" w:hAnsiTheme="majorBidi"/>
          <w:sz w:val="26"/>
          <w:szCs w:val="26"/>
          <w:rtl/>
          <w:lang w:bidi="ar-LB"/>
        </w:rPr>
        <w:t xml:space="preserve"> </w:t>
      </w:r>
      <w:r w:rsidRPr="00515A95">
        <w:rPr>
          <w:rFonts w:asciiTheme="majorBidi" w:hAnsiTheme="majorBidi"/>
          <w:sz w:val="26"/>
          <w:szCs w:val="26"/>
          <w:rtl/>
          <w:lang w:bidi="ar-LB"/>
        </w:rPr>
        <w:t xml:space="preserve">التي تتطلب </w:t>
      </w:r>
      <w:r w:rsidR="00E7686D">
        <w:rPr>
          <w:rFonts w:asciiTheme="majorBidi" w:hAnsiTheme="majorBidi"/>
          <w:sz w:val="26"/>
          <w:szCs w:val="26"/>
          <w:rtl/>
          <w:lang w:bidi="ar-LB"/>
        </w:rPr>
        <w:t>خدمات</w:t>
      </w:r>
      <w:r w:rsidRPr="00515A95">
        <w:rPr>
          <w:rFonts w:asciiTheme="majorBidi" w:hAnsiTheme="majorBidi"/>
          <w:sz w:val="26"/>
          <w:szCs w:val="26"/>
          <w:rtl/>
          <w:lang w:bidi="ar-LB"/>
        </w:rPr>
        <w:t xml:space="preserve"> في المستقبل. وأوضح برنامج الأمم المتحدة للبيئة أنه بالنسبة لتطبيقات التبريد التجارية المحلية والمستقلة، فإن شروط الحظر </w:t>
      </w:r>
      <w:r w:rsidR="00E7686D">
        <w:rPr>
          <w:rFonts w:asciiTheme="majorBidi" w:hAnsiTheme="majorBidi"/>
          <w:sz w:val="26"/>
          <w:szCs w:val="26"/>
          <w:rtl/>
          <w:lang w:bidi="ar-LB"/>
        </w:rPr>
        <w:t>تعتبر متحققة</w:t>
      </w:r>
      <w:r w:rsidRPr="00515A95">
        <w:rPr>
          <w:rFonts w:asciiTheme="majorBidi" w:hAnsiTheme="majorBidi"/>
          <w:sz w:val="26"/>
          <w:szCs w:val="26"/>
          <w:rtl/>
          <w:lang w:bidi="ar-LB"/>
        </w:rPr>
        <w:t xml:space="preserve">، </w:t>
      </w:r>
      <w:r w:rsidR="00E7686D">
        <w:rPr>
          <w:rFonts w:asciiTheme="majorBidi" w:hAnsiTheme="majorBidi"/>
          <w:sz w:val="26"/>
          <w:szCs w:val="26"/>
          <w:rtl/>
          <w:lang w:bidi="ar-LB"/>
        </w:rPr>
        <w:t>إذ</w:t>
      </w:r>
      <w:r w:rsidRPr="00515A95">
        <w:rPr>
          <w:rFonts w:asciiTheme="majorBidi" w:hAnsiTheme="majorBidi"/>
          <w:sz w:val="26"/>
          <w:szCs w:val="26"/>
          <w:rtl/>
          <w:lang w:bidi="ar-LB"/>
        </w:rPr>
        <w:t xml:space="preserve"> تتوفر المعدات المعتمدة على </w:t>
      </w:r>
      <w:r w:rsidR="00E7686D" w:rsidRPr="00E7686D">
        <w:rPr>
          <w:rFonts w:asciiTheme="majorBidi" w:hAnsiTheme="majorBidi"/>
          <w:sz w:val="26"/>
          <w:szCs w:val="26"/>
          <w:rtl/>
          <w:lang w:bidi="ar-LB"/>
        </w:rPr>
        <w:t>ر-</w:t>
      </w:r>
      <w:r w:rsidR="00E7686D">
        <w:rPr>
          <w:rFonts w:asciiTheme="majorBidi" w:hAnsiTheme="majorBidi"/>
          <w:sz w:val="26"/>
          <w:szCs w:val="26"/>
          <w:lang w:val="en-US" w:bidi="ar-LB"/>
        </w:rPr>
        <w:t>600</w:t>
      </w:r>
      <w:r w:rsidR="00E7686D" w:rsidRPr="00E7686D">
        <w:rPr>
          <w:rFonts w:asciiTheme="majorBidi" w:hAnsiTheme="majorBidi"/>
          <w:sz w:val="26"/>
          <w:szCs w:val="26"/>
          <w:rtl/>
          <w:lang w:bidi="ar-LB"/>
        </w:rPr>
        <w:t xml:space="preserve"> أ</w:t>
      </w:r>
      <w:r w:rsidRPr="00515A95">
        <w:rPr>
          <w:rFonts w:asciiTheme="majorBidi" w:hAnsiTheme="majorBidi"/>
          <w:sz w:val="26"/>
          <w:szCs w:val="26"/>
          <w:rtl/>
          <w:lang w:bidi="ar-LB"/>
        </w:rPr>
        <w:t xml:space="preserve"> و</w:t>
      </w:r>
      <w:r w:rsidR="00E7686D" w:rsidRPr="00114743">
        <w:rPr>
          <w:rFonts w:asciiTheme="majorBidi" w:hAnsiTheme="majorBidi"/>
          <w:sz w:val="26"/>
          <w:szCs w:val="26"/>
          <w:rtl/>
          <w:lang w:bidi="ar-LB"/>
        </w:rPr>
        <w:t>ر-</w:t>
      </w:r>
      <w:r w:rsidR="00E7686D">
        <w:rPr>
          <w:rFonts w:asciiTheme="majorBidi" w:hAnsiTheme="majorBidi"/>
          <w:sz w:val="26"/>
          <w:szCs w:val="26"/>
          <w:lang w:bidi="ar-LB"/>
        </w:rPr>
        <w:t>290</w:t>
      </w:r>
      <w:r w:rsidRPr="00515A95">
        <w:rPr>
          <w:rFonts w:asciiTheme="majorBidi" w:hAnsiTheme="majorBidi"/>
          <w:sz w:val="26"/>
          <w:szCs w:val="26"/>
          <w:rtl/>
          <w:lang w:bidi="ar-LB"/>
        </w:rPr>
        <w:t>، و</w:t>
      </w:r>
      <w:r w:rsidR="00E7686D">
        <w:rPr>
          <w:rFonts w:asciiTheme="majorBidi" w:hAnsiTheme="majorBidi"/>
          <w:sz w:val="26"/>
          <w:szCs w:val="26"/>
          <w:rtl/>
          <w:lang w:bidi="ar-LB"/>
        </w:rPr>
        <w:t xml:space="preserve">أنه </w:t>
      </w:r>
      <w:r w:rsidRPr="00515A95">
        <w:rPr>
          <w:rFonts w:asciiTheme="majorBidi" w:hAnsiTheme="majorBidi"/>
          <w:sz w:val="26"/>
          <w:szCs w:val="26"/>
          <w:rtl/>
          <w:lang w:bidi="ar-LB"/>
        </w:rPr>
        <w:t xml:space="preserve">لدى الموردين فنيين مدربين في </w:t>
      </w:r>
      <w:r w:rsidR="00E7686D">
        <w:rPr>
          <w:rFonts w:asciiTheme="majorBidi" w:hAnsiTheme="majorBidi"/>
          <w:sz w:val="26"/>
          <w:szCs w:val="26"/>
          <w:rtl/>
          <w:lang w:bidi="ar-LB"/>
        </w:rPr>
        <w:t>البلاد</w:t>
      </w:r>
      <w:r w:rsidRPr="00515A95">
        <w:rPr>
          <w:rFonts w:asciiTheme="majorBidi" w:hAnsiTheme="majorBidi"/>
          <w:sz w:val="26"/>
          <w:szCs w:val="26"/>
          <w:rtl/>
          <w:lang w:bidi="ar-LB"/>
        </w:rPr>
        <w:t xml:space="preserve"> لخدمتهم. وأبلغ برنامج الأمم المتحدة للبيئة أيضا أن الحكومة </w:t>
      </w:r>
      <w:r w:rsidRPr="00515A95">
        <w:rPr>
          <w:rFonts w:asciiTheme="majorBidi" w:hAnsiTheme="majorBidi"/>
          <w:sz w:val="26"/>
          <w:szCs w:val="26"/>
          <w:rtl/>
          <w:lang w:bidi="ar-LB"/>
        </w:rPr>
        <w:lastRenderedPageBreak/>
        <w:t xml:space="preserve">تدرس فرض قيود مستقبلية على الوحدات الفردية والمتعددة </w:t>
      </w:r>
      <w:r w:rsidR="00D832E9">
        <w:rPr>
          <w:rFonts w:asciiTheme="majorBidi" w:hAnsiTheme="majorBidi"/>
          <w:sz w:val="26"/>
          <w:szCs w:val="26"/>
          <w:rtl/>
          <w:lang w:bidi="ar-LB"/>
        </w:rPr>
        <w:t>الأجزاء</w:t>
      </w:r>
      <w:r w:rsidRPr="00515A95">
        <w:rPr>
          <w:rFonts w:asciiTheme="majorBidi" w:hAnsiTheme="majorBidi"/>
          <w:sz w:val="26"/>
          <w:szCs w:val="26"/>
          <w:rtl/>
          <w:lang w:bidi="ar-LB"/>
        </w:rPr>
        <w:t xml:space="preserve"> القائمة على </w:t>
      </w:r>
      <w:r w:rsidR="00E7686D" w:rsidRPr="00114743">
        <w:rPr>
          <w:rFonts w:asciiTheme="majorBidi" w:hAnsiTheme="majorBidi"/>
          <w:sz w:val="26"/>
          <w:szCs w:val="26"/>
          <w:rtl/>
          <w:lang w:bidi="ar-LB"/>
        </w:rPr>
        <w:t>ر-410 أ</w:t>
      </w:r>
      <w:r w:rsidR="00E7686D" w:rsidRPr="00515A95">
        <w:rPr>
          <w:rFonts w:asciiTheme="majorBidi" w:hAnsiTheme="majorBidi"/>
          <w:sz w:val="26"/>
          <w:szCs w:val="26"/>
          <w:lang w:bidi="ar-LB"/>
        </w:rPr>
        <w:t xml:space="preserve"> </w:t>
      </w:r>
      <w:r w:rsidRPr="00515A95">
        <w:rPr>
          <w:rFonts w:asciiTheme="majorBidi" w:hAnsiTheme="majorBidi"/>
          <w:sz w:val="26"/>
          <w:szCs w:val="26"/>
          <w:rtl/>
          <w:lang w:bidi="ar-LB"/>
        </w:rPr>
        <w:t xml:space="preserve">لصالح التحول إلى </w:t>
      </w:r>
      <w:r w:rsidR="00E7686D" w:rsidRPr="00E7686D">
        <w:rPr>
          <w:rFonts w:asciiTheme="majorBidi" w:hAnsiTheme="majorBidi"/>
          <w:sz w:val="26"/>
          <w:szCs w:val="26"/>
          <w:rtl/>
          <w:lang w:bidi="ar-LB"/>
        </w:rPr>
        <w:t>الهيدروفلوروكربون-32</w:t>
      </w:r>
      <w:r w:rsidRPr="00515A95">
        <w:rPr>
          <w:rFonts w:asciiTheme="majorBidi" w:hAnsiTheme="majorBidi"/>
          <w:sz w:val="26"/>
          <w:szCs w:val="26"/>
          <w:rtl/>
          <w:lang w:bidi="ar-LB"/>
        </w:rPr>
        <w:t xml:space="preserve">، </w:t>
      </w:r>
      <w:r w:rsidR="00E7686D">
        <w:rPr>
          <w:rFonts w:asciiTheme="majorBidi" w:hAnsiTheme="majorBidi"/>
          <w:sz w:val="26"/>
          <w:szCs w:val="26"/>
          <w:rtl/>
          <w:lang w:bidi="ar-LB"/>
        </w:rPr>
        <w:t>وأشار</w:t>
      </w:r>
      <w:r w:rsidRPr="00515A95">
        <w:rPr>
          <w:rFonts w:asciiTheme="majorBidi" w:hAnsiTheme="majorBidi"/>
          <w:sz w:val="26"/>
          <w:szCs w:val="26"/>
          <w:rtl/>
          <w:lang w:bidi="ar-LB"/>
        </w:rPr>
        <w:t xml:space="preserve"> إلى أن هذه التكنولوجيا أصبحت متاحة في المنطقة دون الإقليمية.</w:t>
      </w:r>
    </w:p>
    <w:p w14:paraId="20DA6155" w14:textId="77777777" w:rsidR="0033609F" w:rsidRPr="00515A95" w:rsidRDefault="0033609F" w:rsidP="00515A95">
      <w:pPr>
        <w:pStyle w:val="Heading1"/>
        <w:numPr>
          <w:ilvl w:val="0"/>
          <w:numId w:val="26"/>
        </w:numPr>
        <w:tabs>
          <w:tab w:val="left" w:pos="720"/>
        </w:tabs>
        <w:bidi/>
        <w:spacing w:line="360" w:lineRule="exact"/>
        <w:ind w:left="4" w:firstLine="0"/>
        <w:rPr>
          <w:rFonts w:asciiTheme="majorBidi" w:hAnsiTheme="majorBidi"/>
          <w:sz w:val="26"/>
          <w:szCs w:val="26"/>
          <w:rtl/>
          <w:lang w:bidi="ar-LB"/>
        </w:rPr>
      </w:pPr>
      <w:r w:rsidRPr="00515A95">
        <w:rPr>
          <w:rFonts w:asciiTheme="majorBidi" w:hAnsiTheme="majorBidi"/>
          <w:sz w:val="26"/>
          <w:szCs w:val="26"/>
          <w:rtl/>
          <w:lang w:bidi="ar-LB"/>
        </w:rPr>
        <w:t xml:space="preserve">وفيما يتعلق بطلب الأموال لإعداد خطة تبريد وطنية مدرجة في </w:t>
      </w:r>
      <w:r w:rsidR="00E7686D" w:rsidRPr="001D469E">
        <w:rPr>
          <w:rFonts w:asciiTheme="majorBidi" w:hAnsiTheme="majorBidi"/>
          <w:sz w:val="26"/>
          <w:szCs w:val="26"/>
          <w:rtl/>
          <w:lang w:bidi="ar-LB"/>
        </w:rPr>
        <w:t>خطة تنفيذ كيغالي للمواد الهيدروفلوروكربونية</w:t>
      </w:r>
      <w:r w:rsidRPr="00515A95">
        <w:rPr>
          <w:rFonts w:asciiTheme="majorBidi" w:hAnsiTheme="majorBidi"/>
          <w:sz w:val="26"/>
          <w:szCs w:val="26"/>
          <w:rtl/>
          <w:lang w:bidi="ar-LB"/>
        </w:rPr>
        <w:t xml:space="preserve">، أشارت الأمانة إلى أنه قد </w:t>
      </w:r>
      <w:r w:rsidR="00E7686D">
        <w:rPr>
          <w:rFonts w:asciiTheme="majorBidi" w:hAnsiTheme="majorBidi"/>
          <w:sz w:val="26"/>
          <w:szCs w:val="26"/>
          <w:rtl/>
          <w:lang w:bidi="ar-LB"/>
        </w:rPr>
        <w:t>جرى</w:t>
      </w:r>
      <w:r w:rsidRPr="00515A95">
        <w:rPr>
          <w:rFonts w:asciiTheme="majorBidi" w:hAnsiTheme="majorBidi"/>
          <w:sz w:val="26"/>
          <w:szCs w:val="26"/>
          <w:rtl/>
          <w:lang w:bidi="ar-LB"/>
        </w:rPr>
        <w:t xml:space="preserve"> بالفعل اقتراح نشاط مماثل في مشروع برنامج الأمم المتحدة للبيئة الممول من </w:t>
      </w:r>
      <w:r w:rsidR="00462496">
        <w:rPr>
          <w:rFonts w:asciiTheme="majorBidi" w:hAnsiTheme="majorBidi"/>
          <w:sz w:val="26"/>
          <w:szCs w:val="26"/>
          <w:rtl/>
          <w:lang w:bidi="ar-LB"/>
        </w:rPr>
        <w:t>ال</w:t>
      </w:r>
      <w:r w:rsidRPr="00515A95">
        <w:rPr>
          <w:rFonts w:asciiTheme="majorBidi" w:hAnsiTheme="majorBidi"/>
          <w:sz w:val="26"/>
          <w:szCs w:val="26"/>
          <w:rtl/>
          <w:lang w:bidi="ar-LB"/>
        </w:rPr>
        <w:t>صندوق الأخضر</w:t>
      </w:r>
      <w:r w:rsidR="00462496">
        <w:rPr>
          <w:rFonts w:asciiTheme="majorBidi" w:hAnsiTheme="majorBidi"/>
          <w:sz w:val="26"/>
          <w:szCs w:val="26"/>
          <w:rtl/>
          <w:lang w:bidi="ar-LB"/>
        </w:rPr>
        <w:t xml:space="preserve"> للمناخ </w:t>
      </w:r>
      <w:r w:rsidRPr="00515A95">
        <w:rPr>
          <w:rFonts w:asciiTheme="majorBidi" w:hAnsiTheme="majorBidi"/>
          <w:sz w:val="26"/>
          <w:szCs w:val="26"/>
          <w:lang w:bidi="ar-LB"/>
        </w:rPr>
        <w:t>"</w:t>
      </w:r>
      <w:r w:rsidR="00E7686D" w:rsidRPr="00E7686D">
        <w:rPr>
          <w:rtl/>
          <w:lang w:bidi="ar-LB"/>
        </w:rPr>
        <w:t xml:space="preserve"> </w:t>
      </w:r>
      <w:r w:rsidR="00E7686D" w:rsidRPr="00E7686D">
        <w:rPr>
          <w:rFonts w:asciiTheme="majorBidi" w:hAnsiTheme="majorBidi"/>
          <w:sz w:val="26"/>
          <w:szCs w:val="26"/>
          <w:rtl/>
          <w:lang w:bidi="ar-LB"/>
        </w:rPr>
        <w:t xml:space="preserve">الإطار الوطني </w:t>
      </w:r>
      <w:r w:rsidR="00E7686D">
        <w:rPr>
          <w:rFonts w:asciiTheme="majorBidi" w:hAnsiTheme="majorBidi"/>
          <w:sz w:val="26"/>
          <w:szCs w:val="26"/>
          <w:rtl/>
          <w:lang w:bidi="ar-LB"/>
        </w:rPr>
        <w:t>لتحقيق قفزات</w:t>
      </w:r>
      <w:r w:rsidR="00E7686D" w:rsidRPr="00E7686D">
        <w:rPr>
          <w:rFonts w:asciiTheme="majorBidi" w:hAnsiTheme="majorBidi"/>
          <w:sz w:val="26"/>
          <w:szCs w:val="26"/>
          <w:rtl/>
          <w:lang w:bidi="ar-LB"/>
        </w:rPr>
        <w:t xml:space="preserve"> نحو مكيفات الهواء والثلاجات الموفرة للطاقة والصديقة للمناخ في غامبيا</w:t>
      </w:r>
      <w:r w:rsidR="00E7686D">
        <w:rPr>
          <w:rFonts w:asciiTheme="majorBidi" w:hAnsiTheme="majorBidi"/>
          <w:sz w:val="26"/>
          <w:szCs w:val="26"/>
          <w:rtl/>
          <w:lang w:bidi="ar-LB"/>
        </w:rPr>
        <w:t>"</w:t>
      </w:r>
      <w:r w:rsidRPr="00515A95">
        <w:rPr>
          <w:rFonts w:asciiTheme="majorBidi" w:hAnsiTheme="majorBidi"/>
          <w:sz w:val="26"/>
          <w:szCs w:val="26"/>
          <w:rtl/>
          <w:lang w:bidi="ar-LB"/>
        </w:rPr>
        <w:t xml:space="preserve">. </w:t>
      </w:r>
      <w:r w:rsidR="00E7686D">
        <w:rPr>
          <w:rFonts w:asciiTheme="majorBidi" w:hAnsiTheme="majorBidi"/>
          <w:sz w:val="26"/>
          <w:szCs w:val="26"/>
          <w:rtl/>
          <w:lang w:bidi="ar-LB"/>
        </w:rPr>
        <w:t>و</w:t>
      </w:r>
      <w:r w:rsidRPr="00515A95">
        <w:rPr>
          <w:rFonts w:asciiTheme="majorBidi" w:hAnsiTheme="majorBidi"/>
          <w:sz w:val="26"/>
          <w:szCs w:val="26"/>
          <w:rtl/>
          <w:lang w:bidi="ar-LB"/>
        </w:rPr>
        <w:t xml:space="preserve">في ضوء ذلك، وحقيقة أن تطوير </w:t>
      </w:r>
      <w:r w:rsidR="00E7686D">
        <w:rPr>
          <w:rFonts w:asciiTheme="majorBidi" w:hAnsiTheme="majorBidi"/>
          <w:sz w:val="26"/>
          <w:szCs w:val="26"/>
          <w:rtl/>
          <w:lang w:bidi="ar-LB"/>
        </w:rPr>
        <w:t>خطة تبريد وطنية</w:t>
      </w:r>
      <w:r w:rsidRPr="00515A95">
        <w:rPr>
          <w:rFonts w:asciiTheme="majorBidi" w:hAnsiTheme="majorBidi"/>
          <w:sz w:val="26"/>
          <w:szCs w:val="26"/>
          <w:rtl/>
          <w:lang w:bidi="ar-LB"/>
        </w:rPr>
        <w:t xml:space="preserve"> </w:t>
      </w:r>
      <w:r w:rsidR="00E7686D">
        <w:rPr>
          <w:rFonts w:asciiTheme="majorBidi" w:hAnsiTheme="majorBidi"/>
          <w:sz w:val="26"/>
          <w:szCs w:val="26"/>
          <w:rtl/>
          <w:lang w:bidi="ar-LB"/>
        </w:rPr>
        <w:t>يعتبر</w:t>
      </w:r>
      <w:r w:rsidRPr="00515A95">
        <w:rPr>
          <w:rFonts w:asciiTheme="majorBidi" w:hAnsiTheme="majorBidi"/>
          <w:sz w:val="26"/>
          <w:szCs w:val="26"/>
          <w:rtl/>
          <w:lang w:bidi="ar-LB"/>
        </w:rPr>
        <w:t xml:space="preserve"> عملية أوسع نطاقا تسعى العديد من البلدان إلى تحقيقها حتى الآن من خلال مصادر مختلفة </w:t>
      </w:r>
      <w:r w:rsidR="00E7686D">
        <w:rPr>
          <w:rFonts w:asciiTheme="majorBidi" w:hAnsiTheme="majorBidi"/>
          <w:sz w:val="26"/>
          <w:szCs w:val="26"/>
          <w:rtl/>
          <w:lang w:bidi="ar-LB"/>
        </w:rPr>
        <w:t>من ال</w:t>
      </w:r>
      <w:r w:rsidRPr="00515A95">
        <w:rPr>
          <w:rFonts w:asciiTheme="majorBidi" w:hAnsiTheme="majorBidi"/>
          <w:sz w:val="26"/>
          <w:szCs w:val="26"/>
          <w:rtl/>
          <w:lang w:bidi="ar-LB"/>
        </w:rPr>
        <w:t xml:space="preserve">تمويل المتاح، اتفقت الأمانة وبرنامج الأمم المتحدة للبيئة على إعادة تخصيص مبلغ </w:t>
      </w:r>
      <w:r w:rsidR="00E7686D">
        <w:rPr>
          <w:rFonts w:asciiTheme="majorBidi" w:hAnsiTheme="majorBidi"/>
          <w:sz w:val="26"/>
          <w:szCs w:val="26"/>
          <w:lang w:bidi="ar-LB"/>
        </w:rPr>
        <w:t>9 300</w:t>
      </w:r>
      <w:r w:rsidRPr="00515A95">
        <w:rPr>
          <w:rFonts w:asciiTheme="majorBidi" w:hAnsiTheme="majorBidi"/>
          <w:sz w:val="26"/>
          <w:szCs w:val="26"/>
          <w:rtl/>
          <w:lang w:bidi="ar-LB"/>
        </w:rPr>
        <w:t xml:space="preserve"> دولار أمريكي المبرمج لهذا النشاط </w:t>
      </w:r>
      <w:r w:rsidR="00E7686D">
        <w:rPr>
          <w:rFonts w:asciiTheme="majorBidi" w:hAnsiTheme="majorBidi"/>
          <w:sz w:val="26"/>
          <w:szCs w:val="26"/>
          <w:rtl/>
          <w:lang w:bidi="ar-LB"/>
        </w:rPr>
        <w:t xml:space="preserve">من أجل </w:t>
      </w:r>
      <w:r w:rsidRPr="00515A95">
        <w:rPr>
          <w:rFonts w:asciiTheme="majorBidi" w:hAnsiTheme="majorBidi"/>
          <w:sz w:val="26"/>
          <w:szCs w:val="26"/>
          <w:rtl/>
          <w:lang w:bidi="ar-LB"/>
        </w:rPr>
        <w:t>تعزيز نظام الحصص</w:t>
      </w:r>
      <w:r w:rsidR="00E7686D">
        <w:rPr>
          <w:rFonts w:asciiTheme="majorBidi" w:hAnsiTheme="majorBidi"/>
          <w:sz w:val="26"/>
          <w:szCs w:val="26"/>
          <w:rtl/>
          <w:lang w:bidi="ar-LB"/>
        </w:rPr>
        <w:t xml:space="preserve">، </w:t>
      </w:r>
      <w:r w:rsidRPr="00515A95">
        <w:rPr>
          <w:rFonts w:asciiTheme="majorBidi" w:hAnsiTheme="majorBidi"/>
          <w:sz w:val="26"/>
          <w:szCs w:val="26"/>
          <w:rtl/>
          <w:lang w:bidi="ar-LB"/>
        </w:rPr>
        <w:t>وتدريب مدربين جمركيين إضافيين وتحديث مناهج تدريب الفنيين</w:t>
      </w:r>
      <w:r w:rsidRPr="00515A95">
        <w:rPr>
          <w:rFonts w:asciiTheme="majorBidi" w:hAnsiTheme="majorBidi"/>
          <w:sz w:val="26"/>
          <w:szCs w:val="26"/>
          <w:lang w:bidi="ar-LB"/>
        </w:rPr>
        <w:t>.</w:t>
      </w:r>
    </w:p>
    <w:p w14:paraId="74D4B179" w14:textId="77777777" w:rsidR="0033609F" w:rsidRPr="00E7686D" w:rsidRDefault="0033609F" w:rsidP="00462496">
      <w:pPr>
        <w:pStyle w:val="Heading1"/>
        <w:tabs>
          <w:tab w:val="left" w:pos="720"/>
        </w:tabs>
        <w:bidi/>
        <w:spacing w:line="360" w:lineRule="exact"/>
        <w:ind w:left="4"/>
        <w:rPr>
          <w:rFonts w:asciiTheme="majorBidi" w:hAnsiTheme="majorBidi"/>
          <w:sz w:val="26"/>
          <w:szCs w:val="26"/>
          <w:u w:val="single"/>
          <w:rtl/>
          <w:lang w:bidi="ar-LB"/>
        </w:rPr>
      </w:pPr>
      <w:r w:rsidRPr="00E7686D">
        <w:rPr>
          <w:rFonts w:asciiTheme="majorBidi" w:hAnsiTheme="majorBidi"/>
          <w:sz w:val="26"/>
          <w:szCs w:val="26"/>
          <w:u w:val="single"/>
          <w:rtl/>
          <w:lang w:bidi="ar-LB"/>
        </w:rPr>
        <w:t>القضايا الفنية والمتعلقة بالتكلفة</w:t>
      </w:r>
    </w:p>
    <w:p w14:paraId="1EA9669F" w14:textId="77777777" w:rsidR="0033609F" w:rsidRPr="00E7686D" w:rsidRDefault="00E7686D" w:rsidP="00462496">
      <w:pPr>
        <w:pStyle w:val="Heading1"/>
        <w:tabs>
          <w:tab w:val="left" w:pos="720"/>
        </w:tabs>
        <w:bidi/>
        <w:spacing w:line="360" w:lineRule="exact"/>
        <w:ind w:left="4"/>
        <w:rPr>
          <w:rFonts w:asciiTheme="majorBidi" w:hAnsiTheme="majorBidi"/>
          <w:i/>
          <w:iCs/>
          <w:sz w:val="26"/>
          <w:szCs w:val="26"/>
          <w:rtl/>
          <w:lang w:bidi="ar-LB"/>
        </w:rPr>
      </w:pPr>
      <w:r w:rsidRPr="00E7686D">
        <w:rPr>
          <w:rFonts w:asciiTheme="majorBidi" w:hAnsiTheme="majorBidi"/>
          <w:i/>
          <w:iCs/>
          <w:sz w:val="26"/>
          <w:szCs w:val="26"/>
          <w:rtl/>
          <w:lang w:bidi="ar-LB"/>
        </w:rPr>
        <w:t>ال</w:t>
      </w:r>
      <w:r w:rsidR="0033609F" w:rsidRPr="00E7686D">
        <w:rPr>
          <w:rFonts w:asciiTheme="majorBidi" w:hAnsiTheme="majorBidi"/>
          <w:i/>
          <w:iCs/>
          <w:sz w:val="26"/>
          <w:szCs w:val="26"/>
          <w:rtl/>
          <w:lang w:bidi="ar-LB"/>
        </w:rPr>
        <w:t xml:space="preserve">مشروع </w:t>
      </w:r>
      <w:r w:rsidRPr="00E7686D">
        <w:rPr>
          <w:rFonts w:asciiTheme="majorBidi" w:hAnsiTheme="majorBidi"/>
          <w:i/>
          <w:iCs/>
          <w:sz w:val="26"/>
          <w:szCs w:val="26"/>
          <w:rtl/>
          <w:lang w:bidi="ar-LB"/>
        </w:rPr>
        <w:t>الإيضاحي</w:t>
      </w:r>
    </w:p>
    <w:p w14:paraId="63D29862" w14:textId="77777777" w:rsidR="0033609F" w:rsidRPr="00515A95" w:rsidRDefault="0033609F" w:rsidP="00515A95">
      <w:pPr>
        <w:pStyle w:val="Heading1"/>
        <w:numPr>
          <w:ilvl w:val="0"/>
          <w:numId w:val="26"/>
        </w:numPr>
        <w:tabs>
          <w:tab w:val="left" w:pos="720"/>
        </w:tabs>
        <w:bidi/>
        <w:spacing w:line="360" w:lineRule="exact"/>
        <w:ind w:left="4" w:firstLine="0"/>
        <w:rPr>
          <w:rFonts w:asciiTheme="majorBidi" w:hAnsiTheme="majorBidi"/>
          <w:sz w:val="26"/>
          <w:szCs w:val="26"/>
          <w:rtl/>
          <w:lang w:bidi="ar-LB"/>
        </w:rPr>
      </w:pPr>
      <w:r w:rsidRPr="00515A95">
        <w:rPr>
          <w:rFonts w:asciiTheme="majorBidi" w:hAnsiTheme="majorBidi"/>
          <w:sz w:val="26"/>
          <w:szCs w:val="26"/>
          <w:rtl/>
          <w:lang w:bidi="ar-LB"/>
        </w:rPr>
        <w:t xml:space="preserve">إن المشروع </w:t>
      </w:r>
      <w:r w:rsidR="00BA1CC4">
        <w:rPr>
          <w:rFonts w:asciiTheme="majorBidi" w:hAnsiTheme="majorBidi"/>
          <w:sz w:val="26"/>
          <w:szCs w:val="26"/>
          <w:rtl/>
          <w:lang w:bidi="ar-LB"/>
        </w:rPr>
        <w:t>الإيضاحي</w:t>
      </w:r>
      <w:r w:rsidRPr="00515A95">
        <w:rPr>
          <w:rFonts w:asciiTheme="majorBidi" w:hAnsiTheme="majorBidi"/>
          <w:sz w:val="26"/>
          <w:szCs w:val="26"/>
          <w:rtl/>
          <w:lang w:bidi="ar-LB"/>
        </w:rPr>
        <w:t xml:space="preserve"> المدرج في المرحلة الأولى من </w:t>
      </w:r>
      <w:r w:rsidR="001F36A0" w:rsidRPr="001D469E">
        <w:rPr>
          <w:rFonts w:asciiTheme="majorBidi" w:hAnsiTheme="majorBidi"/>
          <w:sz w:val="26"/>
          <w:szCs w:val="26"/>
          <w:rtl/>
          <w:lang w:bidi="ar-LB"/>
        </w:rPr>
        <w:t>خطة تنفيذ كيغالي للمواد الهيدروفلوروكربونية</w:t>
      </w:r>
      <w:r w:rsidR="001F36A0" w:rsidRPr="00515A95">
        <w:rPr>
          <w:rFonts w:asciiTheme="majorBidi" w:hAnsiTheme="majorBidi"/>
          <w:sz w:val="26"/>
          <w:szCs w:val="26"/>
          <w:rtl/>
          <w:lang w:bidi="ar-LB"/>
        </w:rPr>
        <w:t xml:space="preserve"> </w:t>
      </w:r>
      <w:r w:rsidRPr="00515A95">
        <w:rPr>
          <w:rFonts w:asciiTheme="majorBidi" w:hAnsiTheme="majorBidi"/>
          <w:sz w:val="26"/>
          <w:szCs w:val="26"/>
          <w:rtl/>
          <w:lang w:bidi="ar-LB"/>
        </w:rPr>
        <w:t xml:space="preserve">يشبه </w:t>
      </w:r>
      <w:r w:rsidR="00BA1CC4">
        <w:rPr>
          <w:rFonts w:asciiTheme="majorBidi" w:hAnsiTheme="majorBidi"/>
          <w:sz w:val="26"/>
          <w:szCs w:val="26"/>
          <w:rtl/>
          <w:lang w:bidi="ar-LB"/>
        </w:rPr>
        <w:t>المشروعات</w:t>
      </w:r>
      <w:r w:rsidRPr="00515A95">
        <w:rPr>
          <w:rFonts w:asciiTheme="majorBidi" w:hAnsiTheme="majorBidi"/>
          <w:sz w:val="26"/>
          <w:szCs w:val="26"/>
          <w:rtl/>
          <w:lang w:bidi="ar-LB"/>
        </w:rPr>
        <w:t xml:space="preserve"> الأخرى المقترحة في المنطقة دون الإقليمية. وفي</w:t>
      </w:r>
      <w:r w:rsidR="0051423E">
        <w:rPr>
          <w:rFonts w:asciiTheme="majorBidi" w:hAnsiTheme="majorBidi"/>
          <w:sz w:val="26"/>
          <w:szCs w:val="26"/>
          <w:rtl/>
          <w:lang w:bidi="ar-LB"/>
        </w:rPr>
        <w:t xml:space="preserve"> إطار</w:t>
      </w:r>
      <w:r w:rsidRPr="00515A95">
        <w:rPr>
          <w:rFonts w:asciiTheme="majorBidi" w:hAnsiTheme="majorBidi"/>
          <w:sz w:val="26"/>
          <w:szCs w:val="26"/>
          <w:rtl/>
          <w:lang w:bidi="ar-LB"/>
        </w:rPr>
        <w:t xml:space="preserve"> تقديم </w:t>
      </w:r>
      <w:r w:rsidR="0051423E">
        <w:rPr>
          <w:rFonts w:asciiTheme="majorBidi" w:hAnsiTheme="majorBidi"/>
          <w:sz w:val="26"/>
          <w:szCs w:val="26"/>
          <w:rtl/>
          <w:lang w:bidi="ar-LB"/>
        </w:rPr>
        <w:t>ال</w:t>
      </w:r>
      <w:r w:rsidRPr="00515A95">
        <w:rPr>
          <w:rFonts w:asciiTheme="majorBidi" w:hAnsiTheme="majorBidi"/>
          <w:sz w:val="26"/>
          <w:szCs w:val="26"/>
          <w:rtl/>
          <w:lang w:bidi="ar-LB"/>
        </w:rPr>
        <w:t xml:space="preserve">مزيد من المعلومات حول مشروع </w:t>
      </w:r>
      <w:r w:rsidR="0051423E">
        <w:rPr>
          <w:rFonts w:asciiTheme="majorBidi" w:hAnsiTheme="majorBidi"/>
          <w:sz w:val="26"/>
          <w:szCs w:val="26"/>
          <w:rtl/>
          <w:lang w:bidi="ar-LB"/>
        </w:rPr>
        <w:t>عرض</w:t>
      </w:r>
      <w:r w:rsidRPr="00515A95">
        <w:rPr>
          <w:rFonts w:asciiTheme="majorBidi" w:hAnsiTheme="majorBidi"/>
          <w:sz w:val="26"/>
          <w:szCs w:val="26"/>
          <w:rtl/>
          <w:lang w:bidi="ar-LB"/>
        </w:rPr>
        <w:t xml:space="preserve"> كتلتين أحاديتين قائمتين على مادة</w:t>
      </w:r>
      <w:r w:rsidRPr="00515A95">
        <w:rPr>
          <w:rFonts w:asciiTheme="majorBidi" w:hAnsiTheme="majorBidi"/>
          <w:sz w:val="26"/>
          <w:szCs w:val="26"/>
          <w:lang w:bidi="ar-LB"/>
        </w:rPr>
        <w:t xml:space="preserve"> </w:t>
      </w:r>
      <w:r w:rsidR="0051423E">
        <w:rPr>
          <w:rFonts w:asciiTheme="majorBidi" w:hAnsiTheme="majorBidi"/>
          <w:sz w:val="26"/>
          <w:szCs w:val="26"/>
          <w:rtl/>
          <w:lang w:bidi="ar-LB"/>
        </w:rPr>
        <w:t xml:space="preserve"> ر</w:t>
      </w:r>
      <w:r w:rsidR="0051423E">
        <w:rPr>
          <w:rFonts w:asciiTheme="majorBidi" w:hAnsiTheme="majorBidi"/>
          <w:sz w:val="26"/>
          <w:szCs w:val="26"/>
          <w:lang w:val="en-US" w:bidi="ar-LB"/>
        </w:rPr>
        <w:t>-</w:t>
      </w:r>
      <w:r w:rsidR="0051423E">
        <w:rPr>
          <w:rFonts w:asciiTheme="majorBidi" w:hAnsiTheme="majorBidi"/>
          <w:sz w:val="26"/>
          <w:szCs w:val="26"/>
          <w:rtl/>
          <w:lang w:val="en-US" w:bidi="ar-LB"/>
        </w:rPr>
        <w:t xml:space="preserve"> </w:t>
      </w:r>
      <w:r w:rsidR="0051423E">
        <w:rPr>
          <w:rFonts w:asciiTheme="majorBidi" w:hAnsiTheme="majorBidi"/>
          <w:sz w:val="26"/>
          <w:szCs w:val="26"/>
          <w:lang w:val="en-US" w:bidi="ar-LB"/>
        </w:rPr>
        <w:t>290</w:t>
      </w:r>
      <w:r w:rsidRPr="00515A95">
        <w:rPr>
          <w:rFonts w:asciiTheme="majorBidi" w:hAnsiTheme="majorBidi"/>
          <w:sz w:val="26"/>
          <w:szCs w:val="26"/>
          <w:rtl/>
          <w:lang w:bidi="ar-LB"/>
        </w:rPr>
        <w:t>،</w:t>
      </w:r>
      <w:r w:rsidR="0051423E">
        <w:rPr>
          <w:rStyle w:val="FootnoteReference"/>
          <w:rFonts w:asciiTheme="majorBidi" w:hAnsiTheme="majorBidi"/>
          <w:sz w:val="26"/>
          <w:szCs w:val="26"/>
          <w:rtl/>
          <w:lang w:bidi="ar-LB"/>
        </w:rPr>
        <w:footnoteReference w:id="5"/>
      </w:r>
      <w:r w:rsidRPr="00515A95">
        <w:rPr>
          <w:rFonts w:asciiTheme="majorBidi" w:hAnsiTheme="majorBidi"/>
          <w:sz w:val="26"/>
          <w:szCs w:val="26"/>
          <w:rtl/>
          <w:lang w:bidi="ar-LB"/>
        </w:rPr>
        <w:t xml:space="preserve"> أوضح برنامج الأمم المتحدة للبيئة أن الهدف من المشروع </w:t>
      </w:r>
      <w:r w:rsidR="009439E2">
        <w:rPr>
          <w:rFonts w:asciiTheme="majorBidi" w:hAnsiTheme="majorBidi"/>
          <w:sz w:val="26"/>
          <w:szCs w:val="26"/>
          <w:rtl/>
          <w:lang w:bidi="ar-LB"/>
        </w:rPr>
        <w:t>يكمن في</w:t>
      </w:r>
      <w:r w:rsidRPr="00515A95">
        <w:rPr>
          <w:rFonts w:asciiTheme="majorBidi" w:hAnsiTheme="majorBidi"/>
          <w:sz w:val="26"/>
          <w:szCs w:val="26"/>
          <w:rtl/>
          <w:lang w:bidi="ar-LB"/>
        </w:rPr>
        <w:t xml:space="preserve"> قياس وإظهار كيف يمكن للكتلة الواحدة أن تكون بمثابة بديل عملي </w:t>
      </w:r>
      <w:r w:rsidR="009817E3">
        <w:rPr>
          <w:rFonts w:asciiTheme="majorBidi" w:hAnsiTheme="majorBidi"/>
          <w:sz w:val="26"/>
          <w:szCs w:val="26"/>
          <w:rtl/>
          <w:lang w:bidi="ar-LB"/>
        </w:rPr>
        <w:t>لنظم التبريد وتكييف الهواء ا</w:t>
      </w:r>
      <w:r w:rsidRPr="00515A95">
        <w:rPr>
          <w:rFonts w:asciiTheme="majorBidi" w:hAnsiTheme="majorBidi"/>
          <w:sz w:val="26"/>
          <w:szCs w:val="26"/>
          <w:rtl/>
          <w:lang w:bidi="ar-LB"/>
        </w:rPr>
        <w:t xml:space="preserve">لقائمة على </w:t>
      </w:r>
      <w:r w:rsidR="00462496">
        <w:rPr>
          <w:rFonts w:asciiTheme="majorBidi" w:hAnsiTheme="majorBidi"/>
          <w:sz w:val="26"/>
          <w:szCs w:val="26"/>
          <w:rtl/>
          <w:lang w:bidi="ar-LB"/>
        </w:rPr>
        <w:t>المواد ال</w:t>
      </w:r>
      <w:r w:rsidR="00462496" w:rsidRPr="00420170">
        <w:rPr>
          <w:rFonts w:asciiTheme="majorBidi" w:hAnsiTheme="majorBidi"/>
          <w:sz w:val="26"/>
          <w:szCs w:val="26"/>
          <w:rtl/>
          <w:lang w:bidi="ar-LB"/>
        </w:rPr>
        <w:t>هيدروفلوروكربونية</w:t>
      </w:r>
      <w:r w:rsidR="00462496" w:rsidRPr="00515A95">
        <w:rPr>
          <w:rFonts w:asciiTheme="majorBidi" w:hAnsiTheme="majorBidi"/>
          <w:sz w:val="26"/>
          <w:szCs w:val="26"/>
          <w:rtl/>
          <w:lang w:bidi="ar-LB"/>
        </w:rPr>
        <w:t xml:space="preserve"> </w:t>
      </w:r>
      <w:r w:rsidRPr="00515A95">
        <w:rPr>
          <w:rFonts w:asciiTheme="majorBidi" w:hAnsiTheme="majorBidi"/>
          <w:sz w:val="26"/>
          <w:szCs w:val="26"/>
          <w:rtl/>
          <w:lang w:bidi="ar-LB"/>
        </w:rPr>
        <w:t xml:space="preserve">المستخدمة لحفظ الأغذية </w:t>
      </w:r>
      <w:r w:rsidR="009439E2">
        <w:rPr>
          <w:rFonts w:asciiTheme="majorBidi" w:hAnsiTheme="majorBidi"/>
          <w:sz w:val="26"/>
          <w:szCs w:val="26"/>
          <w:rtl/>
          <w:lang w:bidi="ar-LB"/>
        </w:rPr>
        <w:t>والتخزين المبرد</w:t>
      </w:r>
      <w:r w:rsidRPr="00515A95">
        <w:rPr>
          <w:rFonts w:asciiTheme="majorBidi" w:hAnsiTheme="majorBidi"/>
          <w:sz w:val="26"/>
          <w:szCs w:val="26"/>
          <w:rtl/>
          <w:lang w:bidi="ar-LB"/>
        </w:rPr>
        <w:t>. وسيرك</w:t>
      </w:r>
      <w:r w:rsidR="009439E2">
        <w:rPr>
          <w:rFonts w:asciiTheme="majorBidi" w:hAnsiTheme="majorBidi"/>
          <w:sz w:val="26"/>
          <w:szCs w:val="26"/>
          <w:rtl/>
          <w:lang w:bidi="ar-LB"/>
        </w:rPr>
        <w:t>ّ</w:t>
      </w:r>
      <w:r w:rsidRPr="00515A95">
        <w:rPr>
          <w:rFonts w:asciiTheme="majorBidi" w:hAnsiTheme="majorBidi"/>
          <w:sz w:val="26"/>
          <w:szCs w:val="26"/>
          <w:rtl/>
          <w:lang w:bidi="ar-LB"/>
        </w:rPr>
        <w:t xml:space="preserve">ز العرض </w:t>
      </w:r>
      <w:r w:rsidR="009439E2">
        <w:rPr>
          <w:rFonts w:asciiTheme="majorBidi" w:hAnsiTheme="majorBidi"/>
          <w:sz w:val="26"/>
          <w:szCs w:val="26"/>
          <w:rtl/>
          <w:lang w:bidi="ar-LB"/>
        </w:rPr>
        <w:t>الإيضاحي</w:t>
      </w:r>
      <w:r w:rsidRPr="00515A95">
        <w:rPr>
          <w:rFonts w:asciiTheme="majorBidi" w:hAnsiTheme="majorBidi"/>
          <w:sz w:val="26"/>
          <w:szCs w:val="26"/>
          <w:rtl/>
          <w:lang w:bidi="ar-LB"/>
        </w:rPr>
        <w:t xml:space="preserve"> على استبدال نظامين قائمين يعتمدان </w:t>
      </w:r>
      <w:r w:rsidR="009439E2">
        <w:rPr>
          <w:rFonts w:asciiTheme="majorBidi" w:hAnsiTheme="majorBidi"/>
          <w:sz w:val="26"/>
          <w:szCs w:val="26"/>
          <w:rtl/>
          <w:lang w:bidi="ar-LB"/>
        </w:rPr>
        <w:t>على ر-</w:t>
      </w:r>
      <w:r w:rsidR="009439E2">
        <w:rPr>
          <w:rFonts w:asciiTheme="majorBidi" w:hAnsiTheme="majorBidi"/>
          <w:sz w:val="26"/>
          <w:szCs w:val="26"/>
          <w:lang w:val="en-US" w:bidi="ar-LB"/>
        </w:rPr>
        <w:t>404</w:t>
      </w:r>
      <w:r w:rsidR="009439E2">
        <w:rPr>
          <w:rFonts w:asciiTheme="majorBidi" w:hAnsiTheme="majorBidi"/>
          <w:sz w:val="26"/>
          <w:szCs w:val="26"/>
          <w:rtl/>
          <w:lang w:val="en-US" w:bidi="ar-LB"/>
        </w:rPr>
        <w:t xml:space="preserve"> أ</w:t>
      </w:r>
      <w:r w:rsidRPr="00515A95">
        <w:rPr>
          <w:rFonts w:asciiTheme="majorBidi" w:hAnsiTheme="majorBidi"/>
          <w:sz w:val="26"/>
          <w:szCs w:val="26"/>
          <w:lang w:bidi="ar-LB"/>
        </w:rPr>
        <w:t xml:space="preserve"> </w:t>
      </w:r>
      <w:r w:rsidRPr="00515A95">
        <w:rPr>
          <w:rFonts w:asciiTheme="majorBidi" w:hAnsiTheme="majorBidi"/>
          <w:sz w:val="26"/>
          <w:szCs w:val="26"/>
          <w:rtl/>
          <w:lang w:bidi="ar-LB"/>
        </w:rPr>
        <w:t>بنظامين مغلقين يعتمدان على</w:t>
      </w:r>
      <w:r w:rsidRPr="00515A95">
        <w:rPr>
          <w:rFonts w:asciiTheme="majorBidi" w:hAnsiTheme="majorBidi"/>
          <w:sz w:val="26"/>
          <w:szCs w:val="26"/>
          <w:lang w:bidi="ar-LB"/>
        </w:rPr>
        <w:t xml:space="preserve"> </w:t>
      </w:r>
      <w:r w:rsidR="009439E2">
        <w:rPr>
          <w:rFonts w:asciiTheme="majorBidi" w:hAnsiTheme="majorBidi"/>
          <w:sz w:val="26"/>
          <w:szCs w:val="26"/>
          <w:rtl/>
          <w:lang w:bidi="ar-LB"/>
        </w:rPr>
        <w:t>ر-</w:t>
      </w:r>
      <w:r w:rsidR="009439E2">
        <w:rPr>
          <w:rFonts w:asciiTheme="majorBidi" w:hAnsiTheme="majorBidi"/>
          <w:sz w:val="26"/>
          <w:szCs w:val="26"/>
          <w:lang w:val="en-US" w:bidi="ar-LB"/>
        </w:rPr>
        <w:t>290</w:t>
      </w:r>
      <w:r w:rsidRPr="00515A95">
        <w:rPr>
          <w:rFonts w:asciiTheme="majorBidi" w:hAnsiTheme="majorBidi"/>
          <w:sz w:val="26"/>
          <w:szCs w:val="26"/>
          <w:rtl/>
          <w:lang w:bidi="ar-LB"/>
        </w:rPr>
        <w:t xml:space="preserve">، كل منهما </w:t>
      </w:r>
      <w:r w:rsidR="009439E2">
        <w:rPr>
          <w:rFonts w:asciiTheme="majorBidi" w:hAnsiTheme="majorBidi"/>
          <w:sz w:val="26"/>
          <w:szCs w:val="26"/>
          <w:rtl/>
          <w:lang w:bidi="ar-LB"/>
        </w:rPr>
        <w:t>باستطاعة</w:t>
      </w:r>
      <w:r w:rsidRPr="00515A95">
        <w:rPr>
          <w:rFonts w:asciiTheme="majorBidi" w:hAnsiTheme="majorBidi"/>
          <w:sz w:val="26"/>
          <w:szCs w:val="26"/>
          <w:rtl/>
          <w:lang w:bidi="ar-LB"/>
        </w:rPr>
        <w:t xml:space="preserve"> </w:t>
      </w:r>
      <w:r w:rsidR="009439E2">
        <w:rPr>
          <w:rFonts w:asciiTheme="majorBidi" w:hAnsiTheme="majorBidi"/>
          <w:sz w:val="26"/>
          <w:szCs w:val="26"/>
          <w:rtl/>
          <w:lang w:bidi="ar-LB"/>
        </w:rPr>
        <w:t>تقل</w:t>
      </w:r>
      <w:r w:rsidRPr="00515A95">
        <w:rPr>
          <w:rFonts w:asciiTheme="majorBidi" w:hAnsiTheme="majorBidi"/>
          <w:sz w:val="26"/>
          <w:szCs w:val="26"/>
          <w:rtl/>
          <w:lang w:bidi="ar-LB"/>
        </w:rPr>
        <w:t xml:space="preserve"> </w:t>
      </w:r>
      <w:r w:rsidR="009439E2">
        <w:rPr>
          <w:rFonts w:asciiTheme="majorBidi" w:hAnsiTheme="majorBidi"/>
          <w:sz w:val="26"/>
          <w:szCs w:val="26"/>
          <w:rtl/>
          <w:lang w:bidi="ar-LB"/>
        </w:rPr>
        <w:t>عن</w:t>
      </w:r>
      <w:r w:rsidRPr="00515A95">
        <w:rPr>
          <w:rFonts w:asciiTheme="majorBidi" w:hAnsiTheme="majorBidi"/>
          <w:sz w:val="26"/>
          <w:szCs w:val="26"/>
          <w:rtl/>
          <w:lang w:bidi="ar-LB"/>
        </w:rPr>
        <w:t xml:space="preserve"> 20 كيلوواط. وسيقوم المستخدم النهائي بتوفير البنية التحتية والأعمال المدنية، في حين سيوفر المشروع المعدات. </w:t>
      </w:r>
      <w:r w:rsidR="009439E2">
        <w:rPr>
          <w:rFonts w:asciiTheme="majorBidi" w:hAnsiTheme="majorBidi"/>
          <w:sz w:val="26"/>
          <w:szCs w:val="26"/>
          <w:rtl/>
          <w:lang w:bidi="ar-LB"/>
        </w:rPr>
        <w:t>وفي ظل</w:t>
      </w:r>
      <w:r w:rsidRPr="00515A95">
        <w:rPr>
          <w:rFonts w:asciiTheme="majorBidi" w:hAnsiTheme="majorBidi"/>
          <w:sz w:val="26"/>
          <w:szCs w:val="26"/>
          <w:rtl/>
          <w:lang w:bidi="ar-LB"/>
        </w:rPr>
        <w:t xml:space="preserve"> تزايد عدد السكان وتطور سلسلة التبريد في البلاد، </w:t>
      </w:r>
      <w:r w:rsidR="009439E2">
        <w:rPr>
          <w:rFonts w:asciiTheme="majorBidi" w:hAnsiTheme="majorBidi"/>
          <w:sz w:val="26"/>
          <w:szCs w:val="26"/>
          <w:rtl/>
          <w:lang w:bidi="ar-LB"/>
        </w:rPr>
        <w:t xml:space="preserve">فإنه </w:t>
      </w:r>
      <w:r w:rsidRPr="00515A95">
        <w:rPr>
          <w:rFonts w:asciiTheme="majorBidi" w:hAnsiTheme="majorBidi"/>
          <w:sz w:val="26"/>
          <w:szCs w:val="26"/>
          <w:rtl/>
          <w:lang w:bidi="ar-LB"/>
        </w:rPr>
        <w:t>من المتوقع أن يزداد التخزين المبرد</w:t>
      </w:r>
      <w:r w:rsidRPr="00515A95">
        <w:rPr>
          <w:rFonts w:asciiTheme="majorBidi" w:hAnsiTheme="majorBidi"/>
          <w:sz w:val="26"/>
          <w:szCs w:val="26"/>
          <w:lang w:bidi="ar-LB"/>
        </w:rPr>
        <w:t>.</w:t>
      </w:r>
    </w:p>
    <w:p w14:paraId="212CD167" w14:textId="77777777" w:rsidR="0033609F" w:rsidRPr="00515A95" w:rsidRDefault="009439E2" w:rsidP="00515A95">
      <w:pPr>
        <w:pStyle w:val="Heading1"/>
        <w:numPr>
          <w:ilvl w:val="0"/>
          <w:numId w:val="26"/>
        </w:numPr>
        <w:tabs>
          <w:tab w:val="left" w:pos="720"/>
        </w:tabs>
        <w:bidi/>
        <w:spacing w:line="360" w:lineRule="exact"/>
        <w:ind w:left="4" w:firstLine="0"/>
        <w:rPr>
          <w:rFonts w:asciiTheme="majorBidi" w:hAnsiTheme="majorBidi"/>
          <w:sz w:val="26"/>
          <w:szCs w:val="26"/>
          <w:rtl/>
          <w:lang w:bidi="ar-LB"/>
        </w:rPr>
      </w:pPr>
      <w:r>
        <w:rPr>
          <w:rFonts w:asciiTheme="majorBidi" w:hAnsiTheme="majorBidi"/>
          <w:sz w:val="26"/>
          <w:szCs w:val="26"/>
          <w:rtl/>
          <w:lang w:bidi="ar-LB"/>
        </w:rPr>
        <w:t>و</w:t>
      </w:r>
      <w:r w:rsidR="0033609F" w:rsidRPr="00515A95">
        <w:rPr>
          <w:rFonts w:asciiTheme="majorBidi" w:hAnsiTheme="majorBidi"/>
          <w:sz w:val="26"/>
          <w:szCs w:val="26"/>
          <w:rtl/>
          <w:lang w:bidi="ar-LB"/>
        </w:rPr>
        <w:t xml:space="preserve">بعد مناقشة المشروع، تم الاتفاق على أنه على مدار عام واحد، سيقوم المشروع بإجراء تحليل مقارن للأداء واستخدام الطاقة لكل من </w:t>
      </w:r>
      <w:r>
        <w:rPr>
          <w:rFonts w:asciiTheme="majorBidi" w:hAnsiTheme="majorBidi"/>
          <w:sz w:val="26"/>
          <w:szCs w:val="26"/>
          <w:rtl/>
          <w:lang w:bidi="ar-LB"/>
        </w:rPr>
        <w:t>معدات خط الأساس</w:t>
      </w:r>
      <w:r w:rsidR="0033609F" w:rsidRPr="00515A95">
        <w:rPr>
          <w:rFonts w:asciiTheme="majorBidi" w:hAnsiTheme="majorBidi"/>
          <w:sz w:val="26"/>
          <w:szCs w:val="26"/>
          <w:rtl/>
          <w:lang w:bidi="ar-LB"/>
        </w:rPr>
        <w:t xml:space="preserve"> والمعدات </w:t>
      </w:r>
      <w:r>
        <w:rPr>
          <w:rFonts w:asciiTheme="majorBidi" w:hAnsiTheme="majorBidi"/>
          <w:sz w:val="26"/>
          <w:szCs w:val="26"/>
          <w:rtl/>
          <w:lang w:bidi="ar-LB"/>
        </w:rPr>
        <w:t>المركبة</w:t>
      </w:r>
      <w:r w:rsidR="0033609F" w:rsidRPr="00515A95">
        <w:rPr>
          <w:rFonts w:asciiTheme="majorBidi" w:hAnsiTheme="majorBidi"/>
          <w:sz w:val="26"/>
          <w:szCs w:val="26"/>
          <w:rtl/>
          <w:lang w:bidi="ar-LB"/>
        </w:rPr>
        <w:t xml:space="preserve"> حديث</w:t>
      </w:r>
      <w:r>
        <w:rPr>
          <w:rFonts w:asciiTheme="majorBidi" w:hAnsiTheme="majorBidi"/>
          <w:sz w:val="26"/>
          <w:szCs w:val="26"/>
          <w:rtl/>
          <w:lang w:bidi="ar-LB"/>
        </w:rPr>
        <w:t>ا</w:t>
      </w:r>
      <w:r w:rsidR="0033609F" w:rsidRPr="00515A95">
        <w:rPr>
          <w:rFonts w:asciiTheme="majorBidi" w:hAnsiTheme="majorBidi"/>
          <w:sz w:val="26"/>
          <w:szCs w:val="26"/>
          <w:rtl/>
          <w:lang w:bidi="ar-LB"/>
        </w:rPr>
        <w:t xml:space="preserve">. وأعاد برنامج الأمم المتحدة للبيئة ومنظمة الأمم المتحدة للتنمية الصناعية تخصيص التمويل من العنصر القانوني إلى المشروع </w:t>
      </w:r>
      <w:r>
        <w:rPr>
          <w:rFonts w:asciiTheme="majorBidi" w:hAnsiTheme="majorBidi"/>
          <w:sz w:val="26"/>
          <w:szCs w:val="26"/>
          <w:rtl/>
          <w:lang w:bidi="ar-LB"/>
        </w:rPr>
        <w:t>الإيضاحي</w:t>
      </w:r>
      <w:r w:rsidR="0033609F" w:rsidRPr="00515A95">
        <w:rPr>
          <w:rFonts w:asciiTheme="majorBidi" w:hAnsiTheme="majorBidi"/>
          <w:sz w:val="26"/>
          <w:szCs w:val="26"/>
          <w:rtl/>
          <w:lang w:bidi="ar-LB"/>
        </w:rPr>
        <w:t xml:space="preserve"> لضمان إجراء عمليات رصد النتائج وتسجيلها وتوثيقها على النحو الصحيح. </w:t>
      </w:r>
      <w:r>
        <w:rPr>
          <w:rFonts w:asciiTheme="majorBidi" w:hAnsiTheme="majorBidi"/>
          <w:sz w:val="26"/>
          <w:szCs w:val="26"/>
          <w:rtl/>
          <w:lang w:bidi="ar-LB"/>
        </w:rPr>
        <w:t>وستُنشر</w:t>
      </w:r>
      <w:r w:rsidR="0033609F" w:rsidRPr="00515A95">
        <w:rPr>
          <w:rFonts w:asciiTheme="majorBidi" w:hAnsiTheme="majorBidi"/>
          <w:sz w:val="26"/>
          <w:szCs w:val="26"/>
          <w:rtl/>
          <w:lang w:bidi="ar-LB"/>
        </w:rPr>
        <w:t xml:space="preserve"> نتائج المشروع بين المستخدمين النهائيين والفنيين، مع إجراء دورات تدريبية حول التعامل مع غازات التبريد القابلة للاشتعال في إطار خطة إدارة إزالة المواد الهيدروكلوروفلوروكربونية</w:t>
      </w:r>
      <w:r w:rsidR="0033609F" w:rsidRPr="00515A95">
        <w:rPr>
          <w:rFonts w:asciiTheme="majorBidi" w:hAnsiTheme="majorBidi"/>
          <w:sz w:val="26"/>
          <w:szCs w:val="26"/>
          <w:lang w:bidi="ar-LB"/>
        </w:rPr>
        <w:t>.</w:t>
      </w:r>
    </w:p>
    <w:p w14:paraId="4F6A222D" w14:textId="77777777" w:rsidR="0033609F" w:rsidRPr="00515A95" w:rsidRDefault="0033609F" w:rsidP="00515A95">
      <w:pPr>
        <w:pStyle w:val="Heading1"/>
        <w:numPr>
          <w:ilvl w:val="0"/>
          <w:numId w:val="26"/>
        </w:numPr>
        <w:tabs>
          <w:tab w:val="left" w:pos="720"/>
        </w:tabs>
        <w:bidi/>
        <w:spacing w:line="360" w:lineRule="exact"/>
        <w:ind w:left="4" w:firstLine="0"/>
        <w:rPr>
          <w:rFonts w:asciiTheme="majorBidi" w:hAnsiTheme="majorBidi"/>
          <w:sz w:val="26"/>
          <w:szCs w:val="26"/>
          <w:rtl/>
          <w:lang w:bidi="ar-LB"/>
        </w:rPr>
      </w:pPr>
      <w:r w:rsidRPr="00515A95">
        <w:rPr>
          <w:rFonts w:asciiTheme="majorBidi" w:hAnsiTheme="majorBidi"/>
          <w:sz w:val="26"/>
          <w:szCs w:val="26"/>
          <w:rtl/>
          <w:lang w:bidi="ar-LB"/>
        </w:rPr>
        <w:t xml:space="preserve">وتم الاتفاق أيضا على أن تقوم الحكومة بتقييم جدوى سن تدابير تنظيمية في المستقبل تهدف إلى تقييد استخدام </w:t>
      </w:r>
      <w:r w:rsidR="00462496">
        <w:rPr>
          <w:rFonts w:asciiTheme="majorBidi" w:hAnsiTheme="majorBidi"/>
          <w:sz w:val="26"/>
          <w:szCs w:val="26"/>
          <w:rtl/>
          <w:lang w:bidi="ar-LB"/>
        </w:rPr>
        <w:t>المواد ال</w:t>
      </w:r>
      <w:r w:rsidR="00462496" w:rsidRPr="00420170">
        <w:rPr>
          <w:rFonts w:asciiTheme="majorBidi" w:hAnsiTheme="majorBidi"/>
          <w:sz w:val="26"/>
          <w:szCs w:val="26"/>
          <w:rtl/>
          <w:lang w:bidi="ar-LB"/>
        </w:rPr>
        <w:t>هيدروفلوروكربونية</w:t>
      </w:r>
      <w:r w:rsidR="00462496" w:rsidRPr="00515A95">
        <w:rPr>
          <w:rFonts w:asciiTheme="majorBidi" w:hAnsiTheme="majorBidi"/>
          <w:sz w:val="26"/>
          <w:szCs w:val="26"/>
          <w:rtl/>
          <w:lang w:bidi="ar-LB"/>
        </w:rPr>
        <w:t xml:space="preserve"> </w:t>
      </w:r>
      <w:r w:rsidR="009439E2" w:rsidRPr="006B7A66">
        <w:rPr>
          <w:rFonts w:asciiTheme="majorBidi" w:hAnsiTheme="majorBidi"/>
          <w:sz w:val="26"/>
          <w:szCs w:val="26"/>
          <w:rtl/>
          <w:lang w:bidi="ar-LB"/>
        </w:rPr>
        <w:t xml:space="preserve">ذات إمكانية الاحترار العالمي </w:t>
      </w:r>
      <w:r w:rsidR="009439E2">
        <w:rPr>
          <w:rFonts w:asciiTheme="majorBidi" w:hAnsiTheme="majorBidi"/>
          <w:sz w:val="26"/>
          <w:szCs w:val="26"/>
          <w:rtl/>
          <w:lang w:bidi="ar-LB"/>
        </w:rPr>
        <w:t>العالية</w:t>
      </w:r>
      <w:r w:rsidR="009439E2" w:rsidRPr="00515A95">
        <w:rPr>
          <w:rFonts w:asciiTheme="majorBidi" w:hAnsiTheme="majorBidi"/>
          <w:sz w:val="26"/>
          <w:szCs w:val="26"/>
          <w:rtl/>
          <w:lang w:bidi="ar-LB"/>
        </w:rPr>
        <w:t xml:space="preserve"> </w:t>
      </w:r>
      <w:r w:rsidRPr="00515A95">
        <w:rPr>
          <w:rFonts w:asciiTheme="majorBidi" w:hAnsiTheme="majorBidi"/>
          <w:sz w:val="26"/>
          <w:szCs w:val="26"/>
          <w:rtl/>
          <w:lang w:bidi="ar-LB"/>
        </w:rPr>
        <w:t xml:space="preserve">في هذا التطبيق بالذات لدعم التحول إلى التكنولوجيا </w:t>
      </w:r>
      <w:r w:rsidR="009439E2" w:rsidRPr="006B7A66">
        <w:rPr>
          <w:rFonts w:asciiTheme="majorBidi" w:hAnsiTheme="majorBidi"/>
          <w:sz w:val="26"/>
          <w:szCs w:val="26"/>
          <w:rtl/>
          <w:lang w:bidi="ar-LB"/>
        </w:rPr>
        <w:t xml:space="preserve">ذات إمكانية الاحترار العالمي </w:t>
      </w:r>
      <w:r w:rsidR="009439E2" w:rsidRPr="002727B2">
        <w:rPr>
          <w:rFonts w:asciiTheme="majorBidi" w:hAnsiTheme="majorBidi"/>
          <w:sz w:val="26"/>
          <w:szCs w:val="26"/>
          <w:rtl/>
          <w:lang w:bidi="ar-LB"/>
        </w:rPr>
        <w:t>المنخفضة</w:t>
      </w:r>
      <w:r w:rsidR="009439E2" w:rsidRPr="00515A95">
        <w:rPr>
          <w:rFonts w:asciiTheme="majorBidi" w:hAnsiTheme="majorBidi"/>
          <w:sz w:val="26"/>
          <w:szCs w:val="26"/>
          <w:rtl/>
          <w:lang w:bidi="ar-LB"/>
        </w:rPr>
        <w:t xml:space="preserve"> </w:t>
      </w:r>
      <w:r w:rsidRPr="00515A95">
        <w:rPr>
          <w:rFonts w:asciiTheme="majorBidi" w:hAnsiTheme="majorBidi"/>
          <w:sz w:val="26"/>
          <w:szCs w:val="26"/>
          <w:rtl/>
          <w:lang w:bidi="ar-LB"/>
        </w:rPr>
        <w:t>بعد الانتهاء من المشروع</w:t>
      </w:r>
      <w:r w:rsidRPr="00515A95">
        <w:rPr>
          <w:rFonts w:asciiTheme="majorBidi" w:hAnsiTheme="majorBidi"/>
          <w:sz w:val="26"/>
          <w:szCs w:val="26"/>
          <w:lang w:bidi="ar-LB"/>
        </w:rPr>
        <w:t>.</w:t>
      </w:r>
    </w:p>
    <w:p w14:paraId="35ADF64F" w14:textId="77777777" w:rsidR="0033609F" w:rsidRPr="00515A95" w:rsidRDefault="0033609F" w:rsidP="00515A95">
      <w:pPr>
        <w:pStyle w:val="Heading1"/>
        <w:numPr>
          <w:ilvl w:val="0"/>
          <w:numId w:val="26"/>
        </w:numPr>
        <w:tabs>
          <w:tab w:val="left" w:pos="720"/>
        </w:tabs>
        <w:bidi/>
        <w:spacing w:line="360" w:lineRule="exact"/>
        <w:ind w:left="4" w:firstLine="0"/>
        <w:rPr>
          <w:rFonts w:asciiTheme="majorBidi" w:hAnsiTheme="majorBidi"/>
          <w:sz w:val="26"/>
          <w:szCs w:val="26"/>
          <w:rtl/>
          <w:lang w:bidi="ar-LB"/>
        </w:rPr>
      </w:pPr>
      <w:r w:rsidRPr="00515A95">
        <w:rPr>
          <w:rFonts w:asciiTheme="majorBidi" w:hAnsiTheme="majorBidi"/>
          <w:sz w:val="26"/>
          <w:szCs w:val="26"/>
          <w:rtl/>
          <w:lang w:bidi="ar-LB"/>
        </w:rPr>
        <w:lastRenderedPageBreak/>
        <w:t xml:space="preserve">وتماشيا مع المقرر 92/36(ز)، طلبت الأمانة من برنامج الأمم المتحدة للبيئة </w:t>
      </w:r>
      <w:r w:rsidR="009439E2">
        <w:rPr>
          <w:rFonts w:asciiTheme="majorBidi" w:hAnsiTheme="majorBidi"/>
          <w:sz w:val="26"/>
          <w:szCs w:val="26"/>
          <w:rtl/>
          <w:lang w:bidi="ar-LB"/>
        </w:rPr>
        <w:t>و</w:t>
      </w:r>
      <w:r w:rsidR="009439E2" w:rsidRPr="009439E2">
        <w:rPr>
          <w:rFonts w:asciiTheme="majorBidi" w:hAnsiTheme="majorBidi"/>
          <w:sz w:val="26"/>
          <w:szCs w:val="26"/>
          <w:rtl/>
          <w:lang w:bidi="ar-LB"/>
        </w:rPr>
        <w:t>منظمة الأمم المتحدة للتنمية الصناعية</w:t>
      </w:r>
      <w:r w:rsidRPr="00515A95">
        <w:rPr>
          <w:rFonts w:asciiTheme="majorBidi" w:hAnsiTheme="majorBidi"/>
          <w:sz w:val="26"/>
          <w:szCs w:val="26"/>
          <w:rtl/>
          <w:lang w:bidi="ar-LB"/>
        </w:rPr>
        <w:t xml:space="preserve">، عند الانتهاء من المشروع، تقديم تقرير نهائي عن تنفيذه، بما في ذلك </w:t>
      </w:r>
      <w:r w:rsidR="009439E2" w:rsidRPr="009439E2">
        <w:rPr>
          <w:rFonts w:asciiTheme="majorBidi" w:hAnsiTheme="majorBidi"/>
          <w:sz w:val="26"/>
          <w:szCs w:val="26"/>
          <w:rtl/>
          <w:lang w:bidi="ar-LB"/>
        </w:rPr>
        <w:t xml:space="preserve">التخفيض التدريجي للمواد الهيدروفلوروكربونية </w:t>
      </w:r>
      <w:r w:rsidRPr="00515A95">
        <w:rPr>
          <w:rFonts w:asciiTheme="majorBidi" w:hAnsiTheme="majorBidi"/>
          <w:sz w:val="26"/>
          <w:szCs w:val="26"/>
          <w:rtl/>
          <w:lang w:bidi="ar-LB"/>
        </w:rPr>
        <w:t xml:space="preserve">والمكاسب </w:t>
      </w:r>
      <w:r w:rsidR="0059559A">
        <w:rPr>
          <w:rFonts w:asciiTheme="majorBidi" w:hAnsiTheme="majorBidi"/>
          <w:sz w:val="26"/>
          <w:szCs w:val="26"/>
          <w:rtl/>
          <w:lang w:bidi="ar-LB"/>
        </w:rPr>
        <w:t>المحققة</w:t>
      </w:r>
      <w:r w:rsidRPr="00515A95">
        <w:rPr>
          <w:rFonts w:asciiTheme="majorBidi" w:hAnsiTheme="majorBidi"/>
          <w:sz w:val="26"/>
          <w:szCs w:val="26"/>
          <w:rtl/>
          <w:lang w:bidi="ar-LB"/>
        </w:rPr>
        <w:t xml:space="preserve"> في كفاءة استخدام الطاقة</w:t>
      </w:r>
      <w:r w:rsidRPr="00515A95">
        <w:rPr>
          <w:rFonts w:asciiTheme="majorBidi" w:hAnsiTheme="majorBidi"/>
          <w:sz w:val="26"/>
          <w:szCs w:val="26"/>
          <w:lang w:bidi="ar-LB"/>
        </w:rPr>
        <w:t>.</w:t>
      </w:r>
    </w:p>
    <w:p w14:paraId="6DCF05FE" w14:textId="77777777" w:rsidR="0033609F" w:rsidRPr="00600B53" w:rsidRDefault="0033609F" w:rsidP="00462496">
      <w:pPr>
        <w:pStyle w:val="Heading1"/>
        <w:tabs>
          <w:tab w:val="left" w:pos="720"/>
        </w:tabs>
        <w:bidi/>
        <w:spacing w:line="360" w:lineRule="exact"/>
        <w:ind w:left="4"/>
        <w:rPr>
          <w:rFonts w:asciiTheme="majorBidi" w:hAnsiTheme="majorBidi"/>
          <w:sz w:val="26"/>
          <w:szCs w:val="26"/>
          <w:u w:val="single"/>
          <w:rtl/>
          <w:lang w:bidi="ar-LB"/>
        </w:rPr>
      </w:pPr>
      <w:r w:rsidRPr="00600B53">
        <w:rPr>
          <w:rFonts w:asciiTheme="majorBidi" w:hAnsiTheme="majorBidi"/>
          <w:sz w:val="26"/>
          <w:szCs w:val="26"/>
          <w:u w:val="single"/>
          <w:rtl/>
          <w:lang w:bidi="ar-LB"/>
        </w:rPr>
        <w:t>التكلفة الإجمالية للمشروع</w:t>
      </w:r>
    </w:p>
    <w:p w14:paraId="3A25E48C" w14:textId="77777777" w:rsidR="0033609F" w:rsidRPr="00515A95" w:rsidRDefault="00462496" w:rsidP="00515A95">
      <w:pPr>
        <w:pStyle w:val="Heading1"/>
        <w:numPr>
          <w:ilvl w:val="0"/>
          <w:numId w:val="26"/>
        </w:numPr>
        <w:tabs>
          <w:tab w:val="left" w:pos="720"/>
        </w:tabs>
        <w:bidi/>
        <w:spacing w:line="360" w:lineRule="exact"/>
        <w:ind w:left="4" w:firstLine="0"/>
        <w:rPr>
          <w:rFonts w:asciiTheme="majorBidi" w:hAnsiTheme="majorBidi"/>
          <w:sz w:val="26"/>
          <w:szCs w:val="26"/>
          <w:rtl/>
          <w:lang w:bidi="ar-LB"/>
        </w:rPr>
      </w:pPr>
      <w:r>
        <w:rPr>
          <w:rFonts w:asciiTheme="majorBidi" w:hAnsiTheme="majorBidi"/>
          <w:sz w:val="26"/>
          <w:szCs w:val="26"/>
          <w:rtl/>
          <w:lang w:bidi="ar-LB"/>
        </w:rPr>
        <w:t>ت</w:t>
      </w:r>
      <w:r w:rsidR="0033609F" w:rsidRPr="00515A95">
        <w:rPr>
          <w:rFonts w:asciiTheme="majorBidi" w:hAnsiTheme="majorBidi"/>
          <w:sz w:val="26"/>
          <w:szCs w:val="26"/>
          <w:rtl/>
          <w:lang w:bidi="ar-LB"/>
        </w:rPr>
        <w:t xml:space="preserve">بلغ التكلفة الإجمالية للمرحلة الأولى من </w:t>
      </w:r>
      <w:r w:rsidR="001F36A0" w:rsidRPr="001D469E">
        <w:rPr>
          <w:rFonts w:asciiTheme="majorBidi" w:hAnsiTheme="majorBidi"/>
          <w:sz w:val="26"/>
          <w:szCs w:val="26"/>
          <w:rtl/>
          <w:lang w:bidi="ar-LB"/>
        </w:rPr>
        <w:t>خطة تنفيذ كيغالي للمواد الهيدروفلوروكربونية</w:t>
      </w:r>
      <w:r w:rsidR="001F36A0" w:rsidRPr="00515A95">
        <w:rPr>
          <w:rFonts w:asciiTheme="majorBidi" w:hAnsiTheme="majorBidi"/>
          <w:sz w:val="26"/>
          <w:szCs w:val="26"/>
          <w:rtl/>
          <w:lang w:bidi="ar-LB"/>
        </w:rPr>
        <w:t xml:space="preserve"> </w:t>
      </w:r>
      <w:r w:rsidR="0033609F" w:rsidRPr="00515A95">
        <w:rPr>
          <w:rFonts w:asciiTheme="majorBidi" w:hAnsiTheme="majorBidi"/>
          <w:sz w:val="26"/>
          <w:szCs w:val="26"/>
          <w:rtl/>
          <w:lang w:bidi="ar-LB"/>
        </w:rPr>
        <w:t xml:space="preserve">في غامبيا (بدون تكاليف دعم الوكالة) </w:t>
      </w:r>
      <w:r w:rsidR="00857C70">
        <w:rPr>
          <w:rFonts w:asciiTheme="majorBidi" w:hAnsiTheme="majorBidi"/>
          <w:sz w:val="26"/>
          <w:szCs w:val="26"/>
          <w:lang w:bidi="ar-LB"/>
        </w:rPr>
        <w:t>170 000</w:t>
      </w:r>
      <w:r w:rsidR="0033609F" w:rsidRPr="00515A95">
        <w:rPr>
          <w:rFonts w:asciiTheme="majorBidi" w:hAnsiTheme="majorBidi"/>
          <w:sz w:val="26"/>
          <w:szCs w:val="26"/>
          <w:rtl/>
          <w:lang w:bidi="ar-LB"/>
        </w:rPr>
        <w:t xml:space="preserve"> دولار أمريكي، على النحو الموجز في الجدول 7 أدناه. ويتماشى ذلك مع المقرر 92/37 بناء على متوسط استهلاك </w:t>
      </w:r>
      <w:r>
        <w:rPr>
          <w:rFonts w:asciiTheme="majorBidi" w:hAnsiTheme="majorBidi"/>
          <w:sz w:val="26"/>
          <w:szCs w:val="26"/>
          <w:rtl/>
          <w:lang w:bidi="ar-LB"/>
        </w:rPr>
        <w:t>المواد ال</w:t>
      </w:r>
      <w:r w:rsidRPr="00420170">
        <w:rPr>
          <w:rFonts w:asciiTheme="majorBidi" w:hAnsiTheme="majorBidi"/>
          <w:sz w:val="26"/>
          <w:szCs w:val="26"/>
          <w:rtl/>
          <w:lang w:bidi="ar-LB"/>
        </w:rPr>
        <w:t>هيدروفلوروكربونية</w:t>
      </w:r>
      <w:r w:rsidRPr="00515A95">
        <w:rPr>
          <w:rFonts w:asciiTheme="majorBidi" w:hAnsiTheme="majorBidi"/>
          <w:sz w:val="26"/>
          <w:szCs w:val="26"/>
          <w:rtl/>
          <w:lang w:bidi="ar-LB"/>
        </w:rPr>
        <w:t xml:space="preserve"> </w:t>
      </w:r>
      <w:r w:rsidR="0033609F" w:rsidRPr="00515A95">
        <w:rPr>
          <w:rFonts w:asciiTheme="majorBidi" w:hAnsiTheme="majorBidi"/>
          <w:sz w:val="26"/>
          <w:szCs w:val="26"/>
          <w:rtl/>
          <w:lang w:bidi="ar-LB"/>
        </w:rPr>
        <w:t>في قطاع خدم</w:t>
      </w:r>
      <w:r w:rsidR="00857C70">
        <w:rPr>
          <w:rFonts w:asciiTheme="majorBidi" w:hAnsiTheme="majorBidi"/>
          <w:sz w:val="26"/>
          <w:szCs w:val="26"/>
          <w:rtl/>
          <w:lang w:bidi="ar-LB"/>
        </w:rPr>
        <w:t>ات</w:t>
      </w:r>
      <w:r w:rsidR="0033609F" w:rsidRPr="00515A95">
        <w:rPr>
          <w:rFonts w:asciiTheme="majorBidi" w:hAnsiTheme="majorBidi"/>
          <w:sz w:val="26"/>
          <w:szCs w:val="26"/>
          <w:rtl/>
          <w:lang w:bidi="ar-LB"/>
        </w:rPr>
        <w:t xml:space="preserve"> التبريد للسنوات 2020-2022. وظل مستوى الأموال الموصى بها كما هو مطلوب، مع </w:t>
      </w:r>
      <w:r w:rsidR="00857C70">
        <w:rPr>
          <w:rFonts w:asciiTheme="majorBidi" w:hAnsiTheme="majorBidi"/>
          <w:sz w:val="26"/>
          <w:szCs w:val="26"/>
          <w:rtl/>
          <w:lang w:bidi="ar-LB"/>
        </w:rPr>
        <w:t xml:space="preserve">بعض حالات </w:t>
      </w:r>
      <w:r w:rsidR="0033609F" w:rsidRPr="00515A95">
        <w:rPr>
          <w:rFonts w:asciiTheme="majorBidi" w:hAnsiTheme="majorBidi"/>
          <w:sz w:val="26"/>
          <w:szCs w:val="26"/>
          <w:rtl/>
          <w:lang w:bidi="ar-LB"/>
        </w:rPr>
        <w:t>إعادة تخصيص التمويل داخليا بين الأنشطة، كما هو موضح في الأقسام</w:t>
      </w:r>
      <w:r w:rsidR="00857C70">
        <w:rPr>
          <w:rFonts w:asciiTheme="majorBidi" w:hAnsiTheme="majorBidi"/>
          <w:sz w:val="26"/>
          <w:szCs w:val="26"/>
          <w:rtl/>
          <w:lang w:bidi="ar-LB"/>
        </w:rPr>
        <w:t xml:space="preserve"> الواردة</w:t>
      </w:r>
      <w:r w:rsidR="0033609F" w:rsidRPr="00515A95">
        <w:rPr>
          <w:rFonts w:asciiTheme="majorBidi" w:hAnsiTheme="majorBidi"/>
          <w:sz w:val="26"/>
          <w:szCs w:val="26"/>
          <w:rtl/>
          <w:lang w:bidi="ar-LB"/>
        </w:rPr>
        <w:t xml:space="preserve"> أعلاه</w:t>
      </w:r>
      <w:r w:rsidR="0033609F" w:rsidRPr="00515A95">
        <w:rPr>
          <w:rFonts w:asciiTheme="majorBidi" w:hAnsiTheme="majorBidi"/>
          <w:sz w:val="26"/>
          <w:szCs w:val="26"/>
          <w:lang w:bidi="ar-LB"/>
        </w:rPr>
        <w:t>.</w:t>
      </w:r>
    </w:p>
    <w:p w14:paraId="5ABDB1B0" w14:textId="77777777" w:rsidR="0033609F" w:rsidRPr="00857C70" w:rsidRDefault="0033609F" w:rsidP="00A11316">
      <w:pPr>
        <w:pStyle w:val="Heading1"/>
        <w:keepNext/>
        <w:tabs>
          <w:tab w:val="left" w:pos="720"/>
        </w:tabs>
        <w:bidi/>
        <w:spacing w:after="0" w:line="360" w:lineRule="exact"/>
        <w:ind w:left="6"/>
        <w:rPr>
          <w:rFonts w:asciiTheme="majorBidi" w:hAnsiTheme="majorBidi"/>
          <w:b/>
          <w:bCs/>
          <w:sz w:val="26"/>
          <w:szCs w:val="26"/>
          <w:lang w:bidi="ar-LB"/>
        </w:rPr>
      </w:pPr>
      <w:r w:rsidRPr="00857C70">
        <w:rPr>
          <w:rFonts w:asciiTheme="majorBidi" w:hAnsiTheme="majorBidi"/>
          <w:b/>
          <w:bCs/>
          <w:sz w:val="26"/>
          <w:szCs w:val="26"/>
          <w:rtl/>
          <w:lang w:bidi="ar-LB"/>
        </w:rPr>
        <w:t>الجدول 7: الأنشطة والتكاليف على النحو المتفق عليه</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526"/>
        <w:gridCol w:w="851"/>
        <w:gridCol w:w="993"/>
        <w:gridCol w:w="851"/>
        <w:gridCol w:w="1129"/>
      </w:tblGrid>
      <w:tr w:rsidR="0033609F" w:rsidRPr="008A3228" w14:paraId="5750021D" w14:textId="77777777" w:rsidTr="00A11316">
        <w:trPr>
          <w:trHeight w:val="532"/>
          <w:tblHeader/>
        </w:trPr>
        <w:tc>
          <w:tcPr>
            <w:tcW w:w="2955" w:type="pct"/>
            <w:vMerge w:val="restart"/>
            <w:shd w:val="clear" w:color="auto" w:fill="FFFFFF" w:themeFill="background1"/>
            <w:vAlign w:val="center"/>
          </w:tcPr>
          <w:p w14:paraId="3A569D2E" w14:textId="77777777" w:rsidR="0033609F" w:rsidRPr="008A3228" w:rsidRDefault="00A11316" w:rsidP="00A11316">
            <w:pPr>
              <w:bidi/>
              <w:jc w:val="center"/>
              <w:rPr>
                <w:b/>
                <w:bCs/>
                <w:color w:val="000000"/>
                <w:sz w:val="20"/>
                <w:lang w:bidi="ar-LB"/>
              </w:rPr>
            </w:pPr>
            <w:r>
              <w:rPr>
                <w:b/>
                <w:bCs/>
                <w:color w:val="000000"/>
                <w:sz w:val="20"/>
                <w:rtl/>
                <w:lang w:bidi="ar-LB"/>
              </w:rPr>
              <w:t>م</w:t>
            </w:r>
            <w:r w:rsidR="00957FBA" w:rsidRPr="00957FBA">
              <w:rPr>
                <w:b/>
                <w:bCs/>
                <w:color w:val="000000"/>
                <w:sz w:val="20"/>
                <w:rtl/>
                <w:lang w:bidi="ar-LB"/>
              </w:rPr>
              <w:t xml:space="preserve">كون المشروع / الأنشطة </w:t>
            </w:r>
            <w:r w:rsidR="00957FBA">
              <w:rPr>
                <w:b/>
                <w:bCs/>
                <w:color w:val="000000"/>
                <w:sz w:val="20"/>
                <w:rtl/>
                <w:lang w:bidi="ar-LB"/>
              </w:rPr>
              <w:t>المخطط لها</w:t>
            </w:r>
          </w:p>
        </w:tc>
        <w:tc>
          <w:tcPr>
            <w:tcW w:w="986" w:type="pct"/>
            <w:gridSpan w:val="2"/>
            <w:shd w:val="clear" w:color="auto" w:fill="FFFFFF" w:themeFill="background1"/>
          </w:tcPr>
          <w:p w14:paraId="27D8CB4C" w14:textId="77777777" w:rsidR="0033609F" w:rsidRDefault="00957FBA" w:rsidP="0033609F">
            <w:pPr>
              <w:bidi/>
              <w:jc w:val="center"/>
              <w:rPr>
                <w:b/>
                <w:bCs/>
                <w:color w:val="000000"/>
                <w:sz w:val="20"/>
                <w:lang w:bidi="ar-LB"/>
              </w:rPr>
            </w:pPr>
            <w:r w:rsidRPr="00957FBA">
              <w:rPr>
                <w:b/>
                <w:bCs/>
                <w:color w:val="000000"/>
                <w:sz w:val="20"/>
                <w:rtl/>
                <w:lang w:bidi="ar-LB"/>
              </w:rPr>
              <w:t>التكلفة الإجمالية</w:t>
            </w:r>
            <w:r w:rsidR="00223510">
              <w:rPr>
                <w:b/>
                <w:bCs/>
                <w:color w:val="000000"/>
                <w:sz w:val="20"/>
                <w:rtl/>
                <w:lang w:bidi="ar-LB"/>
              </w:rPr>
              <w:br/>
            </w:r>
            <w:r w:rsidRPr="00957FBA">
              <w:rPr>
                <w:b/>
                <w:bCs/>
                <w:color w:val="000000"/>
                <w:sz w:val="20"/>
                <w:rtl/>
                <w:lang w:bidi="ar-LB"/>
              </w:rPr>
              <w:t xml:space="preserve"> (بالدولار الأمريكي)</w:t>
            </w:r>
          </w:p>
        </w:tc>
        <w:tc>
          <w:tcPr>
            <w:tcW w:w="1059" w:type="pct"/>
            <w:gridSpan w:val="2"/>
            <w:shd w:val="clear" w:color="auto" w:fill="FFFFFF" w:themeFill="background1"/>
          </w:tcPr>
          <w:p w14:paraId="42FBF76E" w14:textId="77777777" w:rsidR="0033609F" w:rsidRDefault="00957FBA" w:rsidP="0033609F">
            <w:pPr>
              <w:bidi/>
              <w:jc w:val="center"/>
              <w:rPr>
                <w:b/>
                <w:bCs/>
                <w:color w:val="000000"/>
                <w:sz w:val="20"/>
                <w:lang w:bidi="ar-LB"/>
              </w:rPr>
            </w:pPr>
            <w:r>
              <w:rPr>
                <w:b/>
                <w:bCs/>
                <w:color w:val="000000"/>
                <w:sz w:val="20"/>
                <w:rtl/>
                <w:lang w:bidi="ar-LB"/>
              </w:rPr>
              <w:t>الشريحة الأولى</w:t>
            </w:r>
            <w:r w:rsidR="00B13E1F">
              <w:rPr>
                <w:b/>
                <w:bCs/>
                <w:color w:val="000000"/>
                <w:sz w:val="20"/>
                <w:rtl/>
                <w:lang w:bidi="ar-LB"/>
              </w:rPr>
              <w:br/>
            </w:r>
            <w:r>
              <w:rPr>
                <w:b/>
                <w:bCs/>
                <w:color w:val="000000"/>
                <w:sz w:val="20"/>
                <w:rtl/>
                <w:lang w:bidi="ar-LB"/>
              </w:rPr>
              <w:t xml:space="preserve"> (</w:t>
            </w:r>
            <w:r w:rsidRPr="00957FBA">
              <w:rPr>
                <w:b/>
                <w:bCs/>
                <w:color w:val="000000"/>
                <w:sz w:val="20"/>
                <w:rtl/>
                <w:lang w:bidi="ar-LB"/>
              </w:rPr>
              <w:t>بالدولار الأمريكي)</w:t>
            </w:r>
          </w:p>
        </w:tc>
      </w:tr>
      <w:tr w:rsidR="0033609F" w:rsidRPr="008A3228" w14:paraId="1AE91DFE" w14:textId="77777777" w:rsidTr="00957FBA">
        <w:trPr>
          <w:trHeight w:val="342"/>
          <w:tblHeader/>
        </w:trPr>
        <w:tc>
          <w:tcPr>
            <w:tcW w:w="2955" w:type="pct"/>
            <w:vMerge/>
            <w:shd w:val="clear" w:color="auto" w:fill="FFFFFF" w:themeFill="background1"/>
          </w:tcPr>
          <w:p w14:paraId="336DF37E" w14:textId="77777777" w:rsidR="0033609F" w:rsidRPr="008A3228" w:rsidRDefault="0033609F" w:rsidP="0033609F">
            <w:pPr>
              <w:bidi/>
              <w:ind w:right="-106"/>
              <w:jc w:val="center"/>
              <w:rPr>
                <w:color w:val="000000"/>
                <w:sz w:val="20"/>
                <w:lang w:bidi="ar-LB"/>
              </w:rPr>
            </w:pPr>
          </w:p>
        </w:tc>
        <w:tc>
          <w:tcPr>
            <w:tcW w:w="455" w:type="pct"/>
            <w:shd w:val="clear" w:color="auto" w:fill="FFFFFF" w:themeFill="background1"/>
          </w:tcPr>
          <w:p w14:paraId="1C230443" w14:textId="77777777" w:rsidR="0033609F" w:rsidRDefault="00957FBA" w:rsidP="0033609F">
            <w:pPr>
              <w:bidi/>
              <w:jc w:val="center"/>
              <w:rPr>
                <w:color w:val="000000"/>
                <w:sz w:val="20"/>
                <w:lang w:bidi="ar-LB"/>
              </w:rPr>
            </w:pPr>
            <w:r w:rsidRPr="00957FBA">
              <w:rPr>
                <w:b/>
                <w:bCs/>
                <w:color w:val="000000"/>
                <w:sz w:val="20"/>
                <w:rtl/>
                <w:lang w:bidi="ar-LB"/>
              </w:rPr>
              <w:t xml:space="preserve">برنامج الأمم المتحدة للبيئة </w:t>
            </w:r>
          </w:p>
        </w:tc>
        <w:tc>
          <w:tcPr>
            <w:tcW w:w="531" w:type="pct"/>
            <w:shd w:val="clear" w:color="auto" w:fill="FFFFFF" w:themeFill="background1"/>
          </w:tcPr>
          <w:p w14:paraId="06674FDE" w14:textId="77777777" w:rsidR="0033609F" w:rsidRPr="008A3228" w:rsidRDefault="00957FBA" w:rsidP="0033609F">
            <w:pPr>
              <w:bidi/>
              <w:jc w:val="center"/>
              <w:rPr>
                <w:color w:val="000000"/>
                <w:sz w:val="20"/>
                <w:lang w:bidi="ar-LB"/>
              </w:rPr>
            </w:pPr>
            <w:r w:rsidRPr="00957FBA">
              <w:rPr>
                <w:b/>
                <w:bCs/>
                <w:color w:val="000000"/>
                <w:sz w:val="20"/>
                <w:rtl/>
                <w:lang w:bidi="ar-LB"/>
              </w:rPr>
              <w:t>منظمة الأمم المتحدة للتنمية الصناعية</w:t>
            </w:r>
          </w:p>
        </w:tc>
        <w:tc>
          <w:tcPr>
            <w:tcW w:w="455" w:type="pct"/>
            <w:shd w:val="clear" w:color="auto" w:fill="FFFFFF" w:themeFill="background1"/>
          </w:tcPr>
          <w:p w14:paraId="446F9CBD" w14:textId="77777777" w:rsidR="0033609F" w:rsidRDefault="00957FBA" w:rsidP="0033609F">
            <w:pPr>
              <w:bidi/>
              <w:jc w:val="center"/>
              <w:rPr>
                <w:b/>
                <w:bCs/>
                <w:color w:val="000000"/>
                <w:sz w:val="20"/>
                <w:lang w:bidi="ar-LB"/>
              </w:rPr>
            </w:pPr>
            <w:r w:rsidRPr="00957FBA">
              <w:rPr>
                <w:b/>
                <w:bCs/>
                <w:color w:val="000000"/>
                <w:sz w:val="20"/>
                <w:rtl/>
                <w:lang w:bidi="ar-LB"/>
              </w:rPr>
              <w:t>برنامج الأمم المتحدة للبيئة</w:t>
            </w:r>
          </w:p>
        </w:tc>
        <w:tc>
          <w:tcPr>
            <w:tcW w:w="605" w:type="pct"/>
            <w:shd w:val="clear" w:color="auto" w:fill="FFFFFF" w:themeFill="background1"/>
          </w:tcPr>
          <w:p w14:paraId="08DCD522" w14:textId="77777777" w:rsidR="0033609F" w:rsidRDefault="00957FBA" w:rsidP="0033609F">
            <w:pPr>
              <w:bidi/>
              <w:jc w:val="center"/>
              <w:rPr>
                <w:b/>
                <w:bCs/>
                <w:color w:val="000000"/>
                <w:sz w:val="20"/>
                <w:lang w:bidi="ar-LB"/>
              </w:rPr>
            </w:pPr>
            <w:r w:rsidRPr="00957FBA">
              <w:rPr>
                <w:b/>
                <w:bCs/>
                <w:color w:val="000000"/>
                <w:sz w:val="20"/>
                <w:rtl/>
                <w:lang w:bidi="ar-LB"/>
              </w:rPr>
              <w:t>منظمة الأمم المتحدة للتنمية الصناعية</w:t>
            </w:r>
          </w:p>
        </w:tc>
      </w:tr>
      <w:tr w:rsidR="0033609F" w:rsidRPr="008A3228" w14:paraId="4C685A92" w14:textId="77777777" w:rsidTr="00957FBA">
        <w:trPr>
          <w:trHeight w:val="95"/>
        </w:trPr>
        <w:tc>
          <w:tcPr>
            <w:tcW w:w="2955" w:type="pct"/>
            <w:shd w:val="clear" w:color="auto" w:fill="FFFFFF" w:themeFill="background1"/>
            <w:hideMark/>
          </w:tcPr>
          <w:p w14:paraId="7C306C4A" w14:textId="77777777" w:rsidR="0033609F" w:rsidRPr="001D79C1" w:rsidRDefault="00B13E1F" w:rsidP="0033609F">
            <w:pPr>
              <w:bidi/>
              <w:ind w:right="-106"/>
              <w:jc w:val="left"/>
              <w:rPr>
                <w:color w:val="000000"/>
                <w:sz w:val="20"/>
                <w:lang w:bidi="ar-LB"/>
              </w:rPr>
            </w:pPr>
            <w:r w:rsidRPr="00B13E1F">
              <w:rPr>
                <w:color w:val="000000"/>
                <w:sz w:val="20"/>
                <w:rtl/>
                <w:lang w:bidi="ar-LB"/>
              </w:rPr>
              <w:t>التدابير القانونية والتنظيمية لدعم التخفيض التدريجي للمواد الهيدروفلوروكربونية</w:t>
            </w:r>
            <w:r w:rsidR="00957FBA" w:rsidRPr="00957FBA">
              <w:rPr>
                <w:color w:val="000000"/>
                <w:sz w:val="20"/>
                <w:rtl/>
                <w:lang w:bidi="ar-LB"/>
              </w:rPr>
              <w:t xml:space="preserve">: إعادة تخصيص الأموال المخصصة لتطوير </w:t>
            </w:r>
            <w:r>
              <w:rPr>
                <w:color w:val="000000"/>
                <w:sz w:val="20"/>
                <w:rtl/>
                <w:lang w:bidi="ar-LB"/>
              </w:rPr>
              <w:t>خطة تبريد وطنية</w:t>
            </w:r>
            <w:r w:rsidR="00957FBA" w:rsidRPr="00957FBA">
              <w:rPr>
                <w:color w:val="000000"/>
                <w:sz w:val="20"/>
                <w:rtl/>
                <w:lang w:bidi="ar-LB"/>
              </w:rPr>
              <w:t xml:space="preserve"> لأنشطة أخرى</w:t>
            </w:r>
          </w:p>
        </w:tc>
        <w:tc>
          <w:tcPr>
            <w:tcW w:w="455" w:type="pct"/>
            <w:shd w:val="clear" w:color="auto" w:fill="FFFFFF" w:themeFill="background1"/>
          </w:tcPr>
          <w:p w14:paraId="68B75CF9" w14:textId="77777777" w:rsidR="0033609F" w:rsidRPr="008A3228" w:rsidRDefault="0033609F" w:rsidP="0033609F">
            <w:pPr>
              <w:bidi/>
              <w:jc w:val="left"/>
              <w:rPr>
                <w:color w:val="000000"/>
                <w:sz w:val="20"/>
                <w:lang w:bidi="ar-LB"/>
              </w:rPr>
            </w:pPr>
            <w:r>
              <w:rPr>
                <w:color w:val="000000"/>
                <w:sz w:val="20"/>
                <w:lang w:bidi="ar-LB"/>
              </w:rPr>
              <w:t>21</w:t>
            </w:r>
            <w:r w:rsidR="00957FBA">
              <w:rPr>
                <w:color w:val="000000"/>
                <w:sz w:val="20"/>
                <w:lang w:bidi="ar-LB"/>
              </w:rPr>
              <w:t xml:space="preserve"> </w:t>
            </w:r>
            <w:r>
              <w:rPr>
                <w:color w:val="000000"/>
                <w:sz w:val="20"/>
                <w:lang w:bidi="ar-LB"/>
              </w:rPr>
              <w:t>800</w:t>
            </w:r>
          </w:p>
        </w:tc>
        <w:tc>
          <w:tcPr>
            <w:tcW w:w="531" w:type="pct"/>
            <w:shd w:val="clear" w:color="auto" w:fill="FFFFFF" w:themeFill="background1"/>
          </w:tcPr>
          <w:p w14:paraId="5D76B3AB" w14:textId="77777777" w:rsidR="0033609F" w:rsidRPr="008A3228" w:rsidRDefault="0033609F" w:rsidP="0033609F">
            <w:pPr>
              <w:bidi/>
              <w:jc w:val="left"/>
              <w:rPr>
                <w:color w:val="000000"/>
                <w:sz w:val="20"/>
                <w:lang w:bidi="ar-LB"/>
              </w:rPr>
            </w:pPr>
            <w:r>
              <w:rPr>
                <w:color w:val="000000"/>
                <w:sz w:val="20"/>
                <w:lang w:bidi="ar-LB"/>
              </w:rPr>
              <w:t>8</w:t>
            </w:r>
            <w:r w:rsidR="00957FBA">
              <w:rPr>
                <w:color w:val="000000"/>
                <w:sz w:val="20"/>
                <w:lang w:bidi="ar-LB"/>
              </w:rPr>
              <w:t xml:space="preserve"> </w:t>
            </w:r>
            <w:r>
              <w:rPr>
                <w:color w:val="000000"/>
                <w:sz w:val="20"/>
                <w:lang w:bidi="ar-LB"/>
              </w:rPr>
              <w:t>500</w:t>
            </w:r>
          </w:p>
        </w:tc>
        <w:tc>
          <w:tcPr>
            <w:tcW w:w="455" w:type="pct"/>
            <w:shd w:val="clear" w:color="auto" w:fill="FFFFFF" w:themeFill="background1"/>
          </w:tcPr>
          <w:p w14:paraId="2DD78096" w14:textId="77777777" w:rsidR="0033609F" w:rsidRPr="00885A47" w:rsidRDefault="0033609F" w:rsidP="0033609F">
            <w:pPr>
              <w:bidi/>
              <w:jc w:val="left"/>
              <w:rPr>
                <w:color w:val="000000"/>
                <w:sz w:val="20"/>
                <w:lang w:bidi="ar-LB"/>
              </w:rPr>
            </w:pPr>
            <w:r w:rsidRPr="00885A47">
              <w:rPr>
                <w:color w:val="000000"/>
                <w:sz w:val="20"/>
                <w:lang w:bidi="ar-LB"/>
              </w:rPr>
              <w:t>10</w:t>
            </w:r>
            <w:r w:rsidR="00957FBA">
              <w:rPr>
                <w:color w:val="000000"/>
                <w:sz w:val="20"/>
                <w:lang w:bidi="ar-LB"/>
              </w:rPr>
              <w:t xml:space="preserve"> </w:t>
            </w:r>
            <w:r w:rsidRPr="00885A47">
              <w:rPr>
                <w:color w:val="000000"/>
                <w:sz w:val="20"/>
                <w:lang w:bidi="ar-LB"/>
              </w:rPr>
              <w:t>800</w:t>
            </w:r>
          </w:p>
        </w:tc>
        <w:tc>
          <w:tcPr>
            <w:tcW w:w="605" w:type="pct"/>
            <w:shd w:val="clear" w:color="auto" w:fill="FFFFFF" w:themeFill="background1"/>
          </w:tcPr>
          <w:p w14:paraId="3F6CCFB0" w14:textId="77777777" w:rsidR="0033609F" w:rsidRPr="00885A47" w:rsidRDefault="0033609F" w:rsidP="0033609F">
            <w:pPr>
              <w:bidi/>
              <w:jc w:val="left"/>
              <w:rPr>
                <w:color w:val="000000"/>
                <w:sz w:val="20"/>
                <w:lang w:bidi="ar-LB"/>
              </w:rPr>
            </w:pPr>
            <w:r w:rsidRPr="00885A47">
              <w:rPr>
                <w:color w:val="000000"/>
                <w:sz w:val="20"/>
                <w:lang w:bidi="ar-LB"/>
              </w:rPr>
              <w:t>8</w:t>
            </w:r>
            <w:r w:rsidR="00957FBA">
              <w:rPr>
                <w:color w:val="000000"/>
                <w:sz w:val="20"/>
                <w:lang w:bidi="ar-LB"/>
              </w:rPr>
              <w:t xml:space="preserve"> </w:t>
            </w:r>
            <w:r w:rsidRPr="00885A47">
              <w:rPr>
                <w:color w:val="000000"/>
                <w:sz w:val="20"/>
                <w:lang w:bidi="ar-LB"/>
              </w:rPr>
              <w:t>750</w:t>
            </w:r>
          </w:p>
        </w:tc>
      </w:tr>
      <w:tr w:rsidR="0033609F" w:rsidRPr="008A3228" w14:paraId="3D17F226" w14:textId="77777777" w:rsidTr="00957FBA">
        <w:trPr>
          <w:trHeight w:val="97"/>
        </w:trPr>
        <w:tc>
          <w:tcPr>
            <w:tcW w:w="2955" w:type="pct"/>
            <w:shd w:val="clear" w:color="auto" w:fill="FFFFFF" w:themeFill="background1"/>
            <w:hideMark/>
          </w:tcPr>
          <w:p w14:paraId="5A675F64" w14:textId="77777777" w:rsidR="0033609F" w:rsidRPr="00E56F6F" w:rsidRDefault="00B13E1F" w:rsidP="0033609F">
            <w:pPr>
              <w:bidi/>
              <w:jc w:val="left"/>
              <w:rPr>
                <w:color w:val="000000"/>
                <w:sz w:val="20"/>
                <w:lang w:bidi="ar-LB"/>
              </w:rPr>
            </w:pPr>
            <w:r w:rsidRPr="00B13E1F">
              <w:rPr>
                <w:color w:val="000000"/>
                <w:sz w:val="20"/>
                <w:rtl/>
                <w:lang w:bidi="ar-LB"/>
              </w:rPr>
              <w:t>إنفاذ الضوابط على المواد الهيدروفلوروكربونية</w:t>
            </w:r>
            <w:r w:rsidR="00957FBA" w:rsidRPr="00957FBA">
              <w:rPr>
                <w:color w:val="000000"/>
                <w:sz w:val="20"/>
                <w:rtl/>
                <w:lang w:bidi="ar-LB"/>
              </w:rPr>
              <w:t>: زيادة عدد مدربي الجمارك من 10 إلى 30 (15 رجلا و15 امرأة)</w:t>
            </w:r>
          </w:p>
        </w:tc>
        <w:tc>
          <w:tcPr>
            <w:tcW w:w="455" w:type="pct"/>
            <w:shd w:val="clear" w:color="auto" w:fill="FFFFFF" w:themeFill="background1"/>
            <w:hideMark/>
          </w:tcPr>
          <w:p w14:paraId="4AC35CB0" w14:textId="77777777" w:rsidR="0033609F" w:rsidRPr="008A3228" w:rsidRDefault="0033609F" w:rsidP="0033609F">
            <w:pPr>
              <w:bidi/>
              <w:jc w:val="left"/>
              <w:rPr>
                <w:color w:val="000000"/>
                <w:sz w:val="20"/>
                <w:lang w:bidi="ar-LB"/>
              </w:rPr>
            </w:pPr>
            <w:r>
              <w:rPr>
                <w:color w:val="000000"/>
                <w:sz w:val="20"/>
                <w:lang w:bidi="ar-LB"/>
              </w:rPr>
              <w:t>19</w:t>
            </w:r>
            <w:r w:rsidR="00957FBA">
              <w:rPr>
                <w:color w:val="000000"/>
                <w:sz w:val="20"/>
                <w:lang w:bidi="ar-LB"/>
              </w:rPr>
              <w:t xml:space="preserve"> </w:t>
            </w:r>
            <w:r>
              <w:rPr>
                <w:color w:val="000000"/>
                <w:sz w:val="20"/>
                <w:lang w:bidi="ar-LB"/>
              </w:rPr>
              <w:t>2</w:t>
            </w:r>
            <w:r w:rsidRPr="008A3228">
              <w:rPr>
                <w:color w:val="000000"/>
                <w:sz w:val="20"/>
                <w:lang w:bidi="ar-LB"/>
              </w:rPr>
              <w:t>00</w:t>
            </w:r>
          </w:p>
        </w:tc>
        <w:tc>
          <w:tcPr>
            <w:tcW w:w="531" w:type="pct"/>
            <w:shd w:val="clear" w:color="auto" w:fill="FFFFFF" w:themeFill="background1"/>
          </w:tcPr>
          <w:p w14:paraId="43C7B237" w14:textId="77777777" w:rsidR="0033609F" w:rsidRPr="008A3228" w:rsidRDefault="0033609F" w:rsidP="0033609F">
            <w:pPr>
              <w:bidi/>
              <w:jc w:val="left"/>
              <w:rPr>
                <w:color w:val="000000"/>
                <w:sz w:val="20"/>
                <w:lang w:bidi="ar-LB"/>
              </w:rPr>
            </w:pPr>
            <w:r>
              <w:rPr>
                <w:color w:val="000000"/>
                <w:sz w:val="20"/>
                <w:lang w:bidi="ar-LB"/>
              </w:rPr>
              <w:t>0</w:t>
            </w:r>
          </w:p>
        </w:tc>
        <w:tc>
          <w:tcPr>
            <w:tcW w:w="455" w:type="pct"/>
            <w:shd w:val="clear" w:color="auto" w:fill="FFFFFF" w:themeFill="background1"/>
          </w:tcPr>
          <w:p w14:paraId="5F0CBF7F" w14:textId="77777777" w:rsidR="0033609F" w:rsidRPr="00885A47" w:rsidRDefault="0033609F" w:rsidP="0033609F">
            <w:pPr>
              <w:bidi/>
              <w:jc w:val="left"/>
              <w:rPr>
                <w:color w:val="000000"/>
                <w:sz w:val="20"/>
                <w:lang w:bidi="ar-LB"/>
              </w:rPr>
            </w:pPr>
            <w:r w:rsidRPr="00885A47">
              <w:rPr>
                <w:color w:val="000000"/>
                <w:sz w:val="20"/>
                <w:lang w:bidi="ar-LB"/>
              </w:rPr>
              <w:t>13</w:t>
            </w:r>
            <w:r w:rsidR="00957FBA">
              <w:rPr>
                <w:color w:val="000000"/>
                <w:sz w:val="20"/>
                <w:lang w:bidi="ar-LB"/>
              </w:rPr>
              <w:t xml:space="preserve"> </w:t>
            </w:r>
            <w:r w:rsidRPr="00885A47">
              <w:rPr>
                <w:color w:val="000000"/>
                <w:sz w:val="20"/>
                <w:lang w:bidi="ar-LB"/>
              </w:rPr>
              <w:t>500</w:t>
            </w:r>
          </w:p>
        </w:tc>
        <w:tc>
          <w:tcPr>
            <w:tcW w:w="605" w:type="pct"/>
            <w:shd w:val="clear" w:color="auto" w:fill="FFFFFF" w:themeFill="background1"/>
          </w:tcPr>
          <w:p w14:paraId="071B4AF9" w14:textId="77777777" w:rsidR="0033609F" w:rsidRPr="00885A47" w:rsidRDefault="0033609F" w:rsidP="0033609F">
            <w:pPr>
              <w:bidi/>
              <w:jc w:val="left"/>
              <w:rPr>
                <w:color w:val="000000"/>
                <w:sz w:val="20"/>
                <w:lang w:bidi="ar-LB"/>
              </w:rPr>
            </w:pPr>
            <w:r w:rsidRPr="00885A47">
              <w:rPr>
                <w:color w:val="000000"/>
                <w:sz w:val="20"/>
                <w:lang w:bidi="ar-LB"/>
              </w:rPr>
              <w:t>0</w:t>
            </w:r>
          </w:p>
        </w:tc>
      </w:tr>
      <w:tr w:rsidR="0033609F" w:rsidRPr="008A3228" w14:paraId="555C05D6" w14:textId="77777777" w:rsidTr="00957FBA">
        <w:trPr>
          <w:trHeight w:val="186"/>
        </w:trPr>
        <w:tc>
          <w:tcPr>
            <w:tcW w:w="2955" w:type="pct"/>
            <w:shd w:val="clear" w:color="auto" w:fill="FFFFFF" w:themeFill="background1"/>
            <w:hideMark/>
          </w:tcPr>
          <w:p w14:paraId="5AB15E6A" w14:textId="77777777" w:rsidR="0033609F" w:rsidRPr="008A3228" w:rsidRDefault="00957FBA" w:rsidP="0033609F">
            <w:pPr>
              <w:bidi/>
              <w:jc w:val="left"/>
              <w:rPr>
                <w:color w:val="000000"/>
                <w:sz w:val="20"/>
                <w:lang w:bidi="ar-LB"/>
              </w:rPr>
            </w:pPr>
            <w:r w:rsidRPr="00957FBA">
              <w:rPr>
                <w:color w:val="000000"/>
                <w:sz w:val="20"/>
                <w:rtl/>
                <w:lang w:bidi="ar-LB"/>
              </w:rPr>
              <w:t xml:space="preserve">بناء القدرات في قطاع </w:t>
            </w:r>
            <w:r w:rsidR="00B13E1F">
              <w:rPr>
                <w:color w:val="000000"/>
                <w:sz w:val="20"/>
                <w:rtl/>
                <w:lang w:bidi="ar-LB"/>
              </w:rPr>
              <w:t>خدمات التبريد وتكييف الهواء</w:t>
            </w:r>
            <w:r w:rsidRPr="00957FBA">
              <w:rPr>
                <w:color w:val="000000"/>
                <w:sz w:val="20"/>
                <w:rtl/>
                <w:lang w:bidi="ar-LB"/>
              </w:rPr>
              <w:t xml:space="preserve">: أموال إضافية مخصصة </w:t>
            </w:r>
            <w:r w:rsidR="00B13E1F">
              <w:rPr>
                <w:color w:val="000000"/>
                <w:sz w:val="20"/>
                <w:rtl/>
                <w:lang w:bidi="ar-LB"/>
              </w:rPr>
              <w:t>لرفع مستوى</w:t>
            </w:r>
            <w:r w:rsidRPr="00957FBA">
              <w:rPr>
                <w:color w:val="000000"/>
                <w:sz w:val="20"/>
                <w:rtl/>
                <w:lang w:bidi="ar-LB"/>
              </w:rPr>
              <w:t xml:space="preserve"> مناهج تدريب الفنيين وتطوير برنامج التدريب على ثاني أكسيد الكربون</w:t>
            </w:r>
          </w:p>
        </w:tc>
        <w:tc>
          <w:tcPr>
            <w:tcW w:w="455" w:type="pct"/>
            <w:shd w:val="clear" w:color="auto" w:fill="FFFFFF" w:themeFill="background1"/>
          </w:tcPr>
          <w:p w14:paraId="617FF4B4" w14:textId="77777777" w:rsidR="0033609F" w:rsidRPr="008A3228" w:rsidRDefault="0033609F" w:rsidP="0033609F">
            <w:pPr>
              <w:bidi/>
              <w:jc w:val="left"/>
              <w:rPr>
                <w:color w:val="000000"/>
                <w:sz w:val="20"/>
                <w:lang w:bidi="ar-LB"/>
              </w:rPr>
            </w:pPr>
            <w:r>
              <w:rPr>
                <w:color w:val="000000"/>
                <w:sz w:val="20"/>
                <w:lang w:bidi="ar-LB"/>
              </w:rPr>
              <w:t>27</w:t>
            </w:r>
            <w:r w:rsidR="00957FBA">
              <w:rPr>
                <w:color w:val="000000"/>
                <w:sz w:val="20"/>
                <w:lang w:bidi="ar-LB"/>
              </w:rPr>
              <w:t xml:space="preserve"> </w:t>
            </w:r>
            <w:r>
              <w:rPr>
                <w:color w:val="000000"/>
                <w:sz w:val="20"/>
                <w:lang w:bidi="ar-LB"/>
              </w:rPr>
              <w:t>200</w:t>
            </w:r>
          </w:p>
        </w:tc>
        <w:tc>
          <w:tcPr>
            <w:tcW w:w="531" w:type="pct"/>
            <w:shd w:val="clear" w:color="auto" w:fill="FFFFFF" w:themeFill="background1"/>
          </w:tcPr>
          <w:p w14:paraId="04DB8253" w14:textId="77777777" w:rsidR="0033609F" w:rsidRPr="008A3228" w:rsidRDefault="0033609F" w:rsidP="0033609F">
            <w:pPr>
              <w:bidi/>
              <w:jc w:val="left"/>
              <w:rPr>
                <w:color w:val="000000"/>
                <w:sz w:val="20"/>
                <w:lang w:bidi="ar-LB"/>
              </w:rPr>
            </w:pPr>
            <w:r>
              <w:rPr>
                <w:color w:val="000000"/>
                <w:sz w:val="20"/>
                <w:lang w:bidi="ar-LB"/>
              </w:rPr>
              <w:t>8</w:t>
            </w:r>
            <w:r w:rsidR="00957FBA">
              <w:rPr>
                <w:color w:val="000000"/>
                <w:sz w:val="20"/>
                <w:lang w:bidi="ar-LB"/>
              </w:rPr>
              <w:t xml:space="preserve"> </w:t>
            </w:r>
            <w:r>
              <w:rPr>
                <w:color w:val="000000"/>
                <w:sz w:val="20"/>
                <w:lang w:bidi="ar-LB"/>
              </w:rPr>
              <w:t>700</w:t>
            </w:r>
          </w:p>
        </w:tc>
        <w:tc>
          <w:tcPr>
            <w:tcW w:w="455" w:type="pct"/>
            <w:shd w:val="clear" w:color="auto" w:fill="FFFFFF" w:themeFill="background1"/>
          </w:tcPr>
          <w:p w14:paraId="742350F6" w14:textId="77777777" w:rsidR="0033609F" w:rsidRPr="00885A47" w:rsidRDefault="0033609F" w:rsidP="0033609F">
            <w:pPr>
              <w:bidi/>
              <w:jc w:val="left"/>
              <w:rPr>
                <w:color w:val="000000"/>
                <w:sz w:val="20"/>
                <w:lang w:bidi="ar-LB"/>
              </w:rPr>
            </w:pPr>
            <w:r w:rsidRPr="00885A47">
              <w:rPr>
                <w:color w:val="000000"/>
                <w:sz w:val="20"/>
                <w:lang w:bidi="ar-LB"/>
              </w:rPr>
              <w:t>13</w:t>
            </w:r>
            <w:r w:rsidR="00957FBA">
              <w:rPr>
                <w:color w:val="000000"/>
                <w:sz w:val="20"/>
                <w:lang w:bidi="ar-LB"/>
              </w:rPr>
              <w:t xml:space="preserve"> </w:t>
            </w:r>
            <w:r w:rsidRPr="00885A47">
              <w:rPr>
                <w:color w:val="000000"/>
                <w:sz w:val="20"/>
                <w:lang w:bidi="ar-LB"/>
              </w:rPr>
              <w:t>850</w:t>
            </w:r>
          </w:p>
        </w:tc>
        <w:tc>
          <w:tcPr>
            <w:tcW w:w="605" w:type="pct"/>
            <w:shd w:val="clear" w:color="auto" w:fill="FFFFFF" w:themeFill="background1"/>
          </w:tcPr>
          <w:p w14:paraId="09E5F105" w14:textId="77777777" w:rsidR="0033609F" w:rsidRPr="00885A47" w:rsidRDefault="0033609F" w:rsidP="0033609F">
            <w:pPr>
              <w:bidi/>
              <w:jc w:val="left"/>
              <w:rPr>
                <w:color w:val="000000"/>
                <w:sz w:val="20"/>
                <w:lang w:bidi="ar-LB"/>
              </w:rPr>
            </w:pPr>
            <w:r w:rsidRPr="00885A47">
              <w:rPr>
                <w:color w:val="000000"/>
                <w:sz w:val="20"/>
                <w:lang w:bidi="ar-LB"/>
              </w:rPr>
              <w:t>8</w:t>
            </w:r>
            <w:r w:rsidR="00957FBA">
              <w:rPr>
                <w:color w:val="000000"/>
                <w:sz w:val="20"/>
                <w:lang w:bidi="ar-LB"/>
              </w:rPr>
              <w:t xml:space="preserve"> </w:t>
            </w:r>
            <w:r w:rsidRPr="00885A47">
              <w:rPr>
                <w:color w:val="000000"/>
                <w:sz w:val="20"/>
                <w:lang w:bidi="ar-LB"/>
              </w:rPr>
              <w:t>450</w:t>
            </w:r>
          </w:p>
        </w:tc>
      </w:tr>
      <w:tr w:rsidR="0033609F" w:rsidRPr="008A3228" w14:paraId="41028B00" w14:textId="77777777" w:rsidTr="00957FBA">
        <w:trPr>
          <w:trHeight w:val="219"/>
        </w:trPr>
        <w:tc>
          <w:tcPr>
            <w:tcW w:w="2955" w:type="pct"/>
            <w:shd w:val="clear" w:color="auto" w:fill="FFFFFF" w:themeFill="background1"/>
            <w:hideMark/>
          </w:tcPr>
          <w:p w14:paraId="4658C559" w14:textId="77777777" w:rsidR="0033609F" w:rsidRPr="008A3228" w:rsidRDefault="00957FBA" w:rsidP="0033609F">
            <w:pPr>
              <w:bidi/>
              <w:jc w:val="left"/>
              <w:rPr>
                <w:color w:val="000000"/>
                <w:sz w:val="20"/>
                <w:lang w:bidi="ar-LB"/>
              </w:rPr>
            </w:pPr>
            <w:r w:rsidRPr="00957FBA">
              <w:rPr>
                <w:color w:val="000000"/>
                <w:sz w:val="20"/>
                <w:rtl/>
                <w:lang w:bidi="ar-LB"/>
              </w:rPr>
              <w:t xml:space="preserve">مشروع إيضاحي في قطاع التبريد التجاري: يشمل رصد الأداء واستخدام الطاقة لمدة عام، وتسجيل النتائج وتوثيقها ونشرها بين المستخدمين النهائيين، وتقييم جدوى التدابير التنظيمية المستقبلية للحد من استخدام </w:t>
            </w:r>
            <w:r w:rsidR="00B13E1F" w:rsidRPr="00B13E1F">
              <w:rPr>
                <w:color w:val="000000"/>
                <w:sz w:val="20"/>
                <w:rtl/>
                <w:lang w:bidi="ar-LB"/>
              </w:rPr>
              <w:t>المواد الهيدروفلوروكربونية</w:t>
            </w:r>
            <w:r w:rsidR="00B13E1F" w:rsidRPr="00957FBA">
              <w:rPr>
                <w:color w:val="000000"/>
                <w:sz w:val="20"/>
                <w:rtl/>
                <w:lang w:bidi="ar-LB"/>
              </w:rPr>
              <w:t xml:space="preserve"> </w:t>
            </w:r>
            <w:r w:rsidR="00B13E1F" w:rsidRPr="00B13E1F">
              <w:rPr>
                <w:color w:val="000000"/>
                <w:sz w:val="20"/>
                <w:rtl/>
                <w:lang w:bidi="ar-LB"/>
              </w:rPr>
              <w:t xml:space="preserve">ذات إمكانية الاحترار العالمي </w:t>
            </w:r>
            <w:r w:rsidR="00B13E1F">
              <w:rPr>
                <w:color w:val="000000"/>
                <w:sz w:val="20"/>
                <w:rtl/>
                <w:lang w:bidi="ar-LB"/>
              </w:rPr>
              <w:t>العالية</w:t>
            </w:r>
            <w:r w:rsidR="00B13E1F" w:rsidRPr="00B13E1F">
              <w:rPr>
                <w:color w:val="000000"/>
                <w:sz w:val="20"/>
                <w:rtl/>
                <w:lang w:bidi="ar-LB"/>
              </w:rPr>
              <w:t xml:space="preserve"> </w:t>
            </w:r>
            <w:r w:rsidRPr="00957FBA">
              <w:rPr>
                <w:color w:val="000000"/>
                <w:sz w:val="20"/>
                <w:rtl/>
                <w:lang w:bidi="ar-LB"/>
              </w:rPr>
              <w:t xml:space="preserve">في </w:t>
            </w:r>
            <w:r w:rsidR="00B13E1F">
              <w:rPr>
                <w:color w:val="000000"/>
                <w:sz w:val="20"/>
                <w:rtl/>
                <w:lang w:bidi="ar-LB"/>
              </w:rPr>
              <w:t>التطبيق الموضح</w:t>
            </w:r>
          </w:p>
        </w:tc>
        <w:tc>
          <w:tcPr>
            <w:tcW w:w="455" w:type="pct"/>
            <w:shd w:val="clear" w:color="auto" w:fill="FFFFFF" w:themeFill="background1"/>
            <w:hideMark/>
          </w:tcPr>
          <w:p w14:paraId="5697C2AB" w14:textId="77777777" w:rsidR="0033609F" w:rsidRPr="008A3228" w:rsidRDefault="0033609F" w:rsidP="0033609F">
            <w:pPr>
              <w:bidi/>
              <w:jc w:val="left"/>
              <w:rPr>
                <w:color w:val="000000"/>
                <w:sz w:val="20"/>
                <w:lang w:bidi="ar-LB"/>
              </w:rPr>
            </w:pPr>
            <w:r>
              <w:rPr>
                <w:color w:val="000000"/>
                <w:sz w:val="20"/>
                <w:lang w:bidi="ar-LB"/>
              </w:rPr>
              <w:t>0</w:t>
            </w:r>
          </w:p>
        </w:tc>
        <w:tc>
          <w:tcPr>
            <w:tcW w:w="531" w:type="pct"/>
            <w:shd w:val="clear" w:color="auto" w:fill="FFFFFF" w:themeFill="background1"/>
          </w:tcPr>
          <w:p w14:paraId="17140413" w14:textId="77777777" w:rsidR="0033609F" w:rsidRPr="008A3228" w:rsidRDefault="0033609F" w:rsidP="0033609F">
            <w:pPr>
              <w:bidi/>
              <w:jc w:val="left"/>
              <w:rPr>
                <w:color w:val="000000"/>
                <w:sz w:val="20"/>
                <w:lang w:bidi="ar-LB"/>
              </w:rPr>
            </w:pPr>
            <w:r>
              <w:rPr>
                <w:color w:val="000000"/>
                <w:sz w:val="20"/>
                <w:lang w:bidi="ar-LB"/>
              </w:rPr>
              <w:t>55</w:t>
            </w:r>
            <w:r w:rsidR="00957FBA">
              <w:rPr>
                <w:color w:val="000000"/>
                <w:sz w:val="20"/>
                <w:lang w:bidi="ar-LB"/>
              </w:rPr>
              <w:t xml:space="preserve"> </w:t>
            </w:r>
            <w:r>
              <w:rPr>
                <w:color w:val="000000"/>
                <w:sz w:val="20"/>
                <w:lang w:bidi="ar-LB"/>
              </w:rPr>
              <w:t>000</w:t>
            </w:r>
          </w:p>
        </w:tc>
        <w:tc>
          <w:tcPr>
            <w:tcW w:w="455" w:type="pct"/>
            <w:shd w:val="clear" w:color="auto" w:fill="FFFFFF" w:themeFill="background1"/>
          </w:tcPr>
          <w:p w14:paraId="75ECFA3B" w14:textId="77777777" w:rsidR="0033609F" w:rsidRPr="00885A47" w:rsidRDefault="0033609F" w:rsidP="0033609F">
            <w:pPr>
              <w:bidi/>
              <w:jc w:val="left"/>
              <w:rPr>
                <w:color w:val="000000"/>
                <w:sz w:val="20"/>
                <w:lang w:bidi="ar-LB"/>
              </w:rPr>
            </w:pPr>
            <w:r w:rsidRPr="00885A47">
              <w:rPr>
                <w:color w:val="000000"/>
                <w:sz w:val="20"/>
                <w:lang w:bidi="ar-LB"/>
              </w:rPr>
              <w:t>0</w:t>
            </w:r>
          </w:p>
        </w:tc>
        <w:tc>
          <w:tcPr>
            <w:tcW w:w="605" w:type="pct"/>
            <w:shd w:val="clear" w:color="auto" w:fill="FFFFFF" w:themeFill="background1"/>
          </w:tcPr>
          <w:p w14:paraId="1F48A584" w14:textId="77777777" w:rsidR="0033609F" w:rsidRPr="00885A47" w:rsidRDefault="0033609F" w:rsidP="0033609F">
            <w:pPr>
              <w:bidi/>
              <w:jc w:val="left"/>
              <w:rPr>
                <w:color w:val="000000"/>
                <w:sz w:val="20"/>
                <w:lang w:bidi="ar-LB"/>
              </w:rPr>
            </w:pPr>
            <w:r w:rsidRPr="00885A47">
              <w:rPr>
                <w:color w:val="000000"/>
                <w:sz w:val="20"/>
                <w:lang w:bidi="ar-LB"/>
              </w:rPr>
              <w:t>10</w:t>
            </w:r>
            <w:r w:rsidR="00957FBA">
              <w:rPr>
                <w:color w:val="000000"/>
                <w:sz w:val="20"/>
                <w:lang w:bidi="ar-LB"/>
              </w:rPr>
              <w:t xml:space="preserve"> </w:t>
            </w:r>
            <w:r w:rsidRPr="00885A47">
              <w:rPr>
                <w:color w:val="000000"/>
                <w:sz w:val="20"/>
                <w:lang w:bidi="ar-LB"/>
              </w:rPr>
              <w:t>000</w:t>
            </w:r>
          </w:p>
        </w:tc>
      </w:tr>
      <w:tr w:rsidR="0033609F" w:rsidRPr="008A3228" w14:paraId="23613E02" w14:textId="77777777" w:rsidTr="00957FBA">
        <w:trPr>
          <w:trHeight w:val="219"/>
        </w:trPr>
        <w:tc>
          <w:tcPr>
            <w:tcW w:w="2955" w:type="pct"/>
            <w:shd w:val="clear" w:color="auto" w:fill="FFFFFF" w:themeFill="background1"/>
          </w:tcPr>
          <w:p w14:paraId="199B54DF" w14:textId="77777777" w:rsidR="0033609F" w:rsidRPr="006E0952" w:rsidRDefault="00957FBA" w:rsidP="00957FBA">
            <w:pPr>
              <w:bidi/>
              <w:jc w:val="left"/>
              <w:rPr>
                <w:color w:val="000000"/>
                <w:sz w:val="20"/>
                <w:lang w:bidi="ar-LB"/>
              </w:rPr>
            </w:pPr>
            <w:r w:rsidRPr="00957FBA">
              <w:rPr>
                <w:color w:val="000000"/>
                <w:sz w:val="20"/>
                <w:rtl/>
                <w:lang w:bidi="ar-LB"/>
              </w:rPr>
              <w:t>تعميم المنظور الجنساني</w:t>
            </w:r>
          </w:p>
        </w:tc>
        <w:tc>
          <w:tcPr>
            <w:tcW w:w="455" w:type="pct"/>
            <w:shd w:val="clear" w:color="auto" w:fill="FFFFFF" w:themeFill="background1"/>
          </w:tcPr>
          <w:p w14:paraId="7713A8A1" w14:textId="77777777" w:rsidR="0033609F" w:rsidRDefault="0033609F" w:rsidP="0033609F">
            <w:pPr>
              <w:bidi/>
              <w:jc w:val="left"/>
              <w:rPr>
                <w:color w:val="000000"/>
                <w:sz w:val="20"/>
                <w:lang w:bidi="ar-LB"/>
              </w:rPr>
            </w:pPr>
            <w:r>
              <w:rPr>
                <w:color w:val="000000"/>
                <w:sz w:val="20"/>
                <w:lang w:bidi="ar-LB"/>
              </w:rPr>
              <w:t>12</w:t>
            </w:r>
            <w:r w:rsidR="00957FBA">
              <w:rPr>
                <w:color w:val="000000"/>
                <w:sz w:val="20"/>
                <w:lang w:bidi="ar-LB"/>
              </w:rPr>
              <w:t xml:space="preserve"> </w:t>
            </w:r>
            <w:r>
              <w:rPr>
                <w:color w:val="000000"/>
                <w:sz w:val="20"/>
                <w:lang w:bidi="ar-LB"/>
              </w:rPr>
              <w:t>600</w:t>
            </w:r>
          </w:p>
        </w:tc>
        <w:tc>
          <w:tcPr>
            <w:tcW w:w="531" w:type="pct"/>
            <w:shd w:val="clear" w:color="auto" w:fill="FFFFFF" w:themeFill="background1"/>
          </w:tcPr>
          <w:p w14:paraId="48391C7A" w14:textId="77777777" w:rsidR="0033609F" w:rsidRDefault="0033609F" w:rsidP="0033609F">
            <w:pPr>
              <w:bidi/>
              <w:jc w:val="left"/>
              <w:rPr>
                <w:color w:val="000000"/>
                <w:sz w:val="20"/>
                <w:lang w:bidi="ar-LB"/>
              </w:rPr>
            </w:pPr>
            <w:r>
              <w:rPr>
                <w:color w:val="000000"/>
                <w:sz w:val="20"/>
                <w:lang w:bidi="ar-LB"/>
              </w:rPr>
              <w:t>0</w:t>
            </w:r>
          </w:p>
        </w:tc>
        <w:tc>
          <w:tcPr>
            <w:tcW w:w="455" w:type="pct"/>
            <w:shd w:val="clear" w:color="auto" w:fill="FFFFFF" w:themeFill="background1"/>
          </w:tcPr>
          <w:p w14:paraId="5206550D" w14:textId="77777777" w:rsidR="0033609F" w:rsidRPr="00885A47" w:rsidRDefault="0033609F" w:rsidP="0033609F">
            <w:pPr>
              <w:bidi/>
              <w:jc w:val="left"/>
              <w:rPr>
                <w:color w:val="000000"/>
                <w:sz w:val="20"/>
                <w:lang w:bidi="ar-LB"/>
              </w:rPr>
            </w:pPr>
            <w:r w:rsidRPr="00885A47">
              <w:rPr>
                <w:color w:val="000000"/>
                <w:sz w:val="20"/>
                <w:lang w:bidi="ar-LB"/>
              </w:rPr>
              <w:t>6</w:t>
            </w:r>
            <w:r w:rsidR="00957FBA">
              <w:rPr>
                <w:color w:val="000000"/>
                <w:sz w:val="20"/>
                <w:lang w:bidi="ar-LB"/>
              </w:rPr>
              <w:t xml:space="preserve"> </w:t>
            </w:r>
            <w:r w:rsidRPr="00885A47">
              <w:rPr>
                <w:color w:val="000000"/>
                <w:sz w:val="20"/>
                <w:lang w:bidi="ar-LB"/>
              </w:rPr>
              <w:t>000</w:t>
            </w:r>
          </w:p>
        </w:tc>
        <w:tc>
          <w:tcPr>
            <w:tcW w:w="605" w:type="pct"/>
            <w:shd w:val="clear" w:color="auto" w:fill="FFFFFF" w:themeFill="background1"/>
          </w:tcPr>
          <w:p w14:paraId="57F9C0AB" w14:textId="77777777" w:rsidR="0033609F" w:rsidRPr="00885A47" w:rsidRDefault="0033609F" w:rsidP="0033609F">
            <w:pPr>
              <w:bidi/>
              <w:jc w:val="left"/>
              <w:rPr>
                <w:color w:val="000000"/>
                <w:sz w:val="20"/>
                <w:lang w:bidi="ar-LB"/>
              </w:rPr>
            </w:pPr>
            <w:r w:rsidRPr="00885A47">
              <w:rPr>
                <w:color w:val="000000"/>
                <w:sz w:val="20"/>
                <w:lang w:bidi="ar-LB"/>
              </w:rPr>
              <w:t>0</w:t>
            </w:r>
          </w:p>
        </w:tc>
      </w:tr>
      <w:tr w:rsidR="0033609F" w:rsidRPr="008A3228" w14:paraId="3A9AF97B" w14:textId="77777777" w:rsidTr="00957FBA">
        <w:trPr>
          <w:trHeight w:val="219"/>
        </w:trPr>
        <w:tc>
          <w:tcPr>
            <w:tcW w:w="2955" w:type="pct"/>
            <w:shd w:val="clear" w:color="auto" w:fill="FFFFFF" w:themeFill="background1"/>
          </w:tcPr>
          <w:p w14:paraId="64949D0E" w14:textId="77777777" w:rsidR="0033609F" w:rsidRDefault="00957FBA" w:rsidP="00957FBA">
            <w:pPr>
              <w:bidi/>
              <w:jc w:val="left"/>
              <w:rPr>
                <w:color w:val="000000"/>
                <w:sz w:val="20"/>
                <w:lang w:bidi="ar-LB"/>
              </w:rPr>
            </w:pPr>
            <w:r w:rsidRPr="00957FBA">
              <w:rPr>
                <w:color w:val="000000"/>
                <w:sz w:val="20"/>
                <w:rtl/>
                <w:lang w:bidi="ar-LB"/>
              </w:rPr>
              <w:t xml:space="preserve">تنفيذ المشروع وتنسيقه </w:t>
            </w:r>
            <w:r>
              <w:rPr>
                <w:color w:val="000000"/>
                <w:sz w:val="20"/>
                <w:rtl/>
                <w:lang w:bidi="ar-LB"/>
              </w:rPr>
              <w:t>ورصده</w:t>
            </w:r>
          </w:p>
        </w:tc>
        <w:tc>
          <w:tcPr>
            <w:tcW w:w="455" w:type="pct"/>
            <w:shd w:val="clear" w:color="auto" w:fill="FFFFFF" w:themeFill="background1"/>
          </w:tcPr>
          <w:p w14:paraId="345A031E" w14:textId="77777777" w:rsidR="0033609F" w:rsidRDefault="0033609F" w:rsidP="0033609F">
            <w:pPr>
              <w:bidi/>
              <w:jc w:val="left"/>
              <w:rPr>
                <w:color w:val="000000"/>
                <w:sz w:val="20"/>
                <w:lang w:bidi="ar-LB"/>
              </w:rPr>
            </w:pPr>
            <w:r>
              <w:rPr>
                <w:color w:val="000000"/>
                <w:sz w:val="20"/>
                <w:lang w:bidi="ar-LB"/>
              </w:rPr>
              <w:t>11</w:t>
            </w:r>
            <w:r w:rsidR="00957FBA">
              <w:rPr>
                <w:color w:val="000000"/>
                <w:sz w:val="20"/>
                <w:lang w:bidi="ar-LB"/>
              </w:rPr>
              <w:t xml:space="preserve"> </w:t>
            </w:r>
            <w:r>
              <w:rPr>
                <w:color w:val="000000"/>
                <w:sz w:val="20"/>
                <w:lang w:bidi="ar-LB"/>
              </w:rPr>
              <w:t>600</w:t>
            </w:r>
          </w:p>
        </w:tc>
        <w:tc>
          <w:tcPr>
            <w:tcW w:w="531" w:type="pct"/>
            <w:shd w:val="clear" w:color="auto" w:fill="FFFFFF" w:themeFill="background1"/>
          </w:tcPr>
          <w:p w14:paraId="7C36785A" w14:textId="77777777" w:rsidR="0033609F" w:rsidRDefault="0033609F" w:rsidP="0033609F">
            <w:pPr>
              <w:bidi/>
              <w:jc w:val="left"/>
              <w:rPr>
                <w:color w:val="000000"/>
                <w:sz w:val="20"/>
                <w:lang w:bidi="ar-LB"/>
              </w:rPr>
            </w:pPr>
            <w:r>
              <w:rPr>
                <w:color w:val="000000"/>
                <w:sz w:val="20"/>
                <w:lang w:bidi="ar-LB"/>
              </w:rPr>
              <w:t>5</w:t>
            </w:r>
            <w:r w:rsidR="00957FBA">
              <w:rPr>
                <w:color w:val="000000"/>
                <w:sz w:val="20"/>
                <w:lang w:bidi="ar-LB"/>
              </w:rPr>
              <w:t xml:space="preserve"> </w:t>
            </w:r>
            <w:r>
              <w:rPr>
                <w:color w:val="000000"/>
                <w:sz w:val="20"/>
                <w:lang w:bidi="ar-LB"/>
              </w:rPr>
              <w:t>400</w:t>
            </w:r>
          </w:p>
        </w:tc>
        <w:tc>
          <w:tcPr>
            <w:tcW w:w="455" w:type="pct"/>
            <w:shd w:val="clear" w:color="auto" w:fill="FFFFFF" w:themeFill="background1"/>
          </w:tcPr>
          <w:p w14:paraId="50B40875" w14:textId="77777777" w:rsidR="0033609F" w:rsidRPr="00885A47" w:rsidRDefault="0033609F" w:rsidP="0033609F">
            <w:pPr>
              <w:bidi/>
              <w:jc w:val="left"/>
              <w:rPr>
                <w:color w:val="000000"/>
                <w:sz w:val="20"/>
                <w:lang w:bidi="ar-LB"/>
              </w:rPr>
            </w:pPr>
            <w:r w:rsidRPr="00885A47">
              <w:rPr>
                <w:color w:val="000000"/>
                <w:sz w:val="20"/>
                <w:lang w:bidi="ar-LB"/>
              </w:rPr>
              <w:t>6</w:t>
            </w:r>
            <w:r w:rsidR="00957FBA">
              <w:rPr>
                <w:color w:val="000000"/>
                <w:sz w:val="20"/>
                <w:lang w:bidi="ar-LB"/>
              </w:rPr>
              <w:t xml:space="preserve"> </w:t>
            </w:r>
            <w:r w:rsidRPr="00885A47">
              <w:rPr>
                <w:color w:val="000000"/>
                <w:sz w:val="20"/>
                <w:lang w:bidi="ar-LB"/>
              </w:rPr>
              <w:t>000</w:t>
            </w:r>
          </w:p>
        </w:tc>
        <w:tc>
          <w:tcPr>
            <w:tcW w:w="605" w:type="pct"/>
            <w:shd w:val="clear" w:color="auto" w:fill="FFFFFF" w:themeFill="background1"/>
          </w:tcPr>
          <w:p w14:paraId="25B562C5" w14:textId="77777777" w:rsidR="0033609F" w:rsidRPr="00885A47" w:rsidRDefault="0033609F" w:rsidP="0033609F">
            <w:pPr>
              <w:bidi/>
              <w:jc w:val="left"/>
              <w:rPr>
                <w:color w:val="000000"/>
                <w:sz w:val="20"/>
                <w:lang w:bidi="ar-LB"/>
              </w:rPr>
            </w:pPr>
            <w:r w:rsidRPr="00885A47">
              <w:rPr>
                <w:color w:val="000000"/>
                <w:sz w:val="20"/>
                <w:lang w:bidi="ar-LB"/>
              </w:rPr>
              <w:t>2</w:t>
            </w:r>
            <w:r w:rsidR="00957FBA">
              <w:rPr>
                <w:color w:val="000000"/>
                <w:sz w:val="20"/>
                <w:lang w:bidi="ar-LB"/>
              </w:rPr>
              <w:t xml:space="preserve"> </w:t>
            </w:r>
            <w:r w:rsidRPr="00885A47">
              <w:rPr>
                <w:color w:val="000000"/>
                <w:sz w:val="20"/>
                <w:lang w:bidi="ar-LB"/>
              </w:rPr>
              <w:t>800</w:t>
            </w:r>
          </w:p>
        </w:tc>
      </w:tr>
      <w:tr w:rsidR="0033609F" w:rsidRPr="00B464AC" w14:paraId="3DB6BA8F" w14:textId="77777777" w:rsidTr="00957FBA">
        <w:trPr>
          <w:trHeight w:val="219"/>
        </w:trPr>
        <w:tc>
          <w:tcPr>
            <w:tcW w:w="2955" w:type="pct"/>
            <w:shd w:val="clear" w:color="auto" w:fill="FFFFFF" w:themeFill="background1"/>
          </w:tcPr>
          <w:p w14:paraId="6661BC52" w14:textId="77777777" w:rsidR="0033609F" w:rsidRPr="00957FBA" w:rsidRDefault="00957FBA" w:rsidP="00957FBA">
            <w:pPr>
              <w:bidi/>
              <w:jc w:val="left"/>
              <w:rPr>
                <w:b/>
                <w:bCs/>
                <w:color w:val="000000"/>
                <w:sz w:val="20"/>
                <w:lang w:bidi="ar-LB"/>
              </w:rPr>
            </w:pPr>
            <w:r w:rsidRPr="00957FBA">
              <w:rPr>
                <w:b/>
                <w:bCs/>
                <w:color w:val="000000"/>
                <w:sz w:val="20"/>
                <w:rtl/>
                <w:lang w:bidi="ar-LB"/>
              </w:rPr>
              <w:t>المجموع لكل وكالة</w:t>
            </w:r>
          </w:p>
        </w:tc>
        <w:tc>
          <w:tcPr>
            <w:tcW w:w="455" w:type="pct"/>
            <w:shd w:val="clear" w:color="auto" w:fill="FFFFFF" w:themeFill="background1"/>
          </w:tcPr>
          <w:p w14:paraId="4E82916C" w14:textId="77777777" w:rsidR="0033609F" w:rsidRPr="00B464AC" w:rsidRDefault="0033609F" w:rsidP="0033609F">
            <w:pPr>
              <w:bidi/>
              <w:jc w:val="left"/>
              <w:rPr>
                <w:b/>
                <w:bCs/>
                <w:color w:val="000000"/>
                <w:sz w:val="20"/>
                <w:lang w:bidi="ar-LB"/>
              </w:rPr>
            </w:pPr>
            <w:r w:rsidRPr="00B464AC">
              <w:rPr>
                <w:b/>
                <w:bCs/>
                <w:color w:val="000000"/>
                <w:sz w:val="20"/>
                <w:lang w:bidi="ar-LB"/>
              </w:rPr>
              <w:t>92</w:t>
            </w:r>
            <w:r w:rsidR="00957FBA">
              <w:rPr>
                <w:b/>
                <w:bCs/>
                <w:color w:val="000000"/>
                <w:sz w:val="20"/>
                <w:lang w:bidi="ar-LB"/>
              </w:rPr>
              <w:t xml:space="preserve"> </w:t>
            </w:r>
            <w:r w:rsidRPr="00B464AC">
              <w:rPr>
                <w:b/>
                <w:bCs/>
                <w:color w:val="000000"/>
                <w:sz w:val="20"/>
                <w:lang w:bidi="ar-LB"/>
              </w:rPr>
              <w:t>400</w:t>
            </w:r>
          </w:p>
        </w:tc>
        <w:tc>
          <w:tcPr>
            <w:tcW w:w="531" w:type="pct"/>
            <w:shd w:val="clear" w:color="auto" w:fill="FFFFFF" w:themeFill="background1"/>
          </w:tcPr>
          <w:p w14:paraId="0211AAD7" w14:textId="77777777" w:rsidR="0033609F" w:rsidRPr="00B464AC" w:rsidRDefault="0033609F" w:rsidP="0033609F">
            <w:pPr>
              <w:bidi/>
              <w:jc w:val="left"/>
              <w:rPr>
                <w:b/>
                <w:bCs/>
                <w:color w:val="000000"/>
                <w:sz w:val="20"/>
                <w:lang w:bidi="ar-LB"/>
              </w:rPr>
            </w:pPr>
            <w:r w:rsidRPr="00B464AC">
              <w:rPr>
                <w:b/>
                <w:bCs/>
                <w:color w:val="000000"/>
                <w:sz w:val="20"/>
                <w:lang w:bidi="ar-LB"/>
              </w:rPr>
              <w:t>77</w:t>
            </w:r>
            <w:r w:rsidR="00957FBA">
              <w:rPr>
                <w:b/>
                <w:bCs/>
                <w:color w:val="000000"/>
                <w:sz w:val="20"/>
                <w:lang w:bidi="ar-LB"/>
              </w:rPr>
              <w:t xml:space="preserve"> </w:t>
            </w:r>
            <w:r w:rsidRPr="00B464AC">
              <w:rPr>
                <w:b/>
                <w:bCs/>
                <w:color w:val="000000"/>
                <w:sz w:val="20"/>
                <w:lang w:bidi="ar-LB"/>
              </w:rPr>
              <w:t>600</w:t>
            </w:r>
          </w:p>
        </w:tc>
        <w:tc>
          <w:tcPr>
            <w:tcW w:w="455" w:type="pct"/>
            <w:shd w:val="clear" w:color="auto" w:fill="FFFFFF" w:themeFill="background1"/>
          </w:tcPr>
          <w:p w14:paraId="7AD39BF8" w14:textId="77777777" w:rsidR="0033609F" w:rsidRPr="00885A47" w:rsidRDefault="0033609F" w:rsidP="0033609F">
            <w:pPr>
              <w:bidi/>
              <w:jc w:val="left"/>
              <w:rPr>
                <w:b/>
                <w:bCs/>
                <w:color w:val="000000"/>
                <w:sz w:val="20"/>
                <w:lang w:bidi="ar-LB"/>
              </w:rPr>
            </w:pPr>
            <w:r w:rsidRPr="00885A47">
              <w:rPr>
                <w:b/>
                <w:bCs/>
                <w:color w:val="000000"/>
                <w:sz w:val="20"/>
                <w:lang w:bidi="ar-LB"/>
              </w:rPr>
              <w:t>50</w:t>
            </w:r>
            <w:r w:rsidR="00957FBA">
              <w:rPr>
                <w:b/>
                <w:bCs/>
                <w:color w:val="000000"/>
                <w:sz w:val="20"/>
                <w:lang w:bidi="ar-LB"/>
              </w:rPr>
              <w:t xml:space="preserve"> </w:t>
            </w:r>
            <w:r w:rsidRPr="00885A47">
              <w:rPr>
                <w:b/>
                <w:bCs/>
                <w:color w:val="000000"/>
                <w:sz w:val="20"/>
                <w:lang w:bidi="ar-LB"/>
              </w:rPr>
              <w:t>150</w:t>
            </w:r>
          </w:p>
        </w:tc>
        <w:tc>
          <w:tcPr>
            <w:tcW w:w="605" w:type="pct"/>
            <w:shd w:val="clear" w:color="auto" w:fill="FFFFFF" w:themeFill="background1"/>
          </w:tcPr>
          <w:p w14:paraId="23137D32" w14:textId="77777777" w:rsidR="0033609F" w:rsidRPr="00885A47" w:rsidRDefault="0033609F" w:rsidP="0033609F">
            <w:pPr>
              <w:bidi/>
              <w:jc w:val="left"/>
              <w:rPr>
                <w:b/>
                <w:bCs/>
                <w:color w:val="000000"/>
                <w:sz w:val="20"/>
                <w:lang w:bidi="ar-LB"/>
              </w:rPr>
            </w:pPr>
            <w:r w:rsidRPr="00885A47">
              <w:rPr>
                <w:b/>
                <w:bCs/>
                <w:color w:val="000000"/>
                <w:sz w:val="20"/>
                <w:lang w:bidi="ar-LB"/>
              </w:rPr>
              <w:t>30</w:t>
            </w:r>
            <w:r w:rsidR="00957FBA">
              <w:rPr>
                <w:b/>
                <w:bCs/>
                <w:color w:val="000000"/>
                <w:sz w:val="20"/>
                <w:lang w:bidi="ar-LB"/>
              </w:rPr>
              <w:t xml:space="preserve"> </w:t>
            </w:r>
            <w:r w:rsidRPr="00885A47">
              <w:rPr>
                <w:b/>
                <w:bCs/>
                <w:color w:val="000000"/>
                <w:sz w:val="20"/>
                <w:lang w:bidi="ar-LB"/>
              </w:rPr>
              <w:t>000</w:t>
            </w:r>
          </w:p>
        </w:tc>
      </w:tr>
      <w:tr w:rsidR="0033609F" w:rsidRPr="008A3228" w14:paraId="08C6EDC9" w14:textId="77777777" w:rsidTr="00957FBA">
        <w:trPr>
          <w:trHeight w:val="77"/>
        </w:trPr>
        <w:tc>
          <w:tcPr>
            <w:tcW w:w="2955" w:type="pct"/>
            <w:shd w:val="clear" w:color="auto" w:fill="FFFFFF" w:themeFill="background1"/>
          </w:tcPr>
          <w:p w14:paraId="261FE029" w14:textId="77777777" w:rsidR="0033609F" w:rsidRPr="00957FBA" w:rsidRDefault="00957FBA" w:rsidP="0033609F">
            <w:pPr>
              <w:bidi/>
              <w:rPr>
                <w:b/>
                <w:bCs/>
                <w:color w:val="000000"/>
                <w:sz w:val="20"/>
                <w:lang w:bidi="ar-LB"/>
              </w:rPr>
            </w:pPr>
            <w:r w:rsidRPr="00957FBA">
              <w:rPr>
                <w:b/>
                <w:bCs/>
                <w:color w:val="000000"/>
                <w:sz w:val="20"/>
                <w:rtl/>
                <w:lang w:bidi="ar-LB"/>
              </w:rPr>
              <w:t>المجموع</w:t>
            </w:r>
          </w:p>
        </w:tc>
        <w:tc>
          <w:tcPr>
            <w:tcW w:w="986" w:type="pct"/>
            <w:gridSpan w:val="2"/>
            <w:shd w:val="clear" w:color="auto" w:fill="FFFFFF" w:themeFill="background1"/>
            <w:noWrap/>
          </w:tcPr>
          <w:p w14:paraId="2FE74110" w14:textId="77777777" w:rsidR="0033609F" w:rsidRPr="00857AC3" w:rsidRDefault="0033609F" w:rsidP="0033609F">
            <w:pPr>
              <w:bidi/>
              <w:jc w:val="left"/>
              <w:rPr>
                <w:b/>
                <w:bCs/>
                <w:color w:val="000000"/>
                <w:sz w:val="20"/>
                <w:lang w:bidi="ar-LB"/>
              </w:rPr>
            </w:pPr>
            <w:r>
              <w:rPr>
                <w:b/>
                <w:bCs/>
                <w:color w:val="000000"/>
                <w:sz w:val="20"/>
                <w:lang w:bidi="ar-LB"/>
              </w:rPr>
              <w:t>170</w:t>
            </w:r>
            <w:r w:rsidR="00957FBA">
              <w:rPr>
                <w:b/>
                <w:bCs/>
                <w:color w:val="000000"/>
                <w:sz w:val="20"/>
                <w:lang w:bidi="ar-LB"/>
              </w:rPr>
              <w:t xml:space="preserve"> </w:t>
            </w:r>
            <w:r>
              <w:rPr>
                <w:b/>
                <w:bCs/>
                <w:color w:val="000000"/>
                <w:sz w:val="20"/>
                <w:lang w:bidi="ar-LB"/>
              </w:rPr>
              <w:t>000</w:t>
            </w:r>
          </w:p>
        </w:tc>
        <w:tc>
          <w:tcPr>
            <w:tcW w:w="1059" w:type="pct"/>
            <w:gridSpan w:val="2"/>
            <w:shd w:val="clear" w:color="auto" w:fill="FFFFFF" w:themeFill="background1"/>
          </w:tcPr>
          <w:p w14:paraId="55B7D72E" w14:textId="77777777" w:rsidR="0033609F" w:rsidRDefault="0033609F" w:rsidP="0033609F">
            <w:pPr>
              <w:bidi/>
              <w:jc w:val="left"/>
              <w:rPr>
                <w:b/>
                <w:bCs/>
                <w:color w:val="000000"/>
                <w:sz w:val="20"/>
                <w:lang w:bidi="ar-LB"/>
              </w:rPr>
            </w:pPr>
            <w:r>
              <w:rPr>
                <w:b/>
                <w:bCs/>
                <w:color w:val="000000"/>
                <w:sz w:val="20"/>
                <w:lang w:bidi="ar-LB"/>
              </w:rPr>
              <w:t>80</w:t>
            </w:r>
            <w:r w:rsidR="00957FBA">
              <w:rPr>
                <w:b/>
                <w:bCs/>
                <w:color w:val="000000"/>
                <w:sz w:val="20"/>
                <w:lang w:bidi="ar-LB"/>
              </w:rPr>
              <w:t xml:space="preserve"> </w:t>
            </w:r>
            <w:r>
              <w:rPr>
                <w:b/>
                <w:bCs/>
                <w:color w:val="000000"/>
                <w:sz w:val="20"/>
                <w:lang w:bidi="ar-LB"/>
              </w:rPr>
              <w:t>150</w:t>
            </w:r>
          </w:p>
        </w:tc>
      </w:tr>
    </w:tbl>
    <w:p w14:paraId="529CE4FA" w14:textId="77777777" w:rsidR="0033609F" w:rsidRPr="0033609F" w:rsidRDefault="0033609F" w:rsidP="0033609F">
      <w:pPr>
        <w:bidi/>
        <w:rPr>
          <w:lang w:val="en-US" w:bidi="ar-LB"/>
        </w:rPr>
      </w:pPr>
    </w:p>
    <w:p w14:paraId="6809240F" w14:textId="77777777" w:rsidR="00607C73" w:rsidRDefault="00607C73" w:rsidP="00607C73">
      <w:pPr>
        <w:bidi/>
        <w:rPr>
          <w:rtl/>
          <w:lang w:bidi="ar-LB"/>
        </w:rPr>
      </w:pPr>
    </w:p>
    <w:p w14:paraId="41B93A1A" w14:textId="77777777" w:rsidR="00515A95" w:rsidRPr="00515A95" w:rsidRDefault="00B13E1F" w:rsidP="00515A95">
      <w:pPr>
        <w:pStyle w:val="Heading1"/>
        <w:numPr>
          <w:ilvl w:val="0"/>
          <w:numId w:val="26"/>
        </w:numPr>
        <w:tabs>
          <w:tab w:val="left" w:pos="720"/>
        </w:tabs>
        <w:bidi/>
        <w:spacing w:line="360" w:lineRule="exact"/>
        <w:ind w:left="4" w:firstLine="0"/>
        <w:rPr>
          <w:rFonts w:asciiTheme="majorBidi" w:hAnsiTheme="majorBidi"/>
          <w:sz w:val="26"/>
          <w:szCs w:val="26"/>
          <w:rtl/>
          <w:lang w:bidi="ar-LB"/>
        </w:rPr>
      </w:pPr>
      <w:r>
        <w:rPr>
          <w:rFonts w:asciiTheme="majorBidi" w:hAnsiTheme="majorBidi"/>
          <w:sz w:val="26"/>
          <w:szCs w:val="26"/>
          <w:rtl/>
          <w:lang w:bidi="ar-LB"/>
        </w:rPr>
        <w:t>و</w:t>
      </w:r>
      <w:r w:rsidR="00515A95" w:rsidRPr="00515A95">
        <w:rPr>
          <w:rFonts w:asciiTheme="majorBidi" w:hAnsiTheme="majorBidi"/>
          <w:sz w:val="26"/>
          <w:szCs w:val="26"/>
          <w:rtl/>
          <w:lang w:bidi="ar-LB"/>
        </w:rPr>
        <w:t xml:space="preserve">سيتم تنفيذ المرحلة الأولى من </w:t>
      </w:r>
      <w:r w:rsidR="001F36A0" w:rsidRPr="001D469E">
        <w:rPr>
          <w:rFonts w:asciiTheme="majorBidi" w:hAnsiTheme="majorBidi"/>
          <w:sz w:val="26"/>
          <w:szCs w:val="26"/>
          <w:rtl/>
          <w:lang w:bidi="ar-LB"/>
        </w:rPr>
        <w:t>خطة تنفيذ كيغالي للمواد الهيدروفلوروكربونية</w:t>
      </w:r>
      <w:r w:rsidR="001F36A0" w:rsidRPr="00515A95">
        <w:rPr>
          <w:rFonts w:asciiTheme="majorBidi" w:hAnsiTheme="majorBidi"/>
          <w:sz w:val="26"/>
          <w:szCs w:val="26"/>
          <w:rtl/>
          <w:lang w:bidi="ar-LB"/>
        </w:rPr>
        <w:t xml:space="preserve"> </w:t>
      </w:r>
      <w:r w:rsidR="00515A95" w:rsidRPr="00515A95">
        <w:rPr>
          <w:rFonts w:asciiTheme="majorBidi" w:hAnsiTheme="majorBidi"/>
          <w:sz w:val="26"/>
          <w:szCs w:val="26"/>
          <w:rtl/>
          <w:lang w:bidi="ar-LB"/>
        </w:rPr>
        <w:t>على شريحتين. وتتم مزامنة الشريحة الثانية مع الشريحة التالية من خطة إدارة إزالة المواد الهيدروكلوروفلوروكربونية لتبسيط عملية الإبلاغ</w:t>
      </w:r>
      <w:r w:rsidR="00C0177B">
        <w:rPr>
          <w:rFonts w:asciiTheme="majorBidi" w:hAnsiTheme="majorBidi"/>
          <w:sz w:val="26"/>
          <w:szCs w:val="26"/>
          <w:rtl/>
          <w:lang w:bidi="ar-LB"/>
        </w:rPr>
        <w:t xml:space="preserve"> على النحو</w:t>
      </w:r>
      <w:r w:rsidR="00515A95" w:rsidRPr="00515A95">
        <w:rPr>
          <w:rFonts w:asciiTheme="majorBidi" w:hAnsiTheme="majorBidi"/>
          <w:sz w:val="26"/>
          <w:szCs w:val="26"/>
          <w:rtl/>
          <w:lang w:bidi="ar-LB"/>
        </w:rPr>
        <w:t xml:space="preserve"> </w:t>
      </w:r>
      <w:r w:rsidR="00C0177B">
        <w:rPr>
          <w:rFonts w:asciiTheme="majorBidi" w:hAnsiTheme="majorBidi"/>
          <w:sz w:val="26"/>
          <w:szCs w:val="26"/>
          <w:rtl/>
          <w:lang w:bidi="ar-LB"/>
        </w:rPr>
        <w:t>الم</w:t>
      </w:r>
      <w:r w:rsidR="00515A95" w:rsidRPr="00515A95">
        <w:rPr>
          <w:rFonts w:asciiTheme="majorBidi" w:hAnsiTheme="majorBidi"/>
          <w:sz w:val="26"/>
          <w:szCs w:val="26"/>
          <w:rtl/>
          <w:lang w:bidi="ar-LB"/>
        </w:rPr>
        <w:t>بين في المرفق الأول. وأوضح برنامج الأمم المتحدة للبيئة أن الشريحتين ستسمحان بتنفيذ الأنشطة بطريقة فع</w:t>
      </w:r>
      <w:r w:rsidR="00C0177B">
        <w:rPr>
          <w:rFonts w:asciiTheme="majorBidi" w:hAnsiTheme="majorBidi"/>
          <w:sz w:val="26"/>
          <w:szCs w:val="26"/>
          <w:rtl/>
          <w:lang w:bidi="ar-LB"/>
        </w:rPr>
        <w:t>ّ</w:t>
      </w:r>
      <w:r w:rsidR="00515A95" w:rsidRPr="00515A95">
        <w:rPr>
          <w:rFonts w:asciiTheme="majorBidi" w:hAnsiTheme="majorBidi"/>
          <w:sz w:val="26"/>
          <w:szCs w:val="26"/>
          <w:rtl/>
          <w:lang w:bidi="ar-LB"/>
        </w:rPr>
        <w:t xml:space="preserve">الة </w:t>
      </w:r>
      <w:r w:rsidR="00C0177B">
        <w:rPr>
          <w:rFonts w:asciiTheme="majorBidi" w:hAnsiTheme="majorBidi"/>
          <w:sz w:val="26"/>
          <w:szCs w:val="26"/>
          <w:rtl/>
          <w:lang w:bidi="ar-LB"/>
        </w:rPr>
        <w:t>بشكل</w:t>
      </w:r>
      <w:r w:rsidR="00515A95" w:rsidRPr="00515A95">
        <w:rPr>
          <w:rFonts w:asciiTheme="majorBidi" w:hAnsiTheme="majorBidi"/>
          <w:sz w:val="26"/>
          <w:szCs w:val="26"/>
          <w:rtl/>
          <w:lang w:bidi="ar-LB"/>
        </w:rPr>
        <w:t xml:space="preserve"> </w:t>
      </w:r>
      <w:r w:rsidR="00C0177B">
        <w:rPr>
          <w:rFonts w:asciiTheme="majorBidi" w:hAnsiTheme="majorBidi"/>
          <w:sz w:val="26"/>
          <w:szCs w:val="26"/>
          <w:rtl/>
          <w:lang w:bidi="ar-LB"/>
        </w:rPr>
        <w:t>يوفر</w:t>
      </w:r>
      <w:r w:rsidR="00515A95" w:rsidRPr="00515A95">
        <w:rPr>
          <w:rFonts w:asciiTheme="majorBidi" w:hAnsiTheme="majorBidi"/>
          <w:sz w:val="26"/>
          <w:szCs w:val="26"/>
          <w:rtl/>
          <w:lang w:bidi="ar-LB"/>
        </w:rPr>
        <w:t xml:space="preserve"> </w:t>
      </w:r>
      <w:r w:rsidR="00C0177B">
        <w:rPr>
          <w:rFonts w:asciiTheme="majorBidi" w:hAnsiTheme="majorBidi"/>
          <w:sz w:val="26"/>
          <w:szCs w:val="26"/>
          <w:rtl/>
          <w:lang w:bidi="ar-LB"/>
        </w:rPr>
        <w:t>الم</w:t>
      </w:r>
      <w:r w:rsidR="00515A95" w:rsidRPr="00515A95">
        <w:rPr>
          <w:rFonts w:asciiTheme="majorBidi" w:hAnsiTheme="majorBidi"/>
          <w:sz w:val="26"/>
          <w:szCs w:val="26"/>
          <w:rtl/>
          <w:lang w:bidi="ar-LB"/>
        </w:rPr>
        <w:t>زيد من الوقت للتنفيذ بين الشرائح وتقليل التكلفة الإدارية لتجهيز عدد أكبر من الشرائح الأصغر</w:t>
      </w:r>
      <w:r w:rsidR="00515A95" w:rsidRPr="00515A95">
        <w:rPr>
          <w:rFonts w:asciiTheme="majorBidi" w:hAnsiTheme="majorBidi"/>
          <w:sz w:val="26"/>
          <w:szCs w:val="26"/>
          <w:lang w:bidi="ar-LB"/>
        </w:rPr>
        <w:t>.</w:t>
      </w:r>
    </w:p>
    <w:p w14:paraId="79F6CB70" w14:textId="3008390F" w:rsidR="00515A95" w:rsidRPr="00515A95" w:rsidRDefault="00515A95" w:rsidP="00515A95">
      <w:pPr>
        <w:pStyle w:val="Heading1"/>
        <w:numPr>
          <w:ilvl w:val="0"/>
          <w:numId w:val="26"/>
        </w:numPr>
        <w:tabs>
          <w:tab w:val="left" w:pos="720"/>
        </w:tabs>
        <w:bidi/>
        <w:spacing w:line="360" w:lineRule="exact"/>
        <w:ind w:left="4" w:firstLine="0"/>
        <w:rPr>
          <w:rFonts w:asciiTheme="majorBidi" w:hAnsiTheme="majorBidi"/>
          <w:sz w:val="26"/>
          <w:szCs w:val="26"/>
          <w:rtl/>
          <w:lang w:bidi="ar-LB"/>
        </w:rPr>
      </w:pPr>
      <w:r w:rsidRPr="00515A95">
        <w:rPr>
          <w:rFonts w:asciiTheme="majorBidi" w:hAnsiTheme="majorBidi"/>
          <w:sz w:val="26"/>
          <w:szCs w:val="26"/>
          <w:rtl/>
          <w:lang w:bidi="ar-LB"/>
        </w:rPr>
        <w:t>وتم</w:t>
      </w:r>
      <w:r w:rsidR="006D6E13">
        <w:rPr>
          <w:rFonts w:asciiTheme="majorBidi" w:hAnsiTheme="majorBidi"/>
          <w:sz w:val="26"/>
          <w:szCs w:val="26"/>
          <w:rtl/>
          <w:lang w:bidi="ar-LB"/>
        </w:rPr>
        <w:t>ا</w:t>
      </w:r>
      <w:r w:rsidRPr="00515A95">
        <w:rPr>
          <w:rFonts w:asciiTheme="majorBidi" w:hAnsiTheme="majorBidi"/>
          <w:sz w:val="26"/>
          <w:szCs w:val="26"/>
          <w:rtl/>
          <w:lang w:bidi="ar-LB"/>
        </w:rPr>
        <w:t xml:space="preserve">شيا مع المقرر 93/105، نظرت الأمانة في توزيع الشريحة </w:t>
      </w:r>
      <w:r w:rsidR="00C0177B">
        <w:rPr>
          <w:rFonts w:asciiTheme="majorBidi" w:hAnsiTheme="majorBidi"/>
          <w:sz w:val="26"/>
          <w:szCs w:val="26"/>
          <w:rtl/>
          <w:lang w:bidi="ar-LB"/>
        </w:rPr>
        <w:t>الذي</w:t>
      </w:r>
      <w:r w:rsidRPr="00515A95">
        <w:rPr>
          <w:rFonts w:asciiTheme="majorBidi" w:hAnsiTheme="majorBidi"/>
          <w:sz w:val="26"/>
          <w:szCs w:val="26"/>
          <w:rtl/>
          <w:lang w:bidi="ar-LB"/>
        </w:rPr>
        <w:t xml:space="preserve"> </w:t>
      </w:r>
      <w:r w:rsidR="00C0177B">
        <w:rPr>
          <w:rFonts w:asciiTheme="majorBidi" w:hAnsiTheme="majorBidi"/>
          <w:sz w:val="26"/>
          <w:szCs w:val="26"/>
          <w:rtl/>
          <w:lang w:bidi="ar-LB"/>
        </w:rPr>
        <w:t>اقترحه</w:t>
      </w:r>
      <w:r w:rsidRPr="00515A95">
        <w:rPr>
          <w:rFonts w:asciiTheme="majorBidi" w:hAnsiTheme="majorBidi"/>
          <w:sz w:val="26"/>
          <w:szCs w:val="26"/>
          <w:rtl/>
          <w:lang w:bidi="ar-LB"/>
        </w:rPr>
        <w:t xml:space="preserve"> برنامج الأمم المتحدة للبيئة على أساس كل حالة على حدة. </w:t>
      </w:r>
      <w:r w:rsidR="00C0177B">
        <w:rPr>
          <w:rFonts w:asciiTheme="majorBidi" w:hAnsiTheme="majorBidi"/>
          <w:sz w:val="26"/>
          <w:szCs w:val="26"/>
          <w:rtl/>
          <w:lang w:bidi="ar-LB"/>
        </w:rPr>
        <w:t>ويعتبر</w:t>
      </w:r>
      <w:r w:rsidRPr="00515A95">
        <w:rPr>
          <w:rFonts w:asciiTheme="majorBidi" w:hAnsiTheme="majorBidi"/>
          <w:sz w:val="26"/>
          <w:szCs w:val="26"/>
          <w:rtl/>
          <w:lang w:bidi="ar-LB"/>
        </w:rPr>
        <w:t xml:space="preserve"> </w:t>
      </w:r>
      <w:r w:rsidR="00C0177B">
        <w:rPr>
          <w:rFonts w:asciiTheme="majorBidi" w:hAnsiTheme="majorBidi"/>
          <w:sz w:val="26"/>
          <w:szCs w:val="26"/>
          <w:rtl/>
          <w:lang w:bidi="ar-LB"/>
        </w:rPr>
        <w:t>مقترح</w:t>
      </w:r>
      <w:r w:rsidRPr="00515A95">
        <w:rPr>
          <w:rFonts w:asciiTheme="majorBidi" w:hAnsiTheme="majorBidi"/>
          <w:sz w:val="26"/>
          <w:szCs w:val="26"/>
          <w:rtl/>
          <w:lang w:bidi="ar-LB"/>
        </w:rPr>
        <w:t xml:space="preserve"> الشريحتين</w:t>
      </w:r>
      <w:r w:rsidR="00C0177B">
        <w:rPr>
          <w:rFonts w:asciiTheme="majorBidi" w:hAnsiTheme="majorBidi"/>
          <w:sz w:val="26"/>
          <w:szCs w:val="26"/>
          <w:rtl/>
          <w:lang w:bidi="ar-LB"/>
        </w:rPr>
        <w:t xml:space="preserve"> متسقا</w:t>
      </w:r>
      <w:r w:rsidRPr="00515A95">
        <w:rPr>
          <w:rFonts w:asciiTheme="majorBidi" w:hAnsiTheme="majorBidi"/>
          <w:sz w:val="26"/>
          <w:szCs w:val="26"/>
          <w:rtl/>
          <w:lang w:bidi="ar-LB"/>
        </w:rPr>
        <w:t xml:space="preserve"> مع المقترحات الواردة في الوثيقة</w:t>
      </w:r>
      <w:r w:rsidRPr="00515A95">
        <w:rPr>
          <w:rFonts w:asciiTheme="majorBidi" w:hAnsiTheme="majorBidi"/>
          <w:sz w:val="26"/>
          <w:szCs w:val="26"/>
          <w:lang w:bidi="ar-LB"/>
        </w:rPr>
        <w:t xml:space="preserve"> UNEP/OzL.Pro/ExCom/94/59 </w:t>
      </w:r>
      <w:r w:rsidR="00462496">
        <w:rPr>
          <w:rFonts w:asciiTheme="majorBidi" w:hAnsiTheme="majorBidi"/>
          <w:sz w:val="26"/>
          <w:szCs w:val="26"/>
          <w:rtl/>
          <w:lang w:bidi="ar-LB"/>
        </w:rPr>
        <w:t xml:space="preserve"> بشأن</w:t>
      </w:r>
      <w:r w:rsidRPr="00515A95">
        <w:rPr>
          <w:rFonts w:asciiTheme="majorBidi" w:hAnsiTheme="majorBidi"/>
          <w:sz w:val="26"/>
          <w:szCs w:val="26"/>
          <w:rtl/>
          <w:lang w:bidi="ar-LB"/>
        </w:rPr>
        <w:t xml:space="preserve"> </w:t>
      </w:r>
      <w:r w:rsidR="00C0177B">
        <w:rPr>
          <w:rFonts w:asciiTheme="majorBidi" w:hAnsiTheme="majorBidi"/>
          <w:sz w:val="26"/>
          <w:szCs w:val="26"/>
          <w:rtl/>
          <w:lang w:bidi="ar-LB"/>
        </w:rPr>
        <w:t>أساليب</w:t>
      </w:r>
      <w:r w:rsidRPr="00515A95">
        <w:rPr>
          <w:rFonts w:asciiTheme="majorBidi" w:hAnsiTheme="majorBidi"/>
          <w:sz w:val="26"/>
          <w:szCs w:val="26"/>
          <w:rtl/>
          <w:lang w:bidi="ar-LB"/>
        </w:rPr>
        <w:t xml:space="preserve"> توزيع شرائح</w:t>
      </w:r>
      <w:r w:rsidRPr="00515A95">
        <w:rPr>
          <w:rFonts w:asciiTheme="majorBidi" w:hAnsiTheme="majorBidi"/>
          <w:sz w:val="26"/>
          <w:szCs w:val="26"/>
          <w:lang w:bidi="ar-LB"/>
        </w:rPr>
        <w:t xml:space="preserve"> </w:t>
      </w:r>
      <w:r w:rsidR="002B446B" w:rsidRPr="001D469E">
        <w:rPr>
          <w:rFonts w:asciiTheme="majorBidi" w:hAnsiTheme="majorBidi"/>
          <w:sz w:val="26"/>
          <w:szCs w:val="26"/>
          <w:rtl/>
          <w:lang w:bidi="ar-LB"/>
        </w:rPr>
        <w:t>خطة تنفيذ كيغالي للمواد الهيدروفلوروكربونية</w:t>
      </w:r>
      <w:r w:rsidR="002B446B">
        <w:rPr>
          <w:rFonts w:asciiTheme="majorBidi" w:hAnsiTheme="majorBidi"/>
          <w:sz w:val="26"/>
          <w:szCs w:val="26"/>
          <w:rtl/>
          <w:lang w:bidi="ar-LB"/>
        </w:rPr>
        <w:t>. و</w:t>
      </w:r>
      <w:r w:rsidRPr="00515A95">
        <w:rPr>
          <w:rFonts w:asciiTheme="majorBidi" w:hAnsiTheme="majorBidi"/>
          <w:sz w:val="26"/>
          <w:szCs w:val="26"/>
          <w:rtl/>
          <w:lang w:bidi="ar-LB"/>
        </w:rPr>
        <w:t xml:space="preserve">في حالة عدم التزام </w:t>
      </w:r>
      <w:r w:rsidR="00C0177B">
        <w:rPr>
          <w:rFonts w:asciiTheme="majorBidi" w:hAnsiTheme="majorBidi"/>
          <w:sz w:val="26"/>
          <w:szCs w:val="26"/>
          <w:rtl/>
          <w:lang w:bidi="ar-LB"/>
        </w:rPr>
        <w:t>البلد</w:t>
      </w:r>
      <w:r w:rsidRPr="00515A95">
        <w:rPr>
          <w:rFonts w:asciiTheme="majorBidi" w:hAnsiTheme="majorBidi"/>
          <w:sz w:val="26"/>
          <w:szCs w:val="26"/>
          <w:rtl/>
          <w:lang w:bidi="ar-LB"/>
        </w:rPr>
        <w:t xml:space="preserve"> بالحد الأقصى لأهداف الاستهلاك المسموح بها في أي عام بعد الموافقة على الشريحة الأخيرة، </w:t>
      </w:r>
      <w:r w:rsidRPr="00515A95">
        <w:rPr>
          <w:rFonts w:asciiTheme="majorBidi" w:hAnsiTheme="majorBidi"/>
          <w:sz w:val="26"/>
          <w:szCs w:val="26"/>
          <w:rtl/>
          <w:lang w:bidi="ar-LB"/>
        </w:rPr>
        <w:lastRenderedPageBreak/>
        <w:t xml:space="preserve">فسيتم النظر في </w:t>
      </w:r>
      <w:r w:rsidR="00C0177B">
        <w:rPr>
          <w:rFonts w:asciiTheme="majorBidi" w:hAnsiTheme="majorBidi"/>
          <w:sz w:val="26"/>
          <w:szCs w:val="26"/>
          <w:rtl/>
          <w:lang w:bidi="ar-LB"/>
        </w:rPr>
        <w:t>المسألة</w:t>
      </w:r>
      <w:r w:rsidRPr="00515A95">
        <w:rPr>
          <w:rFonts w:asciiTheme="majorBidi" w:hAnsiTheme="majorBidi"/>
          <w:sz w:val="26"/>
          <w:szCs w:val="26"/>
          <w:rtl/>
          <w:lang w:bidi="ar-LB"/>
        </w:rPr>
        <w:t xml:space="preserve"> بما يتماشى مع </w:t>
      </w:r>
      <w:r w:rsidR="00870EE6">
        <w:rPr>
          <w:rFonts w:asciiTheme="majorBidi" w:hAnsiTheme="majorBidi"/>
          <w:sz w:val="26"/>
          <w:szCs w:val="26"/>
          <w:rtl/>
          <w:lang w:bidi="ar-LB"/>
        </w:rPr>
        <w:t>التذييل</w:t>
      </w:r>
      <w:r w:rsidRPr="00515A95">
        <w:rPr>
          <w:rFonts w:asciiTheme="majorBidi" w:hAnsiTheme="majorBidi"/>
          <w:sz w:val="26"/>
          <w:szCs w:val="26"/>
          <w:rtl/>
          <w:lang w:bidi="ar-LB"/>
        </w:rPr>
        <w:t xml:space="preserve"> 7-أ</w:t>
      </w:r>
      <w:r w:rsidR="00C0177B">
        <w:rPr>
          <w:rFonts w:asciiTheme="majorBidi" w:hAnsiTheme="majorBidi"/>
          <w:sz w:val="26"/>
          <w:szCs w:val="26"/>
          <w:rtl/>
          <w:lang w:bidi="ar-LB"/>
        </w:rPr>
        <w:t>لف</w:t>
      </w:r>
      <w:r w:rsidRPr="00515A95">
        <w:rPr>
          <w:rFonts w:asciiTheme="majorBidi" w:hAnsiTheme="majorBidi"/>
          <w:sz w:val="26"/>
          <w:szCs w:val="26"/>
          <w:rtl/>
          <w:lang w:bidi="ar-LB"/>
        </w:rPr>
        <w:t xml:space="preserve"> </w:t>
      </w:r>
      <w:r w:rsidR="00142381">
        <w:rPr>
          <w:rFonts w:asciiTheme="majorBidi" w:hAnsiTheme="majorBidi"/>
          <w:sz w:val="26"/>
          <w:szCs w:val="26"/>
          <w:rtl/>
          <w:lang w:bidi="ar-LB"/>
        </w:rPr>
        <w:t>ل</w:t>
      </w:r>
      <w:r w:rsidRPr="00515A95">
        <w:rPr>
          <w:rFonts w:asciiTheme="majorBidi" w:hAnsiTheme="majorBidi"/>
          <w:sz w:val="26"/>
          <w:szCs w:val="26"/>
          <w:rtl/>
          <w:lang w:bidi="ar-LB"/>
        </w:rPr>
        <w:t>اتفاقية</w:t>
      </w:r>
      <w:r w:rsidRPr="00515A95">
        <w:rPr>
          <w:rFonts w:asciiTheme="majorBidi" w:hAnsiTheme="majorBidi"/>
          <w:sz w:val="26"/>
          <w:szCs w:val="26"/>
          <w:lang w:bidi="ar-LB"/>
        </w:rPr>
        <w:t xml:space="preserve"> </w:t>
      </w:r>
      <w:r w:rsidR="002B446B" w:rsidRPr="001D469E">
        <w:rPr>
          <w:rFonts w:asciiTheme="majorBidi" w:hAnsiTheme="majorBidi"/>
          <w:sz w:val="26"/>
          <w:szCs w:val="26"/>
          <w:rtl/>
          <w:lang w:bidi="ar-LB"/>
        </w:rPr>
        <w:t>خطة تنفيذ كيغالي للمواد الهيدروفلوروكربونية</w:t>
      </w:r>
      <w:r w:rsidR="002B446B" w:rsidRPr="00515A95">
        <w:rPr>
          <w:rFonts w:asciiTheme="majorBidi" w:hAnsiTheme="majorBidi"/>
          <w:sz w:val="26"/>
          <w:szCs w:val="26"/>
          <w:rtl/>
          <w:lang w:bidi="ar-LB"/>
        </w:rPr>
        <w:t xml:space="preserve"> </w:t>
      </w:r>
      <w:r w:rsidRPr="00515A95">
        <w:rPr>
          <w:rFonts w:asciiTheme="majorBidi" w:hAnsiTheme="majorBidi"/>
          <w:sz w:val="26"/>
          <w:szCs w:val="26"/>
          <w:rtl/>
          <w:lang w:bidi="ar-LB"/>
        </w:rPr>
        <w:t xml:space="preserve">بشأن "تخفيض التمويل في حالة الفشل في الامتثال للأهداف الواردة في الاتفاقية"، </w:t>
      </w:r>
      <w:r w:rsidR="00C0177B">
        <w:rPr>
          <w:rFonts w:asciiTheme="majorBidi" w:hAnsiTheme="majorBidi"/>
          <w:sz w:val="26"/>
          <w:szCs w:val="26"/>
          <w:rtl/>
          <w:lang w:bidi="ar-LB"/>
        </w:rPr>
        <w:t>مع الإشارة</w:t>
      </w:r>
      <w:r w:rsidRPr="00515A95">
        <w:rPr>
          <w:rFonts w:asciiTheme="majorBidi" w:hAnsiTheme="majorBidi"/>
          <w:sz w:val="26"/>
          <w:szCs w:val="26"/>
          <w:rtl/>
          <w:lang w:bidi="ar-LB"/>
        </w:rPr>
        <w:t xml:space="preserve"> إلى أن أي تخفيض في التمويل، </w:t>
      </w:r>
      <w:r w:rsidR="00C0177B">
        <w:rPr>
          <w:rFonts w:asciiTheme="majorBidi" w:hAnsiTheme="majorBidi"/>
          <w:sz w:val="26"/>
          <w:szCs w:val="26"/>
          <w:rtl/>
          <w:lang w:bidi="ar-LB"/>
        </w:rPr>
        <w:t>عند الاقتضاء</w:t>
      </w:r>
      <w:r w:rsidRPr="00515A95">
        <w:rPr>
          <w:rFonts w:asciiTheme="majorBidi" w:hAnsiTheme="majorBidi"/>
          <w:sz w:val="26"/>
          <w:szCs w:val="26"/>
          <w:rtl/>
          <w:lang w:bidi="ar-LB"/>
        </w:rPr>
        <w:t xml:space="preserve">، سيتم </w:t>
      </w:r>
      <w:r w:rsidR="00C0177B">
        <w:rPr>
          <w:rFonts w:asciiTheme="majorBidi" w:hAnsiTheme="majorBidi"/>
          <w:sz w:val="26"/>
          <w:szCs w:val="26"/>
          <w:rtl/>
          <w:lang w:bidi="ar-LB"/>
        </w:rPr>
        <w:t xml:space="preserve">تطبيقه </w:t>
      </w:r>
      <w:r w:rsidRPr="00515A95">
        <w:rPr>
          <w:rFonts w:asciiTheme="majorBidi" w:hAnsiTheme="majorBidi"/>
          <w:sz w:val="26"/>
          <w:szCs w:val="26"/>
          <w:rtl/>
          <w:lang w:bidi="ar-LB"/>
        </w:rPr>
        <w:t xml:space="preserve">اعتبارا من المرحلة الثانية من </w:t>
      </w:r>
      <w:r w:rsidR="001F36A0" w:rsidRPr="001D469E">
        <w:rPr>
          <w:rFonts w:asciiTheme="majorBidi" w:hAnsiTheme="majorBidi"/>
          <w:sz w:val="26"/>
          <w:szCs w:val="26"/>
          <w:rtl/>
          <w:lang w:bidi="ar-LB"/>
        </w:rPr>
        <w:t>خطة تنفيذ كيغالي للمواد الهيدروفلوروكربونية</w:t>
      </w:r>
      <w:r w:rsidR="001F36A0" w:rsidRPr="00515A95">
        <w:rPr>
          <w:rFonts w:asciiTheme="majorBidi" w:hAnsiTheme="majorBidi"/>
          <w:sz w:val="26"/>
          <w:szCs w:val="26"/>
          <w:rtl/>
          <w:lang w:bidi="ar-LB"/>
        </w:rPr>
        <w:t xml:space="preserve"> </w:t>
      </w:r>
      <w:r w:rsidRPr="00515A95">
        <w:rPr>
          <w:rFonts w:asciiTheme="majorBidi" w:hAnsiTheme="majorBidi"/>
          <w:sz w:val="26"/>
          <w:szCs w:val="26"/>
          <w:rtl/>
          <w:lang w:bidi="ar-LB"/>
        </w:rPr>
        <w:t>بمجرد الموافقة عليه</w:t>
      </w:r>
      <w:r w:rsidR="00C0177B">
        <w:rPr>
          <w:rFonts w:asciiTheme="majorBidi" w:hAnsiTheme="majorBidi"/>
          <w:sz w:val="26"/>
          <w:szCs w:val="26"/>
          <w:rtl/>
          <w:lang w:bidi="ar-LB"/>
        </w:rPr>
        <w:t>.</w:t>
      </w:r>
    </w:p>
    <w:p w14:paraId="0BE77948" w14:textId="77777777" w:rsidR="00515A95" w:rsidRPr="00C0177B" w:rsidRDefault="00515A95" w:rsidP="00462496">
      <w:pPr>
        <w:pStyle w:val="Heading1"/>
        <w:tabs>
          <w:tab w:val="left" w:pos="720"/>
        </w:tabs>
        <w:bidi/>
        <w:spacing w:line="360" w:lineRule="exact"/>
        <w:ind w:left="4"/>
        <w:rPr>
          <w:rFonts w:asciiTheme="majorBidi" w:hAnsiTheme="majorBidi"/>
          <w:sz w:val="26"/>
          <w:szCs w:val="26"/>
          <w:u w:val="single"/>
          <w:rtl/>
          <w:lang w:bidi="ar-LB"/>
        </w:rPr>
      </w:pPr>
      <w:r w:rsidRPr="00C0177B">
        <w:rPr>
          <w:rFonts w:asciiTheme="majorBidi" w:hAnsiTheme="majorBidi"/>
          <w:sz w:val="26"/>
          <w:szCs w:val="26"/>
          <w:u w:val="single"/>
          <w:rtl/>
          <w:lang w:bidi="ar-LB"/>
        </w:rPr>
        <w:t xml:space="preserve">إعفاء الأطراف ذات درجات الحرارة المحيطة </w:t>
      </w:r>
      <w:r w:rsidR="002B446B" w:rsidRPr="00C0177B">
        <w:rPr>
          <w:rFonts w:asciiTheme="majorBidi" w:hAnsiTheme="majorBidi"/>
          <w:sz w:val="26"/>
          <w:szCs w:val="26"/>
          <w:u w:val="single"/>
          <w:rtl/>
          <w:lang w:bidi="ar-LB"/>
        </w:rPr>
        <w:t>العالية</w:t>
      </w:r>
    </w:p>
    <w:p w14:paraId="4A2480B8" w14:textId="77777777" w:rsidR="00515A95" w:rsidRPr="00515A95" w:rsidRDefault="00515A95" w:rsidP="00515A95">
      <w:pPr>
        <w:pStyle w:val="Heading1"/>
        <w:numPr>
          <w:ilvl w:val="0"/>
          <w:numId w:val="26"/>
        </w:numPr>
        <w:tabs>
          <w:tab w:val="left" w:pos="720"/>
        </w:tabs>
        <w:bidi/>
        <w:spacing w:line="360" w:lineRule="exact"/>
        <w:ind w:left="4" w:firstLine="0"/>
        <w:rPr>
          <w:rFonts w:asciiTheme="majorBidi" w:hAnsiTheme="majorBidi"/>
          <w:sz w:val="26"/>
          <w:szCs w:val="26"/>
          <w:rtl/>
          <w:lang w:bidi="ar-LB"/>
        </w:rPr>
      </w:pPr>
      <w:r w:rsidRPr="00515A95">
        <w:rPr>
          <w:rFonts w:asciiTheme="majorBidi" w:hAnsiTheme="majorBidi"/>
          <w:sz w:val="26"/>
          <w:szCs w:val="26"/>
          <w:rtl/>
          <w:lang w:bidi="ar-LB"/>
        </w:rPr>
        <w:t xml:space="preserve">تعد غامبيا أحد البلدان العاملة بموجب إعفاء درجات الحرارة المحيطة </w:t>
      </w:r>
      <w:r w:rsidR="002B446B">
        <w:rPr>
          <w:rFonts w:asciiTheme="majorBidi" w:hAnsiTheme="majorBidi"/>
          <w:sz w:val="26"/>
          <w:szCs w:val="26"/>
          <w:rtl/>
          <w:lang w:bidi="ar-LB"/>
        </w:rPr>
        <w:t xml:space="preserve">العالية </w:t>
      </w:r>
      <w:r w:rsidRPr="00515A95">
        <w:rPr>
          <w:rFonts w:asciiTheme="majorBidi" w:hAnsiTheme="majorBidi"/>
          <w:sz w:val="26"/>
          <w:szCs w:val="26"/>
          <w:rtl/>
          <w:lang w:bidi="ar-LB"/>
        </w:rPr>
        <w:t xml:space="preserve">بما يتماشى مع المقرر 28/2 </w:t>
      </w:r>
      <w:r w:rsidR="00870EE6">
        <w:rPr>
          <w:rFonts w:asciiTheme="majorBidi" w:hAnsiTheme="majorBidi"/>
          <w:sz w:val="26"/>
          <w:szCs w:val="26"/>
          <w:rtl/>
          <w:lang w:bidi="ar-LB"/>
        </w:rPr>
        <w:t>الصادر عن ال</w:t>
      </w:r>
      <w:r w:rsidRPr="00515A95">
        <w:rPr>
          <w:rFonts w:asciiTheme="majorBidi" w:hAnsiTheme="majorBidi"/>
          <w:sz w:val="26"/>
          <w:szCs w:val="26"/>
          <w:rtl/>
          <w:lang w:bidi="ar-LB"/>
        </w:rPr>
        <w:t>أطراف. ويسمح القرار لهذه البلدان بطلب إعفاءات لأي قطاع فرعي أو استخدام</w:t>
      </w:r>
      <w:r w:rsidR="00870EE6">
        <w:rPr>
          <w:rFonts w:asciiTheme="majorBidi" w:hAnsiTheme="majorBidi"/>
          <w:sz w:val="26"/>
          <w:szCs w:val="26"/>
          <w:rtl/>
          <w:lang w:bidi="ar-LB"/>
        </w:rPr>
        <w:t xml:space="preserve"> محدد</w:t>
      </w:r>
      <w:r w:rsidRPr="00515A95">
        <w:rPr>
          <w:rFonts w:asciiTheme="majorBidi" w:hAnsiTheme="majorBidi"/>
          <w:sz w:val="26"/>
          <w:szCs w:val="26"/>
          <w:rtl/>
          <w:lang w:bidi="ar-LB"/>
        </w:rPr>
        <w:t xml:space="preserve"> في حال عدم وجود</w:t>
      </w:r>
      <w:r w:rsidR="00870EE6">
        <w:rPr>
          <w:rStyle w:val="FootnoteReference"/>
          <w:rFonts w:asciiTheme="majorBidi" w:hAnsiTheme="majorBidi"/>
          <w:sz w:val="26"/>
          <w:szCs w:val="26"/>
          <w:rtl/>
          <w:lang w:bidi="ar-LB"/>
        </w:rPr>
        <w:footnoteReference w:id="6"/>
      </w:r>
      <w:r w:rsidRPr="00515A95">
        <w:rPr>
          <w:rFonts w:asciiTheme="majorBidi" w:hAnsiTheme="majorBidi"/>
          <w:sz w:val="26"/>
          <w:szCs w:val="26"/>
          <w:rtl/>
          <w:lang w:bidi="ar-LB"/>
        </w:rPr>
        <w:t xml:space="preserve"> بدائل مناسبة، ويشير المقرر في فقرته 35 إلى أن </w:t>
      </w:r>
      <w:r w:rsidR="00870EE6">
        <w:rPr>
          <w:rFonts w:asciiTheme="majorBidi" w:hAnsiTheme="majorBidi"/>
          <w:sz w:val="26"/>
          <w:szCs w:val="26"/>
          <w:rtl/>
          <w:lang w:bidi="ar-LB"/>
        </w:rPr>
        <w:t>كمية</w:t>
      </w:r>
      <w:r w:rsidRPr="00515A95">
        <w:rPr>
          <w:rFonts w:asciiTheme="majorBidi" w:hAnsiTheme="majorBidi"/>
          <w:sz w:val="26"/>
          <w:szCs w:val="26"/>
          <w:rtl/>
          <w:lang w:bidi="ar-LB"/>
        </w:rPr>
        <w:t xml:space="preserve"> </w:t>
      </w:r>
      <w:r w:rsidR="00870EE6">
        <w:rPr>
          <w:rFonts w:asciiTheme="majorBidi" w:hAnsiTheme="majorBidi"/>
          <w:sz w:val="26"/>
          <w:szCs w:val="26"/>
          <w:rtl/>
          <w:lang w:bidi="ar-LB"/>
        </w:rPr>
        <w:t>ال</w:t>
      </w:r>
      <w:r w:rsidRPr="00515A95">
        <w:rPr>
          <w:rFonts w:asciiTheme="majorBidi" w:hAnsiTheme="majorBidi"/>
          <w:sz w:val="26"/>
          <w:szCs w:val="26"/>
          <w:rtl/>
          <w:lang w:bidi="ar-LB"/>
        </w:rPr>
        <w:t>مواد</w:t>
      </w:r>
      <w:r w:rsidR="00870EE6">
        <w:rPr>
          <w:rFonts w:asciiTheme="majorBidi" w:hAnsiTheme="majorBidi"/>
          <w:sz w:val="26"/>
          <w:szCs w:val="26"/>
          <w:rtl/>
          <w:lang w:bidi="ar-LB"/>
        </w:rPr>
        <w:t xml:space="preserve"> </w:t>
      </w:r>
      <w:r w:rsidR="006A367E">
        <w:rPr>
          <w:rFonts w:asciiTheme="majorBidi" w:hAnsiTheme="majorBidi"/>
          <w:sz w:val="26"/>
          <w:szCs w:val="26"/>
          <w:rtl/>
          <w:lang w:bidi="ar-LB"/>
        </w:rPr>
        <w:t>المدرجة</w:t>
      </w:r>
      <w:r w:rsidR="00870EE6">
        <w:rPr>
          <w:rFonts w:asciiTheme="majorBidi" w:hAnsiTheme="majorBidi"/>
          <w:sz w:val="26"/>
          <w:szCs w:val="26"/>
          <w:rtl/>
          <w:lang w:bidi="ar-LB"/>
        </w:rPr>
        <w:t xml:space="preserve"> في</w:t>
      </w:r>
      <w:r w:rsidRPr="00515A95">
        <w:rPr>
          <w:rFonts w:asciiTheme="majorBidi" w:hAnsiTheme="majorBidi"/>
          <w:sz w:val="26"/>
          <w:szCs w:val="26"/>
          <w:rtl/>
          <w:lang w:bidi="ar-LB"/>
        </w:rPr>
        <w:t xml:space="preserve"> المرفق واو الخاضعة </w:t>
      </w:r>
      <w:r w:rsidR="002B446B">
        <w:rPr>
          <w:rFonts w:asciiTheme="majorBidi" w:hAnsiTheme="majorBidi"/>
          <w:sz w:val="26"/>
          <w:szCs w:val="26"/>
          <w:rtl/>
          <w:lang w:bidi="ar-LB"/>
        </w:rPr>
        <w:t>ل</w:t>
      </w:r>
      <w:r w:rsidR="002B446B" w:rsidRPr="00515A95">
        <w:rPr>
          <w:rFonts w:asciiTheme="majorBidi" w:hAnsiTheme="majorBidi"/>
          <w:sz w:val="26"/>
          <w:szCs w:val="26"/>
          <w:rtl/>
          <w:lang w:bidi="ar-LB"/>
        </w:rPr>
        <w:t xml:space="preserve">إعفاء درجات الحرارة المحيطة </w:t>
      </w:r>
      <w:r w:rsidR="002B446B">
        <w:rPr>
          <w:rFonts w:asciiTheme="majorBidi" w:hAnsiTheme="majorBidi"/>
          <w:sz w:val="26"/>
          <w:szCs w:val="26"/>
          <w:rtl/>
          <w:lang w:bidi="ar-LB"/>
        </w:rPr>
        <w:t>العالية</w:t>
      </w:r>
      <w:r w:rsidRPr="00515A95">
        <w:rPr>
          <w:rFonts w:asciiTheme="majorBidi" w:hAnsiTheme="majorBidi"/>
          <w:sz w:val="26"/>
          <w:szCs w:val="26"/>
          <w:lang w:bidi="ar-LB"/>
        </w:rPr>
        <w:t xml:space="preserve"> </w:t>
      </w:r>
      <w:r w:rsidRPr="00515A95">
        <w:rPr>
          <w:rFonts w:asciiTheme="majorBidi" w:hAnsiTheme="majorBidi"/>
          <w:sz w:val="26"/>
          <w:szCs w:val="26"/>
          <w:rtl/>
          <w:lang w:bidi="ar-LB"/>
        </w:rPr>
        <w:t xml:space="preserve">ليست مؤهلة للتمويل في إطار الصندوق المتعدد الأطراف </w:t>
      </w:r>
      <w:r w:rsidR="00870EE6">
        <w:rPr>
          <w:rFonts w:asciiTheme="majorBidi" w:hAnsiTheme="majorBidi"/>
          <w:sz w:val="26"/>
          <w:szCs w:val="26"/>
          <w:rtl/>
          <w:lang w:bidi="ar-LB"/>
        </w:rPr>
        <w:t>في حين أنها تعتبر معفية بالنسبة إلى الطرف المعني</w:t>
      </w:r>
      <w:r w:rsidRPr="00515A95">
        <w:rPr>
          <w:rFonts w:asciiTheme="majorBidi" w:hAnsiTheme="majorBidi"/>
          <w:sz w:val="26"/>
          <w:szCs w:val="26"/>
          <w:lang w:bidi="ar-LB"/>
        </w:rPr>
        <w:t>.</w:t>
      </w:r>
    </w:p>
    <w:p w14:paraId="756AEA35" w14:textId="77777777" w:rsidR="00515A95" w:rsidRPr="00515A95" w:rsidRDefault="00515A95" w:rsidP="00515A95">
      <w:pPr>
        <w:pStyle w:val="Heading1"/>
        <w:numPr>
          <w:ilvl w:val="0"/>
          <w:numId w:val="26"/>
        </w:numPr>
        <w:tabs>
          <w:tab w:val="left" w:pos="720"/>
        </w:tabs>
        <w:bidi/>
        <w:spacing w:line="360" w:lineRule="exact"/>
        <w:ind w:left="4" w:firstLine="0"/>
        <w:rPr>
          <w:rFonts w:asciiTheme="majorBidi" w:hAnsiTheme="majorBidi"/>
          <w:sz w:val="26"/>
          <w:szCs w:val="26"/>
          <w:rtl/>
          <w:lang w:bidi="ar-LB"/>
        </w:rPr>
      </w:pPr>
      <w:r w:rsidRPr="00515A95">
        <w:rPr>
          <w:rFonts w:asciiTheme="majorBidi" w:hAnsiTheme="majorBidi"/>
          <w:sz w:val="26"/>
          <w:szCs w:val="26"/>
          <w:rtl/>
          <w:lang w:bidi="ar-LB"/>
        </w:rPr>
        <w:t xml:space="preserve">وفي وقت إصدار هذه الوثيقة، </w:t>
      </w:r>
      <w:r w:rsidR="00870EE6">
        <w:rPr>
          <w:rFonts w:asciiTheme="majorBidi" w:hAnsiTheme="majorBidi"/>
          <w:sz w:val="26"/>
          <w:szCs w:val="26"/>
          <w:rtl/>
          <w:lang w:bidi="ar-LB"/>
        </w:rPr>
        <w:t>تم إبلاغ</w:t>
      </w:r>
      <w:r w:rsidRPr="00515A95">
        <w:rPr>
          <w:rFonts w:asciiTheme="majorBidi" w:hAnsiTheme="majorBidi"/>
          <w:sz w:val="26"/>
          <w:szCs w:val="26"/>
          <w:rtl/>
          <w:lang w:bidi="ar-LB"/>
        </w:rPr>
        <w:t xml:space="preserve"> الأمانة بأن غامبيا تقدمت بطلب للحصول على إعفاء </w:t>
      </w:r>
      <w:r w:rsidR="002B446B" w:rsidRPr="00515A95">
        <w:rPr>
          <w:rFonts w:asciiTheme="majorBidi" w:hAnsiTheme="majorBidi"/>
          <w:sz w:val="26"/>
          <w:szCs w:val="26"/>
          <w:rtl/>
          <w:lang w:bidi="ar-LB"/>
        </w:rPr>
        <w:t xml:space="preserve">درجات الحرارة المحيطة </w:t>
      </w:r>
      <w:r w:rsidR="002B446B">
        <w:rPr>
          <w:rFonts w:asciiTheme="majorBidi" w:hAnsiTheme="majorBidi"/>
          <w:sz w:val="26"/>
          <w:szCs w:val="26"/>
          <w:rtl/>
          <w:lang w:bidi="ar-LB"/>
        </w:rPr>
        <w:t xml:space="preserve">العالية </w:t>
      </w:r>
      <w:r w:rsidRPr="00515A95">
        <w:rPr>
          <w:rFonts w:asciiTheme="majorBidi" w:hAnsiTheme="majorBidi"/>
          <w:sz w:val="26"/>
          <w:szCs w:val="26"/>
          <w:rtl/>
          <w:lang w:bidi="ar-LB"/>
        </w:rPr>
        <w:t xml:space="preserve">بموجب المقرر 28/2 </w:t>
      </w:r>
      <w:r w:rsidR="005D4876">
        <w:rPr>
          <w:rFonts w:asciiTheme="majorBidi" w:hAnsiTheme="majorBidi"/>
          <w:sz w:val="26"/>
          <w:szCs w:val="26"/>
          <w:rtl/>
          <w:lang w:bidi="ar-LB"/>
        </w:rPr>
        <w:t>الصادر عن الأطراف</w:t>
      </w:r>
      <w:r w:rsidRPr="00515A95">
        <w:rPr>
          <w:rFonts w:asciiTheme="majorBidi" w:hAnsiTheme="majorBidi"/>
          <w:sz w:val="26"/>
          <w:szCs w:val="26"/>
          <w:rtl/>
          <w:lang w:bidi="ar-LB"/>
        </w:rPr>
        <w:t xml:space="preserve">. </w:t>
      </w:r>
      <w:r w:rsidR="005D4876">
        <w:rPr>
          <w:rFonts w:asciiTheme="majorBidi" w:hAnsiTheme="majorBidi"/>
          <w:sz w:val="26"/>
          <w:szCs w:val="26"/>
          <w:rtl/>
          <w:lang w:bidi="ar-LB"/>
        </w:rPr>
        <w:t>غير أنه</w:t>
      </w:r>
      <w:r w:rsidRPr="00515A95">
        <w:rPr>
          <w:rFonts w:asciiTheme="majorBidi" w:hAnsiTheme="majorBidi"/>
          <w:sz w:val="26"/>
          <w:szCs w:val="26"/>
          <w:rtl/>
          <w:lang w:bidi="ar-LB"/>
        </w:rPr>
        <w:t xml:space="preserve"> لم يتم تقديم تفاصيل محددة بشأن الطلبات ذات الصلة. وبعد المناقشات، أشار برنامج الأمم المتحدة للبيئة إلى أنه على الرغم من أن البلد قد تقدم بطلب للحصول على الإعفاء، إلا أنه لا ينوي استخدامه. وبالتالي، وعلى أساس أن غامبيا لن تستخدم </w:t>
      </w:r>
      <w:r w:rsidR="002B446B" w:rsidRPr="00515A95">
        <w:rPr>
          <w:rFonts w:asciiTheme="majorBidi" w:hAnsiTheme="majorBidi"/>
          <w:sz w:val="26"/>
          <w:szCs w:val="26"/>
          <w:rtl/>
          <w:lang w:bidi="ar-LB"/>
        </w:rPr>
        <w:t xml:space="preserve">إعفاء درجات الحرارة المحيطة </w:t>
      </w:r>
      <w:r w:rsidR="002B446B">
        <w:rPr>
          <w:rFonts w:asciiTheme="majorBidi" w:hAnsiTheme="majorBidi"/>
          <w:sz w:val="26"/>
          <w:szCs w:val="26"/>
          <w:rtl/>
          <w:lang w:bidi="ar-LB"/>
        </w:rPr>
        <w:t>العالية</w:t>
      </w:r>
      <w:r w:rsidRPr="00515A95">
        <w:rPr>
          <w:rFonts w:asciiTheme="majorBidi" w:hAnsiTheme="majorBidi"/>
          <w:sz w:val="26"/>
          <w:szCs w:val="26"/>
          <w:rtl/>
          <w:lang w:bidi="ar-LB"/>
        </w:rPr>
        <w:t xml:space="preserve">، فإن </w:t>
      </w:r>
      <w:r w:rsidR="005D4876">
        <w:rPr>
          <w:rFonts w:asciiTheme="majorBidi" w:hAnsiTheme="majorBidi"/>
          <w:sz w:val="26"/>
          <w:szCs w:val="26"/>
          <w:rtl/>
          <w:lang w:bidi="ar-LB"/>
        </w:rPr>
        <w:t xml:space="preserve">كامل </w:t>
      </w:r>
      <w:r w:rsidRPr="00515A95">
        <w:rPr>
          <w:rFonts w:asciiTheme="majorBidi" w:hAnsiTheme="majorBidi"/>
          <w:sz w:val="26"/>
          <w:szCs w:val="26"/>
          <w:rtl/>
          <w:lang w:bidi="ar-LB"/>
        </w:rPr>
        <w:t xml:space="preserve">استهلاكها من </w:t>
      </w:r>
      <w:r w:rsidR="00462496">
        <w:rPr>
          <w:rFonts w:asciiTheme="majorBidi" w:hAnsiTheme="majorBidi"/>
          <w:sz w:val="26"/>
          <w:szCs w:val="26"/>
          <w:rtl/>
          <w:lang w:bidi="ar-LB"/>
        </w:rPr>
        <w:t>المواد ال</w:t>
      </w:r>
      <w:r w:rsidR="00462496" w:rsidRPr="00420170">
        <w:rPr>
          <w:rFonts w:asciiTheme="majorBidi" w:hAnsiTheme="majorBidi"/>
          <w:sz w:val="26"/>
          <w:szCs w:val="26"/>
          <w:rtl/>
          <w:lang w:bidi="ar-LB"/>
        </w:rPr>
        <w:t>هيدروفلوروكربونية</w:t>
      </w:r>
      <w:r w:rsidRPr="00515A95">
        <w:rPr>
          <w:rFonts w:asciiTheme="majorBidi" w:hAnsiTheme="majorBidi"/>
          <w:sz w:val="26"/>
          <w:szCs w:val="26"/>
          <w:rtl/>
          <w:lang w:bidi="ar-LB"/>
        </w:rPr>
        <w:t xml:space="preserve"> مؤهل للتمويل في إطار الصندوق المتعدد الأطراف</w:t>
      </w:r>
      <w:r w:rsidRPr="00515A95">
        <w:rPr>
          <w:rFonts w:asciiTheme="majorBidi" w:hAnsiTheme="majorBidi"/>
          <w:sz w:val="26"/>
          <w:szCs w:val="26"/>
          <w:lang w:bidi="ar-LB"/>
        </w:rPr>
        <w:t>.</w:t>
      </w:r>
    </w:p>
    <w:p w14:paraId="21A7EB84" w14:textId="77777777" w:rsidR="00515A95" w:rsidRPr="005D4876" w:rsidRDefault="00515A95" w:rsidP="00462496">
      <w:pPr>
        <w:pStyle w:val="Heading1"/>
        <w:tabs>
          <w:tab w:val="left" w:pos="720"/>
        </w:tabs>
        <w:bidi/>
        <w:spacing w:line="360" w:lineRule="exact"/>
        <w:ind w:left="4"/>
        <w:rPr>
          <w:rFonts w:asciiTheme="majorBidi" w:hAnsiTheme="majorBidi"/>
          <w:sz w:val="26"/>
          <w:szCs w:val="26"/>
          <w:u w:val="single"/>
          <w:rtl/>
          <w:lang w:bidi="ar-LB"/>
        </w:rPr>
      </w:pPr>
      <w:r w:rsidRPr="005D4876">
        <w:rPr>
          <w:rFonts w:asciiTheme="majorBidi" w:hAnsiTheme="majorBidi"/>
          <w:sz w:val="26"/>
          <w:szCs w:val="26"/>
          <w:u w:val="single"/>
          <w:rtl/>
          <w:lang w:bidi="ar-LB"/>
        </w:rPr>
        <w:t>التمويل المشترك</w:t>
      </w:r>
    </w:p>
    <w:p w14:paraId="4202EEF6" w14:textId="77777777" w:rsidR="00515A95" w:rsidRPr="00515A95" w:rsidRDefault="005D4876" w:rsidP="00515A95">
      <w:pPr>
        <w:pStyle w:val="Heading1"/>
        <w:numPr>
          <w:ilvl w:val="0"/>
          <w:numId w:val="26"/>
        </w:numPr>
        <w:tabs>
          <w:tab w:val="left" w:pos="720"/>
        </w:tabs>
        <w:bidi/>
        <w:spacing w:line="360" w:lineRule="exact"/>
        <w:ind w:left="4" w:firstLine="0"/>
        <w:rPr>
          <w:rFonts w:asciiTheme="majorBidi" w:hAnsiTheme="majorBidi"/>
          <w:sz w:val="26"/>
          <w:szCs w:val="26"/>
          <w:rtl/>
          <w:lang w:bidi="ar-LB"/>
        </w:rPr>
      </w:pPr>
      <w:r>
        <w:rPr>
          <w:rFonts w:asciiTheme="majorBidi" w:hAnsiTheme="majorBidi"/>
          <w:sz w:val="26"/>
          <w:szCs w:val="26"/>
          <w:rtl/>
          <w:lang w:bidi="ar-LB"/>
        </w:rPr>
        <w:t>تم</w:t>
      </w:r>
      <w:r w:rsidR="00515A95" w:rsidRPr="00515A95">
        <w:rPr>
          <w:rFonts w:asciiTheme="majorBidi" w:hAnsiTheme="majorBidi"/>
          <w:sz w:val="26"/>
          <w:szCs w:val="26"/>
          <w:rtl/>
          <w:lang w:bidi="ar-LB"/>
        </w:rPr>
        <w:t xml:space="preserve"> حاليا </w:t>
      </w:r>
      <w:r>
        <w:rPr>
          <w:rFonts w:asciiTheme="majorBidi" w:hAnsiTheme="majorBidi"/>
          <w:sz w:val="26"/>
          <w:szCs w:val="26"/>
          <w:rtl/>
          <w:lang w:bidi="ar-LB"/>
        </w:rPr>
        <w:t xml:space="preserve">الحصول على </w:t>
      </w:r>
      <w:r w:rsidR="00515A95" w:rsidRPr="00515A95">
        <w:rPr>
          <w:rFonts w:asciiTheme="majorBidi" w:hAnsiTheme="majorBidi"/>
          <w:sz w:val="26"/>
          <w:szCs w:val="26"/>
          <w:rtl/>
          <w:lang w:bidi="ar-LB"/>
        </w:rPr>
        <w:t>تمويل من مرفق البيئة العالمية لتنفيذ مشروع</w:t>
      </w:r>
      <w:r>
        <w:rPr>
          <w:rFonts w:asciiTheme="majorBidi" w:hAnsiTheme="majorBidi"/>
          <w:sz w:val="26"/>
          <w:szCs w:val="26"/>
          <w:rtl/>
          <w:lang w:bidi="ar-LB"/>
        </w:rPr>
        <w:t xml:space="preserve"> يتعلق</w:t>
      </w:r>
      <w:r w:rsidR="00515A95" w:rsidRPr="00515A95">
        <w:rPr>
          <w:rFonts w:asciiTheme="majorBidi" w:hAnsiTheme="majorBidi"/>
          <w:sz w:val="26"/>
          <w:szCs w:val="26"/>
          <w:rtl/>
          <w:lang w:bidi="ar-LB"/>
        </w:rPr>
        <w:t xml:space="preserve"> </w:t>
      </w:r>
      <w:r>
        <w:rPr>
          <w:rFonts w:asciiTheme="majorBidi" w:hAnsiTheme="majorBidi"/>
          <w:sz w:val="26"/>
          <w:szCs w:val="26"/>
          <w:rtl/>
          <w:lang w:bidi="ar-LB"/>
        </w:rPr>
        <w:t>ب</w:t>
      </w:r>
      <w:r w:rsidR="00515A95" w:rsidRPr="00515A95">
        <w:rPr>
          <w:rFonts w:asciiTheme="majorBidi" w:hAnsiTheme="majorBidi"/>
          <w:sz w:val="26"/>
          <w:szCs w:val="26"/>
          <w:rtl/>
          <w:lang w:bidi="ar-LB"/>
        </w:rPr>
        <w:t xml:space="preserve">كفاءة استخدام الطاقة </w:t>
      </w:r>
      <w:r>
        <w:rPr>
          <w:rFonts w:asciiTheme="majorBidi" w:hAnsiTheme="majorBidi"/>
          <w:sz w:val="26"/>
          <w:szCs w:val="26"/>
          <w:rtl/>
          <w:lang w:bidi="ar-LB"/>
        </w:rPr>
        <w:t>و</w:t>
      </w:r>
      <w:r w:rsidR="00515A95" w:rsidRPr="00515A95">
        <w:rPr>
          <w:rFonts w:asciiTheme="majorBidi" w:hAnsiTheme="majorBidi"/>
          <w:sz w:val="26"/>
          <w:szCs w:val="26"/>
          <w:rtl/>
          <w:lang w:bidi="ar-LB"/>
        </w:rPr>
        <w:t>يشمل شراء 200 وحدة تكييف هواء تعتمد على مادة</w:t>
      </w:r>
      <w:r w:rsidR="00515A95" w:rsidRPr="00515A95">
        <w:rPr>
          <w:rFonts w:asciiTheme="majorBidi" w:hAnsiTheme="majorBidi"/>
          <w:sz w:val="26"/>
          <w:szCs w:val="26"/>
          <w:lang w:bidi="ar-LB"/>
        </w:rPr>
        <w:t xml:space="preserve"> </w:t>
      </w:r>
      <w:r>
        <w:rPr>
          <w:rFonts w:asciiTheme="majorBidi" w:hAnsiTheme="majorBidi"/>
          <w:sz w:val="26"/>
          <w:szCs w:val="26"/>
          <w:rtl/>
          <w:lang w:bidi="ar-LB"/>
        </w:rPr>
        <w:t>ر-</w:t>
      </w:r>
      <w:r>
        <w:rPr>
          <w:rFonts w:asciiTheme="majorBidi" w:hAnsiTheme="majorBidi"/>
          <w:sz w:val="26"/>
          <w:szCs w:val="26"/>
          <w:lang w:val="en-US" w:bidi="ar-LB"/>
        </w:rPr>
        <w:t>290</w:t>
      </w:r>
      <w:r>
        <w:rPr>
          <w:rFonts w:asciiTheme="majorBidi" w:hAnsiTheme="majorBidi"/>
          <w:sz w:val="26"/>
          <w:szCs w:val="26"/>
          <w:rtl/>
          <w:lang w:val="en-US" w:bidi="ar-LB"/>
        </w:rPr>
        <w:t xml:space="preserve"> لتركيبها</w:t>
      </w:r>
      <w:r w:rsidR="00515A95" w:rsidRPr="00515A95">
        <w:rPr>
          <w:rFonts w:asciiTheme="majorBidi" w:hAnsiTheme="majorBidi"/>
          <w:sz w:val="26"/>
          <w:szCs w:val="26"/>
          <w:rtl/>
          <w:lang w:bidi="ar-LB"/>
        </w:rPr>
        <w:t xml:space="preserve"> في المؤسسات العامة (مثل المستشفيات والجامعات). </w:t>
      </w:r>
      <w:r>
        <w:rPr>
          <w:rFonts w:asciiTheme="majorBidi" w:hAnsiTheme="majorBidi"/>
          <w:sz w:val="26"/>
          <w:szCs w:val="26"/>
          <w:rtl/>
          <w:lang w:bidi="ar-LB"/>
        </w:rPr>
        <w:t>و</w:t>
      </w:r>
      <w:r w:rsidR="00515A95" w:rsidRPr="00515A95">
        <w:rPr>
          <w:rFonts w:asciiTheme="majorBidi" w:hAnsiTheme="majorBidi"/>
          <w:sz w:val="26"/>
          <w:szCs w:val="26"/>
          <w:rtl/>
          <w:lang w:bidi="ar-LB"/>
        </w:rPr>
        <w:t xml:space="preserve">بالإضافة إلى ذلك، سيوفر المستفيدون من المشروع </w:t>
      </w:r>
      <w:r>
        <w:rPr>
          <w:rFonts w:asciiTheme="majorBidi" w:hAnsiTheme="majorBidi"/>
          <w:sz w:val="26"/>
          <w:szCs w:val="26"/>
          <w:rtl/>
          <w:lang w:bidi="ar-LB"/>
        </w:rPr>
        <w:t>الإيضاحي</w:t>
      </w:r>
      <w:r w:rsidR="00515A95" w:rsidRPr="00515A95">
        <w:rPr>
          <w:rFonts w:asciiTheme="majorBidi" w:hAnsiTheme="majorBidi"/>
          <w:sz w:val="26"/>
          <w:szCs w:val="26"/>
          <w:rtl/>
          <w:lang w:bidi="ar-LB"/>
        </w:rPr>
        <w:t xml:space="preserve"> في مجال التبريد التجاري التمويل المشترك وستوقع </w:t>
      </w:r>
      <w:r w:rsidR="00113190">
        <w:rPr>
          <w:rFonts w:asciiTheme="majorBidi" w:hAnsiTheme="majorBidi"/>
          <w:sz w:val="26"/>
          <w:szCs w:val="26"/>
          <w:rtl/>
          <w:lang w:bidi="ar-LB"/>
        </w:rPr>
        <w:t>ورشات</w:t>
      </w:r>
      <w:r w:rsidR="00515A95" w:rsidRPr="00515A95">
        <w:rPr>
          <w:rFonts w:asciiTheme="majorBidi" w:hAnsiTheme="majorBidi"/>
          <w:sz w:val="26"/>
          <w:szCs w:val="26"/>
          <w:rtl/>
          <w:lang w:bidi="ar-LB"/>
        </w:rPr>
        <w:t xml:space="preserve"> عمل </w:t>
      </w:r>
      <w:r>
        <w:rPr>
          <w:rFonts w:asciiTheme="majorBidi" w:hAnsiTheme="majorBidi"/>
          <w:sz w:val="26"/>
          <w:szCs w:val="26"/>
          <w:rtl/>
          <w:lang w:bidi="ar-LB"/>
        </w:rPr>
        <w:t>التبريد وتكييف الهواء</w:t>
      </w:r>
      <w:r w:rsidR="00515A95" w:rsidRPr="00515A95">
        <w:rPr>
          <w:rFonts w:asciiTheme="majorBidi" w:hAnsiTheme="majorBidi"/>
          <w:sz w:val="26"/>
          <w:szCs w:val="26"/>
          <w:rtl/>
          <w:lang w:bidi="ar-LB"/>
        </w:rPr>
        <w:t xml:space="preserve"> المختارة كمراكز امتياز مذكرات تفاهم مع وحدة الأوزون الوطنية لاستخدام</w:t>
      </w:r>
      <w:r>
        <w:rPr>
          <w:rFonts w:asciiTheme="majorBidi" w:hAnsiTheme="majorBidi"/>
          <w:sz w:val="26"/>
          <w:szCs w:val="26"/>
          <w:rtl/>
          <w:lang w:bidi="ar-LB"/>
        </w:rPr>
        <w:t xml:space="preserve"> </w:t>
      </w:r>
      <w:r w:rsidR="00515A95" w:rsidRPr="00515A95">
        <w:rPr>
          <w:rFonts w:asciiTheme="majorBidi" w:hAnsiTheme="majorBidi"/>
          <w:sz w:val="26"/>
          <w:szCs w:val="26"/>
          <w:rtl/>
          <w:lang w:bidi="ar-LB"/>
        </w:rPr>
        <w:t>مرافقها بتكلفة قليلة أو معدومة</w:t>
      </w:r>
      <w:r>
        <w:rPr>
          <w:rFonts w:asciiTheme="majorBidi" w:hAnsiTheme="majorBidi"/>
          <w:sz w:val="26"/>
          <w:szCs w:val="26"/>
          <w:rtl/>
          <w:lang w:bidi="ar-LB"/>
        </w:rPr>
        <w:t xml:space="preserve"> لأغراض تدريب الفنيين</w:t>
      </w:r>
      <w:r w:rsidR="00515A95" w:rsidRPr="00515A95">
        <w:rPr>
          <w:rFonts w:asciiTheme="majorBidi" w:hAnsiTheme="majorBidi"/>
          <w:sz w:val="26"/>
          <w:szCs w:val="26"/>
          <w:rtl/>
          <w:lang w:bidi="ar-LB"/>
        </w:rPr>
        <w:t xml:space="preserve">. كما أن تطوير </w:t>
      </w:r>
      <w:r>
        <w:rPr>
          <w:rFonts w:asciiTheme="majorBidi" w:hAnsiTheme="majorBidi"/>
          <w:sz w:val="26"/>
          <w:szCs w:val="26"/>
          <w:rtl/>
          <w:lang w:bidi="ar-LB"/>
        </w:rPr>
        <w:t>خطة التبريد الوطنية</w:t>
      </w:r>
      <w:r w:rsidR="00515A95" w:rsidRPr="00515A95">
        <w:rPr>
          <w:rFonts w:asciiTheme="majorBidi" w:hAnsiTheme="majorBidi"/>
          <w:sz w:val="26"/>
          <w:szCs w:val="26"/>
          <w:rtl/>
          <w:lang w:bidi="ar-LB"/>
        </w:rPr>
        <w:t xml:space="preserve"> الممول</w:t>
      </w:r>
      <w:r>
        <w:rPr>
          <w:rFonts w:asciiTheme="majorBidi" w:hAnsiTheme="majorBidi"/>
          <w:sz w:val="26"/>
          <w:szCs w:val="26"/>
          <w:rtl/>
          <w:lang w:bidi="ar-LB"/>
        </w:rPr>
        <w:t>ة</w:t>
      </w:r>
      <w:r w:rsidR="00515A95" w:rsidRPr="00515A95">
        <w:rPr>
          <w:rFonts w:asciiTheme="majorBidi" w:hAnsiTheme="majorBidi"/>
          <w:sz w:val="26"/>
          <w:szCs w:val="26"/>
          <w:rtl/>
          <w:lang w:bidi="ar-LB"/>
        </w:rPr>
        <w:t xml:space="preserve"> من الصندوق الأخضر للمناخ سوف يسهم أيضا في تحقيق أهداف </w:t>
      </w:r>
      <w:r w:rsidR="001F36A0" w:rsidRPr="001D469E">
        <w:rPr>
          <w:rFonts w:asciiTheme="majorBidi" w:hAnsiTheme="majorBidi"/>
          <w:sz w:val="26"/>
          <w:szCs w:val="26"/>
          <w:rtl/>
          <w:lang w:bidi="ar-LB"/>
        </w:rPr>
        <w:t>خطة تنفيذ كيغالي للمواد الهيدروفلوروكربونية</w:t>
      </w:r>
      <w:r w:rsidR="00515A95" w:rsidRPr="00515A95">
        <w:rPr>
          <w:rFonts w:asciiTheme="majorBidi" w:hAnsiTheme="majorBidi"/>
          <w:sz w:val="26"/>
          <w:szCs w:val="26"/>
          <w:rtl/>
          <w:lang w:bidi="ar-LB"/>
        </w:rPr>
        <w:t xml:space="preserve">. </w:t>
      </w:r>
      <w:r>
        <w:rPr>
          <w:rFonts w:asciiTheme="majorBidi" w:hAnsiTheme="majorBidi"/>
          <w:sz w:val="26"/>
          <w:szCs w:val="26"/>
          <w:rtl/>
          <w:lang w:bidi="ar-LB"/>
        </w:rPr>
        <w:t>و</w:t>
      </w:r>
      <w:r w:rsidR="00515A95" w:rsidRPr="00515A95">
        <w:rPr>
          <w:rFonts w:asciiTheme="majorBidi" w:hAnsiTheme="majorBidi"/>
          <w:sz w:val="26"/>
          <w:szCs w:val="26"/>
          <w:rtl/>
          <w:lang w:bidi="ar-LB"/>
        </w:rPr>
        <w:t xml:space="preserve">أثناء تنفيذ </w:t>
      </w:r>
      <w:r w:rsidR="001F36A0" w:rsidRPr="001D469E">
        <w:rPr>
          <w:rFonts w:asciiTheme="majorBidi" w:hAnsiTheme="majorBidi"/>
          <w:sz w:val="26"/>
          <w:szCs w:val="26"/>
          <w:rtl/>
          <w:lang w:bidi="ar-LB"/>
        </w:rPr>
        <w:t>خطة تنفيذ كيغالي للمواد الهيدروفلوروكربونية</w:t>
      </w:r>
      <w:r w:rsidR="00515A95" w:rsidRPr="00515A95">
        <w:rPr>
          <w:rFonts w:asciiTheme="majorBidi" w:hAnsiTheme="majorBidi"/>
          <w:sz w:val="26"/>
          <w:szCs w:val="26"/>
          <w:rtl/>
          <w:lang w:bidi="ar-LB"/>
        </w:rPr>
        <w:t xml:space="preserve">، ستواصل وحدة الأوزون الوطنية تحديد فرص التمويل المشترك الإضافية لتعزيز نتائج </w:t>
      </w:r>
      <w:r>
        <w:rPr>
          <w:rFonts w:asciiTheme="majorBidi" w:hAnsiTheme="majorBidi"/>
          <w:sz w:val="26"/>
          <w:szCs w:val="26"/>
          <w:rtl/>
          <w:lang w:bidi="ar-LB"/>
        </w:rPr>
        <w:t>خطة التنفيذ</w:t>
      </w:r>
      <w:r w:rsidR="00515A95" w:rsidRPr="00515A95">
        <w:rPr>
          <w:rFonts w:asciiTheme="majorBidi" w:hAnsiTheme="majorBidi"/>
          <w:sz w:val="26"/>
          <w:szCs w:val="26"/>
          <w:lang w:bidi="ar-LB"/>
        </w:rPr>
        <w:t>.</w:t>
      </w:r>
    </w:p>
    <w:p w14:paraId="05961C34" w14:textId="77777777" w:rsidR="00515A95" w:rsidRPr="005D4876" w:rsidRDefault="00515A95" w:rsidP="00462496">
      <w:pPr>
        <w:pStyle w:val="Heading1"/>
        <w:tabs>
          <w:tab w:val="left" w:pos="720"/>
        </w:tabs>
        <w:bidi/>
        <w:spacing w:line="360" w:lineRule="exact"/>
        <w:ind w:left="4"/>
        <w:rPr>
          <w:rFonts w:asciiTheme="majorBidi" w:hAnsiTheme="majorBidi"/>
          <w:sz w:val="26"/>
          <w:szCs w:val="26"/>
          <w:u w:val="single"/>
          <w:rtl/>
          <w:lang w:bidi="ar-LB"/>
        </w:rPr>
      </w:pPr>
      <w:r w:rsidRPr="005D4876">
        <w:rPr>
          <w:rFonts w:asciiTheme="majorBidi" w:hAnsiTheme="majorBidi"/>
          <w:sz w:val="26"/>
          <w:szCs w:val="26"/>
          <w:u w:val="single"/>
          <w:rtl/>
          <w:lang w:bidi="ar-LB"/>
        </w:rPr>
        <w:t xml:space="preserve">خطة </w:t>
      </w:r>
      <w:r w:rsidR="005D4876" w:rsidRPr="005D4876">
        <w:rPr>
          <w:rFonts w:asciiTheme="majorBidi" w:hAnsiTheme="majorBidi"/>
          <w:sz w:val="26"/>
          <w:szCs w:val="26"/>
          <w:u w:val="single"/>
          <w:rtl/>
          <w:lang w:bidi="ar-LB"/>
        </w:rPr>
        <w:t>عمل الصندوق المتعدد الأطراف للفترة</w:t>
      </w:r>
      <w:r w:rsidRPr="005D4876">
        <w:rPr>
          <w:rFonts w:asciiTheme="majorBidi" w:hAnsiTheme="majorBidi"/>
          <w:sz w:val="26"/>
          <w:szCs w:val="26"/>
          <w:u w:val="single"/>
          <w:rtl/>
          <w:lang w:bidi="ar-LB"/>
        </w:rPr>
        <w:t xml:space="preserve"> 2024 2026 </w:t>
      </w:r>
    </w:p>
    <w:p w14:paraId="6AC49948" w14:textId="77777777" w:rsidR="00515A95" w:rsidRPr="00515A95" w:rsidRDefault="00515A95" w:rsidP="00515A95">
      <w:pPr>
        <w:pStyle w:val="Heading1"/>
        <w:numPr>
          <w:ilvl w:val="0"/>
          <w:numId w:val="26"/>
        </w:numPr>
        <w:tabs>
          <w:tab w:val="left" w:pos="720"/>
        </w:tabs>
        <w:bidi/>
        <w:spacing w:line="360" w:lineRule="exact"/>
        <w:ind w:left="4" w:firstLine="0"/>
        <w:rPr>
          <w:rFonts w:asciiTheme="majorBidi" w:hAnsiTheme="majorBidi"/>
          <w:sz w:val="26"/>
          <w:szCs w:val="26"/>
          <w:rtl/>
          <w:lang w:bidi="ar-LB"/>
        </w:rPr>
      </w:pPr>
      <w:r w:rsidRPr="00515A95">
        <w:rPr>
          <w:rFonts w:asciiTheme="majorBidi" w:hAnsiTheme="majorBidi"/>
          <w:sz w:val="26"/>
          <w:szCs w:val="26"/>
          <w:rtl/>
          <w:lang w:bidi="ar-LB"/>
        </w:rPr>
        <w:t xml:space="preserve">يطلب برنامج الأمم المتحدة للبيئة ومنظمة الأمم المتحدة للتنمية الصناعية مبلغ </w:t>
      </w:r>
      <w:r w:rsidR="001F36A0">
        <w:rPr>
          <w:rFonts w:asciiTheme="majorBidi" w:hAnsiTheme="majorBidi"/>
          <w:sz w:val="26"/>
          <w:szCs w:val="26"/>
          <w:lang w:bidi="ar-LB"/>
        </w:rPr>
        <w:t>170 000</w:t>
      </w:r>
      <w:r w:rsidRPr="00515A95">
        <w:rPr>
          <w:rFonts w:asciiTheme="majorBidi" w:hAnsiTheme="majorBidi"/>
          <w:sz w:val="26"/>
          <w:szCs w:val="26"/>
          <w:rtl/>
          <w:lang w:bidi="ar-LB"/>
        </w:rPr>
        <w:t xml:space="preserve"> دولار أمريكي بالإضافة إلى تكاليف دعم الوكالة لتنفيذ المرحلة الأولى من </w:t>
      </w:r>
      <w:r w:rsidR="001F36A0" w:rsidRPr="001D469E">
        <w:rPr>
          <w:rFonts w:asciiTheme="majorBidi" w:hAnsiTheme="majorBidi"/>
          <w:sz w:val="26"/>
          <w:szCs w:val="26"/>
          <w:rtl/>
          <w:lang w:bidi="ar-LB"/>
        </w:rPr>
        <w:t>خطة تنفيذ كيغالي للمواد الهيدروفلوروكربونية</w:t>
      </w:r>
      <w:r w:rsidR="001F36A0" w:rsidRPr="00515A95">
        <w:rPr>
          <w:rFonts w:asciiTheme="majorBidi" w:hAnsiTheme="majorBidi"/>
          <w:sz w:val="26"/>
          <w:szCs w:val="26"/>
          <w:rtl/>
          <w:lang w:bidi="ar-LB"/>
        </w:rPr>
        <w:t xml:space="preserve"> </w:t>
      </w:r>
      <w:r w:rsidRPr="00515A95">
        <w:rPr>
          <w:rFonts w:asciiTheme="majorBidi" w:hAnsiTheme="majorBidi"/>
          <w:sz w:val="26"/>
          <w:szCs w:val="26"/>
          <w:rtl/>
          <w:lang w:bidi="ar-LB"/>
        </w:rPr>
        <w:t xml:space="preserve">في غامبيا. </w:t>
      </w:r>
      <w:r w:rsidR="00FA5357">
        <w:rPr>
          <w:rFonts w:asciiTheme="majorBidi" w:hAnsiTheme="majorBidi"/>
          <w:sz w:val="26"/>
          <w:szCs w:val="26"/>
          <w:rtl/>
          <w:lang w:bidi="ar-LB"/>
        </w:rPr>
        <w:lastRenderedPageBreak/>
        <w:t xml:space="preserve">وتزيد </w:t>
      </w:r>
      <w:r w:rsidRPr="00515A95">
        <w:rPr>
          <w:rFonts w:asciiTheme="majorBidi" w:hAnsiTheme="majorBidi"/>
          <w:sz w:val="26"/>
          <w:szCs w:val="26"/>
          <w:rtl/>
          <w:lang w:bidi="ar-LB"/>
        </w:rPr>
        <w:t xml:space="preserve">القيمة الإجمالية البالغة </w:t>
      </w:r>
      <w:r w:rsidR="002B446B">
        <w:rPr>
          <w:rFonts w:asciiTheme="majorBidi" w:hAnsiTheme="majorBidi"/>
          <w:sz w:val="26"/>
          <w:szCs w:val="26"/>
          <w:lang w:bidi="ar-LB"/>
        </w:rPr>
        <w:t>90 570</w:t>
      </w:r>
      <w:r w:rsidRPr="00515A95">
        <w:rPr>
          <w:rFonts w:asciiTheme="majorBidi" w:hAnsiTheme="majorBidi"/>
          <w:sz w:val="26"/>
          <w:szCs w:val="26"/>
          <w:rtl/>
          <w:lang w:bidi="ar-LB"/>
        </w:rPr>
        <w:t xml:space="preserve"> دولارا أمريكيا، بما في ذلك تكاليف دعم الوكالة، المطلوبة للفترة 2024-2026، عن المبلغ الوارد في خطة العمل بمبلغ </w:t>
      </w:r>
      <w:r w:rsidR="002B446B">
        <w:rPr>
          <w:rFonts w:asciiTheme="majorBidi" w:hAnsiTheme="majorBidi"/>
          <w:sz w:val="26"/>
          <w:szCs w:val="26"/>
          <w:lang w:bidi="ar-LB"/>
        </w:rPr>
        <w:t>9 888</w:t>
      </w:r>
      <w:r w:rsidRPr="00515A95">
        <w:rPr>
          <w:rFonts w:asciiTheme="majorBidi" w:hAnsiTheme="majorBidi"/>
          <w:sz w:val="26"/>
          <w:szCs w:val="26"/>
          <w:rtl/>
          <w:lang w:bidi="ar-LB"/>
        </w:rPr>
        <w:t xml:space="preserve"> دولارا أمريكيا</w:t>
      </w:r>
      <w:r w:rsidRPr="00515A95">
        <w:rPr>
          <w:rFonts w:asciiTheme="majorBidi" w:hAnsiTheme="majorBidi"/>
          <w:sz w:val="26"/>
          <w:szCs w:val="26"/>
          <w:lang w:bidi="ar-LB"/>
        </w:rPr>
        <w:t>.</w:t>
      </w:r>
    </w:p>
    <w:p w14:paraId="1339474F" w14:textId="77777777" w:rsidR="00515A95" w:rsidRPr="00FA5357" w:rsidRDefault="00515A95" w:rsidP="00462496">
      <w:pPr>
        <w:pStyle w:val="Heading1"/>
        <w:tabs>
          <w:tab w:val="left" w:pos="720"/>
        </w:tabs>
        <w:bidi/>
        <w:spacing w:line="360" w:lineRule="exact"/>
        <w:ind w:left="4"/>
        <w:rPr>
          <w:rFonts w:asciiTheme="majorBidi" w:hAnsiTheme="majorBidi"/>
          <w:sz w:val="26"/>
          <w:szCs w:val="26"/>
          <w:u w:val="single"/>
          <w:rtl/>
          <w:lang w:bidi="ar-LB"/>
        </w:rPr>
      </w:pPr>
      <w:r w:rsidRPr="00FA5357">
        <w:rPr>
          <w:rFonts w:asciiTheme="majorBidi" w:hAnsiTheme="majorBidi"/>
          <w:sz w:val="26"/>
          <w:szCs w:val="26"/>
          <w:u w:val="single"/>
          <w:rtl/>
          <w:lang w:bidi="ar-LB"/>
        </w:rPr>
        <w:t xml:space="preserve">استدامة التخفيض التدريجي </w:t>
      </w:r>
      <w:r w:rsidR="00462496" w:rsidRPr="00FA5357">
        <w:rPr>
          <w:rFonts w:asciiTheme="majorBidi" w:hAnsiTheme="majorBidi"/>
          <w:sz w:val="26"/>
          <w:szCs w:val="26"/>
          <w:u w:val="single"/>
          <w:rtl/>
          <w:lang w:bidi="ar-LB"/>
        </w:rPr>
        <w:t xml:space="preserve">للمواد الهيدروفلوروكربونية </w:t>
      </w:r>
      <w:r w:rsidRPr="00FA5357">
        <w:rPr>
          <w:rFonts w:asciiTheme="majorBidi" w:hAnsiTheme="majorBidi"/>
          <w:sz w:val="26"/>
          <w:szCs w:val="26"/>
          <w:u w:val="single"/>
          <w:rtl/>
          <w:lang w:bidi="ar-LB"/>
        </w:rPr>
        <w:t>وتقييم المخاطر</w:t>
      </w:r>
    </w:p>
    <w:p w14:paraId="1771679C" w14:textId="77777777" w:rsidR="00515A95" w:rsidRPr="00515A95" w:rsidRDefault="0015239A" w:rsidP="00515A95">
      <w:pPr>
        <w:pStyle w:val="Heading1"/>
        <w:numPr>
          <w:ilvl w:val="0"/>
          <w:numId w:val="26"/>
        </w:numPr>
        <w:tabs>
          <w:tab w:val="left" w:pos="720"/>
        </w:tabs>
        <w:bidi/>
        <w:spacing w:line="360" w:lineRule="exact"/>
        <w:ind w:left="4" w:firstLine="0"/>
        <w:rPr>
          <w:rFonts w:asciiTheme="majorBidi" w:hAnsiTheme="majorBidi"/>
          <w:sz w:val="26"/>
          <w:szCs w:val="26"/>
          <w:rtl/>
          <w:lang w:bidi="ar-LB"/>
        </w:rPr>
      </w:pPr>
      <w:r>
        <w:rPr>
          <w:rFonts w:asciiTheme="majorBidi" w:hAnsiTheme="majorBidi"/>
          <w:sz w:val="26"/>
          <w:szCs w:val="26"/>
          <w:rtl/>
          <w:lang w:bidi="ar-LB"/>
        </w:rPr>
        <w:t>نظرا</w:t>
      </w:r>
      <w:r w:rsidR="00515A95" w:rsidRPr="00515A95">
        <w:rPr>
          <w:rFonts w:asciiTheme="majorBidi" w:hAnsiTheme="majorBidi"/>
          <w:sz w:val="26"/>
          <w:szCs w:val="26"/>
          <w:rtl/>
          <w:lang w:bidi="ar-LB"/>
        </w:rPr>
        <w:t xml:space="preserve"> </w:t>
      </w:r>
      <w:r w:rsidR="0031337A">
        <w:rPr>
          <w:rFonts w:asciiTheme="majorBidi" w:hAnsiTheme="majorBidi"/>
          <w:sz w:val="26"/>
          <w:szCs w:val="26"/>
          <w:rtl/>
          <w:lang w:bidi="ar-LB"/>
        </w:rPr>
        <w:t>ل</w:t>
      </w:r>
      <w:r w:rsidR="0031337A" w:rsidRPr="0031337A">
        <w:rPr>
          <w:rFonts w:asciiTheme="majorBidi" w:hAnsiTheme="majorBidi"/>
          <w:sz w:val="26"/>
          <w:szCs w:val="26"/>
          <w:rtl/>
          <w:lang w:bidi="ar-LB"/>
        </w:rPr>
        <w:t>إزالة المواد الهيدروكلوروفلوروكربونية</w:t>
      </w:r>
      <w:r w:rsidR="0031337A">
        <w:rPr>
          <w:rFonts w:asciiTheme="majorBidi" w:hAnsiTheme="majorBidi"/>
          <w:sz w:val="26"/>
          <w:szCs w:val="26"/>
          <w:rtl/>
          <w:lang w:bidi="ar-LB"/>
        </w:rPr>
        <w:t xml:space="preserve"> الجارية حاليا</w:t>
      </w:r>
      <w:r w:rsidR="00515A95" w:rsidRPr="00515A95">
        <w:rPr>
          <w:rFonts w:asciiTheme="majorBidi" w:hAnsiTheme="majorBidi"/>
          <w:sz w:val="26"/>
          <w:szCs w:val="26"/>
          <w:rtl/>
          <w:lang w:bidi="ar-LB"/>
        </w:rPr>
        <w:t xml:space="preserve">، </w:t>
      </w:r>
      <w:r w:rsidR="0031337A">
        <w:rPr>
          <w:rFonts w:asciiTheme="majorBidi" w:hAnsiTheme="majorBidi"/>
          <w:sz w:val="26"/>
          <w:szCs w:val="26"/>
          <w:rtl/>
          <w:lang w:bidi="ar-LB"/>
        </w:rPr>
        <w:t>والتي تتضمن</w:t>
      </w:r>
      <w:r w:rsidR="00515A95" w:rsidRPr="00515A95">
        <w:rPr>
          <w:rFonts w:asciiTheme="majorBidi" w:hAnsiTheme="majorBidi"/>
          <w:sz w:val="26"/>
          <w:szCs w:val="26"/>
          <w:rtl/>
          <w:lang w:bidi="ar-LB"/>
        </w:rPr>
        <w:t xml:space="preserve"> فرض حظر مزمع على واردات </w:t>
      </w:r>
      <w:r w:rsidR="00462496">
        <w:rPr>
          <w:rFonts w:asciiTheme="majorBidi" w:hAnsiTheme="majorBidi"/>
          <w:sz w:val="26"/>
          <w:szCs w:val="26"/>
          <w:rtl/>
          <w:lang w:bidi="ar-LB"/>
        </w:rPr>
        <w:t>المواد ال</w:t>
      </w:r>
      <w:r w:rsidR="00462496" w:rsidRPr="00420170">
        <w:rPr>
          <w:rFonts w:asciiTheme="majorBidi" w:hAnsiTheme="majorBidi"/>
          <w:sz w:val="26"/>
          <w:szCs w:val="26"/>
          <w:rtl/>
          <w:lang w:bidi="ar-LB"/>
        </w:rPr>
        <w:t>هيدرو</w:t>
      </w:r>
      <w:r w:rsidR="00462496">
        <w:rPr>
          <w:rFonts w:asciiTheme="majorBidi" w:hAnsiTheme="majorBidi"/>
          <w:sz w:val="26"/>
          <w:szCs w:val="26"/>
          <w:rtl/>
          <w:lang w:bidi="ar-LB"/>
        </w:rPr>
        <w:t>كلورو</w:t>
      </w:r>
      <w:r w:rsidR="00462496" w:rsidRPr="00420170">
        <w:rPr>
          <w:rFonts w:asciiTheme="majorBidi" w:hAnsiTheme="majorBidi"/>
          <w:sz w:val="26"/>
          <w:szCs w:val="26"/>
          <w:rtl/>
          <w:lang w:bidi="ar-LB"/>
        </w:rPr>
        <w:t>فلوروكربونية</w:t>
      </w:r>
      <w:r w:rsidR="00462496" w:rsidRPr="00515A95">
        <w:rPr>
          <w:rFonts w:asciiTheme="majorBidi" w:hAnsiTheme="majorBidi"/>
          <w:sz w:val="26"/>
          <w:szCs w:val="26"/>
          <w:rtl/>
          <w:lang w:bidi="ar-LB"/>
        </w:rPr>
        <w:t xml:space="preserve"> </w:t>
      </w:r>
      <w:r w:rsidR="00515A95" w:rsidRPr="00515A95">
        <w:rPr>
          <w:rFonts w:asciiTheme="majorBidi" w:hAnsiTheme="majorBidi"/>
          <w:sz w:val="26"/>
          <w:szCs w:val="26"/>
          <w:rtl/>
          <w:lang w:bidi="ar-LB"/>
        </w:rPr>
        <w:t xml:space="preserve">بحلول 1 </w:t>
      </w:r>
      <w:r w:rsidR="002B446B">
        <w:rPr>
          <w:rFonts w:asciiTheme="majorBidi" w:hAnsiTheme="majorBidi"/>
          <w:sz w:val="26"/>
          <w:szCs w:val="26"/>
          <w:rtl/>
          <w:lang w:bidi="ar-LB"/>
        </w:rPr>
        <w:t>يناير</w:t>
      </w:r>
      <w:r w:rsidR="00515A95" w:rsidRPr="00515A95">
        <w:rPr>
          <w:rFonts w:asciiTheme="majorBidi" w:hAnsiTheme="majorBidi"/>
          <w:sz w:val="26"/>
          <w:szCs w:val="26"/>
          <w:rtl/>
          <w:lang w:bidi="ar-LB"/>
        </w:rPr>
        <w:t>/</w:t>
      </w:r>
      <w:r w:rsidR="002B446B">
        <w:rPr>
          <w:rFonts w:asciiTheme="majorBidi" w:hAnsiTheme="majorBidi"/>
          <w:sz w:val="26"/>
          <w:szCs w:val="26"/>
          <w:rtl/>
          <w:lang w:bidi="ar-LB"/>
        </w:rPr>
        <w:t>كانون الثاني</w:t>
      </w:r>
      <w:r w:rsidR="00515A95" w:rsidRPr="00515A95">
        <w:rPr>
          <w:rFonts w:asciiTheme="majorBidi" w:hAnsiTheme="majorBidi"/>
          <w:sz w:val="26"/>
          <w:szCs w:val="26"/>
          <w:rtl/>
          <w:lang w:bidi="ar-LB"/>
        </w:rPr>
        <w:t xml:space="preserve"> 2025، </w:t>
      </w:r>
      <w:r w:rsidR="0031337A">
        <w:rPr>
          <w:rFonts w:asciiTheme="majorBidi" w:hAnsiTheme="majorBidi"/>
          <w:sz w:val="26"/>
          <w:szCs w:val="26"/>
          <w:rtl/>
          <w:lang w:bidi="ar-LB"/>
        </w:rPr>
        <w:t>فإن هناك</w:t>
      </w:r>
      <w:r w:rsidR="00515A95" w:rsidRPr="00515A95">
        <w:rPr>
          <w:rFonts w:asciiTheme="majorBidi" w:hAnsiTheme="majorBidi"/>
          <w:sz w:val="26"/>
          <w:szCs w:val="26"/>
          <w:rtl/>
          <w:lang w:bidi="ar-LB"/>
        </w:rPr>
        <w:t xml:space="preserve"> خطر </w:t>
      </w:r>
      <w:r w:rsidR="0031337A">
        <w:rPr>
          <w:rFonts w:asciiTheme="majorBidi" w:hAnsiTheme="majorBidi"/>
          <w:sz w:val="26"/>
          <w:szCs w:val="26"/>
          <w:rtl/>
          <w:lang w:bidi="ar-LB"/>
        </w:rPr>
        <w:t>اعتماد</w:t>
      </w:r>
      <w:r w:rsidR="00515A95" w:rsidRPr="00515A95">
        <w:rPr>
          <w:rFonts w:asciiTheme="majorBidi" w:hAnsiTheme="majorBidi"/>
          <w:sz w:val="26"/>
          <w:szCs w:val="26"/>
          <w:rtl/>
          <w:lang w:bidi="ar-LB"/>
        </w:rPr>
        <w:t xml:space="preserve"> </w:t>
      </w:r>
      <w:r w:rsidR="0031337A">
        <w:rPr>
          <w:rFonts w:asciiTheme="majorBidi" w:hAnsiTheme="majorBidi"/>
          <w:sz w:val="26"/>
          <w:szCs w:val="26"/>
          <w:rtl/>
          <w:lang w:bidi="ar-LB"/>
        </w:rPr>
        <w:t>لل</w:t>
      </w:r>
      <w:r w:rsidR="00462496">
        <w:rPr>
          <w:rFonts w:asciiTheme="majorBidi" w:hAnsiTheme="majorBidi"/>
          <w:sz w:val="26"/>
          <w:szCs w:val="26"/>
          <w:rtl/>
          <w:lang w:bidi="ar-LB"/>
        </w:rPr>
        <w:t xml:space="preserve">مواد </w:t>
      </w:r>
      <w:r w:rsidR="0031337A">
        <w:rPr>
          <w:rFonts w:asciiTheme="majorBidi" w:hAnsiTheme="majorBidi"/>
          <w:sz w:val="26"/>
          <w:szCs w:val="26"/>
          <w:rtl/>
          <w:lang w:bidi="ar-LB"/>
        </w:rPr>
        <w:t>ال</w:t>
      </w:r>
      <w:r w:rsidR="00462496" w:rsidRPr="00420170">
        <w:rPr>
          <w:rFonts w:asciiTheme="majorBidi" w:hAnsiTheme="majorBidi"/>
          <w:sz w:val="26"/>
          <w:szCs w:val="26"/>
          <w:rtl/>
          <w:lang w:bidi="ar-LB"/>
        </w:rPr>
        <w:t>هيدروفلوروكربونية</w:t>
      </w:r>
      <w:r w:rsidR="00462496" w:rsidRPr="00515A95">
        <w:rPr>
          <w:rFonts w:asciiTheme="majorBidi" w:hAnsiTheme="majorBidi"/>
          <w:sz w:val="26"/>
          <w:szCs w:val="26"/>
          <w:rtl/>
          <w:lang w:bidi="ar-LB"/>
        </w:rPr>
        <w:t xml:space="preserve"> </w:t>
      </w:r>
      <w:r w:rsidR="00515A95" w:rsidRPr="00515A95">
        <w:rPr>
          <w:rFonts w:asciiTheme="majorBidi" w:hAnsiTheme="majorBidi"/>
          <w:sz w:val="26"/>
          <w:szCs w:val="26"/>
          <w:rtl/>
          <w:lang w:bidi="ar-LB"/>
        </w:rPr>
        <w:t xml:space="preserve">في السنوات القادمة. ومن المتوقع أن يتم التقليل إلى أدنى حد من هذه الزيادة المحتملة في استهلاك </w:t>
      </w:r>
      <w:r w:rsidR="00462496">
        <w:rPr>
          <w:rFonts w:asciiTheme="majorBidi" w:hAnsiTheme="majorBidi"/>
          <w:sz w:val="26"/>
          <w:szCs w:val="26"/>
          <w:rtl/>
          <w:lang w:bidi="ar-LB"/>
        </w:rPr>
        <w:t>المواد ال</w:t>
      </w:r>
      <w:r w:rsidR="00462496" w:rsidRPr="00420170">
        <w:rPr>
          <w:rFonts w:asciiTheme="majorBidi" w:hAnsiTheme="majorBidi"/>
          <w:sz w:val="26"/>
          <w:szCs w:val="26"/>
          <w:rtl/>
          <w:lang w:bidi="ar-LB"/>
        </w:rPr>
        <w:t>هيدروفلوروكربونية</w:t>
      </w:r>
      <w:r w:rsidR="00462496" w:rsidRPr="00515A95">
        <w:rPr>
          <w:rFonts w:asciiTheme="majorBidi" w:hAnsiTheme="majorBidi"/>
          <w:sz w:val="26"/>
          <w:szCs w:val="26"/>
          <w:rtl/>
          <w:lang w:bidi="ar-LB"/>
        </w:rPr>
        <w:t xml:space="preserve"> </w:t>
      </w:r>
      <w:r w:rsidR="0031337A">
        <w:rPr>
          <w:rFonts w:asciiTheme="majorBidi" w:hAnsiTheme="majorBidi"/>
          <w:sz w:val="26"/>
          <w:szCs w:val="26"/>
          <w:rtl/>
          <w:lang w:bidi="ar-LB"/>
        </w:rPr>
        <w:t>عبر</w:t>
      </w:r>
      <w:r w:rsidR="00515A95" w:rsidRPr="00515A95">
        <w:rPr>
          <w:rFonts w:asciiTheme="majorBidi" w:hAnsiTheme="majorBidi"/>
          <w:sz w:val="26"/>
          <w:szCs w:val="26"/>
          <w:rtl/>
          <w:lang w:bidi="ar-LB"/>
        </w:rPr>
        <w:t xml:space="preserve"> تطبيق نظام حصص الاستيراد، وفرض الحظر على استيراد </w:t>
      </w:r>
      <w:r w:rsidR="00462496">
        <w:rPr>
          <w:rFonts w:asciiTheme="majorBidi" w:hAnsiTheme="majorBidi"/>
          <w:sz w:val="26"/>
          <w:szCs w:val="26"/>
          <w:rtl/>
          <w:lang w:bidi="ar-LB"/>
        </w:rPr>
        <w:t>المواد ال</w:t>
      </w:r>
      <w:r w:rsidR="00462496" w:rsidRPr="00420170">
        <w:rPr>
          <w:rFonts w:asciiTheme="majorBidi" w:hAnsiTheme="majorBidi"/>
          <w:sz w:val="26"/>
          <w:szCs w:val="26"/>
          <w:rtl/>
          <w:lang w:bidi="ar-LB"/>
        </w:rPr>
        <w:t>هيدروفلوروكربونية</w:t>
      </w:r>
      <w:r w:rsidR="0031337A">
        <w:rPr>
          <w:rFonts w:asciiTheme="majorBidi" w:hAnsiTheme="majorBidi"/>
          <w:sz w:val="26"/>
          <w:szCs w:val="26"/>
          <w:rtl/>
          <w:lang w:bidi="ar-LB"/>
        </w:rPr>
        <w:t xml:space="preserve"> واستخدامها</w:t>
      </w:r>
      <w:r w:rsidR="00462496" w:rsidRPr="00515A95">
        <w:rPr>
          <w:rFonts w:asciiTheme="majorBidi" w:hAnsiTheme="majorBidi"/>
          <w:sz w:val="26"/>
          <w:szCs w:val="26"/>
          <w:rtl/>
          <w:lang w:bidi="ar-LB"/>
        </w:rPr>
        <w:t xml:space="preserve"> </w:t>
      </w:r>
      <w:r w:rsidR="00515A95" w:rsidRPr="00515A95">
        <w:rPr>
          <w:rFonts w:asciiTheme="majorBidi" w:hAnsiTheme="majorBidi"/>
          <w:sz w:val="26"/>
          <w:szCs w:val="26"/>
          <w:rtl/>
          <w:lang w:bidi="ar-LB"/>
        </w:rPr>
        <w:t>في العديد من القطاعات، والتدابير الرامية إلى إجبار مشغلي</w:t>
      </w:r>
      <w:r w:rsidR="0031337A">
        <w:rPr>
          <w:rFonts w:asciiTheme="majorBidi" w:hAnsiTheme="majorBidi"/>
          <w:sz w:val="26"/>
          <w:szCs w:val="26"/>
          <w:rtl/>
          <w:lang w:bidi="ar-LB"/>
        </w:rPr>
        <w:t xml:space="preserve"> قطاع</w:t>
      </w:r>
      <w:r w:rsidR="00515A95" w:rsidRPr="00515A95">
        <w:rPr>
          <w:rFonts w:asciiTheme="majorBidi" w:hAnsiTheme="majorBidi"/>
          <w:sz w:val="26"/>
          <w:szCs w:val="26"/>
          <w:lang w:bidi="ar-LB"/>
        </w:rPr>
        <w:t xml:space="preserve"> </w:t>
      </w:r>
      <w:r w:rsidR="009817E3">
        <w:rPr>
          <w:rFonts w:asciiTheme="majorBidi" w:hAnsiTheme="majorBidi"/>
          <w:sz w:val="26"/>
          <w:szCs w:val="26"/>
          <w:rtl/>
          <w:lang w:bidi="ar-LB"/>
        </w:rPr>
        <w:t xml:space="preserve">التبريد وتكييف الهواء </w:t>
      </w:r>
      <w:r w:rsidR="00515A95" w:rsidRPr="00515A95">
        <w:rPr>
          <w:rFonts w:asciiTheme="majorBidi" w:hAnsiTheme="majorBidi"/>
          <w:sz w:val="26"/>
          <w:szCs w:val="26"/>
          <w:rtl/>
          <w:lang w:bidi="ar-LB"/>
        </w:rPr>
        <w:t xml:space="preserve">التجاريين والصناعيين على امتلاك معدات استعادة داخلية وتحديث معايير </w:t>
      </w:r>
      <w:r w:rsidR="0031337A" w:rsidRPr="0031337A">
        <w:rPr>
          <w:rFonts w:asciiTheme="majorBidi" w:hAnsiTheme="majorBidi"/>
          <w:sz w:val="26"/>
          <w:szCs w:val="26"/>
          <w:rtl/>
          <w:lang w:bidi="ar-LB"/>
        </w:rPr>
        <w:t>الحد الأدنى من أداء الطاقة</w:t>
      </w:r>
      <w:r w:rsidR="00515A95" w:rsidRPr="00515A95">
        <w:rPr>
          <w:rFonts w:asciiTheme="majorBidi" w:hAnsiTheme="majorBidi"/>
          <w:sz w:val="26"/>
          <w:szCs w:val="26"/>
          <w:rtl/>
          <w:lang w:bidi="ar-LB"/>
        </w:rPr>
        <w:t xml:space="preserve"> لمعدات التبريد والتكييف </w:t>
      </w:r>
      <w:r w:rsidR="0031337A">
        <w:rPr>
          <w:rFonts w:asciiTheme="majorBidi" w:hAnsiTheme="majorBidi"/>
          <w:sz w:val="26"/>
          <w:szCs w:val="26"/>
          <w:rtl/>
          <w:lang w:bidi="ar-LB"/>
        </w:rPr>
        <w:t>المنزلية</w:t>
      </w:r>
      <w:r w:rsidR="00515A95" w:rsidRPr="00515A95">
        <w:rPr>
          <w:rFonts w:asciiTheme="majorBidi" w:hAnsiTheme="majorBidi"/>
          <w:sz w:val="26"/>
          <w:szCs w:val="26"/>
          <w:rtl/>
          <w:lang w:bidi="ar-LB"/>
        </w:rPr>
        <w:t xml:space="preserve"> بما في ذلك اعتبارات </w:t>
      </w:r>
      <w:r w:rsidR="0031337A">
        <w:rPr>
          <w:rFonts w:asciiTheme="majorBidi" w:hAnsiTheme="majorBidi"/>
          <w:sz w:val="26"/>
          <w:szCs w:val="26"/>
          <w:rtl/>
          <w:lang w:bidi="ar-LB"/>
        </w:rPr>
        <w:t>الغازات المبردة</w:t>
      </w:r>
      <w:r w:rsidR="00515A95" w:rsidRPr="00515A95">
        <w:rPr>
          <w:rFonts w:asciiTheme="majorBidi" w:hAnsiTheme="majorBidi"/>
          <w:sz w:val="26"/>
          <w:szCs w:val="26"/>
          <w:rtl/>
          <w:lang w:bidi="ar-LB"/>
        </w:rPr>
        <w:t xml:space="preserve"> المخطط لها في إطار</w:t>
      </w:r>
      <w:r w:rsidR="00515A95" w:rsidRPr="00515A95">
        <w:rPr>
          <w:rFonts w:asciiTheme="majorBidi" w:hAnsiTheme="majorBidi"/>
          <w:sz w:val="26"/>
          <w:szCs w:val="26"/>
          <w:lang w:bidi="ar-LB"/>
        </w:rPr>
        <w:t xml:space="preserve"> </w:t>
      </w:r>
      <w:r w:rsidR="002B446B" w:rsidRPr="001D469E">
        <w:rPr>
          <w:rFonts w:asciiTheme="majorBidi" w:hAnsiTheme="majorBidi"/>
          <w:sz w:val="26"/>
          <w:szCs w:val="26"/>
          <w:rtl/>
          <w:lang w:bidi="ar-LB"/>
        </w:rPr>
        <w:t>خطة تنفيذ كيغالي للمواد الهيدروفلوروكربونية</w:t>
      </w:r>
      <w:r w:rsidR="0031337A">
        <w:rPr>
          <w:rFonts w:asciiTheme="majorBidi" w:hAnsiTheme="majorBidi"/>
          <w:sz w:val="26"/>
          <w:szCs w:val="26"/>
          <w:rtl/>
          <w:lang w:bidi="ar-LB"/>
        </w:rPr>
        <w:t>،</w:t>
      </w:r>
      <w:r w:rsidR="002B446B" w:rsidRPr="00515A95">
        <w:rPr>
          <w:rFonts w:asciiTheme="majorBidi" w:hAnsiTheme="majorBidi"/>
          <w:sz w:val="26"/>
          <w:szCs w:val="26"/>
          <w:rtl/>
          <w:lang w:bidi="ar-LB"/>
        </w:rPr>
        <w:t xml:space="preserve"> </w:t>
      </w:r>
      <w:r w:rsidR="00515A95" w:rsidRPr="00515A95">
        <w:rPr>
          <w:rFonts w:asciiTheme="majorBidi" w:hAnsiTheme="majorBidi"/>
          <w:sz w:val="26"/>
          <w:szCs w:val="26"/>
          <w:rtl/>
          <w:lang w:bidi="ar-LB"/>
        </w:rPr>
        <w:t>بالإضافة إلى تدريب وإصدار الشهادات للفنيين</w:t>
      </w:r>
      <w:r w:rsidR="0031337A">
        <w:rPr>
          <w:rFonts w:asciiTheme="majorBidi" w:hAnsiTheme="majorBidi"/>
          <w:sz w:val="26"/>
          <w:szCs w:val="26"/>
          <w:rtl/>
          <w:lang w:bidi="ar-LB"/>
        </w:rPr>
        <w:t>،</w:t>
      </w:r>
      <w:r w:rsidR="00515A95" w:rsidRPr="00515A95">
        <w:rPr>
          <w:rFonts w:asciiTheme="majorBidi" w:hAnsiTheme="majorBidi"/>
          <w:sz w:val="26"/>
          <w:szCs w:val="26"/>
          <w:rtl/>
          <w:lang w:bidi="ar-LB"/>
        </w:rPr>
        <w:t xml:space="preserve"> وأنشطة الاسترداد وإعادة التدوير والاستخلاص التي </w:t>
      </w:r>
      <w:r w:rsidR="0031337A">
        <w:rPr>
          <w:rFonts w:asciiTheme="majorBidi" w:hAnsiTheme="majorBidi"/>
          <w:sz w:val="26"/>
          <w:szCs w:val="26"/>
          <w:rtl/>
          <w:lang w:bidi="ar-LB"/>
        </w:rPr>
        <w:t>يجري</w:t>
      </w:r>
      <w:r w:rsidR="00515A95" w:rsidRPr="00515A95">
        <w:rPr>
          <w:rFonts w:asciiTheme="majorBidi" w:hAnsiTheme="majorBidi"/>
          <w:sz w:val="26"/>
          <w:szCs w:val="26"/>
          <w:rtl/>
          <w:lang w:bidi="ar-LB"/>
        </w:rPr>
        <w:t xml:space="preserve"> تنفيذها في إطار خطة إدارة إزالة المواد الهيدروكلوروفلوروكربونية</w:t>
      </w:r>
      <w:r w:rsidR="00515A95" w:rsidRPr="00515A95">
        <w:rPr>
          <w:rFonts w:asciiTheme="majorBidi" w:hAnsiTheme="majorBidi"/>
          <w:sz w:val="26"/>
          <w:szCs w:val="26"/>
          <w:lang w:bidi="ar-LB"/>
        </w:rPr>
        <w:t>.</w:t>
      </w:r>
    </w:p>
    <w:p w14:paraId="74A09134" w14:textId="77777777" w:rsidR="00515A95" w:rsidRPr="00515A95" w:rsidRDefault="00462496" w:rsidP="00515A95">
      <w:pPr>
        <w:pStyle w:val="Heading1"/>
        <w:numPr>
          <w:ilvl w:val="0"/>
          <w:numId w:val="26"/>
        </w:numPr>
        <w:tabs>
          <w:tab w:val="left" w:pos="720"/>
        </w:tabs>
        <w:bidi/>
        <w:spacing w:line="360" w:lineRule="exact"/>
        <w:ind w:left="4" w:firstLine="0"/>
        <w:rPr>
          <w:rFonts w:asciiTheme="majorBidi" w:hAnsiTheme="majorBidi"/>
          <w:sz w:val="26"/>
          <w:szCs w:val="26"/>
          <w:rtl/>
          <w:lang w:bidi="ar-LB"/>
        </w:rPr>
      </w:pPr>
      <w:r>
        <w:rPr>
          <w:rFonts w:asciiTheme="majorBidi" w:hAnsiTheme="majorBidi"/>
          <w:sz w:val="26"/>
          <w:szCs w:val="26"/>
          <w:rtl/>
          <w:lang w:bidi="ar-LB"/>
        </w:rPr>
        <w:t>و</w:t>
      </w:r>
      <w:r w:rsidR="00515A95" w:rsidRPr="00515A95">
        <w:rPr>
          <w:rFonts w:asciiTheme="majorBidi" w:hAnsiTheme="majorBidi"/>
          <w:sz w:val="26"/>
          <w:szCs w:val="26"/>
          <w:rtl/>
          <w:lang w:bidi="ar-LB"/>
        </w:rPr>
        <w:t xml:space="preserve">سيتم التخفيف من المخاطر المحتملة المتعلقة بالقيود المفروضة على توريد التكنولوجيات </w:t>
      </w:r>
      <w:r w:rsidR="0031337A" w:rsidRPr="006B7A66">
        <w:rPr>
          <w:rFonts w:asciiTheme="majorBidi" w:hAnsiTheme="majorBidi"/>
          <w:sz w:val="26"/>
          <w:szCs w:val="26"/>
          <w:rtl/>
          <w:lang w:bidi="ar-LB"/>
        </w:rPr>
        <w:t xml:space="preserve">ذات إمكانية الاحترار العالمي </w:t>
      </w:r>
      <w:r w:rsidR="0031337A" w:rsidRPr="002727B2">
        <w:rPr>
          <w:rFonts w:asciiTheme="majorBidi" w:hAnsiTheme="majorBidi"/>
          <w:sz w:val="26"/>
          <w:szCs w:val="26"/>
          <w:rtl/>
          <w:lang w:bidi="ar-LB"/>
        </w:rPr>
        <w:t>المنخفضة</w:t>
      </w:r>
      <w:r w:rsidR="0031337A" w:rsidRPr="00515A95">
        <w:rPr>
          <w:rFonts w:asciiTheme="majorBidi" w:hAnsiTheme="majorBidi"/>
          <w:sz w:val="26"/>
          <w:szCs w:val="26"/>
          <w:rtl/>
          <w:lang w:bidi="ar-LB"/>
        </w:rPr>
        <w:t xml:space="preserve"> </w:t>
      </w:r>
      <w:r w:rsidR="00515A95" w:rsidRPr="00515A95">
        <w:rPr>
          <w:rFonts w:asciiTheme="majorBidi" w:hAnsiTheme="majorBidi"/>
          <w:sz w:val="26"/>
          <w:szCs w:val="26"/>
          <w:rtl/>
          <w:lang w:bidi="ar-LB"/>
        </w:rPr>
        <w:t xml:space="preserve">من خلال دعم مستوردي المعدات وسلسلة </w:t>
      </w:r>
      <w:r w:rsidR="0031337A">
        <w:rPr>
          <w:rFonts w:asciiTheme="majorBidi" w:hAnsiTheme="majorBidi"/>
          <w:sz w:val="26"/>
          <w:szCs w:val="26"/>
          <w:rtl/>
          <w:lang w:bidi="ar-LB"/>
        </w:rPr>
        <w:t>الإمدادات</w:t>
      </w:r>
      <w:r w:rsidR="00515A95" w:rsidRPr="00515A95">
        <w:rPr>
          <w:rFonts w:asciiTheme="majorBidi" w:hAnsiTheme="majorBidi"/>
          <w:sz w:val="26"/>
          <w:szCs w:val="26"/>
          <w:rtl/>
          <w:lang w:bidi="ar-LB"/>
        </w:rPr>
        <w:t xml:space="preserve"> المحلية خلال المشروع </w:t>
      </w:r>
      <w:r w:rsidR="0031337A">
        <w:rPr>
          <w:rFonts w:asciiTheme="majorBidi" w:hAnsiTheme="majorBidi"/>
          <w:sz w:val="26"/>
          <w:szCs w:val="26"/>
          <w:rtl/>
          <w:lang w:bidi="ar-LB"/>
        </w:rPr>
        <w:t>الإيضاحي</w:t>
      </w:r>
      <w:r w:rsidR="00515A95" w:rsidRPr="00515A95">
        <w:rPr>
          <w:rFonts w:asciiTheme="majorBidi" w:hAnsiTheme="majorBidi"/>
          <w:sz w:val="26"/>
          <w:szCs w:val="26"/>
          <w:rtl/>
          <w:lang w:bidi="ar-LB"/>
        </w:rPr>
        <w:t xml:space="preserve"> وتنفيذ </w:t>
      </w:r>
      <w:r w:rsidR="0031337A" w:rsidRPr="001D469E">
        <w:rPr>
          <w:rFonts w:asciiTheme="majorBidi" w:hAnsiTheme="majorBidi"/>
          <w:sz w:val="26"/>
          <w:szCs w:val="26"/>
          <w:rtl/>
          <w:lang w:bidi="ar-LB"/>
        </w:rPr>
        <w:t>خطة تنفيذ كيغالي للمواد الهيدروفلوروكربونية</w:t>
      </w:r>
      <w:r w:rsidR="00515A95" w:rsidRPr="00515A95">
        <w:rPr>
          <w:rFonts w:asciiTheme="majorBidi" w:hAnsiTheme="majorBidi"/>
          <w:sz w:val="26"/>
          <w:szCs w:val="26"/>
          <w:lang w:bidi="ar-LB"/>
        </w:rPr>
        <w:t>.</w:t>
      </w:r>
    </w:p>
    <w:p w14:paraId="4EEF674F" w14:textId="77777777" w:rsidR="00607C73" w:rsidRPr="00515A95" w:rsidRDefault="00515A95" w:rsidP="00515A95">
      <w:pPr>
        <w:pStyle w:val="Heading1"/>
        <w:numPr>
          <w:ilvl w:val="0"/>
          <w:numId w:val="26"/>
        </w:numPr>
        <w:tabs>
          <w:tab w:val="left" w:pos="720"/>
        </w:tabs>
        <w:bidi/>
        <w:spacing w:line="360" w:lineRule="exact"/>
        <w:ind w:left="4" w:firstLine="0"/>
        <w:rPr>
          <w:rFonts w:asciiTheme="majorBidi" w:hAnsiTheme="majorBidi"/>
          <w:sz w:val="26"/>
          <w:szCs w:val="26"/>
          <w:rtl/>
          <w:lang w:bidi="ar-LB"/>
        </w:rPr>
      </w:pPr>
      <w:r w:rsidRPr="00515A95">
        <w:rPr>
          <w:rFonts w:asciiTheme="majorBidi" w:hAnsiTheme="majorBidi"/>
          <w:sz w:val="26"/>
          <w:szCs w:val="26"/>
          <w:rtl/>
          <w:lang w:bidi="ar-LB"/>
        </w:rPr>
        <w:t xml:space="preserve">ولضمان استدامة تدريب الجمارك والفنيين، سيتم تحديث المناهج الدراسية المرتبطة بها في إطار </w:t>
      </w:r>
      <w:r w:rsidR="001F36A0" w:rsidRPr="001D469E">
        <w:rPr>
          <w:rFonts w:asciiTheme="majorBidi" w:hAnsiTheme="majorBidi"/>
          <w:sz w:val="26"/>
          <w:szCs w:val="26"/>
          <w:rtl/>
          <w:lang w:bidi="ar-LB"/>
        </w:rPr>
        <w:t>خطة تنفيذ كيغالي للمواد الهيدروفلوروكربونية</w:t>
      </w:r>
      <w:r w:rsidRPr="00515A95">
        <w:rPr>
          <w:rFonts w:asciiTheme="majorBidi" w:hAnsiTheme="majorBidi"/>
          <w:sz w:val="26"/>
          <w:szCs w:val="26"/>
          <w:rtl/>
          <w:lang w:bidi="ar-LB"/>
        </w:rPr>
        <w:t xml:space="preserve"> لتشمل المسائل المتعلقة </w:t>
      </w:r>
      <w:r w:rsidR="00462496">
        <w:rPr>
          <w:rFonts w:asciiTheme="majorBidi" w:hAnsiTheme="majorBidi"/>
          <w:sz w:val="26"/>
          <w:szCs w:val="26"/>
          <w:rtl/>
          <w:lang w:bidi="ar-LB"/>
        </w:rPr>
        <w:t>بالمواد ال</w:t>
      </w:r>
      <w:r w:rsidR="00462496" w:rsidRPr="00420170">
        <w:rPr>
          <w:rFonts w:asciiTheme="majorBidi" w:hAnsiTheme="majorBidi"/>
          <w:sz w:val="26"/>
          <w:szCs w:val="26"/>
          <w:rtl/>
          <w:lang w:bidi="ar-LB"/>
        </w:rPr>
        <w:t>هيدروفلوروكربونية</w:t>
      </w:r>
      <w:r w:rsidR="00462496" w:rsidRPr="00515A95">
        <w:rPr>
          <w:rFonts w:asciiTheme="majorBidi" w:hAnsiTheme="majorBidi"/>
          <w:sz w:val="26"/>
          <w:szCs w:val="26"/>
          <w:rtl/>
          <w:lang w:bidi="ar-LB"/>
        </w:rPr>
        <w:t xml:space="preserve"> </w:t>
      </w:r>
      <w:r w:rsidRPr="00515A95">
        <w:rPr>
          <w:rFonts w:asciiTheme="majorBidi" w:hAnsiTheme="majorBidi"/>
          <w:sz w:val="26"/>
          <w:szCs w:val="26"/>
          <w:rtl/>
          <w:lang w:bidi="ar-LB"/>
        </w:rPr>
        <w:t xml:space="preserve">وتعديل كيغالي، وستستمر المؤسسات المحلية في </w:t>
      </w:r>
      <w:r w:rsidR="0031337A">
        <w:rPr>
          <w:rFonts w:asciiTheme="majorBidi" w:hAnsiTheme="majorBidi"/>
          <w:sz w:val="26"/>
          <w:szCs w:val="26"/>
          <w:rtl/>
          <w:lang w:bidi="ar-LB"/>
        </w:rPr>
        <w:t>تطبيق</w:t>
      </w:r>
      <w:r w:rsidRPr="00515A95">
        <w:rPr>
          <w:rFonts w:asciiTheme="majorBidi" w:hAnsiTheme="majorBidi"/>
          <w:sz w:val="26"/>
          <w:szCs w:val="26"/>
          <w:rtl/>
          <w:lang w:bidi="ar-LB"/>
        </w:rPr>
        <w:t xml:space="preserve"> نظام إصدار الشهادات </w:t>
      </w:r>
      <w:r w:rsidR="0031337A">
        <w:rPr>
          <w:rFonts w:asciiTheme="majorBidi" w:hAnsiTheme="majorBidi"/>
          <w:sz w:val="26"/>
          <w:szCs w:val="26"/>
          <w:rtl/>
          <w:lang w:bidi="ar-LB"/>
        </w:rPr>
        <w:t>القائم</w:t>
      </w:r>
      <w:r w:rsidRPr="00515A95">
        <w:rPr>
          <w:rFonts w:asciiTheme="majorBidi" w:hAnsiTheme="majorBidi"/>
          <w:sz w:val="26"/>
          <w:szCs w:val="26"/>
          <w:rtl/>
          <w:lang w:bidi="ar-LB"/>
        </w:rPr>
        <w:t xml:space="preserve"> بالفعل</w:t>
      </w:r>
      <w:r w:rsidR="0031337A">
        <w:rPr>
          <w:rFonts w:asciiTheme="majorBidi" w:hAnsiTheme="majorBidi"/>
          <w:sz w:val="26"/>
          <w:szCs w:val="26"/>
          <w:rtl/>
          <w:lang w:bidi="ar-LB"/>
        </w:rPr>
        <w:t>،</w:t>
      </w:r>
      <w:r w:rsidRPr="00515A95">
        <w:rPr>
          <w:rFonts w:asciiTheme="majorBidi" w:hAnsiTheme="majorBidi"/>
          <w:sz w:val="26"/>
          <w:szCs w:val="26"/>
          <w:rtl/>
          <w:lang w:bidi="ar-LB"/>
        </w:rPr>
        <w:t xml:space="preserve"> </w:t>
      </w:r>
      <w:r w:rsidR="0031337A">
        <w:rPr>
          <w:rFonts w:asciiTheme="majorBidi" w:hAnsiTheme="majorBidi"/>
          <w:sz w:val="26"/>
          <w:szCs w:val="26"/>
          <w:rtl/>
          <w:lang w:bidi="ar-LB"/>
        </w:rPr>
        <w:t>الأمر الذي</w:t>
      </w:r>
      <w:r w:rsidRPr="00515A95">
        <w:rPr>
          <w:rFonts w:asciiTheme="majorBidi" w:hAnsiTheme="majorBidi"/>
          <w:sz w:val="26"/>
          <w:szCs w:val="26"/>
          <w:rtl/>
          <w:lang w:bidi="ar-LB"/>
        </w:rPr>
        <w:t xml:space="preserve"> سيساعد على استمرار هذا النشاط </w:t>
      </w:r>
      <w:r w:rsidR="0031337A">
        <w:rPr>
          <w:rFonts w:asciiTheme="majorBidi" w:hAnsiTheme="majorBidi"/>
          <w:sz w:val="26"/>
          <w:szCs w:val="26"/>
          <w:rtl/>
          <w:lang w:bidi="ar-LB"/>
        </w:rPr>
        <w:t>فيما بعد</w:t>
      </w:r>
      <w:r w:rsidRPr="00515A95">
        <w:rPr>
          <w:rFonts w:asciiTheme="majorBidi" w:hAnsiTheme="majorBidi"/>
          <w:sz w:val="26"/>
          <w:szCs w:val="26"/>
          <w:rtl/>
          <w:lang w:bidi="ar-LB"/>
        </w:rPr>
        <w:t xml:space="preserve"> </w:t>
      </w:r>
      <w:r w:rsidR="002B446B" w:rsidRPr="001D469E">
        <w:rPr>
          <w:rFonts w:asciiTheme="majorBidi" w:hAnsiTheme="majorBidi"/>
          <w:sz w:val="26"/>
          <w:szCs w:val="26"/>
          <w:rtl/>
          <w:lang w:bidi="ar-LB"/>
        </w:rPr>
        <w:t>خطة تنفيذ كيغالي للمواد الهيدروفلوروكربونية</w:t>
      </w:r>
      <w:r w:rsidRPr="00515A95">
        <w:rPr>
          <w:rFonts w:asciiTheme="majorBidi" w:hAnsiTheme="majorBidi"/>
          <w:sz w:val="26"/>
          <w:szCs w:val="26"/>
          <w:rtl/>
          <w:lang w:bidi="ar-LB"/>
        </w:rPr>
        <w:t>.</w:t>
      </w:r>
    </w:p>
    <w:p w14:paraId="515B1F6F" w14:textId="77777777" w:rsidR="00FA74F1" w:rsidRPr="00FA74F1" w:rsidRDefault="00FA74F1" w:rsidP="00FA74F1">
      <w:pPr>
        <w:pStyle w:val="Heading1"/>
        <w:tabs>
          <w:tab w:val="left" w:pos="720"/>
        </w:tabs>
        <w:bidi/>
        <w:spacing w:line="360" w:lineRule="exact"/>
        <w:ind w:left="4"/>
        <w:rPr>
          <w:rFonts w:asciiTheme="majorBidi" w:hAnsiTheme="majorBidi"/>
          <w:sz w:val="26"/>
          <w:szCs w:val="26"/>
          <w:u w:val="single"/>
          <w:rtl/>
          <w:lang w:bidi="ar-LB"/>
        </w:rPr>
      </w:pPr>
      <w:r w:rsidRPr="00FA74F1">
        <w:rPr>
          <w:rFonts w:asciiTheme="majorBidi" w:hAnsiTheme="majorBidi"/>
          <w:sz w:val="26"/>
          <w:szCs w:val="26"/>
          <w:u w:val="single"/>
          <w:rtl/>
          <w:lang w:bidi="ar-LB"/>
        </w:rPr>
        <w:t>التأثير على المناخ</w:t>
      </w:r>
    </w:p>
    <w:p w14:paraId="2FD1C815" w14:textId="77777777" w:rsidR="00FA74F1" w:rsidRPr="00FA74F1" w:rsidRDefault="005A33A7" w:rsidP="00FA74F1">
      <w:pPr>
        <w:pStyle w:val="Heading1"/>
        <w:numPr>
          <w:ilvl w:val="0"/>
          <w:numId w:val="26"/>
        </w:numPr>
        <w:tabs>
          <w:tab w:val="left" w:pos="720"/>
        </w:tabs>
        <w:bidi/>
        <w:spacing w:line="360" w:lineRule="exact"/>
        <w:ind w:left="4" w:firstLine="0"/>
        <w:rPr>
          <w:rFonts w:asciiTheme="majorBidi" w:hAnsiTheme="majorBidi"/>
          <w:sz w:val="26"/>
          <w:szCs w:val="26"/>
          <w:rtl/>
          <w:lang w:bidi="ar-LB"/>
        </w:rPr>
      </w:pPr>
      <w:r>
        <w:rPr>
          <w:rFonts w:asciiTheme="majorBidi" w:hAnsiTheme="majorBidi"/>
          <w:sz w:val="26"/>
          <w:szCs w:val="26"/>
          <w:rtl/>
          <w:lang w:bidi="ar-LB"/>
        </w:rPr>
        <w:t xml:space="preserve">تشير </w:t>
      </w:r>
      <w:r w:rsidR="00FA74F1" w:rsidRPr="00FA74F1">
        <w:rPr>
          <w:rFonts w:asciiTheme="majorBidi" w:hAnsiTheme="majorBidi"/>
          <w:sz w:val="26"/>
          <w:szCs w:val="26"/>
          <w:rtl/>
          <w:lang w:bidi="ar-LB"/>
        </w:rPr>
        <w:t xml:space="preserve">الأنشطة المقترحة، بما في ذلك إنفاذ نظام الحصص بالنسبة </w:t>
      </w:r>
      <w:r w:rsidR="0059641D">
        <w:rPr>
          <w:rFonts w:asciiTheme="majorBidi" w:hAnsiTheme="majorBidi"/>
          <w:sz w:val="26"/>
          <w:szCs w:val="26"/>
          <w:rtl/>
          <w:lang w:bidi="ar-LB"/>
        </w:rPr>
        <w:t>للمواد</w:t>
      </w:r>
      <w:r w:rsidR="0059641D" w:rsidRPr="0059641D">
        <w:rPr>
          <w:rFonts w:asciiTheme="majorBidi" w:hAnsiTheme="majorBidi"/>
          <w:sz w:val="26"/>
          <w:szCs w:val="26"/>
          <w:rtl/>
          <w:lang w:bidi="ar-LB"/>
        </w:rPr>
        <w:t xml:space="preserve"> الهيدروفلوروكربونية </w:t>
      </w:r>
      <w:r w:rsidR="00FA74F1" w:rsidRPr="00FA74F1">
        <w:rPr>
          <w:rFonts w:asciiTheme="majorBidi" w:hAnsiTheme="majorBidi"/>
          <w:sz w:val="26"/>
          <w:szCs w:val="26"/>
          <w:rtl/>
          <w:lang w:bidi="ar-LB"/>
        </w:rPr>
        <w:t>؛ وإلزام مشغلي</w:t>
      </w:r>
      <w:r w:rsidR="00FA74F1" w:rsidRPr="00FA74F1">
        <w:rPr>
          <w:rFonts w:asciiTheme="majorBidi" w:hAnsiTheme="majorBidi"/>
          <w:sz w:val="26"/>
          <w:szCs w:val="26"/>
          <w:lang w:bidi="ar-LB"/>
        </w:rPr>
        <w:t xml:space="preserve"> </w:t>
      </w:r>
      <w:r w:rsidR="009A3A6E">
        <w:rPr>
          <w:rFonts w:asciiTheme="majorBidi" w:hAnsiTheme="majorBidi"/>
          <w:sz w:val="26"/>
          <w:szCs w:val="26"/>
          <w:rtl/>
          <w:lang w:bidi="ar-LB"/>
        </w:rPr>
        <w:t xml:space="preserve">قطاع التبريد وتكييف الهواء </w:t>
      </w:r>
      <w:r w:rsidR="00FA74F1" w:rsidRPr="00FA74F1">
        <w:rPr>
          <w:rFonts w:asciiTheme="majorBidi" w:hAnsiTheme="majorBidi"/>
          <w:sz w:val="26"/>
          <w:szCs w:val="26"/>
          <w:rtl/>
          <w:lang w:bidi="ar-LB"/>
        </w:rPr>
        <w:t xml:space="preserve">التجاريين والصناعيين بامتلاك معدات استرجاع داخلية لتقليل الطلب على </w:t>
      </w:r>
      <w:r w:rsidR="0059641D">
        <w:rPr>
          <w:rFonts w:asciiTheme="majorBidi" w:hAnsiTheme="majorBidi"/>
          <w:sz w:val="26"/>
          <w:szCs w:val="26"/>
          <w:rtl/>
          <w:lang w:bidi="ar-LB"/>
        </w:rPr>
        <w:t>المواد</w:t>
      </w:r>
      <w:r w:rsidR="0059641D" w:rsidRPr="0059641D">
        <w:rPr>
          <w:rFonts w:asciiTheme="majorBidi" w:hAnsiTheme="majorBidi"/>
          <w:sz w:val="26"/>
          <w:szCs w:val="26"/>
          <w:rtl/>
          <w:lang w:bidi="ar-LB"/>
        </w:rPr>
        <w:t xml:space="preserve"> الهيدروفلوروكربونية</w:t>
      </w:r>
      <w:r w:rsidR="00FA74F1" w:rsidRPr="00FA74F1">
        <w:rPr>
          <w:rFonts w:asciiTheme="majorBidi" w:hAnsiTheme="majorBidi"/>
          <w:sz w:val="26"/>
          <w:szCs w:val="26"/>
          <w:rtl/>
          <w:lang w:bidi="ar-LB"/>
        </w:rPr>
        <w:t xml:space="preserve">؛ </w:t>
      </w:r>
      <w:r>
        <w:rPr>
          <w:rFonts w:asciiTheme="majorBidi" w:hAnsiTheme="majorBidi"/>
          <w:sz w:val="26"/>
          <w:szCs w:val="26"/>
          <w:rtl/>
          <w:lang w:bidi="ar-LB"/>
        </w:rPr>
        <w:t>و</w:t>
      </w:r>
      <w:r w:rsidR="00FA74F1" w:rsidRPr="00FA74F1">
        <w:rPr>
          <w:rFonts w:asciiTheme="majorBidi" w:hAnsiTheme="majorBidi"/>
          <w:sz w:val="26"/>
          <w:szCs w:val="26"/>
          <w:rtl/>
          <w:lang w:bidi="ar-LB"/>
        </w:rPr>
        <w:t xml:space="preserve">بناء القدرات الفنية لممارسات الخدمة الجيدة؛ </w:t>
      </w:r>
      <w:r>
        <w:rPr>
          <w:rFonts w:asciiTheme="majorBidi" w:hAnsiTheme="majorBidi"/>
          <w:sz w:val="26"/>
          <w:szCs w:val="26"/>
          <w:rtl/>
          <w:lang w:bidi="ar-LB"/>
        </w:rPr>
        <w:t>و</w:t>
      </w:r>
      <w:r w:rsidR="00FA74F1" w:rsidRPr="00FA74F1">
        <w:rPr>
          <w:rFonts w:asciiTheme="majorBidi" w:hAnsiTheme="majorBidi"/>
          <w:sz w:val="26"/>
          <w:szCs w:val="26"/>
          <w:rtl/>
          <w:lang w:bidi="ar-LB"/>
        </w:rPr>
        <w:t xml:space="preserve">عرض التكنولوجيات </w:t>
      </w:r>
      <w:r w:rsidRPr="006B7A66">
        <w:rPr>
          <w:rFonts w:asciiTheme="majorBidi" w:hAnsiTheme="majorBidi"/>
          <w:sz w:val="26"/>
          <w:szCs w:val="26"/>
          <w:rtl/>
          <w:lang w:bidi="ar-LB"/>
        </w:rPr>
        <w:t xml:space="preserve">ذات إمكانية الاحترار العالمي </w:t>
      </w:r>
      <w:r w:rsidRPr="002727B2">
        <w:rPr>
          <w:rFonts w:asciiTheme="majorBidi" w:hAnsiTheme="majorBidi"/>
          <w:sz w:val="26"/>
          <w:szCs w:val="26"/>
          <w:rtl/>
          <w:lang w:bidi="ar-LB"/>
        </w:rPr>
        <w:t>المنخفضة</w:t>
      </w:r>
      <w:r w:rsidR="00FA74F1" w:rsidRPr="00FA74F1">
        <w:rPr>
          <w:rFonts w:asciiTheme="majorBidi" w:hAnsiTheme="majorBidi"/>
          <w:sz w:val="26"/>
          <w:szCs w:val="26"/>
          <w:rtl/>
          <w:lang w:bidi="ar-LB"/>
        </w:rPr>
        <w:t xml:space="preserve"> في قطاع التبريد التجاري إلى أن تنفيذ المرحلة الأولى من </w:t>
      </w:r>
      <w:r w:rsidRPr="00420170">
        <w:rPr>
          <w:rFonts w:asciiTheme="majorBidi" w:hAnsiTheme="majorBidi"/>
          <w:sz w:val="26"/>
          <w:szCs w:val="26"/>
          <w:rtl/>
          <w:lang w:bidi="ar-LB"/>
        </w:rPr>
        <w:t>خطة تنفيذ كيغالي للمواد الهيدروفلوروكربونية</w:t>
      </w:r>
      <w:r w:rsidRPr="00FA74F1">
        <w:rPr>
          <w:rFonts w:asciiTheme="majorBidi" w:hAnsiTheme="majorBidi"/>
          <w:sz w:val="26"/>
          <w:szCs w:val="26"/>
          <w:lang w:bidi="ar-LB"/>
        </w:rPr>
        <w:t xml:space="preserve"> </w:t>
      </w:r>
      <w:r w:rsidR="00FA74F1" w:rsidRPr="00FA74F1">
        <w:rPr>
          <w:rFonts w:asciiTheme="majorBidi" w:hAnsiTheme="majorBidi"/>
          <w:sz w:val="26"/>
          <w:szCs w:val="26"/>
          <w:rtl/>
          <w:lang w:bidi="ar-LB"/>
        </w:rPr>
        <w:t xml:space="preserve">سوف يقلل من انبعاثات غازات التبريد في الغلاف الجوي، مما يؤدي إلى فوائد مناخية. </w:t>
      </w:r>
      <w:r>
        <w:rPr>
          <w:rFonts w:asciiTheme="majorBidi" w:hAnsiTheme="majorBidi"/>
          <w:sz w:val="26"/>
          <w:szCs w:val="26"/>
          <w:rtl/>
          <w:lang w:bidi="ar-LB"/>
        </w:rPr>
        <w:t>و</w:t>
      </w:r>
      <w:r w:rsidR="00FA74F1" w:rsidRPr="00FA74F1">
        <w:rPr>
          <w:rFonts w:asciiTheme="majorBidi" w:hAnsiTheme="majorBidi"/>
          <w:sz w:val="26"/>
          <w:szCs w:val="26"/>
          <w:rtl/>
          <w:lang w:bidi="ar-LB"/>
        </w:rPr>
        <w:t xml:space="preserve">في حين أن الأمانة غير قادرة على تقديم تقدير للانبعاثات التي تم تجنبها </w:t>
      </w:r>
      <w:r>
        <w:rPr>
          <w:rFonts w:asciiTheme="majorBidi" w:hAnsiTheme="majorBidi"/>
          <w:sz w:val="26"/>
          <w:szCs w:val="26"/>
          <w:rtl/>
          <w:lang w:bidi="ar-LB"/>
        </w:rPr>
        <w:t>نتيجة</w:t>
      </w:r>
      <w:r w:rsidR="00FA74F1" w:rsidRPr="00FA74F1">
        <w:rPr>
          <w:rFonts w:asciiTheme="majorBidi" w:hAnsiTheme="majorBidi"/>
          <w:sz w:val="26"/>
          <w:szCs w:val="26"/>
          <w:rtl/>
          <w:lang w:bidi="ar-LB"/>
        </w:rPr>
        <w:t xml:space="preserve"> تنفيذ </w:t>
      </w:r>
      <w:r w:rsidR="0059641D" w:rsidRPr="00420170">
        <w:rPr>
          <w:rFonts w:asciiTheme="majorBidi" w:hAnsiTheme="majorBidi"/>
          <w:sz w:val="26"/>
          <w:szCs w:val="26"/>
          <w:rtl/>
          <w:lang w:bidi="ar-LB"/>
        </w:rPr>
        <w:t>خطة تنفيذ كيغالي للمواد الهيدروفلوروكربونية</w:t>
      </w:r>
      <w:r w:rsidR="00FA74F1" w:rsidRPr="00FA74F1">
        <w:rPr>
          <w:rFonts w:asciiTheme="majorBidi" w:hAnsiTheme="majorBidi"/>
          <w:sz w:val="26"/>
          <w:szCs w:val="26"/>
          <w:lang w:bidi="ar-LB"/>
        </w:rPr>
        <w:t xml:space="preserve"> </w:t>
      </w:r>
      <w:r w:rsidR="00FA74F1" w:rsidRPr="00FA74F1">
        <w:rPr>
          <w:rFonts w:asciiTheme="majorBidi" w:hAnsiTheme="majorBidi"/>
          <w:sz w:val="26"/>
          <w:szCs w:val="26"/>
          <w:rtl/>
          <w:lang w:bidi="ar-LB"/>
        </w:rPr>
        <w:t>في هذا الاجتماع،</w:t>
      </w:r>
      <w:r>
        <w:rPr>
          <w:rStyle w:val="FootnoteReference"/>
          <w:rFonts w:asciiTheme="majorBidi" w:hAnsiTheme="majorBidi"/>
          <w:sz w:val="26"/>
          <w:szCs w:val="26"/>
          <w:rtl/>
          <w:lang w:bidi="ar-LB"/>
        </w:rPr>
        <w:footnoteReference w:id="7"/>
      </w:r>
      <w:r w:rsidR="00FA74F1" w:rsidRPr="00FA74F1">
        <w:rPr>
          <w:rFonts w:asciiTheme="majorBidi" w:hAnsiTheme="majorBidi"/>
          <w:sz w:val="26"/>
          <w:szCs w:val="26"/>
          <w:rtl/>
          <w:lang w:bidi="ar-LB"/>
        </w:rPr>
        <w:t xml:space="preserve"> </w:t>
      </w:r>
      <w:r>
        <w:rPr>
          <w:rFonts w:asciiTheme="majorBidi" w:hAnsiTheme="majorBidi"/>
          <w:sz w:val="26"/>
          <w:szCs w:val="26"/>
          <w:rtl/>
          <w:lang w:bidi="ar-LB"/>
        </w:rPr>
        <w:t xml:space="preserve">إلا أنه </w:t>
      </w:r>
      <w:r w:rsidR="00FA74F1" w:rsidRPr="00FA74F1">
        <w:rPr>
          <w:rFonts w:asciiTheme="majorBidi" w:hAnsiTheme="majorBidi"/>
          <w:sz w:val="26"/>
          <w:szCs w:val="26"/>
          <w:rtl/>
          <w:lang w:bidi="ar-LB"/>
        </w:rPr>
        <w:t xml:space="preserve">بحلول عام 2029 </w:t>
      </w:r>
      <w:r>
        <w:rPr>
          <w:rFonts w:asciiTheme="majorBidi" w:hAnsiTheme="majorBidi"/>
          <w:sz w:val="26"/>
          <w:szCs w:val="26"/>
          <w:rtl/>
          <w:lang w:bidi="ar-LB"/>
        </w:rPr>
        <w:t>ستكون</w:t>
      </w:r>
      <w:r w:rsidR="00FA74F1" w:rsidRPr="00FA74F1">
        <w:rPr>
          <w:rFonts w:asciiTheme="majorBidi" w:hAnsiTheme="majorBidi"/>
          <w:sz w:val="26"/>
          <w:szCs w:val="26"/>
          <w:rtl/>
          <w:lang w:bidi="ar-LB"/>
        </w:rPr>
        <w:t xml:space="preserve"> غامبيا قد خفضت انبعاثاتها السنوية من </w:t>
      </w:r>
      <w:r w:rsidR="0059641D">
        <w:rPr>
          <w:rFonts w:asciiTheme="majorBidi" w:hAnsiTheme="majorBidi"/>
          <w:sz w:val="26"/>
          <w:szCs w:val="26"/>
          <w:rtl/>
          <w:lang w:bidi="ar-LB"/>
        </w:rPr>
        <w:t>المواد</w:t>
      </w:r>
      <w:r w:rsidR="0059641D" w:rsidRPr="0059641D">
        <w:rPr>
          <w:rFonts w:asciiTheme="majorBidi" w:hAnsiTheme="majorBidi"/>
          <w:sz w:val="26"/>
          <w:szCs w:val="26"/>
          <w:rtl/>
          <w:lang w:bidi="ar-LB"/>
        </w:rPr>
        <w:t xml:space="preserve"> الهيدروفلوروكربونية </w:t>
      </w:r>
      <w:r w:rsidR="00FA74F1" w:rsidRPr="00FA74F1">
        <w:rPr>
          <w:rFonts w:asciiTheme="majorBidi" w:hAnsiTheme="majorBidi"/>
          <w:sz w:val="26"/>
          <w:szCs w:val="26"/>
          <w:rtl/>
          <w:lang w:bidi="ar-LB"/>
        </w:rPr>
        <w:t xml:space="preserve">بنحو </w:t>
      </w:r>
      <w:r>
        <w:rPr>
          <w:rFonts w:asciiTheme="majorBidi" w:hAnsiTheme="majorBidi"/>
          <w:sz w:val="26"/>
          <w:szCs w:val="26"/>
          <w:lang w:bidi="ar-LB"/>
        </w:rPr>
        <w:t>27 152</w:t>
      </w:r>
      <w:r w:rsidR="00FA74F1" w:rsidRPr="00FA74F1">
        <w:rPr>
          <w:rFonts w:asciiTheme="majorBidi" w:hAnsiTheme="majorBidi"/>
          <w:sz w:val="26"/>
          <w:szCs w:val="26"/>
          <w:rtl/>
          <w:lang w:bidi="ar-LB"/>
        </w:rPr>
        <w:t xml:space="preserve"> </w:t>
      </w:r>
      <w:r w:rsidRPr="005A33A7">
        <w:rPr>
          <w:rFonts w:asciiTheme="majorBidi" w:hAnsiTheme="majorBidi"/>
          <w:sz w:val="26"/>
          <w:szCs w:val="26"/>
          <w:rtl/>
          <w:lang w:bidi="ar-LB"/>
        </w:rPr>
        <w:t>طنا من مكافئ ثاني أكسيد الكربون</w:t>
      </w:r>
      <w:r w:rsidR="00FA74F1" w:rsidRPr="00FA74F1">
        <w:rPr>
          <w:rFonts w:asciiTheme="majorBidi" w:hAnsiTheme="majorBidi"/>
          <w:sz w:val="26"/>
          <w:szCs w:val="26"/>
          <w:rtl/>
          <w:lang w:bidi="ar-LB"/>
        </w:rPr>
        <w:t>، محسوب</w:t>
      </w:r>
      <w:r>
        <w:rPr>
          <w:rFonts w:asciiTheme="majorBidi" w:hAnsiTheme="majorBidi"/>
          <w:sz w:val="26"/>
          <w:szCs w:val="26"/>
          <w:rtl/>
          <w:lang w:bidi="ar-LB"/>
        </w:rPr>
        <w:t>ا</w:t>
      </w:r>
      <w:r w:rsidR="00FA74F1" w:rsidRPr="00FA74F1">
        <w:rPr>
          <w:rFonts w:asciiTheme="majorBidi" w:hAnsiTheme="majorBidi"/>
          <w:sz w:val="26"/>
          <w:szCs w:val="26"/>
          <w:rtl/>
          <w:lang w:bidi="ar-LB"/>
        </w:rPr>
        <w:t xml:space="preserve"> على </w:t>
      </w:r>
      <w:r>
        <w:rPr>
          <w:rFonts w:asciiTheme="majorBidi" w:hAnsiTheme="majorBidi"/>
          <w:sz w:val="26"/>
          <w:szCs w:val="26"/>
          <w:rtl/>
          <w:lang w:bidi="ar-LB"/>
        </w:rPr>
        <w:t>أنه</w:t>
      </w:r>
      <w:r w:rsidR="00FA74F1" w:rsidRPr="00FA74F1">
        <w:rPr>
          <w:rFonts w:asciiTheme="majorBidi" w:hAnsiTheme="majorBidi"/>
          <w:sz w:val="26"/>
          <w:szCs w:val="26"/>
          <w:rtl/>
          <w:lang w:bidi="ar-LB"/>
        </w:rPr>
        <w:t xml:space="preserve"> الفرق بين</w:t>
      </w:r>
      <w:r>
        <w:rPr>
          <w:rFonts w:asciiTheme="majorBidi" w:hAnsiTheme="majorBidi"/>
          <w:sz w:val="26"/>
          <w:szCs w:val="26"/>
          <w:rtl/>
          <w:lang w:bidi="ar-LB"/>
        </w:rPr>
        <w:t xml:space="preserve"> خط </w:t>
      </w:r>
      <w:r>
        <w:rPr>
          <w:rFonts w:asciiTheme="majorBidi" w:hAnsiTheme="majorBidi"/>
          <w:sz w:val="26"/>
          <w:szCs w:val="26"/>
          <w:rtl/>
          <w:lang w:bidi="ar-LB"/>
        </w:rPr>
        <w:lastRenderedPageBreak/>
        <w:t>الأساس</w:t>
      </w:r>
      <w:r w:rsidR="00FA74F1" w:rsidRPr="00FA74F1">
        <w:rPr>
          <w:rFonts w:asciiTheme="majorBidi" w:hAnsiTheme="majorBidi"/>
          <w:sz w:val="26"/>
          <w:szCs w:val="26"/>
          <w:rtl/>
          <w:lang w:bidi="ar-LB"/>
        </w:rPr>
        <w:t xml:space="preserve"> </w:t>
      </w:r>
      <w:r>
        <w:rPr>
          <w:rFonts w:asciiTheme="majorBidi" w:hAnsiTheme="majorBidi"/>
          <w:sz w:val="26"/>
          <w:szCs w:val="26"/>
          <w:rtl/>
          <w:lang w:bidi="ar-LB"/>
        </w:rPr>
        <w:t>ل</w:t>
      </w:r>
      <w:r w:rsidR="0059641D">
        <w:rPr>
          <w:rFonts w:asciiTheme="majorBidi" w:hAnsiTheme="majorBidi"/>
          <w:sz w:val="26"/>
          <w:szCs w:val="26"/>
          <w:rtl/>
          <w:lang w:bidi="ar-LB"/>
        </w:rPr>
        <w:t>لمواد</w:t>
      </w:r>
      <w:r w:rsidR="0059641D" w:rsidRPr="0059641D">
        <w:rPr>
          <w:rFonts w:asciiTheme="majorBidi" w:hAnsiTheme="majorBidi"/>
          <w:sz w:val="26"/>
          <w:szCs w:val="26"/>
          <w:rtl/>
          <w:lang w:bidi="ar-LB"/>
        </w:rPr>
        <w:t xml:space="preserve"> الهيدروفلوروكربونية</w:t>
      </w:r>
      <w:r w:rsidR="00FA74F1" w:rsidRPr="00FA74F1">
        <w:rPr>
          <w:rFonts w:asciiTheme="majorBidi" w:hAnsiTheme="majorBidi"/>
          <w:sz w:val="26"/>
          <w:szCs w:val="26"/>
          <w:rtl/>
          <w:lang w:bidi="ar-LB"/>
        </w:rPr>
        <w:t xml:space="preserve"> </w:t>
      </w:r>
      <w:r>
        <w:rPr>
          <w:rFonts w:asciiTheme="majorBidi" w:hAnsiTheme="majorBidi"/>
          <w:sz w:val="26"/>
          <w:szCs w:val="26"/>
          <w:rtl/>
          <w:lang w:bidi="ar-LB"/>
        </w:rPr>
        <w:t>من أجل الامتثال</w:t>
      </w:r>
      <w:r w:rsidR="00FA74F1" w:rsidRPr="00FA74F1">
        <w:rPr>
          <w:rFonts w:asciiTheme="majorBidi" w:hAnsiTheme="majorBidi"/>
          <w:sz w:val="26"/>
          <w:szCs w:val="26"/>
          <w:rtl/>
          <w:lang w:bidi="ar-LB"/>
        </w:rPr>
        <w:t xml:space="preserve"> والهدف 2029، على افتراض أن جميع </w:t>
      </w:r>
      <w:r w:rsidR="0059641D">
        <w:rPr>
          <w:rFonts w:asciiTheme="majorBidi" w:hAnsiTheme="majorBidi"/>
          <w:sz w:val="26"/>
          <w:szCs w:val="26"/>
          <w:rtl/>
          <w:lang w:bidi="ar-LB"/>
        </w:rPr>
        <w:t>المواد</w:t>
      </w:r>
      <w:r w:rsidR="0059641D" w:rsidRPr="0059641D">
        <w:rPr>
          <w:rFonts w:asciiTheme="majorBidi" w:hAnsiTheme="majorBidi"/>
          <w:sz w:val="26"/>
          <w:szCs w:val="26"/>
          <w:rtl/>
          <w:lang w:bidi="ar-LB"/>
        </w:rPr>
        <w:t xml:space="preserve"> الهيدروفلوروكربونية </w:t>
      </w:r>
      <w:r w:rsidR="00FA74F1" w:rsidRPr="00FA74F1">
        <w:rPr>
          <w:rFonts w:asciiTheme="majorBidi" w:hAnsiTheme="majorBidi"/>
          <w:sz w:val="26"/>
          <w:szCs w:val="26"/>
          <w:rtl/>
          <w:lang w:bidi="ar-LB"/>
        </w:rPr>
        <w:t>المستهلكة سوف تنبعث في نهاية المطاف</w:t>
      </w:r>
      <w:r w:rsidR="00FA74F1" w:rsidRPr="00FA74F1">
        <w:rPr>
          <w:rFonts w:asciiTheme="majorBidi" w:hAnsiTheme="majorBidi"/>
          <w:sz w:val="26"/>
          <w:szCs w:val="26"/>
          <w:lang w:bidi="ar-LB"/>
        </w:rPr>
        <w:t>.</w:t>
      </w:r>
    </w:p>
    <w:p w14:paraId="1DF5908B" w14:textId="77777777" w:rsidR="00FA74F1" w:rsidRPr="00FA74F1" w:rsidRDefault="00FA74F1" w:rsidP="00FA74F1">
      <w:pPr>
        <w:pStyle w:val="Heading1"/>
        <w:tabs>
          <w:tab w:val="left" w:pos="720"/>
        </w:tabs>
        <w:bidi/>
        <w:spacing w:line="360" w:lineRule="exact"/>
        <w:ind w:left="4"/>
        <w:rPr>
          <w:rFonts w:asciiTheme="majorBidi" w:hAnsiTheme="majorBidi"/>
          <w:sz w:val="26"/>
          <w:szCs w:val="26"/>
          <w:u w:val="single"/>
          <w:rtl/>
          <w:lang w:bidi="ar-LB"/>
        </w:rPr>
      </w:pPr>
      <w:r w:rsidRPr="00FA74F1">
        <w:rPr>
          <w:rFonts w:asciiTheme="majorBidi" w:hAnsiTheme="majorBidi"/>
          <w:sz w:val="26"/>
          <w:szCs w:val="26"/>
          <w:u w:val="single"/>
          <w:rtl/>
          <w:lang w:bidi="ar-LB"/>
        </w:rPr>
        <w:t>مشروع الإتفاق</w:t>
      </w:r>
    </w:p>
    <w:p w14:paraId="70B6DFD6" w14:textId="77777777" w:rsidR="00FA74F1" w:rsidRPr="00FA74F1" w:rsidRDefault="00FA74F1" w:rsidP="00FA74F1">
      <w:pPr>
        <w:pStyle w:val="Heading1"/>
        <w:numPr>
          <w:ilvl w:val="0"/>
          <w:numId w:val="26"/>
        </w:numPr>
        <w:tabs>
          <w:tab w:val="left" w:pos="720"/>
        </w:tabs>
        <w:bidi/>
        <w:spacing w:line="360" w:lineRule="exact"/>
        <w:ind w:left="4" w:firstLine="0"/>
        <w:rPr>
          <w:rFonts w:asciiTheme="majorBidi" w:hAnsiTheme="majorBidi"/>
          <w:sz w:val="26"/>
          <w:szCs w:val="26"/>
          <w:rtl/>
          <w:lang w:bidi="ar-LB"/>
        </w:rPr>
      </w:pPr>
      <w:r w:rsidRPr="00FA74F1">
        <w:rPr>
          <w:rFonts w:asciiTheme="majorBidi" w:hAnsiTheme="majorBidi"/>
          <w:sz w:val="26"/>
          <w:szCs w:val="26"/>
          <w:rtl/>
          <w:lang w:bidi="ar-LB"/>
        </w:rPr>
        <w:t xml:space="preserve">لم يجرِ إعداد مشروع اتفاق بين حكومة </w:t>
      </w:r>
      <w:r>
        <w:rPr>
          <w:rFonts w:asciiTheme="majorBidi" w:hAnsiTheme="majorBidi"/>
          <w:sz w:val="26"/>
          <w:szCs w:val="26"/>
          <w:rtl/>
          <w:lang w:bidi="ar-LB"/>
        </w:rPr>
        <w:t>غامبيا</w:t>
      </w:r>
      <w:r w:rsidRPr="00FA74F1">
        <w:rPr>
          <w:rFonts w:asciiTheme="majorBidi" w:hAnsiTheme="majorBidi"/>
          <w:sz w:val="26"/>
          <w:szCs w:val="26"/>
          <w:rtl/>
          <w:lang w:bidi="ar-LB"/>
        </w:rPr>
        <w:t xml:space="preserve"> واللجنة التنفيذية للمرحلة الأولى من خطة تنفيذ كيغالي للمواد الهيدروفلوروكربونية لأن نموذج الاتفاق لا يزال قيد نظر اللجنة التنفيذية</w:t>
      </w:r>
      <w:r w:rsidRPr="00FA74F1">
        <w:rPr>
          <w:rFonts w:asciiTheme="majorBidi" w:hAnsiTheme="majorBidi"/>
          <w:sz w:val="26"/>
          <w:szCs w:val="26"/>
          <w:lang w:bidi="ar-LB"/>
        </w:rPr>
        <w:t>.</w:t>
      </w:r>
    </w:p>
    <w:p w14:paraId="32B60F8D" w14:textId="77777777" w:rsidR="00FA74F1" w:rsidRPr="00FA74F1" w:rsidRDefault="00FA74F1" w:rsidP="00FA74F1">
      <w:pPr>
        <w:pStyle w:val="Heading1"/>
        <w:numPr>
          <w:ilvl w:val="0"/>
          <w:numId w:val="26"/>
        </w:numPr>
        <w:tabs>
          <w:tab w:val="left" w:pos="720"/>
        </w:tabs>
        <w:bidi/>
        <w:spacing w:line="360" w:lineRule="exact"/>
        <w:ind w:left="4" w:firstLine="0"/>
        <w:rPr>
          <w:rFonts w:asciiTheme="majorBidi" w:hAnsiTheme="majorBidi"/>
          <w:sz w:val="26"/>
          <w:szCs w:val="26"/>
          <w:rtl/>
          <w:lang w:bidi="ar-LB"/>
        </w:rPr>
      </w:pPr>
      <w:r>
        <w:rPr>
          <w:rFonts w:asciiTheme="majorBidi" w:hAnsiTheme="majorBidi"/>
          <w:sz w:val="26"/>
          <w:szCs w:val="26"/>
          <w:rtl/>
          <w:lang w:bidi="ar-LB"/>
        </w:rPr>
        <w:t>و</w:t>
      </w:r>
      <w:r w:rsidRPr="00FA74F1">
        <w:rPr>
          <w:rFonts w:asciiTheme="majorBidi" w:hAnsiTheme="majorBidi"/>
          <w:sz w:val="26"/>
          <w:szCs w:val="26"/>
          <w:rtl/>
          <w:lang w:bidi="ar-LB"/>
        </w:rPr>
        <w:t xml:space="preserve">إذا رغبت اللجنة التنفيذية في ذلك، يمكن الموافقة على الأموال المخصصة للمرحلة الأولى من </w:t>
      </w:r>
      <w:r w:rsidR="005A33A7" w:rsidRPr="00FA74F1">
        <w:rPr>
          <w:rFonts w:asciiTheme="majorBidi" w:hAnsiTheme="majorBidi"/>
          <w:sz w:val="26"/>
          <w:szCs w:val="26"/>
          <w:rtl/>
          <w:lang w:bidi="ar-LB"/>
        </w:rPr>
        <w:t xml:space="preserve">خطة تنفيذ كيغالي للمواد الهيدروفلوروكربونية </w:t>
      </w:r>
      <w:r w:rsidRPr="00FA74F1">
        <w:rPr>
          <w:rFonts w:asciiTheme="majorBidi" w:hAnsiTheme="majorBidi"/>
          <w:sz w:val="26"/>
          <w:szCs w:val="26"/>
          <w:rtl/>
          <w:lang w:bidi="ar-LB"/>
        </w:rPr>
        <w:t>لغامبيا من حيث المبدأ، ويمكن الموافقة على أموال الشريحة الأولى على أساس أنه سيتم إعداد الاتفاق وتقديمه في اجتماع مقبل</w:t>
      </w:r>
      <w:r w:rsidR="005A33A7">
        <w:rPr>
          <w:rFonts w:asciiTheme="majorBidi" w:hAnsiTheme="majorBidi"/>
          <w:sz w:val="26"/>
          <w:szCs w:val="26"/>
          <w:rtl/>
          <w:lang w:bidi="ar-LB"/>
        </w:rPr>
        <w:t>،</w:t>
      </w:r>
      <w:r w:rsidRPr="00FA74F1">
        <w:rPr>
          <w:rFonts w:asciiTheme="majorBidi" w:hAnsiTheme="majorBidi"/>
          <w:sz w:val="26"/>
          <w:szCs w:val="26"/>
          <w:rtl/>
          <w:lang w:bidi="ar-LB"/>
        </w:rPr>
        <w:t xml:space="preserve"> قبل تقديم الشريحة الثانية، وبمجرد الموافقة على نموذج الاتفاق</w:t>
      </w:r>
      <w:r w:rsidRPr="00FA74F1">
        <w:rPr>
          <w:rFonts w:asciiTheme="majorBidi" w:hAnsiTheme="majorBidi"/>
          <w:sz w:val="26"/>
          <w:szCs w:val="26"/>
          <w:lang w:bidi="ar-LB"/>
        </w:rPr>
        <w:t>.</w:t>
      </w:r>
    </w:p>
    <w:p w14:paraId="0D7F62FA" w14:textId="77777777" w:rsidR="00FA74F1" w:rsidRPr="00FA74F1" w:rsidRDefault="00FA74F1" w:rsidP="00FA74F1">
      <w:pPr>
        <w:pStyle w:val="Heading1"/>
        <w:tabs>
          <w:tab w:val="left" w:pos="720"/>
        </w:tabs>
        <w:bidi/>
        <w:spacing w:line="360" w:lineRule="exact"/>
        <w:ind w:left="4"/>
        <w:rPr>
          <w:rFonts w:asciiTheme="majorBidi" w:hAnsiTheme="majorBidi"/>
          <w:b/>
          <w:bCs/>
          <w:sz w:val="26"/>
          <w:szCs w:val="26"/>
          <w:rtl/>
          <w:lang w:bidi="ar-LB"/>
        </w:rPr>
      </w:pPr>
      <w:r w:rsidRPr="00FA74F1">
        <w:rPr>
          <w:rFonts w:asciiTheme="majorBidi" w:hAnsiTheme="majorBidi"/>
          <w:b/>
          <w:bCs/>
          <w:sz w:val="26"/>
          <w:szCs w:val="26"/>
          <w:rtl/>
          <w:lang w:bidi="ar-LB"/>
        </w:rPr>
        <w:t>سادسا - التوصية</w:t>
      </w:r>
    </w:p>
    <w:p w14:paraId="6B04C09F" w14:textId="77777777" w:rsidR="00FA74F1" w:rsidRPr="00FA74F1" w:rsidRDefault="00FA74F1" w:rsidP="00FA74F1">
      <w:pPr>
        <w:pStyle w:val="Heading1"/>
        <w:numPr>
          <w:ilvl w:val="0"/>
          <w:numId w:val="26"/>
        </w:numPr>
        <w:tabs>
          <w:tab w:val="left" w:pos="720"/>
        </w:tabs>
        <w:bidi/>
        <w:spacing w:line="360" w:lineRule="exact"/>
        <w:ind w:left="4" w:firstLine="0"/>
        <w:rPr>
          <w:rFonts w:asciiTheme="majorBidi" w:hAnsiTheme="majorBidi"/>
          <w:sz w:val="26"/>
          <w:szCs w:val="26"/>
          <w:rtl/>
          <w:lang w:bidi="ar-LB"/>
        </w:rPr>
      </w:pPr>
      <w:r w:rsidRPr="00FA74F1">
        <w:rPr>
          <w:rFonts w:asciiTheme="majorBidi" w:hAnsiTheme="majorBidi"/>
          <w:sz w:val="26"/>
          <w:szCs w:val="26"/>
          <w:rtl/>
          <w:lang w:bidi="ar-LB"/>
        </w:rPr>
        <w:t>قد ترغب اللجنة التنفيذية في النظر في ما يلي</w:t>
      </w:r>
      <w:r w:rsidRPr="00FA74F1">
        <w:rPr>
          <w:rFonts w:asciiTheme="majorBidi" w:hAnsiTheme="majorBidi"/>
          <w:sz w:val="26"/>
          <w:szCs w:val="26"/>
          <w:lang w:bidi="ar-LB"/>
        </w:rPr>
        <w:t>:</w:t>
      </w:r>
    </w:p>
    <w:p w14:paraId="305E8F9F" w14:textId="77777777" w:rsidR="00FA74F1" w:rsidRPr="00FA74F1" w:rsidRDefault="00FA74F1" w:rsidP="003D1778">
      <w:pPr>
        <w:pStyle w:val="Heading1"/>
        <w:numPr>
          <w:ilvl w:val="0"/>
          <w:numId w:val="33"/>
        </w:numPr>
        <w:tabs>
          <w:tab w:val="left" w:pos="720"/>
        </w:tabs>
        <w:bidi/>
        <w:spacing w:line="360" w:lineRule="exact"/>
        <w:ind w:left="1280" w:hanging="567"/>
        <w:rPr>
          <w:rFonts w:asciiTheme="majorBidi" w:hAnsiTheme="majorBidi"/>
          <w:sz w:val="26"/>
          <w:szCs w:val="26"/>
          <w:rtl/>
          <w:lang w:bidi="ar-LB"/>
        </w:rPr>
      </w:pPr>
      <w:r w:rsidRPr="00FA74F1">
        <w:rPr>
          <w:rFonts w:asciiTheme="majorBidi" w:hAnsiTheme="majorBidi"/>
          <w:sz w:val="26"/>
          <w:szCs w:val="26"/>
          <w:rtl/>
          <w:lang w:bidi="ar-LB"/>
        </w:rPr>
        <w:t xml:space="preserve">الموافقة، من حيث المبدأ، على المرحلة الأولى من </w:t>
      </w:r>
      <w:r w:rsidR="009C7D76" w:rsidRPr="009C7D76">
        <w:rPr>
          <w:rFonts w:asciiTheme="majorBidi" w:hAnsiTheme="majorBidi"/>
          <w:sz w:val="26"/>
          <w:szCs w:val="26"/>
          <w:rtl/>
          <w:lang w:bidi="ar-LB"/>
        </w:rPr>
        <w:t>خطة تنفيذ كيغالي للمواد الهيدروفلوروكربونية</w:t>
      </w:r>
      <w:r w:rsidRPr="00FA74F1">
        <w:rPr>
          <w:rFonts w:asciiTheme="majorBidi" w:hAnsiTheme="majorBidi"/>
          <w:sz w:val="26"/>
          <w:szCs w:val="26"/>
          <w:lang w:bidi="ar-LB"/>
        </w:rPr>
        <w:t xml:space="preserve"> </w:t>
      </w:r>
      <w:r w:rsidRPr="00FA74F1">
        <w:rPr>
          <w:rFonts w:asciiTheme="majorBidi" w:hAnsiTheme="majorBidi"/>
          <w:sz w:val="26"/>
          <w:szCs w:val="26"/>
          <w:rtl/>
          <w:lang w:bidi="ar-LB"/>
        </w:rPr>
        <w:t xml:space="preserve">لغامبيا للفترة 2024-2029 لخفض استهلاك </w:t>
      </w:r>
      <w:r w:rsidR="0059641D">
        <w:rPr>
          <w:rFonts w:asciiTheme="majorBidi" w:hAnsiTheme="majorBidi"/>
          <w:sz w:val="26"/>
          <w:szCs w:val="26"/>
          <w:rtl/>
          <w:lang w:bidi="ar-LB"/>
        </w:rPr>
        <w:t>ال</w:t>
      </w:r>
      <w:r w:rsidR="0059641D" w:rsidRPr="009C7D76">
        <w:rPr>
          <w:rFonts w:asciiTheme="majorBidi" w:hAnsiTheme="majorBidi"/>
          <w:sz w:val="26"/>
          <w:szCs w:val="26"/>
          <w:rtl/>
          <w:lang w:bidi="ar-LB"/>
        </w:rPr>
        <w:t>مواد الهيدروفلوروكربونية</w:t>
      </w:r>
      <w:r w:rsidR="0059641D" w:rsidRPr="00FA74F1">
        <w:rPr>
          <w:rFonts w:asciiTheme="majorBidi" w:hAnsiTheme="majorBidi"/>
          <w:sz w:val="26"/>
          <w:szCs w:val="26"/>
          <w:lang w:bidi="ar-LB"/>
        </w:rPr>
        <w:t xml:space="preserve"> </w:t>
      </w:r>
      <w:r w:rsidRPr="00FA74F1">
        <w:rPr>
          <w:rFonts w:asciiTheme="majorBidi" w:hAnsiTheme="majorBidi"/>
          <w:sz w:val="26"/>
          <w:szCs w:val="26"/>
          <w:rtl/>
          <w:lang w:bidi="ar-LB"/>
        </w:rPr>
        <w:t xml:space="preserve">بنسبة 10 في المائة من خط الأساس للبلد بحلول عام 2029، </w:t>
      </w:r>
      <w:r w:rsidR="005A33A7">
        <w:rPr>
          <w:rFonts w:asciiTheme="majorBidi" w:hAnsiTheme="majorBidi"/>
          <w:sz w:val="26"/>
          <w:szCs w:val="26"/>
          <w:rtl/>
          <w:lang w:bidi="ar-LB"/>
        </w:rPr>
        <w:t xml:space="preserve">وذلك </w:t>
      </w:r>
      <w:r w:rsidRPr="00FA74F1">
        <w:rPr>
          <w:rFonts w:asciiTheme="majorBidi" w:hAnsiTheme="majorBidi"/>
          <w:sz w:val="26"/>
          <w:szCs w:val="26"/>
          <w:rtl/>
          <w:lang w:bidi="ar-LB"/>
        </w:rPr>
        <w:t xml:space="preserve">بمبلغ </w:t>
      </w:r>
      <w:r w:rsidR="009C7D76">
        <w:rPr>
          <w:rFonts w:asciiTheme="majorBidi" w:hAnsiTheme="majorBidi"/>
          <w:sz w:val="26"/>
          <w:szCs w:val="26"/>
          <w:lang w:bidi="ar-LB"/>
        </w:rPr>
        <w:t>192 100</w:t>
      </w:r>
      <w:r w:rsidRPr="00FA74F1">
        <w:rPr>
          <w:rFonts w:asciiTheme="majorBidi" w:hAnsiTheme="majorBidi"/>
          <w:sz w:val="26"/>
          <w:szCs w:val="26"/>
          <w:rtl/>
          <w:lang w:bidi="ar-LB"/>
        </w:rPr>
        <w:t xml:space="preserve"> دولار أمريكي، يتكون من مبلغ </w:t>
      </w:r>
      <w:r w:rsidR="009C7D76">
        <w:rPr>
          <w:rFonts w:asciiTheme="majorBidi" w:hAnsiTheme="majorBidi"/>
          <w:sz w:val="26"/>
          <w:szCs w:val="26"/>
          <w:lang w:bidi="ar-LB"/>
        </w:rPr>
        <w:t>92 400</w:t>
      </w:r>
      <w:r w:rsidRPr="00FA74F1">
        <w:rPr>
          <w:rFonts w:asciiTheme="majorBidi" w:hAnsiTheme="majorBidi"/>
          <w:sz w:val="26"/>
          <w:szCs w:val="26"/>
          <w:rtl/>
          <w:lang w:bidi="ar-LB"/>
        </w:rPr>
        <w:t xml:space="preserve"> دولار أمريكي، بالإضافة إلى تكاليف دعم الوكالة البالغة </w:t>
      </w:r>
      <w:r w:rsidR="009C7D76">
        <w:rPr>
          <w:rFonts w:asciiTheme="majorBidi" w:hAnsiTheme="majorBidi"/>
          <w:sz w:val="26"/>
          <w:szCs w:val="26"/>
          <w:lang w:bidi="ar-LB"/>
        </w:rPr>
        <w:t>12 012</w:t>
      </w:r>
      <w:r w:rsidRPr="00FA74F1">
        <w:rPr>
          <w:rFonts w:asciiTheme="majorBidi" w:hAnsiTheme="majorBidi"/>
          <w:sz w:val="26"/>
          <w:szCs w:val="26"/>
          <w:rtl/>
          <w:lang w:bidi="ar-LB"/>
        </w:rPr>
        <w:t xml:space="preserve"> دولار أمريكي لبرنامج الأمم المتحدة للبيئة</w:t>
      </w:r>
      <w:r w:rsidR="005A33A7">
        <w:rPr>
          <w:rFonts w:asciiTheme="majorBidi" w:hAnsiTheme="majorBidi"/>
          <w:sz w:val="26"/>
          <w:szCs w:val="26"/>
          <w:rtl/>
          <w:lang w:bidi="ar-LB"/>
        </w:rPr>
        <w:t>،</w:t>
      </w:r>
      <w:r w:rsidRPr="00FA74F1">
        <w:rPr>
          <w:rFonts w:asciiTheme="majorBidi" w:hAnsiTheme="majorBidi"/>
          <w:sz w:val="26"/>
          <w:szCs w:val="26"/>
          <w:rtl/>
          <w:lang w:bidi="ar-LB"/>
        </w:rPr>
        <w:t xml:space="preserve"> و</w:t>
      </w:r>
      <w:r w:rsidR="009C7D76">
        <w:rPr>
          <w:rFonts w:asciiTheme="majorBidi" w:hAnsiTheme="majorBidi"/>
          <w:sz w:val="26"/>
          <w:szCs w:val="26"/>
          <w:lang w:bidi="ar-LB"/>
        </w:rPr>
        <w:t>77 600</w:t>
      </w:r>
      <w:r w:rsidRPr="00FA74F1">
        <w:rPr>
          <w:rFonts w:asciiTheme="majorBidi" w:hAnsiTheme="majorBidi"/>
          <w:sz w:val="26"/>
          <w:szCs w:val="26"/>
          <w:rtl/>
          <w:lang w:bidi="ar-LB"/>
        </w:rPr>
        <w:t xml:space="preserve"> دولار أمريكي، بالإضافة إلى تكاليف دعم الوكالة البالغة </w:t>
      </w:r>
      <w:r w:rsidR="009C7D76">
        <w:rPr>
          <w:rFonts w:asciiTheme="majorBidi" w:hAnsiTheme="majorBidi"/>
          <w:sz w:val="26"/>
          <w:szCs w:val="26"/>
          <w:lang w:bidi="ar-LB"/>
        </w:rPr>
        <w:t>10 088</w:t>
      </w:r>
      <w:r w:rsidRPr="00FA74F1">
        <w:rPr>
          <w:rFonts w:asciiTheme="majorBidi" w:hAnsiTheme="majorBidi"/>
          <w:sz w:val="26"/>
          <w:szCs w:val="26"/>
          <w:rtl/>
          <w:lang w:bidi="ar-LB"/>
        </w:rPr>
        <w:t xml:space="preserve"> دولار أمريكي</w:t>
      </w:r>
      <w:r w:rsidR="005A33A7">
        <w:rPr>
          <w:rFonts w:asciiTheme="majorBidi" w:hAnsiTheme="majorBidi"/>
          <w:sz w:val="26"/>
          <w:szCs w:val="26"/>
          <w:rtl/>
          <w:lang w:bidi="ar-LB"/>
        </w:rPr>
        <w:t>،</w:t>
      </w:r>
      <w:r w:rsidRPr="00FA74F1">
        <w:rPr>
          <w:rFonts w:asciiTheme="majorBidi" w:hAnsiTheme="majorBidi"/>
          <w:sz w:val="26"/>
          <w:szCs w:val="26"/>
          <w:rtl/>
          <w:lang w:bidi="ar-LB"/>
        </w:rPr>
        <w:t xml:space="preserve"> </w:t>
      </w:r>
      <w:r w:rsidR="0059641D">
        <w:rPr>
          <w:rFonts w:asciiTheme="majorBidi" w:hAnsiTheme="majorBidi"/>
          <w:sz w:val="26"/>
          <w:szCs w:val="26"/>
          <w:rtl/>
          <w:lang w:bidi="ar-LB"/>
        </w:rPr>
        <w:t>ل</w:t>
      </w:r>
      <w:r w:rsidR="0059641D" w:rsidRPr="0059641D">
        <w:rPr>
          <w:rFonts w:asciiTheme="majorBidi" w:hAnsiTheme="majorBidi"/>
          <w:sz w:val="26"/>
          <w:szCs w:val="26"/>
          <w:rtl/>
          <w:lang w:bidi="ar-LB"/>
        </w:rPr>
        <w:t>منظمة الأمم المتحدة للتنمية الصناعية</w:t>
      </w:r>
      <w:r w:rsidRPr="00FA74F1">
        <w:rPr>
          <w:rFonts w:asciiTheme="majorBidi" w:hAnsiTheme="majorBidi"/>
          <w:sz w:val="26"/>
          <w:szCs w:val="26"/>
          <w:rtl/>
          <w:lang w:bidi="ar-LB"/>
        </w:rPr>
        <w:t xml:space="preserve">، على النحو المبين في الجدول الوارد في المرفق الأول </w:t>
      </w:r>
      <w:r w:rsidR="005A33A7">
        <w:rPr>
          <w:rFonts w:asciiTheme="majorBidi" w:hAnsiTheme="majorBidi"/>
          <w:sz w:val="26"/>
          <w:szCs w:val="26"/>
          <w:rtl/>
          <w:lang w:bidi="ar-LB"/>
        </w:rPr>
        <w:t>ب</w:t>
      </w:r>
      <w:r w:rsidRPr="00FA74F1">
        <w:rPr>
          <w:rFonts w:asciiTheme="majorBidi" w:hAnsiTheme="majorBidi"/>
          <w:sz w:val="26"/>
          <w:szCs w:val="26"/>
          <w:rtl/>
          <w:lang w:bidi="ar-LB"/>
        </w:rPr>
        <w:t>هذه الوثيقة؛</w:t>
      </w:r>
    </w:p>
    <w:p w14:paraId="36B883FB" w14:textId="77777777" w:rsidR="00FA74F1" w:rsidRPr="00FA74F1" w:rsidRDefault="000D2910" w:rsidP="003D1778">
      <w:pPr>
        <w:pStyle w:val="Heading1"/>
        <w:numPr>
          <w:ilvl w:val="0"/>
          <w:numId w:val="33"/>
        </w:numPr>
        <w:tabs>
          <w:tab w:val="left" w:pos="720"/>
        </w:tabs>
        <w:bidi/>
        <w:spacing w:line="360" w:lineRule="exact"/>
        <w:ind w:left="1280" w:hanging="567"/>
        <w:rPr>
          <w:rFonts w:asciiTheme="majorBidi" w:hAnsiTheme="majorBidi"/>
          <w:sz w:val="26"/>
          <w:szCs w:val="26"/>
          <w:rtl/>
          <w:lang w:bidi="ar-LB"/>
        </w:rPr>
      </w:pPr>
      <w:r>
        <w:rPr>
          <w:rFonts w:asciiTheme="majorBidi" w:hAnsiTheme="majorBidi"/>
          <w:sz w:val="26"/>
          <w:szCs w:val="26"/>
          <w:rtl/>
          <w:lang w:bidi="ar-LB"/>
        </w:rPr>
        <w:t>إذ تشير</w:t>
      </w:r>
      <w:r w:rsidR="003D1778">
        <w:rPr>
          <w:rFonts w:asciiTheme="majorBidi" w:hAnsiTheme="majorBidi"/>
          <w:sz w:val="26"/>
          <w:szCs w:val="26"/>
          <w:rtl/>
          <w:lang w:bidi="ar-LB"/>
        </w:rPr>
        <w:t xml:space="preserve"> إلى</w:t>
      </w:r>
      <w:r w:rsidR="00FA74F1" w:rsidRPr="00FA74F1">
        <w:rPr>
          <w:rFonts w:asciiTheme="majorBidi" w:hAnsiTheme="majorBidi"/>
          <w:sz w:val="26"/>
          <w:szCs w:val="26"/>
          <w:lang w:bidi="ar-LB"/>
        </w:rPr>
        <w:t>:</w:t>
      </w:r>
    </w:p>
    <w:p w14:paraId="5FABF705" w14:textId="22699463" w:rsidR="00FA74F1" w:rsidRPr="00FA74F1" w:rsidRDefault="000D2910" w:rsidP="003D1778">
      <w:pPr>
        <w:pStyle w:val="Heading1"/>
        <w:numPr>
          <w:ilvl w:val="0"/>
          <w:numId w:val="34"/>
        </w:numPr>
        <w:tabs>
          <w:tab w:val="left" w:pos="720"/>
        </w:tabs>
        <w:bidi/>
        <w:spacing w:line="360" w:lineRule="exact"/>
        <w:ind w:left="1989" w:hanging="709"/>
        <w:rPr>
          <w:rFonts w:asciiTheme="majorBidi" w:hAnsiTheme="majorBidi"/>
          <w:sz w:val="26"/>
          <w:szCs w:val="26"/>
          <w:rtl/>
          <w:lang w:bidi="ar-LB"/>
        </w:rPr>
      </w:pPr>
      <w:r>
        <w:rPr>
          <w:rFonts w:asciiTheme="majorBidi" w:hAnsiTheme="majorBidi"/>
          <w:sz w:val="26"/>
          <w:szCs w:val="26"/>
          <w:rtl/>
          <w:lang w:bidi="ar-LB"/>
        </w:rPr>
        <w:t>ا</w:t>
      </w:r>
      <w:r w:rsidR="00FA74F1" w:rsidRPr="00FA74F1">
        <w:rPr>
          <w:rFonts w:asciiTheme="majorBidi" w:hAnsiTheme="majorBidi"/>
          <w:sz w:val="26"/>
          <w:szCs w:val="26"/>
          <w:rtl/>
          <w:lang w:bidi="ar-LB"/>
        </w:rPr>
        <w:t xml:space="preserve">لتزام حكومة غامبيا </w:t>
      </w:r>
      <w:r w:rsidR="005A33A7">
        <w:rPr>
          <w:rFonts w:asciiTheme="majorBidi" w:hAnsiTheme="majorBidi"/>
          <w:sz w:val="26"/>
          <w:szCs w:val="26"/>
          <w:rtl/>
          <w:lang w:bidi="ar-LB"/>
        </w:rPr>
        <w:t>بفرض</w:t>
      </w:r>
      <w:r w:rsidR="00FA74F1" w:rsidRPr="00FA74F1">
        <w:rPr>
          <w:rFonts w:asciiTheme="majorBidi" w:hAnsiTheme="majorBidi"/>
          <w:sz w:val="26"/>
          <w:szCs w:val="26"/>
          <w:rtl/>
          <w:lang w:bidi="ar-LB"/>
        </w:rPr>
        <w:t xml:space="preserve"> حظر على استيراد وحدات التبريد </w:t>
      </w:r>
      <w:r w:rsidR="005A33A7">
        <w:rPr>
          <w:rFonts w:asciiTheme="majorBidi" w:hAnsiTheme="majorBidi"/>
          <w:sz w:val="26"/>
          <w:szCs w:val="26"/>
          <w:rtl/>
          <w:lang w:bidi="ar-LB"/>
        </w:rPr>
        <w:t>المنزلية</w:t>
      </w:r>
      <w:r w:rsidR="00FA74F1" w:rsidRPr="00FA74F1">
        <w:rPr>
          <w:rFonts w:asciiTheme="majorBidi" w:hAnsiTheme="majorBidi"/>
          <w:sz w:val="26"/>
          <w:szCs w:val="26"/>
          <w:rtl/>
          <w:lang w:bidi="ar-LB"/>
        </w:rPr>
        <w:t xml:space="preserve"> ووحدات التبريد التجارية القائمة بذاتها التي تستخدم </w:t>
      </w:r>
      <w:r w:rsidR="0059641D">
        <w:rPr>
          <w:rFonts w:asciiTheme="majorBidi" w:hAnsiTheme="majorBidi"/>
          <w:sz w:val="26"/>
          <w:szCs w:val="26"/>
          <w:rtl/>
          <w:lang w:bidi="ar-LB"/>
        </w:rPr>
        <w:t>المواد</w:t>
      </w:r>
      <w:r w:rsidR="0059641D" w:rsidRPr="0059641D">
        <w:rPr>
          <w:rFonts w:asciiTheme="majorBidi" w:hAnsiTheme="majorBidi"/>
          <w:sz w:val="26"/>
          <w:szCs w:val="26"/>
          <w:rtl/>
          <w:lang w:bidi="ar-LB"/>
        </w:rPr>
        <w:t xml:space="preserve"> الهيدروفلوروكربونية </w:t>
      </w:r>
      <w:r w:rsidR="00FA74F1" w:rsidRPr="00FA74F1">
        <w:rPr>
          <w:rFonts w:asciiTheme="majorBidi" w:hAnsiTheme="majorBidi"/>
          <w:sz w:val="26"/>
          <w:szCs w:val="26"/>
          <w:rtl/>
          <w:lang w:bidi="ar-LB"/>
        </w:rPr>
        <w:t xml:space="preserve">بحلول 1 </w:t>
      </w:r>
      <w:r w:rsidR="00450AB5">
        <w:rPr>
          <w:rFonts w:asciiTheme="majorBidi" w:hAnsiTheme="majorBidi"/>
          <w:sz w:val="26"/>
          <w:szCs w:val="26"/>
          <w:rtl/>
          <w:lang w:bidi="ar-LB"/>
        </w:rPr>
        <w:t>يناير</w:t>
      </w:r>
      <w:r w:rsidR="00FA74F1" w:rsidRPr="00FA74F1">
        <w:rPr>
          <w:rFonts w:asciiTheme="majorBidi" w:hAnsiTheme="majorBidi"/>
          <w:sz w:val="26"/>
          <w:szCs w:val="26"/>
          <w:rtl/>
          <w:lang w:bidi="ar-LB"/>
        </w:rPr>
        <w:t>/</w:t>
      </w:r>
      <w:r w:rsidR="00450AB5">
        <w:rPr>
          <w:rFonts w:asciiTheme="majorBidi" w:hAnsiTheme="majorBidi"/>
          <w:sz w:val="26"/>
          <w:szCs w:val="26"/>
          <w:rtl/>
          <w:lang w:bidi="ar-LB"/>
        </w:rPr>
        <w:t>كانون الثاني</w:t>
      </w:r>
      <w:r w:rsidR="00FA74F1" w:rsidRPr="00FA74F1">
        <w:rPr>
          <w:rFonts w:asciiTheme="majorBidi" w:hAnsiTheme="majorBidi"/>
          <w:sz w:val="26"/>
          <w:szCs w:val="26"/>
          <w:rtl/>
          <w:lang w:bidi="ar-LB"/>
        </w:rPr>
        <w:t xml:space="preserve"> 2025، وتنقيح اللوائح ذات الصلة لتشمل حظرا على استخدام </w:t>
      </w:r>
      <w:r w:rsidR="0059641D">
        <w:rPr>
          <w:rFonts w:asciiTheme="majorBidi" w:hAnsiTheme="majorBidi"/>
          <w:sz w:val="26"/>
          <w:szCs w:val="26"/>
          <w:rtl/>
          <w:lang w:bidi="ar-LB"/>
        </w:rPr>
        <w:t>المواد</w:t>
      </w:r>
      <w:r w:rsidR="0059641D" w:rsidRPr="0059641D">
        <w:rPr>
          <w:rFonts w:asciiTheme="majorBidi" w:hAnsiTheme="majorBidi"/>
          <w:sz w:val="26"/>
          <w:szCs w:val="26"/>
          <w:rtl/>
          <w:lang w:bidi="ar-LB"/>
        </w:rPr>
        <w:t xml:space="preserve"> الهيدروفلوروكربونية </w:t>
      </w:r>
      <w:r w:rsidR="00FA74F1" w:rsidRPr="00FA74F1">
        <w:rPr>
          <w:rFonts w:asciiTheme="majorBidi" w:hAnsiTheme="majorBidi"/>
          <w:sz w:val="26"/>
          <w:szCs w:val="26"/>
          <w:rtl/>
          <w:lang w:bidi="ar-LB"/>
        </w:rPr>
        <w:t xml:space="preserve">في قطاعات </w:t>
      </w:r>
      <w:r w:rsidR="00450AB5" w:rsidRPr="00450AB5">
        <w:rPr>
          <w:rFonts w:asciiTheme="majorBidi" w:hAnsiTheme="majorBidi"/>
          <w:sz w:val="26"/>
          <w:szCs w:val="26"/>
          <w:rtl/>
          <w:lang w:bidi="ar-LB"/>
        </w:rPr>
        <w:t>إخماد الحرائق و</w:t>
      </w:r>
      <w:r w:rsidR="00043ACF">
        <w:rPr>
          <w:rFonts w:asciiTheme="majorBidi" w:hAnsiTheme="majorBidi"/>
          <w:sz w:val="26"/>
          <w:szCs w:val="26"/>
          <w:rtl/>
          <w:lang w:bidi="ar-LB"/>
        </w:rPr>
        <w:t>الرغاوى</w:t>
      </w:r>
      <w:r w:rsidR="00450AB5" w:rsidRPr="00450AB5">
        <w:rPr>
          <w:rFonts w:asciiTheme="majorBidi" w:hAnsiTheme="majorBidi"/>
          <w:sz w:val="26"/>
          <w:szCs w:val="26"/>
          <w:rtl/>
          <w:lang w:bidi="ar-LB"/>
        </w:rPr>
        <w:t xml:space="preserve"> والايروسول والمذيبات </w:t>
      </w:r>
      <w:r w:rsidR="00FA74F1" w:rsidRPr="00FA74F1">
        <w:rPr>
          <w:rFonts w:asciiTheme="majorBidi" w:hAnsiTheme="majorBidi"/>
          <w:sz w:val="26"/>
          <w:szCs w:val="26"/>
          <w:rtl/>
          <w:lang w:bidi="ar-LB"/>
        </w:rPr>
        <w:t>في البلاد بحلول يناير</w:t>
      </w:r>
      <w:r w:rsidR="009C7D76">
        <w:rPr>
          <w:rFonts w:asciiTheme="majorBidi" w:hAnsiTheme="majorBidi"/>
          <w:sz w:val="26"/>
          <w:szCs w:val="26"/>
          <w:rtl/>
          <w:lang w:bidi="ar-LB"/>
        </w:rPr>
        <w:t>/كانون الثاني</w:t>
      </w:r>
      <w:r w:rsidR="00FA74F1" w:rsidRPr="00FA74F1">
        <w:rPr>
          <w:rFonts w:asciiTheme="majorBidi" w:hAnsiTheme="majorBidi"/>
          <w:sz w:val="26"/>
          <w:szCs w:val="26"/>
          <w:rtl/>
          <w:lang w:bidi="ar-LB"/>
        </w:rPr>
        <w:t xml:space="preserve"> 2026؛ </w:t>
      </w:r>
    </w:p>
    <w:p w14:paraId="6330558E" w14:textId="77777777" w:rsidR="00FA74F1" w:rsidRPr="00FA74F1" w:rsidRDefault="00FA74F1" w:rsidP="003D1778">
      <w:pPr>
        <w:pStyle w:val="Heading1"/>
        <w:numPr>
          <w:ilvl w:val="0"/>
          <w:numId w:val="34"/>
        </w:numPr>
        <w:tabs>
          <w:tab w:val="left" w:pos="720"/>
        </w:tabs>
        <w:bidi/>
        <w:spacing w:line="360" w:lineRule="exact"/>
        <w:ind w:left="1989" w:hanging="709"/>
        <w:rPr>
          <w:rFonts w:asciiTheme="majorBidi" w:hAnsiTheme="majorBidi"/>
          <w:sz w:val="26"/>
          <w:szCs w:val="26"/>
          <w:rtl/>
          <w:lang w:bidi="ar-LB"/>
        </w:rPr>
      </w:pPr>
      <w:r w:rsidRPr="00FA74F1">
        <w:rPr>
          <w:rFonts w:asciiTheme="majorBidi" w:hAnsiTheme="majorBidi"/>
          <w:sz w:val="26"/>
          <w:szCs w:val="26"/>
          <w:rtl/>
          <w:lang w:bidi="ar-LB"/>
        </w:rPr>
        <w:t xml:space="preserve">أنه عند الانتهاء من المشروع </w:t>
      </w:r>
      <w:r w:rsidR="009C7D76">
        <w:rPr>
          <w:rFonts w:asciiTheme="majorBidi" w:hAnsiTheme="majorBidi"/>
          <w:sz w:val="26"/>
          <w:szCs w:val="26"/>
          <w:rtl/>
          <w:lang w:bidi="ar-LB"/>
        </w:rPr>
        <w:t>الإيضاحي</w:t>
      </w:r>
      <w:r w:rsidRPr="00FA74F1">
        <w:rPr>
          <w:rFonts w:asciiTheme="majorBidi" w:hAnsiTheme="majorBidi"/>
          <w:sz w:val="26"/>
          <w:szCs w:val="26"/>
          <w:rtl/>
          <w:lang w:bidi="ar-LB"/>
        </w:rPr>
        <w:t xml:space="preserve"> لتكنولوجيا المستخدم النهائي في مجال التبريد التجاري المدرج في المرحلة الأولى من </w:t>
      </w:r>
      <w:r w:rsidR="00450AB5" w:rsidRPr="009C7D76">
        <w:rPr>
          <w:rFonts w:asciiTheme="majorBidi" w:hAnsiTheme="majorBidi"/>
          <w:sz w:val="26"/>
          <w:szCs w:val="26"/>
          <w:rtl/>
          <w:lang w:bidi="ar-LB"/>
        </w:rPr>
        <w:t>خطة تنفيذ كيغالي للمواد الهيدروفلوروكربونية</w:t>
      </w:r>
      <w:r w:rsidRPr="00FA74F1">
        <w:rPr>
          <w:rFonts w:asciiTheme="majorBidi" w:hAnsiTheme="majorBidi"/>
          <w:sz w:val="26"/>
          <w:szCs w:val="26"/>
          <w:rtl/>
          <w:lang w:bidi="ar-LB"/>
        </w:rPr>
        <w:t xml:space="preserve">، ستقدم </w:t>
      </w:r>
      <w:r w:rsidR="0059641D" w:rsidRPr="0059641D">
        <w:rPr>
          <w:rFonts w:asciiTheme="majorBidi" w:hAnsiTheme="majorBidi"/>
          <w:sz w:val="26"/>
          <w:szCs w:val="26"/>
          <w:rtl/>
          <w:lang w:bidi="ar-LB"/>
        </w:rPr>
        <w:t xml:space="preserve">منظمة الأمم المتحدة للتنمية الصناعية </w:t>
      </w:r>
      <w:r w:rsidRPr="00FA74F1">
        <w:rPr>
          <w:rFonts w:asciiTheme="majorBidi" w:hAnsiTheme="majorBidi"/>
          <w:sz w:val="26"/>
          <w:szCs w:val="26"/>
          <w:rtl/>
          <w:lang w:bidi="ar-LB"/>
        </w:rPr>
        <w:t xml:space="preserve">تقريرا نهائيا عن تنفيذه، بما في ذلك </w:t>
      </w:r>
      <w:r w:rsidR="00450AB5" w:rsidRPr="00450AB5">
        <w:rPr>
          <w:rFonts w:asciiTheme="majorBidi" w:hAnsiTheme="majorBidi"/>
          <w:sz w:val="26"/>
          <w:szCs w:val="26"/>
          <w:rtl/>
          <w:lang w:bidi="ar-LB"/>
        </w:rPr>
        <w:t xml:space="preserve">إزالة المواد </w:t>
      </w:r>
      <w:r w:rsidR="0059641D" w:rsidRPr="0059641D">
        <w:rPr>
          <w:rFonts w:asciiTheme="majorBidi" w:hAnsiTheme="majorBidi"/>
          <w:sz w:val="26"/>
          <w:szCs w:val="26"/>
          <w:rtl/>
          <w:lang w:bidi="ar-LB"/>
        </w:rPr>
        <w:t>الهيدروفلوروكربونية</w:t>
      </w:r>
      <w:r w:rsidRPr="00FA74F1">
        <w:rPr>
          <w:rFonts w:asciiTheme="majorBidi" w:hAnsiTheme="majorBidi"/>
          <w:sz w:val="26"/>
          <w:szCs w:val="26"/>
          <w:rtl/>
          <w:lang w:bidi="ar-LB"/>
        </w:rPr>
        <w:t xml:space="preserve"> والمكاسب </w:t>
      </w:r>
      <w:r w:rsidR="00450AB5">
        <w:rPr>
          <w:rFonts w:asciiTheme="majorBidi" w:hAnsiTheme="majorBidi"/>
          <w:sz w:val="26"/>
          <w:szCs w:val="26"/>
          <w:rtl/>
          <w:lang w:bidi="ar-LB"/>
        </w:rPr>
        <w:t>المحققة</w:t>
      </w:r>
      <w:r w:rsidRPr="00FA74F1">
        <w:rPr>
          <w:rFonts w:asciiTheme="majorBidi" w:hAnsiTheme="majorBidi"/>
          <w:sz w:val="26"/>
          <w:szCs w:val="26"/>
          <w:rtl/>
          <w:lang w:bidi="ar-LB"/>
        </w:rPr>
        <w:t xml:space="preserve"> في كفاءة استخدام الطاقة، بما يتماشى مع الفقرة الفرعية (ز) </w:t>
      </w:r>
      <w:r w:rsidR="00450AB5">
        <w:rPr>
          <w:rFonts w:asciiTheme="majorBidi" w:hAnsiTheme="majorBidi"/>
          <w:sz w:val="26"/>
          <w:szCs w:val="26"/>
          <w:rtl/>
          <w:lang w:bidi="ar-LB"/>
        </w:rPr>
        <w:t xml:space="preserve">من </w:t>
      </w:r>
      <w:r w:rsidRPr="00FA74F1">
        <w:rPr>
          <w:rFonts w:asciiTheme="majorBidi" w:hAnsiTheme="majorBidi"/>
          <w:sz w:val="26"/>
          <w:szCs w:val="26"/>
          <w:rtl/>
          <w:lang w:bidi="ar-LB"/>
        </w:rPr>
        <w:t>المقرر 92/36؛</w:t>
      </w:r>
    </w:p>
    <w:p w14:paraId="504F0127" w14:textId="77777777" w:rsidR="00FA74F1" w:rsidRPr="00FA74F1" w:rsidRDefault="00FA74F1" w:rsidP="000D2910">
      <w:pPr>
        <w:pStyle w:val="Heading1"/>
        <w:numPr>
          <w:ilvl w:val="0"/>
          <w:numId w:val="33"/>
        </w:numPr>
        <w:tabs>
          <w:tab w:val="left" w:pos="720"/>
        </w:tabs>
        <w:bidi/>
        <w:spacing w:line="360" w:lineRule="exact"/>
        <w:ind w:left="1280" w:hanging="567"/>
        <w:rPr>
          <w:rFonts w:asciiTheme="majorBidi" w:hAnsiTheme="majorBidi"/>
          <w:sz w:val="26"/>
          <w:szCs w:val="26"/>
          <w:rtl/>
          <w:lang w:bidi="ar-LB"/>
        </w:rPr>
      </w:pPr>
      <w:r w:rsidRPr="00FA74F1">
        <w:rPr>
          <w:rFonts w:asciiTheme="majorBidi" w:hAnsiTheme="majorBidi"/>
          <w:sz w:val="26"/>
          <w:szCs w:val="26"/>
          <w:rtl/>
          <w:lang w:bidi="ar-LB"/>
        </w:rPr>
        <w:t xml:space="preserve">وإذ </w:t>
      </w:r>
      <w:r w:rsidR="000D2910">
        <w:rPr>
          <w:rFonts w:asciiTheme="majorBidi" w:hAnsiTheme="majorBidi"/>
          <w:sz w:val="26"/>
          <w:szCs w:val="26"/>
          <w:rtl/>
          <w:lang w:bidi="ar-LB"/>
        </w:rPr>
        <w:t>تشير</w:t>
      </w:r>
      <w:r w:rsidRPr="00FA74F1">
        <w:rPr>
          <w:rFonts w:asciiTheme="majorBidi" w:hAnsiTheme="majorBidi"/>
          <w:sz w:val="26"/>
          <w:szCs w:val="26"/>
          <w:rtl/>
          <w:lang w:bidi="ar-LB"/>
        </w:rPr>
        <w:t xml:space="preserve"> أيضا</w:t>
      </w:r>
      <w:r w:rsidR="000D2910">
        <w:rPr>
          <w:rFonts w:asciiTheme="majorBidi" w:hAnsiTheme="majorBidi"/>
          <w:sz w:val="26"/>
          <w:szCs w:val="26"/>
          <w:rtl/>
          <w:lang w:bidi="ar-LB"/>
        </w:rPr>
        <w:t xml:space="preserve"> إلى</w:t>
      </w:r>
      <w:r w:rsidRPr="00FA74F1">
        <w:rPr>
          <w:rFonts w:asciiTheme="majorBidi" w:hAnsiTheme="majorBidi"/>
          <w:sz w:val="26"/>
          <w:szCs w:val="26"/>
          <w:lang w:bidi="ar-LB"/>
        </w:rPr>
        <w:t>:</w:t>
      </w:r>
    </w:p>
    <w:p w14:paraId="01EC0379" w14:textId="77777777" w:rsidR="00FA74F1" w:rsidRPr="00FA74F1" w:rsidRDefault="00FA74F1" w:rsidP="00392A15">
      <w:pPr>
        <w:pStyle w:val="Heading1"/>
        <w:numPr>
          <w:ilvl w:val="0"/>
          <w:numId w:val="35"/>
        </w:numPr>
        <w:tabs>
          <w:tab w:val="left" w:pos="720"/>
        </w:tabs>
        <w:bidi/>
        <w:spacing w:line="360" w:lineRule="exact"/>
        <w:ind w:left="1989" w:hanging="709"/>
        <w:rPr>
          <w:rFonts w:asciiTheme="majorBidi" w:hAnsiTheme="majorBidi"/>
          <w:sz w:val="26"/>
          <w:szCs w:val="26"/>
          <w:rtl/>
          <w:lang w:bidi="ar-LB"/>
        </w:rPr>
      </w:pPr>
      <w:r w:rsidRPr="00FA74F1">
        <w:rPr>
          <w:rFonts w:asciiTheme="majorBidi" w:hAnsiTheme="majorBidi"/>
          <w:sz w:val="26"/>
          <w:szCs w:val="26"/>
          <w:rtl/>
          <w:lang w:bidi="ar-LB"/>
        </w:rPr>
        <w:lastRenderedPageBreak/>
        <w:t xml:space="preserve">حكومة غامبيا </w:t>
      </w:r>
      <w:r w:rsidR="00450AB5">
        <w:rPr>
          <w:rFonts w:asciiTheme="majorBidi" w:hAnsiTheme="majorBidi"/>
          <w:sz w:val="26"/>
          <w:szCs w:val="26"/>
          <w:rtl/>
          <w:lang w:bidi="ar-LB"/>
        </w:rPr>
        <w:t xml:space="preserve">ستواصل </w:t>
      </w:r>
      <w:r w:rsidRPr="00FA74F1">
        <w:rPr>
          <w:rFonts w:asciiTheme="majorBidi" w:hAnsiTheme="majorBidi"/>
          <w:sz w:val="26"/>
          <w:szCs w:val="26"/>
          <w:rtl/>
          <w:lang w:bidi="ar-LB"/>
        </w:rPr>
        <w:t xml:space="preserve">رصد استهلاكها من </w:t>
      </w:r>
      <w:r w:rsidR="0059641D">
        <w:rPr>
          <w:rFonts w:asciiTheme="majorBidi" w:hAnsiTheme="majorBidi"/>
          <w:sz w:val="26"/>
          <w:szCs w:val="26"/>
          <w:rtl/>
          <w:lang w:bidi="ar-LB"/>
        </w:rPr>
        <w:t>المواد</w:t>
      </w:r>
      <w:r w:rsidR="0059641D" w:rsidRPr="0059641D">
        <w:rPr>
          <w:rFonts w:asciiTheme="majorBidi" w:hAnsiTheme="majorBidi"/>
          <w:sz w:val="26"/>
          <w:szCs w:val="26"/>
          <w:rtl/>
          <w:lang w:bidi="ar-LB"/>
        </w:rPr>
        <w:t xml:space="preserve"> الهيدروفلوروكربونية </w:t>
      </w:r>
      <w:r w:rsidRPr="00FA74F1">
        <w:rPr>
          <w:rFonts w:asciiTheme="majorBidi" w:hAnsiTheme="majorBidi"/>
          <w:sz w:val="26"/>
          <w:szCs w:val="26"/>
          <w:rtl/>
          <w:lang w:bidi="ar-LB"/>
        </w:rPr>
        <w:t xml:space="preserve">لفهم مدى تمثيل الاستهلاك المبلغ عنه في سنوات خط الأساس لاحتياجات السوق المحلية ولتقييم الطلب المستقبلي على </w:t>
      </w:r>
      <w:r w:rsidR="0059641D">
        <w:rPr>
          <w:rFonts w:asciiTheme="majorBidi" w:hAnsiTheme="majorBidi"/>
          <w:sz w:val="26"/>
          <w:szCs w:val="26"/>
          <w:rtl/>
          <w:lang w:bidi="ar-LB"/>
        </w:rPr>
        <w:t>المواد</w:t>
      </w:r>
      <w:r w:rsidR="0059641D" w:rsidRPr="0059641D">
        <w:rPr>
          <w:rFonts w:asciiTheme="majorBidi" w:hAnsiTheme="majorBidi"/>
          <w:sz w:val="26"/>
          <w:szCs w:val="26"/>
          <w:rtl/>
          <w:lang w:bidi="ar-LB"/>
        </w:rPr>
        <w:t xml:space="preserve"> الهيدروفلوروكربونية</w:t>
      </w:r>
      <w:r w:rsidRPr="00FA74F1">
        <w:rPr>
          <w:rFonts w:asciiTheme="majorBidi" w:hAnsiTheme="majorBidi"/>
          <w:sz w:val="26"/>
          <w:szCs w:val="26"/>
          <w:rtl/>
          <w:lang w:bidi="ar-LB"/>
        </w:rPr>
        <w:t xml:space="preserve">، وستقدم هذا التحليل عند تقديم </w:t>
      </w:r>
      <w:r w:rsidR="00450AB5">
        <w:rPr>
          <w:rFonts w:asciiTheme="majorBidi" w:hAnsiTheme="majorBidi"/>
          <w:sz w:val="26"/>
          <w:szCs w:val="26"/>
          <w:rtl/>
          <w:lang w:bidi="ar-LB"/>
        </w:rPr>
        <w:t>الشريحة</w:t>
      </w:r>
      <w:r w:rsidRPr="00FA74F1">
        <w:rPr>
          <w:rFonts w:asciiTheme="majorBidi" w:hAnsiTheme="majorBidi"/>
          <w:sz w:val="26"/>
          <w:szCs w:val="26"/>
          <w:rtl/>
          <w:lang w:bidi="ar-LB"/>
        </w:rPr>
        <w:t xml:space="preserve"> الثانية من </w:t>
      </w:r>
      <w:r w:rsidR="009C7D76" w:rsidRPr="009C7D76">
        <w:rPr>
          <w:rFonts w:asciiTheme="majorBidi" w:hAnsiTheme="majorBidi"/>
          <w:sz w:val="26"/>
          <w:szCs w:val="26"/>
          <w:rtl/>
          <w:lang w:bidi="ar-LB"/>
        </w:rPr>
        <w:t>خطة تنفيذ كيغالي للمواد الهيدروفلوروكربونية</w:t>
      </w:r>
      <w:r w:rsidRPr="00FA74F1">
        <w:rPr>
          <w:rFonts w:asciiTheme="majorBidi" w:hAnsiTheme="majorBidi"/>
          <w:sz w:val="26"/>
          <w:szCs w:val="26"/>
          <w:lang w:bidi="ar-LB"/>
        </w:rPr>
        <w:t xml:space="preserve"> </w:t>
      </w:r>
      <w:r w:rsidRPr="00FA74F1">
        <w:rPr>
          <w:rFonts w:asciiTheme="majorBidi" w:hAnsiTheme="majorBidi"/>
          <w:sz w:val="26"/>
          <w:szCs w:val="26"/>
          <w:rtl/>
          <w:lang w:bidi="ar-LB"/>
        </w:rPr>
        <w:t>الخاص</w:t>
      </w:r>
      <w:r w:rsidR="00450AB5">
        <w:rPr>
          <w:rFonts w:asciiTheme="majorBidi" w:hAnsiTheme="majorBidi"/>
          <w:sz w:val="26"/>
          <w:szCs w:val="26"/>
          <w:rtl/>
          <w:lang w:bidi="ar-LB"/>
        </w:rPr>
        <w:t>ة</w:t>
      </w:r>
      <w:r w:rsidRPr="00FA74F1">
        <w:rPr>
          <w:rFonts w:asciiTheme="majorBidi" w:hAnsiTheme="majorBidi"/>
          <w:sz w:val="26"/>
          <w:szCs w:val="26"/>
          <w:rtl/>
          <w:lang w:bidi="ar-LB"/>
        </w:rPr>
        <w:t xml:space="preserve"> بها؛ </w:t>
      </w:r>
    </w:p>
    <w:p w14:paraId="564DE550" w14:textId="77777777" w:rsidR="00FA74F1" w:rsidRPr="00FA74F1" w:rsidRDefault="00FA74F1" w:rsidP="00392A15">
      <w:pPr>
        <w:pStyle w:val="Heading1"/>
        <w:numPr>
          <w:ilvl w:val="0"/>
          <w:numId w:val="35"/>
        </w:numPr>
        <w:tabs>
          <w:tab w:val="left" w:pos="720"/>
        </w:tabs>
        <w:bidi/>
        <w:spacing w:line="360" w:lineRule="exact"/>
        <w:ind w:left="1989" w:hanging="709"/>
        <w:rPr>
          <w:rFonts w:asciiTheme="majorBidi" w:hAnsiTheme="majorBidi"/>
          <w:sz w:val="26"/>
          <w:szCs w:val="26"/>
          <w:rtl/>
          <w:lang w:bidi="ar-LB"/>
        </w:rPr>
      </w:pPr>
      <w:r w:rsidRPr="00FA74F1">
        <w:rPr>
          <w:rFonts w:asciiTheme="majorBidi" w:hAnsiTheme="majorBidi"/>
          <w:sz w:val="26"/>
          <w:szCs w:val="26"/>
          <w:rtl/>
          <w:lang w:bidi="ar-LB"/>
        </w:rPr>
        <w:t xml:space="preserve">أنه، على أساس المعلومات المقدمة في الفقرة الفرعية (ج)(1) أعلاه، </w:t>
      </w:r>
      <w:r w:rsidR="00450AB5">
        <w:rPr>
          <w:rFonts w:asciiTheme="majorBidi" w:hAnsiTheme="majorBidi"/>
          <w:sz w:val="26"/>
          <w:szCs w:val="26"/>
          <w:rtl/>
          <w:lang w:bidi="ar-LB"/>
        </w:rPr>
        <w:t xml:space="preserve">ستتم مراجعة </w:t>
      </w:r>
      <w:r w:rsidRPr="00FA74F1">
        <w:rPr>
          <w:rFonts w:asciiTheme="majorBidi" w:hAnsiTheme="majorBidi"/>
          <w:sz w:val="26"/>
          <w:szCs w:val="26"/>
          <w:rtl/>
          <w:lang w:bidi="ar-LB"/>
        </w:rPr>
        <w:t>حدود الاستهلاك القصوى المسموح بها للسنوات المتبقية من المرحلة الأولى من</w:t>
      </w:r>
      <w:r w:rsidRPr="00FA74F1">
        <w:rPr>
          <w:rFonts w:asciiTheme="majorBidi" w:hAnsiTheme="majorBidi"/>
          <w:sz w:val="26"/>
          <w:szCs w:val="26"/>
          <w:lang w:bidi="ar-LB"/>
        </w:rPr>
        <w:t xml:space="preserve"> </w:t>
      </w:r>
      <w:r w:rsidR="009C7D76" w:rsidRPr="009C7D76">
        <w:rPr>
          <w:rFonts w:asciiTheme="majorBidi" w:hAnsiTheme="majorBidi"/>
          <w:sz w:val="26"/>
          <w:szCs w:val="26"/>
          <w:rtl/>
          <w:lang w:bidi="ar-LB"/>
        </w:rPr>
        <w:t>خطة تنفيذ كيغالي للمواد الهيدروفلوروكربونية</w:t>
      </w:r>
      <w:r w:rsidRPr="00FA74F1">
        <w:rPr>
          <w:rFonts w:asciiTheme="majorBidi" w:hAnsiTheme="majorBidi"/>
          <w:sz w:val="26"/>
          <w:szCs w:val="26"/>
          <w:rtl/>
          <w:lang w:bidi="ar-LB"/>
        </w:rPr>
        <w:t xml:space="preserve">، على النحو الوارد في </w:t>
      </w:r>
      <w:r w:rsidR="00450AB5">
        <w:rPr>
          <w:rFonts w:asciiTheme="majorBidi" w:hAnsiTheme="majorBidi"/>
          <w:sz w:val="26"/>
          <w:szCs w:val="26"/>
          <w:rtl/>
          <w:lang w:bidi="ar-LB"/>
        </w:rPr>
        <w:t>التذييل</w:t>
      </w:r>
      <w:r w:rsidRPr="00FA74F1">
        <w:rPr>
          <w:rFonts w:asciiTheme="majorBidi" w:hAnsiTheme="majorBidi"/>
          <w:sz w:val="26"/>
          <w:szCs w:val="26"/>
          <w:rtl/>
          <w:lang w:bidi="ar-LB"/>
        </w:rPr>
        <w:t xml:space="preserve"> 2-أ</w:t>
      </w:r>
      <w:r w:rsidR="00450AB5">
        <w:rPr>
          <w:rFonts w:asciiTheme="majorBidi" w:hAnsiTheme="majorBidi"/>
          <w:sz w:val="26"/>
          <w:szCs w:val="26"/>
          <w:rtl/>
          <w:lang w:bidi="ar-LB"/>
        </w:rPr>
        <w:t>لف</w:t>
      </w:r>
      <w:r w:rsidRPr="00FA74F1">
        <w:rPr>
          <w:rFonts w:asciiTheme="majorBidi" w:hAnsiTheme="majorBidi"/>
          <w:sz w:val="26"/>
          <w:szCs w:val="26"/>
          <w:rtl/>
          <w:lang w:bidi="ar-LB"/>
        </w:rPr>
        <w:t xml:space="preserve"> </w:t>
      </w:r>
      <w:r w:rsidR="00450AB5">
        <w:rPr>
          <w:rFonts w:asciiTheme="majorBidi" w:hAnsiTheme="majorBidi"/>
          <w:sz w:val="26"/>
          <w:szCs w:val="26"/>
          <w:rtl/>
          <w:lang w:bidi="ar-LB"/>
        </w:rPr>
        <w:t>للاتفاقية</w:t>
      </w:r>
      <w:r w:rsidRPr="00FA74F1">
        <w:rPr>
          <w:rFonts w:asciiTheme="majorBidi" w:hAnsiTheme="majorBidi"/>
          <w:sz w:val="26"/>
          <w:szCs w:val="26"/>
          <w:rtl/>
          <w:lang w:bidi="ar-LB"/>
        </w:rPr>
        <w:t xml:space="preserve"> المستقبلية بين حكومة غامبيا واللجنة التنفيذية، إذا </w:t>
      </w:r>
      <w:r w:rsidR="00450AB5">
        <w:rPr>
          <w:rFonts w:asciiTheme="majorBidi" w:hAnsiTheme="majorBidi"/>
          <w:sz w:val="26"/>
          <w:szCs w:val="26"/>
          <w:rtl/>
          <w:lang w:bidi="ar-LB"/>
        </w:rPr>
        <w:t>اقتضى الأمر</w:t>
      </w:r>
      <w:r w:rsidRPr="00FA74F1">
        <w:rPr>
          <w:rFonts w:asciiTheme="majorBidi" w:hAnsiTheme="majorBidi"/>
          <w:sz w:val="26"/>
          <w:szCs w:val="26"/>
          <w:rtl/>
          <w:lang w:bidi="ar-LB"/>
        </w:rPr>
        <w:t xml:space="preserve">، </w:t>
      </w:r>
      <w:r w:rsidR="00450AB5">
        <w:rPr>
          <w:rFonts w:asciiTheme="majorBidi" w:hAnsiTheme="majorBidi"/>
          <w:sz w:val="26"/>
          <w:szCs w:val="26"/>
          <w:rtl/>
          <w:lang w:bidi="ar-LB"/>
        </w:rPr>
        <w:t>عند</w:t>
      </w:r>
      <w:r w:rsidRPr="00FA74F1">
        <w:rPr>
          <w:rFonts w:asciiTheme="majorBidi" w:hAnsiTheme="majorBidi"/>
          <w:sz w:val="26"/>
          <w:szCs w:val="26"/>
          <w:rtl/>
          <w:lang w:bidi="ar-LB"/>
        </w:rPr>
        <w:t xml:space="preserve"> </w:t>
      </w:r>
      <w:r w:rsidR="00450AB5">
        <w:rPr>
          <w:rFonts w:asciiTheme="majorBidi" w:hAnsiTheme="majorBidi"/>
          <w:sz w:val="26"/>
          <w:szCs w:val="26"/>
          <w:rtl/>
          <w:lang w:bidi="ar-LB"/>
        </w:rPr>
        <w:t>نظر</w:t>
      </w:r>
      <w:r w:rsidRPr="00FA74F1">
        <w:rPr>
          <w:rFonts w:asciiTheme="majorBidi" w:hAnsiTheme="majorBidi"/>
          <w:sz w:val="26"/>
          <w:szCs w:val="26"/>
          <w:rtl/>
          <w:lang w:bidi="ar-LB"/>
        </w:rPr>
        <w:t xml:space="preserve"> اللجنة في الشريحة الثانية من </w:t>
      </w:r>
      <w:r w:rsidR="009C7D76" w:rsidRPr="009C7D76">
        <w:rPr>
          <w:rFonts w:asciiTheme="majorBidi" w:hAnsiTheme="majorBidi"/>
          <w:sz w:val="26"/>
          <w:szCs w:val="26"/>
          <w:rtl/>
          <w:lang w:bidi="ar-LB"/>
        </w:rPr>
        <w:t>خطة تنفيذ كيغالي للمواد الهيدروفلوروكربونية</w:t>
      </w:r>
      <w:r w:rsidRPr="00FA74F1">
        <w:rPr>
          <w:rFonts w:asciiTheme="majorBidi" w:hAnsiTheme="majorBidi"/>
          <w:sz w:val="26"/>
          <w:szCs w:val="26"/>
          <w:rtl/>
          <w:lang w:bidi="ar-LB"/>
        </w:rPr>
        <w:t>؛</w:t>
      </w:r>
    </w:p>
    <w:p w14:paraId="05631C4A" w14:textId="77777777" w:rsidR="00FA74F1" w:rsidRPr="00FA74F1" w:rsidRDefault="00FA74F1" w:rsidP="00480583">
      <w:pPr>
        <w:pStyle w:val="Heading1"/>
        <w:numPr>
          <w:ilvl w:val="0"/>
          <w:numId w:val="33"/>
        </w:numPr>
        <w:tabs>
          <w:tab w:val="left" w:pos="720"/>
        </w:tabs>
        <w:bidi/>
        <w:spacing w:line="360" w:lineRule="exact"/>
        <w:ind w:left="1280" w:hanging="567"/>
        <w:rPr>
          <w:rFonts w:asciiTheme="majorBidi" w:hAnsiTheme="majorBidi"/>
          <w:sz w:val="26"/>
          <w:szCs w:val="26"/>
          <w:rtl/>
          <w:lang w:bidi="ar-LB"/>
        </w:rPr>
      </w:pPr>
      <w:r w:rsidRPr="00FA74F1">
        <w:rPr>
          <w:rFonts w:asciiTheme="majorBidi" w:hAnsiTheme="majorBidi"/>
          <w:sz w:val="26"/>
          <w:szCs w:val="26"/>
          <w:rtl/>
          <w:lang w:bidi="ar-LB"/>
        </w:rPr>
        <w:t xml:space="preserve">الموافقة على الشريحة الأولى من المرحلة الأولى من </w:t>
      </w:r>
      <w:r w:rsidR="009C7D76" w:rsidRPr="009C7D76">
        <w:rPr>
          <w:rFonts w:asciiTheme="majorBidi" w:hAnsiTheme="majorBidi"/>
          <w:sz w:val="26"/>
          <w:szCs w:val="26"/>
          <w:rtl/>
          <w:lang w:bidi="ar-LB"/>
        </w:rPr>
        <w:t>خطة تنفيذ كيغالي للمواد الهيدروفلوروكربونية</w:t>
      </w:r>
      <w:r w:rsidR="009C7D76" w:rsidRPr="00FA74F1">
        <w:rPr>
          <w:rFonts w:asciiTheme="majorBidi" w:hAnsiTheme="majorBidi"/>
          <w:sz w:val="26"/>
          <w:szCs w:val="26"/>
          <w:lang w:bidi="ar-LB"/>
        </w:rPr>
        <w:t xml:space="preserve"> </w:t>
      </w:r>
      <w:r w:rsidRPr="00FA74F1">
        <w:rPr>
          <w:rFonts w:asciiTheme="majorBidi" w:hAnsiTheme="majorBidi"/>
          <w:sz w:val="26"/>
          <w:szCs w:val="26"/>
          <w:rtl/>
          <w:lang w:bidi="ar-LB"/>
        </w:rPr>
        <w:t xml:space="preserve">لغامبيا وخطة تنفيذ الشريحة المقابلة لها، بمبلغ </w:t>
      </w:r>
      <w:r w:rsidR="009C7D76">
        <w:rPr>
          <w:rFonts w:asciiTheme="majorBidi" w:hAnsiTheme="majorBidi"/>
          <w:sz w:val="26"/>
          <w:szCs w:val="26"/>
          <w:lang w:bidi="ar-LB"/>
        </w:rPr>
        <w:t>90 570</w:t>
      </w:r>
      <w:r w:rsidRPr="00FA74F1">
        <w:rPr>
          <w:rFonts w:asciiTheme="majorBidi" w:hAnsiTheme="majorBidi"/>
          <w:sz w:val="26"/>
          <w:szCs w:val="26"/>
          <w:rtl/>
          <w:lang w:bidi="ar-LB"/>
        </w:rPr>
        <w:t xml:space="preserve"> دولارا أمريكيا، </w:t>
      </w:r>
      <w:r w:rsidR="001D74F4">
        <w:rPr>
          <w:rFonts w:asciiTheme="majorBidi" w:hAnsiTheme="majorBidi"/>
          <w:sz w:val="26"/>
          <w:szCs w:val="26"/>
          <w:rtl/>
          <w:lang w:bidi="ar-LB"/>
        </w:rPr>
        <w:t>يتكون</w:t>
      </w:r>
      <w:r w:rsidRPr="00FA74F1">
        <w:rPr>
          <w:rFonts w:asciiTheme="majorBidi" w:hAnsiTheme="majorBidi"/>
          <w:sz w:val="26"/>
          <w:szCs w:val="26"/>
          <w:rtl/>
          <w:lang w:bidi="ar-LB"/>
        </w:rPr>
        <w:t xml:space="preserve"> من </w:t>
      </w:r>
      <w:r w:rsidR="009C7D76">
        <w:rPr>
          <w:rFonts w:asciiTheme="majorBidi" w:hAnsiTheme="majorBidi"/>
          <w:sz w:val="26"/>
          <w:szCs w:val="26"/>
          <w:lang w:bidi="ar-LB"/>
        </w:rPr>
        <w:t>50 150</w:t>
      </w:r>
      <w:r w:rsidRPr="00FA74F1">
        <w:rPr>
          <w:rFonts w:asciiTheme="majorBidi" w:hAnsiTheme="majorBidi"/>
          <w:sz w:val="26"/>
          <w:szCs w:val="26"/>
          <w:rtl/>
          <w:lang w:bidi="ar-LB"/>
        </w:rPr>
        <w:t xml:space="preserve"> دولارا أمريكيا، بالإضافة إلى تكاليف دعم الوكالة البالغة </w:t>
      </w:r>
      <w:r w:rsidR="009C7D76">
        <w:rPr>
          <w:rFonts w:asciiTheme="majorBidi" w:hAnsiTheme="majorBidi"/>
          <w:sz w:val="26"/>
          <w:szCs w:val="26"/>
          <w:lang w:bidi="ar-LB"/>
        </w:rPr>
        <w:t>6 520</w:t>
      </w:r>
      <w:r w:rsidRPr="00FA74F1">
        <w:rPr>
          <w:rFonts w:asciiTheme="majorBidi" w:hAnsiTheme="majorBidi"/>
          <w:sz w:val="26"/>
          <w:szCs w:val="26"/>
          <w:rtl/>
          <w:lang w:bidi="ar-LB"/>
        </w:rPr>
        <w:t xml:space="preserve"> دولارا أمريكيا</w:t>
      </w:r>
      <w:r w:rsidR="001D74F4">
        <w:rPr>
          <w:rFonts w:asciiTheme="majorBidi" w:hAnsiTheme="majorBidi"/>
          <w:sz w:val="26"/>
          <w:szCs w:val="26"/>
          <w:rtl/>
          <w:lang w:bidi="ar-LB"/>
        </w:rPr>
        <w:t>،</w:t>
      </w:r>
      <w:r w:rsidRPr="00FA74F1">
        <w:rPr>
          <w:rFonts w:asciiTheme="majorBidi" w:hAnsiTheme="majorBidi"/>
          <w:sz w:val="26"/>
          <w:szCs w:val="26"/>
          <w:rtl/>
          <w:lang w:bidi="ar-LB"/>
        </w:rPr>
        <w:t xml:space="preserve"> لبرنامج الأمم المتحدة للبيئة</w:t>
      </w:r>
      <w:r w:rsidR="001D74F4">
        <w:rPr>
          <w:rFonts w:asciiTheme="majorBidi" w:hAnsiTheme="majorBidi"/>
          <w:sz w:val="26"/>
          <w:szCs w:val="26"/>
          <w:rtl/>
          <w:lang w:bidi="ar-LB"/>
        </w:rPr>
        <w:t>،</w:t>
      </w:r>
      <w:r w:rsidRPr="00FA74F1">
        <w:rPr>
          <w:rFonts w:asciiTheme="majorBidi" w:hAnsiTheme="majorBidi"/>
          <w:sz w:val="26"/>
          <w:szCs w:val="26"/>
          <w:rtl/>
          <w:lang w:bidi="ar-LB"/>
        </w:rPr>
        <w:t xml:space="preserve"> </w:t>
      </w:r>
      <w:r w:rsidR="009C7D76">
        <w:rPr>
          <w:rFonts w:asciiTheme="majorBidi" w:hAnsiTheme="majorBidi"/>
          <w:sz w:val="26"/>
          <w:szCs w:val="26"/>
          <w:rtl/>
          <w:lang w:bidi="ar-LB"/>
        </w:rPr>
        <w:t>و</w:t>
      </w:r>
      <w:r w:rsidR="009C7D76">
        <w:rPr>
          <w:rFonts w:asciiTheme="majorBidi" w:hAnsiTheme="majorBidi"/>
          <w:sz w:val="26"/>
          <w:szCs w:val="26"/>
          <w:lang w:val="en-US" w:bidi="ar-LB"/>
        </w:rPr>
        <w:t>30 000</w:t>
      </w:r>
      <w:r w:rsidRPr="00FA74F1">
        <w:rPr>
          <w:rFonts w:asciiTheme="majorBidi" w:hAnsiTheme="majorBidi"/>
          <w:sz w:val="26"/>
          <w:szCs w:val="26"/>
          <w:rtl/>
          <w:lang w:bidi="ar-LB"/>
        </w:rPr>
        <w:t xml:space="preserve"> دولارا أمريكيا، بالإضافة إلى تكاليف دعم الوكالة البالغة </w:t>
      </w:r>
      <w:r w:rsidR="009C7D76">
        <w:rPr>
          <w:rFonts w:asciiTheme="majorBidi" w:hAnsiTheme="majorBidi"/>
          <w:sz w:val="26"/>
          <w:szCs w:val="26"/>
          <w:lang w:bidi="ar-LB"/>
        </w:rPr>
        <w:t>3 900</w:t>
      </w:r>
      <w:r w:rsidR="009C7D76">
        <w:rPr>
          <w:rFonts w:asciiTheme="majorBidi" w:hAnsiTheme="majorBidi"/>
          <w:sz w:val="26"/>
          <w:szCs w:val="26"/>
          <w:rtl/>
          <w:lang w:bidi="ar-LB"/>
        </w:rPr>
        <w:t xml:space="preserve"> </w:t>
      </w:r>
      <w:r w:rsidRPr="00FA74F1">
        <w:rPr>
          <w:rFonts w:asciiTheme="majorBidi" w:hAnsiTheme="majorBidi"/>
          <w:sz w:val="26"/>
          <w:szCs w:val="26"/>
          <w:rtl/>
          <w:lang w:bidi="ar-LB"/>
        </w:rPr>
        <w:t>دولار أمريكي</w:t>
      </w:r>
      <w:r w:rsidR="001D74F4">
        <w:rPr>
          <w:rFonts w:asciiTheme="majorBidi" w:hAnsiTheme="majorBidi"/>
          <w:sz w:val="26"/>
          <w:szCs w:val="26"/>
          <w:rtl/>
          <w:lang w:bidi="ar-LB"/>
        </w:rPr>
        <w:t>،</w:t>
      </w:r>
      <w:r w:rsidRPr="00FA74F1">
        <w:rPr>
          <w:rFonts w:asciiTheme="majorBidi" w:hAnsiTheme="majorBidi"/>
          <w:sz w:val="26"/>
          <w:szCs w:val="26"/>
          <w:rtl/>
          <w:lang w:bidi="ar-LB"/>
        </w:rPr>
        <w:t xml:space="preserve"> </w:t>
      </w:r>
      <w:r w:rsidR="0059641D">
        <w:rPr>
          <w:rFonts w:asciiTheme="majorBidi" w:hAnsiTheme="majorBidi"/>
          <w:sz w:val="26"/>
          <w:szCs w:val="26"/>
          <w:rtl/>
          <w:lang w:bidi="ar-LB"/>
        </w:rPr>
        <w:t>ل</w:t>
      </w:r>
      <w:r w:rsidR="0059641D" w:rsidRPr="0059641D">
        <w:rPr>
          <w:rFonts w:asciiTheme="majorBidi" w:hAnsiTheme="majorBidi"/>
          <w:sz w:val="26"/>
          <w:szCs w:val="26"/>
          <w:rtl/>
          <w:lang w:bidi="ar-LB"/>
        </w:rPr>
        <w:t>منظمة الأمم المتحدة للتنمية الصناعية</w:t>
      </w:r>
      <w:r w:rsidRPr="00FA74F1">
        <w:rPr>
          <w:rFonts w:asciiTheme="majorBidi" w:hAnsiTheme="majorBidi"/>
          <w:sz w:val="26"/>
          <w:szCs w:val="26"/>
          <w:rtl/>
          <w:lang w:bidi="ar-LB"/>
        </w:rPr>
        <w:t>؛</w:t>
      </w:r>
    </w:p>
    <w:p w14:paraId="4640EE6B" w14:textId="77777777" w:rsidR="00607C73" w:rsidRPr="006A190B" w:rsidRDefault="00CA0877" w:rsidP="006A190B">
      <w:pPr>
        <w:pStyle w:val="Heading1"/>
        <w:numPr>
          <w:ilvl w:val="0"/>
          <w:numId w:val="33"/>
        </w:numPr>
        <w:tabs>
          <w:tab w:val="left" w:pos="720"/>
        </w:tabs>
        <w:bidi/>
        <w:spacing w:line="360" w:lineRule="exact"/>
        <w:ind w:left="1280" w:hanging="567"/>
        <w:rPr>
          <w:rFonts w:asciiTheme="majorBidi" w:hAnsiTheme="majorBidi"/>
          <w:sz w:val="26"/>
          <w:szCs w:val="26"/>
          <w:lang w:bidi="ar-LB"/>
        </w:rPr>
        <w:sectPr w:rsidR="00607C73" w:rsidRPr="006A190B" w:rsidSect="00293BA6">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706" w:gutter="0"/>
          <w:cols w:space="720"/>
          <w:titlePg/>
        </w:sectPr>
      </w:pPr>
      <w:r>
        <w:rPr>
          <w:rFonts w:asciiTheme="majorBidi" w:hAnsiTheme="majorBidi"/>
          <w:sz w:val="26"/>
          <w:szCs w:val="26"/>
          <w:rtl/>
          <w:lang w:bidi="ar-LB"/>
        </w:rPr>
        <w:t>تطلب</w:t>
      </w:r>
      <w:r w:rsidR="00FA74F1" w:rsidRPr="00FA74F1">
        <w:rPr>
          <w:rFonts w:asciiTheme="majorBidi" w:hAnsiTheme="majorBidi"/>
          <w:sz w:val="26"/>
          <w:szCs w:val="26"/>
          <w:rtl/>
          <w:lang w:bidi="ar-LB"/>
        </w:rPr>
        <w:t xml:space="preserve"> من حكومة غامبيا وبرنامج الأمم المتحدة للبيئة </w:t>
      </w:r>
      <w:r w:rsidR="0059641D">
        <w:rPr>
          <w:rFonts w:asciiTheme="majorBidi" w:hAnsiTheme="majorBidi"/>
          <w:sz w:val="26"/>
          <w:szCs w:val="26"/>
          <w:rtl/>
          <w:lang w:bidi="ar-LB"/>
        </w:rPr>
        <w:t>و</w:t>
      </w:r>
      <w:r w:rsidR="0059641D" w:rsidRPr="0059641D">
        <w:rPr>
          <w:rFonts w:asciiTheme="majorBidi" w:hAnsiTheme="majorBidi"/>
          <w:sz w:val="26"/>
          <w:szCs w:val="26"/>
          <w:rtl/>
          <w:lang w:bidi="ar-LB"/>
        </w:rPr>
        <w:t xml:space="preserve">منظمة الأمم المتحدة للتنمية الصناعية </w:t>
      </w:r>
      <w:r w:rsidR="00FA74F1" w:rsidRPr="00FA74F1">
        <w:rPr>
          <w:rFonts w:asciiTheme="majorBidi" w:hAnsiTheme="majorBidi"/>
          <w:sz w:val="26"/>
          <w:szCs w:val="26"/>
          <w:rtl/>
          <w:lang w:bidi="ar-LB"/>
        </w:rPr>
        <w:t xml:space="preserve">والأمانة وضع الصيغة النهائية لمشروع الاتفاق بين حكومة غامبيا واللجنة التنفيذية لخفض استهلاك </w:t>
      </w:r>
      <w:r w:rsidR="009C7D76">
        <w:rPr>
          <w:rFonts w:asciiTheme="majorBidi" w:hAnsiTheme="majorBidi"/>
          <w:sz w:val="26"/>
          <w:szCs w:val="26"/>
          <w:rtl/>
          <w:lang w:bidi="ar-LB"/>
        </w:rPr>
        <w:t>المواد</w:t>
      </w:r>
      <w:r w:rsidR="009C7D76" w:rsidRPr="009C7D76">
        <w:rPr>
          <w:rFonts w:asciiTheme="majorBidi" w:hAnsiTheme="majorBidi"/>
          <w:sz w:val="26"/>
          <w:szCs w:val="26"/>
          <w:rtl/>
          <w:lang w:bidi="ar-LB"/>
        </w:rPr>
        <w:t xml:space="preserve"> الهيدروفلوروكربوني</w:t>
      </w:r>
      <w:r w:rsidR="009C7D76">
        <w:rPr>
          <w:rFonts w:asciiTheme="majorBidi" w:hAnsiTheme="majorBidi"/>
          <w:sz w:val="26"/>
          <w:szCs w:val="26"/>
          <w:rtl/>
          <w:lang w:bidi="ar-LB"/>
        </w:rPr>
        <w:t>ة</w:t>
      </w:r>
      <w:r w:rsidR="00FA74F1" w:rsidRPr="00FA74F1">
        <w:rPr>
          <w:rFonts w:asciiTheme="majorBidi" w:hAnsiTheme="majorBidi"/>
          <w:sz w:val="26"/>
          <w:szCs w:val="26"/>
          <w:rtl/>
          <w:lang w:bidi="ar-LB"/>
        </w:rPr>
        <w:t xml:space="preserve">، بما في ذلك المعلومات الواردة في المرفق المشار إليه في الفقرة الفرعية (أ) أعلاه، وتقديمه إلى اجتماع مستقبلي بمجرد موافقة اللجنة التنفيذية على نموذج </w:t>
      </w:r>
      <w:r w:rsidR="00FA74F1">
        <w:rPr>
          <w:rFonts w:asciiTheme="majorBidi" w:hAnsiTheme="majorBidi"/>
          <w:sz w:val="26"/>
          <w:szCs w:val="26"/>
          <w:rtl/>
          <w:lang w:bidi="ar-LB"/>
        </w:rPr>
        <w:t>اتفاق</w:t>
      </w:r>
      <w:r w:rsidR="006A190B">
        <w:rPr>
          <w:rFonts w:asciiTheme="majorBidi" w:hAnsiTheme="majorBidi"/>
          <w:sz w:val="26"/>
          <w:szCs w:val="26"/>
          <w:rtl/>
          <w:lang w:bidi="ar-LB"/>
        </w:rPr>
        <w:t xml:space="preserve"> </w:t>
      </w:r>
      <w:r w:rsidR="006A190B" w:rsidRPr="009C7D76">
        <w:rPr>
          <w:rFonts w:asciiTheme="majorBidi" w:hAnsiTheme="majorBidi"/>
          <w:sz w:val="26"/>
          <w:szCs w:val="26"/>
          <w:rtl/>
          <w:lang w:bidi="ar-LB"/>
        </w:rPr>
        <w:t>خطة تنفيذ كيغالي للمواد الهيدروفلوروكربونية</w:t>
      </w:r>
      <w:r w:rsidR="006A190B">
        <w:rPr>
          <w:rFonts w:asciiTheme="majorBidi" w:hAnsiTheme="majorBidi"/>
          <w:sz w:val="26"/>
          <w:szCs w:val="26"/>
          <w:rtl/>
          <w:lang w:bidi="ar-LB"/>
        </w:rPr>
        <w:t>.</w:t>
      </w:r>
    </w:p>
    <w:p w14:paraId="440746CD" w14:textId="77777777" w:rsidR="007E5D09" w:rsidRDefault="00E1360E">
      <w:pPr>
        <w:tabs>
          <w:tab w:val="left" w:pos="4095"/>
          <w:tab w:val="center" w:pos="4680"/>
        </w:tabs>
        <w:bidi/>
        <w:jc w:val="left"/>
        <w:rPr>
          <w:rFonts w:cs="Arabic Transparent"/>
          <w:b/>
          <w:bCs/>
          <w:sz w:val="26"/>
          <w:szCs w:val="26"/>
          <w:lang w:val="en-CA" w:bidi="ar-LB"/>
        </w:rPr>
      </w:pPr>
      <w:r>
        <w:rPr>
          <w:rFonts w:cs="Arabic Transparent"/>
          <w:b/>
          <w:bCs/>
          <w:sz w:val="26"/>
          <w:szCs w:val="26"/>
          <w:rtl/>
          <w:lang w:bidi="ar-LB"/>
        </w:rPr>
        <w:lastRenderedPageBreak/>
        <w:tab/>
      </w:r>
    </w:p>
    <w:p w14:paraId="66340EB2" w14:textId="77777777" w:rsidR="007E5D09" w:rsidRDefault="00E1360E" w:rsidP="00377CBD">
      <w:pPr>
        <w:tabs>
          <w:tab w:val="left" w:pos="4095"/>
          <w:tab w:val="center" w:pos="4680"/>
        </w:tabs>
        <w:bidi/>
        <w:jc w:val="center"/>
        <w:rPr>
          <w:rFonts w:cs="Arabic Transparent"/>
          <w:b/>
          <w:bCs/>
          <w:sz w:val="26"/>
          <w:szCs w:val="26"/>
          <w:rtl/>
          <w:lang w:bidi="ar-LB"/>
        </w:rPr>
      </w:pPr>
      <w:r>
        <w:rPr>
          <w:rFonts w:cs="Arabic Transparent"/>
          <w:b/>
          <w:bCs/>
          <w:sz w:val="26"/>
          <w:szCs w:val="26"/>
          <w:rtl/>
          <w:lang w:bidi="ar-LB"/>
        </w:rPr>
        <w:t>المرفق الأول</w:t>
      </w:r>
    </w:p>
    <w:p w14:paraId="7624B5E7" w14:textId="77777777" w:rsidR="00377CBD" w:rsidRPr="00377CBD" w:rsidRDefault="00377CBD" w:rsidP="00377CBD">
      <w:pPr>
        <w:tabs>
          <w:tab w:val="left" w:pos="6628"/>
        </w:tabs>
        <w:bidi/>
        <w:jc w:val="left"/>
        <w:rPr>
          <w:rFonts w:cs="Arabic Transparent"/>
          <w:b/>
          <w:bCs/>
          <w:sz w:val="4"/>
          <w:szCs w:val="4"/>
          <w:rtl/>
          <w:lang w:bidi="ar-LB"/>
        </w:rPr>
      </w:pPr>
      <w:r w:rsidRPr="00377CBD">
        <w:rPr>
          <w:rFonts w:cs="Arabic Transparent"/>
          <w:b/>
          <w:bCs/>
          <w:sz w:val="4"/>
          <w:szCs w:val="4"/>
          <w:rtl/>
          <w:lang w:bidi="ar-LB"/>
        </w:rPr>
        <w:tab/>
      </w:r>
    </w:p>
    <w:p w14:paraId="796346B1" w14:textId="77777777" w:rsidR="00A903E2" w:rsidRDefault="00A903E2" w:rsidP="00A903E2">
      <w:pPr>
        <w:tabs>
          <w:tab w:val="left" w:pos="4095"/>
          <w:tab w:val="center" w:pos="4680"/>
        </w:tabs>
        <w:bidi/>
        <w:jc w:val="center"/>
        <w:rPr>
          <w:rFonts w:cs="Arabic Transparent"/>
          <w:b/>
          <w:bCs/>
          <w:sz w:val="26"/>
          <w:szCs w:val="26"/>
          <w:lang w:val="en-CA" w:bidi="ar-LB"/>
        </w:rPr>
      </w:pPr>
      <w:r w:rsidRPr="00A01AB3">
        <w:rPr>
          <w:rFonts w:asciiTheme="majorBidi" w:hAnsiTheme="majorBidi" w:cstheme="majorBidi"/>
          <w:b/>
          <w:bCs/>
          <w:sz w:val="26"/>
          <w:szCs w:val="26"/>
          <w:rtl/>
          <w:lang w:bidi="ar-LB"/>
        </w:rPr>
        <w:t>الجدول الزمني للالتزامات بالتخفيض التدريجي للمواد الهيدروفلوروكربونية وإزالة المواد الهيدروكلوروفلوروكربونية وشرائح التمويل في إطار خطة تنفيذ كيغالي للمواد الهيدروفلوروكربونية  وخطة إدارة إزالة المواد الهيدروكلوروفلوروكربونية في</w:t>
      </w:r>
      <w:r>
        <w:rPr>
          <w:rFonts w:asciiTheme="majorBidi" w:hAnsiTheme="majorBidi" w:cstheme="majorBidi"/>
          <w:b/>
          <w:bCs/>
          <w:sz w:val="26"/>
          <w:szCs w:val="26"/>
          <w:rtl/>
          <w:lang w:bidi="ar-LB"/>
        </w:rPr>
        <w:t xml:space="preserve"> غامبيا</w:t>
      </w:r>
    </w:p>
    <w:p w14:paraId="709BE42B" w14:textId="77777777" w:rsidR="007E5D09" w:rsidRDefault="007E5D09">
      <w:pPr>
        <w:bidi/>
        <w:jc w:val="center"/>
        <w:rPr>
          <w:rFonts w:cs="Arabic Transparent"/>
          <w:b/>
          <w:bCs/>
          <w:sz w:val="26"/>
          <w:szCs w:val="26"/>
          <w:lang w:val="en-CA" w:bidi="ar-LB"/>
        </w:rPr>
      </w:pPr>
    </w:p>
    <w:p w14:paraId="278D26CE" w14:textId="77777777" w:rsidR="00A903E2" w:rsidRDefault="00A903E2" w:rsidP="00A903E2">
      <w:pPr>
        <w:suppressAutoHyphens/>
        <w:bidi/>
        <w:spacing w:after="40"/>
        <w:jc w:val="left"/>
        <w:textDirection w:val="tbRlV"/>
        <w:rPr>
          <w:rFonts w:asciiTheme="majorBidi" w:hAnsiTheme="majorBidi" w:cstheme="majorBidi"/>
          <w:sz w:val="26"/>
          <w:szCs w:val="26"/>
          <w:rtl/>
          <w:lang w:bidi="ar-LB"/>
        </w:rPr>
      </w:pPr>
      <w:r w:rsidRPr="00A01AB3">
        <w:rPr>
          <w:rFonts w:asciiTheme="majorBidi" w:hAnsiTheme="majorBidi" w:cstheme="majorBidi"/>
          <w:b/>
          <w:bCs/>
          <w:sz w:val="26"/>
          <w:szCs w:val="26"/>
          <w:rtl/>
          <w:lang w:bidi="ar-LB"/>
        </w:rPr>
        <w:t>خطة تنفيذ كيغالي للمواد الهيدروفلوروكربونية (المرحلة الأولى)</w:t>
      </w:r>
      <w:r w:rsidRPr="00A01AB3">
        <w:rPr>
          <w:rFonts w:asciiTheme="majorBidi" w:hAnsiTheme="majorBidi" w:cstheme="majorBidi"/>
          <w:sz w:val="26"/>
          <w:szCs w:val="26"/>
          <w:rtl/>
          <w:lang w:bidi="ar-LB"/>
        </w:rPr>
        <w:t xml:space="preserve"> </w:t>
      </w:r>
    </w:p>
    <w:tbl>
      <w:tblPr>
        <w:bidiVisual/>
        <w:tblW w:w="4615" w:type="pct"/>
        <w:tblCellMar>
          <w:left w:w="85" w:type="dxa"/>
          <w:right w:w="85" w:type="dxa"/>
        </w:tblCellMar>
        <w:tblLook w:val="04A0" w:firstRow="1" w:lastRow="0" w:firstColumn="1" w:lastColumn="0" w:noHBand="0" w:noVBand="1"/>
      </w:tblPr>
      <w:tblGrid>
        <w:gridCol w:w="511"/>
        <w:gridCol w:w="6598"/>
        <w:gridCol w:w="989"/>
        <w:gridCol w:w="813"/>
        <w:gridCol w:w="799"/>
        <w:gridCol w:w="820"/>
        <w:gridCol w:w="807"/>
        <w:gridCol w:w="899"/>
        <w:gridCol w:w="913"/>
      </w:tblGrid>
      <w:tr w:rsidR="00DF165B" w:rsidRPr="005D0690" w14:paraId="3E99CA8D" w14:textId="77777777" w:rsidTr="00743DAC">
        <w:trPr>
          <w:trHeight w:val="111"/>
        </w:trPr>
        <w:tc>
          <w:tcPr>
            <w:tcW w:w="19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D1676F0" w14:textId="77777777" w:rsidR="00DF165B" w:rsidRPr="005D0690" w:rsidRDefault="00743DAC" w:rsidP="00743DAC">
            <w:pPr>
              <w:suppressAutoHyphens/>
              <w:bidi/>
              <w:spacing w:after="20"/>
              <w:jc w:val="center"/>
              <w:rPr>
                <w:rFonts w:asciiTheme="majorBidi" w:hAnsiTheme="majorBidi" w:cstheme="majorBidi"/>
                <w:b/>
                <w:bCs/>
                <w:sz w:val="20"/>
                <w:lang w:eastAsia="en-CA" w:bidi="ar-LB"/>
              </w:rPr>
            </w:pPr>
            <w:r>
              <w:rPr>
                <w:rFonts w:asciiTheme="majorBidi" w:hAnsiTheme="majorBidi" w:cstheme="majorBidi"/>
                <w:b/>
                <w:bCs/>
                <w:sz w:val="20"/>
                <w:rtl/>
                <w:lang w:eastAsia="en-CA" w:bidi="ar-LB"/>
              </w:rPr>
              <w:t>الصف</w:t>
            </w:r>
          </w:p>
        </w:tc>
        <w:tc>
          <w:tcPr>
            <w:tcW w:w="2509" w:type="pct"/>
            <w:tcBorders>
              <w:top w:val="single" w:sz="4" w:space="0" w:color="auto"/>
              <w:left w:val="nil"/>
              <w:bottom w:val="single" w:sz="4" w:space="0" w:color="auto"/>
              <w:right w:val="single" w:sz="4" w:space="0" w:color="auto"/>
            </w:tcBorders>
            <w:hideMark/>
          </w:tcPr>
          <w:p w14:paraId="11DDC7AE" w14:textId="77777777" w:rsidR="00DF165B" w:rsidRPr="005D0690" w:rsidRDefault="00743DAC" w:rsidP="00743DAC">
            <w:pPr>
              <w:suppressAutoHyphens/>
              <w:bidi/>
              <w:spacing w:after="20"/>
              <w:jc w:val="center"/>
              <w:rPr>
                <w:rFonts w:asciiTheme="majorBidi" w:hAnsiTheme="majorBidi" w:cstheme="majorBidi"/>
                <w:b/>
                <w:bCs/>
                <w:sz w:val="20"/>
                <w:rtl/>
                <w:lang w:eastAsia="en-CA" w:bidi="ar-LB"/>
              </w:rPr>
            </w:pPr>
            <w:r>
              <w:rPr>
                <w:rFonts w:asciiTheme="majorBidi" w:hAnsiTheme="majorBidi" w:cstheme="majorBidi"/>
                <w:b/>
                <w:bCs/>
                <w:sz w:val="20"/>
                <w:rtl/>
                <w:lang w:eastAsia="en-CA" w:bidi="ar-LB"/>
              </w:rPr>
              <w:t>التفاصيل</w:t>
            </w:r>
          </w:p>
        </w:tc>
        <w:tc>
          <w:tcPr>
            <w:tcW w:w="376" w:type="pct"/>
            <w:tcBorders>
              <w:top w:val="single" w:sz="4" w:space="0" w:color="auto"/>
              <w:left w:val="nil"/>
              <w:bottom w:val="single" w:sz="4" w:space="0" w:color="auto"/>
              <w:right w:val="single" w:sz="4" w:space="0" w:color="auto"/>
            </w:tcBorders>
            <w:hideMark/>
          </w:tcPr>
          <w:p w14:paraId="044226AC" w14:textId="77777777" w:rsidR="00DF165B" w:rsidRPr="005D0690" w:rsidRDefault="00DF165B" w:rsidP="00743DAC">
            <w:pPr>
              <w:suppressAutoHyphens/>
              <w:bidi/>
              <w:spacing w:after="20"/>
              <w:jc w:val="center"/>
              <w:rPr>
                <w:rFonts w:asciiTheme="majorBidi" w:hAnsiTheme="majorBidi" w:cstheme="majorBidi"/>
                <w:b/>
                <w:bCs/>
                <w:sz w:val="20"/>
                <w:lang w:eastAsia="en-CA" w:bidi="ar-LB"/>
              </w:rPr>
            </w:pPr>
            <w:r w:rsidRPr="005D0690">
              <w:rPr>
                <w:rFonts w:asciiTheme="majorBidi" w:hAnsiTheme="majorBidi" w:cstheme="majorBidi"/>
                <w:b/>
                <w:bCs/>
                <w:sz w:val="20"/>
                <w:lang w:eastAsia="en-CA" w:bidi="ar-LB"/>
              </w:rPr>
              <w:t>2024</w:t>
            </w:r>
          </w:p>
        </w:tc>
        <w:tc>
          <w:tcPr>
            <w:tcW w:w="309" w:type="pct"/>
            <w:tcBorders>
              <w:top w:val="single" w:sz="4" w:space="0" w:color="auto"/>
              <w:left w:val="nil"/>
              <w:bottom w:val="single" w:sz="4" w:space="0" w:color="auto"/>
              <w:right w:val="single" w:sz="4" w:space="0" w:color="auto"/>
            </w:tcBorders>
            <w:hideMark/>
          </w:tcPr>
          <w:p w14:paraId="78D23A65" w14:textId="77777777" w:rsidR="00DF165B" w:rsidRPr="005D0690" w:rsidRDefault="00DF165B" w:rsidP="00743DAC">
            <w:pPr>
              <w:suppressAutoHyphens/>
              <w:bidi/>
              <w:spacing w:after="20"/>
              <w:jc w:val="center"/>
              <w:rPr>
                <w:rFonts w:asciiTheme="majorBidi" w:hAnsiTheme="majorBidi" w:cstheme="majorBidi"/>
                <w:b/>
                <w:bCs/>
                <w:sz w:val="20"/>
                <w:lang w:eastAsia="en-CA" w:bidi="ar-LB"/>
              </w:rPr>
            </w:pPr>
            <w:r w:rsidRPr="005D0690">
              <w:rPr>
                <w:rFonts w:asciiTheme="majorBidi" w:hAnsiTheme="majorBidi" w:cstheme="majorBidi"/>
                <w:b/>
                <w:bCs/>
                <w:sz w:val="20"/>
                <w:lang w:eastAsia="en-CA" w:bidi="ar-LB"/>
              </w:rPr>
              <w:t>2025</w:t>
            </w:r>
          </w:p>
        </w:tc>
        <w:tc>
          <w:tcPr>
            <w:tcW w:w="304" w:type="pct"/>
            <w:tcBorders>
              <w:top w:val="single" w:sz="4" w:space="0" w:color="auto"/>
              <w:left w:val="nil"/>
              <w:bottom w:val="single" w:sz="4" w:space="0" w:color="auto"/>
              <w:right w:val="single" w:sz="4" w:space="0" w:color="auto"/>
            </w:tcBorders>
            <w:hideMark/>
          </w:tcPr>
          <w:p w14:paraId="34173173" w14:textId="77777777" w:rsidR="00DF165B" w:rsidRPr="005D0690" w:rsidRDefault="00DF165B" w:rsidP="00743DAC">
            <w:pPr>
              <w:suppressAutoHyphens/>
              <w:bidi/>
              <w:spacing w:after="20"/>
              <w:jc w:val="center"/>
              <w:rPr>
                <w:rFonts w:asciiTheme="majorBidi" w:hAnsiTheme="majorBidi" w:cstheme="majorBidi"/>
                <w:b/>
                <w:bCs/>
                <w:sz w:val="20"/>
                <w:lang w:eastAsia="en-CA" w:bidi="ar-LB"/>
              </w:rPr>
            </w:pPr>
            <w:r w:rsidRPr="005D0690">
              <w:rPr>
                <w:rFonts w:asciiTheme="majorBidi" w:hAnsiTheme="majorBidi" w:cstheme="majorBidi"/>
                <w:b/>
                <w:bCs/>
                <w:sz w:val="20"/>
                <w:lang w:eastAsia="en-CA" w:bidi="ar-LB"/>
              </w:rPr>
              <w:t>2026</w:t>
            </w:r>
          </w:p>
        </w:tc>
        <w:tc>
          <w:tcPr>
            <w:tcW w:w="312" w:type="pct"/>
            <w:tcBorders>
              <w:top w:val="single" w:sz="4" w:space="0" w:color="auto"/>
              <w:left w:val="nil"/>
              <w:bottom w:val="single" w:sz="4" w:space="0" w:color="auto"/>
              <w:right w:val="single" w:sz="4" w:space="0" w:color="auto"/>
            </w:tcBorders>
            <w:hideMark/>
          </w:tcPr>
          <w:p w14:paraId="78D0CCE2" w14:textId="77777777" w:rsidR="00DF165B" w:rsidRPr="005D0690" w:rsidRDefault="00DF165B" w:rsidP="00743DAC">
            <w:pPr>
              <w:suppressAutoHyphens/>
              <w:bidi/>
              <w:spacing w:after="20"/>
              <w:jc w:val="center"/>
              <w:rPr>
                <w:rFonts w:asciiTheme="majorBidi" w:hAnsiTheme="majorBidi" w:cstheme="majorBidi"/>
                <w:b/>
                <w:bCs/>
                <w:sz w:val="20"/>
                <w:lang w:eastAsia="en-CA" w:bidi="ar-LB"/>
              </w:rPr>
            </w:pPr>
            <w:r w:rsidRPr="005D0690">
              <w:rPr>
                <w:rFonts w:asciiTheme="majorBidi" w:hAnsiTheme="majorBidi" w:cstheme="majorBidi"/>
                <w:b/>
                <w:bCs/>
                <w:sz w:val="20"/>
                <w:lang w:eastAsia="en-CA" w:bidi="ar-LB"/>
              </w:rPr>
              <w:t>2027</w:t>
            </w:r>
          </w:p>
        </w:tc>
        <w:tc>
          <w:tcPr>
            <w:tcW w:w="307" w:type="pct"/>
            <w:tcBorders>
              <w:top w:val="single" w:sz="4" w:space="0" w:color="auto"/>
              <w:left w:val="nil"/>
              <w:bottom w:val="single" w:sz="4" w:space="0" w:color="auto"/>
              <w:right w:val="single" w:sz="4" w:space="0" w:color="auto"/>
            </w:tcBorders>
            <w:hideMark/>
          </w:tcPr>
          <w:p w14:paraId="7D50FE92" w14:textId="77777777" w:rsidR="00DF165B" w:rsidRPr="005D0690" w:rsidRDefault="00DF165B" w:rsidP="00743DAC">
            <w:pPr>
              <w:suppressAutoHyphens/>
              <w:bidi/>
              <w:spacing w:after="20"/>
              <w:jc w:val="center"/>
              <w:rPr>
                <w:rFonts w:asciiTheme="majorBidi" w:hAnsiTheme="majorBidi" w:cstheme="majorBidi"/>
                <w:b/>
                <w:bCs/>
                <w:sz w:val="20"/>
                <w:lang w:eastAsia="en-CA" w:bidi="ar-LB"/>
              </w:rPr>
            </w:pPr>
            <w:r w:rsidRPr="005D0690">
              <w:rPr>
                <w:rFonts w:asciiTheme="majorBidi" w:hAnsiTheme="majorBidi" w:cstheme="majorBidi"/>
                <w:b/>
                <w:bCs/>
                <w:sz w:val="20"/>
                <w:lang w:eastAsia="en-CA" w:bidi="ar-LB"/>
              </w:rPr>
              <w:t>2028</w:t>
            </w:r>
          </w:p>
        </w:tc>
        <w:tc>
          <w:tcPr>
            <w:tcW w:w="342" w:type="pct"/>
            <w:tcBorders>
              <w:top w:val="single" w:sz="4" w:space="0" w:color="auto"/>
              <w:left w:val="nil"/>
              <w:bottom w:val="single" w:sz="4" w:space="0" w:color="auto"/>
              <w:right w:val="single" w:sz="4" w:space="0" w:color="auto"/>
            </w:tcBorders>
            <w:hideMark/>
          </w:tcPr>
          <w:p w14:paraId="27432CA3" w14:textId="77777777" w:rsidR="00DF165B" w:rsidRPr="005D0690" w:rsidRDefault="00DF165B" w:rsidP="00743DAC">
            <w:pPr>
              <w:suppressAutoHyphens/>
              <w:bidi/>
              <w:spacing w:after="20"/>
              <w:jc w:val="center"/>
              <w:rPr>
                <w:rFonts w:asciiTheme="majorBidi" w:hAnsiTheme="majorBidi" w:cstheme="majorBidi"/>
                <w:b/>
                <w:bCs/>
                <w:sz w:val="20"/>
                <w:lang w:eastAsia="en-CA" w:bidi="ar-LB"/>
              </w:rPr>
            </w:pPr>
            <w:r w:rsidRPr="005D0690">
              <w:rPr>
                <w:rFonts w:asciiTheme="majorBidi" w:hAnsiTheme="majorBidi" w:cstheme="majorBidi"/>
                <w:b/>
                <w:bCs/>
                <w:sz w:val="20"/>
                <w:lang w:eastAsia="en-CA" w:bidi="ar-LB"/>
              </w:rPr>
              <w:t>2029</w:t>
            </w:r>
          </w:p>
        </w:tc>
        <w:tc>
          <w:tcPr>
            <w:tcW w:w="348" w:type="pct"/>
            <w:tcBorders>
              <w:top w:val="single" w:sz="4" w:space="0" w:color="auto"/>
              <w:left w:val="nil"/>
              <w:bottom w:val="single" w:sz="4" w:space="0" w:color="auto"/>
              <w:right w:val="single" w:sz="4" w:space="0" w:color="auto"/>
            </w:tcBorders>
            <w:hideMark/>
          </w:tcPr>
          <w:p w14:paraId="57143DF5" w14:textId="77777777" w:rsidR="00DF165B" w:rsidRPr="005D0690" w:rsidRDefault="00743DAC" w:rsidP="00743DAC">
            <w:pPr>
              <w:suppressAutoHyphens/>
              <w:bidi/>
              <w:spacing w:after="20"/>
              <w:jc w:val="center"/>
              <w:rPr>
                <w:rFonts w:asciiTheme="majorBidi" w:hAnsiTheme="majorBidi" w:cstheme="majorBidi"/>
                <w:b/>
                <w:bCs/>
                <w:sz w:val="20"/>
                <w:lang w:eastAsia="en-CA" w:bidi="ar-LB"/>
              </w:rPr>
            </w:pPr>
            <w:r>
              <w:rPr>
                <w:rFonts w:asciiTheme="majorBidi" w:hAnsiTheme="majorBidi" w:cstheme="majorBidi"/>
                <w:b/>
                <w:bCs/>
                <w:sz w:val="20"/>
                <w:rtl/>
                <w:lang w:eastAsia="en-CA" w:bidi="ar-LB"/>
              </w:rPr>
              <w:t>المجموع</w:t>
            </w:r>
          </w:p>
        </w:tc>
      </w:tr>
      <w:tr w:rsidR="00743DAC" w:rsidRPr="005D0690" w14:paraId="5B1314E0" w14:textId="77777777" w:rsidTr="00743DAC">
        <w:trPr>
          <w:trHeight w:val="231"/>
        </w:trPr>
        <w:tc>
          <w:tcPr>
            <w:tcW w:w="19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CFC684D" w14:textId="77777777" w:rsidR="00743DAC" w:rsidRDefault="00743DAC" w:rsidP="00743DAC">
            <w:pPr>
              <w:bidi/>
              <w:rPr>
                <w:lang w:bidi="ar-LB"/>
              </w:rPr>
            </w:pPr>
            <w:r w:rsidRPr="00921830">
              <w:rPr>
                <w:rFonts w:asciiTheme="majorBidi" w:hAnsiTheme="majorBidi" w:cstheme="majorBidi"/>
                <w:sz w:val="20"/>
                <w:rtl/>
                <w:lang w:bidi="ar-LB"/>
              </w:rPr>
              <w:t>1-1</w:t>
            </w:r>
          </w:p>
        </w:tc>
        <w:tc>
          <w:tcPr>
            <w:tcW w:w="2509" w:type="pct"/>
            <w:tcBorders>
              <w:top w:val="nil"/>
              <w:left w:val="nil"/>
              <w:bottom w:val="single" w:sz="4" w:space="0" w:color="auto"/>
              <w:right w:val="single" w:sz="4" w:space="0" w:color="auto"/>
            </w:tcBorders>
            <w:hideMark/>
          </w:tcPr>
          <w:p w14:paraId="6A3A2D15" w14:textId="77777777" w:rsidR="00743DAC" w:rsidRPr="005D0690" w:rsidRDefault="006A367E" w:rsidP="006A367E">
            <w:pPr>
              <w:suppressAutoHyphens/>
              <w:bidi/>
              <w:spacing w:after="20"/>
              <w:rPr>
                <w:rFonts w:asciiTheme="majorBidi" w:hAnsiTheme="majorBidi" w:cstheme="majorBidi"/>
                <w:sz w:val="20"/>
                <w:lang w:eastAsia="en-CA" w:bidi="ar-LB"/>
              </w:rPr>
            </w:pPr>
            <w:r w:rsidRPr="006A367E">
              <w:rPr>
                <w:rFonts w:asciiTheme="majorBidi" w:hAnsiTheme="majorBidi"/>
                <w:sz w:val="20"/>
                <w:rtl/>
                <w:lang w:eastAsia="en-CA" w:bidi="ar-LB"/>
              </w:rPr>
              <w:t>جدول تخفيض المواد المدرجة في المرفق واو في بروتوكول مونتريال (بأطنان مكافئ ثاني أكسيد الكربون)</w:t>
            </w:r>
          </w:p>
        </w:tc>
        <w:tc>
          <w:tcPr>
            <w:tcW w:w="376" w:type="pct"/>
            <w:tcBorders>
              <w:top w:val="nil"/>
              <w:left w:val="nil"/>
              <w:bottom w:val="single" w:sz="4" w:space="0" w:color="auto"/>
              <w:right w:val="single" w:sz="4" w:space="0" w:color="auto"/>
            </w:tcBorders>
            <w:hideMark/>
          </w:tcPr>
          <w:p w14:paraId="54E07A09" w14:textId="77777777" w:rsidR="00743DAC" w:rsidRPr="005D0690" w:rsidRDefault="00743DAC" w:rsidP="00743DAC">
            <w:pPr>
              <w:suppressAutoHyphens/>
              <w:bidi/>
              <w:spacing w:after="20"/>
              <w:ind w:left="-139"/>
              <w:jc w:val="left"/>
              <w:rPr>
                <w:rFonts w:asciiTheme="majorBidi" w:hAnsiTheme="majorBidi" w:cstheme="majorBidi"/>
                <w:sz w:val="20"/>
                <w:lang w:eastAsia="en-CA" w:bidi="ar-LB"/>
              </w:rPr>
            </w:pPr>
            <w:r w:rsidRPr="005D0690">
              <w:rPr>
                <w:sz w:val="20"/>
                <w:lang w:bidi="ar-LB"/>
              </w:rPr>
              <w:t xml:space="preserve"> 271</w:t>
            </w:r>
            <w:r w:rsidR="00775835">
              <w:rPr>
                <w:sz w:val="20"/>
                <w:lang w:bidi="ar-LB"/>
              </w:rPr>
              <w:t xml:space="preserve"> </w:t>
            </w:r>
            <w:r w:rsidRPr="005D0690">
              <w:rPr>
                <w:sz w:val="20"/>
                <w:lang w:bidi="ar-LB"/>
              </w:rPr>
              <w:t xml:space="preserve">515 </w:t>
            </w:r>
          </w:p>
        </w:tc>
        <w:tc>
          <w:tcPr>
            <w:tcW w:w="309" w:type="pct"/>
            <w:tcBorders>
              <w:top w:val="nil"/>
              <w:left w:val="nil"/>
              <w:bottom w:val="single" w:sz="4" w:space="0" w:color="auto"/>
              <w:right w:val="single" w:sz="4" w:space="0" w:color="auto"/>
            </w:tcBorders>
          </w:tcPr>
          <w:p w14:paraId="42B68B54" w14:textId="77777777" w:rsidR="00743DAC" w:rsidRPr="005D0690" w:rsidRDefault="00743DAC" w:rsidP="00743DAC">
            <w:pPr>
              <w:suppressAutoHyphens/>
              <w:bidi/>
              <w:spacing w:after="20"/>
              <w:ind w:left="-139"/>
              <w:jc w:val="left"/>
              <w:rPr>
                <w:rFonts w:asciiTheme="majorBidi" w:hAnsiTheme="majorBidi" w:cstheme="majorBidi"/>
                <w:sz w:val="20"/>
                <w:lang w:eastAsia="en-CA" w:bidi="ar-LB"/>
              </w:rPr>
            </w:pPr>
            <w:r w:rsidRPr="005D0690">
              <w:rPr>
                <w:sz w:val="20"/>
                <w:lang w:bidi="ar-LB"/>
              </w:rPr>
              <w:t xml:space="preserve"> 271</w:t>
            </w:r>
            <w:r w:rsidR="00775835">
              <w:rPr>
                <w:sz w:val="20"/>
                <w:lang w:bidi="ar-LB"/>
              </w:rPr>
              <w:t xml:space="preserve"> </w:t>
            </w:r>
            <w:r w:rsidRPr="005D0690">
              <w:rPr>
                <w:sz w:val="20"/>
                <w:lang w:bidi="ar-LB"/>
              </w:rPr>
              <w:t xml:space="preserve">515 </w:t>
            </w:r>
          </w:p>
        </w:tc>
        <w:tc>
          <w:tcPr>
            <w:tcW w:w="304" w:type="pct"/>
            <w:tcBorders>
              <w:top w:val="nil"/>
              <w:left w:val="nil"/>
              <w:bottom w:val="single" w:sz="4" w:space="0" w:color="auto"/>
              <w:right w:val="single" w:sz="4" w:space="0" w:color="auto"/>
            </w:tcBorders>
          </w:tcPr>
          <w:p w14:paraId="700BEA1B" w14:textId="77777777" w:rsidR="00743DAC" w:rsidRPr="005D0690" w:rsidRDefault="00743DAC" w:rsidP="00743DAC">
            <w:pPr>
              <w:suppressAutoHyphens/>
              <w:bidi/>
              <w:spacing w:after="20"/>
              <w:ind w:left="-139"/>
              <w:jc w:val="left"/>
              <w:rPr>
                <w:rFonts w:asciiTheme="majorBidi" w:hAnsiTheme="majorBidi" w:cstheme="majorBidi"/>
                <w:sz w:val="20"/>
                <w:lang w:eastAsia="en-CA" w:bidi="ar-LB"/>
              </w:rPr>
            </w:pPr>
            <w:r w:rsidRPr="005D0690">
              <w:rPr>
                <w:sz w:val="20"/>
                <w:lang w:bidi="ar-LB"/>
              </w:rPr>
              <w:t xml:space="preserve"> 271</w:t>
            </w:r>
            <w:r w:rsidR="00775835">
              <w:rPr>
                <w:sz w:val="20"/>
                <w:lang w:bidi="ar-LB"/>
              </w:rPr>
              <w:t xml:space="preserve"> </w:t>
            </w:r>
            <w:r w:rsidRPr="005D0690">
              <w:rPr>
                <w:sz w:val="20"/>
                <w:lang w:bidi="ar-LB"/>
              </w:rPr>
              <w:t xml:space="preserve">515 </w:t>
            </w:r>
          </w:p>
        </w:tc>
        <w:tc>
          <w:tcPr>
            <w:tcW w:w="312" w:type="pct"/>
            <w:tcBorders>
              <w:top w:val="nil"/>
              <w:left w:val="nil"/>
              <w:bottom w:val="single" w:sz="4" w:space="0" w:color="auto"/>
              <w:right w:val="single" w:sz="4" w:space="0" w:color="auto"/>
            </w:tcBorders>
          </w:tcPr>
          <w:p w14:paraId="142110C9" w14:textId="77777777" w:rsidR="00743DAC" w:rsidRPr="005D0690" w:rsidRDefault="00743DAC" w:rsidP="00743DAC">
            <w:pPr>
              <w:suppressAutoHyphens/>
              <w:bidi/>
              <w:spacing w:after="20"/>
              <w:ind w:left="-139"/>
              <w:jc w:val="left"/>
              <w:rPr>
                <w:rFonts w:asciiTheme="majorBidi" w:hAnsiTheme="majorBidi" w:cstheme="majorBidi"/>
                <w:sz w:val="20"/>
                <w:lang w:eastAsia="en-CA" w:bidi="ar-LB"/>
              </w:rPr>
            </w:pPr>
            <w:r w:rsidRPr="005D0690">
              <w:rPr>
                <w:sz w:val="20"/>
                <w:lang w:bidi="ar-LB"/>
              </w:rPr>
              <w:t xml:space="preserve"> 271</w:t>
            </w:r>
            <w:r w:rsidR="00775835">
              <w:rPr>
                <w:sz w:val="20"/>
                <w:lang w:bidi="ar-LB"/>
              </w:rPr>
              <w:t xml:space="preserve"> </w:t>
            </w:r>
            <w:r w:rsidRPr="005D0690">
              <w:rPr>
                <w:sz w:val="20"/>
                <w:lang w:bidi="ar-LB"/>
              </w:rPr>
              <w:t xml:space="preserve">515 </w:t>
            </w:r>
          </w:p>
        </w:tc>
        <w:tc>
          <w:tcPr>
            <w:tcW w:w="307" w:type="pct"/>
            <w:tcBorders>
              <w:top w:val="nil"/>
              <w:left w:val="nil"/>
              <w:bottom w:val="single" w:sz="4" w:space="0" w:color="auto"/>
              <w:right w:val="single" w:sz="4" w:space="0" w:color="auto"/>
            </w:tcBorders>
          </w:tcPr>
          <w:p w14:paraId="538DB5FA" w14:textId="77777777" w:rsidR="00743DAC" w:rsidRPr="005D0690" w:rsidRDefault="00743DAC" w:rsidP="00743DAC">
            <w:pPr>
              <w:suppressAutoHyphens/>
              <w:bidi/>
              <w:spacing w:after="20"/>
              <w:ind w:left="-139"/>
              <w:jc w:val="left"/>
              <w:rPr>
                <w:rFonts w:asciiTheme="majorBidi" w:hAnsiTheme="majorBidi" w:cstheme="majorBidi"/>
                <w:sz w:val="20"/>
                <w:lang w:eastAsia="en-CA" w:bidi="ar-LB"/>
              </w:rPr>
            </w:pPr>
            <w:r w:rsidRPr="005D0690">
              <w:rPr>
                <w:sz w:val="20"/>
                <w:lang w:bidi="ar-LB"/>
              </w:rPr>
              <w:t xml:space="preserve"> 271</w:t>
            </w:r>
            <w:r w:rsidR="00775835">
              <w:rPr>
                <w:sz w:val="20"/>
                <w:lang w:bidi="ar-LB"/>
              </w:rPr>
              <w:t xml:space="preserve"> </w:t>
            </w:r>
            <w:r w:rsidRPr="005D0690">
              <w:rPr>
                <w:sz w:val="20"/>
                <w:lang w:bidi="ar-LB"/>
              </w:rPr>
              <w:t xml:space="preserve">515 </w:t>
            </w:r>
          </w:p>
        </w:tc>
        <w:tc>
          <w:tcPr>
            <w:tcW w:w="342" w:type="pct"/>
            <w:tcBorders>
              <w:top w:val="nil"/>
              <w:left w:val="nil"/>
              <w:bottom w:val="single" w:sz="4" w:space="0" w:color="auto"/>
              <w:right w:val="single" w:sz="4" w:space="0" w:color="auto"/>
            </w:tcBorders>
            <w:hideMark/>
          </w:tcPr>
          <w:p w14:paraId="7E8B122E" w14:textId="77777777" w:rsidR="00743DAC" w:rsidRPr="005D0690" w:rsidRDefault="00743DAC" w:rsidP="00743DAC">
            <w:pPr>
              <w:suppressAutoHyphens/>
              <w:bidi/>
              <w:spacing w:after="20"/>
              <w:ind w:left="-139"/>
              <w:jc w:val="left"/>
              <w:rPr>
                <w:rFonts w:asciiTheme="majorBidi" w:hAnsiTheme="majorBidi" w:cstheme="majorBidi"/>
                <w:sz w:val="20"/>
                <w:lang w:eastAsia="en-CA" w:bidi="ar-LB"/>
              </w:rPr>
            </w:pPr>
            <w:r w:rsidRPr="005D0690">
              <w:rPr>
                <w:sz w:val="20"/>
                <w:lang w:bidi="ar-LB"/>
              </w:rPr>
              <w:t xml:space="preserve"> 244</w:t>
            </w:r>
            <w:r w:rsidR="00775835">
              <w:rPr>
                <w:sz w:val="20"/>
                <w:lang w:bidi="ar-LB"/>
              </w:rPr>
              <w:t xml:space="preserve"> </w:t>
            </w:r>
            <w:r w:rsidRPr="005D0690">
              <w:rPr>
                <w:sz w:val="20"/>
                <w:lang w:bidi="ar-LB"/>
              </w:rPr>
              <w:t>36</w:t>
            </w:r>
            <w:r>
              <w:rPr>
                <w:sz w:val="20"/>
                <w:lang w:bidi="ar-LB"/>
              </w:rPr>
              <w:t>3</w:t>
            </w:r>
            <w:r w:rsidRPr="005D0690">
              <w:rPr>
                <w:sz w:val="20"/>
                <w:lang w:bidi="ar-LB"/>
              </w:rPr>
              <w:t xml:space="preserve"> </w:t>
            </w:r>
          </w:p>
        </w:tc>
        <w:tc>
          <w:tcPr>
            <w:tcW w:w="348" w:type="pct"/>
            <w:tcBorders>
              <w:top w:val="nil"/>
              <w:left w:val="nil"/>
              <w:bottom w:val="single" w:sz="4" w:space="0" w:color="auto"/>
              <w:right w:val="single" w:sz="4" w:space="0" w:color="auto"/>
            </w:tcBorders>
            <w:hideMark/>
          </w:tcPr>
          <w:p w14:paraId="38457129" w14:textId="3E5D6F1F" w:rsidR="00743DAC" w:rsidRPr="005D0690" w:rsidRDefault="001D4E7A" w:rsidP="00483044">
            <w:pPr>
              <w:suppressAutoHyphens/>
              <w:bidi/>
              <w:spacing w:after="20"/>
              <w:ind w:left="-139" w:firstLine="61"/>
              <w:jc w:val="left"/>
              <w:rPr>
                <w:rFonts w:asciiTheme="majorBidi" w:hAnsiTheme="majorBidi" w:cstheme="majorBidi"/>
                <w:sz w:val="20"/>
                <w:lang w:eastAsia="en-CA" w:bidi="ar-LB"/>
              </w:rPr>
            </w:pPr>
            <w:r>
              <w:rPr>
                <w:rFonts w:asciiTheme="majorBidi" w:hAnsiTheme="majorBidi" w:cstheme="majorBidi"/>
                <w:sz w:val="20"/>
                <w:rtl/>
                <w:lang w:eastAsia="en-CA" w:bidi="ar-LB"/>
              </w:rPr>
              <w:t>لا ينطبق</w:t>
            </w:r>
          </w:p>
        </w:tc>
      </w:tr>
      <w:tr w:rsidR="00743DAC" w:rsidRPr="005D0690" w14:paraId="55B1D991" w14:textId="77777777" w:rsidTr="00743DAC">
        <w:trPr>
          <w:trHeight w:val="231"/>
        </w:trPr>
        <w:tc>
          <w:tcPr>
            <w:tcW w:w="19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614AD32" w14:textId="77777777" w:rsidR="00743DAC" w:rsidRDefault="00743DAC" w:rsidP="00743DAC">
            <w:pPr>
              <w:bidi/>
              <w:rPr>
                <w:lang w:bidi="ar-LB"/>
              </w:rPr>
            </w:pPr>
            <w:r w:rsidRPr="00921830">
              <w:rPr>
                <w:rFonts w:asciiTheme="majorBidi" w:hAnsiTheme="majorBidi" w:cstheme="majorBidi"/>
                <w:sz w:val="20"/>
                <w:rtl/>
                <w:lang w:bidi="ar-LB"/>
              </w:rPr>
              <w:t>1-</w:t>
            </w:r>
            <w:r>
              <w:rPr>
                <w:rFonts w:asciiTheme="majorBidi" w:hAnsiTheme="majorBidi" w:cstheme="majorBidi"/>
                <w:sz w:val="20"/>
                <w:lang w:bidi="ar-LB"/>
              </w:rPr>
              <w:t>2</w:t>
            </w:r>
          </w:p>
        </w:tc>
        <w:tc>
          <w:tcPr>
            <w:tcW w:w="2509" w:type="pct"/>
            <w:tcBorders>
              <w:top w:val="nil"/>
              <w:left w:val="nil"/>
              <w:bottom w:val="single" w:sz="4" w:space="0" w:color="auto"/>
              <w:right w:val="single" w:sz="4" w:space="0" w:color="auto"/>
            </w:tcBorders>
            <w:hideMark/>
          </w:tcPr>
          <w:p w14:paraId="62450624" w14:textId="77777777" w:rsidR="00743DAC" w:rsidRPr="005D0690" w:rsidRDefault="006A367E" w:rsidP="00743DAC">
            <w:pPr>
              <w:suppressAutoHyphens/>
              <w:bidi/>
              <w:spacing w:after="20"/>
              <w:jc w:val="left"/>
              <w:rPr>
                <w:rFonts w:asciiTheme="majorBidi" w:hAnsiTheme="majorBidi" w:cstheme="majorBidi"/>
                <w:sz w:val="20"/>
                <w:lang w:eastAsia="en-CA" w:bidi="ar-LB"/>
              </w:rPr>
            </w:pPr>
            <w:r w:rsidRPr="006A367E">
              <w:rPr>
                <w:rFonts w:asciiTheme="majorBidi" w:hAnsiTheme="majorBidi"/>
                <w:sz w:val="20"/>
                <w:rtl/>
                <w:lang w:eastAsia="en-CA" w:bidi="ar-LB"/>
              </w:rPr>
              <w:t>الحد الأقصى المسموح به للاستهلاك الإجمالي للمواد المدرجة في المرفق واو (بأطنان مكافئ ثاني أكسيد الكربون)</w:t>
            </w:r>
          </w:p>
        </w:tc>
        <w:tc>
          <w:tcPr>
            <w:tcW w:w="376" w:type="pct"/>
            <w:tcBorders>
              <w:top w:val="nil"/>
              <w:left w:val="nil"/>
              <w:bottom w:val="single" w:sz="4" w:space="0" w:color="auto"/>
              <w:right w:val="single" w:sz="4" w:space="0" w:color="auto"/>
            </w:tcBorders>
          </w:tcPr>
          <w:p w14:paraId="0D098F03" w14:textId="77777777" w:rsidR="00743DAC" w:rsidRPr="005D0690" w:rsidRDefault="00743DAC" w:rsidP="00743DAC">
            <w:pPr>
              <w:suppressAutoHyphens/>
              <w:bidi/>
              <w:spacing w:after="20"/>
              <w:ind w:left="-139"/>
              <w:jc w:val="left"/>
              <w:rPr>
                <w:rFonts w:asciiTheme="majorBidi" w:hAnsiTheme="majorBidi" w:cstheme="majorBidi"/>
                <w:sz w:val="20"/>
                <w:lang w:eastAsia="en-CA" w:bidi="ar-LB"/>
              </w:rPr>
            </w:pPr>
            <w:r w:rsidRPr="005D0690">
              <w:rPr>
                <w:sz w:val="20"/>
                <w:lang w:bidi="ar-LB"/>
              </w:rPr>
              <w:t xml:space="preserve"> 271</w:t>
            </w:r>
            <w:r w:rsidR="00775835">
              <w:rPr>
                <w:sz w:val="20"/>
                <w:lang w:bidi="ar-LB"/>
              </w:rPr>
              <w:t xml:space="preserve"> </w:t>
            </w:r>
            <w:r w:rsidRPr="005D0690">
              <w:rPr>
                <w:sz w:val="20"/>
                <w:lang w:bidi="ar-LB"/>
              </w:rPr>
              <w:t xml:space="preserve">515 </w:t>
            </w:r>
          </w:p>
        </w:tc>
        <w:tc>
          <w:tcPr>
            <w:tcW w:w="309" w:type="pct"/>
            <w:tcBorders>
              <w:top w:val="nil"/>
              <w:left w:val="nil"/>
              <w:bottom w:val="single" w:sz="4" w:space="0" w:color="auto"/>
              <w:right w:val="single" w:sz="4" w:space="0" w:color="auto"/>
            </w:tcBorders>
          </w:tcPr>
          <w:p w14:paraId="42C02A33" w14:textId="77777777" w:rsidR="00743DAC" w:rsidRPr="005D0690" w:rsidRDefault="00743DAC" w:rsidP="00743DAC">
            <w:pPr>
              <w:suppressAutoHyphens/>
              <w:bidi/>
              <w:spacing w:after="20"/>
              <w:ind w:left="-139"/>
              <w:jc w:val="left"/>
              <w:rPr>
                <w:rFonts w:asciiTheme="majorBidi" w:hAnsiTheme="majorBidi" w:cstheme="majorBidi"/>
                <w:sz w:val="20"/>
                <w:lang w:eastAsia="en-CA" w:bidi="ar-LB"/>
              </w:rPr>
            </w:pPr>
            <w:r w:rsidRPr="005D0690">
              <w:rPr>
                <w:sz w:val="20"/>
                <w:lang w:bidi="ar-LB"/>
              </w:rPr>
              <w:t xml:space="preserve"> 271</w:t>
            </w:r>
            <w:r w:rsidR="00775835">
              <w:rPr>
                <w:sz w:val="20"/>
                <w:lang w:bidi="ar-LB"/>
              </w:rPr>
              <w:t xml:space="preserve"> </w:t>
            </w:r>
            <w:r w:rsidRPr="005D0690">
              <w:rPr>
                <w:sz w:val="20"/>
                <w:lang w:bidi="ar-LB"/>
              </w:rPr>
              <w:t xml:space="preserve">515 </w:t>
            </w:r>
          </w:p>
        </w:tc>
        <w:tc>
          <w:tcPr>
            <w:tcW w:w="304" w:type="pct"/>
            <w:tcBorders>
              <w:top w:val="nil"/>
              <w:left w:val="nil"/>
              <w:bottom w:val="single" w:sz="4" w:space="0" w:color="auto"/>
              <w:right w:val="single" w:sz="4" w:space="0" w:color="auto"/>
            </w:tcBorders>
          </w:tcPr>
          <w:p w14:paraId="611FC4A3" w14:textId="77777777" w:rsidR="00743DAC" w:rsidRPr="005D0690" w:rsidRDefault="00743DAC" w:rsidP="00743DAC">
            <w:pPr>
              <w:suppressAutoHyphens/>
              <w:bidi/>
              <w:spacing w:after="20"/>
              <w:ind w:left="-139"/>
              <w:jc w:val="left"/>
              <w:rPr>
                <w:rFonts w:asciiTheme="majorBidi" w:hAnsiTheme="majorBidi" w:cstheme="majorBidi"/>
                <w:sz w:val="20"/>
                <w:lang w:eastAsia="en-CA" w:bidi="ar-LB"/>
              </w:rPr>
            </w:pPr>
            <w:r w:rsidRPr="005D0690">
              <w:rPr>
                <w:sz w:val="20"/>
                <w:lang w:bidi="ar-LB"/>
              </w:rPr>
              <w:t xml:space="preserve"> 271</w:t>
            </w:r>
            <w:r w:rsidR="00775835">
              <w:rPr>
                <w:sz w:val="20"/>
                <w:lang w:bidi="ar-LB"/>
              </w:rPr>
              <w:t xml:space="preserve"> </w:t>
            </w:r>
            <w:r w:rsidRPr="005D0690">
              <w:rPr>
                <w:sz w:val="20"/>
                <w:lang w:bidi="ar-LB"/>
              </w:rPr>
              <w:t xml:space="preserve">515 </w:t>
            </w:r>
          </w:p>
        </w:tc>
        <w:tc>
          <w:tcPr>
            <w:tcW w:w="312" w:type="pct"/>
            <w:tcBorders>
              <w:top w:val="nil"/>
              <w:left w:val="nil"/>
              <w:bottom w:val="single" w:sz="4" w:space="0" w:color="auto"/>
              <w:right w:val="single" w:sz="4" w:space="0" w:color="auto"/>
            </w:tcBorders>
          </w:tcPr>
          <w:p w14:paraId="1AC78074" w14:textId="77777777" w:rsidR="00743DAC" w:rsidRPr="005D0690" w:rsidRDefault="00743DAC" w:rsidP="00743DAC">
            <w:pPr>
              <w:suppressAutoHyphens/>
              <w:bidi/>
              <w:spacing w:after="20"/>
              <w:ind w:left="-139"/>
              <w:jc w:val="left"/>
              <w:rPr>
                <w:rFonts w:asciiTheme="majorBidi" w:hAnsiTheme="majorBidi" w:cstheme="majorBidi"/>
                <w:sz w:val="20"/>
                <w:lang w:eastAsia="en-CA" w:bidi="ar-LB"/>
              </w:rPr>
            </w:pPr>
            <w:r w:rsidRPr="005D0690">
              <w:rPr>
                <w:sz w:val="20"/>
                <w:lang w:bidi="ar-LB"/>
              </w:rPr>
              <w:t xml:space="preserve"> 271</w:t>
            </w:r>
            <w:r w:rsidR="00775835">
              <w:rPr>
                <w:sz w:val="20"/>
                <w:lang w:bidi="ar-LB"/>
              </w:rPr>
              <w:t xml:space="preserve"> </w:t>
            </w:r>
            <w:r w:rsidRPr="005D0690">
              <w:rPr>
                <w:sz w:val="20"/>
                <w:lang w:bidi="ar-LB"/>
              </w:rPr>
              <w:t xml:space="preserve">515 </w:t>
            </w:r>
          </w:p>
        </w:tc>
        <w:tc>
          <w:tcPr>
            <w:tcW w:w="307" w:type="pct"/>
            <w:tcBorders>
              <w:top w:val="nil"/>
              <w:left w:val="nil"/>
              <w:bottom w:val="single" w:sz="4" w:space="0" w:color="auto"/>
              <w:right w:val="single" w:sz="4" w:space="0" w:color="auto"/>
            </w:tcBorders>
          </w:tcPr>
          <w:p w14:paraId="72979072" w14:textId="77777777" w:rsidR="00743DAC" w:rsidRPr="005D0690" w:rsidRDefault="00743DAC" w:rsidP="00743DAC">
            <w:pPr>
              <w:suppressAutoHyphens/>
              <w:bidi/>
              <w:spacing w:after="20"/>
              <w:ind w:left="-139"/>
              <w:jc w:val="left"/>
              <w:rPr>
                <w:rFonts w:asciiTheme="majorBidi" w:hAnsiTheme="majorBidi" w:cstheme="majorBidi"/>
                <w:sz w:val="20"/>
                <w:lang w:eastAsia="en-CA" w:bidi="ar-LB"/>
              </w:rPr>
            </w:pPr>
            <w:r w:rsidRPr="005D0690">
              <w:rPr>
                <w:sz w:val="20"/>
                <w:lang w:bidi="ar-LB"/>
              </w:rPr>
              <w:t xml:space="preserve"> 271</w:t>
            </w:r>
            <w:r w:rsidR="00775835">
              <w:rPr>
                <w:sz w:val="20"/>
                <w:lang w:bidi="ar-LB"/>
              </w:rPr>
              <w:t xml:space="preserve"> </w:t>
            </w:r>
            <w:r w:rsidRPr="005D0690">
              <w:rPr>
                <w:sz w:val="20"/>
                <w:lang w:bidi="ar-LB"/>
              </w:rPr>
              <w:t xml:space="preserve">515 </w:t>
            </w:r>
          </w:p>
        </w:tc>
        <w:tc>
          <w:tcPr>
            <w:tcW w:w="342" w:type="pct"/>
            <w:tcBorders>
              <w:top w:val="nil"/>
              <w:left w:val="nil"/>
              <w:bottom w:val="single" w:sz="4" w:space="0" w:color="auto"/>
              <w:right w:val="single" w:sz="4" w:space="0" w:color="auto"/>
            </w:tcBorders>
          </w:tcPr>
          <w:p w14:paraId="3B8D48FF" w14:textId="77777777" w:rsidR="00743DAC" w:rsidRPr="005D0690" w:rsidRDefault="00743DAC" w:rsidP="00743DAC">
            <w:pPr>
              <w:suppressAutoHyphens/>
              <w:bidi/>
              <w:spacing w:after="20"/>
              <w:ind w:left="-139"/>
              <w:jc w:val="left"/>
              <w:rPr>
                <w:rFonts w:asciiTheme="majorBidi" w:hAnsiTheme="majorBidi" w:cstheme="majorBidi"/>
                <w:sz w:val="20"/>
                <w:lang w:eastAsia="en-CA" w:bidi="ar-LB"/>
              </w:rPr>
            </w:pPr>
            <w:r w:rsidRPr="005D0690">
              <w:rPr>
                <w:sz w:val="20"/>
                <w:lang w:bidi="ar-LB"/>
              </w:rPr>
              <w:t xml:space="preserve"> 244</w:t>
            </w:r>
            <w:r w:rsidR="00775835">
              <w:rPr>
                <w:sz w:val="20"/>
                <w:lang w:bidi="ar-LB"/>
              </w:rPr>
              <w:t xml:space="preserve"> </w:t>
            </w:r>
            <w:r w:rsidRPr="005D0690">
              <w:rPr>
                <w:sz w:val="20"/>
                <w:lang w:bidi="ar-LB"/>
              </w:rPr>
              <w:t>36</w:t>
            </w:r>
            <w:r>
              <w:rPr>
                <w:sz w:val="20"/>
                <w:lang w:bidi="ar-LB"/>
              </w:rPr>
              <w:t>3</w:t>
            </w:r>
            <w:r w:rsidRPr="005D0690">
              <w:rPr>
                <w:sz w:val="20"/>
                <w:lang w:bidi="ar-LB"/>
              </w:rPr>
              <w:t xml:space="preserve"> </w:t>
            </w:r>
          </w:p>
        </w:tc>
        <w:tc>
          <w:tcPr>
            <w:tcW w:w="348" w:type="pct"/>
            <w:tcBorders>
              <w:top w:val="nil"/>
              <w:left w:val="nil"/>
              <w:bottom w:val="single" w:sz="4" w:space="0" w:color="auto"/>
              <w:right w:val="single" w:sz="4" w:space="0" w:color="auto"/>
            </w:tcBorders>
            <w:hideMark/>
          </w:tcPr>
          <w:p w14:paraId="3636218C" w14:textId="4ECE2783" w:rsidR="00743DAC" w:rsidRPr="005D0690" w:rsidRDefault="001D4E7A" w:rsidP="00483044">
            <w:pPr>
              <w:suppressAutoHyphens/>
              <w:bidi/>
              <w:spacing w:after="20"/>
              <w:ind w:left="-139" w:firstLine="61"/>
              <w:jc w:val="left"/>
              <w:rPr>
                <w:rFonts w:asciiTheme="majorBidi" w:hAnsiTheme="majorBidi" w:cstheme="majorBidi"/>
                <w:sz w:val="20"/>
                <w:lang w:eastAsia="en-CA" w:bidi="ar-LB"/>
              </w:rPr>
            </w:pPr>
            <w:r>
              <w:rPr>
                <w:rFonts w:asciiTheme="majorBidi" w:hAnsiTheme="majorBidi" w:cstheme="majorBidi"/>
                <w:sz w:val="20"/>
                <w:rtl/>
                <w:lang w:eastAsia="en-CA" w:bidi="ar-LB"/>
              </w:rPr>
              <w:t>لا ينطبق</w:t>
            </w:r>
          </w:p>
        </w:tc>
      </w:tr>
      <w:tr w:rsidR="00743DAC" w:rsidRPr="005D0690" w14:paraId="4E254E62" w14:textId="77777777" w:rsidTr="00743DAC">
        <w:trPr>
          <w:trHeight w:val="231"/>
        </w:trPr>
        <w:tc>
          <w:tcPr>
            <w:tcW w:w="19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2F4641F" w14:textId="77777777" w:rsidR="00743DAC" w:rsidRDefault="005D6ED6" w:rsidP="00743DAC">
            <w:pPr>
              <w:bidi/>
              <w:rPr>
                <w:lang w:bidi="ar-LB"/>
              </w:rPr>
            </w:pPr>
            <w:r>
              <w:rPr>
                <w:rFonts w:asciiTheme="majorBidi" w:hAnsiTheme="majorBidi" w:cstheme="majorBidi"/>
                <w:sz w:val="20"/>
                <w:lang w:bidi="ar-LB"/>
              </w:rPr>
              <w:t>2</w:t>
            </w:r>
            <w:r w:rsidR="00743DAC" w:rsidRPr="00921830">
              <w:rPr>
                <w:rFonts w:asciiTheme="majorBidi" w:hAnsiTheme="majorBidi" w:cstheme="majorBidi"/>
                <w:sz w:val="20"/>
                <w:rtl/>
                <w:lang w:bidi="ar-LB"/>
              </w:rPr>
              <w:t>-</w:t>
            </w:r>
            <w:r>
              <w:rPr>
                <w:rFonts w:asciiTheme="majorBidi" w:hAnsiTheme="majorBidi" w:cstheme="majorBidi"/>
                <w:sz w:val="20"/>
                <w:lang w:bidi="ar-LB"/>
              </w:rPr>
              <w:t>1</w:t>
            </w:r>
          </w:p>
        </w:tc>
        <w:tc>
          <w:tcPr>
            <w:tcW w:w="2509" w:type="pct"/>
            <w:tcBorders>
              <w:top w:val="nil"/>
              <w:left w:val="nil"/>
              <w:bottom w:val="single" w:sz="4" w:space="0" w:color="auto"/>
              <w:right w:val="single" w:sz="4" w:space="0" w:color="auto"/>
            </w:tcBorders>
            <w:hideMark/>
          </w:tcPr>
          <w:p w14:paraId="14B1C7F0" w14:textId="77777777" w:rsidR="00743DAC" w:rsidRPr="005D0690" w:rsidRDefault="006A367E" w:rsidP="006A367E">
            <w:pPr>
              <w:suppressAutoHyphens/>
              <w:bidi/>
              <w:spacing w:after="20"/>
              <w:rPr>
                <w:rFonts w:asciiTheme="majorBidi" w:hAnsiTheme="majorBidi" w:cstheme="majorBidi"/>
                <w:sz w:val="20"/>
                <w:lang w:eastAsia="en-CA" w:bidi="ar-LB"/>
              </w:rPr>
            </w:pPr>
            <w:r w:rsidRPr="006A367E">
              <w:rPr>
                <w:rFonts w:asciiTheme="majorBidi" w:hAnsiTheme="majorBidi"/>
                <w:sz w:val="20"/>
                <w:rtl/>
                <w:lang w:eastAsia="en-CA" w:bidi="ar-LB"/>
              </w:rPr>
              <w:t>التمويل المتفق عليه للوكالة المنفذة الرئيسية (برنامج الأمم المتحدة للبيئة) (بالدولار الأمريكي)</w:t>
            </w:r>
          </w:p>
        </w:tc>
        <w:tc>
          <w:tcPr>
            <w:tcW w:w="376" w:type="pct"/>
            <w:tcBorders>
              <w:top w:val="nil"/>
              <w:left w:val="nil"/>
              <w:bottom w:val="single" w:sz="4" w:space="0" w:color="auto"/>
              <w:right w:val="single" w:sz="4" w:space="0" w:color="auto"/>
            </w:tcBorders>
          </w:tcPr>
          <w:p w14:paraId="03501164" w14:textId="77777777" w:rsidR="00743DAC" w:rsidRPr="008D6B13" w:rsidRDefault="00743DAC" w:rsidP="005158A9">
            <w:pPr>
              <w:suppressAutoHyphens/>
              <w:bidi/>
              <w:spacing w:after="20"/>
              <w:jc w:val="left"/>
              <w:rPr>
                <w:rFonts w:asciiTheme="majorBidi" w:hAnsiTheme="majorBidi" w:cstheme="majorBidi"/>
                <w:sz w:val="20"/>
                <w:highlight w:val="red"/>
                <w:lang w:eastAsia="en-CA" w:bidi="ar-LB"/>
              </w:rPr>
            </w:pPr>
            <w:r w:rsidRPr="008D6B13">
              <w:rPr>
                <w:sz w:val="20"/>
                <w:lang w:bidi="ar-LB"/>
              </w:rPr>
              <w:t>50</w:t>
            </w:r>
            <w:r w:rsidR="00775835">
              <w:rPr>
                <w:sz w:val="20"/>
                <w:lang w:bidi="ar-LB"/>
              </w:rPr>
              <w:t xml:space="preserve"> </w:t>
            </w:r>
            <w:r w:rsidRPr="008D6B13">
              <w:rPr>
                <w:sz w:val="20"/>
                <w:lang w:bidi="ar-LB"/>
              </w:rPr>
              <w:t>150</w:t>
            </w:r>
          </w:p>
        </w:tc>
        <w:tc>
          <w:tcPr>
            <w:tcW w:w="309" w:type="pct"/>
            <w:tcBorders>
              <w:top w:val="nil"/>
              <w:left w:val="nil"/>
              <w:bottom w:val="single" w:sz="4" w:space="0" w:color="auto"/>
              <w:right w:val="single" w:sz="4" w:space="0" w:color="auto"/>
            </w:tcBorders>
          </w:tcPr>
          <w:p w14:paraId="31B7DC95" w14:textId="77777777" w:rsidR="00743DAC" w:rsidRPr="008D6B13" w:rsidRDefault="00743DAC" w:rsidP="00743DAC">
            <w:pPr>
              <w:suppressAutoHyphens/>
              <w:bidi/>
              <w:spacing w:after="20"/>
              <w:jc w:val="left"/>
              <w:rPr>
                <w:rFonts w:asciiTheme="majorBidi" w:hAnsiTheme="majorBidi" w:cstheme="majorBidi"/>
                <w:sz w:val="20"/>
                <w:lang w:eastAsia="en-CA" w:bidi="ar-LB"/>
              </w:rPr>
            </w:pPr>
            <w:r>
              <w:rPr>
                <w:rFonts w:asciiTheme="majorBidi" w:hAnsiTheme="majorBidi" w:cstheme="majorBidi"/>
                <w:sz w:val="20"/>
                <w:lang w:eastAsia="en-CA" w:bidi="ar-LB"/>
              </w:rPr>
              <w:t>0</w:t>
            </w:r>
          </w:p>
        </w:tc>
        <w:tc>
          <w:tcPr>
            <w:tcW w:w="304" w:type="pct"/>
            <w:tcBorders>
              <w:top w:val="nil"/>
              <w:left w:val="nil"/>
              <w:bottom w:val="single" w:sz="4" w:space="0" w:color="auto"/>
              <w:right w:val="single" w:sz="4" w:space="0" w:color="auto"/>
            </w:tcBorders>
          </w:tcPr>
          <w:p w14:paraId="7595FCE5" w14:textId="77777777" w:rsidR="00743DAC" w:rsidRPr="008D6B13" w:rsidRDefault="00743DAC" w:rsidP="00743DAC">
            <w:pPr>
              <w:suppressAutoHyphens/>
              <w:bidi/>
              <w:spacing w:after="20"/>
              <w:jc w:val="left"/>
              <w:rPr>
                <w:rFonts w:asciiTheme="majorBidi" w:hAnsiTheme="majorBidi" w:cstheme="majorBidi"/>
                <w:sz w:val="20"/>
                <w:lang w:eastAsia="en-CA" w:bidi="ar-LB"/>
              </w:rPr>
            </w:pPr>
            <w:r>
              <w:rPr>
                <w:rFonts w:asciiTheme="majorBidi" w:hAnsiTheme="majorBidi" w:cstheme="majorBidi"/>
                <w:sz w:val="20"/>
                <w:lang w:eastAsia="en-CA" w:bidi="ar-LB"/>
              </w:rPr>
              <w:t>0</w:t>
            </w:r>
          </w:p>
        </w:tc>
        <w:tc>
          <w:tcPr>
            <w:tcW w:w="312" w:type="pct"/>
            <w:tcBorders>
              <w:top w:val="nil"/>
              <w:left w:val="nil"/>
              <w:bottom w:val="single" w:sz="4" w:space="0" w:color="auto"/>
              <w:right w:val="single" w:sz="4" w:space="0" w:color="auto"/>
            </w:tcBorders>
          </w:tcPr>
          <w:p w14:paraId="1613D9F3" w14:textId="77777777" w:rsidR="00743DAC" w:rsidRPr="008D6B13" w:rsidRDefault="00743DAC" w:rsidP="005158A9">
            <w:pPr>
              <w:suppressAutoHyphens/>
              <w:bidi/>
              <w:spacing w:after="20"/>
              <w:jc w:val="left"/>
              <w:rPr>
                <w:rFonts w:asciiTheme="majorBidi" w:hAnsiTheme="majorBidi" w:cstheme="majorBidi"/>
                <w:sz w:val="20"/>
                <w:highlight w:val="red"/>
                <w:lang w:eastAsia="en-CA" w:bidi="ar-LB"/>
              </w:rPr>
            </w:pPr>
            <w:r w:rsidRPr="008D6B13">
              <w:rPr>
                <w:sz w:val="20"/>
                <w:lang w:bidi="ar-LB"/>
              </w:rPr>
              <w:t>42</w:t>
            </w:r>
            <w:r w:rsidR="00775835">
              <w:rPr>
                <w:sz w:val="20"/>
                <w:lang w:bidi="ar-LB"/>
              </w:rPr>
              <w:t xml:space="preserve"> </w:t>
            </w:r>
            <w:r w:rsidRPr="008D6B13">
              <w:rPr>
                <w:sz w:val="20"/>
                <w:lang w:bidi="ar-LB"/>
              </w:rPr>
              <w:t>250</w:t>
            </w:r>
          </w:p>
        </w:tc>
        <w:tc>
          <w:tcPr>
            <w:tcW w:w="307" w:type="pct"/>
            <w:tcBorders>
              <w:top w:val="nil"/>
              <w:left w:val="nil"/>
              <w:bottom w:val="single" w:sz="4" w:space="0" w:color="auto"/>
              <w:right w:val="single" w:sz="4" w:space="0" w:color="auto"/>
            </w:tcBorders>
          </w:tcPr>
          <w:p w14:paraId="129D0364" w14:textId="77777777" w:rsidR="00743DAC" w:rsidRPr="008D6B13" w:rsidRDefault="00743DAC" w:rsidP="00743DAC">
            <w:pPr>
              <w:suppressAutoHyphens/>
              <w:bidi/>
              <w:spacing w:after="20"/>
              <w:jc w:val="left"/>
              <w:rPr>
                <w:rFonts w:asciiTheme="majorBidi" w:hAnsiTheme="majorBidi" w:cstheme="majorBidi"/>
                <w:sz w:val="20"/>
                <w:lang w:eastAsia="en-CA" w:bidi="ar-LB"/>
              </w:rPr>
            </w:pPr>
            <w:r>
              <w:rPr>
                <w:rFonts w:asciiTheme="majorBidi" w:hAnsiTheme="majorBidi" w:cstheme="majorBidi"/>
                <w:sz w:val="20"/>
                <w:lang w:eastAsia="en-CA" w:bidi="ar-LB"/>
              </w:rPr>
              <w:t>0</w:t>
            </w:r>
          </w:p>
        </w:tc>
        <w:tc>
          <w:tcPr>
            <w:tcW w:w="342" w:type="pct"/>
            <w:tcBorders>
              <w:top w:val="nil"/>
              <w:left w:val="nil"/>
              <w:bottom w:val="single" w:sz="4" w:space="0" w:color="auto"/>
              <w:right w:val="single" w:sz="4" w:space="0" w:color="auto"/>
            </w:tcBorders>
          </w:tcPr>
          <w:p w14:paraId="2C97CB14" w14:textId="77777777" w:rsidR="00743DAC" w:rsidRPr="008D6B13" w:rsidRDefault="00743DAC" w:rsidP="00743DAC">
            <w:pPr>
              <w:suppressAutoHyphens/>
              <w:bidi/>
              <w:spacing w:after="20"/>
              <w:jc w:val="left"/>
              <w:rPr>
                <w:rFonts w:asciiTheme="majorBidi" w:hAnsiTheme="majorBidi" w:cstheme="majorBidi"/>
                <w:sz w:val="20"/>
                <w:lang w:eastAsia="en-CA" w:bidi="ar-LB"/>
              </w:rPr>
            </w:pPr>
            <w:r>
              <w:rPr>
                <w:rFonts w:asciiTheme="majorBidi" w:hAnsiTheme="majorBidi" w:cstheme="majorBidi"/>
                <w:sz w:val="20"/>
                <w:lang w:eastAsia="en-CA" w:bidi="ar-LB"/>
              </w:rPr>
              <w:t>0</w:t>
            </w:r>
          </w:p>
        </w:tc>
        <w:tc>
          <w:tcPr>
            <w:tcW w:w="348" w:type="pct"/>
            <w:tcBorders>
              <w:top w:val="nil"/>
              <w:left w:val="nil"/>
              <w:bottom w:val="single" w:sz="4" w:space="0" w:color="auto"/>
              <w:right w:val="single" w:sz="4" w:space="0" w:color="auto"/>
            </w:tcBorders>
          </w:tcPr>
          <w:p w14:paraId="56567723" w14:textId="77777777" w:rsidR="00743DAC" w:rsidRPr="008D6B13" w:rsidRDefault="00743DAC" w:rsidP="005158A9">
            <w:pPr>
              <w:suppressAutoHyphens/>
              <w:bidi/>
              <w:spacing w:after="20"/>
              <w:jc w:val="left"/>
              <w:rPr>
                <w:rFonts w:asciiTheme="majorBidi" w:hAnsiTheme="majorBidi" w:cstheme="majorBidi"/>
                <w:b/>
                <w:bCs/>
                <w:sz w:val="20"/>
                <w:lang w:eastAsia="en-CA" w:bidi="ar-LB"/>
              </w:rPr>
            </w:pPr>
            <w:r w:rsidRPr="008D6B13">
              <w:rPr>
                <w:sz w:val="20"/>
                <w:lang w:bidi="ar-LB"/>
              </w:rPr>
              <w:t>92</w:t>
            </w:r>
            <w:r w:rsidR="00775835">
              <w:rPr>
                <w:sz w:val="20"/>
                <w:lang w:bidi="ar-LB"/>
              </w:rPr>
              <w:t xml:space="preserve"> </w:t>
            </w:r>
            <w:r w:rsidRPr="008D6B13">
              <w:rPr>
                <w:sz w:val="20"/>
                <w:lang w:bidi="ar-LB"/>
              </w:rPr>
              <w:t>400</w:t>
            </w:r>
          </w:p>
        </w:tc>
      </w:tr>
      <w:tr w:rsidR="00743DAC" w:rsidRPr="005D0690" w14:paraId="65BB5CA7" w14:textId="77777777" w:rsidTr="00743DAC">
        <w:trPr>
          <w:trHeight w:val="231"/>
        </w:trPr>
        <w:tc>
          <w:tcPr>
            <w:tcW w:w="19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83CE92F" w14:textId="77777777" w:rsidR="00743DAC" w:rsidRDefault="005D6ED6" w:rsidP="00743DAC">
            <w:pPr>
              <w:bidi/>
              <w:rPr>
                <w:lang w:bidi="ar-LB"/>
              </w:rPr>
            </w:pPr>
            <w:r>
              <w:rPr>
                <w:rFonts w:asciiTheme="majorBidi" w:hAnsiTheme="majorBidi" w:cstheme="majorBidi"/>
                <w:sz w:val="20"/>
                <w:lang w:bidi="ar-LB"/>
              </w:rPr>
              <w:t>2</w:t>
            </w:r>
            <w:r w:rsidR="00743DAC" w:rsidRPr="00921830">
              <w:rPr>
                <w:rFonts w:asciiTheme="majorBidi" w:hAnsiTheme="majorBidi" w:cstheme="majorBidi"/>
                <w:sz w:val="20"/>
                <w:rtl/>
                <w:lang w:bidi="ar-LB"/>
              </w:rPr>
              <w:t>-</w:t>
            </w:r>
            <w:r>
              <w:rPr>
                <w:rFonts w:asciiTheme="majorBidi" w:hAnsiTheme="majorBidi" w:cstheme="majorBidi"/>
                <w:sz w:val="20"/>
                <w:lang w:bidi="ar-LB"/>
              </w:rPr>
              <w:t>2</w:t>
            </w:r>
          </w:p>
        </w:tc>
        <w:tc>
          <w:tcPr>
            <w:tcW w:w="2509" w:type="pct"/>
            <w:tcBorders>
              <w:top w:val="nil"/>
              <w:left w:val="nil"/>
              <w:bottom w:val="single" w:sz="4" w:space="0" w:color="auto"/>
              <w:right w:val="single" w:sz="4" w:space="0" w:color="auto"/>
            </w:tcBorders>
            <w:hideMark/>
          </w:tcPr>
          <w:p w14:paraId="23CA72EA" w14:textId="77777777" w:rsidR="00743DAC" w:rsidRPr="005D0690" w:rsidRDefault="006A367E" w:rsidP="00743DAC">
            <w:pPr>
              <w:suppressAutoHyphens/>
              <w:bidi/>
              <w:spacing w:after="20"/>
              <w:jc w:val="left"/>
              <w:rPr>
                <w:rFonts w:asciiTheme="majorBidi" w:hAnsiTheme="majorBidi" w:cstheme="majorBidi"/>
                <w:sz w:val="20"/>
                <w:lang w:eastAsia="en-CA" w:bidi="ar-LB"/>
              </w:rPr>
            </w:pPr>
            <w:r w:rsidRPr="006A367E">
              <w:rPr>
                <w:rFonts w:asciiTheme="majorBidi" w:hAnsiTheme="majorBidi"/>
                <w:sz w:val="20"/>
                <w:rtl/>
                <w:lang w:eastAsia="en-CA" w:bidi="ar-LB"/>
              </w:rPr>
              <w:t>تكاليف الدعم للوكالة المنفذة الرئيسية (بالدولار الأمريكي)</w:t>
            </w:r>
          </w:p>
        </w:tc>
        <w:tc>
          <w:tcPr>
            <w:tcW w:w="376" w:type="pct"/>
            <w:tcBorders>
              <w:top w:val="nil"/>
              <w:left w:val="nil"/>
              <w:bottom w:val="single" w:sz="4" w:space="0" w:color="auto"/>
              <w:right w:val="single" w:sz="4" w:space="0" w:color="auto"/>
            </w:tcBorders>
          </w:tcPr>
          <w:p w14:paraId="28A72F62" w14:textId="77777777" w:rsidR="00743DAC" w:rsidRPr="008D6B13" w:rsidRDefault="00743DAC" w:rsidP="00743DAC">
            <w:pPr>
              <w:suppressAutoHyphens/>
              <w:bidi/>
              <w:spacing w:after="20"/>
              <w:jc w:val="left"/>
              <w:rPr>
                <w:rFonts w:asciiTheme="majorBidi" w:hAnsiTheme="majorBidi" w:cstheme="majorBidi"/>
                <w:sz w:val="20"/>
                <w:highlight w:val="red"/>
                <w:lang w:eastAsia="en-CA" w:bidi="ar-LB"/>
              </w:rPr>
            </w:pPr>
            <w:r w:rsidRPr="008D6B13">
              <w:rPr>
                <w:sz w:val="20"/>
                <w:lang w:bidi="ar-LB"/>
              </w:rPr>
              <w:t>6</w:t>
            </w:r>
            <w:r w:rsidR="00775835">
              <w:rPr>
                <w:sz w:val="20"/>
                <w:lang w:bidi="ar-LB"/>
              </w:rPr>
              <w:t xml:space="preserve"> </w:t>
            </w:r>
            <w:r w:rsidRPr="008D6B13">
              <w:rPr>
                <w:sz w:val="20"/>
                <w:lang w:bidi="ar-LB"/>
              </w:rPr>
              <w:t>520</w:t>
            </w:r>
          </w:p>
        </w:tc>
        <w:tc>
          <w:tcPr>
            <w:tcW w:w="309" w:type="pct"/>
            <w:tcBorders>
              <w:top w:val="nil"/>
              <w:left w:val="nil"/>
              <w:bottom w:val="single" w:sz="4" w:space="0" w:color="auto"/>
              <w:right w:val="single" w:sz="4" w:space="0" w:color="auto"/>
            </w:tcBorders>
          </w:tcPr>
          <w:p w14:paraId="30D19B2B" w14:textId="77777777" w:rsidR="00743DAC" w:rsidRPr="008D6B13" w:rsidRDefault="00743DAC" w:rsidP="00743DAC">
            <w:pPr>
              <w:suppressAutoHyphens/>
              <w:bidi/>
              <w:spacing w:after="20"/>
              <w:jc w:val="left"/>
              <w:rPr>
                <w:rFonts w:asciiTheme="majorBidi" w:hAnsiTheme="majorBidi" w:cstheme="majorBidi"/>
                <w:sz w:val="20"/>
                <w:lang w:eastAsia="en-CA" w:bidi="ar-LB"/>
              </w:rPr>
            </w:pPr>
            <w:r w:rsidRPr="008D6B13">
              <w:rPr>
                <w:sz w:val="20"/>
                <w:lang w:bidi="ar-LB"/>
              </w:rPr>
              <w:t>0</w:t>
            </w:r>
          </w:p>
        </w:tc>
        <w:tc>
          <w:tcPr>
            <w:tcW w:w="304" w:type="pct"/>
            <w:tcBorders>
              <w:top w:val="nil"/>
              <w:left w:val="nil"/>
              <w:bottom w:val="single" w:sz="4" w:space="0" w:color="auto"/>
              <w:right w:val="single" w:sz="4" w:space="0" w:color="auto"/>
            </w:tcBorders>
          </w:tcPr>
          <w:p w14:paraId="743A8EEB" w14:textId="77777777" w:rsidR="00743DAC" w:rsidRPr="008D6B13" w:rsidRDefault="00743DAC" w:rsidP="00743DAC">
            <w:pPr>
              <w:suppressAutoHyphens/>
              <w:bidi/>
              <w:spacing w:after="20"/>
              <w:jc w:val="left"/>
              <w:rPr>
                <w:rFonts w:asciiTheme="majorBidi" w:hAnsiTheme="majorBidi" w:cstheme="majorBidi"/>
                <w:sz w:val="20"/>
                <w:lang w:eastAsia="en-CA" w:bidi="ar-LB"/>
              </w:rPr>
            </w:pPr>
            <w:r w:rsidRPr="008D6B13">
              <w:rPr>
                <w:sz w:val="20"/>
                <w:lang w:bidi="ar-LB"/>
              </w:rPr>
              <w:t>0</w:t>
            </w:r>
          </w:p>
        </w:tc>
        <w:tc>
          <w:tcPr>
            <w:tcW w:w="312" w:type="pct"/>
            <w:tcBorders>
              <w:top w:val="nil"/>
              <w:left w:val="nil"/>
              <w:bottom w:val="single" w:sz="4" w:space="0" w:color="auto"/>
              <w:right w:val="single" w:sz="4" w:space="0" w:color="auto"/>
            </w:tcBorders>
          </w:tcPr>
          <w:p w14:paraId="0589C676" w14:textId="77777777" w:rsidR="00743DAC" w:rsidRPr="008D6B13" w:rsidRDefault="00743DAC" w:rsidP="00743DAC">
            <w:pPr>
              <w:suppressAutoHyphens/>
              <w:bidi/>
              <w:spacing w:after="20"/>
              <w:jc w:val="left"/>
              <w:rPr>
                <w:rFonts w:asciiTheme="majorBidi" w:hAnsiTheme="majorBidi" w:cstheme="majorBidi"/>
                <w:sz w:val="20"/>
                <w:highlight w:val="red"/>
                <w:lang w:eastAsia="en-CA" w:bidi="ar-LB"/>
              </w:rPr>
            </w:pPr>
            <w:r w:rsidRPr="008D6B13">
              <w:rPr>
                <w:sz w:val="20"/>
                <w:lang w:bidi="ar-LB"/>
              </w:rPr>
              <w:t>5</w:t>
            </w:r>
            <w:r w:rsidR="00775835">
              <w:rPr>
                <w:sz w:val="20"/>
                <w:lang w:bidi="ar-LB"/>
              </w:rPr>
              <w:t xml:space="preserve"> </w:t>
            </w:r>
            <w:r w:rsidRPr="008D6B13">
              <w:rPr>
                <w:sz w:val="20"/>
                <w:lang w:bidi="ar-LB"/>
              </w:rPr>
              <w:t>493</w:t>
            </w:r>
          </w:p>
        </w:tc>
        <w:tc>
          <w:tcPr>
            <w:tcW w:w="307" w:type="pct"/>
            <w:tcBorders>
              <w:top w:val="nil"/>
              <w:left w:val="nil"/>
              <w:bottom w:val="single" w:sz="4" w:space="0" w:color="auto"/>
              <w:right w:val="single" w:sz="4" w:space="0" w:color="auto"/>
            </w:tcBorders>
          </w:tcPr>
          <w:p w14:paraId="118F3E5D" w14:textId="77777777" w:rsidR="00743DAC" w:rsidRPr="008D6B13" w:rsidRDefault="00743DAC" w:rsidP="00743DAC">
            <w:pPr>
              <w:suppressAutoHyphens/>
              <w:bidi/>
              <w:spacing w:after="20"/>
              <w:jc w:val="left"/>
              <w:rPr>
                <w:rFonts w:asciiTheme="majorBidi" w:hAnsiTheme="majorBidi" w:cstheme="majorBidi"/>
                <w:sz w:val="20"/>
                <w:lang w:eastAsia="en-CA" w:bidi="ar-LB"/>
              </w:rPr>
            </w:pPr>
            <w:r w:rsidRPr="008D6B13">
              <w:rPr>
                <w:sz w:val="20"/>
                <w:lang w:bidi="ar-LB"/>
              </w:rPr>
              <w:t>0</w:t>
            </w:r>
          </w:p>
        </w:tc>
        <w:tc>
          <w:tcPr>
            <w:tcW w:w="342" w:type="pct"/>
            <w:tcBorders>
              <w:top w:val="nil"/>
              <w:left w:val="nil"/>
              <w:bottom w:val="single" w:sz="4" w:space="0" w:color="auto"/>
              <w:right w:val="single" w:sz="4" w:space="0" w:color="auto"/>
            </w:tcBorders>
          </w:tcPr>
          <w:p w14:paraId="3F5830AE" w14:textId="77777777" w:rsidR="00743DAC" w:rsidRPr="008D6B13" w:rsidRDefault="00743DAC" w:rsidP="00743DAC">
            <w:pPr>
              <w:suppressAutoHyphens/>
              <w:bidi/>
              <w:spacing w:after="20"/>
              <w:jc w:val="left"/>
              <w:rPr>
                <w:rFonts w:asciiTheme="majorBidi" w:hAnsiTheme="majorBidi" w:cstheme="majorBidi"/>
                <w:sz w:val="20"/>
                <w:lang w:eastAsia="en-CA" w:bidi="ar-LB"/>
              </w:rPr>
            </w:pPr>
            <w:r w:rsidRPr="008D6B13">
              <w:rPr>
                <w:sz w:val="20"/>
                <w:lang w:bidi="ar-LB"/>
              </w:rPr>
              <w:t>0</w:t>
            </w:r>
          </w:p>
        </w:tc>
        <w:tc>
          <w:tcPr>
            <w:tcW w:w="348" w:type="pct"/>
            <w:tcBorders>
              <w:top w:val="nil"/>
              <w:left w:val="nil"/>
              <w:bottom w:val="single" w:sz="4" w:space="0" w:color="auto"/>
              <w:right w:val="single" w:sz="4" w:space="0" w:color="auto"/>
            </w:tcBorders>
          </w:tcPr>
          <w:p w14:paraId="35505436" w14:textId="77777777" w:rsidR="00743DAC" w:rsidRPr="008D6B13" w:rsidRDefault="00743DAC" w:rsidP="00743DAC">
            <w:pPr>
              <w:suppressAutoHyphens/>
              <w:bidi/>
              <w:spacing w:after="20"/>
              <w:jc w:val="left"/>
              <w:rPr>
                <w:rFonts w:asciiTheme="majorBidi" w:hAnsiTheme="majorBidi" w:cstheme="majorBidi"/>
                <w:b/>
                <w:bCs/>
                <w:sz w:val="20"/>
                <w:lang w:eastAsia="en-CA" w:bidi="ar-LB"/>
              </w:rPr>
            </w:pPr>
            <w:r w:rsidRPr="008D6B13">
              <w:rPr>
                <w:sz w:val="20"/>
                <w:lang w:bidi="ar-LB"/>
              </w:rPr>
              <w:t>12</w:t>
            </w:r>
            <w:r w:rsidR="00775835">
              <w:rPr>
                <w:sz w:val="20"/>
                <w:lang w:bidi="ar-LB"/>
              </w:rPr>
              <w:t xml:space="preserve"> </w:t>
            </w:r>
            <w:r w:rsidRPr="008D6B13">
              <w:rPr>
                <w:sz w:val="20"/>
                <w:lang w:bidi="ar-LB"/>
              </w:rPr>
              <w:t>012</w:t>
            </w:r>
          </w:p>
        </w:tc>
      </w:tr>
      <w:tr w:rsidR="00743DAC" w:rsidRPr="005D0690" w14:paraId="0FBCE59A" w14:textId="77777777" w:rsidTr="00743DAC">
        <w:trPr>
          <w:trHeight w:val="66"/>
        </w:trPr>
        <w:tc>
          <w:tcPr>
            <w:tcW w:w="19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FDE65FB" w14:textId="77777777" w:rsidR="00743DAC" w:rsidRDefault="005D6ED6" w:rsidP="00743DAC">
            <w:pPr>
              <w:bidi/>
              <w:rPr>
                <w:lang w:bidi="ar-LB"/>
              </w:rPr>
            </w:pPr>
            <w:r>
              <w:rPr>
                <w:rFonts w:asciiTheme="majorBidi" w:hAnsiTheme="majorBidi" w:cstheme="majorBidi"/>
                <w:sz w:val="20"/>
                <w:lang w:bidi="ar-LB"/>
              </w:rPr>
              <w:t>2</w:t>
            </w:r>
            <w:r w:rsidR="00743DAC" w:rsidRPr="00921830">
              <w:rPr>
                <w:rFonts w:asciiTheme="majorBidi" w:hAnsiTheme="majorBidi" w:cstheme="majorBidi"/>
                <w:sz w:val="20"/>
                <w:rtl/>
                <w:lang w:bidi="ar-LB"/>
              </w:rPr>
              <w:t>-</w:t>
            </w:r>
            <w:r>
              <w:rPr>
                <w:rFonts w:asciiTheme="majorBidi" w:hAnsiTheme="majorBidi" w:cstheme="majorBidi"/>
                <w:sz w:val="20"/>
                <w:lang w:bidi="ar-LB"/>
              </w:rPr>
              <w:t>3</w:t>
            </w:r>
          </w:p>
        </w:tc>
        <w:tc>
          <w:tcPr>
            <w:tcW w:w="2509" w:type="pct"/>
            <w:tcBorders>
              <w:top w:val="nil"/>
              <w:left w:val="nil"/>
              <w:bottom w:val="single" w:sz="4" w:space="0" w:color="auto"/>
              <w:right w:val="single" w:sz="4" w:space="0" w:color="auto"/>
            </w:tcBorders>
            <w:shd w:val="clear" w:color="auto" w:fill="auto"/>
          </w:tcPr>
          <w:p w14:paraId="71FB3CED" w14:textId="77777777" w:rsidR="00743DAC" w:rsidRPr="006A367E" w:rsidRDefault="006A367E" w:rsidP="006A367E">
            <w:pPr>
              <w:suppressAutoHyphens/>
              <w:bidi/>
              <w:spacing w:after="20"/>
              <w:rPr>
                <w:color w:val="0D0D0D" w:themeColor="text1" w:themeTint="F2"/>
                <w:sz w:val="20"/>
                <w:lang w:eastAsia="en-CA" w:bidi="ar-LB"/>
              </w:rPr>
            </w:pPr>
            <w:r w:rsidRPr="006A367E">
              <w:rPr>
                <w:color w:val="0D0D0D" w:themeColor="text1" w:themeTint="F2"/>
                <w:sz w:val="20"/>
                <w:rtl/>
                <w:lang w:eastAsia="en-CA" w:bidi="ar-LB"/>
              </w:rPr>
              <w:t>التمويل المتفق عليه للوكالة المنفذة المتعاونة (منظمة الأمم المتحدة للتنمية الصناعية) (بالدولار الأمريكي)</w:t>
            </w:r>
          </w:p>
        </w:tc>
        <w:tc>
          <w:tcPr>
            <w:tcW w:w="376" w:type="pct"/>
            <w:tcBorders>
              <w:top w:val="nil"/>
              <w:left w:val="nil"/>
              <w:bottom w:val="single" w:sz="4" w:space="0" w:color="auto"/>
              <w:right w:val="single" w:sz="4" w:space="0" w:color="auto"/>
            </w:tcBorders>
          </w:tcPr>
          <w:p w14:paraId="4E5D3BC5" w14:textId="77777777" w:rsidR="00743DAC" w:rsidRPr="008D6B13" w:rsidRDefault="00743DAC" w:rsidP="00743DAC">
            <w:pPr>
              <w:suppressAutoHyphens/>
              <w:bidi/>
              <w:spacing w:after="20"/>
              <w:jc w:val="left"/>
              <w:rPr>
                <w:rFonts w:asciiTheme="majorBidi" w:hAnsiTheme="majorBidi" w:cstheme="majorBidi"/>
                <w:sz w:val="20"/>
                <w:highlight w:val="red"/>
                <w:lang w:eastAsia="en-CA" w:bidi="ar-LB"/>
              </w:rPr>
            </w:pPr>
            <w:r w:rsidRPr="008D6B13">
              <w:rPr>
                <w:sz w:val="20"/>
                <w:lang w:bidi="ar-LB"/>
              </w:rPr>
              <w:t>30</w:t>
            </w:r>
            <w:r w:rsidR="00775835">
              <w:rPr>
                <w:sz w:val="20"/>
                <w:lang w:bidi="ar-LB"/>
              </w:rPr>
              <w:t xml:space="preserve"> </w:t>
            </w:r>
            <w:r w:rsidRPr="008D6B13">
              <w:rPr>
                <w:sz w:val="20"/>
                <w:lang w:bidi="ar-LB"/>
              </w:rPr>
              <w:t>000</w:t>
            </w:r>
          </w:p>
        </w:tc>
        <w:tc>
          <w:tcPr>
            <w:tcW w:w="309" w:type="pct"/>
            <w:tcBorders>
              <w:top w:val="nil"/>
              <w:left w:val="nil"/>
              <w:bottom w:val="single" w:sz="4" w:space="0" w:color="auto"/>
              <w:right w:val="single" w:sz="4" w:space="0" w:color="auto"/>
            </w:tcBorders>
          </w:tcPr>
          <w:p w14:paraId="69CACF27" w14:textId="77777777" w:rsidR="00743DAC" w:rsidRPr="008D6B13" w:rsidRDefault="00743DAC" w:rsidP="00743DAC">
            <w:pPr>
              <w:suppressAutoHyphens/>
              <w:bidi/>
              <w:spacing w:after="20"/>
              <w:jc w:val="left"/>
              <w:rPr>
                <w:rFonts w:asciiTheme="majorBidi" w:hAnsiTheme="majorBidi" w:cstheme="majorBidi"/>
                <w:sz w:val="20"/>
                <w:lang w:eastAsia="en-CA" w:bidi="ar-LB"/>
              </w:rPr>
            </w:pPr>
            <w:r>
              <w:rPr>
                <w:rFonts w:asciiTheme="majorBidi" w:hAnsiTheme="majorBidi" w:cstheme="majorBidi"/>
                <w:sz w:val="20"/>
                <w:lang w:eastAsia="en-CA" w:bidi="ar-LB"/>
              </w:rPr>
              <w:t>0</w:t>
            </w:r>
          </w:p>
        </w:tc>
        <w:tc>
          <w:tcPr>
            <w:tcW w:w="304" w:type="pct"/>
            <w:tcBorders>
              <w:top w:val="nil"/>
              <w:left w:val="nil"/>
              <w:bottom w:val="single" w:sz="4" w:space="0" w:color="auto"/>
              <w:right w:val="single" w:sz="4" w:space="0" w:color="auto"/>
            </w:tcBorders>
          </w:tcPr>
          <w:p w14:paraId="2479FC29" w14:textId="77777777" w:rsidR="00743DAC" w:rsidRPr="008D6B13" w:rsidRDefault="00743DAC" w:rsidP="00743DAC">
            <w:pPr>
              <w:suppressAutoHyphens/>
              <w:bidi/>
              <w:spacing w:after="20"/>
              <w:jc w:val="left"/>
              <w:rPr>
                <w:rFonts w:asciiTheme="majorBidi" w:hAnsiTheme="majorBidi" w:cstheme="majorBidi"/>
                <w:sz w:val="20"/>
                <w:lang w:bidi="ar-LB"/>
              </w:rPr>
            </w:pPr>
            <w:r>
              <w:rPr>
                <w:rFonts w:asciiTheme="majorBidi" w:hAnsiTheme="majorBidi" w:cstheme="majorBidi"/>
                <w:sz w:val="20"/>
                <w:lang w:bidi="ar-LB"/>
              </w:rPr>
              <w:t>0</w:t>
            </w:r>
          </w:p>
        </w:tc>
        <w:tc>
          <w:tcPr>
            <w:tcW w:w="312" w:type="pct"/>
            <w:tcBorders>
              <w:top w:val="nil"/>
              <w:left w:val="nil"/>
              <w:bottom w:val="single" w:sz="4" w:space="0" w:color="auto"/>
              <w:right w:val="single" w:sz="4" w:space="0" w:color="auto"/>
            </w:tcBorders>
          </w:tcPr>
          <w:p w14:paraId="76CB876F" w14:textId="77777777" w:rsidR="00743DAC" w:rsidRPr="008D6B13" w:rsidRDefault="00743DAC" w:rsidP="00743DAC">
            <w:pPr>
              <w:suppressAutoHyphens/>
              <w:bidi/>
              <w:spacing w:after="20"/>
              <w:jc w:val="left"/>
              <w:rPr>
                <w:rFonts w:asciiTheme="majorBidi" w:hAnsiTheme="majorBidi" w:cstheme="majorBidi"/>
                <w:sz w:val="20"/>
                <w:highlight w:val="red"/>
                <w:lang w:eastAsia="en-CA" w:bidi="ar-LB"/>
              </w:rPr>
            </w:pPr>
            <w:r w:rsidRPr="008D6B13">
              <w:rPr>
                <w:sz w:val="20"/>
                <w:lang w:bidi="ar-LB"/>
              </w:rPr>
              <w:t>47</w:t>
            </w:r>
            <w:r w:rsidR="00775835">
              <w:rPr>
                <w:sz w:val="20"/>
                <w:lang w:bidi="ar-LB"/>
              </w:rPr>
              <w:t xml:space="preserve"> </w:t>
            </w:r>
            <w:r w:rsidRPr="008D6B13">
              <w:rPr>
                <w:sz w:val="20"/>
                <w:lang w:bidi="ar-LB"/>
              </w:rPr>
              <w:t>600</w:t>
            </w:r>
          </w:p>
        </w:tc>
        <w:tc>
          <w:tcPr>
            <w:tcW w:w="307" w:type="pct"/>
            <w:tcBorders>
              <w:top w:val="nil"/>
              <w:left w:val="nil"/>
              <w:bottom w:val="single" w:sz="4" w:space="0" w:color="auto"/>
              <w:right w:val="single" w:sz="4" w:space="0" w:color="auto"/>
            </w:tcBorders>
          </w:tcPr>
          <w:p w14:paraId="7917A5A8" w14:textId="77777777" w:rsidR="00743DAC" w:rsidRPr="008D6B13" w:rsidRDefault="00743DAC" w:rsidP="00743DAC">
            <w:pPr>
              <w:suppressAutoHyphens/>
              <w:bidi/>
              <w:spacing w:after="20"/>
              <w:jc w:val="left"/>
              <w:rPr>
                <w:rFonts w:asciiTheme="majorBidi" w:hAnsiTheme="majorBidi" w:cstheme="majorBidi"/>
                <w:sz w:val="20"/>
                <w:lang w:bidi="ar-LB"/>
              </w:rPr>
            </w:pPr>
            <w:r>
              <w:rPr>
                <w:rFonts w:asciiTheme="majorBidi" w:hAnsiTheme="majorBidi" w:cstheme="majorBidi"/>
                <w:sz w:val="20"/>
                <w:lang w:bidi="ar-LB"/>
              </w:rPr>
              <w:t>0</w:t>
            </w:r>
          </w:p>
        </w:tc>
        <w:tc>
          <w:tcPr>
            <w:tcW w:w="342" w:type="pct"/>
            <w:tcBorders>
              <w:top w:val="nil"/>
              <w:left w:val="nil"/>
              <w:bottom w:val="single" w:sz="4" w:space="0" w:color="auto"/>
              <w:right w:val="single" w:sz="4" w:space="0" w:color="auto"/>
            </w:tcBorders>
          </w:tcPr>
          <w:p w14:paraId="1B3B1372" w14:textId="77777777" w:rsidR="00743DAC" w:rsidRPr="008D6B13" w:rsidRDefault="00743DAC" w:rsidP="00743DAC">
            <w:pPr>
              <w:suppressAutoHyphens/>
              <w:bidi/>
              <w:spacing w:after="20"/>
              <w:jc w:val="left"/>
              <w:rPr>
                <w:rFonts w:asciiTheme="majorBidi" w:hAnsiTheme="majorBidi" w:cstheme="majorBidi"/>
                <w:sz w:val="20"/>
                <w:lang w:eastAsia="en-CA" w:bidi="ar-LB"/>
              </w:rPr>
            </w:pPr>
            <w:r>
              <w:rPr>
                <w:rFonts w:asciiTheme="majorBidi" w:hAnsiTheme="majorBidi" w:cstheme="majorBidi"/>
                <w:sz w:val="20"/>
                <w:lang w:eastAsia="en-CA" w:bidi="ar-LB"/>
              </w:rPr>
              <w:t>0</w:t>
            </w:r>
          </w:p>
        </w:tc>
        <w:tc>
          <w:tcPr>
            <w:tcW w:w="348" w:type="pct"/>
            <w:tcBorders>
              <w:top w:val="nil"/>
              <w:left w:val="nil"/>
              <w:bottom w:val="single" w:sz="4" w:space="0" w:color="auto"/>
              <w:right w:val="single" w:sz="4" w:space="0" w:color="auto"/>
            </w:tcBorders>
          </w:tcPr>
          <w:p w14:paraId="4465C82B" w14:textId="77777777" w:rsidR="00743DAC" w:rsidRPr="008D6B13" w:rsidRDefault="00743DAC" w:rsidP="00743DAC">
            <w:pPr>
              <w:suppressAutoHyphens/>
              <w:bidi/>
              <w:spacing w:after="20"/>
              <w:jc w:val="left"/>
              <w:rPr>
                <w:rFonts w:asciiTheme="majorBidi" w:hAnsiTheme="majorBidi" w:cstheme="majorBidi"/>
                <w:b/>
                <w:bCs/>
                <w:sz w:val="20"/>
                <w:lang w:bidi="ar-LB"/>
              </w:rPr>
            </w:pPr>
            <w:r w:rsidRPr="008D6B13">
              <w:rPr>
                <w:sz w:val="20"/>
                <w:lang w:bidi="ar-LB"/>
              </w:rPr>
              <w:t>77</w:t>
            </w:r>
            <w:r w:rsidR="00775835">
              <w:rPr>
                <w:sz w:val="20"/>
                <w:lang w:bidi="ar-LB"/>
              </w:rPr>
              <w:t xml:space="preserve"> </w:t>
            </w:r>
            <w:r w:rsidRPr="008D6B13">
              <w:rPr>
                <w:sz w:val="20"/>
                <w:lang w:bidi="ar-LB"/>
              </w:rPr>
              <w:t>600</w:t>
            </w:r>
          </w:p>
        </w:tc>
      </w:tr>
      <w:tr w:rsidR="00743DAC" w:rsidRPr="005D0690" w14:paraId="488744FE" w14:textId="77777777" w:rsidTr="00743DAC">
        <w:trPr>
          <w:trHeight w:val="66"/>
        </w:trPr>
        <w:tc>
          <w:tcPr>
            <w:tcW w:w="19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CC0FF76" w14:textId="77777777" w:rsidR="00743DAC" w:rsidRDefault="005D6ED6" w:rsidP="00743DAC">
            <w:pPr>
              <w:bidi/>
              <w:rPr>
                <w:lang w:bidi="ar-LB"/>
              </w:rPr>
            </w:pPr>
            <w:r>
              <w:rPr>
                <w:rFonts w:asciiTheme="majorBidi" w:hAnsiTheme="majorBidi" w:cstheme="majorBidi"/>
                <w:sz w:val="20"/>
                <w:lang w:bidi="ar-LB"/>
              </w:rPr>
              <w:t>2</w:t>
            </w:r>
            <w:r w:rsidR="00743DAC" w:rsidRPr="00921830">
              <w:rPr>
                <w:rFonts w:asciiTheme="majorBidi" w:hAnsiTheme="majorBidi" w:cstheme="majorBidi"/>
                <w:sz w:val="20"/>
                <w:rtl/>
                <w:lang w:bidi="ar-LB"/>
              </w:rPr>
              <w:t>-</w:t>
            </w:r>
            <w:r>
              <w:rPr>
                <w:rFonts w:asciiTheme="majorBidi" w:hAnsiTheme="majorBidi" w:cstheme="majorBidi"/>
                <w:sz w:val="20"/>
                <w:lang w:bidi="ar-LB"/>
              </w:rPr>
              <w:t>4</w:t>
            </w:r>
          </w:p>
        </w:tc>
        <w:tc>
          <w:tcPr>
            <w:tcW w:w="2509" w:type="pct"/>
            <w:tcBorders>
              <w:top w:val="nil"/>
              <w:left w:val="nil"/>
              <w:bottom w:val="single" w:sz="4" w:space="0" w:color="auto"/>
              <w:right w:val="single" w:sz="4" w:space="0" w:color="auto"/>
            </w:tcBorders>
            <w:shd w:val="clear" w:color="auto" w:fill="auto"/>
          </w:tcPr>
          <w:p w14:paraId="73154CBF" w14:textId="77777777" w:rsidR="00743DAC" w:rsidRPr="005D0690" w:rsidRDefault="006A367E" w:rsidP="00743DAC">
            <w:pPr>
              <w:suppressAutoHyphens/>
              <w:bidi/>
              <w:spacing w:after="20"/>
              <w:jc w:val="left"/>
              <w:rPr>
                <w:rFonts w:asciiTheme="majorBidi" w:hAnsiTheme="majorBidi" w:cstheme="majorBidi"/>
                <w:sz w:val="20"/>
                <w:lang w:eastAsia="en-CA" w:bidi="ar-LB"/>
              </w:rPr>
            </w:pPr>
            <w:r w:rsidRPr="006A367E">
              <w:rPr>
                <w:color w:val="0D0D0D" w:themeColor="text1" w:themeTint="F2"/>
                <w:sz w:val="20"/>
                <w:rtl/>
                <w:lang w:eastAsia="en-CA" w:bidi="ar-LB"/>
              </w:rPr>
              <w:t>تكاليف الدعم للوكالة المنفذة المتعاونة (بالدولار الأمريكي)</w:t>
            </w:r>
          </w:p>
        </w:tc>
        <w:tc>
          <w:tcPr>
            <w:tcW w:w="376" w:type="pct"/>
            <w:tcBorders>
              <w:top w:val="nil"/>
              <w:left w:val="nil"/>
              <w:bottom w:val="single" w:sz="4" w:space="0" w:color="auto"/>
              <w:right w:val="single" w:sz="4" w:space="0" w:color="auto"/>
            </w:tcBorders>
          </w:tcPr>
          <w:p w14:paraId="132E3765" w14:textId="77777777" w:rsidR="00743DAC" w:rsidRPr="008D6B13" w:rsidRDefault="00743DAC" w:rsidP="00743DAC">
            <w:pPr>
              <w:suppressAutoHyphens/>
              <w:bidi/>
              <w:spacing w:after="20"/>
              <w:jc w:val="left"/>
              <w:rPr>
                <w:rFonts w:asciiTheme="majorBidi" w:hAnsiTheme="majorBidi" w:cstheme="majorBidi"/>
                <w:sz w:val="20"/>
                <w:highlight w:val="red"/>
                <w:lang w:eastAsia="en-CA" w:bidi="ar-LB"/>
              </w:rPr>
            </w:pPr>
            <w:r w:rsidRPr="008D6B13">
              <w:rPr>
                <w:sz w:val="20"/>
                <w:lang w:bidi="ar-LB"/>
              </w:rPr>
              <w:t>3</w:t>
            </w:r>
            <w:r w:rsidR="00775835">
              <w:rPr>
                <w:sz w:val="20"/>
                <w:lang w:bidi="ar-LB"/>
              </w:rPr>
              <w:t xml:space="preserve"> </w:t>
            </w:r>
            <w:r w:rsidRPr="008D6B13">
              <w:rPr>
                <w:sz w:val="20"/>
                <w:lang w:bidi="ar-LB"/>
              </w:rPr>
              <w:t>900</w:t>
            </w:r>
          </w:p>
        </w:tc>
        <w:tc>
          <w:tcPr>
            <w:tcW w:w="309" w:type="pct"/>
            <w:tcBorders>
              <w:top w:val="nil"/>
              <w:left w:val="nil"/>
              <w:bottom w:val="single" w:sz="4" w:space="0" w:color="auto"/>
              <w:right w:val="single" w:sz="4" w:space="0" w:color="auto"/>
            </w:tcBorders>
          </w:tcPr>
          <w:p w14:paraId="6F0FE8D8" w14:textId="77777777" w:rsidR="00743DAC" w:rsidRPr="008D6B13" w:rsidRDefault="00743DAC" w:rsidP="00743DAC">
            <w:pPr>
              <w:suppressAutoHyphens/>
              <w:bidi/>
              <w:spacing w:after="20"/>
              <w:jc w:val="left"/>
              <w:rPr>
                <w:rFonts w:asciiTheme="majorBidi" w:hAnsiTheme="majorBidi" w:cstheme="majorBidi"/>
                <w:sz w:val="20"/>
                <w:lang w:eastAsia="en-CA" w:bidi="ar-LB"/>
              </w:rPr>
            </w:pPr>
            <w:r w:rsidRPr="008D6B13">
              <w:rPr>
                <w:sz w:val="20"/>
                <w:lang w:bidi="ar-LB"/>
              </w:rPr>
              <w:t>0</w:t>
            </w:r>
          </w:p>
        </w:tc>
        <w:tc>
          <w:tcPr>
            <w:tcW w:w="304" w:type="pct"/>
            <w:tcBorders>
              <w:top w:val="nil"/>
              <w:left w:val="nil"/>
              <w:bottom w:val="single" w:sz="4" w:space="0" w:color="auto"/>
              <w:right w:val="single" w:sz="4" w:space="0" w:color="auto"/>
            </w:tcBorders>
          </w:tcPr>
          <w:p w14:paraId="5064876D" w14:textId="77777777" w:rsidR="00743DAC" w:rsidRPr="008D6B13" w:rsidRDefault="00743DAC" w:rsidP="00743DAC">
            <w:pPr>
              <w:suppressAutoHyphens/>
              <w:bidi/>
              <w:spacing w:after="20"/>
              <w:jc w:val="left"/>
              <w:rPr>
                <w:rFonts w:asciiTheme="majorBidi" w:hAnsiTheme="majorBidi" w:cstheme="majorBidi"/>
                <w:sz w:val="20"/>
                <w:lang w:bidi="ar-LB"/>
              </w:rPr>
            </w:pPr>
            <w:r w:rsidRPr="008D6B13">
              <w:rPr>
                <w:sz w:val="20"/>
                <w:lang w:bidi="ar-LB"/>
              </w:rPr>
              <w:t>0</w:t>
            </w:r>
          </w:p>
        </w:tc>
        <w:tc>
          <w:tcPr>
            <w:tcW w:w="312" w:type="pct"/>
            <w:tcBorders>
              <w:top w:val="nil"/>
              <w:left w:val="nil"/>
              <w:bottom w:val="single" w:sz="4" w:space="0" w:color="auto"/>
              <w:right w:val="single" w:sz="4" w:space="0" w:color="auto"/>
            </w:tcBorders>
          </w:tcPr>
          <w:p w14:paraId="3BAC3C3C" w14:textId="77777777" w:rsidR="00743DAC" w:rsidRPr="008D6B13" w:rsidRDefault="00743DAC" w:rsidP="00743DAC">
            <w:pPr>
              <w:suppressAutoHyphens/>
              <w:bidi/>
              <w:spacing w:after="20"/>
              <w:jc w:val="left"/>
              <w:rPr>
                <w:rFonts w:asciiTheme="majorBidi" w:hAnsiTheme="majorBidi" w:cstheme="majorBidi"/>
                <w:sz w:val="20"/>
                <w:highlight w:val="red"/>
                <w:lang w:eastAsia="en-CA" w:bidi="ar-LB"/>
              </w:rPr>
            </w:pPr>
            <w:r w:rsidRPr="008D6B13">
              <w:rPr>
                <w:sz w:val="20"/>
                <w:lang w:bidi="ar-LB"/>
              </w:rPr>
              <w:t>6</w:t>
            </w:r>
            <w:r w:rsidR="00775835">
              <w:rPr>
                <w:sz w:val="20"/>
                <w:lang w:bidi="ar-LB"/>
              </w:rPr>
              <w:t xml:space="preserve"> </w:t>
            </w:r>
            <w:r w:rsidRPr="008D6B13">
              <w:rPr>
                <w:sz w:val="20"/>
                <w:lang w:bidi="ar-LB"/>
              </w:rPr>
              <w:t>188</w:t>
            </w:r>
          </w:p>
        </w:tc>
        <w:tc>
          <w:tcPr>
            <w:tcW w:w="307" w:type="pct"/>
            <w:tcBorders>
              <w:top w:val="nil"/>
              <w:left w:val="nil"/>
              <w:bottom w:val="single" w:sz="4" w:space="0" w:color="auto"/>
              <w:right w:val="single" w:sz="4" w:space="0" w:color="auto"/>
            </w:tcBorders>
          </w:tcPr>
          <w:p w14:paraId="598FA941" w14:textId="77777777" w:rsidR="00743DAC" w:rsidRPr="008D6B13" w:rsidRDefault="00743DAC" w:rsidP="00743DAC">
            <w:pPr>
              <w:suppressAutoHyphens/>
              <w:bidi/>
              <w:spacing w:after="20"/>
              <w:jc w:val="left"/>
              <w:rPr>
                <w:rFonts w:asciiTheme="majorBidi" w:hAnsiTheme="majorBidi" w:cstheme="majorBidi"/>
                <w:sz w:val="20"/>
                <w:lang w:bidi="ar-LB"/>
              </w:rPr>
            </w:pPr>
            <w:r w:rsidRPr="008D6B13">
              <w:rPr>
                <w:sz w:val="20"/>
                <w:lang w:bidi="ar-LB"/>
              </w:rPr>
              <w:t>0</w:t>
            </w:r>
          </w:p>
        </w:tc>
        <w:tc>
          <w:tcPr>
            <w:tcW w:w="342" w:type="pct"/>
            <w:tcBorders>
              <w:top w:val="nil"/>
              <w:left w:val="nil"/>
              <w:bottom w:val="single" w:sz="4" w:space="0" w:color="auto"/>
              <w:right w:val="single" w:sz="4" w:space="0" w:color="auto"/>
            </w:tcBorders>
          </w:tcPr>
          <w:p w14:paraId="775D0C2F" w14:textId="77777777" w:rsidR="00743DAC" w:rsidRPr="008D6B13" w:rsidRDefault="00743DAC" w:rsidP="00743DAC">
            <w:pPr>
              <w:suppressAutoHyphens/>
              <w:bidi/>
              <w:spacing w:after="20"/>
              <w:jc w:val="left"/>
              <w:rPr>
                <w:rFonts w:asciiTheme="majorBidi" w:hAnsiTheme="majorBidi" w:cstheme="majorBidi"/>
                <w:sz w:val="20"/>
                <w:lang w:eastAsia="en-CA" w:bidi="ar-LB"/>
              </w:rPr>
            </w:pPr>
            <w:r w:rsidRPr="008D6B13">
              <w:rPr>
                <w:sz w:val="20"/>
                <w:lang w:bidi="ar-LB"/>
              </w:rPr>
              <w:t>0</w:t>
            </w:r>
          </w:p>
        </w:tc>
        <w:tc>
          <w:tcPr>
            <w:tcW w:w="348" w:type="pct"/>
            <w:tcBorders>
              <w:top w:val="nil"/>
              <w:left w:val="nil"/>
              <w:bottom w:val="single" w:sz="4" w:space="0" w:color="auto"/>
              <w:right w:val="single" w:sz="4" w:space="0" w:color="auto"/>
            </w:tcBorders>
          </w:tcPr>
          <w:p w14:paraId="47A964A7" w14:textId="77777777" w:rsidR="00743DAC" w:rsidRPr="008D6B13" w:rsidRDefault="00743DAC" w:rsidP="00743DAC">
            <w:pPr>
              <w:suppressAutoHyphens/>
              <w:bidi/>
              <w:spacing w:after="20"/>
              <w:jc w:val="left"/>
              <w:rPr>
                <w:rFonts w:asciiTheme="majorBidi" w:hAnsiTheme="majorBidi" w:cstheme="majorBidi"/>
                <w:b/>
                <w:bCs/>
                <w:sz w:val="20"/>
                <w:lang w:bidi="ar-LB"/>
              </w:rPr>
            </w:pPr>
            <w:r w:rsidRPr="008D6B13">
              <w:rPr>
                <w:sz w:val="20"/>
                <w:lang w:bidi="ar-LB"/>
              </w:rPr>
              <w:t>10</w:t>
            </w:r>
            <w:r w:rsidR="00775835">
              <w:rPr>
                <w:sz w:val="20"/>
                <w:lang w:bidi="ar-LB"/>
              </w:rPr>
              <w:t xml:space="preserve"> </w:t>
            </w:r>
            <w:r w:rsidRPr="008D6B13">
              <w:rPr>
                <w:sz w:val="20"/>
                <w:lang w:bidi="ar-LB"/>
              </w:rPr>
              <w:t>088</w:t>
            </w:r>
          </w:p>
        </w:tc>
      </w:tr>
      <w:tr w:rsidR="00743DAC" w:rsidRPr="005D0690" w14:paraId="4B81663F" w14:textId="77777777" w:rsidTr="00743DAC">
        <w:trPr>
          <w:trHeight w:val="231"/>
        </w:trPr>
        <w:tc>
          <w:tcPr>
            <w:tcW w:w="19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86E9473" w14:textId="77777777" w:rsidR="00743DAC" w:rsidRDefault="005D6ED6" w:rsidP="00743DAC">
            <w:pPr>
              <w:bidi/>
              <w:rPr>
                <w:lang w:bidi="ar-LB"/>
              </w:rPr>
            </w:pPr>
            <w:r>
              <w:rPr>
                <w:rFonts w:asciiTheme="majorBidi" w:hAnsiTheme="majorBidi" w:cstheme="majorBidi"/>
                <w:sz w:val="20"/>
                <w:lang w:bidi="ar-LB"/>
              </w:rPr>
              <w:t>3</w:t>
            </w:r>
            <w:r w:rsidR="00743DAC" w:rsidRPr="00921830">
              <w:rPr>
                <w:rFonts w:asciiTheme="majorBidi" w:hAnsiTheme="majorBidi" w:cstheme="majorBidi"/>
                <w:sz w:val="20"/>
                <w:rtl/>
                <w:lang w:bidi="ar-LB"/>
              </w:rPr>
              <w:t>-</w:t>
            </w:r>
            <w:r>
              <w:rPr>
                <w:rFonts w:asciiTheme="majorBidi" w:hAnsiTheme="majorBidi" w:cstheme="majorBidi"/>
                <w:sz w:val="20"/>
                <w:lang w:bidi="ar-LB"/>
              </w:rPr>
              <w:t>1</w:t>
            </w:r>
          </w:p>
        </w:tc>
        <w:tc>
          <w:tcPr>
            <w:tcW w:w="2509" w:type="pct"/>
            <w:tcBorders>
              <w:top w:val="nil"/>
              <w:left w:val="nil"/>
              <w:bottom w:val="single" w:sz="4" w:space="0" w:color="auto"/>
              <w:right w:val="single" w:sz="4" w:space="0" w:color="auto"/>
            </w:tcBorders>
          </w:tcPr>
          <w:p w14:paraId="1541C0E5" w14:textId="77777777" w:rsidR="00743DAC" w:rsidRPr="005D0690" w:rsidRDefault="006A367E" w:rsidP="006A367E">
            <w:pPr>
              <w:suppressAutoHyphens/>
              <w:bidi/>
              <w:spacing w:after="20"/>
              <w:rPr>
                <w:rFonts w:asciiTheme="majorBidi" w:hAnsiTheme="majorBidi" w:cstheme="majorBidi"/>
                <w:sz w:val="20"/>
                <w:lang w:eastAsia="en-CA" w:bidi="ar-LB"/>
              </w:rPr>
            </w:pPr>
            <w:r w:rsidRPr="006A367E">
              <w:rPr>
                <w:rFonts w:asciiTheme="majorBidi" w:hAnsiTheme="majorBidi"/>
                <w:sz w:val="20"/>
                <w:rtl/>
                <w:lang w:eastAsia="en-CA" w:bidi="ar-LB"/>
              </w:rPr>
              <w:t>مجموع التمويل المتفق عليه (بالدولار الأمريكي)</w:t>
            </w:r>
          </w:p>
        </w:tc>
        <w:tc>
          <w:tcPr>
            <w:tcW w:w="376" w:type="pct"/>
            <w:tcBorders>
              <w:top w:val="nil"/>
              <w:left w:val="nil"/>
              <w:bottom w:val="single" w:sz="4" w:space="0" w:color="auto"/>
              <w:right w:val="single" w:sz="4" w:space="0" w:color="auto"/>
            </w:tcBorders>
          </w:tcPr>
          <w:p w14:paraId="1691BEC0" w14:textId="77777777" w:rsidR="00743DAC" w:rsidRPr="008D6B13" w:rsidRDefault="00743DAC" w:rsidP="00743DAC">
            <w:pPr>
              <w:suppressAutoHyphens/>
              <w:bidi/>
              <w:spacing w:after="20"/>
              <w:jc w:val="left"/>
              <w:rPr>
                <w:rFonts w:asciiTheme="majorBidi" w:hAnsiTheme="majorBidi" w:cstheme="majorBidi"/>
                <w:sz w:val="20"/>
                <w:highlight w:val="red"/>
                <w:lang w:eastAsia="en-CA" w:bidi="ar-LB"/>
              </w:rPr>
            </w:pPr>
            <w:r w:rsidRPr="008D6B13">
              <w:rPr>
                <w:sz w:val="20"/>
                <w:lang w:bidi="ar-LB"/>
              </w:rPr>
              <w:t>80</w:t>
            </w:r>
            <w:r w:rsidR="00775835">
              <w:rPr>
                <w:sz w:val="20"/>
                <w:lang w:bidi="ar-LB"/>
              </w:rPr>
              <w:t xml:space="preserve"> </w:t>
            </w:r>
            <w:r w:rsidRPr="008D6B13">
              <w:rPr>
                <w:sz w:val="20"/>
                <w:lang w:bidi="ar-LB"/>
              </w:rPr>
              <w:t>150</w:t>
            </w:r>
          </w:p>
        </w:tc>
        <w:tc>
          <w:tcPr>
            <w:tcW w:w="309" w:type="pct"/>
            <w:tcBorders>
              <w:top w:val="nil"/>
              <w:left w:val="nil"/>
              <w:bottom w:val="single" w:sz="4" w:space="0" w:color="auto"/>
              <w:right w:val="single" w:sz="4" w:space="0" w:color="auto"/>
            </w:tcBorders>
          </w:tcPr>
          <w:p w14:paraId="704F9002" w14:textId="77777777" w:rsidR="00743DAC" w:rsidRPr="008D6B13" w:rsidRDefault="00743DAC" w:rsidP="00743DAC">
            <w:pPr>
              <w:suppressAutoHyphens/>
              <w:bidi/>
              <w:spacing w:after="20"/>
              <w:jc w:val="left"/>
              <w:rPr>
                <w:rFonts w:asciiTheme="majorBidi" w:hAnsiTheme="majorBidi" w:cstheme="majorBidi"/>
                <w:sz w:val="20"/>
                <w:lang w:eastAsia="en-CA" w:bidi="ar-LB"/>
              </w:rPr>
            </w:pPr>
            <w:r w:rsidRPr="008D6B13">
              <w:rPr>
                <w:sz w:val="20"/>
                <w:lang w:bidi="ar-LB"/>
              </w:rPr>
              <w:t>0</w:t>
            </w:r>
          </w:p>
        </w:tc>
        <w:tc>
          <w:tcPr>
            <w:tcW w:w="304" w:type="pct"/>
            <w:tcBorders>
              <w:top w:val="nil"/>
              <w:left w:val="nil"/>
              <w:bottom w:val="single" w:sz="4" w:space="0" w:color="auto"/>
              <w:right w:val="single" w:sz="4" w:space="0" w:color="auto"/>
            </w:tcBorders>
          </w:tcPr>
          <w:p w14:paraId="375488C6" w14:textId="77777777" w:rsidR="00743DAC" w:rsidRPr="008D6B13" w:rsidRDefault="00743DAC" w:rsidP="00743DAC">
            <w:pPr>
              <w:suppressAutoHyphens/>
              <w:bidi/>
              <w:spacing w:after="20"/>
              <w:jc w:val="left"/>
              <w:rPr>
                <w:rFonts w:asciiTheme="majorBidi" w:hAnsiTheme="majorBidi" w:cstheme="majorBidi"/>
                <w:sz w:val="20"/>
                <w:lang w:bidi="ar-LB"/>
              </w:rPr>
            </w:pPr>
            <w:r w:rsidRPr="008D6B13">
              <w:rPr>
                <w:sz w:val="20"/>
                <w:lang w:bidi="ar-LB"/>
              </w:rPr>
              <w:t>0</w:t>
            </w:r>
          </w:p>
        </w:tc>
        <w:tc>
          <w:tcPr>
            <w:tcW w:w="312" w:type="pct"/>
            <w:tcBorders>
              <w:top w:val="nil"/>
              <w:left w:val="nil"/>
              <w:bottom w:val="single" w:sz="4" w:space="0" w:color="auto"/>
              <w:right w:val="single" w:sz="4" w:space="0" w:color="auto"/>
            </w:tcBorders>
          </w:tcPr>
          <w:p w14:paraId="410FEB12" w14:textId="77777777" w:rsidR="00743DAC" w:rsidRPr="008D6B13" w:rsidRDefault="00743DAC" w:rsidP="00743DAC">
            <w:pPr>
              <w:suppressAutoHyphens/>
              <w:bidi/>
              <w:spacing w:after="20"/>
              <w:jc w:val="left"/>
              <w:rPr>
                <w:rFonts w:asciiTheme="majorBidi" w:hAnsiTheme="majorBidi" w:cstheme="majorBidi"/>
                <w:sz w:val="20"/>
                <w:highlight w:val="red"/>
                <w:lang w:eastAsia="en-CA" w:bidi="ar-LB"/>
              </w:rPr>
            </w:pPr>
            <w:r w:rsidRPr="008D6B13">
              <w:rPr>
                <w:sz w:val="20"/>
                <w:lang w:bidi="ar-LB"/>
              </w:rPr>
              <w:t>89</w:t>
            </w:r>
            <w:r w:rsidR="00775835">
              <w:rPr>
                <w:sz w:val="20"/>
                <w:lang w:bidi="ar-LB"/>
              </w:rPr>
              <w:t xml:space="preserve"> </w:t>
            </w:r>
            <w:r w:rsidRPr="008D6B13">
              <w:rPr>
                <w:sz w:val="20"/>
                <w:lang w:bidi="ar-LB"/>
              </w:rPr>
              <w:t>850</w:t>
            </w:r>
          </w:p>
        </w:tc>
        <w:tc>
          <w:tcPr>
            <w:tcW w:w="307" w:type="pct"/>
            <w:tcBorders>
              <w:top w:val="nil"/>
              <w:left w:val="nil"/>
              <w:bottom w:val="single" w:sz="4" w:space="0" w:color="auto"/>
              <w:right w:val="single" w:sz="4" w:space="0" w:color="auto"/>
            </w:tcBorders>
          </w:tcPr>
          <w:p w14:paraId="1AB9F4E6" w14:textId="77777777" w:rsidR="00743DAC" w:rsidRPr="008D6B13" w:rsidRDefault="00743DAC" w:rsidP="00743DAC">
            <w:pPr>
              <w:suppressAutoHyphens/>
              <w:bidi/>
              <w:spacing w:after="20"/>
              <w:jc w:val="left"/>
              <w:rPr>
                <w:rFonts w:asciiTheme="majorBidi" w:hAnsiTheme="majorBidi" w:cstheme="majorBidi"/>
                <w:sz w:val="20"/>
                <w:lang w:bidi="ar-LB"/>
              </w:rPr>
            </w:pPr>
            <w:r w:rsidRPr="008D6B13">
              <w:rPr>
                <w:sz w:val="20"/>
                <w:lang w:bidi="ar-LB"/>
              </w:rPr>
              <w:t>0</w:t>
            </w:r>
          </w:p>
        </w:tc>
        <w:tc>
          <w:tcPr>
            <w:tcW w:w="342" w:type="pct"/>
            <w:tcBorders>
              <w:top w:val="nil"/>
              <w:left w:val="nil"/>
              <w:bottom w:val="single" w:sz="4" w:space="0" w:color="auto"/>
              <w:right w:val="single" w:sz="4" w:space="0" w:color="auto"/>
            </w:tcBorders>
          </w:tcPr>
          <w:p w14:paraId="6AF4C97C" w14:textId="77777777" w:rsidR="00743DAC" w:rsidRPr="008D6B13" w:rsidRDefault="00743DAC" w:rsidP="00743DAC">
            <w:pPr>
              <w:suppressAutoHyphens/>
              <w:bidi/>
              <w:spacing w:after="20"/>
              <w:jc w:val="left"/>
              <w:rPr>
                <w:rFonts w:asciiTheme="majorBidi" w:hAnsiTheme="majorBidi" w:cstheme="majorBidi"/>
                <w:sz w:val="20"/>
                <w:lang w:eastAsia="en-CA" w:bidi="ar-LB"/>
              </w:rPr>
            </w:pPr>
            <w:r w:rsidRPr="008D6B13">
              <w:rPr>
                <w:sz w:val="20"/>
                <w:lang w:bidi="ar-LB"/>
              </w:rPr>
              <w:t>0</w:t>
            </w:r>
          </w:p>
        </w:tc>
        <w:tc>
          <w:tcPr>
            <w:tcW w:w="348" w:type="pct"/>
            <w:tcBorders>
              <w:top w:val="nil"/>
              <w:left w:val="nil"/>
              <w:bottom w:val="single" w:sz="4" w:space="0" w:color="auto"/>
              <w:right w:val="single" w:sz="4" w:space="0" w:color="auto"/>
            </w:tcBorders>
          </w:tcPr>
          <w:p w14:paraId="4BE28126" w14:textId="77777777" w:rsidR="00743DAC" w:rsidRPr="008D6B13" w:rsidRDefault="00743DAC" w:rsidP="00743DAC">
            <w:pPr>
              <w:suppressAutoHyphens/>
              <w:bidi/>
              <w:spacing w:after="20"/>
              <w:jc w:val="left"/>
              <w:rPr>
                <w:rFonts w:asciiTheme="majorBidi" w:hAnsiTheme="majorBidi" w:cstheme="majorBidi"/>
                <w:b/>
                <w:bCs/>
                <w:sz w:val="20"/>
                <w:lang w:bidi="ar-LB"/>
              </w:rPr>
            </w:pPr>
            <w:r w:rsidRPr="008D6B13">
              <w:rPr>
                <w:sz w:val="20"/>
                <w:lang w:bidi="ar-LB"/>
              </w:rPr>
              <w:t>170</w:t>
            </w:r>
            <w:r w:rsidR="00775835">
              <w:rPr>
                <w:sz w:val="20"/>
                <w:lang w:bidi="ar-LB"/>
              </w:rPr>
              <w:t xml:space="preserve"> </w:t>
            </w:r>
            <w:r w:rsidRPr="008D6B13">
              <w:rPr>
                <w:sz w:val="20"/>
                <w:lang w:bidi="ar-LB"/>
              </w:rPr>
              <w:t>000</w:t>
            </w:r>
          </w:p>
        </w:tc>
      </w:tr>
      <w:tr w:rsidR="00743DAC" w:rsidRPr="005D0690" w14:paraId="21FEF84D" w14:textId="77777777" w:rsidTr="00743DAC">
        <w:trPr>
          <w:trHeight w:val="231"/>
        </w:trPr>
        <w:tc>
          <w:tcPr>
            <w:tcW w:w="19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E3C57C1" w14:textId="77777777" w:rsidR="00743DAC" w:rsidRDefault="005D6ED6" w:rsidP="00743DAC">
            <w:pPr>
              <w:bidi/>
              <w:rPr>
                <w:lang w:bidi="ar-LB"/>
              </w:rPr>
            </w:pPr>
            <w:r>
              <w:rPr>
                <w:rFonts w:asciiTheme="majorBidi" w:hAnsiTheme="majorBidi" w:cstheme="majorBidi"/>
                <w:sz w:val="20"/>
                <w:lang w:bidi="ar-LB"/>
              </w:rPr>
              <w:t>3</w:t>
            </w:r>
            <w:r w:rsidR="00743DAC" w:rsidRPr="00921830">
              <w:rPr>
                <w:rFonts w:asciiTheme="majorBidi" w:hAnsiTheme="majorBidi" w:cstheme="majorBidi"/>
                <w:sz w:val="20"/>
                <w:rtl/>
                <w:lang w:bidi="ar-LB"/>
              </w:rPr>
              <w:t>-</w:t>
            </w:r>
            <w:r>
              <w:rPr>
                <w:rFonts w:asciiTheme="majorBidi" w:hAnsiTheme="majorBidi" w:cstheme="majorBidi"/>
                <w:sz w:val="20"/>
                <w:lang w:bidi="ar-LB"/>
              </w:rPr>
              <w:t>2</w:t>
            </w:r>
          </w:p>
        </w:tc>
        <w:tc>
          <w:tcPr>
            <w:tcW w:w="2509" w:type="pct"/>
            <w:tcBorders>
              <w:top w:val="nil"/>
              <w:left w:val="nil"/>
              <w:bottom w:val="single" w:sz="4" w:space="0" w:color="auto"/>
              <w:right w:val="single" w:sz="4" w:space="0" w:color="auto"/>
            </w:tcBorders>
          </w:tcPr>
          <w:p w14:paraId="2BFF4AED" w14:textId="77777777" w:rsidR="00743DAC" w:rsidRPr="006A367E" w:rsidRDefault="006A367E" w:rsidP="006A367E">
            <w:pPr>
              <w:suppressAutoHyphens/>
              <w:bidi/>
              <w:spacing w:after="20"/>
              <w:rPr>
                <w:rFonts w:asciiTheme="majorBidi" w:hAnsiTheme="majorBidi" w:cstheme="majorBidi"/>
                <w:sz w:val="20"/>
                <w:lang w:eastAsia="en-CA" w:bidi="ar-LB"/>
              </w:rPr>
            </w:pPr>
            <w:r w:rsidRPr="006A367E">
              <w:rPr>
                <w:rFonts w:asciiTheme="majorBidi" w:hAnsiTheme="majorBidi"/>
                <w:sz w:val="20"/>
                <w:rtl/>
                <w:lang w:eastAsia="en-CA" w:bidi="ar-LB"/>
              </w:rPr>
              <w:t>مجموع تكاليف الدعم (بالدولار الأمريكي)</w:t>
            </w:r>
          </w:p>
        </w:tc>
        <w:tc>
          <w:tcPr>
            <w:tcW w:w="376" w:type="pct"/>
            <w:tcBorders>
              <w:top w:val="nil"/>
              <w:left w:val="nil"/>
              <w:bottom w:val="single" w:sz="4" w:space="0" w:color="auto"/>
              <w:right w:val="single" w:sz="4" w:space="0" w:color="auto"/>
            </w:tcBorders>
          </w:tcPr>
          <w:p w14:paraId="7BEA2855" w14:textId="77777777" w:rsidR="00743DAC" w:rsidRPr="008D6B13" w:rsidRDefault="00743DAC" w:rsidP="00743DAC">
            <w:pPr>
              <w:suppressAutoHyphens/>
              <w:bidi/>
              <w:spacing w:after="20"/>
              <w:jc w:val="left"/>
              <w:rPr>
                <w:rFonts w:asciiTheme="majorBidi" w:hAnsiTheme="majorBidi" w:cstheme="majorBidi"/>
                <w:sz w:val="20"/>
                <w:highlight w:val="red"/>
                <w:lang w:eastAsia="en-CA" w:bidi="ar-LB"/>
              </w:rPr>
            </w:pPr>
            <w:r w:rsidRPr="008D6B13">
              <w:rPr>
                <w:sz w:val="20"/>
                <w:lang w:bidi="ar-LB"/>
              </w:rPr>
              <w:t>10</w:t>
            </w:r>
            <w:r w:rsidR="00775835">
              <w:rPr>
                <w:sz w:val="20"/>
                <w:lang w:bidi="ar-LB"/>
              </w:rPr>
              <w:t xml:space="preserve"> </w:t>
            </w:r>
            <w:r w:rsidRPr="008D6B13">
              <w:rPr>
                <w:sz w:val="20"/>
                <w:lang w:bidi="ar-LB"/>
              </w:rPr>
              <w:t>420</w:t>
            </w:r>
          </w:p>
        </w:tc>
        <w:tc>
          <w:tcPr>
            <w:tcW w:w="309" w:type="pct"/>
            <w:tcBorders>
              <w:top w:val="nil"/>
              <w:left w:val="nil"/>
              <w:bottom w:val="single" w:sz="4" w:space="0" w:color="auto"/>
              <w:right w:val="single" w:sz="4" w:space="0" w:color="auto"/>
            </w:tcBorders>
          </w:tcPr>
          <w:p w14:paraId="611A3498" w14:textId="77777777" w:rsidR="00743DAC" w:rsidRPr="008D6B13" w:rsidRDefault="00743DAC" w:rsidP="00743DAC">
            <w:pPr>
              <w:suppressAutoHyphens/>
              <w:bidi/>
              <w:spacing w:after="20"/>
              <w:jc w:val="left"/>
              <w:rPr>
                <w:rFonts w:asciiTheme="majorBidi" w:hAnsiTheme="majorBidi" w:cstheme="majorBidi"/>
                <w:sz w:val="20"/>
                <w:lang w:eastAsia="en-CA" w:bidi="ar-LB"/>
              </w:rPr>
            </w:pPr>
            <w:r w:rsidRPr="008D6B13">
              <w:rPr>
                <w:sz w:val="20"/>
                <w:lang w:bidi="ar-LB"/>
              </w:rPr>
              <w:t>0</w:t>
            </w:r>
          </w:p>
        </w:tc>
        <w:tc>
          <w:tcPr>
            <w:tcW w:w="304" w:type="pct"/>
            <w:tcBorders>
              <w:top w:val="nil"/>
              <w:left w:val="nil"/>
              <w:bottom w:val="single" w:sz="4" w:space="0" w:color="auto"/>
              <w:right w:val="single" w:sz="4" w:space="0" w:color="auto"/>
            </w:tcBorders>
          </w:tcPr>
          <w:p w14:paraId="4560A4D4" w14:textId="77777777" w:rsidR="00743DAC" w:rsidRPr="008D6B13" w:rsidRDefault="00743DAC" w:rsidP="00743DAC">
            <w:pPr>
              <w:suppressAutoHyphens/>
              <w:bidi/>
              <w:spacing w:after="20"/>
              <w:jc w:val="left"/>
              <w:rPr>
                <w:rFonts w:asciiTheme="majorBidi" w:hAnsiTheme="majorBidi" w:cstheme="majorBidi"/>
                <w:sz w:val="20"/>
                <w:lang w:bidi="ar-LB"/>
              </w:rPr>
            </w:pPr>
            <w:r w:rsidRPr="008D6B13">
              <w:rPr>
                <w:sz w:val="20"/>
                <w:lang w:bidi="ar-LB"/>
              </w:rPr>
              <w:t>0</w:t>
            </w:r>
          </w:p>
        </w:tc>
        <w:tc>
          <w:tcPr>
            <w:tcW w:w="312" w:type="pct"/>
            <w:tcBorders>
              <w:top w:val="nil"/>
              <w:left w:val="nil"/>
              <w:bottom w:val="single" w:sz="4" w:space="0" w:color="auto"/>
              <w:right w:val="single" w:sz="4" w:space="0" w:color="auto"/>
            </w:tcBorders>
          </w:tcPr>
          <w:p w14:paraId="27A02B4A" w14:textId="77777777" w:rsidR="00743DAC" w:rsidRPr="008D6B13" w:rsidRDefault="00743DAC" w:rsidP="00743DAC">
            <w:pPr>
              <w:suppressAutoHyphens/>
              <w:bidi/>
              <w:spacing w:after="20"/>
              <w:jc w:val="left"/>
              <w:rPr>
                <w:rFonts w:asciiTheme="majorBidi" w:hAnsiTheme="majorBidi" w:cstheme="majorBidi"/>
                <w:sz w:val="20"/>
                <w:highlight w:val="red"/>
                <w:lang w:eastAsia="en-CA" w:bidi="ar-LB"/>
              </w:rPr>
            </w:pPr>
            <w:r w:rsidRPr="008D6B13">
              <w:rPr>
                <w:sz w:val="20"/>
                <w:lang w:bidi="ar-LB"/>
              </w:rPr>
              <w:t>11</w:t>
            </w:r>
            <w:r w:rsidR="00775835">
              <w:rPr>
                <w:sz w:val="20"/>
                <w:lang w:bidi="ar-LB"/>
              </w:rPr>
              <w:t xml:space="preserve"> </w:t>
            </w:r>
            <w:r w:rsidRPr="008D6B13">
              <w:rPr>
                <w:sz w:val="20"/>
                <w:lang w:bidi="ar-LB"/>
              </w:rPr>
              <w:t>68</w:t>
            </w:r>
            <w:r>
              <w:rPr>
                <w:sz w:val="20"/>
                <w:lang w:bidi="ar-LB"/>
              </w:rPr>
              <w:t>0</w:t>
            </w:r>
          </w:p>
        </w:tc>
        <w:tc>
          <w:tcPr>
            <w:tcW w:w="307" w:type="pct"/>
            <w:tcBorders>
              <w:top w:val="nil"/>
              <w:left w:val="nil"/>
              <w:bottom w:val="single" w:sz="4" w:space="0" w:color="auto"/>
              <w:right w:val="single" w:sz="4" w:space="0" w:color="auto"/>
            </w:tcBorders>
          </w:tcPr>
          <w:p w14:paraId="46A97A4B" w14:textId="77777777" w:rsidR="00743DAC" w:rsidRPr="008D6B13" w:rsidRDefault="00743DAC" w:rsidP="00743DAC">
            <w:pPr>
              <w:suppressAutoHyphens/>
              <w:bidi/>
              <w:spacing w:after="20"/>
              <w:jc w:val="left"/>
              <w:rPr>
                <w:rFonts w:asciiTheme="majorBidi" w:hAnsiTheme="majorBidi" w:cstheme="majorBidi"/>
                <w:sz w:val="20"/>
                <w:lang w:bidi="ar-LB"/>
              </w:rPr>
            </w:pPr>
            <w:r w:rsidRPr="008D6B13">
              <w:rPr>
                <w:sz w:val="20"/>
                <w:lang w:bidi="ar-LB"/>
              </w:rPr>
              <w:t>0</w:t>
            </w:r>
          </w:p>
        </w:tc>
        <w:tc>
          <w:tcPr>
            <w:tcW w:w="342" w:type="pct"/>
            <w:tcBorders>
              <w:top w:val="nil"/>
              <w:left w:val="nil"/>
              <w:bottom w:val="single" w:sz="4" w:space="0" w:color="auto"/>
              <w:right w:val="single" w:sz="4" w:space="0" w:color="auto"/>
            </w:tcBorders>
          </w:tcPr>
          <w:p w14:paraId="6EC562DD" w14:textId="77777777" w:rsidR="00743DAC" w:rsidRPr="008D6B13" w:rsidRDefault="00743DAC" w:rsidP="00743DAC">
            <w:pPr>
              <w:suppressAutoHyphens/>
              <w:bidi/>
              <w:spacing w:after="20"/>
              <w:jc w:val="left"/>
              <w:rPr>
                <w:rFonts w:asciiTheme="majorBidi" w:hAnsiTheme="majorBidi" w:cstheme="majorBidi"/>
                <w:sz w:val="20"/>
                <w:lang w:eastAsia="en-CA" w:bidi="ar-LB"/>
              </w:rPr>
            </w:pPr>
            <w:r w:rsidRPr="008D6B13">
              <w:rPr>
                <w:sz w:val="20"/>
                <w:lang w:bidi="ar-LB"/>
              </w:rPr>
              <w:t>0</w:t>
            </w:r>
          </w:p>
        </w:tc>
        <w:tc>
          <w:tcPr>
            <w:tcW w:w="348" w:type="pct"/>
            <w:tcBorders>
              <w:top w:val="nil"/>
              <w:left w:val="nil"/>
              <w:bottom w:val="single" w:sz="4" w:space="0" w:color="auto"/>
              <w:right w:val="single" w:sz="4" w:space="0" w:color="auto"/>
            </w:tcBorders>
          </w:tcPr>
          <w:p w14:paraId="256EAD66" w14:textId="77777777" w:rsidR="00743DAC" w:rsidRPr="008D6B13" w:rsidRDefault="00743DAC" w:rsidP="00743DAC">
            <w:pPr>
              <w:suppressAutoHyphens/>
              <w:bidi/>
              <w:spacing w:after="20"/>
              <w:jc w:val="left"/>
              <w:rPr>
                <w:rFonts w:asciiTheme="majorBidi" w:hAnsiTheme="majorBidi" w:cstheme="majorBidi"/>
                <w:b/>
                <w:bCs/>
                <w:sz w:val="20"/>
                <w:lang w:bidi="ar-LB"/>
              </w:rPr>
            </w:pPr>
            <w:r w:rsidRPr="008D6B13">
              <w:rPr>
                <w:sz w:val="20"/>
                <w:lang w:bidi="ar-LB"/>
              </w:rPr>
              <w:t>22</w:t>
            </w:r>
            <w:r w:rsidR="00775835">
              <w:rPr>
                <w:sz w:val="20"/>
                <w:lang w:bidi="ar-LB"/>
              </w:rPr>
              <w:t xml:space="preserve"> </w:t>
            </w:r>
            <w:r w:rsidRPr="008D6B13">
              <w:rPr>
                <w:sz w:val="20"/>
                <w:lang w:bidi="ar-LB"/>
              </w:rPr>
              <w:t>100</w:t>
            </w:r>
          </w:p>
        </w:tc>
      </w:tr>
      <w:tr w:rsidR="00743DAC" w:rsidRPr="005D0690" w14:paraId="0192F0A4" w14:textId="77777777" w:rsidTr="00743DAC">
        <w:trPr>
          <w:trHeight w:val="231"/>
        </w:trPr>
        <w:tc>
          <w:tcPr>
            <w:tcW w:w="19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D885812" w14:textId="77777777" w:rsidR="00743DAC" w:rsidRDefault="005D6ED6" w:rsidP="00743DAC">
            <w:pPr>
              <w:bidi/>
              <w:rPr>
                <w:lang w:bidi="ar-LB"/>
              </w:rPr>
            </w:pPr>
            <w:r>
              <w:rPr>
                <w:rFonts w:asciiTheme="majorBidi" w:hAnsiTheme="majorBidi" w:cstheme="majorBidi"/>
                <w:sz w:val="20"/>
                <w:lang w:bidi="ar-LB"/>
              </w:rPr>
              <w:t>3</w:t>
            </w:r>
            <w:r w:rsidR="00743DAC" w:rsidRPr="00921830">
              <w:rPr>
                <w:rFonts w:asciiTheme="majorBidi" w:hAnsiTheme="majorBidi" w:cstheme="majorBidi"/>
                <w:sz w:val="20"/>
                <w:rtl/>
                <w:lang w:bidi="ar-LB"/>
              </w:rPr>
              <w:t>-</w:t>
            </w:r>
            <w:r>
              <w:rPr>
                <w:rFonts w:asciiTheme="majorBidi" w:hAnsiTheme="majorBidi" w:cstheme="majorBidi"/>
                <w:sz w:val="20"/>
                <w:lang w:bidi="ar-LB"/>
              </w:rPr>
              <w:t>3</w:t>
            </w:r>
          </w:p>
        </w:tc>
        <w:tc>
          <w:tcPr>
            <w:tcW w:w="2509" w:type="pct"/>
            <w:tcBorders>
              <w:top w:val="nil"/>
              <w:left w:val="nil"/>
              <w:bottom w:val="single" w:sz="4" w:space="0" w:color="auto"/>
              <w:right w:val="single" w:sz="4" w:space="0" w:color="auto"/>
            </w:tcBorders>
            <w:hideMark/>
          </w:tcPr>
          <w:p w14:paraId="02A789ED" w14:textId="77777777" w:rsidR="00743DAC" w:rsidRPr="005D0690" w:rsidRDefault="006A367E" w:rsidP="00743DAC">
            <w:pPr>
              <w:suppressAutoHyphens/>
              <w:bidi/>
              <w:spacing w:after="20"/>
              <w:jc w:val="left"/>
              <w:rPr>
                <w:rFonts w:asciiTheme="majorBidi" w:hAnsiTheme="majorBidi" w:cstheme="majorBidi"/>
                <w:sz w:val="20"/>
                <w:lang w:eastAsia="en-CA" w:bidi="ar-LB"/>
              </w:rPr>
            </w:pPr>
            <w:r w:rsidRPr="006A367E">
              <w:rPr>
                <w:rFonts w:asciiTheme="majorBidi" w:hAnsiTheme="majorBidi"/>
                <w:sz w:val="20"/>
                <w:rtl/>
                <w:lang w:eastAsia="en-CA" w:bidi="ar-LB"/>
              </w:rPr>
              <w:t>مجموع التكاليف المتفق عليها (بالدولار الأمريكي)</w:t>
            </w:r>
          </w:p>
        </w:tc>
        <w:tc>
          <w:tcPr>
            <w:tcW w:w="376" w:type="pct"/>
            <w:tcBorders>
              <w:top w:val="nil"/>
              <w:left w:val="nil"/>
              <w:bottom w:val="single" w:sz="4" w:space="0" w:color="auto"/>
              <w:right w:val="single" w:sz="4" w:space="0" w:color="auto"/>
            </w:tcBorders>
          </w:tcPr>
          <w:p w14:paraId="70630556" w14:textId="77777777" w:rsidR="00743DAC" w:rsidRPr="008D6B13" w:rsidRDefault="00743DAC" w:rsidP="00743DAC">
            <w:pPr>
              <w:suppressAutoHyphens/>
              <w:bidi/>
              <w:spacing w:after="20"/>
              <w:jc w:val="left"/>
              <w:rPr>
                <w:rFonts w:asciiTheme="majorBidi" w:hAnsiTheme="majorBidi" w:cstheme="majorBidi"/>
                <w:sz w:val="20"/>
                <w:highlight w:val="red"/>
                <w:lang w:eastAsia="en-CA" w:bidi="ar-LB"/>
              </w:rPr>
            </w:pPr>
            <w:r w:rsidRPr="008D6B13">
              <w:rPr>
                <w:sz w:val="20"/>
                <w:lang w:bidi="ar-LB"/>
              </w:rPr>
              <w:t>90</w:t>
            </w:r>
            <w:r w:rsidR="00775835">
              <w:rPr>
                <w:sz w:val="20"/>
                <w:lang w:bidi="ar-LB"/>
              </w:rPr>
              <w:t xml:space="preserve"> </w:t>
            </w:r>
            <w:r w:rsidRPr="008D6B13">
              <w:rPr>
                <w:sz w:val="20"/>
                <w:lang w:bidi="ar-LB"/>
              </w:rPr>
              <w:t>570</w:t>
            </w:r>
          </w:p>
        </w:tc>
        <w:tc>
          <w:tcPr>
            <w:tcW w:w="309" w:type="pct"/>
            <w:tcBorders>
              <w:top w:val="nil"/>
              <w:left w:val="nil"/>
              <w:bottom w:val="single" w:sz="4" w:space="0" w:color="auto"/>
              <w:right w:val="single" w:sz="4" w:space="0" w:color="auto"/>
            </w:tcBorders>
          </w:tcPr>
          <w:p w14:paraId="21D0B5F3" w14:textId="77777777" w:rsidR="00743DAC" w:rsidRPr="008D6B13" w:rsidRDefault="00743DAC" w:rsidP="00743DAC">
            <w:pPr>
              <w:suppressAutoHyphens/>
              <w:bidi/>
              <w:spacing w:after="20"/>
              <w:jc w:val="left"/>
              <w:rPr>
                <w:rFonts w:asciiTheme="majorBidi" w:hAnsiTheme="majorBidi" w:cstheme="majorBidi"/>
                <w:sz w:val="20"/>
                <w:lang w:eastAsia="en-CA" w:bidi="ar-LB"/>
              </w:rPr>
            </w:pPr>
            <w:r w:rsidRPr="008D6B13">
              <w:rPr>
                <w:sz w:val="20"/>
                <w:lang w:bidi="ar-LB"/>
              </w:rPr>
              <w:t>0</w:t>
            </w:r>
          </w:p>
        </w:tc>
        <w:tc>
          <w:tcPr>
            <w:tcW w:w="304" w:type="pct"/>
            <w:tcBorders>
              <w:top w:val="nil"/>
              <w:left w:val="nil"/>
              <w:bottom w:val="single" w:sz="4" w:space="0" w:color="auto"/>
              <w:right w:val="single" w:sz="4" w:space="0" w:color="auto"/>
            </w:tcBorders>
          </w:tcPr>
          <w:p w14:paraId="5EE0DF80" w14:textId="77777777" w:rsidR="00743DAC" w:rsidRPr="008D6B13" w:rsidRDefault="00743DAC" w:rsidP="00743DAC">
            <w:pPr>
              <w:suppressAutoHyphens/>
              <w:bidi/>
              <w:spacing w:after="20"/>
              <w:jc w:val="left"/>
              <w:rPr>
                <w:rFonts w:asciiTheme="majorBidi" w:hAnsiTheme="majorBidi" w:cstheme="majorBidi"/>
                <w:sz w:val="20"/>
                <w:lang w:eastAsia="en-CA" w:bidi="ar-LB"/>
              </w:rPr>
            </w:pPr>
            <w:r w:rsidRPr="008D6B13">
              <w:rPr>
                <w:sz w:val="20"/>
                <w:lang w:bidi="ar-LB"/>
              </w:rPr>
              <w:t>0</w:t>
            </w:r>
          </w:p>
        </w:tc>
        <w:tc>
          <w:tcPr>
            <w:tcW w:w="312" w:type="pct"/>
            <w:tcBorders>
              <w:top w:val="nil"/>
              <w:left w:val="nil"/>
              <w:bottom w:val="single" w:sz="4" w:space="0" w:color="auto"/>
              <w:right w:val="single" w:sz="4" w:space="0" w:color="auto"/>
            </w:tcBorders>
          </w:tcPr>
          <w:p w14:paraId="73EB227D" w14:textId="77777777" w:rsidR="00743DAC" w:rsidRPr="008D6B13" w:rsidRDefault="00743DAC" w:rsidP="00743DAC">
            <w:pPr>
              <w:suppressAutoHyphens/>
              <w:bidi/>
              <w:spacing w:after="20"/>
              <w:jc w:val="left"/>
              <w:rPr>
                <w:rFonts w:asciiTheme="majorBidi" w:hAnsiTheme="majorBidi" w:cstheme="majorBidi"/>
                <w:sz w:val="20"/>
                <w:highlight w:val="red"/>
                <w:lang w:eastAsia="en-CA" w:bidi="ar-LB"/>
              </w:rPr>
            </w:pPr>
            <w:r w:rsidRPr="008D6B13">
              <w:rPr>
                <w:sz w:val="20"/>
                <w:lang w:bidi="ar-LB"/>
              </w:rPr>
              <w:t>101</w:t>
            </w:r>
            <w:r w:rsidR="00775835">
              <w:rPr>
                <w:sz w:val="20"/>
                <w:lang w:bidi="ar-LB"/>
              </w:rPr>
              <w:t xml:space="preserve"> </w:t>
            </w:r>
            <w:r w:rsidRPr="008D6B13">
              <w:rPr>
                <w:sz w:val="20"/>
                <w:lang w:bidi="ar-LB"/>
              </w:rPr>
              <w:t>53</w:t>
            </w:r>
            <w:r>
              <w:rPr>
                <w:sz w:val="20"/>
                <w:lang w:bidi="ar-LB"/>
              </w:rPr>
              <w:t>0</w:t>
            </w:r>
          </w:p>
        </w:tc>
        <w:tc>
          <w:tcPr>
            <w:tcW w:w="307" w:type="pct"/>
            <w:tcBorders>
              <w:top w:val="nil"/>
              <w:left w:val="nil"/>
              <w:bottom w:val="single" w:sz="4" w:space="0" w:color="auto"/>
              <w:right w:val="single" w:sz="4" w:space="0" w:color="auto"/>
            </w:tcBorders>
          </w:tcPr>
          <w:p w14:paraId="1E971251" w14:textId="77777777" w:rsidR="00743DAC" w:rsidRPr="008D6B13" w:rsidRDefault="00743DAC" w:rsidP="00743DAC">
            <w:pPr>
              <w:suppressAutoHyphens/>
              <w:bidi/>
              <w:spacing w:after="20"/>
              <w:jc w:val="left"/>
              <w:rPr>
                <w:rFonts w:asciiTheme="majorBidi" w:hAnsiTheme="majorBidi" w:cstheme="majorBidi"/>
                <w:sz w:val="20"/>
                <w:lang w:eastAsia="en-CA" w:bidi="ar-LB"/>
              </w:rPr>
            </w:pPr>
            <w:r w:rsidRPr="008D6B13">
              <w:rPr>
                <w:sz w:val="20"/>
                <w:lang w:bidi="ar-LB"/>
              </w:rPr>
              <w:t>0</w:t>
            </w:r>
          </w:p>
        </w:tc>
        <w:tc>
          <w:tcPr>
            <w:tcW w:w="342" w:type="pct"/>
            <w:tcBorders>
              <w:top w:val="nil"/>
              <w:left w:val="nil"/>
              <w:bottom w:val="single" w:sz="4" w:space="0" w:color="auto"/>
              <w:right w:val="single" w:sz="4" w:space="0" w:color="auto"/>
            </w:tcBorders>
          </w:tcPr>
          <w:p w14:paraId="24A67F79" w14:textId="77777777" w:rsidR="00743DAC" w:rsidRPr="008D6B13" w:rsidRDefault="00743DAC" w:rsidP="00743DAC">
            <w:pPr>
              <w:suppressAutoHyphens/>
              <w:bidi/>
              <w:spacing w:after="20"/>
              <w:jc w:val="left"/>
              <w:rPr>
                <w:rFonts w:asciiTheme="majorBidi" w:hAnsiTheme="majorBidi" w:cstheme="majorBidi"/>
                <w:sz w:val="20"/>
                <w:lang w:eastAsia="en-CA" w:bidi="ar-LB"/>
              </w:rPr>
            </w:pPr>
            <w:r w:rsidRPr="008D6B13">
              <w:rPr>
                <w:sz w:val="20"/>
                <w:lang w:bidi="ar-LB"/>
              </w:rPr>
              <w:t>0</w:t>
            </w:r>
          </w:p>
        </w:tc>
        <w:tc>
          <w:tcPr>
            <w:tcW w:w="348" w:type="pct"/>
            <w:tcBorders>
              <w:top w:val="nil"/>
              <w:left w:val="nil"/>
              <w:bottom w:val="single" w:sz="4" w:space="0" w:color="auto"/>
              <w:right w:val="single" w:sz="4" w:space="0" w:color="auto"/>
            </w:tcBorders>
          </w:tcPr>
          <w:p w14:paraId="22751AD4" w14:textId="77777777" w:rsidR="00743DAC" w:rsidRPr="008D6B13" w:rsidRDefault="00743DAC" w:rsidP="00743DAC">
            <w:pPr>
              <w:suppressAutoHyphens/>
              <w:bidi/>
              <w:spacing w:after="20"/>
              <w:jc w:val="left"/>
              <w:rPr>
                <w:rFonts w:asciiTheme="majorBidi" w:hAnsiTheme="majorBidi" w:cstheme="majorBidi"/>
                <w:b/>
                <w:bCs/>
                <w:sz w:val="20"/>
                <w:lang w:eastAsia="en-CA" w:bidi="ar-LB"/>
              </w:rPr>
            </w:pPr>
            <w:r w:rsidRPr="008D6B13">
              <w:rPr>
                <w:sz w:val="20"/>
                <w:lang w:bidi="ar-LB"/>
              </w:rPr>
              <w:t>192</w:t>
            </w:r>
            <w:r w:rsidR="00775835">
              <w:rPr>
                <w:sz w:val="20"/>
                <w:lang w:bidi="ar-LB"/>
              </w:rPr>
              <w:t xml:space="preserve"> </w:t>
            </w:r>
            <w:r w:rsidRPr="008D6B13">
              <w:rPr>
                <w:sz w:val="20"/>
                <w:lang w:bidi="ar-LB"/>
              </w:rPr>
              <w:t>100</w:t>
            </w:r>
          </w:p>
        </w:tc>
      </w:tr>
    </w:tbl>
    <w:p w14:paraId="7D266AD6" w14:textId="77777777" w:rsidR="00DF165B" w:rsidRPr="00A01AB3" w:rsidRDefault="00DF165B" w:rsidP="00DF165B">
      <w:pPr>
        <w:suppressAutoHyphens/>
        <w:bidi/>
        <w:spacing w:after="40"/>
        <w:jc w:val="left"/>
        <w:textDirection w:val="tbRlV"/>
        <w:rPr>
          <w:rFonts w:asciiTheme="majorBidi" w:hAnsiTheme="majorBidi" w:cstheme="majorBidi"/>
          <w:sz w:val="26"/>
          <w:szCs w:val="26"/>
          <w:lang w:val="ar-SA" w:eastAsia="zh-TW" w:bidi="ar-LB"/>
        </w:rPr>
      </w:pPr>
    </w:p>
    <w:p w14:paraId="45DD9AD7" w14:textId="77777777" w:rsidR="00743DAC" w:rsidRPr="008E263B" w:rsidRDefault="00743DAC" w:rsidP="00743DAC">
      <w:pPr>
        <w:tabs>
          <w:tab w:val="left" w:pos="1097"/>
          <w:tab w:val="left" w:pos="2098"/>
          <w:tab w:val="left" w:pos="3099"/>
          <w:tab w:val="left" w:pos="4100"/>
          <w:tab w:val="left" w:pos="5251"/>
          <w:tab w:val="left" w:pos="6318"/>
        </w:tabs>
        <w:suppressAutoHyphens/>
        <w:bidi/>
        <w:spacing w:before="240" w:after="40"/>
        <w:jc w:val="left"/>
        <w:textDirection w:val="tbRlV"/>
        <w:rPr>
          <w:rFonts w:asciiTheme="majorBidi" w:hAnsiTheme="majorBidi" w:cstheme="majorBidi"/>
          <w:b/>
          <w:bCs/>
          <w:sz w:val="20"/>
          <w:lang w:val="ar-SA" w:eastAsia="zh-TW" w:bidi="ar-LB"/>
        </w:rPr>
      </w:pPr>
      <w:r w:rsidRPr="008E263B">
        <w:rPr>
          <w:rFonts w:asciiTheme="majorBidi" w:hAnsiTheme="majorBidi" w:cstheme="majorBidi"/>
          <w:b/>
          <w:bCs/>
          <w:sz w:val="20"/>
          <w:rtl/>
          <w:lang w:bidi="ar-LB"/>
        </w:rPr>
        <w:t>خطة إدارة إزالة المواد الهيدروكلوروفلوروكربونية (المرحلة الثانية)</w:t>
      </w:r>
    </w:p>
    <w:tbl>
      <w:tblPr>
        <w:bidiVisual/>
        <w:tblW w:w="4776" w:type="pct"/>
        <w:tblInd w:w="-5" w:type="dxa"/>
        <w:tblLayout w:type="fixed"/>
        <w:tblLook w:val="04A0" w:firstRow="1" w:lastRow="0" w:firstColumn="1" w:lastColumn="0" w:noHBand="0" w:noVBand="1"/>
      </w:tblPr>
      <w:tblGrid>
        <w:gridCol w:w="567"/>
        <w:gridCol w:w="3686"/>
        <w:gridCol w:w="992"/>
        <w:gridCol w:w="1134"/>
        <w:gridCol w:w="992"/>
        <w:gridCol w:w="1134"/>
        <w:gridCol w:w="1134"/>
        <w:gridCol w:w="993"/>
        <w:gridCol w:w="992"/>
        <w:gridCol w:w="992"/>
        <w:gridCol w:w="992"/>
      </w:tblGrid>
      <w:tr w:rsidR="00743DAC" w:rsidRPr="00EF30A5" w14:paraId="6075550A" w14:textId="77777777" w:rsidTr="00743DAC">
        <w:trPr>
          <w:trHeight w:val="95"/>
          <w:tblHeader/>
        </w:trPr>
        <w:tc>
          <w:tcPr>
            <w:tcW w:w="567"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6189FC4D" w14:textId="77777777" w:rsidR="00743DAC" w:rsidRPr="00EF30A5" w:rsidRDefault="00743DAC" w:rsidP="00743DAC">
            <w:pPr>
              <w:keepNext/>
              <w:keepLines/>
              <w:bidi/>
              <w:jc w:val="left"/>
              <w:rPr>
                <w:b/>
                <w:color w:val="000000" w:themeColor="text1"/>
                <w:sz w:val="20"/>
                <w:lang w:bidi="ar-LB"/>
              </w:rPr>
            </w:pPr>
            <w:bookmarkStart w:id="3" w:name="_Hlk43727078"/>
            <w:r>
              <w:rPr>
                <w:b/>
                <w:color w:val="000000" w:themeColor="text1"/>
                <w:sz w:val="20"/>
                <w:rtl/>
                <w:lang w:bidi="ar-LB"/>
              </w:rPr>
              <w:t>الصف</w:t>
            </w:r>
          </w:p>
        </w:tc>
        <w:tc>
          <w:tcPr>
            <w:tcW w:w="3686" w:type="dxa"/>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05A0F9C8" w14:textId="77777777" w:rsidR="00743DAC" w:rsidRPr="00E86B36" w:rsidRDefault="00E86B36" w:rsidP="00743DAC">
            <w:pPr>
              <w:keepNext/>
              <w:keepLines/>
              <w:bidi/>
              <w:rPr>
                <w:b/>
                <w:color w:val="000000" w:themeColor="text1"/>
                <w:sz w:val="20"/>
                <w:lang w:val="en-US" w:bidi="ar-LB"/>
              </w:rPr>
            </w:pPr>
            <w:r>
              <w:rPr>
                <w:rFonts w:asciiTheme="majorBidi" w:hAnsiTheme="majorBidi" w:cstheme="majorBidi"/>
                <w:b/>
                <w:bCs/>
                <w:sz w:val="20"/>
                <w:rtl/>
                <w:lang w:eastAsia="en-CA" w:bidi="ar-LB"/>
              </w:rPr>
              <w:t>التفاصيل</w:t>
            </w:r>
          </w:p>
        </w:tc>
        <w:tc>
          <w:tcPr>
            <w:tcW w:w="992"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0B9B1F0A" w14:textId="77777777" w:rsidR="00743DAC" w:rsidRPr="00EF30A5" w:rsidRDefault="00743DAC" w:rsidP="00743DAC">
            <w:pPr>
              <w:keepNext/>
              <w:keepLines/>
              <w:bidi/>
              <w:jc w:val="center"/>
              <w:rPr>
                <w:color w:val="000000" w:themeColor="text1"/>
                <w:sz w:val="20"/>
                <w:lang w:bidi="ar-LB"/>
              </w:rPr>
            </w:pPr>
            <w:r w:rsidRPr="00EF30A5">
              <w:rPr>
                <w:b/>
                <w:color w:val="000000" w:themeColor="text1"/>
                <w:sz w:val="20"/>
                <w:lang w:bidi="ar-LB"/>
              </w:rPr>
              <w:t>2020</w:t>
            </w:r>
          </w:p>
        </w:tc>
        <w:tc>
          <w:tcPr>
            <w:tcW w:w="1134" w:type="dxa"/>
            <w:tcBorders>
              <w:top w:val="single" w:sz="4" w:space="0" w:color="auto"/>
              <w:left w:val="single" w:sz="4" w:space="0" w:color="auto"/>
              <w:bottom w:val="single" w:sz="4" w:space="0" w:color="auto"/>
              <w:right w:val="single" w:sz="4" w:space="0" w:color="auto"/>
            </w:tcBorders>
            <w:tcMar>
              <w:left w:w="0" w:type="dxa"/>
              <w:right w:w="0" w:type="dxa"/>
            </w:tcMar>
          </w:tcPr>
          <w:p w14:paraId="59026AA5" w14:textId="77777777" w:rsidR="00743DAC" w:rsidRPr="00EF30A5" w:rsidRDefault="00743DAC" w:rsidP="00743DAC">
            <w:pPr>
              <w:keepNext/>
              <w:keepLines/>
              <w:bidi/>
              <w:jc w:val="center"/>
              <w:rPr>
                <w:color w:val="000000" w:themeColor="text1"/>
                <w:sz w:val="20"/>
                <w:lang w:bidi="ar-LB"/>
              </w:rPr>
            </w:pPr>
            <w:r w:rsidRPr="00EF30A5">
              <w:rPr>
                <w:b/>
                <w:color w:val="000000" w:themeColor="text1"/>
                <w:sz w:val="20"/>
                <w:lang w:bidi="ar-LB"/>
              </w:rPr>
              <w:t>202</w:t>
            </w:r>
            <w:r w:rsidR="00CA5B42">
              <w:rPr>
                <w:b/>
                <w:color w:val="000000" w:themeColor="text1"/>
                <w:sz w:val="20"/>
                <w:lang w:bidi="ar-LB"/>
              </w:rPr>
              <w:t>2</w:t>
            </w:r>
            <w:r w:rsidRPr="00EF30A5">
              <w:rPr>
                <w:b/>
                <w:color w:val="000000" w:themeColor="text1"/>
                <w:sz w:val="20"/>
                <w:lang w:bidi="ar-LB"/>
              </w:rPr>
              <w:t>-202</w:t>
            </w:r>
            <w:r w:rsidR="00CA5B42">
              <w:rPr>
                <w:b/>
                <w:color w:val="000000" w:themeColor="text1"/>
                <w:sz w:val="20"/>
                <w:lang w:bidi="ar-LB"/>
              </w:rPr>
              <w:t>1</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tcPr>
          <w:p w14:paraId="4CC215A1" w14:textId="77777777" w:rsidR="00743DAC" w:rsidRPr="00EF30A5" w:rsidRDefault="00743DAC" w:rsidP="00743DAC">
            <w:pPr>
              <w:keepNext/>
              <w:keepLines/>
              <w:bidi/>
              <w:jc w:val="center"/>
              <w:rPr>
                <w:color w:val="000000" w:themeColor="text1"/>
                <w:sz w:val="20"/>
                <w:lang w:bidi="ar-LB"/>
              </w:rPr>
            </w:pPr>
            <w:r w:rsidRPr="00EF30A5">
              <w:rPr>
                <w:b/>
                <w:color w:val="000000" w:themeColor="text1"/>
                <w:sz w:val="20"/>
                <w:lang w:bidi="ar-LB"/>
              </w:rPr>
              <w:t>2023</w:t>
            </w:r>
          </w:p>
        </w:tc>
        <w:tc>
          <w:tcPr>
            <w:tcW w:w="1134" w:type="dxa"/>
            <w:tcBorders>
              <w:top w:val="single" w:sz="4" w:space="0" w:color="auto"/>
              <w:left w:val="single" w:sz="4" w:space="0" w:color="auto"/>
              <w:bottom w:val="single" w:sz="4" w:space="0" w:color="auto"/>
              <w:right w:val="single" w:sz="4" w:space="0" w:color="auto"/>
            </w:tcBorders>
            <w:tcMar>
              <w:left w:w="0" w:type="dxa"/>
              <w:right w:w="0" w:type="dxa"/>
            </w:tcMar>
          </w:tcPr>
          <w:p w14:paraId="4CC4AB96" w14:textId="77777777" w:rsidR="00743DAC" w:rsidRPr="00EF30A5" w:rsidRDefault="00743DAC" w:rsidP="00743DAC">
            <w:pPr>
              <w:keepNext/>
              <w:keepLines/>
              <w:bidi/>
              <w:jc w:val="center"/>
              <w:rPr>
                <w:color w:val="000000" w:themeColor="text1"/>
                <w:sz w:val="20"/>
                <w:lang w:bidi="ar-LB"/>
              </w:rPr>
            </w:pPr>
            <w:r w:rsidRPr="00EF30A5">
              <w:rPr>
                <w:b/>
                <w:color w:val="000000" w:themeColor="text1"/>
                <w:sz w:val="20"/>
                <w:lang w:bidi="ar-LB"/>
              </w:rPr>
              <w:t>2024</w:t>
            </w:r>
          </w:p>
        </w:tc>
        <w:tc>
          <w:tcPr>
            <w:tcW w:w="1134" w:type="dxa"/>
            <w:tcBorders>
              <w:top w:val="single" w:sz="4" w:space="0" w:color="auto"/>
              <w:left w:val="single" w:sz="4" w:space="0" w:color="auto"/>
              <w:bottom w:val="single" w:sz="4" w:space="0" w:color="auto"/>
              <w:right w:val="single" w:sz="4" w:space="0" w:color="auto"/>
            </w:tcBorders>
            <w:tcMar>
              <w:left w:w="0" w:type="dxa"/>
              <w:right w:w="0" w:type="dxa"/>
            </w:tcMar>
          </w:tcPr>
          <w:p w14:paraId="2FF77B20" w14:textId="77777777" w:rsidR="00743DAC" w:rsidRPr="00EF30A5" w:rsidRDefault="00743DAC" w:rsidP="00743DAC">
            <w:pPr>
              <w:keepNext/>
              <w:keepLines/>
              <w:bidi/>
              <w:jc w:val="center"/>
              <w:rPr>
                <w:color w:val="000000" w:themeColor="text1"/>
                <w:sz w:val="20"/>
                <w:lang w:bidi="ar-LB"/>
              </w:rPr>
            </w:pPr>
            <w:r w:rsidRPr="00EF30A5">
              <w:rPr>
                <w:b/>
                <w:color w:val="000000" w:themeColor="text1"/>
                <w:sz w:val="20"/>
                <w:lang w:bidi="ar-LB"/>
              </w:rPr>
              <w:t>202</w:t>
            </w:r>
            <w:r w:rsidR="00CA5B42">
              <w:rPr>
                <w:b/>
                <w:color w:val="000000" w:themeColor="text1"/>
                <w:sz w:val="20"/>
                <w:lang w:bidi="ar-LB"/>
              </w:rPr>
              <w:t>6</w:t>
            </w:r>
            <w:r w:rsidRPr="00EF30A5">
              <w:rPr>
                <w:b/>
                <w:bCs/>
                <w:color w:val="000000" w:themeColor="text1"/>
                <w:sz w:val="20"/>
                <w:lang w:eastAsia="zh-CN" w:bidi="ar-LB"/>
              </w:rPr>
              <w:t>-</w:t>
            </w:r>
            <w:r w:rsidRPr="00EF30A5">
              <w:rPr>
                <w:b/>
                <w:color w:val="000000" w:themeColor="text1"/>
                <w:sz w:val="20"/>
                <w:lang w:bidi="ar-LB"/>
              </w:rPr>
              <w:t>202</w:t>
            </w:r>
            <w:r w:rsidR="00CA5B42">
              <w:rPr>
                <w:b/>
                <w:color w:val="000000" w:themeColor="text1"/>
                <w:sz w:val="20"/>
                <w:lang w:bidi="ar-LB"/>
              </w:rPr>
              <w:t>5</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14:paraId="443B481A" w14:textId="77777777" w:rsidR="00743DAC" w:rsidRPr="00EF30A5" w:rsidRDefault="00743DAC" w:rsidP="00743DAC">
            <w:pPr>
              <w:keepNext/>
              <w:keepLines/>
              <w:bidi/>
              <w:jc w:val="center"/>
              <w:rPr>
                <w:color w:val="000000" w:themeColor="text1"/>
                <w:sz w:val="20"/>
                <w:lang w:bidi="ar-LB"/>
              </w:rPr>
            </w:pPr>
            <w:r w:rsidRPr="00EF30A5">
              <w:rPr>
                <w:b/>
                <w:color w:val="000000" w:themeColor="text1"/>
                <w:sz w:val="20"/>
                <w:lang w:eastAsia="zh-CN" w:bidi="ar-LB"/>
              </w:rPr>
              <w:t>2027</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14:paraId="3149E03E" w14:textId="77777777" w:rsidR="00743DAC" w:rsidRPr="00EF30A5" w:rsidRDefault="00743DAC" w:rsidP="00743DAC">
            <w:pPr>
              <w:keepNext/>
              <w:keepLines/>
              <w:bidi/>
              <w:jc w:val="center"/>
              <w:rPr>
                <w:color w:val="000000" w:themeColor="text1"/>
                <w:sz w:val="20"/>
                <w:lang w:bidi="ar-LB"/>
              </w:rPr>
            </w:pPr>
            <w:r w:rsidRPr="00EF30A5">
              <w:rPr>
                <w:b/>
                <w:color w:val="000000" w:themeColor="text1"/>
                <w:sz w:val="20"/>
                <w:lang w:eastAsia="zh-CN" w:bidi="ar-LB"/>
              </w:rPr>
              <w:t>202</w:t>
            </w:r>
            <w:r w:rsidR="00CA5B42">
              <w:rPr>
                <w:b/>
                <w:color w:val="000000" w:themeColor="text1"/>
                <w:sz w:val="20"/>
                <w:lang w:eastAsia="zh-CN" w:bidi="ar-LB"/>
              </w:rPr>
              <w:t>9</w:t>
            </w:r>
            <w:r w:rsidRPr="00EF30A5">
              <w:rPr>
                <w:b/>
                <w:color w:val="000000" w:themeColor="text1"/>
                <w:sz w:val="20"/>
                <w:lang w:bidi="ar-LB"/>
              </w:rPr>
              <w:t>-202</w:t>
            </w:r>
            <w:r w:rsidR="00CA5B42">
              <w:rPr>
                <w:b/>
                <w:color w:val="000000" w:themeColor="text1"/>
                <w:sz w:val="20"/>
                <w:lang w:bidi="ar-LB"/>
              </w:rPr>
              <w:t>8</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14:paraId="7A2C7958" w14:textId="77777777" w:rsidR="00743DAC" w:rsidRPr="00EF30A5" w:rsidRDefault="00743DAC" w:rsidP="00743DAC">
            <w:pPr>
              <w:keepNext/>
              <w:keepLines/>
              <w:bidi/>
              <w:jc w:val="center"/>
              <w:rPr>
                <w:color w:val="000000" w:themeColor="text1"/>
                <w:sz w:val="20"/>
                <w:lang w:bidi="ar-LB"/>
              </w:rPr>
            </w:pPr>
            <w:r w:rsidRPr="00EF30A5">
              <w:rPr>
                <w:b/>
                <w:color w:val="000000" w:themeColor="text1"/>
                <w:sz w:val="20"/>
                <w:lang w:bidi="ar-LB"/>
              </w:rPr>
              <w:t>2030</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tcPr>
          <w:p w14:paraId="17382879" w14:textId="77777777" w:rsidR="00743DAC" w:rsidRPr="00483044" w:rsidRDefault="00483044" w:rsidP="00743DAC">
            <w:pPr>
              <w:keepNext/>
              <w:keepLines/>
              <w:bidi/>
              <w:jc w:val="center"/>
              <w:rPr>
                <w:bCs/>
                <w:color w:val="000000" w:themeColor="text1"/>
                <w:sz w:val="20"/>
                <w:lang w:bidi="ar-LB"/>
              </w:rPr>
            </w:pPr>
            <w:r w:rsidRPr="00483044">
              <w:rPr>
                <w:bCs/>
                <w:color w:val="000000" w:themeColor="text1"/>
                <w:sz w:val="20"/>
                <w:rtl/>
                <w:lang w:bidi="ar-LB"/>
              </w:rPr>
              <w:t>المجموع</w:t>
            </w:r>
          </w:p>
        </w:tc>
      </w:tr>
      <w:tr w:rsidR="00E86B36" w:rsidRPr="00EF30A5" w14:paraId="6BF20D2A" w14:textId="77777777" w:rsidTr="00743DAC">
        <w:trPr>
          <w:trHeight w:val="401"/>
        </w:trPr>
        <w:tc>
          <w:tcPr>
            <w:tcW w:w="567"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04C4B7C" w14:textId="77777777" w:rsidR="00E86B36" w:rsidRDefault="00E86B36" w:rsidP="00E86B36">
            <w:pPr>
              <w:bidi/>
              <w:rPr>
                <w:lang w:bidi="ar-LB"/>
              </w:rPr>
            </w:pPr>
            <w:r w:rsidRPr="00921830">
              <w:rPr>
                <w:rFonts w:asciiTheme="majorBidi" w:hAnsiTheme="majorBidi" w:cstheme="majorBidi"/>
                <w:sz w:val="20"/>
                <w:rtl/>
                <w:lang w:bidi="ar-LB"/>
              </w:rPr>
              <w:t>1-1</w:t>
            </w:r>
          </w:p>
        </w:tc>
        <w:tc>
          <w:tcPr>
            <w:tcW w:w="3686" w:type="dxa"/>
            <w:tcBorders>
              <w:top w:val="nil"/>
              <w:left w:val="nil"/>
              <w:bottom w:val="single" w:sz="4" w:space="0" w:color="auto"/>
              <w:right w:val="single" w:sz="4" w:space="0" w:color="auto"/>
            </w:tcBorders>
            <w:shd w:val="clear" w:color="auto" w:fill="auto"/>
            <w:tcMar>
              <w:left w:w="43" w:type="dxa"/>
              <w:right w:w="43" w:type="dxa"/>
            </w:tcMar>
            <w:hideMark/>
          </w:tcPr>
          <w:p w14:paraId="59F88845" w14:textId="77777777" w:rsidR="00E86B36" w:rsidRPr="00EF30A5" w:rsidRDefault="00E86B36" w:rsidP="00E86B36">
            <w:pPr>
              <w:keepNext/>
              <w:keepLines/>
              <w:bidi/>
              <w:jc w:val="left"/>
              <w:rPr>
                <w:color w:val="000000" w:themeColor="text1"/>
                <w:sz w:val="20"/>
                <w:lang w:bidi="ar-LB"/>
              </w:rPr>
            </w:pPr>
            <w:r w:rsidRPr="008E263B">
              <w:rPr>
                <w:rFonts w:asciiTheme="majorBidi" w:hAnsiTheme="majorBidi" w:cstheme="majorBidi"/>
                <w:sz w:val="20"/>
                <w:rtl/>
                <w:lang w:bidi="ar-LB"/>
              </w:rPr>
              <w:t>جدول تخفيض مواد المجموعة الأولى من المرفق جيم في بروتوكول مونتريال (بأطنان قدرات استنفاد الأوزون)</w:t>
            </w:r>
          </w:p>
        </w:tc>
        <w:tc>
          <w:tcPr>
            <w:tcW w:w="99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2E90B00F" w14:textId="77777777" w:rsidR="00E86B36" w:rsidRPr="00EF30A5" w:rsidRDefault="00E86B36" w:rsidP="00E86B36">
            <w:pPr>
              <w:keepNext/>
              <w:keepLines/>
              <w:bidi/>
              <w:jc w:val="left"/>
              <w:rPr>
                <w:color w:val="000000" w:themeColor="text1"/>
                <w:sz w:val="20"/>
                <w:lang w:bidi="ar-LB"/>
              </w:rPr>
            </w:pPr>
            <w:r w:rsidRPr="00EF30A5">
              <w:rPr>
                <w:color w:val="000000" w:themeColor="text1"/>
                <w:sz w:val="20"/>
                <w:lang w:bidi="ar-LB"/>
              </w:rPr>
              <w:t>0.</w:t>
            </w:r>
            <w:r w:rsidRPr="00EF30A5">
              <w:rPr>
                <w:rFonts w:eastAsia="SimSun"/>
                <w:color w:val="000000" w:themeColor="text1"/>
                <w:sz w:val="20"/>
                <w:lang w:eastAsia="zh-CN" w:bidi="ar-LB"/>
              </w:rPr>
              <w:t>98</w:t>
            </w:r>
          </w:p>
        </w:tc>
        <w:tc>
          <w:tcPr>
            <w:tcW w:w="1134" w:type="dxa"/>
            <w:tcBorders>
              <w:top w:val="single" w:sz="4" w:space="0" w:color="auto"/>
              <w:left w:val="single" w:sz="4" w:space="0" w:color="auto"/>
              <w:bottom w:val="single" w:sz="4" w:space="0" w:color="auto"/>
              <w:right w:val="single" w:sz="4" w:space="0" w:color="auto"/>
            </w:tcBorders>
            <w:tcMar>
              <w:left w:w="43" w:type="dxa"/>
              <w:right w:w="43" w:type="dxa"/>
            </w:tcMar>
          </w:tcPr>
          <w:p w14:paraId="7FBF05FD" w14:textId="77777777" w:rsidR="00E86B36" w:rsidRPr="00EF30A5" w:rsidRDefault="00E86B36" w:rsidP="00E86B36">
            <w:pPr>
              <w:keepNext/>
              <w:keepLines/>
              <w:bidi/>
              <w:jc w:val="left"/>
              <w:rPr>
                <w:color w:val="000000" w:themeColor="text1"/>
                <w:sz w:val="20"/>
                <w:lang w:bidi="ar-LB"/>
              </w:rPr>
            </w:pPr>
            <w:r w:rsidRPr="00EF30A5">
              <w:rPr>
                <w:color w:val="000000" w:themeColor="text1"/>
                <w:sz w:val="20"/>
                <w:lang w:bidi="ar-LB"/>
              </w:rPr>
              <w:t>0.</w:t>
            </w:r>
            <w:r w:rsidRPr="00EF30A5">
              <w:rPr>
                <w:rFonts w:eastAsia="SimSun"/>
                <w:color w:val="000000" w:themeColor="text1"/>
                <w:sz w:val="20"/>
                <w:lang w:eastAsia="zh-CN" w:bidi="ar-LB"/>
              </w:rPr>
              <w:t>98</w:t>
            </w:r>
          </w:p>
        </w:tc>
        <w:tc>
          <w:tcPr>
            <w:tcW w:w="992" w:type="dxa"/>
            <w:tcBorders>
              <w:top w:val="single" w:sz="4" w:space="0" w:color="auto"/>
              <w:left w:val="single" w:sz="4" w:space="0" w:color="auto"/>
              <w:bottom w:val="single" w:sz="4" w:space="0" w:color="auto"/>
              <w:right w:val="single" w:sz="4" w:space="0" w:color="auto"/>
            </w:tcBorders>
            <w:tcMar>
              <w:left w:w="43" w:type="dxa"/>
              <w:right w:w="43" w:type="dxa"/>
            </w:tcMar>
          </w:tcPr>
          <w:p w14:paraId="5E55B33E" w14:textId="77777777" w:rsidR="00E86B36" w:rsidRPr="00EF30A5" w:rsidRDefault="00E86B36" w:rsidP="00E86B36">
            <w:pPr>
              <w:keepNext/>
              <w:keepLines/>
              <w:bidi/>
              <w:jc w:val="left"/>
              <w:rPr>
                <w:color w:val="000000" w:themeColor="text1"/>
                <w:sz w:val="20"/>
                <w:lang w:bidi="ar-LB"/>
              </w:rPr>
            </w:pPr>
            <w:r w:rsidRPr="00EF30A5">
              <w:rPr>
                <w:color w:val="000000" w:themeColor="text1"/>
                <w:sz w:val="20"/>
                <w:lang w:bidi="ar-LB"/>
              </w:rPr>
              <w:t>0.</w:t>
            </w:r>
            <w:r w:rsidRPr="00EF30A5">
              <w:rPr>
                <w:rFonts w:eastAsia="SimSun"/>
                <w:color w:val="000000" w:themeColor="text1"/>
                <w:sz w:val="20"/>
                <w:lang w:eastAsia="zh-CN" w:bidi="ar-LB"/>
              </w:rPr>
              <w:t>98</w:t>
            </w:r>
          </w:p>
        </w:tc>
        <w:tc>
          <w:tcPr>
            <w:tcW w:w="1134" w:type="dxa"/>
            <w:tcBorders>
              <w:top w:val="single" w:sz="4" w:space="0" w:color="auto"/>
              <w:left w:val="single" w:sz="4" w:space="0" w:color="auto"/>
              <w:bottom w:val="single" w:sz="4" w:space="0" w:color="auto"/>
              <w:right w:val="single" w:sz="4" w:space="0" w:color="auto"/>
            </w:tcBorders>
            <w:tcMar>
              <w:left w:w="43" w:type="dxa"/>
              <w:right w:w="43" w:type="dxa"/>
            </w:tcMar>
          </w:tcPr>
          <w:p w14:paraId="18CA46F0" w14:textId="77777777" w:rsidR="00E86B36" w:rsidRPr="00EF30A5" w:rsidRDefault="00E86B36" w:rsidP="00E86B36">
            <w:pPr>
              <w:keepNext/>
              <w:keepLines/>
              <w:bidi/>
              <w:jc w:val="left"/>
              <w:rPr>
                <w:color w:val="000000" w:themeColor="text1"/>
                <w:sz w:val="20"/>
                <w:lang w:bidi="ar-LB"/>
              </w:rPr>
            </w:pPr>
            <w:r w:rsidRPr="00EF30A5">
              <w:rPr>
                <w:color w:val="000000" w:themeColor="text1"/>
                <w:sz w:val="20"/>
                <w:lang w:bidi="ar-LB"/>
              </w:rPr>
              <w:t>0.</w:t>
            </w:r>
            <w:r w:rsidRPr="00EF30A5">
              <w:rPr>
                <w:rFonts w:eastAsia="SimSun"/>
                <w:color w:val="000000" w:themeColor="text1"/>
                <w:sz w:val="20"/>
                <w:lang w:eastAsia="zh-CN" w:bidi="ar-LB"/>
              </w:rPr>
              <w:t>98</w:t>
            </w:r>
          </w:p>
        </w:tc>
        <w:tc>
          <w:tcPr>
            <w:tcW w:w="1134" w:type="dxa"/>
            <w:tcBorders>
              <w:top w:val="single" w:sz="4" w:space="0" w:color="auto"/>
              <w:left w:val="single" w:sz="4" w:space="0" w:color="auto"/>
              <w:bottom w:val="single" w:sz="4" w:space="0" w:color="auto"/>
              <w:right w:val="single" w:sz="4" w:space="0" w:color="auto"/>
            </w:tcBorders>
            <w:tcMar>
              <w:left w:w="43" w:type="dxa"/>
              <w:right w:w="43" w:type="dxa"/>
            </w:tcMar>
          </w:tcPr>
          <w:p w14:paraId="231030DE" w14:textId="77777777" w:rsidR="00E86B36" w:rsidRPr="00EF30A5" w:rsidRDefault="00E86B36" w:rsidP="00E86B36">
            <w:pPr>
              <w:keepNext/>
              <w:keepLines/>
              <w:bidi/>
              <w:jc w:val="left"/>
              <w:rPr>
                <w:color w:val="000000" w:themeColor="text1"/>
                <w:sz w:val="20"/>
                <w:lang w:bidi="ar-LB"/>
              </w:rPr>
            </w:pPr>
            <w:r w:rsidRPr="00EF30A5">
              <w:rPr>
                <w:color w:val="000000" w:themeColor="text1"/>
                <w:sz w:val="20"/>
                <w:lang w:bidi="ar-LB"/>
              </w:rPr>
              <w:t>0.</w:t>
            </w:r>
            <w:r w:rsidRPr="00EF30A5">
              <w:rPr>
                <w:rFonts w:eastAsia="SimSun"/>
                <w:color w:val="000000" w:themeColor="text1"/>
                <w:sz w:val="20"/>
                <w:lang w:eastAsia="zh-CN" w:bidi="ar-LB"/>
              </w:rPr>
              <w:t>49</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F2F79A8" w14:textId="77777777" w:rsidR="00E86B36" w:rsidRPr="00EF30A5" w:rsidRDefault="00E86B36" w:rsidP="00E86B36">
            <w:pPr>
              <w:keepNext/>
              <w:keepLines/>
              <w:bidi/>
              <w:jc w:val="left"/>
              <w:rPr>
                <w:color w:val="000000" w:themeColor="text1"/>
                <w:sz w:val="20"/>
                <w:lang w:bidi="ar-LB"/>
              </w:rPr>
            </w:pPr>
            <w:r w:rsidRPr="00EF30A5">
              <w:rPr>
                <w:color w:val="000000" w:themeColor="text1"/>
                <w:sz w:val="20"/>
                <w:lang w:bidi="ar-LB"/>
              </w:rPr>
              <w:t>0.</w:t>
            </w:r>
            <w:r w:rsidRPr="00EF30A5">
              <w:rPr>
                <w:rFonts w:eastAsia="SimSun"/>
                <w:color w:val="000000" w:themeColor="text1"/>
                <w:sz w:val="20"/>
                <w:lang w:eastAsia="zh-CN" w:bidi="ar-LB"/>
              </w:rPr>
              <w:t>49</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B5B070A" w14:textId="77777777" w:rsidR="00E86B36" w:rsidRPr="00EF30A5" w:rsidRDefault="00E86B36" w:rsidP="00E86B36">
            <w:pPr>
              <w:keepNext/>
              <w:keepLines/>
              <w:bidi/>
              <w:jc w:val="left"/>
              <w:rPr>
                <w:color w:val="000000" w:themeColor="text1"/>
                <w:sz w:val="20"/>
                <w:lang w:bidi="ar-LB"/>
              </w:rPr>
            </w:pPr>
            <w:r w:rsidRPr="00EF30A5">
              <w:rPr>
                <w:color w:val="000000" w:themeColor="text1"/>
                <w:sz w:val="20"/>
                <w:lang w:bidi="ar-LB"/>
              </w:rPr>
              <w:t>0.</w:t>
            </w:r>
            <w:r w:rsidRPr="00EF30A5">
              <w:rPr>
                <w:rFonts w:eastAsia="SimSun"/>
                <w:color w:val="000000" w:themeColor="text1"/>
                <w:sz w:val="20"/>
                <w:lang w:eastAsia="zh-CN" w:bidi="ar-LB"/>
              </w:rPr>
              <w:t>49</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E29B86B" w14:textId="77777777" w:rsidR="00E86B36" w:rsidRPr="00EF30A5" w:rsidRDefault="00E86B36" w:rsidP="00E86B36">
            <w:pPr>
              <w:keepNext/>
              <w:keepLines/>
              <w:bidi/>
              <w:jc w:val="left"/>
              <w:rPr>
                <w:color w:val="000000" w:themeColor="text1"/>
                <w:sz w:val="20"/>
                <w:lang w:bidi="ar-LB"/>
              </w:rPr>
            </w:pPr>
            <w:r w:rsidRPr="00EF30A5">
              <w:rPr>
                <w:color w:val="000000" w:themeColor="text1"/>
                <w:sz w:val="20"/>
                <w:lang w:bidi="ar-LB"/>
              </w:rPr>
              <w:t>0</w:t>
            </w:r>
          </w:p>
        </w:tc>
        <w:tc>
          <w:tcPr>
            <w:tcW w:w="992" w:type="dxa"/>
            <w:tcBorders>
              <w:top w:val="single" w:sz="4" w:space="0" w:color="auto"/>
              <w:left w:val="single" w:sz="4" w:space="0" w:color="auto"/>
              <w:bottom w:val="single" w:sz="4" w:space="0" w:color="auto"/>
              <w:right w:val="single" w:sz="4" w:space="0" w:color="auto"/>
            </w:tcBorders>
            <w:tcMar>
              <w:left w:w="43" w:type="dxa"/>
              <w:right w:w="43" w:type="dxa"/>
            </w:tcMar>
          </w:tcPr>
          <w:p w14:paraId="719493AB" w14:textId="7235AE41" w:rsidR="00E86B36" w:rsidRDefault="001D4E7A" w:rsidP="00E86B36">
            <w:pPr>
              <w:bidi/>
              <w:jc w:val="left"/>
              <w:rPr>
                <w:lang w:bidi="ar-LB"/>
              </w:rPr>
            </w:pPr>
            <w:r>
              <w:rPr>
                <w:rFonts w:asciiTheme="majorBidi" w:hAnsiTheme="majorBidi" w:cstheme="majorBidi"/>
                <w:sz w:val="20"/>
                <w:rtl/>
                <w:lang w:eastAsia="en-CA" w:bidi="ar-LB"/>
              </w:rPr>
              <w:t>لا ينطبق</w:t>
            </w:r>
          </w:p>
        </w:tc>
      </w:tr>
      <w:tr w:rsidR="00E86B36" w:rsidRPr="00EF30A5" w14:paraId="50E386F1" w14:textId="77777777" w:rsidTr="00743DAC">
        <w:trPr>
          <w:trHeight w:val="401"/>
        </w:trPr>
        <w:tc>
          <w:tcPr>
            <w:tcW w:w="567"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FF002D0" w14:textId="77777777" w:rsidR="00E86B36" w:rsidRDefault="00E86B36" w:rsidP="00E86B36">
            <w:pPr>
              <w:bidi/>
              <w:rPr>
                <w:lang w:bidi="ar-LB"/>
              </w:rPr>
            </w:pPr>
            <w:r w:rsidRPr="00921830">
              <w:rPr>
                <w:rFonts w:asciiTheme="majorBidi" w:hAnsiTheme="majorBidi" w:cstheme="majorBidi"/>
                <w:sz w:val="20"/>
                <w:rtl/>
                <w:lang w:bidi="ar-LB"/>
              </w:rPr>
              <w:t>1-</w:t>
            </w:r>
            <w:r>
              <w:rPr>
                <w:rFonts w:asciiTheme="majorBidi" w:hAnsiTheme="majorBidi" w:cstheme="majorBidi"/>
                <w:sz w:val="20"/>
                <w:lang w:bidi="ar-LB"/>
              </w:rPr>
              <w:t>2</w:t>
            </w:r>
          </w:p>
        </w:tc>
        <w:tc>
          <w:tcPr>
            <w:tcW w:w="3686" w:type="dxa"/>
            <w:tcBorders>
              <w:top w:val="nil"/>
              <w:left w:val="nil"/>
              <w:bottom w:val="single" w:sz="4" w:space="0" w:color="auto"/>
              <w:right w:val="single" w:sz="4" w:space="0" w:color="auto"/>
            </w:tcBorders>
            <w:shd w:val="clear" w:color="auto" w:fill="auto"/>
            <w:tcMar>
              <w:left w:w="43" w:type="dxa"/>
              <w:right w:w="43" w:type="dxa"/>
            </w:tcMar>
            <w:hideMark/>
          </w:tcPr>
          <w:p w14:paraId="75A8B775" w14:textId="77777777" w:rsidR="00E86B36" w:rsidRPr="00EF30A5" w:rsidRDefault="00E86B36" w:rsidP="00E86B36">
            <w:pPr>
              <w:keepNext/>
              <w:keepLines/>
              <w:bidi/>
              <w:rPr>
                <w:color w:val="000000" w:themeColor="text1"/>
                <w:sz w:val="20"/>
                <w:lang w:bidi="ar-LB"/>
              </w:rPr>
            </w:pPr>
            <w:r w:rsidRPr="00E86B36">
              <w:rPr>
                <w:color w:val="000000" w:themeColor="text1"/>
                <w:sz w:val="20"/>
                <w:rtl/>
                <w:lang w:bidi="ar-LB"/>
              </w:rPr>
              <w:t>الحد الأقصى المسموح به للاستهلاك الإجمالي لمواد المجموعة الأولى من المرفق جيم (بأطنان قدرات استنفاد الأوزون)</w:t>
            </w:r>
          </w:p>
        </w:tc>
        <w:tc>
          <w:tcPr>
            <w:tcW w:w="99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6492F1CC" w14:textId="77777777" w:rsidR="00E86B36" w:rsidRPr="00EF30A5" w:rsidRDefault="00E86B36" w:rsidP="00E86B36">
            <w:pPr>
              <w:keepNext/>
              <w:keepLines/>
              <w:bidi/>
              <w:jc w:val="left"/>
              <w:rPr>
                <w:color w:val="000000" w:themeColor="text1"/>
                <w:sz w:val="20"/>
                <w:lang w:bidi="ar-LB"/>
              </w:rPr>
            </w:pPr>
            <w:r w:rsidRPr="00EF30A5">
              <w:rPr>
                <w:color w:val="000000" w:themeColor="text1"/>
                <w:sz w:val="20"/>
                <w:lang w:bidi="ar-LB"/>
              </w:rPr>
              <w:t>0.</w:t>
            </w:r>
            <w:r w:rsidRPr="00EF30A5">
              <w:rPr>
                <w:rFonts w:eastAsia="SimSun"/>
                <w:color w:val="000000" w:themeColor="text1"/>
                <w:sz w:val="20"/>
                <w:lang w:eastAsia="zh-CN" w:bidi="ar-LB"/>
              </w:rPr>
              <w:t>98</w:t>
            </w:r>
          </w:p>
        </w:tc>
        <w:tc>
          <w:tcPr>
            <w:tcW w:w="1134" w:type="dxa"/>
            <w:tcBorders>
              <w:top w:val="single" w:sz="4" w:space="0" w:color="auto"/>
              <w:left w:val="single" w:sz="4" w:space="0" w:color="auto"/>
              <w:bottom w:val="single" w:sz="4" w:space="0" w:color="auto"/>
              <w:right w:val="single" w:sz="4" w:space="0" w:color="auto"/>
            </w:tcBorders>
            <w:tcMar>
              <w:left w:w="43" w:type="dxa"/>
              <w:right w:w="43" w:type="dxa"/>
            </w:tcMar>
          </w:tcPr>
          <w:p w14:paraId="74530755" w14:textId="77777777" w:rsidR="00E86B36" w:rsidRPr="00EF30A5" w:rsidRDefault="00E86B36" w:rsidP="00E86B36">
            <w:pPr>
              <w:keepNext/>
              <w:keepLines/>
              <w:bidi/>
              <w:jc w:val="left"/>
              <w:rPr>
                <w:color w:val="000000" w:themeColor="text1"/>
                <w:sz w:val="20"/>
                <w:lang w:bidi="ar-LB"/>
              </w:rPr>
            </w:pPr>
            <w:r w:rsidRPr="00EF30A5">
              <w:rPr>
                <w:color w:val="000000" w:themeColor="text1"/>
                <w:sz w:val="20"/>
                <w:lang w:bidi="ar-LB"/>
              </w:rPr>
              <w:t>0.</w:t>
            </w:r>
            <w:r w:rsidRPr="00EF30A5">
              <w:rPr>
                <w:rFonts w:eastAsia="SimSun"/>
                <w:color w:val="000000" w:themeColor="text1"/>
                <w:sz w:val="20"/>
                <w:lang w:eastAsia="zh-CN" w:bidi="ar-LB"/>
              </w:rPr>
              <w:t>98</w:t>
            </w:r>
          </w:p>
        </w:tc>
        <w:tc>
          <w:tcPr>
            <w:tcW w:w="992" w:type="dxa"/>
            <w:tcBorders>
              <w:top w:val="single" w:sz="4" w:space="0" w:color="auto"/>
              <w:left w:val="single" w:sz="4" w:space="0" w:color="auto"/>
              <w:bottom w:val="single" w:sz="4" w:space="0" w:color="auto"/>
              <w:right w:val="single" w:sz="4" w:space="0" w:color="auto"/>
            </w:tcBorders>
            <w:tcMar>
              <w:left w:w="43" w:type="dxa"/>
              <w:right w:w="43" w:type="dxa"/>
            </w:tcMar>
          </w:tcPr>
          <w:p w14:paraId="304D3B1F" w14:textId="77777777" w:rsidR="00E86B36" w:rsidRPr="00EF30A5" w:rsidRDefault="00E86B36" w:rsidP="00E86B36">
            <w:pPr>
              <w:keepNext/>
              <w:keepLines/>
              <w:bidi/>
              <w:jc w:val="left"/>
              <w:rPr>
                <w:color w:val="000000" w:themeColor="text1"/>
                <w:sz w:val="20"/>
                <w:lang w:bidi="ar-LB"/>
              </w:rPr>
            </w:pPr>
            <w:r w:rsidRPr="00EF30A5">
              <w:rPr>
                <w:color w:val="000000" w:themeColor="text1"/>
                <w:sz w:val="20"/>
                <w:lang w:bidi="ar-LB"/>
              </w:rPr>
              <w:t>0.</w:t>
            </w:r>
            <w:r w:rsidRPr="00EF30A5">
              <w:rPr>
                <w:rFonts w:eastAsia="SimSun"/>
                <w:color w:val="000000" w:themeColor="text1"/>
                <w:sz w:val="20"/>
                <w:lang w:eastAsia="zh-CN" w:bidi="ar-LB"/>
              </w:rPr>
              <w:t>98</w:t>
            </w:r>
          </w:p>
        </w:tc>
        <w:tc>
          <w:tcPr>
            <w:tcW w:w="1134" w:type="dxa"/>
            <w:tcBorders>
              <w:top w:val="single" w:sz="4" w:space="0" w:color="auto"/>
              <w:left w:val="single" w:sz="4" w:space="0" w:color="auto"/>
              <w:bottom w:val="single" w:sz="4" w:space="0" w:color="auto"/>
              <w:right w:val="single" w:sz="4" w:space="0" w:color="auto"/>
            </w:tcBorders>
            <w:tcMar>
              <w:left w:w="43" w:type="dxa"/>
              <w:right w:w="43" w:type="dxa"/>
            </w:tcMar>
          </w:tcPr>
          <w:p w14:paraId="1DE1D5D4" w14:textId="77777777" w:rsidR="00E86B36" w:rsidRPr="00EF30A5" w:rsidRDefault="00E86B36" w:rsidP="00E86B36">
            <w:pPr>
              <w:keepNext/>
              <w:keepLines/>
              <w:bidi/>
              <w:jc w:val="left"/>
              <w:rPr>
                <w:color w:val="000000" w:themeColor="text1"/>
                <w:sz w:val="20"/>
                <w:lang w:bidi="ar-LB"/>
              </w:rPr>
            </w:pPr>
            <w:r w:rsidRPr="00EF30A5">
              <w:rPr>
                <w:color w:val="000000" w:themeColor="text1"/>
                <w:sz w:val="20"/>
                <w:lang w:bidi="ar-LB"/>
              </w:rPr>
              <w:t>0.</w:t>
            </w:r>
            <w:r w:rsidRPr="00EF30A5">
              <w:rPr>
                <w:rFonts w:eastAsia="SimSun"/>
                <w:color w:val="000000" w:themeColor="text1"/>
                <w:sz w:val="20"/>
                <w:lang w:eastAsia="zh-CN" w:bidi="ar-LB"/>
              </w:rPr>
              <w:t>98</w:t>
            </w:r>
          </w:p>
        </w:tc>
        <w:tc>
          <w:tcPr>
            <w:tcW w:w="1134" w:type="dxa"/>
            <w:tcBorders>
              <w:top w:val="single" w:sz="4" w:space="0" w:color="auto"/>
              <w:left w:val="single" w:sz="4" w:space="0" w:color="auto"/>
              <w:bottom w:val="single" w:sz="4" w:space="0" w:color="auto"/>
              <w:right w:val="single" w:sz="4" w:space="0" w:color="auto"/>
            </w:tcBorders>
            <w:tcMar>
              <w:left w:w="43" w:type="dxa"/>
              <w:right w:w="43" w:type="dxa"/>
            </w:tcMar>
          </w:tcPr>
          <w:p w14:paraId="7BD4D704" w14:textId="77777777" w:rsidR="00E86B36" w:rsidRPr="00EF30A5" w:rsidRDefault="00E86B36" w:rsidP="00E86B36">
            <w:pPr>
              <w:keepNext/>
              <w:keepLines/>
              <w:bidi/>
              <w:jc w:val="left"/>
              <w:rPr>
                <w:color w:val="000000" w:themeColor="text1"/>
                <w:sz w:val="20"/>
                <w:lang w:bidi="ar-LB"/>
              </w:rPr>
            </w:pPr>
            <w:r w:rsidRPr="00EF30A5">
              <w:rPr>
                <w:color w:val="000000" w:themeColor="text1"/>
                <w:sz w:val="20"/>
                <w:lang w:bidi="ar-LB"/>
              </w:rPr>
              <w:t>0.</w:t>
            </w:r>
            <w:r w:rsidRPr="00EF30A5">
              <w:rPr>
                <w:rFonts w:eastAsia="SimSun"/>
                <w:color w:val="000000" w:themeColor="text1"/>
                <w:sz w:val="20"/>
                <w:lang w:eastAsia="zh-CN" w:bidi="ar-LB"/>
              </w:rPr>
              <w:t>49</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F49ACB7" w14:textId="77777777" w:rsidR="00E86B36" w:rsidRPr="00EF30A5" w:rsidRDefault="00E86B36" w:rsidP="00E86B36">
            <w:pPr>
              <w:keepNext/>
              <w:keepLines/>
              <w:bidi/>
              <w:jc w:val="left"/>
              <w:rPr>
                <w:color w:val="000000" w:themeColor="text1"/>
                <w:sz w:val="20"/>
                <w:lang w:bidi="ar-LB"/>
              </w:rPr>
            </w:pPr>
            <w:r w:rsidRPr="00EF30A5">
              <w:rPr>
                <w:color w:val="000000" w:themeColor="text1"/>
                <w:sz w:val="20"/>
                <w:lang w:bidi="ar-LB"/>
              </w:rPr>
              <w:t>0.</w:t>
            </w:r>
            <w:r w:rsidRPr="00EF30A5">
              <w:rPr>
                <w:rFonts w:eastAsia="SimSun"/>
                <w:color w:val="000000" w:themeColor="text1"/>
                <w:sz w:val="20"/>
                <w:lang w:eastAsia="zh-CN" w:bidi="ar-LB"/>
              </w:rPr>
              <w:t>49</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873B07D" w14:textId="77777777" w:rsidR="00E86B36" w:rsidRPr="00EF30A5" w:rsidRDefault="00E86B36" w:rsidP="00E86B36">
            <w:pPr>
              <w:keepNext/>
              <w:keepLines/>
              <w:bidi/>
              <w:jc w:val="left"/>
              <w:rPr>
                <w:color w:val="000000" w:themeColor="text1"/>
                <w:sz w:val="20"/>
                <w:lang w:bidi="ar-LB"/>
              </w:rPr>
            </w:pPr>
            <w:r w:rsidRPr="00EF30A5">
              <w:rPr>
                <w:color w:val="000000" w:themeColor="text1"/>
                <w:sz w:val="20"/>
                <w:lang w:bidi="ar-LB"/>
              </w:rPr>
              <w:t>0.</w:t>
            </w:r>
            <w:r w:rsidRPr="00EF30A5">
              <w:rPr>
                <w:rFonts w:eastAsia="SimSun"/>
                <w:color w:val="000000" w:themeColor="text1"/>
                <w:sz w:val="20"/>
                <w:lang w:eastAsia="zh-CN" w:bidi="ar-LB"/>
              </w:rPr>
              <w:t>49</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946743D" w14:textId="77777777" w:rsidR="00E86B36" w:rsidRPr="00EF30A5" w:rsidRDefault="00E86B36" w:rsidP="00E86B36">
            <w:pPr>
              <w:keepNext/>
              <w:keepLines/>
              <w:bidi/>
              <w:jc w:val="left"/>
              <w:rPr>
                <w:color w:val="000000" w:themeColor="text1"/>
                <w:sz w:val="20"/>
                <w:lang w:bidi="ar-LB"/>
              </w:rPr>
            </w:pPr>
            <w:r w:rsidRPr="00EF30A5">
              <w:rPr>
                <w:color w:val="000000" w:themeColor="text1"/>
                <w:sz w:val="20"/>
                <w:lang w:bidi="ar-LB"/>
              </w:rPr>
              <w:t>0</w:t>
            </w:r>
          </w:p>
        </w:tc>
        <w:tc>
          <w:tcPr>
            <w:tcW w:w="992" w:type="dxa"/>
            <w:tcBorders>
              <w:top w:val="single" w:sz="4" w:space="0" w:color="auto"/>
              <w:left w:val="single" w:sz="4" w:space="0" w:color="auto"/>
              <w:bottom w:val="single" w:sz="4" w:space="0" w:color="auto"/>
              <w:right w:val="single" w:sz="4" w:space="0" w:color="auto"/>
            </w:tcBorders>
            <w:tcMar>
              <w:left w:w="43" w:type="dxa"/>
              <w:right w:w="43" w:type="dxa"/>
            </w:tcMar>
          </w:tcPr>
          <w:p w14:paraId="2EE63748" w14:textId="6EF94E9F" w:rsidR="00E86B36" w:rsidRDefault="001D4E7A" w:rsidP="00E86B36">
            <w:pPr>
              <w:bidi/>
              <w:jc w:val="left"/>
              <w:rPr>
                <w:lang w:bidi="ar-LB"/>
              </w:rPr>
            </w:pPr>
            <w:r>
              <w:rPr>
                <w:rFonts w:asciiTheme="majorBidi" w:hAnsiTheme="majorBidi" w:cstheme="majorBidi"/>
                <w:sz w:val="20"/>
                <w:rtl/>
                <w:lang w:eastAsia="en-CA" w:bidi="ar-LB"/>
              </w:rPr>
              <w:t>لا ينطبق</w:t>
            </w:r>
          </w:p>
        </w:tc>
      </w:tr>
      <w:tr w:rsidR="00E86B36" w:rsidRPr="00EF30A5" w14:paraId="0C541C51" w14:textId="77777777" w:rsidTr="00743DAC">
        <w:trPr>
          <w:trHeight w:val="113"/>
        </w:trPr>
        <w:tc>
          <w:tcPr>
            <w:tcW w:w="567"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3BCB7D2" w14:textId="77777777" w:rsidR="00E86B36" w:rsidRDefault="00E86B36" w:rsidP="00E86B36">
            <w:pPr>
              <w:bidi/>
              <w:rPr>
                <w:lang w:bidi="ar-LB"/>
              </w:rPr>
            </w:pPr>
            <w:r>
              <w:rPr>
                <w:rFonts w:asciiTheme="majorBidi" w:hAnsiTheme="majorBidi" w:cstheme="majorBidi"/>
                <w:sz w:val="20"/>
                <w:lang w:bidi="ar-LB"/>
              </w:rPr>
              <w:t>2</w:t>
            </w:r>
            <w:r w:rsidRPr="00921830">
              <w:rPr>
                <w:rFonts w:asciiTheme="majorBidi" w:hAnsiTheme="majorBidi" w:cstheme="majorBidi"/>
                <w:sz w:val="20"/>
                <w:rtl/>
                <w:lang w:bidi="ar-LB"/>
              </w:rPr>
              <w:t>-</w:t>
            </w:r>
            <w:r>
              <w:rPr>
                <w:rFonts w:asciiTheme="majorBidi" w:hAnsiTheme="majorBidi" w:cstheme="majorBidi"/>
                <w:sz w:val="20"/>
                <w:lang w:bidi="ar-LB"/>
              </w:rPr>
              <w:t>1</w:t>
            </w:r>
          </w:p>
        </w:tc>
        <w:tc>
          <w:tcPr>
            <w:tcW w:w="3686" w:type="dxa"/>
            <w:tcBorders>
              <w:top w:val="nil"/>
              <w:left w:val="nil"/>
              <w:bottom w:val="single" w:sz="4" w:space="0" w:color="auto"/>
              <w:right w:val="single" w:sz="4" w:space="0" w:color="auto"/>
            </w:tcBorders>
            <w:shd w:val="clear" w:color="auto" w:fill="auto"/>
            <w:tcMar>
              <w:left w:w="43" w:type="dxa"/>
              <w:right w:w="43" w:type="dxa"/>
            </w:tcMar>
            <w:hideMark/>
          </w:tcPr>
          <w:p w14:paraId="39E4DF30" w14:textId="77777777" w:rsidR="00E86B36" w:rsidRPr="00EF30A5" w:rsidRDefault="00E86B36" w:rsidP="00E86B36">
            <w:pPr>
              <w:keepNext/>
              <w:keepLines/>
              <w:bidi/>
              <w:rPr>
                <w:color w:val="000000" w:themeColor="text1"/>
                <w:sz w:val="20"/>
                <w:lang w:bidi="ar-LB"/>
              </w:rPr>
            </w:pPr>
            <w:r w:rsidRPr="00E86B36">
              <w:rPr>
                <w:color w:val="000000" w:themeColor="text1"/>
                <w:sz w:val="20"/>
                <w:rtl/>
                <w:lang w:bidi="ar-LB"/>
              </w:rPr>
              <w:t>التمويل المتفق عليه للوكالة المنفذة الرئيسية (</w:t>
            </w:r>
            <w:r w:rsidRPr="006A367E">
              <w:rPr>
                <w:rFonts w:asciiTheme="majorBidi" w:hAnsiTheme="majorBidi"/>
                <w:sz w:val="20"/>
                <w:rtl/>
                <w:lang w:eastAsia="en-CA" w:bidi="ar-LB"/>
              </w:rPr>
              <w:t>برنامج الأمم المتحدة للبيئة</w:t>
            </w:r>
            <w:r w:rsidRPr="00E86B36">
              <w:rPr>
                <w:color w:val="000000" w:themeColor="text1"/>
                <w:sz w:val="20"/>
                <w:rtl/>
                <w:lang w:bidi="ar-LB"/>
              </w:rPr>
              <w:t>) (بالدولار الأمريكي)</w:t>
            </w:r>
          </w:p>
        </w:tc>
        <w:tc>
          <w:tcPr>
            <w:tcW w:w="99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1C52FD7F" w14:textId="77777777" w:rsidR="00E86B36" w:rsidRPr="00EF30A5" w:rsidRDefault="00E86B36" w:rsidP="00E86B36">
            <w:pPr>
              <w:bidi/>
              <w:jc w:val="left"/>
              <w:rPr>
                <w:color w:val="000000" w:themeColor="text1"/>
                <w:sz w:val="20"/>
                <w:lang w:bidi="ar-LB"/>
              </w:rPr>
            </w:pPr>
            <w:r w:rsidRPr="00EF30A5">
              <w:rPr>
                <w:rFonts w:eastAsia="SimSun"/>
                <w:color w:val="000000" w:themeColor="text1"/>
                <w:sz w:val="20"/>
                <w:lang w:eastAsia="zh-CN" w:bidi="ar-LB"/>
              </w:rPr>
              <w:t>100</w:t>
            </w:r>
            <w:r>
              <w:rPr>
                <w:color w:val="000000" w:themeColor="text1"/>
                <w:sz w:val="20"/>
                <w:lang w:bidi="ar-LB"/>
              </w:rPr>
              <w:t xml:space="preserve"> </w:t>
            </w:r>
            <w:r w:rsidRPr="00EF30A5">
              <w:rPr>
                <w:color w:val="000000" w:themeColor="text1"/>
                <w:sz w:val="20"/>
                <w:lang w:bidi="ar-LB"/>
              </w:rPr>
              <w:t>000</w:t>
            </w:r>
          </w:p>
        </w:tc>
        <w:tc>
          <w:tcPr>
            <w:tcW w:w="1134" w:type="dxa"/>
            <w:tcBorders>
              <w:top w:val="single" w:sz="4" w:space="0" w:color="auto"/>
              <w:left w:val="single" w:sz="4" w:space="0" w:color="auto"/>
              <w:bottom w:val="single" w:sz="4" w:space="0" w:color="auto"/>
              <w:right w:val="single" w:sz="4" w:space="0" w:color="auto"/>
            </w:tcBorders>
            <w:tcMar>
              <w:left w:w="43" w:type="dxa"/>
              <w:right w:w="43" w:type="dxa"/>
            </w:tcMar>
          </w:tcPr>
          <w:p w14:paraId="36D3A86F" w14:textId="77777777" w:rsidR="00E86B36" w:rsidRPr="00EF30A5" w:rsidRDefault="00E86B36" w:rsidP="00E86B36">
            <w:pPr>
              <w:bidi/>
              <w:jc w:val="left"/>
              <w:rPr>
                <w:color w:val="000000" w:themeColor="text1"/>
                <w:sz w:val="20"/>
                <w:lang w:bidi="ar-LB"/>
              </w:rPr>
            </w:pPr>
            <w:r w:rsidRPr="00EF30A5">
              <w:rPr>
                <w:color w:val="000000" w:themeColor="text1"/>
                <w:sz w:val="20"/>
                <w:lang w:bidi="ar-LB"/>
              </w:rPr>
              <w:t>0</w:t>
            </w:r>
          </w:p>
        </w:tc>
        <w:tc>
          <w:tcPr>
            <w:tcW w:w="992" w:type="dxa"/>
            <w:tcBorders>
              <w:top w:val="single" w:sz="4" w:space="0" w:color="auto"/>
              <w:left w:val="single" w:sz="4" w:space="0" w:color="auto"/>
              <w:bottom w:val="single" w:sz="4" w:space="0" w:color="auto"/>
              <w:right w:val="single" w:sz="4" w:space="0" w:color="auto"/>
            </w:tcBorders>
            <w:tcMar>
              <w:left w:w="43" w:type="dxa"/>
              <w:right w:w="43" w:type="dxa"/>
            </w:tcMar>
          </w:tcPr>
          <w:p w14:paraId="70F1861C" w14:textId="77777777" w:rsidR="00E86B36" w:rsidRPr="00B346D2" w:rsidRDefault="00E86B36" w:rsidP="00E86B36">
            <w:pPr>
              <w:bidi/>
              <w:jc w:val="left"/>
              <w:rPr>
                <w:color w:val="000000" w:themeColor="text1"/>
                <w:sz w:val="20"/>
                <w:lang w:bidi="ar-LB"/>
              </w:rPr>
            </w:pPr>
            <w:r w:rsidRPr="00B346D2">
              <w:rPr>
                <w:color w:val="000000"/>
                <w:sz w:val="18"/>
                <w:szCs w:val="18"/>
                <w:lang w:bidi="ar-LB"/>
              </w:rPr>
              <w:t>145</w:t>
            </w:r>
            <w:r>
              <w:rPr>
                <w:color w:val="000000"/>
                <w:sz w:val="18"/>
                <w:szCs w:val="18"/>
                <w:lang w:bidi="ar-LB"/>
              </w:rPr>
              <w:t xml:space="preserve"> </w:t>
            </w:r>
            <w:r w:rsidRPr="00B346D2">
              <w:rPr>
                <w:color w:val="000000"/>
                <w:sz w:val="18"/>
                <w:szCs w:val="18"/>
                <w:lang w:bidi="ar-LB"/>
              </w:rPr>
              <w:t>000</w:t>
            </w:r>
          </w:p>
        </w:tc>
        <w:tc>
          <w:tcPr>
            <w:tcW w:w="1134" w:type="dxa"/>
            <w:tcBorders>
              <w:top w:val="single" w:sz="4" w:space="0" w:color="auto"/>
              <w:left w:val="single" w:sz="4" w:space="0" w:color="auto"/>
              <w:bottom w:val="single" w:sz="4" w:space="0" w:color="auto"/>
              <w:right w:val="single" w:sz="4" w:space="0" w:color="auto"/>
            </w:tcBorders>
            <w:tcMar>
              <w:left w:w="43" w:type="dxa"/>
              <w:right w:w="43" w:type="dxa"/>
            </w:tcMar>
          </w:tcPr>
          <w:p w14:paraId="7CB2CD90" w14:textId="77777777" w:rsidR="00E86B36" w:rsidRPr="00B346D2" w:rsidRDefault="00E86B36" w:rsidP="00E86B36">
            <w:pPr>
              <w:bidi/>
              <w:jc w:val="left"/>
              <w:rPr>
                <w:color w:val="000000" w:themeColor="text1"/>
                <w:sz w:val="20"/>
                <w:lang w:bidi="ar-LB"/>
              </w:rPr>
            </w:pPr>
            <w:r w:rsidRPr="00B346D2">
              <w:rPr>
                <w:color w:val="000000" w:themeColor="text1"/>
                <w:sz w:val="20"/>
                <w:lang w:bidi="ar-LB"/>
              </w:rPr>
              <w:t>0</w:t>
            </w:r>
          </w:p>
        </w:tc>
        <w:tc>
          <w:tcPr>
            <w:tcW w:w="1134" w:type="dxa"/>
            <w:tcBorders>
              <w:top w:val="single" w:sz="4" w:space="0" w:color="auto"/>
              <w:left w:val="single" w:sz="4" w:space="0" w:color="auto"/>
              <w:bottom w:val="single" w:sz="4" w:space="0" w:color="auto"/>
              <w:right w:val="single" w:sz="4" w:space="0" w:color="auto"/>
            </w:tcBorders>
            <w:tcMar>
              <w:left w:w="43" w:type="dxa"/>
              <w:right w:w="43" w:type="dxa"/>
            </w:tcMar>
          </w:tcPr>
          <w:p w14:paraId="72851501" w14:textId="77777777" w:rsidR="00E86B36" w:rsidRPr="00B346D2" w:rsidRDefault="00E86B36" w:rsidP="00E86B36">
            <w:pPr>
              <w:bidi/>
              <w:jc w:val="left"/>
              <w:rPr>
                <w:color w:val="000000" w:themeColor="text1"/>
                <w:sz w:val="20"/>
                <w:lang w:bidi="ar-LB"/>
              </w:rPr>
            </w:pPr>
            <w:r w:rsidRPr="00B346D2">
              <w:rPr>
                <w:color w:val="000000" w:themeColor="text1"/>
                <w:sz w:val="20"/>
                <w:lang w:bidi="ar-LB"/>
              </w:rPr>
              <w:t>0</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683C5C4" w14:textId="77777777" w:rsidR="00E86B36" w:rsidRPr="00B346D2" w:rsidRDefault="00E86B36" w:rsidP="00E86B36">
            <w:pPr>
              <w:bidi/>
              <w:jc w:val="left"/>
              <w:rPr>
                <w:color w:val="000000" w:themeColor="text1"/>
                <w:sz w:val="20"/>
                <w:lang w:bidi="ar-LB"/>
              </w:rPr>
            </w:pPr>
            <w:r w:rsidRPr="00B346D2">
              <w:rPr>
                <w:rFonts w:eastAsia="SimSun"/>
                <w:color w:val="000000" w:themeColor="text1"/>
                <w:sz w:val="20"/>
                <w:lang w:eastAsia="zh-CN" w:bidi="ar-LB"/>
              </w:rPr>
              <w:t>106</w:t>
            </w:r>
            <w:r>
              <w:rPr>
                <w:color w:val="000000" w:themeColor="text1"/>
                <w:sz w:val="20"/>
                <w:lang w:bidi="ar-LB"/>
              </w:rPr>
              <w:t xml:space="preserve"> </w:t>
            </w:r>
            <w:r w:rsidRPr="00B346D2">
              <w:rPr>
                <w:color w:val="000000" w:themeColor="text1"/>
                <w:sz w:val="20"/>
                <w:lang w:bidi="ar-LB"/>
              </w:rPr>
              <w:t>000</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846DA87" w14:textId="77777777" w:rsidR="00E86B36" w:rsidRPr="00B346D2" w:rsidRDefault="00E86B36" w:rsidP="00E86B36">
            <w:pPr>
              <w:bidi/>
              <w:jc w:val="left"/>
              <w:rPr>
                <w:color w:val="000000" w:themeColor="text1"/>
                <w:sz w:val="20"/>
                <w:lang w:bidi="ar-LB"/>
              </w:rPr>
            </w:pPr>
            <w:r w:rsidRPr="00B346D2">
              <w:rPr>
                <w:color w:val="000000" w:themeColor="text1"/>
                <w:sz w:val="20"/>
                <w:lang w:bidi="ar-LB"/>
              </w:rPr>
              <w:t>0</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13A3D4B" w14:textId="77777777" w:rsidR="00E86B36" w:rsidRPr="00B346D2" w:rsidRDefault="00E86B36" w:rsidP="00E86B36">
            <w:pPr>
              <w:bidi/>
              <w:jc w:val="left"/>
              <w:rPr>
                <w:color w:val="000000" w:themeColor="text1"/>
                <w:sz w:val="20"/>
                <w:lang w:bidi="ar-LB"/>
              </w:rPr>
            </w:pPr>
            <w:r w:rsidRPr="00B346D2">
              <w:rPr>
                <w:color w:val="000000" w:themeColor="text1"/>
                <w:sz w:val="20"/>
                <w:lang w:bidi="ar-LB"/>
              </w:rPr>
              <w:t>54</w:t>
            </w:r>
            <w:r>
              <w:rPr>
                <w:color w:val="000000" w:themeColor="text1"/>
                <w:sz w:val="20"/>
                <w:lang w:bidi="ar-LB"/>
              </w:rPr>
              <w:t xml:space="preserve"> </w:t>
            </w:r>
            <w:r w:rsidRPr="00B346D2">
              <w:rPr>
                <w:color w:val="000000" w:themeColor="text1"/>
                <w:sz w:val="20"/>
                <w:lang w:bidi="ar-LB"/>
              </w:rPr>
              <w:t>000</w:t>
            </w:r>
          </w:p>
        </w:tc>
        <w:tc>
          <w:tcPr>
            <w:tcW w:w="992" w:type="dxa"/>
            <w:tcBorders>
              <w:top w:val="single" w:sz="4" w:space="0" w:color="auto"/>
              <w:left w:val="single" w:sz="4" w:space="0" w:color="auto"/>
              <w:bottom w:val="single" w:sz="4" w:space="0" w:color="auto"/>
              <w:right w:val="single" w:sz="4" w:space="0" w:color="auto"/>
            </w:tcBorders>
            <w:tcMar>
              <w:left w:w="43" w:type="dxa"/>
              <w:right w:w="43" w:type="dxa"/>
            </w:tcMar>
          </w:tcPr>
          <w:p w14:paraId="024E2E55" w14:textId="77777777" w:rsidR="00E86B36" w:rsidRPr="00B346D2" w:rsidRDefault="00E86B36" w:rsidP="00E86B36">
            <w:pPr>
              <w:bidi/>
              <w:jc w:val="left"/>
              <w:rPr>
                <w:color w:val="000000" w:themeColor="text1"/>
                <w:sz w:val="20"/>
                <w:lang w:bidi="ar-LB"/>
              </w:rPr>
            </w:pPr>
            <w:r w:rsidRPr="00B346D2">
              <w:rPr>
                <w:color w:val="000000"/>
                <w:sz w:val="18"/>
                <w:szCs w:val="18"/>
                <w:lang w:bidi="ar-LB"/>
              </w:rPr>
              <w:t>405</w:t>
            </w:r>
            <w:r>
              <w:rPr>
                <w:color w:val="000000"/>
                <w:sz w:val="18"/>
                <w:szCs w:val="18"/>
                <w:lang w:bidi="ar-LB"/>
              </w:rPr>
              <w:t xml:space="preserve"> </w:t>
            </w:r>
            <w:r w:rsidRPr="00B346D2">
              <w:rPr>
                <w:color w:val="000000"/>
                <w:sz w:val="18"/>
                <w:szCs w:val="18"/>
                <w:lang w:bidi="ar-LB"/>
              </w:rPr>
              <w:t>000</w:t>
            </w:r>
          </w:p>
        </w:tc>
      </w:tr>
      <w:tr w:rsidR="00E86B36" w:rsidRPr="00EF30A5" w14:paraId="0646CB3C" w14:textId="77777777" w:rsidTr="00743DAC">
        <w:trPr>
          <w:trHeight w:val="54"/>
        </w:trPr>
        <w:tc>
          <w:tcPr>
            <w:tcW w:w="567"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1CF1411" w14:textId="77777777" w:rsidR="00E86B36" w:rsidRDefault="00E86B36" w:rsidP="00E86B36">
            <w:pPr>
              <w:bidi/>
              <w:rPr>
                <w:lang w:bidi="ar-LB"/>
              </w:rPr>
            </w:pPr>
            <w:r>
              <w:rPr>
                <w:rFonts w:asciiTheme="majorBidi" w:hAnsiTheme="majorBidi" w:cstheme="majorBidi"/>
                <w:sz w:val="20"/>
                <w:lang w:bidi="ar-LB"/>
              </w:rPr>
              <w:t>2</w:t>
            </w:r>
            <w:r w:rsidRPr="00921830">
              <w:rPr>
                <w:rFonts w:asciiTheme="majorBidi" w:hAnsiTheme="majorBidi" w:cstheme="majorBidi"/>
                <w:sz w:val="20"/>
                <w:rtl/>
                <w:lang w:bidi="ar-LB"/>
              </w:rPr>
              <w:t>-</w:t>
            </w:r>
            <w:r>
              <w:rPr>
                <w:rFonts w:asciiTheme="majorBidi" w:hAnsiTheme="majorBidi" w:cstheme="majorBidi"/>
                <w:sz w:val="20"/>
                <w:lang w:bidi="ar-LB"/>
              </w:rPr>
              <w:t>2</w:t>
            </w:r>
          </w:p>
        </w:tc>
        <w:tc>
          <w:tcPr>
            <w:tcW w:w="3686" w:type="dxa"/>
            <w:tcBorders>
              <w:top w:val="nil"/>
              <w:left w:val="nil"/>
              <w:bottom w:val="single" w:sz="4" w:space="0" w:color="auto"/>
              <w:right w:val="single" w:sz="4" w:space="0" w:color="auto"/>
            </w:tcBorders>
            <w:shd w:val="clear" w:color="auto" w:fill="auto"/>
            <w:tcMar>
              <w:left w:w="43" w:type="dxa"/>
              <w:right w:w="43" w:type="dxa"/>
            </w:tcMar>
            <w:hideMark/>
          </w:tcPr>
          <w:p w14:paraId="504182F8" w14:textId="77777777" w:rsidR="00E86B36" w:rsidRPr="00EF30A5" w:rsidRDefault="00E86B36" w:rsidP="00E86B36">
            <w:pPr>
              <w:bidi/>
              <w:jc w:val="left"/>
              <w:rPr>
                <w:color w:val="000000" w:themeColor="text1"/>
                <w:sz w:val="20"/>
                <w:lang w:bidi="ar-LB"/>
              </w:rPr>
            </w:pPr>
            <w:r w:rsidRPr="00E86B36">
              <w:rPr>
                <w:color w:val="000000" w:themeColor="text1"/>
                <w:sz w:val="20"/>
                <w:rtl/>
                <w:lang w:bidi="ar-LB"/>
              </w:rPr>
              <w:t>تكاليف الدعم للوكالة المنفذة الرئيسية (بالدولار الأمريكي)</w:t>
            </w:r>
          </w:p>
        </w:tc>
        <w:tc>
          <w:tcPr>
            <w:tcW w:w="99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7C4A3487" w14:textId="77777777" w:rsidR="00E86B36" w:rsidRPr="00EF30A5" w:rsidRDefault="00E86B36" w:rsidP="00E86B36">
            <w:pPr>
              <w:bidi/>
              <w:jc w:val="left"/>
              <w:rPr>
                <w:color w:val="000000" w:themeColor="text1"/>
                <w:sz w:val="20"/>
                <w:lang w:bidi="ar-LB"/>
              </w:rPr>
            </w:pPr>
            <w:r w:rsidRPr="00EF30A5">
              <w:rPr>
                <w:rFonts w:eastAsia="SimSun"/>
                <w:color w:val="000000" w:themeColor="text1"/>
                <w:sz w:val="20"/>
                <w:lang w:eastAsia="zh-CN" w:bidi="ar-LB"/>
              </w:rPr>
              <w:t>13</w:t>
            </w:r>
            <w:r>
              <w:rPr>
                <w:rFonts w:eastAsia="SimSun"/>
                <w:color w:val="000000" w:themeColor="text1"/>
                <w:sz w:val="20"/>
                <w:lang w:eastAsia="zh-CN" w:bidi="ar-LB"/>
              </w:rPr>
              <w:t xml:space="preserve"> </w:t>
            </w:r>
            <w:r w:rsidRPr="00EF30A5">
              <w:rPr>
                <w:rFonts w:eastAsia="SimSun"/>
                <w:color w:val="000000" w:themeColor="text1"/>
                <w:sz w:val="20"/>
                <w:lang w:eastAsia="zh-CN" w:bidi="ar-LB"/>
              </w:rPr>
              <w:t>000</w:t>
            </w:r>
          </w:p>
        </w:tc>
        <w:tc>
          <w:tcPr>
            <w:tcW w:w="1134" w:type="dxa"/>
            <w:tcBorders>
              <w:top w:val="single" w:sz="4" w:space="0" w:color="auto"/>
              <w:left w:val="single" w:sz="4" w:space="0" w:color="auto"/>
              <w:bottom w:val="single" w:sz="4" w:space="0" w:color="auto"/>
              <w:right w:val="single" w:sz="4" w:space="0" w:color="auto"/>
            </w:tcBorders>
            <w:tcMar>
              <w:left w:w="43" w:type="dxa"/>
              <w:right w:w="43" w:type="dxa"/>
            </w:tcMar>
          </w:tcPr>
          <w:p w14:paraId="45CE0BB0" w14:textId="77777777" w:rsidR="00E86B36" w:rsidRPr="00EF30A5" w:rsidRDefault="00E86B36" w:rsidP="00E86B36">
            <w:pPr>
              <w:bidi/>
              <w:jc w:val="left"/>
              <w:rPr>
                <w:color w:val="000000" w:themeColor="text1"/>
                <w:sz w:val="20"/>
                <w:lang w:bidi="ar-LB"/>
              </w:rPr>
            </w:pPr>
            <w:r w:rsidRPr="00EF30A5">
              <w:rPr>
                <w:color w:val="000000" w:themeColor="text1"/>
                <w:sz w:val="20"/>
                <w:lang w:bidi="ar-LB"/>
              </w:rPr>
              <w:t>0</w:t>
            </w:r>
          </w:p>
        </w:tc>
        <w:tc>
          <w:tcPr>
            <w:tcW w:w="992" w:type="dxa"/>
            <w:tcBorders>
              <w:top w:val="single" w:sz="4" w:space="0" w:color="auto"/>
              <w:left w:val="single" w:sz="4" w:space="0" w:color="auto"/>
              <w:bottom w:val="single" w:sz="4" w:space="0" w:color="auto"/>
              <w:right w:val="single" w:sz="4" w:space="0" w:color="auto"/>
            </w:tcBorders>
            <w:tcMar>
              <w:left w:w="43" w:type="dxa"/>
              <w:right w:w="43" w:type="dxa"/>
            </w:tcMar>
          </w:tcPr>
          <w:p w14:paraId="0CA34777" w14:textId="77777777" w:rsidR="00E86B36" w:rsidRPr="00B346D2" w:rsidRDefault="00E86B36" w:rsidP="00E86B36">
            <w:pPr>
              <w:bidi/>
              <w:jc w:val="left"/>
              <w:rPr>
                <w:color w:val="000000" w:themeColor="text1"/>
                <w:sz w:val="20"/>
                <w:lang w:bidi="ar-LB"/>
              </w:rPr>
            </w:pPr>
            <w:r w:rsidRPr="00B346D2">
              <w:rPr>
                <w:color w:val="000000"/>
                <w:sz w:val="18"/>
                <w:szCs w:val="18"/>
                <w:lang w:bidi="ar-LB"/>
              </w:rPr>
              <w:t>18</w:t>
            </w:r>
            <w:r>
              <w:rPr>
                <w:color w:val="000000"/>
                <w:sz w:val="18"/>
                <w:szCs w:val="18"/>
                <w:lang w:bidi="ar-LB"/>
              </w:rPr>
              <w:t xml:space="preserve"> </w:t>
            </w:r>
            <w:r w:rsidRPr="00B346D2">
              <w:rPr>
                <w:color w:val="000000"/>
                <w:sz w:val="18"/>
                <w:szCs w:val="18"/>
                <w:lang w:bidi="ar-LB"/>
              </w:rPr>
              <w:t>850</w:t>
            </w:r>
          </w:p>
        </w:tc>
        <w:tc>
          <w:tcPr>
            <w:tcW w:w="1134" w:type="dxa"/>
            <w:tcBorders>
              <w:top w:val="single" w:sz="4" w:space="0" w:color="auto"/>
              <w:left w:val="single" w:sz="4" w:space="0" w:color="auto"/>
              <w:bottom w:val="single" w:sz="4" w:space="0" w:color="auto"/>
              <w:right w:val="single" w:sz="4" w:space="0" w:color="auto"/>
            </w:tcBorders>
            <w:tcMar>
              <w:left w:w="43" w:type="dxa"/>
              <w:right w:w="43" w:type="dxa"/>
            </w:tcMar>
          </w:tcPr>
          <w:p w14:paraId="6EF9629D" w14:textId="77777777" w:rsidR="00E86B36" w:rsidRPr="00B346D2" w:rsidRDefault="00E86B36" w:rsidP="00E86B36">
            <w:pPr>
              <w:bidi/>
              <w:jc w:val="left"/>
              <w:rPr>
                <w:color w:val="000000" w:themeColor="text1"/>
                <w:sz w:val="20"/>
                <w:lang w:bidi="ar-LB"/>
              </w:rPr>
            </w:pPr>
            <w:r w:rsidRPr="00B346D2">
              <w:rPr>
                <w:color w:val="000000" w:themeColor="text1"/>
                <w:sz w:val="20"/>
                <w:lang w:bidi="ar-LB"/>
              </w:rPr>
              <w:t>0</w:t>
            </w:r>
          </w:p>
        </w:tc>
        <w:tc>
          <w:tcPr>
            <w:tcW w:w="1134" w:type="dxa"/>
            <w:tcBorders>
              <w:top w:val="single" w:sz="4" w:space="0" w:color="auto"/>
              <w:left w:val="single" w:sz="4" w:space="0" w:color="auto"/>
              <w:bottom w:val="single" w:sz="4" w:space="0" w:color="auto"/>
              <w:right w:val="single" w:sz="4" w:space="0" w:color="auto"/>
            </w:tcBorders>
            <w:tcMar>
              <w:left w:w="43" w:type="dxa"/>
              <w:right w:w="43" w:type="dxa"/>
            </w:tcMar>
          </w:tcPr>
          <w:p w14:paraId="70491EB0" w14:textId="77777777" w:rsidR="00E86B36" w:rsidRPr="00B346D2" w:rsidRDefault="00E86B36" w:rsidP="00E86B36">
            <w:pPr>
              <w:bidi/>
              <w:jc w:val="left"/>
              <w:rPr>
                <w:color w:val="000000" w:themeColor="text1"/>
                <w:sz w:val="20"/>
                <w:lang w:bidi="ar-LB"/>
              </w:rPr>
            </w:pPr>
            <w:r w:rsidRPr="00B346D2">
              <w:rPr>
                <w:color w:val="000000" w:themeColor="text1"/>
                <w:sz w:val="20"/>
                <w:lang w:bidi="ar-LB"/>
              </w:rPr>
              <w:t>0</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02B374E" w14:textId="77777777" w:rsidR="00E86B36" w:rsidRPr="00B346D2" w:rsidRDefault="00E86B36" w:rsidP="00E86B36">
            <w:pPr>
              <w:bidi/>
              <w:jc w:val="left"/>
              <w:rPr>
                <w:color w:val="000000" w:themeColor="text1"/>
                <w:sz w:val="20"/>
                <w:lang w:bidi="ar-LB"/>
              </w:rPr>
            </w:pPr>
            <w:r w:rsidRPr="00B346D2">
              <w:rPr>
                <w:rFonts w:eastAsia="SimSun"/>
                <w:color w:val="000000" w:themeColor="text1"/>
                <w:sz w:val="20"/>
                <w:lang w:eastAsia="zh-CN" w:bidi="ar-LB"/>
              </w:rPr>
              <w:t>13</w:t>
            </w:r>
            <w:r>
              <w:rPr>
                <w:rFonts w:eastAsia="SimSun"/>
                <w:color w:val="000000" w:themeColor="text1"/>
                <w:sz w:val="20"/>
                <w:lang w:eastAsia="zh-CN" w:bidi="ar-LB"/>
              </w:rPr>
              <w:t xml:space="preserve"> </w:t>
            </w:r>
            <w:r w:rsidRPr="00B346D2">
              <w:rPr>
                <w:rFonts w:eastAsia="SimSun"/>
                <w:color w:val="000000" w:themeColor="text1"/>
                <w:sz w:val="20"/>
                <w:lang w:eastAsia="zh-CN" w:bidi="ar-LB"/>
              </w:rPr>
              <w:t>780</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4F57E6E" w14:textId="77777777" w:rsidR="00E86B36" w:rsidRPr="00B346D2" w:rsidRDefault="00E86B36" w:rsidP="00E86B36">
            <w:pPr>
              <w:bidi/>
              <w:jc w:val="left"/>
              <w:rPr>
                <w:color w:val="000000" w:themeColor="text1"/>
                <w:sz w:val="20"/>
                <w:lang w:bidi="ar-LB"/>
              </w:rPr>
            </w:pPr>
            <w:r w:rsidRPr="00B346D2">
              <w:rPr>
                <w:color w:val="000000" w:themeColor="text1"/>
                <w:sz w:val="20"/>
                <w:lang w:bidi="ar-LB"/>
              </w:rPr>
              <w:t>0</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9002CA8" w14:textId="77777777" w:rsidR="00E86B36" w:rsidRPr="00B346D2" w:rsidRDefault="00E86B36" w:rsidP="00E86B36">
            <w:pPr>
              <w:bidi/>
              <w:jc w:val="left"/>
              <w:rPr>
                <w:color w:val="000000" w:themeColor="text1"/>
                <w:sz w:val="20"/>
                <w:lang w:bidi="ar-LB"/>
              </w:rPr>
            </w:pPr>
            <w:r w:rsidRPr="00B346D2">
              <w:rPr>
                <w:color w:val="000000" w:themeColor="text1"/>
                <w:sz w:val="20"/>
                <w:lang w:bidi="ar-LB"/>
              </w:rPr>
              <w:t>7</w:t>
            </w:r>
            <w:r>
              <w:rPr>
                <w:color w:val="000000" w:themeColor="text1"/>
                <w:sz w:val="20"/>
                <w:lang w:bidi="ar-LB"/>
              </w:rPr>
              <w:t xml:space="preserve"> </w:t>
            </w:r>
            <w:r w:rsidRPr="00B346D2">
              <w:rPr>
                <w:color w:val="000000" w:themeColor="text1"/>
                <w:sz w:val="20"/>
                <w:lang w:bidi="ar-LB"/>
              </w:rPr>
              <w:t>020</w:t>
            </w:r>
          </w:p>
        </w:tc>
        <w:tc>
          <w:tcPr>
            <w:tcW w:w="992" w:type="dxa"/>
            <w:tcBorders>
              <w:top w:val="single" w:sz="4" w:space="0" w:color="auto"/>
              <w:left w:val="single" w:sz="4" w:space="0" w:color="auto"/>
              <w:bottom w:val="single" w:sz="4" w:space="0" w:color="auto"/>
              <w:right w:val="single" w:sz="4" w:space="0" w:color="auto"/>
            </w:tcBorders>
            <w:tcMar>
              <w:left w:w="43" w:type="dxa"/>
              <w:right w:w="43" w:type="dxa"/>
            </w:tcMar>
          </w:tcPr>
          <w:p w14:paraId="46BE1C0C" w14:textId="77777777" w:rsidR="00E86B36" w:rsidRPr="00B346D2" w:rsidRDefault="00E86B36" w:rsidP="00E86B36">
            <w:pPr>
              <w:bidi/>
              <w:jc w:val="left"/>
              <w:rPr>
                <w:color w:val="000000" w:themeColor="text1"/>
                <w:sz w:val="20"/>
                <w:lang w:bidi="ar-LB"/>
              </w:rPr>
            </w:pPr>
            <w:r w:rsidRPr="00B346D2">
              <w:rPr>
                <w:color w:val="000000"/>
                <w:sz w:val="18"/>
                <w:szCs w:val="18"/>
                <w:lang w:bidi="ar-LB"/>
              </w:rPr>
              <w:t>52</w:t>
            </w:r>
            <w:r>
              <w:rPr>
                <w:color w:val="000000"/>
                <w:sz w:val="18"/>
                <w:szCs w:val="18"/>
                <w:lang w:bidi="ar-LB"/>
              </w:rPr>
              <w:t xml:space="preserve"> </w:t>
            </w:r>
            <w:r w:rsidRPr="00B346D2">
              <w:rPr>
                <w:color w:val="000000"/>
                <w:sz w:val="18"/>
                <w:szCs w:val="18"/>
                <w:lang w:bidi="ar-LB"/>
              </w:rPr>
              <w:t>650</w:t>
            </w:r>
          </w:p>
        </w:tc>
      </w:tr>
      <w:tr w:rsidR="00E86B36" w:rsidRPr="00EF30A5" w14:paraId="19F7CC46" w14:textId="77777777" w:rsidTr="00743DAC">
        <w:trPr>
          <w:trHeight w:val="158"/>
        </w:trPr>
        <w:tc>
          <w:tcPr>
            <w:tcW w:w="567"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4EF6C39" w14:textId="77777777" w:rsidR="00E86B36" w:rsidRDefault="00E86B36" w:rsidP="00E86B36">
            <w:pPr>
              <w:bidi/>
              <w:rPr>
                <w:lang w:bidi="ar-LB"/>
              </w:rPr>
            </w:pPr>
            <w:r>
              <w:rPr>
                <w:rFonts w:asciiTheme="majorBidi" w:hAnsiTheme="majorBidi" w:cstheme="majorBidi"/>
                <w:sz w:val="20"/>
                <w:lang w:bidi="ar-LB"/>
              </w:rPr>
              <w:t>2</w:t>
            </w:r>
            <w:r w:rsidRPr="00921830">
              <w:rPr>
                <w:rFonts w:asciiTheme="majorBidi" w:hAnsiTheme="majorBidi" w:cstheme="majorBidi"/>
                <w:sz w:val="20"/>
                <w:rtl/>
                <w:lang w:bidi="ar-LB"/>
              </w:rPr>
              <w:t>-</w:t>
            </w:r>
            <w:r>
              <w:rPr>
                <w:rFonts w:asciiTheme="majorBidi" w:hAnsiTheme="majorBidi" w:cstheme="majorBidi"/>
                <w:sz w:val="20"/>
                <w:lang w:bidi="ar-LB"/>
              </w:rPr>
              <w:t>3</w:t>
            </w:r>
          </w:p>
        </w:tc>
        <w:tc>
          <w:tcPr>
            <w:tcW w:w="3686" w:type="dxa"/>
            <w:tcBorders>
              <w:top w:val="nil"/>
              <w:left w:val="nil"/>
              <w:bottom w:val="single" w:sz="4" w:space="0" w:color="auto"/>
              <w:right w:val="single" w:sz="4" w:space="0" w:color="auto"/>
            </w:tcBorders>
            <w:shd w:val="clear" w:color="auto" w:fill="auto"/>
            <w:tcMar>
              <w:left w:w="43" w:type="dxa"/>
              <w:right w:w="43" w:type="dxa"/>
            </w:tcMar>
            <w:hideMark/>
          </w:tcPr>
          <w:p w14:paraId="5017C616" w14:textId="77777777" w:rsidR="00E86B36" w:rsidRPr="00EF30A5" w:rsidRDefault="00E86B36" w:rsidP="00E86B36">
            <w:pPr>
              <w:bidi/>
              <w:rPr>
                <w:color w:val="000000" w:themeColor="text1"/>
                <w:sz w:val="20"/>
                <w:lang w:bidi="ar-LB"/>
              </w:rPr>
            </w:pPr>
            <w:r w:rsidRPr="00E86B36">
              <w:rPr>
                <w:color w:val="000000" w:themeColor="text1"/>
                <w:sz w:val="20"/>
                <w:rtl/>
                <w:lang w:bidi="ar-LB"/>
              </w:rPr>
              <w:t>التمويل المتفق عليه للوكالة المنفذة المتعاونة (</w:t>
            </w:r>
            <w:r w:rsidRPr="006A367E">
              <w:rPr>
                <w:color w:val="0D0D0D" w:themeColor="text1" w:themeTint="F2"/>
                <w:sz w:val="20"/>
                <w:rtl/>
                <w:lang w:eastAsia="en-CA" w:bidi="ar-LB"/>
              </w:rPr>
              <w:t>منظمة الأمم المتحدة للتنمية الصناعية</w:t>
            </w:r>
            <w:r w:rsidRPr="00E86B36">
              <w:rPr>
                <w:color w:val="000000" w:themeColor="text1"/>
                <w:sz w:val="20"/>
                <w:rtl/>
                <w:lang w:bidi="ar-LB"/>
              </w:rPr>
              <w:t>) (بالدولار الأمريكي)</w:t>
            </w:r>
          </w:p>
        </w:tc>
        <w:tc>
          <w:tcPr>
            <w:tcW w:w="99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3B170BBD" w14:textId="77777777" w:rsidR="00E86B36" w:rsidRPr="00EF30A5" w:rsidRDefault="00E86B36" w:rsidP="00E86B36">
            <w:pPr>
              <w:bidi/>
              <w:jc w:val="left"/>
              <w:rPr>
                <w:color w:val="000000" w:themeColor="text1"/>
                <w:sz w:val="20"/>
                <w:lang w:bidi="ar-LB"/>
              </w:rPr>
            </w:pPr>
            <w:r w:rsidRPr="00EF30A5">
              <w:rPr>
                <w:rFonts w:eastAsia="SimSun"/>
                <w:color w:val="000000" w:themeColor="text1"/>
                <w:sz w:val="20"/>
                <w:lang w:eastAsia="zh-CN" w:bidi="ar-LB"/>
              </w:rPr>
              <w:t>90</w:t>
            </w:r>
            <w:r>
              <w:rPr>
                <w:color w:val="000000" w:themeColor="text1"/>
                <w:sz w:val="20"/>
                <w:lang w:bidi="ar-LB"/>
              </w:rPr>
              <w:t xml:space="preserve"> </w:t>
            </w:r>
            <w:r w:rsidRPr="00EF30A5">
              <w:rPr>
                <w:color w:val="000000" w:themeColor="text1"/>
                <w:sz w:val="20"/>
                <w:lang w:bidi="ar-LB"/>
              </w:rPr>
              <w:t>000</w:t>
            </w:r>
          </w:p>
        </w:tc>
        <w:tc>
          <w:tcPr>
            <w:tcW w:w="1134" w:type="dxa"/>
            <w:tcBorders>
              <w:top w:val="single" w:sz="4" w:space="0" w:color="auto"/>
              <w:left w:val="single" w:sz="4" w:space="0" w:color="auto"/>
              <w:bottom w:val="single" w:sz="4" w:space="0" w:color="auto"/>
              <w:right w:val="single" w:sz="4" w:space="0" w:color="auto"/>
            </w:tcBorders>
            <w:tcMar>
              <w:left w:w="43" w:type="dxa"/>
              <w:right w:w="43" w:type="dxa"/>
            </w:tcMar>
          </w:tcPr>
          <w:p w14:paraId="7E2A3204" w14:textId="77777777" w:rsidR="00E86B36" w:rsidRPr="00EF30A5" w:rsidRDefault="00E86B36" w:rsidP="00E86B36">
            <w:pPr>
              <w:bidi/>
              <w:jc w:val="left"/>
              <w:rPr>
                <w:color w:val="000000" w:themeColor="text1"/>
                <w:sz w:val="20"/>
                <w:lang w:bidi="ar-LB"/>
              </w:rPr>
            </w:pPr>
            <w:r w:rsidRPr="00EF30A5">
              <w:rPr>
                <w:color w:val="000000" w:themeColor="text1"/>
                <w:sz w:val="20"/>
                <w:lang w:bidi="ar-LB"/>
              </w:rPr>
              <w:t>0</w:t>
            </w:r>
          </w:p>
        </w:tc>
        <w:tc>
          <w:tcPr>
            <w:tcW w:w="992" w:type="dxa"/>
            <w:tcBorders>
              <w:top w:val="single" w:sz="4" w:space="0" w:color="auto"/>
              <w:left w:val="single" w:sz="4" w:space="0" w:color="auto"/>
              <w:bottom w:val="single" w:sz="4" w:space="0" w:color="auto"/>
              <w:right w:val="single" w:sz="4" w:space="0" w:color="auto"/>
            </w:tcBorders>
            <w:tcMar>
              <w:left w:w="43" w:type="dxa"/>
              <w:right w:w="43" w:type="dxa"/>
            </w:tcMar>
          </w:tcPr>
          <w:p w14:paraId="33CDB3EC" w14:textId="77777777" w:rsidR="00E86B36" w:rsidRPr="00B346D2" w:rsidRDefault="00E86B36" w:rsidP="00E86B36">
            <w:pPr>
              <w:bidi/>
              <w:jc w:val="left"/>
              <w:rPr>
                <w:color w:val="000000" w:themeColor="text1"/>
                <w:sz w:val="20"/>
                <w:lang w:bidi="ar-LB"/>
              </w:rPr>
            </w:pPr>
            <w:r w:rsidRPr="00B346D2">
              <w:rPr>
                <w:color w:val="000000"/>
                <w:sz w:val="18"/>
                <w:szCs w:val="18"/>
                <w:lang w:bidi="ar-LB"/>
              </w:rPr>
              <w:t>145</w:t>
            </w:r>
            <w:r>
              <w:rPr>
                <w:color w:val="000000"/>
                <w:sz w:val="18"/>
                <w:szCs w:val="18"/>
                <w:lang w:bidi="ar-LB"/>
              </w:rPr>
              <w:t xml:space="preserve"> </w:t>
            </w:r>
            <w:r w:rsidRPr="00B346D2">
              <w:rPr>
                <w:color w:val="000000"/>
                <w:sz w:val="18"/>
                <w:szCs w:val="18"/>
                <w:lang w:bidi="ar-LB"/>
              </w:rPr>
              <w:t>000</w:t>
            </w:r>
          </w:p>
        </w:tc>
        <w:tc>
          <w:tcPr>
            <w:tcW w:w="1134" w:type="dxa"/>
            <w:tcBorders>
              <w:top w:val="single" w:sz="4" w:space="0" w:color="auto"/>
              <w:left w:val="single" w:sz="4" w:space="0" w:color="auto"/>
              <w:bottom w:val="single" w:sz="4" w:space="0" w:color="auto"/>
              <w:right w:val="single" w:sz="4" w:space="0" w:color="auto"/>
            </w:tcBorders>
            <w:tcMar>
              <w:left w:w="43" w:type="dxa"/>
              <w:right w:w="43" w:type="dxa"/>
            </w:tcMar>
          </w:tcPr>
          <w:p w14:paraId="757C30EF" w14:textId="77777777" w:rsidR="00E86B36" w:rsidRPr="00B346D2" w:rsidRDefault="00E86B36" w:rsidP="00E86B36">
            <w:pPr>
              <w:bidi/>
              <w:jc w:val="left"/>
              <w:rPr>
                <w:color w:val="000000" w:themeColor="text1"/>
                <w:sz w:val="20"/>
                <w:lang w:bidi="ar-LB"/>
              </w:rPr>
            </w:pPr>
            <w:r w:rsidRPr="00B346D2">
              <w:rPr>
                <w:color w:val="000000" w:themeColor="text1"/>
                <w:sz w:val="20"/>
                <w:lang w:bidi="ar-LB"/>
              </w:rPr>
              <w:t>0</w:t>
            </w:r>
          </w:p>
        </w:tc>
        <w:tc>
          <w:tcPr>
            <w:tcW w:w="1134" w:type="dxa"/>
            <w:tcBorders>
              <w:top w:val="single" w:sz="4" w:space="0" w:color="auto"/>
              <w:left w:val="single" w:sz="4" w:space="0" w:color="auto"/>
              <w:bottom w:val="single" w:sz="4" w:space="0" w:color="auto"/>
              <w:right w:val="single" w:sz="4" w:space="0" w:color="auto"/>
            </w:tcBorders>
            <w:tcMar>
              <w:left w:w="43" w:type="dxa"/>
              <w:right w:w="43" w:type="dxa"/>
            </w:tcMar>
          </w:tcPr>
          <w:p w14:paraId="386E369D" w14:textId="77777777" w:rsidR="00E86B36" w:rsidRPr="00B346D2" w:rsidRDefault="00E86B36" w:rsidP="00E86B36">
            <w:pPr>
              <w:bidi/>
              <w:jc w:val="left"/>
              <w:rPr>
                <w:color w:val="000000" w:themeColor="text1"/>
                <w:sz w:val="20"/>
                <w:lang w:bidi="ar-LB"/>
              </w:rPr>
            </w:pPr>
            <w:r w:rsidRPr="00B346D2">
              <w:rPr>
                <w:color w:val="000000" w:themeColor="text1"/>
                <w:sz w:val="20"/>
                <w:lang w:bidi="ar-LB"/>
              </w:rPr>
              <w:t>0</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731ED30" w14:textId="77777777" w:rsidR="00E86B36" w:rsidRPr="00B346D2" w:rsidRDefault="00E86B36" w:rsidP="00E86B36">
            <w:pPr>
              <w:bidi/>
              <w:jc w:val="left"/>
              <w:rPr>
                <w:color w:val="000000" w:themeColor="text1"/>
                <w:sz w:val="20"/>
                <w:lang w:bidi="ar-LB"/>
              </w:rPr>
            </w:pPr>
            <w:r w:rsidRPr="00B346D2">
              <w:rPr>
                <w:color w:val="000000" w:themeColor="text1"/>
                <w:sz w:val="20"/>
                <w:lang w:bidi="ar-LB"/>
              </w:rPr>
              <w:t>0</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1654791" w14:textId="77777777" w:rsidR="00E86B36" w:rsidRPr="00B346D2" w:rsidRDefault="00E86B36" w:rsidP="00E86B36">
            <w:pPr>
              <w:bidi/>
              <w:jc w:val="left"/>
              <w:rPr>
                <w:color w:val="000000" w:themeColor="text1"/>
                <w:sz w:val="20"/>
                <w:lang w:bidi="ar-LB"/>
              </w:rPr>
            </w:pPr>
            <w:r w:rsidRPr="00B346D2">
              <w:rPr>
                <w:color w:val="000000" w:themeColor="text1"/>
                <w:sz w:val="20"/>
                <w:lang w:bidi="ar-LB"/>
              </w:rPr>
              <w:t>0</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5776CB4" w14:textId="77777777" w:rsidR="00E86B36" w:rsidRPr="00B346D2" w:rsidRDefault="00E86B36" w:rsidP="00E86B36">
            <w:pPr>
              <w:bidi/>
              <w:jc w:val="left"/>
              <w:rPr>
                <w:color w:val="000000" w:themeColor="text1"/>
                <w:sz w:val="20"/>
                <w:lang w:bidi="ar-LB"/>
              </w:rPr>
            </w:pPr>
            <w:r w:rsidRPr="00B346D2">
              <w:rPr>
                <w:color w:val="000000" w:themeColor="text1"/>
                <w:sz w:val="20"/>
                <w:lang w:bidi="ar-LB"/>
              </w:rPr>
              <w:t>0</w:t>
            </w:r>
          </w:p>
        </w:tc>
        <w:tc>
          <w:tcPr>
            <w:tcW w:w="992" w:type="dxa"/>
            <w:tcBorders>
              <w:top w:val="single" w:sz="4" w:space="0" w:color="auto"/>
              <w:left w:val="single" w:sz="4" w:space="0" w:color="auto"/>
              <w:bottom w:val="single" w:sz="4" w:space="0" w:color="auto"/>
              <w:right w:val="single" w:sz="4" w:space="0" w:color="auto"/>
            </w:tcBorders>
            <w:tcMar>
              <w:left w:w="43" w:type="dxa"/>
              <w:right w:w="43" w:type="dxa"/>
            </w:tcMar>
          </w:tcPr>
          <w:p w14:paraId="419205DD" w14:textId="77777777" w:rsidR="00E86B36" w:rsidRPr="00B346D2" w:rsidRDefault="00E86B36" w:rsidP="00E86B36">
            <w:pPr>
              <w:bidi/>
              <w:jc w:val="left"/>
              <w:rPr>
                <w:color w:val="000000" w:themeColor="text1"/>
                <w:sz w:val="20"/>
                <w:lang w:bidi="ar-LB"/>
              </w:rPr>
            </w:pPr>
            <w:r w:rsidRPr="00B346D2">
              <w:rPr>
                <w:color w:val="000000"/>
                <w:sz w:val="18"/>
                <w:szCs w:val="18"/>
                <w:lang w:bidi="ar-LB"/>
              </w:rPr>
              <w:t>235</w:t>
            </w:r>
            <w:r>
              <w:rPr>
                <w:color w:val="000000"/>
                <w:sz w:val="18"/>
                <w:szCs w:val="18"/>
                <w:lang w:bidi="ar-LB"/>
              </w:rPr>
              <w:t xml:space="preserve"> </w:t>
            </w:r>
            <w:r w:rsidRPr="00B346D2">
              <w:rPr>
                <w:color w:val="000000"/>
                <w:sz w:val="18"/>
                <w:szCs w:val="18"/>
                <w:lang w:bidi="ar-LB"/>
              </w:rPr>
              <w:t>000</w:t>
            </w:r>
          </w:p>
        </w:tc>
      </w:tr>
      <w:tr w:rsidR="00E86B36" w:rsidRPr="00EF30A5" w14:paraId="7690AD41" w14:textId="77777777" w:rsidTr="00743DAC">
        <w:trPr>
          <w:trHeight w:val="58"/>
        </w:trPr>
        <w:tc>
          <w:tcPr>
            <w:tcW w:w="567"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2645CDD" w14:textId="77777777" w:rsidR="00E86B36" w:rsidRDefault="00E86B36" w:rsidP="00E86B36">
            <w:pPr>
              <w:bidi/>
              <w:rPr>
                <w:lang w:bidi="ar-LB"/>
              </w:rPr>
            </w:pPr>
            <w:r>
              <w:rPr>
                <w:rFonts w:asciiTheme="majorBidi" w:hAnsiTheme="majorBidi" w:cstheme="majorBidi"/>
                <w:sz w:val="20"/>
                <w:lang w:bidi="ar-LB"/>
              </w:rPr>
              <w:t>2</w:t>
            </w:r>
            <w:r w:rsidRPr="00921830">
              <w:rPr>
                <w:rFonts w:asciiTheme="majorBidi" w:hAnsiTheme="majorBidi" w:cstheme="majorBidi"/>
                <w:sz w:val="20"/>
                <w:rtl/>
                <w:lang w:bidi="ar-LB"/>
              </w:rPr>
              <w:t>-</w:t>
            </w:r>
            <w:r>
              <w:rPr>
                <w:rFonts w:asciiTheme="majorBidi" w:hAnsiTheme="majorBidi" w:cstheme="majorBidi"/>
                <w:sz w:val="20"/>
                <w:lang w:bidi="ar-LB"/>
              </w:rPr>
              <w:t>4</w:t>
            </w:r>
          </w:p>
        </w:tc>
        <w:tc>
          <w:tcPr>
            <w:tcW w:w="3686" w:type="dxa"/>
            <w:tcBorders>
              <w:top w:val="nil"/>
              <w:left w:val="nil"/>
              <w:bottom w:val="single" w:sz="4" w:space="0" w:color="auto"/>
              <w:right w:val="single" w:sz="4" w:space="0" w:color="auto"/>
            </w:tcBorders>
            <w:shd w:val="clear" w:color="auto" w:fill="auto"/>
            <w:tcMar>
              <w:left w:w="43" w:type="dxa"/>
              <w:right w:w="43" w:type="dxa"/>
            </w:tcMar>
            <w:hideMark/>
          </w:tcPr>
          <w:p w14:paraId="6F4B7667" w14:textId="77777777" w:rsidR="00E86B36" w:rsidRPr="00E86B36" w:rsidRDefault="00E86B36" w:rsidP="00E86B36">
            <w:pPr>
              <w:bidi/>
              <w:rPr>
                <w:color w:val="000000" w:themeColor="text1"/>
                <w:sz w:val="20"/>
                <w:lang w:bidi="ar-LB"/>
              </w:rPr>
            </w:pPr>
            <w:r w:rsidRPr="00E86B36">
              <w:rPr>
                <w:color w:val="000000" w:themeColor="text1"/>
                <w:sz w:val="20"/>
                <w:rtl/>
                <w:lang w:bidi="ar-LB"/>
              </w:rPr>
              <w:t>تكاليف الدعم للوكالة المنفذة المتعاونة (بالدولار الأمريكي)</w:t>
            </w:r>
          </w:p>
        </w:tc>
        <w:tc>
          <w:tcPr>
            <w:tcW w:w="99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3D0A51BE" w14:textId="77777777" w:rsidR="00E86B36" w:rsidRPr="00EF30A5" w:rsidRDefault="00E86B36" w:rsidP="00E86B36">
            <w:pPr>
              <w:bidi/>
              <w:jc w:val="left"/>
              <w:rPr>
                <w:color w:val="000000" w:themeColor="text1"/>
                <w:sz w:val="20"/>
                <w:lang w:bidi="ar-LB"/>
              </w:rPr>
            </w:pPr>
            <w:r w:rsidRPr="00EF30A5">
              <w:rPr>
                <w:rFonts w:eastAsia="SimSun"/>
                <w:color w:val="000000" w:themeColor="text1"/>
                <w:sz w:val="20"/>
                <w:lang w:eastAsia="zh-CN" w:bidi="ar-LB"/>
              </w:rPr>
              <w:t>8</w:t>
            </w:r>
            <w:r>
              <w:rPr>
                <w:rFonts w:eastAsia="SimSun"/>
                <w:color w:val="000000" w:themeColor="text1"/>
                <w:sz w:val="20"/>
                <w:lang w:eastAsia="zh-CN" w:bidi="ar-LB"/>
              </w:rPr>
              <w:t xml:space="preserve"> </w:t>
            </w:r>
            <w:r w:rsidRPr="00EF30A5">
              <w:rPr>
                <w:rFonts w:eastAsia="SimSun"/>
                <w:color w:val="000000" w:themeColor="text1"/>
                <w:sz w:val="20"/>
                <w:lang w:eastAsia="zh-CN" w:bidi="ar-LB"/>
              </w:rPr>
              <w:t>100</w:t>
            </w:r>
          </w:p>
        </w:tc>
        <w:tc>
          <w:tcPr>
            <w:tcW w:w="1134" w:type="dxa"/>
            <w:tcBorders>
              <w:top w:val="single" w:sz="4" w:space="0" w:color="auto"/>
              <w:left w:val="single" w:sz="4" w:space="0" w:color="auto"/>
              <w:bottom w:val="single" w:sz="4" w:space="0" w:color="auto"/>
              <w:right w:val="single" w:sz="4" w:space="0" w:color="auto"/>
            </w:tcBorders>
            <w:tcMar>
              <w:left w:w="43" w:type="dxa"/>
              <w:right w:w="43" w:type="dxa"/>
            </w:tcMar>
          </w:tcPr>
          <w:p w14:paraId="4FEEB778" w14:textId="77777777" w:rsidR="00E86B36" w:rsidRPr="00EF30A5" w:rsidRDefault="00E86B36" w:rsidP="00E86B36">
            <w:pPr>
              <w:bidi/>
              <w:jc w:val="left"/>
              <w:rPr>
                <w:color w:val="000000" w:themeColor="text1"/>
                <w:sz w:val="20"/>
                <w:lang w:bidi="ar-LB"/>
              </w:rPr>
            </w:pPr>
            <w:r w:rsidRPr="00EF30A5">
              <w:rPr>
                <w:color w:val="000000" w:themeColor="text1"/>
                <w:sz w:val="20"/>
                <w:lang w:bidi="ar-LB"/>
              </w:rPr>
              <w:t>0</w:t>
            </w:r>
          </w:p>
        </w:tc>
        <w:tc>
          <w:tcPr>
            <w:tcW w:w="992" w:type="dxa"/>
            <w:tcBorders>
              <w:top w:val="single" w:sz="4" w:space="0" w:color="auto"/>
              <w:left w:val="single" w:sz="4" w:space="0" w:color="auto"/>
              <w:bottom w:val="single" w:sz="4" w:space="0" w:color="auto"/>
              <w:right w:val="single" w:sz="4" w:space="0" w:color="auto"/>
            </w:tcBorders>
            <w:tcMar>
              <w:left w:w="43" w:type="dxa"/>
              <w:right w:w="43" w:type="dxa"/>
            </w:tcMar>
          </w:tcPr>
          <w:p w14:paraId="14016172" w14:textId="77777777" w:rsidR="00E86B36" w:rsidRPr="00B346D2" w:rsidRDefault="00E86B36" w:rsidP="00E86B36">
            <w:pPr>
              <w:bidi/>
              <w:jc w:val="left"/>
              <w:rPr>
                <w:color w:val="000000" w:themeColor="text1"/>
                <w:sz w:val="20"/>
                <w:lang w:bidi="ar-LB"/>
              </w:rPr>
            </w:pPr>
            <w:r w:rsidRPr="00B346D2">
              <w:rPr>
                <w:color w:val="000000"/>
                <w:sz w:val="18"/>
                <w:szCs w:val="18"/>
                <w:lang w:bidi="ar-LB"/>
              </w:rPr>
              <w:t>13</w:t>
            </w:r>
            <w:r>
              <w:rPr>
                <w:color w:val="000000"/>
                <w:sz w:val="18"/>
                <w:szCs w:val="18"/>
                <w:lang w:bidi="ar-LB"/>
              </w:rPr>
              <w:t xml:space="preserve"> </w:t>
            </w:r>
            <w:r w:rsidRPr="00B346D2">
              <w:rPr>
                <w:color w:val="000000"/>
                <w:sz w:val="18"/>
                <w:szCs w:val="18"/>
                <w:lang w:bidi="ar-LB"/>
              </w:rPr>
              <w:t>050</w:t>
            </w:r>
          </w:p>
        </w:tc>
        <w:tc>
          <w:tcPr>
            <w:tcW w:w="1134" w:type="dxa"/>
            <w:tcBorders>
              <w:top w:val="single" w:sz="4" w:space="0" w:color="auto"/>
              <w:left w:val="single" w:sz="4" w:space="0" w:color="auto"/>
              <w:bottom w:val="single" w:sz="4" w:space="0" w:color="auto"/>
              <w:right w:val="single" w:sz="4" w:space="0" w:color="auto"/>
            </w:tcBorders>
            <w:tcMar>
              <w:left w:w="43" w:type="dxa"/>
              <w:right w:w="43" w:type="dxa"/>
            </w:tcMar>
          </w:tcPr>
          <w:p w14:paraId="140406A4" w14:textId="77777777" w:rsidR="00E86B36" w:rsidRPr="00B346D2" w:rsidRDefault="00E86B36" w:rsidP="00E86B36">
            <w:pPr>
              <w:bidi/>
              <w:jc w:val="left"/>
              <w:rPr>
                <w:color w:val="000000" w:themeColor="text1"/>
                <w:sz w:val="20"/>
                <w:lang w:bidi="ar-LB"/>
              </w:rPr>
            </w:pPr>
            <w:r w:rsidRPr="00B346D2">
              <w:rPr>
                <w:color w:val="000000" w:themeColor="text1"/>
                <w:sz w:val="20"/>
                <w:lang w:bidi="ar-LB"/>
              </w:rPr>
              <w:t>0</w:t>
            </w:r>
          </w:p>
        </w:tc>
        <w:tc>
          <w:tcPr>
            <w:tcW w:w="1134" w:type="dxa"/>
            <w:tcBorders>
              <w:top w:val="single" w:sz="4" w:space="0" w:color="auto"/>
              <w:left w:val="single" w:sz="4" w:space="0" w:color="auto"/>
              <w:bottom w:val="single" w:sz="4" w:space="0" w:color="auto"/>
              <w:right w:val="single" w:sz="4" w:space="0" w:color="auto"/>
            </w:tcBorders>
            <w:tcMar>
              <w:left w:w="43" w:type="dxa"/>
              <w:right w:w="43" w:type="dxa"/>
            </w:tcMar>
          </w:tcPr>
          <w:p w14:paraId="797F8C34" w14:textId="77777777" w:rsidR="00E86B36" w:rsidRPr="00B346D2" w:rsidRDefault="00E86B36" w:rsidP="00E86B36">
            <w:pPr>
              <w:bidi/>
              <w:jc w:val="left"/>
              <w:rPr>
                <w:color w:val="000000" w:themeColor="text1"/>
                <w:sz w:val="20"/>
                <w:lang w:bidi="ar-LB"/>
              </w:rPr>
            </w:pPr>
            <w:r w:rsidRPr="00B346D2">
              <w:rPr>
                <w:color w:val="000000" w:themeColor="text1"/>
                <w:sz w:val="20"/>
                <w:lang w:bidi="ar-LB"/>
              </w:rPr>
              <w:t>0</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D32A3CC" w14:textId="77777777" w:rsidR="00E86B36" w:rsidRPr="00B346D2" w:rsidRDefault="00E86B36" w:rsidP="00E86B36">
            <w:pPr>
              <w:bidi/>
              <w:jc w:val="left"/>
              <w:rPr>
                <w:color w:val="000000" w:themeColor="text1"/>
                <w:sz w:val="20"/>
                <w:lang w:bidi="ar-LB"/>
              </w:rPr>
            </w:pPr>
            <w:r w:rsidRPr="00B346D2">
              <w:rPr>
                <w:color w:val="000000" w:themeColor="text1"/>
                <w:sz w:val="20"/>
                <w:lang w:bidi="ar-LB"/>
              </w:rPr>
              <w:t>0</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AC29B29" w14:textId="77777777" w:rsidR="00E86B36" w:rsidRPr="00B346D2" w:rsidRDefault="00E86B36" w:rsidP="00E86B36">
            <w:pPr>
              <w:bidi/>
              <w:jc w:val="left"/>
              <w:rPr>
                <w:color w:val="000000" w:themeColor="text1"/>
                <w:sz w:val="20"/>
                <w:lang w:bidi="ar-LB"/>
              </w:rPr>
            </w:pPr>
            <w:r w:rsidRPr="00B346D2">
              <w:rPr>
                <w:color w:val="000000" w:themeColor="text1"/>
                <w:sz w:val="20"/>
                <w:lang w:bidi="ar-LB"/>
              </w:rPr>
              <w:t>0</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6C72366" w14:textId="77777777" w:rsidR="00E86B36" w:rsidRPr="00B346D2" w:rsidRDefault="00E86B36" w:rsidP="00E86B36">
            <w:pPr>
              <w:bidi/>
              <w:jc w:val="left"/>
              <w:rPr>
                <w:color w:val="000000" w:themeColor="text1"/>
                <w:sz w:val="20"/>
                <w:lang w:bidi="ar-LB"/>
              </w:rPr>
            </w:pPr>
            <w:r w:rsidRPr="00B346D2">
              <w:rPr>
                <w:color w:val="000000" w:themeColor="text1"/>
                <w:sz w:val="20"/>
                <w:lang w:bidi="ar-LB"/>
              </w:rPr>
              <w:t>0</w:t>
            </w:r>
          </w:p>
        </w:tc>
        <w:tc>
          <w:tcPr>
            <w:tcW w:w="992" w:type="dxa"/>
            <w:tcBorders>
              <w:top w:val="single" w:sz="4" w:space="0" w:color="auto"/>
              <w:left w:val="single" w:sz="4" w:space="0" w:color="auto"/>
              <w:bottom w:val="single" w:sz="4" w:space="0" w:color="auto"/>
              <w:right w:val="single" w:sz="4" w:space="0" w:color="auto"/>
            </w:tcBorders>
            <w:tcMar>
              <w:left w:w="43" w:type="dxa"/>
              <w:right w:w="43" w:type="dxa"/>
            </w:tcMar>
          </w:tcPr>
          <w:p w14:paraId="00A5E00B" w14:textId="77777777" w:rsidR="00E86B36" w:rsidRPr="00B346D2" w:rsidRDefault="00E86B36" w:rsidP="00E86B36">
            <w:pPr>
              <w:bidi/>
              <w:jc w:val="left"/>
              <w:rPr>
                <w:color w:val="000000" w:themeColor="text1"/>
                <w:sz w:val="20"/>
                <w:lang w:bidi="ar-LB"/>
              </w:rPr>
            </w:pPr>
            <w:r w:rsidRPr="00B346D2">
              <w:rPr>
                <w:color w:val="000000"/>
                <w:sz w:val="18"/>
                <w:szCs w:val="18"/>
                <w:lang w:bidi="ar-LB"/>
              </w:rPr>
              <w:t>21</w:t>
            </w:r>
            <w:r>
              <w:rPr>
                <w:color w:val="000000"/>
                <w:sz w:val="18"/>
                <w:szCs w:val="18"/>
                <w:lang w:bidi="ar-LB"/>
              </w:rPr>
              <w:t xml:space="preserve"> </w:t>
            </w:r>
            <w:r w:rsidRPr="00B346D2">
              <w:rPr>
                <w:color w:val="000000"/>
                <w:sz w:val="18"/>
                <w:szCs w:val="18"/>
                <w:lang w:bidi="ar-LB"/>
              </w:rPr>
              <w:t>150</w:t>
            </w:r>
          </w:p>
        </w:tc>
      </w:tr>
      <w:tr w:rsidR="00E86B36" w:rsidRPr="00EF30A5" w14:paraId="5E86B001" w14:textId="77777777" w:rsidTr="00743DAC">
        <w:trPr>
          <w:trHeight w:val="60"/>
        </w:trPr>
        <w:tc>
          <w:tcPr>
            <w:tcW w:w="567"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7539DB6" w14:textId="77777777" w:rsidR="00E86B36" w:rsidRDefault="00E86B36" w:rsidP="00E86B36">
            <w:pPr>
              <w:bidi/>
              <w:rPr>
                <w:lang w:bidi="ar-LB"/>
              </w:rPr>
            </w:pPr>
            <w:r>
              <w:rPr>
                <w:rFonts w:asciiTheme="majorBidi" w:hAnsiTheme="majorBidi" w:cstheme="majorBidi"/>
                <w:sz w:val="20"/>
                <w:lang w:bidi="ar-LB"/>
              </w:rPr>
              <w:t>3</w:t>
            </w:r>
            <w:r w:rsidRPr="00921830">
              <w:rPr>
                <w:rFonts w:asciiTheme="majorBidi" w:hAnsiTheme="majorBidi" w:cstheme="majorBidi"/>
                <w:sz w:val="20"/>
                <w:rtl/>
                <w:lang w:bidi="ar-LB"/>
              </w:rPr>
              <w:t>-</w:t>
            </w:r>
            <w:r>
              <w:rPr>
                <w:rFonts w:asciiTheme="majorBidi" w:hAnsiTheme="majorBidi" w:cstheme="majorBidi"/>
                <w:sz w:val="20"/>
                <w:lang w:bidi="ar-LB"/>
              </w:rPr>
              <w:t>1</w:t>
            </w:r>
          </w:p>
        </w:tc>
        <w:tc>
          <w:tcPr>
            <w:tcW w:w="3686" w:type="dxa"/>
            <w:tcBorders>
              <w:top w:val="nil"/>
              <w:left w:val="nil"/>
              <w:bottom w:val="single" w:sz="4" w:space="0" w:color="auto"/>
              <w:right w:val="single" w:sz="4" w:space="0" w:color="auto"/>
            </w:tcBorders>
            <w:shd w:val="clear" w:color="auto" w:fill="auto"/>
            <w:tcMar>
              <w:left w:w="43" w:type="dxa"/>
              <w:right w:w="43" w:type="dxa"/>
            </w:tcMar>
            <w:hideMark/>
          </w:tcPr>
          <w:p w14:paraId="4DD62150" w14:textId="77777777" w:rsidR="00E86B36" w:rsidRPr="00E86B36" w:rsidRDefault="00E86B36" w:rsidP="00E86B36">
            <w:pPr>
              <w:bidi/>
              <w:rPr>
                <w:color w:val="000000" w:themeColor="text1"/>
                <w:sz w:val="20"/>
                <w:lang w:bidi="ar-LB"/>
              </w:rPr>
            </w:pPr>
            <w:r w:rsidRPr="00E86B36">
              <w:rPr>
                <w:color w:val="000000" w:themeColor="text1"/>
                <w:sz w:val="20"/>
                <w:rtl/>
                <w:lang w:bidi="ar-LB"/>
              </w:rPr>
              <w:t>مجموع التمويل المتفق عليه (بالدولار الأمريكي)</w:t>
            </w:r>
          </w:p>
        </w:tc>
        <w:tc>
          <w:tcPr>
            <w:tcW w:w="99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2AC8DDDE" w14:textId="77777777" w:rsidR="00E86B36" w:rsidRPr="00EF30A5" w:rsidRDefault="00E86B36" w:rsidP="00E86B36">
            <w:pPr>
              <w:bidi/>
              <w:jc w:val="left"/>
              <w:rPr>
                <w:color w:val="000000" w:themeColor="text1"/>
                <w:sz w:val="20"/>
                <w:lang w:bidi="ar-LB"/>
              </w:rPr>
            </w:pPr>
            <w:r w:rsidRPr="00EF30A5">
              <w:rPr>
                <w:rFonts w:eastAsia="SimSun"/>
                <w:color w:val="000000" w:themeColor="text1"/>
                <w:sz w:val="20"/>
                <w:lang w:eastAsia="zh-CN" w:bidi="ar-LB"/>
              </w:rPr>
              <w:t>190</w:t>
            </w:r>
            <w:r>
              <w:rPr>
                <w:color w:val="000000" w:themeColor="text1"/>
                <w:sz w:val="20"/>
                <w:lang w:bidi="ar-LB"/>
              </w:rPr>
              <w:t xml:space="preserve"> </w:t>
            </w:r>
            <w:r w:rsidRPr="00EF30A5">
              <w:rPr>
                <w:color w:val="000000" w:themeColor="text1"/>
                <w:sz w:val="20"/>
                <w:lang w:bidi="ar-LB"/>
              </w:rPr>
              <w:t>000</w:t>
            </w:r>
          </w:p>
        </w:tc>
        <w:tc>
          <w:tcPr>
            <w:tcW w:w="1134" w:type="dxa"/>
            <w:tcBorders>
              <w:top w:val="single" w:sz="4" w:space="0" w:color="auto"/>
              <w:left w:val="single" w:sz="4" w:space="0" w:color="auto"/>
              <w:bottom w:val="single" w:sz="4" w:space="0" w:color="auto"/>
              <w:right w:val="single" w:sz="4" w:space="0" w:color="auto"/>
            </w:tcBorders>
            <w:tcMar>
              <w:left w:w="43" w:type="dxa"/>
              <w:right w:w="43" w:type="dxa"/>
            </w:tcMar>
          </w:tcPr>
          <w:p w14:paraId="76F46563" w14:textId="77777777" w:rsidR="00E86B36" w:rsidRPr="00EF30A5" w:rsidRDefault="00E86B36" w:rsidP="00E86B36">
            <w:pPr>
              <w:bidi/>
              <w:jc w:val="left"/>
              <w:rPr>
                <w:color w:val="000000" w:themeColor="text1"/>
                <w:sz w:val="20"/>
                <w:lang w:bidi="ar-LB"/>
              </w:rPr>
            </w:pPr>
            <w:r w:rsidRPr="00EF30A5">
              <w:rPr>
                <w:color w:val="000000" w:themeColor="text1"/>
                <w:sz w:val="20"/>
                <w:lang w:bidi="ar-LB"/>
              </w:rPr>
              <w:t>0</w:t>
            </w:r>
          </w:p>
        </w:tc>
        <w:tc>
          <w:tcPr>
            <w:tcW w:w="992" w:type="dxa"/>
            <w:tcBorders>
              <w:top w:val="single" w:sz="4" w:space="0" w:color="auto"/>
              <w:left w:val="single" w:sz="4" w:space="0" w:color="auto"/>
              <w:bottom w:val="single" w:sz="4" w:space="0" w:color="auto"/>
              <w:right w:val="single" w:sz="4" w:space="0" w:color="auto"/>
            </w:tcBorders>
            <w:tcMar>
              <w:left w:w="43" w:type="dxa"/>
              <w:right w:w="43" w:type="dxa"/>
            </w:tcMar>
          </w:tcPr>
          <w:p w14:paraId="18E27BB5" w14:textId="77777777" w:rsidR="00E86B36" w:rsidRPr="00B346D2" w:rsidRDefault="00E86B36" w:rsidP="00E86B36">
            <w:pPr>
              <w:bidi/>
              <w:jc w:val="left"/>
              <w:rPr>
                <w:rFonts w:eastAsia="SimSun"/>
                <w:color w:val="000000" w:themeColor="text1"/>
                <w:sz w:val="20"/>
                <w:lang w:eastAsia="zh-CN" w:bidi="ar-LB"/>
              </w:rPr>
            </w:pPr>
            <w:r w:rsidRPr="00B346D2">
              <w:rPr>
                <w:rFonts w:eastAsia="SimSun"/>
                <w:color w:val="000000" w:themeColor="text1"/>
                <w:sz w:val="20"/>
                <w:lang w:eastAsia="zh-CN" w:bidi="ar-LB"/>
              </w:rPr>
              <w:t>290</w:t>
            </w:r>
            <w:r>
              <w:rPr>
                <w:rFonts w:eastAsia="SimSun"/>
                <w:color w:val="000000" w:themeColor="text1"/>
                <w:sz w:val="20"/>
                <w:lang w:eastAsia="zh-CN" w:bidi="ar-LB"/>
              </w:rPr>
              <w:t xml:space="preserve"> </w:t>
            </w:r>
            <w:r w:rsidRPr="00B346D2">
              <w:rPr>
                <w:rFonts w:eastAsia="SimSun"/>
                <w:color w:val="000000" w:themeColor="text1"/>
                <w:sz w:val="20"/>
                <w:lang w:eastAsia="zh-CN" w:bidi="ar-LB"/>
              </w:rPr>
              <w:t>000</w:t>
            </w:r>
          </w:p>
        </w:tc>
        <w:tc>
          <w:tcPr>
            <w:tcW w:w="1134" w:type="dxa"/>
            <w:tcBorders>
              <w:top w:val="single" w:sz="4" w:space="0" w:color="auto"/>
              <w:left w:val="single" w:sz="4" w:space="0" w:color="auto"/>
              <w:bottom w:val="single" w:sz="4" w:space="0" w:color="auto"/>
              <w:right w:val="single" w:sz="4" w:space="0" w:color="auto"/>
            </w:tcBorders>
            <w:tcMar>
              <w:left w:w="43" w:type="dxa"/>
              <w:right w:w="43" w:type="dxa"/>
            </w:tcMar>
          </w:tcPr>
          <w:p w14:paraId="43B0823B" w14:textId="77777777" w:rsidR="00E86B36" w:rsidRPr="00B346D2" w:rsidRDefault="00E86B36" w:rsidP="00E86B36">
            <w:pPr>
              <w:bidi/>
              <w:jc w:val="left"/>
              <w:rPr>
                <w:color w:val="000000" w:themeColor="text1"/>
                <w:sz w:val="20"/>
                <w:lang w:bidi="ar-LB"/>
              </w:rPr>
            </w:pPr>
            <w:r w:rsidRPr="00B346D2">
              <w:rPr>
                <w:color w:val="000000" w:themeColor="text1"/>
                <w:sz w:val="20"/>
                <w:lang w:bidi="ar-LB"/>
              </w:rPr>
              <w:t>0</w:t>
            </w:r>
          </w:p>
        </w:tc>
        <w:tc>
          <w:tcPr>
            <w:tcW w:w="1134" w:type="dxa"/>
            <w:tcBorders>
              <w:top w:val="single" w:sz="4" w:space="0" w:color="auto"/>
              <w:left w:val="single" w:sz="4" w:space="0" w:color="auto"/>
              <w:bottom w:val="single" w:sz="4" w:space="0" w:color="auto"/>
              <w:right w:val="single" w:sz="4" w:space="0" w:color="auto"/>
            </w:tcBorders>
            <w:tcMar>
              <w:left w:w="43" w:type="dxa"/>
              <w:right w:w="43" w:type="dxa"/>
            </w:tcMar>
          </w:tcPr>
          <w:p w14:paraId="6580E31A" w14:textId="77777777" w:rsidR="00E86B36" w:rsidRPr="00B346D2" w:rsidRDefault="00E86B36" w:rsidP="00E86B36">
            <w:pPr>
              <w:bidi/>
              <w:jc w:val="left"/>
              <w:rPr>
                <w:color w:val="000000" w:themeColor="text1"/>
                <w:sz w:val="20"/>
                <w:lang w:bidi="ar-LB"/>
              </w:rPr>
            </w:pPr>
            <w:r w:rsidRPr="00B346D2">
              <w:rPr>
                <w:color w:val="000000" w:themeColor="text1"/>
                <w:sz w:val="20"/>
                <w:lang w:bidi="ar-LB"/>
              </w:rPr>
              <w:t>0</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C955C33" w14:textId="77777777" w:rsidR="00E86B36" w:rsidRPr="00B346D2" w:rsidRDefault="00E86B36" w:rsidP="00E86B36">
            <w:pPr>
              <w:bidi/>
              <w:jc w:val="left"/>
              <w:rPr>
                <w:color w:val="000000" w:themeColor="text1"/>
                <w:sz w:val="20"/>
                <w:lang w:bidi="ar-LB"/>
              </w:rPr>
            </w:pPr>
            <w:r w:rsidRPr="00B346D2">
              <w:rPr>
                <w:rFonts w:eastAsia="SimSun"/>
                <w:color w:val="000000" w:themeColor="text1"/>
                <w:sz w:val="20"/>
                <w:lang w:eastAsia="zh-CN" w:bidi="ar-LB"/>
              </w:rPr>
              <w:t>106</w:t>
            </w:r>
            <w:r>
              <w:rPr>
                <w:color w:val="000000" w:themeColor="text1"/>
                <w:sz w:val="20"/>
                <w:lang w:bidi="ar-LB"/>
              </w:rPr>
              <w:t xml:space="preserve"> </w:t>
            </w:r>
            <w:r w:rsidRPr="00B346D2">
              <w:rPr>
                <w:color w:val="000000" w:themeColor="text1"/>
                <w:sz w:val="20"/>
                <w:lang w:bidi="ar-LB"/>
              </w:rPr>
              <w:t>000</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8FEDEC1" w14:textId="77777777" w:rsidR="00E86B36" w:rsidRPr="00B346D2" w:rsidRDefault="00E86B36" w:rsidP="00E86B36">
            <w:pPr>
              <w:bidi/>
              <w:jc w:val="left"/>
              <w:rPr>
                <w:color w:val="000000" w:themeColor="text1"/>
                <w:sz w:val="20"/>
                <w:lang w:bidi="ar-LB"/>
              </w:rPr>
            </w:pPr>
            <w:r w:rsidRPr="00B346D2">
              <w:rPr>
                <w:color w:val="000000" w:themeColor="text1"/>
                <w:sz w:val="20"/>
                <w:lang w:bidi="ar-LB"/>
              </w:rPr>
              <w:t>0</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4B45DDD" w14:textId="77777777" w:rsidR="00E86B36" w:rsidRPr="00B346D2" w:rsidRDefault="00E86B36" w:rsidP="00E86B36">
            <w:pPr>
              <w:bidi/>
              <w:jc w:val="left"/>
              <w:rPr>
                <w:color w:val="000000" w:themeColor="text1"/>
                <w:sz w:val="20"/>
                <w:lang w:bidi="ar-LB"/>
              </w:rPr>
            </w:pPr>
            <w:r w:rsidRPr="00B346D2">
              <w:rPr>
                <w:color w:val="000000" w:themeColor="text1"/>
                <w:sz w:val="20"/>
                <w:lang w:bidi="ar-LB"/>
              </w:rPr>
              <w:t>54</w:t>
            </w:r>
            <w:r>
              <w:rPr>
                <w:color w:val="000000" w:themeColor="text1"/>
                <w:sz w:val="20"/>
                <w:lang w:bidi="ar-LB"/>
              </w:rPr>
              <w:t xml:space="preserve"> </w:t>
            </w:r>
            <w:r w:rsidRPr="00B346D2">
              <w:rPr>
                <w:color w:val="000000" w:themeColor="text1"/>
                <w:sz w:val="20"/>
                <w:lang w:bidi="ar-LB"/>
              </w:rPr>
              <w:t>000</w:t>
            </w:r>
          </w:p>
        </w:tc>
        <w:tc>
          <w:tcPr>
            <w:tcW w:w="992" w:type="dxa"/>
            <w:tcBorders>
              <w:top w:val="single" w:sz="4" w:space="0" w:color="auto"/>
              <w:left w:val="single" w:sz="4" w:space="0" w:color="auto"/>
              <w:bottom w:val="single" w:sz="4" w:space="0" w:color="auto"/>
              <w:right w:val="single" w:sz="4" w:space="0" w:color="auto"/>
            </w:tcBorders>
            <w:tcMar>
              <w:left w:w="43" w:type="dxa"/>
              <w:right w:w="43" w:type="dxa"/>
            </w:tcMar>
          </w:tcPr>
          <w:p w14:paraId="2681D9A1" w14:textId="77777777" w:rsidR="00E86B36" w:rsidRPr="00B346D2" w:rsidRDefault="00E86B36" w:rsidP="00E86B36">
            <w:pPr>
              <w:bidi/>
              <w:jc w:val="left"/>
              <w:rPr>
                <w:color w:val="000000" w:themeColor="text1"/>
                <w:sz w:val="20"/>
                <w:lang w:bidi="ar-LB"/>
              </w:rPr>
            </w:pPr>
            <w:r w:rsidRPr="00B346D2">
              <w:rPr>
                <w:color w:val="000000" w:themeColor="text1"/>
                <w:sz w:val="18"/>
                <w:szCs w:val="18"/>
                <w:lang w:bidi="ar-LB"/>
              </w:rPr>
              <w:t>640</w:t>
            </w:r>
            <w:r>
              <w:rPr>
                <w:color w:val="000000" w:themeColor="text1"/>
                <w:sz w:val="18"/>
                <w:szCs w:val="18"/>
                <w:lang w:bidi="ar-LB"/>
              </w:rPr>
              <w:t xml:space="preserve"> </w:t>
            </w:r>
            <w:r w:rsidRPr="00B346D2">
              <w:rPr>
                <w:color w:val="000000" w:themeColor="text1"/>
                <w:sz w:val="18"/>
                <w:szCs w:val="18"/>
                <w:lang w:bidi="ar-LB"/>
              </w:rPr>
              <w:t>000</w:t>
            </w:r>
          </w:p>
        </w:tc>
      </w:tr>
      <w:tr w:rsidR="00E86B36" w:rsidRPr="00EF30A5" w14:paraId="740861D7" w14:textId="77777777" w:rsidTr="00743DAC">
        <w:trPr>
          <w:trHeight w:val="60"/>
        </w:trPr>
        <w:tc>
          <w:tcPr>
            <w:tcW w:w="567"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01B113E" w14:textId="77777777" w:rsidR="00E86B36" w:rsidRDefault="00E86B36" w:rsidP="00E86B36">
            <w:pPr>
              <w:bidi/>
              <w:rPr>
                <w:lang w:bidi="ar-LB"/>
              </w:rPr>
            </w:pPr>
            <w:r>
              <w:rPr>
                <w:rFonts w:asciiTheme="majorBidi" w:hAnsiTheme="majorBidi" w:cstheme="majorBidi"/>
                <w:sz w:val="20"/>
                <w:lang w:bidi="ar-LB"/>
              </w:rPr>
              <w:t>3</w:t>
            </w:r>
            <w:r w:rsidRPr="00921830">
              <w:rPr>
                <w:rFonts w:asciiTheme="majorBidi" w:hAnsiTheme="majorBidi" w:cstheme="majorBidi"/>
                <w:sz w:val="20"/>
                <w:rtl/>
                <w:lang w:bidi="ar-LB"/>
              </w:rPr>
              <w:t>-</w:t>
            </w:r>
            <w:r>
              <w:rPr>
                <w:rFonts w:asciiTheme="majorBidi" w:hAnsiTheme="majorBidi" w:cstheme="majorBidi"/>
                <w:sz w:val="20"/>
                <w:lang w:bidi="ar-LB"/>
              </w:rPr>
              <w:t>2</w:t>
            </w:r>
          </w:p>
        </w:tc>
        <w:tc>
          <w:tcPr>
            <w:tcW w:w="3686" w:type="dxa"/>
            <w:tcBorders>
              <w:top w:val="nil"/>
              <w:left w:val="nil"/>
              <w:bottom w:val="single" w:sz="4" w:space="0" w:color="auto"/>
              <w:right w:val="single" w:sz="4" w:space="0" w:color="auto"/>
            </w:tcBorders>
            <w:shd w:val="clear" w:color="auto" w:fill="auto"/>
            <w:tcMar>
              <w:left w:w="43" w:type="dxa"/>
              <w:right w:w="43" w:type="dxa"/>
            </w:tcMar>
            <w:hideMark/>
          </w:tcPr>
          <w:p w14:paraId="59717387" w14:textId="77777777" w:rsidR="00E86B36" w:rsidRPr="00E86B36" w:rsidRDefault="00E86B36" w:rsidP="00E86B36">
            <w:pPr>
              <w:bidi/>
              <w:rPr>
                <w:color w:val="000000" w:themeColor="text1"/>
                <w:sz w:val="20"/>
                <w:lang w:bidi="ar-LB"/>
              </w:rPr>
            </w:pPr>
            <w:r w:rsidRPr="00E86B36">
              <w:rPr>
                <w:color w:val="000000" w:themeColor="text1"/>
                <w:sz w:val="20"/>
                <w:rtl/>
                <w:lang w:bidi="ar-LB"/>
              </w:rPr>
              <w:t>مجموع تكاليف الدعم (بالدولار الأمريكي)</w:t>
            </w:r>
          </w:p>
        </w:tc>
        <w:tc>
          <w:tcPr>
            <w:tcW w:w="99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7069F38F" w14:textId="77777777" w:rsidR="00E86B36" w:rsidRPr="00EF30A5" w:rsidRDefault="00E86B36" w:rsidP="00E86B36">
            <w:pPr>
              <w:bidi/>
              <w:jc w:val="left"/>
              <w:rPr>
                <w:color w:val="000000" w:themeColor="text1"/>
                <w:sz w:val="20"/>
                <w:lang w:bidi="ar-LB"/>
              </w:rPr>
            </w:pPr>
            <w:r w:rsidRPr="00EF30A5">
              <w:rPr>
                <w:rFonts w:eastAsia="SimSun"/>
                <w:color w:val="000000" w:themeColor="text1"/>
                <w:sz w:val="20"/>
                <w:lang w:eastAsia="zh-CN" w:bidi="ar-LB"/>
              </w:rPr>
              <w:t>21</w:t>
            </w:r>
            <w:r>
              <w:rPr>
                <w:rFonts w:eastAsia="SimSun"/>
                <w:color w:val="000000" w:themeColor="text1"/>
                <w:sz w:val="20"/>
                <w:lang w:eastAsia="zh-CN" w:bidi="ar-LB"/>
              </w:rPr>
              <w:t xml:space="preserve"> </w:t>
            </w:r>
            <w:r w:rsidRPr="00EF30A5">
              <w:rPr>
                <w:rFonts w:eastAsia="SimSun"/>
                <w:color w:val="000000" w:themeColor="text1"/>
                <w:sz w:val="20"/>
                <w:lang w:eastAsia="zh-CN" w:bidi="ar-LB"/>
              </w:rPr>
              <w:t>100</w:t>
            </w:r>
          </w:p>
        </w:tc>
        <w:tc>
          <w:tcPr>
            <w:tcW w:w="1134" w:type="dxa"/>
            <w:tcBorders>
              <w:top w:val="single" w:sz="4" w:space="0" w:color="auto"/>
              <w:left w:val="single" w:sz="4" w:space="0" w:color="auto"/>
              <w:bottom w:val="single" w:sz="4" w:space="0" w:color="auto"/>
              <w:right w:val="single" w:sz="4" w:space="0" w:color="auto"/>
            </w:tcBorders>
            <w:tcMar>
              <w:left w:w="43" w:type="dxa"/>
              <w:right w:w="43" w:type="dxa"/>
            </w:tcMar>
          </w:tcPr>
          <w:p w14:paraId="2BB195E8" w14:textId="77777777" w:rsidR="00E86B36" w:rsidRPr="00EF30A5" w:rsidRDefault="00E86B36" w:rsidP="00E86B36">
            <w:pPr>
              <w:bidi/>
              <w:jc w:val="left"/>
              <w:rPr>
                <w:color w:val="000000" w:themeColor="text1"/>
                <w:sz w:val="20"/>
                <w:lang w:bidi="ar-LB"/>
              </w:rPr>
            </w:pPr>
            <w:r w:rsidRPr="00EF30A5">
              <w:rPr>
                <w:color w:val="000000" w:themeColor="text1"/>
                <w:sz w:val="20"/>
                <w:lang w:bidi="ar-LB"/>
              </w:rPr>
              <w:t>0</w:t>
            </w:r>
          </w:p>
        </w:tc>
        <w:tc>
          <w:tcPr>
            <w:tcW w:w="992" w:type="dxa"/>
            <w:tcBorders>
              <w:top w:val="single" w:sz="4" w:space="0" w:color="auto"/>
              <w:left w:val="single" w:sz="4" w:space="0" w:color="auto"/>
              <w:bottom w:val="single" w:sz="4" w:space="0" w:color="auto"/>
              <w:right w:val="single" w:sz="4" w:space="0" w:color="auto"/>
            </w:tcBorders>
            <w:tcMar>
              <w:left w:w="43" w:type="dxa"/>
              <w:right w:w="43" w:type="dxa"/>
            </w:tcMar>
          </w:tcPr>
          <w:p w14:paraId="56D0C0EB" w14:textId="77777777" w:rsidR="00E86B36" w:rsidRPr="00B346D2" w:rsidRDefault="00E86B36" w:rsidP="00E86B36">
            <w:pPr>
              <w:bidi/>
              <w:jc w:val="left"/>
              <w:rPr>
                <w:rFonts w:eastAsia="SimSun"/>
                <w:color w:val="000000" w:themeColor="text1"/>
                <w:sz w:val="20"/>
                <w:lang w:eastAsia="zh-CN" w:bidi="ar-LB"/>
              </w:rPr>
            </w:pPr>
            <w:r w:rsidRPr="00B346D2">
              <w:rPr>
                <w:rFonts w:eastAsia="SimSun"/>
                <w:color w:val="000000" w:themeColor="text1"/>
                <w:sz w:val="20"/>
                <w:lang w:eastAsia="zh-CN" w:bidi="ar-LB"/>
              </w:rPr>
              <w:t>31</w:t>
            </w:r>
            <w:r>
              <w:rPr>
                <w:rFonts w:eastAsia="SimSun"/>
                <w:color w:val="000000" w:themeColor="text1"/>
                <w:sz w:val="20"/>
                <w:lang w:eastAsia="zh-CN" w:bidi="ar-LB"/>
              </w:rPr>
              <w:t xml:space="preserve"> </w:t>
            </w:r>
            <w:r w:rsidRPr="00B346D2">
              <w:rPr>
                <w:rFonts w:eastAsia="SimSun"/>
                <w:color w:val="000000" w:themeColor="text1"/>
                <w:sz w:val="20"/>
                <w:lang w:eastAsia="zh-CN" w:bidi="ar-LB"/>
              </w:rPr>
              <w:t>900</w:t>
            </w:r>
          </w:p>
        </w:tc>
        <w:tc>
          <w:tcPr>
            <w:tcW w:w="1134" w:type="dxa"/>
            <w:tcBorders>
              <w:top w:val="single" w:sz="4" w:space="0" w:color="auto"/>
              <w:left w:val="single" w:sz="4" w:space="0" w:color="auto"/>
              <w:bottom w:val="single" w:sz="4" w:space="0" w:color="auto"/>
              <w:right w:val="single" w:sz="4" w:space="0" w:color="auto"/>
            </w:tcBorders>
            <w:tcMar>
              <w:left w:w="43" w:type="dxa"/>
              <w:right w:w="43" w:type="dxa"/>
            </w:tcMar>
          </w:tcPr>
          <w:p w14:paraId="2185D6D5" w14:textId="77777777" w:rsidR="00E86B36" w:rsidRPr="00B346D2" w:rsidRDefault="00E86B36" w:rsidP="00E86B36">
            <w:pPr>
              <w:bidi/>
              <w:jc w:val="left"/>
              <w:rPr>
                <w:color w:val="000000" w:themeColor="text1"/>
                <w:sz w:val="20"/>
                <w:lang w:bidi="ar-LB"/>
              </w:rPr>
            </w:pPr>
            <w:r w:rsidRPr="00B346D2">
              <w:rPr>
                <w:color w:val="000000" w:themeColor="text1"/>
                <w:sz w:val="20"/>
                <w:lang w:bidi="ar-LB"/>
              </w:rPr>
              <w:t>0</w:t>
            </w:r>
          </w:p>
        </w:tc>
        <w:tc>
          <w:tcPr>
            <w:tcW w:w="1134" w:type="dxa"/>
            <w:tcBorders>
              <w:top w:val="single" w:sz="4" w:space="0" w:color="auto"/>
              <w:left w:val="single" w:sz="4" w:space="0" w:color="auto"/>
              <w:bottom w:val="single" w:sz="4" w:space="0" w:color="auto"/>
              <w:right w:val="single" w:sz="4" w:space="0" w:color="auto"/>
            </w:tcBorders>
            <w:tcMar>
              <w:left w:w="43" w:type="dxa"/>
              <w:right w:w="43" w:type="dxa"/>
            </w:tcMar>
          </w:tcPr>
          <w:p w14:paraId="268F6C97" w14:textId="77777777" w:rsidR="00E86B36" w:rsidRPr="00B346D2" w:rsidRDefault="00E86B36" w:rsidP="00E86B36">
            <w:pPr>
              <w:bidi/>
              <w:jc w:val="left"/>
              <w:rPr>
                <w:color w:val="000000" w:themeColor="text1"/>
                <w:sz w:val="20"/>
                <w:lang w:bidi="ar-LB"/>
              </w:rPr>
            </w:pPr>
            <w:r w:rsidRPr="00B346D2">
              <w:rPr>
                <w:color w:val="000000" w:themeColor="text1"/>
                <w:sz w:val="20"/>
                <w:lang w:bidi="ar-LB"/>
              </w:rPr>
              <w:t>0</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745B412" w14:textId="77777777" w:rsidR="00E86B36" w:rsidRPr="00B346D2" w:rsidRDefault="00E86B36" w:rsidP="00E86B36">
            <w:pPr>
              <w:bidi/>
              <w:jc w:val="left"/>
              <w:rPr>
                <w:color w:val="000000" w:themeColor="text1"/>
                <w:sz w:val="20"/>
                <w:lang w:bidi="ar-LB"/>
              </w:rPr>
            </w:pPr>
            <w:r w:rsidRPr="00B346D2">
              <w:rPr>
                <w:rFonts w:eastAsia="SimSun"/>
                <w:color w:val="000000" w:themeColor="text1"/>
                <w:sz w:val="20"/>
                <w:lang w:eastAsia="zh-CN" w:bidi="ar-LB"/>
              </w:rPr>
              <w:t>13</w:t>
            </w:r>
            <w:r>
              <w:rPr>
                <w:rFonts w:eastAsia="SimSun"/>
                <w:color w:val="000000" w:themeColor="text1"/>
                <w:sz w:val="20"/>
                <w:lang w:eastAsia="zh-CN" w:bidi="ar-LB"/>
              </w:rPr>
              <w:t xml:space="preserve"> </w:t>
            </w:r>
            <w:r w:rsidRPr="00B346D2">
              <w:rPr>
                <w:rFonts w:eastAsia="SimSun"/>
                <w:color w:val="000000" w:themeColor="text1"/>
                <w:sz w:val="20"/>
                <w:lang w:eastAsia="zh-CN" w:bidi="ar-LB"/>
              </w:rPr>
              <w:t>780</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81A00DC" w14:textId="77777777" w:rsidR="00E86B36" w:rsidRPr="00B346D2" w:rsidRDefault="00E86B36" w:rsidP="00E86B36">
            <w:pPr>
              <w:bidi/>
              <w:jc w:val="left"/>
              <w:rPr>
                <w:color w:val="000000" w:themeColor="text1"/>
                <w:sz w:val="20"/>
                <w:lang w:bidi="ar-LB"/>
              </w:rPr>
            </w:pPr>
            <w:r w:rsidRPr="00B346D2">
              <w:rPr>
                <w:color w:val="000000" w:themeColor="text1"/>
                <w:sz w:val="20"/>
                <w:lang w:bidi="ar-LB"/>
              </w:rPr>
              <w:t>0</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89FEE76" w14:textId="77777777" w:rsidR="00E86B36" w:rsidRPr="00B346D2" w:rsidRDefault="00E86B36" w:rsidP="00E86B36">
            <w:pPr>
              <w:bidi/>
              <w:jc w:val="left"/>
              <w:rPr>
                <w:color w:val="000000" w:themeColor="text1"/>
                <w:sz w:val="20"/>
                <w:lang w:bidi="ar-LB"/>
              </w:rPr>
            </w:pPr>
            <w:r w:rsidRPr="00B346D2">
              <w:rPr>
                <w:color w:val="000000" w:themeColor="text1"/>
                <w:sz w:val="20"/>
                <w:lang w:bidi="ar-LB"/>
              </w:rPr>
              <w:t>7</w:t>
            </w:r>
            <w:r>
              <w:rPr>
                <w:color w:val="000000" w:themeColor="text1"/>
                <w:sz w:val="20"/>
                <w:lang w:bidi="ar-LB"/>
              </w:rPr>
              <w:t xml:space="preserve"> </w:t>
            </w:r>
            <w:r w:rsidRPr="00B346D2">
              <w:rPr>
                <w:color w:val="000000" w:themeColor="text1"/>
                <w:sz w:val="20"/>
                <w:lang w:bidi="ar-LB"/>
              </w:rPr>
              <w:t>020</w:t>
            </w:r>
          </w:p>
        </w:tc>
        <w:tc>
          <w:tcPr>
            <w:tcW w:w="992" w:type="dxa"/>
            <w:tcBorders>
              <w:top w:val="single" w:sz="4" w:space="0" w:color="auto"/>
              <w:left w:val="single" w:sz="4" w:space="0" w:color="auto"/>
              <w:bottom w:val="single" w:sz="4" w:space="0" w:color="auto"/>
              <w:right w:val="single" w:sz="4" w:space="0" w:color="auto"/>
            </w:tcBorders>
            <w:tcMar>
              <w:left w:w="43" w:type="dxa"/>
              <w:right w:w="43" w:type="dxa"/>
            </w:tcMar>
          </w:tcPr>
          <w:p w14:paraId="4A8BE621" w14:textId="77777777" w:rsidR="00E86B36" w:rsidRPr="00B346D2" w:rsidRDefault="00E86B36" w:rsidP="00E86B36">
            <w:pPr>
              <w:bidi/>
              <w:jc w:val="left"/>
              <w:rPr>
                <w:color w:val="000000" w:themeColor="text1"/>
                <w:sz w:val="20"/>
                <w:lang w:bidi="ar-LB"/>
              </w:rPr>
            </w:pPr>
            <w:r w:rsidRPr="00B346D2">
              <w:rPr>
                <w:color w:val="000000"/>
                <w:sz w:val="18"/>
                <w:szCs w:val="18"/>
                <w:lang w:bidi="ar-LB"/>
              </w:rPr>
              <w:t>73</w:t>
            </w:r>
            <w:r>
              <w:rPr>
                <w:color w:val="000000"/>
                <w:sz w:val="18"/>
                <w:szCs w:val="18"/>
                <w:lang w:bidi="ar-LB"/>
              </w:rPr>
              <w:t xml:space="preserve"> </w:t>
            </w:r>
            <w:r w:rsidRPr="00B346D2">
              <w:rPr>
                <w:color w:val="000000"/>
                <w:sz w:val="18"/>
                <w:szCs w:val="18"/>
                <w:lang w:bidi="ar-LB"/>
              </w:rPr>
              <w:t>800</w:t>
            </w:r>
          </w:p>
        </w:tc>
      </w:tr>
      <w:tr w:rsidR="00E86B36" w:rsidRPr="00EF30A5" w14:paraId="0C742B5F" w14:textId="77777777" w:rsidTr="00743DAC">
        <w:trPr>
          <w:trHeight w:val="51"/>
        </w:trPr>
        <w:tc>
          <w:tcPr>
            <w:tcW w:w="567"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09E7DDB" w14:textId="77777777" w:rsidR="00E86B36" w:rsidRDefault="00E86B36" w:rsidP="00E86B36">
            <w:pPr>
              <w:bidi/>
              <w:rPr>
                <w:lang w:bidi="ar-LB"/>
              </w:rPr>
            </w:pPr>
            <w:r>
              <w:rPr>
                <w:rFonts w:asciiTheme="majorBidi" w:hAnsiTheme="majorBidi" w:cstheme="majorBidi"/>
                <w:sz w:val="20"/>
                <w:lang w:bidi="ar-LB"/>
              </w:rPr>
              <w:t>3</w:t>
            </w:r>
            <w:r w:rsidRPr="00921830">
              <w:rPr>
                <w:rFonts w:asciiTheme="majorBidi" w:hAnsiTheme="majorBidi" w:cstheme="majorBidi"/>
                <w:sz w:val="20"/>
                <w:rtl/>
                <w:lang w:bidi="ar-LB"/>
              </w:rPr>
              <w:t>-</w:t>
            </w:r>
            <w:r>
              <w:rPr>
                <w:rFonts w:asciiTheme="majorBidi" w:hAnsiTheme="majorBidi" w:cstheme="majorBidi"/>
                <w:sz w:val="20"/>
                <w:lang w:bidi="ar-LB"/>
              </w:rPr>
              <w:t>3</w:t>
            </w:r>
          </w:p>
        </w:tc>
        <w:tc>
          <w:tcPr>
            <w:tcW w:w="3686" w:type="dxa"/>
            <w:tcBorders>
              <w:top w:val="nil"/>
              <w:left w:val="nil"/>
              <w:bottom w:val="single" w:sz="4" w:space="0" w:color="auto"/>
              <w:right w:val="single" w:sz="4" w:space="0" w:color="auto"/>
            </w:tcBorders>
            <w:shd w:val="clear" w:color="auto" w:fill="auto"/>
            <w:tcMar>
              <w:left w:w="43" w:type="dxa"/>
              <w:right w:w="43" w:type="dxa"/>
            </w:tcMar>
            <w:hideMark/>
          </w:tcPr>
          <w:p w14:paraId="5B4EDAB4" w14:textId="77777777" w:rsidR="00E86B36" w:rsidRPr="00EF30A5" w:rsidRDefault="00E86B36" w:rsidP="00E86B36">
            <w:pPr>
              <w:bidi/>
              <w:jc w:val="left"/>
              <w:rPr>
                <w:color w:val="000000" w:themeColor="text1"/>
                <w:sz w:val="20"/>
                <w:lang w:bidi="ar-LB"/>
              </w:rPr>
            </w:pPr>
            <w:r w:rsidRPr="00E86B36">
              <w:rPr>
                <w:color w:val="000000" w:themeColor="text1"/>
                <w:sz w:val="20"/>
                <w:rtl/>
                <w:lang w:bidi="ar-LB"/>
              </w:rPr>
              <w:t>مجموع التكاليف المتفق عليها (بالدولار الأمريكي)</w:t>
            </w:r>
          </w:p>
        </w:tc>
        <w:tc>
          <w:tcPr>
            <w:tcW w:w="99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7B29024E" w14:textId="77777777" w:rsidR="00E86B36" w:rsidRPr="00EF30A5" w:rsidRDefault="00E86B36" w:rsidP="00E86B36">
            <w:pPr>
              <w:bidi/>
              <w:jc w:val="left"/>
              <w:rPr>
                <w:color w:val="000000" w:themeColor="text1"/>
                <w:sz w:val="20"/>
                <w:lang w:bidi="ar-LB"/>
              </w:rPr>
            </w:pPr>
            <w:r w:rsidRPr="00EF30A5">
              <w:rPr>
                <w:rFonts w:eastAsia="SimSun"/>
                <w:color w:val="000000" w:themeColor="text1"/>
                <w:sz w:val="20"/>
                <w:lang w:eastAsia="zh-CN" w:bidi="ar-LB"/>
              </w:rPr>
              <w:t>211</w:t>
            </w:r>
            <w:r>
              <w:rPr>
                <w:rFonts w:eastAsia="SimSun"/>
                <w:color w:val="000000" w:themeColor="text1"/>
                <w:sz w:val="20"/>
                <w:lang w:eastAsia="zh-CN" w:bidi="ar-LB"/>
              </w:rPr>
              <w:t xml:space="preserve"> </w:t>
            </w:r>
            <w:r w:rsidRPr="00EF30A5">
              <w:rPr>
                <w:rFonts w:eastAsia="SimSun"/>
                <w:color w:val="000000" w:themeColor="text1"/>
                <w:sz w:val="20"/>
                <w:lang w:eastAsia="zh-CN" w:bidi="ar-LB"/>
              </w:rPr>
              <w:t>100</w:t>
            </w:r>
          </w:p>
        </w:tc>
        <w:tc>
          <w:tcPr>
            <w:tcW w:w="1134" w:type="dxa"/>
            <w:tcBorders>
              <w:top w:val="single" w:sz="4" w:space="0" w:color="auto"/>
              <w:left w:val="single" w:sz="4" w:space="0" w:color="auto"/>
              <w:bottom w:val="single" w:sz="4" w:space="0" w:color="auto"/>
              <w:right w:val="single" w:sz="4" w:space="0" w:color="auto"/>
            </w:tcBorders>
            <w:tcMar>
              <w:left w:w="43" w:type="dxa"/>
              <w:right w:w="43" w:type="dxa"/>
            </w:tcMar>
          </w:tcPr>
          <w:p w14:paraId="6F4A6A9C" w14:textId="77777777" w:rsidR="00E86B36" w:rsidRPr="00EF30A5" w:rsidRDefault="00E86B36" w:rsidP="00E86B36">
            <w:pPr>
              <w:bidi/>
              <w:jc w:val="left"/>
              <w:rPr>
                <w:color w:val="000000" w:themeColor="text1"/>
                <w:sz w:val="20"/>
                <w:lang w:bidi="ar-LB"/>
              </w:rPr>
            </w:pPr>
            <w:r w:rsidRPr="00EF30A5">
              <w:rPr>
                <w:color w:val="000000" w:themeColor="text1"/>
                <w:sz w:val="20"/>
                <w:lang w:bidi="ar-LB"/>
              </w:rPr>
              <w:t>0</w:t>
            </w:r>
          </w:p>
        </w:tc>
        <w:tc>
          <w:tcPr>
            <w:tcW w:w="992" w:type="dxa"/>
            <w:tcBorders>
              <w:top w:val="single" w:sz="4" w:space="0" w:color="auto"/>
              <w:left w:val="single" w:sz="4" w:space="0" w:color="auto"/>
              <w:bottom w:val="single" w:sz="4" w:space="0" w:color="auto"/>
              <w:right w:val="single" w:sz="4" w:space="0" w:color="auto"/>
            </w:tcBorders>
            <w:tcMar>
              <w:left w:w="43" w:type="dxa"/>
              <w:right w:w="43" w:type="dxa"/>
            </w:tcMar>
          </w:tcPr>
          <w:p w14:paraId="14E8E1AE" w14:textId="77777777" w:rsidR="00E86B36" w:rsidRPr="00B346D2" w:rsidRDefault="00E86B36" w:rsidP="00E86B36">
            <w:pPr>
              <w:bidi/>
              <w:jc w:val="left"/>
              <w:rPr>
                <w:rFonts w:eastAsia="SimSun"/>
                <w:color w:val="000000" w:themeColor="text1"/>
                <w:sz w:val="20"/>
                <w:lang w:eastAsia="zh-CN" w:bidi="ar-LB"/>
              </w:rPr>
            </w:pPr>
            <w:r w:rsidRPr="00B346D2">
              <w:rPr>
                <w:rFonts w:eastAsia="SimSun"/>
                <w:color w:val="000000" w:themeColor="text1"/>
                <w:sz w:val="20"/>
                <w:lang w:eastAsia="zh-CN" w:bidi="ar-LB"/>
              </w:rPr>
              <w:t>321</w:t>
            </w:r>
            <w:r>
              <w:rPr>
                <w:rFonts w:eastAsia="SimSun"/>
                <w:color w:val="000000" w:themeColor="text1"/>
                <w:sz w:val="20"/>
                <w:lang w:eastAsia="zh-CN" w:bidi="ar-LB"/>
              </w:rPr>
              <w:t xml:space="preserve"> </w:t>
            </w:r>
            <w:r w:rsidRPr="00B346D2">
              <w:rPr>
                <w:rFonts w:eastAsia="SimSun"/>
                <w:color w:val="000000" w:themeColor="text1"/>
                <w:sz w:val="20"/>
                <w:lang w:eastAsia="zh-CN" w:bidi="ar-LB"/>
              </w:rPr>
              <w:t>900</w:t>
            </w:r>
          </w:p>
        </w:tc>
        <w:tc>
          <w:tcPr>
            <w:tcW w:w="1134" w:type="dxa"/>
            <w:tcBorders>
              <w:top w:val="single" w:sz="4" w:space="0" w:color="auto"/>
              <w:left w:val="single" w:sz="4" w:space="0" w:color="auto"/>
              <w:bottom w:val="single" w:sz="4" w:space="0" w:color="auto"/>
              <w:right w:val="single" w:sz="4" w:space="0" w:color="auto"/>
            </w:tcBorders>
            <w:tcMar>
              <w:left w:w="43" w:type="dxa"/>
              <w:right w:w="43" w:type="dxa"/>
            </w:tcMar>
          </w:tcPr>
          <w:p w14:paraId="45267F31" w14:textId="77777777" w:rsidR="00E86B36" w:rsidRPr="00B346D2" w:rsidRDefault="00E86B36" w:rsidP="00E86B36">
            <w:pPr>
              <w:bidi/>
              <w:jc w:val="left"/>
              <w:rPr>
                <w:color w:val="000000" w:themeColor="text1"/>
                <w:sz w:val="20"/>
                <w:lang w:bidi="ar-LB"/>
              </w:rPr>
            </w:pPr>
            <w:r w:rsidRPr="00B346D2">
              <w:rPr>
                <w:color w:val="000000" w:themeColor="text1"/>
                <w:sz w:val="20"/>
                <w:lang w:bidi="ar-LB"/>
              </w:rPr>
              <w:t>0</w:t>
            </w:r>
          </w:p>
        </w:tc>
        <w:tc>
          <w:tcPr>
            <w:tcW w:w="1134" w:type="dxa"/>
            <w:tcBorders>
              <w:top w:val="single" w:sz="4" w:space="0" w:color="auto"/>
              <w:left w:val="single" w:sz="4" w:space="0" w:color="auto"/>
              <w:bottom w:val="single" w:sz="4" w:space="0" w:color="auto"/>
              <w:right w:val="single" w:sz="4" w:space="0" w:color="auto"/>
            </w:tcBorders>
            <w:tcMar>
              <w:left w:w="43" w:type="dxa"/>
              <w:right w:w="43" w:type="dxa"/>
            </w:tcMar>
          </w:tcPr>
          <w:p w14:paraId="70EA505E" w14:textId="77777777" w:rsidR="00E86B36" w:rsidRPr="00B346D2" w:rsidRDefault="00E86B36" w:rsidP="00E86B36">
            <w:pPr>
              <w:bidi/>
              <w:jc w:val="left"/>
              <w:rPr>
                <w:color w:val="000000" w:themeColor="text1"/>
                <w:sz w:val="20"/>
                <w:lang w:bidi="ar-LB"/>
              </w:rPr>
            </w:pPr>
            <w:r w:rsidRPr="00B346D2">
              <w:rPr>
                <w:color w:val="000000" w:themeColor="text1"/>
                <w:sz w:val="20"/>
                <w:lang w:bidi="ar-LB"/>
              </w:rPr>
              <w:t>0</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81A109F" w14:textId="77777777" w:rsidR="00E86B36" w:rsidRPr="00B346D2" w:rsidRDefault="00E86B36" w:rsidP="00E86B36">
            <w:pPr>
              <w:bidi/>
              <w:jc w:val="left"/>
              <w:rPr>
                <w:color w:val="000000" w:themeColor="text1"/>
                <w:sz w:val="20"/>
                <w:lang w:bidi="ar-LB"/>
              </w:rPr>
            </w:pPr>
            <w:r w:rsidRPr="00B346D2">
              <w:rPr>
                <w:rFonts w:eastAsia="SimSun"/>
                <w:color w:val="000000" w:themeColor="text1"/>
                <w:sz w:val="20"/>
                <w:lang w:eastAsia="zh-CN" w:bidi="ar-LB"/>
              </w:rPr>
              <w:t>119</w:t>
            </w:r>
            <w:r>
              <w:rPr>
                <w:rFonts w:eastAsia="SimSun"/>
                <w:color w:val="000000" w:themeColor="text1"/>
                <w:sz w:val="20"/>
                <w:lang w:eastAsia="zh-CN" w:bidi="ar-LB"/>
              </w:rPr>
              <w:t xml:space="preserve"> </w:t>
            </w:r>
            <w:r w:rsidRPr="00B346D2">
              <w:rPr>
                <w:rFonts w:eastAsia="SimSun"/>
                <w:color w:val="000000" w:themeColor="text1"/>
                <w:sz w:val="20"/>
                <w:lang w:eastAsia="zh-CN" w:bidi="ar-LB"/>
              </w:rPr>
              <w:t>780</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AFC81F2" w14:textId="77777777" w:rsidR="00E86B36" w:rsidRPr="00B346D2" w:rsidRDefault="00E86B36" w:rsidP="00E86B36">
            <w:pPr>
              <w:bidi/>
              <w:jc w:val="left"/>
              <w:rPr>
                <w:color w:val="000000" w:themeColor="text1"/>
                <w:sz w:val="20"/>
                <w:lang w:bidi="ar-LB"/>
              </w:rPr>
            </w:pPr>
            <w:r w:rsidRPr="00B346D2">
              <w:rPr>
                <w:color w:val="000000" w:themeColor="text1"/>
                <w:sz w:val="20"/>
                <w:lang w:bidi="ar-LB"/>
              </w:rPr>
              <w:t>0</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412071E" w14:textId="77777777" w:rsidR="00E86B36" w:rsidRPr="00B346D2" w:rsidRDefault="00E86B36" w:rsidP="00E86B36">
            <w:pPr>
              <w:bidi/>
              <w:jc w:val="left"/>
              <w:rPr>
                <w:color w:val="000000" w:themeColor="text1"/>
                <w:sz w:val="20"/>
                <w:lang w:bidi="ar-LB"/>
              </w:rPr>
            </w:pPr>
            <w:r w:rsidRPr="00B346D2">
              <w:rPr>
                <w:color w:val="000000" w:themeColor="text1"/>
                <w:sz w:val="20"/>
                <w:lang w:bidi="ar-LB"/>
              </w:rPr>
              <w:t>61</w:t>
            </w:r>
            <w:r>
              <w:rPr>
                <w:color w:val="000000" w:themeColor="text1"/>
                <w:sz w:val="20"/>
                <w:lang w:bidi="ar-LB"/>
              </w:rPr>
              <w:t xml:space="preserve"> </w:t>
            </w:r>
            <w:r w:rsidRPr="00B346D2">
              <w:rPr>
                <w:color w:val="000000" w:themeColor="text1"/>
                <w:sz w:val="20"/>
                <w:lang w:bidi="ar-LB"/>
              </w:rPr>
              <w:t>020</w:t>
            </w:r>
          </w:p>
        </w:tc>
        <w:tc>
          <w:tcPr>
            <w:tcW w:w="992" w:type="dxa"/>
            <w:tcBorders>
              <w:top w:val="single" w:sz="4" w:space="0" w:color="auto"/>
              <w:left w:val="single" w:sz="4" w:space="0" w:color="auto"/>
              <w:bottom w:val="single" w:sz="4" w:space="0" w:color="auto"/>
              <w:right w:val="single" w:sz="4" w:space="0" w:color="auto"/>
            </w:tcBorders>
            <w:tcMar>
              <w:left w:w="43" w:type="dxa"/>
              <w:right w:w="43" w:type="dxa"/>
            </w:tcMar>
          </w:tcPr>
          <w:p w14:paraId="52A7DA72" w14:textId="77777777" w:rsidR="00E86B36" w:rsidRPr="00B346D2" w:rsidRDefault="00E86B36" w:rsidP="00E86B36">
            <w:pPr>
              <w:bidi/>
              <w:jc w:val="left"/>
              <w:rPr>
                <w:color w:val="000000" w:themeColor="text1"/>
                <w:sz w:val="20"/>
                <w:lang w:bidi="ar-LB"/>
              </w:rPr>
            </w:pPr>
            <w:r w:rsidRPr="00B346D2">
              <w:rPr>
                <w:color w:val="000000"/>
                <w:sz w:val="18"/>
                <w:szCs w:val="18"/>
                <w:lang w:bidi="ar-LB"/>
              </w:rPr>
              <w:t>713</w:t>
            </w:r>
            <w:r>
              <w:rPr>
                <w:color w:val="000000"/>
                <w:sz w:val="18"/>
                <w:szCs w:val="18"/>
                <w:lang w:bidi="ar-LB"/>
              </w:rPr>
              <w:t xml:space="preserve"> </w:t>
            </w:r>
            <w:r w:rsidRPr="00B346D2">
              <w:rPr>
                <w:color w:val="000000"/>
                <w:sz w:val="18"/>
                <w:szCs w:val="18"/>
                <w:lang w:bidi="ar-LB"/>
              </w:rPr>
              <w:t>800</w:t>
            </w:r>
          </w:p>
        </w:tc>
      </w:tr>
      <w:bookmarkEnd w:id="3"/>
    </w:tbl>
    <w:p w14:paraId="5FB09AD3" w14:textId="77777777" w:rsidR="00E86B36" w:rsidRDefault="00E86B36">
      <w:pPr>
        <w:pStyle w:val="StyleHeader4Para4Left0Firstline0"/>
        <w:numPr>
          <w:ilvl w:val="0"/>
          <w:numId w:val="0"/>
        </w:numPr>
        <w:rPr>
          <w:lang w:val="en-US" w:bidi="ar-LB"/>
        </w:rPr>
        <w:sectPr w:rsidR="00E86B36" w:rsidSect="00293BA6">
          <w:headerReference w:type="default" r:id="rId18"/>
          <w:footerReference w:type="even" r:id="rId19"/>
          <w:footerReference w:type="default" r:id="rId20"/>
          <w:headerReference w:type="first" r:id="rId21"/>
          <w:footerReference w:type="first" r:id="rId22"/>
          <w:pgSz w:w="15840" w:h="12240" w:orient="landscape" w:code="1"/>
          <w:pgMar w:top="1440" w:right="864" w:bottom="1440" w:left="720" w:header="720" w:footer="475" w:gutter="0"/>
          <w:pgNumType w:start="1"/>
          <w:cols w:space="720"/>
          <w:titlePg/>
          <w:docGrid w:linePitch="326"/>
        </w:sectPr>
      </w:pPr>
    </w:p>
    <w:p w14:paraId="15307D27" w14:textId="77777777" w:rsidR="007E5D09" w:rsidRPr="00E86B36" w:rsidRDefault="007E5D09">
      <w:pPr>
        <w:pStyle w:val="StyleHeader4Para4Left0Firstline0"/>
        <w:numPr>
          <w:ilvl w:val="0"/>
          <w:numId w:val="0"/>
        </w:numPr>
        <w:rPr>
          <w:rtl/>
          <w:lang w:val="en-US" w:bidi="ar-LB"/>
        </w:rPr>
      </w:pPr>
    </w:p>
    <w:p w14:paraId="003DF53F" w14:textId="77777777" w:rsidR="00E86B36" w:rsidRPr="000A4838" w:rsidRDefault="00E86B36" w:rsidP="00E86B36">
      <w:pPr>
        <w:suppressAutoHyphens/>
        <w:spacing w:after="240"/>
        <w:jc w:val="center"/>
        <w:rPr>
          <w:b/>
          <w:bCs/>
          <w:lang w:bidi="ar-LB"/>
        </w:rPr>
      </w:pPr>
      <w:r w:rsidRPr="00FB6528">
        <w:rPr>
          <w:b/>
          <w:bCs/>
          <w:lang w:bidi="ar-LB"/>
        </w:rPr>
        <w:t>Annex II</w:t>
      </w:r>
    </w:p>
    <w:p w14:paraId="63F62E94" w14:textId="77777777" w:rsidR="00E86B36" w:rsidRPr="00CA6E88" w:rsidRDefault="00E86B36" w:rsidP="00E86B36">
      <w:pPr>
        <w:suppressAutoHyphens/>
        <w:jc w:val="center"/>
        <w:rPr>
          <w:b/>
          <w:bCs/>
          <w:lang w:bidi="ar-LB"/>
        </w:rPr>
      </w:pPr>
      <w:r>
        <w:rPr>
          <w:b/>
          <w:bCs/>
          <w:lang w:bidi="ar-LB"/>
        </w:rPr>
        <w:t xml:space="preserve">SIMULTANEOUS </w:t>
      </w:r>
      <w:r w:rsidRPr="000A4838">
        <w:rPr>
          <w:b/>
          <w:bCs/>
          <w:lang w:bidi="ar-LB"/>
        </w:rPr>
        <w:t>IMPLEMENTATION</w:t>
      </w:r>
      <w:r>
        <w:rPr>
          <w:b/>
          <w:bCs/>
          <w:lang w:bidi="ar-LB"/>
        </w:rPr>
        <w:t xml:space="preserve"> </w:t>
      </w:r>
      <w:r w:rsidRPr="00CA6E88">
        <w:rPr>
          <w:b/>
          <w:bCs/>
          <w:lang w:bidi="ar-LB"/>
        </w:rPr>
        <w:t>OF THE HCFC PHASE-OUT MANAGEMENT PLAN</w:t>
      </w:r>
    </w:p>
    <w:p w14:paraId="7665C28C" w14:textId="77777777" w:rsidR="00E86B36" w:rsidRDefault="00E86B36" w:rsidP="00E86B36">
      <w:pPr>
        <w:suppressAutoHyphens/>
        <w:spacing w:after="240"/>
        <w:jc w:val="center"/>
        <w:rPr>
          <w:b/>
          <w:bCs/>
          <w:lang w:bidi="ar-LB"/>
        </w:rPr>
      </w:pPr>
      <w:r w:rsidRPr="00CA6E88">
        <w:rPr>
          <w:b/>
          <w:bCs/>
          <w:lang w:bidi="ar-LB"/>
        </w:rPr>
        <w:t xml:space="preserve">AND THE KIGALI HFC IMPLEMENTATION PLAN </w:t>
      </w:r>
      <w:r w:rsidRPr="000A4838">
        <w:rPr>
          <w:b/>
          <w:bCs/>
          <w:lang w:bidi="ar-LB"/>
        </w:rPr>
        <w:t xml:space="preserve">IN </w:t>
      </w:r>
      <w:r>
        <w:rPr>
          <w:b/>
          <w:bCs/>
          <w:lang w:bidi="ar-LB"/>
        </w:rPr>
        <w:t>THE GAMBIA</w:t>
      </w:r>
    </w:p>
    <w:tbl>
      <w:tblPr>
        <w:tblpPr w:leftFromText="180" w:rightFromText="180" w:vertAnchor="text" w:tblpY="1"/>
        <w:tblOverlap w:val="never"/>
        <w:tblW w:w="5000" w:type="pct"/>
        <w:tblLayout w:type="fixed"/>
        <w:tblLook w:val="04A0" w:firstRow="1" w:lastRow="0" w:firstColumn="1" w:lastColumn="0" w:noHBand="0" w:noVBand="1"/>
      </w:tblPr>
      <w:tblGrid>
        <w:gridCol w:w="1838"/>
        <w:gridCol w:w="4678"/>
        <w:gridCol w:w="994"/>
        <w:gridCol w:w="4391"/>
        <w:gridCol w:w="883"/>
        <w:gridCol w:w="1462"/>
      </w:tblGrid>
      <w:tr w:rsidR="00E86B36" w:rsidRPr="00973AA9" w14:paraId="0E23182D" w14:textId="77777777" w:rsidTr="00911649">
        <w:trPr>
          <w:trHeight w:val="341"/>
          <w:tblHeader/>
        </w:trPr>
        <w:tc>
          <w:tcPr>
            <w:tcW w:w="64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E57AD5" w14:textId="77777777" w:rsidR="00E86B36" w:rsidRPr="00973AA9" w:rsidRDefault="00E86B36" w:rsidP="00911649">
            <w:pPr>
              <w:suppressAutoHyphens/>
              <w:jc w:val="center"/>
              <w:rPr>
                <w:b/>
                <w:bCs/>
                <w:sz w:val="20"/>
                <w:lang w:eastAsia="en-CA" w:bidi="ar-LB"/>
              </w:rPr>
            </w:pPr>
          </w:p>
        </w:tc>
        <w:tc>
          <w:tcPr>
            <w:tcW w:w="19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A60E86" w14:textId="77777777" w:rsidR="00E86B36" w:rsidRPr="00973AA9" w:rsidRDefault="00E86B36" w:rsidP="00911649">
            <w:pPr>
              <w:suppressAutoHyphens/>
              <w:ind w:left="-246" w:right="-247"/>
              <w:jc w:val="center"/>
              <w:rPr>
                <w:b/>
                <w:bCs/>
                <w:sz w:val="20"/>
                <w:lang w:eastAsia="en-CA" w:bidi="ar-LB"/>
              </w:rPr>
            </w:pPr>
            <w:r w:rsidRPr="00E7095D">
              <w:rPr>
                <w:b/>
                <w:bCs/>
                <w:sz w:val="20"/>
                <w:lang w:eastAsia="en-CA" w:bidi="ar-LB"/>
              </w:rPr>
              <w:t>HPMP</w:t>
            </w:r>
            <w:r w:rsidRPr="00E7095D">
              <w:rPr>
                <w:b/>
                <w:bCs/>
                <w:lang w:bidi="ar-LB"/>
              </w:rPr>
              <w:t xml:space="preserve"> –</w:t>
            </w:r>
            <w:r>
              <w:rPr>
                <w:lang w:bidi="ar-LB"/>
              </w:rPr>
              <w:t xml:space="preserve"> </w:t>
            </w:r>
            <w:r w:rsidRPr="00827529">
              <w:rPr>
                <w:b/>
                <w:bCs/>
                <w:sz w:val="20"/>
                <w:lang w:eastAsia="en-CA" w:bidi="ar-LB"/>
              </w:rPr>
              <w:t>stage</w:t>
            </w:r>
            <w:r>
              <w:rPr>
                <w:b/>
                <w:bCs/>
                <w:sz w:val="20"/>
                <w:lang w:eastAsia="en-CA" w:bidi="ar-LB"/>
              </w:rPr>
              <w:t> II</w:t>
            </w:r>
          </w:p>
        </w:tc>
        <w:tc>
          <w:tcPr>
            <w:tcW w:w="185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B882005" w14:textId="77777777" w:rsidR="00E86B36" w:rsidRPr="00973AA9" w:rsidRDefault="00E86B36" w:rsidP="00911649">
            <w:pPr>
              <w:suppressAutoHyphens/>
              <w:jc w:val="center"/>
              <w:rPr>
                <w:b/>
                <w:bCs/>
                <w:sz w:val="20"/>
                <w:lang w:eastAsia="en-CA" w:bidi="ar-LB"/>
              </w:rPr>
            </w:pPr>
            <w:r w:rsidRPr="00973AA9">
              <w:rPr>
                <w:b/>
                <w:bCs/>
                <w:sz w:val="20"/>
                <w:lang w:eastAsia="en-CA" w:bidi="ar-LB"/>
              </w:rPr>
              <w:t>KIP</w:t>
            </w:r>
            <w:r>
              <w:rPr>
                <w:b/>
                <w:bCs/>
                <w:sz w:val="20"/>
                <w:lang w:eastAsia="en-CA" w:bidi="ar-LB"/>
              </w:rPr>
              <w:t xml:space="preserve"> – stage I</w:t>
            </w:r>
          </w:p>
        </w:tc>
        <w:tc>
          <w:tcPr>
            <w:tcW w:w="513" w:type="pct"/>
            <w:vMerge w:val="restart"/>
            <w:tcBorders>
              <w:top w:val="single" w:sz="4" w:space="0" w:color="auto"/>
              <w:left w:val="single" w:sz="4" w:space="0" w:color="auto"/>
              <w:right w:val="single" w:sz="4" w:space="0" w:color="auto"/>
            </w:tcBorders>
            <w:shd w:val="clear" w:color="auto" w:fill="auto"/>
            <w:vAlign w:val="center"/>
            <w:hideMark/>
          </w:tcPr>
          <w:p w14:paraId="70412486" w14:textId="77777777" w:rsidR="00E86B36" w:rsidRPr="00973AA9" w:rsidRDefault="00E86B36" w:rsidP="00911649">
            <w:pPr>
              <w:suppressAutoHyphens/>
              <w:ind w:left="-49" w:right="-29"/>
              <w:jc w:val="center"/>
              <w:rPr>
                <w:b/>
                <w:bCs/>
                <w:sz w:val="20"/>
                <w:lang w:eastAsia="en-CA" w:bidi="ar-LB"/>
              </w:rPr>
            </w:pPr>
            <w:r>
              <w:rPr>
                <w:b/>
                <w:bCs/>
                <w:sz w:val="20"/>
                <w:lang w:eastAsia="en-CA" w:bidi="ar-LB"/>
              </w:rPr>
              <w:t>HPMP+KIP combined cost</w:t>
            </w:r>
            <w:r>
              <w:rPr>
                <w:b/>
                <w:bCs/>
                <w:sz w:val="20"/>
                <w:lang w:eastAsia="en-CA" w:bidi="ar-LB"/>
              </w:rPr>
              <w:br/>
            </w:r>
            <w:r w:rsidRPr="00973AA9">
              <w:rPr>
                <w:b/>
                <w:bCs/>
                <w:sz w:val="20"/>
                <w:lang w:bidi="ar-LB"/>
              </w:rPr>
              <w:t>(</w:t>
            </w:r>
            <w:r>
              <w:rPr>
                <w:b/>
                <w:bCs/>
                <w:sz w:val="20"/>
                <w:lang w:bidi="ar-LB"/>
              </w:rPr>
              <w:t>US $</w:t>
            </w:r>
            <w:r w:rsidRPr="00973AA9">
              <w:rPr>
                <w:b/>
                <w:bCs/>
                <w:sz w:val="20"/>
                <w:lang w:bidi="ar-LB"/>
              </w:rPr>
              <w:t>)</w:t>
            </w:r>
          </w:p>
        </w:tc>
      </w:tr>
      <w:tr w:rsidR="00E86B36" w:rsidRPr="00973AA9" w14:paraId="0697269E" w14:textId="77777777" w:rsidTr="00911649">
        <w:trPr>
          <w:trHeight w:val="289"/>
          <w:tblHeader/>
        </w:trPr>
        <w:tc>
          <w:tcPr>
            <w:tcW w:w="64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63349C" w14:textId="77777777" w:rsidR="00E86B36" w:rsidRPr="00973AA9" w:rsidRDefault="00E86B36" w:rsidP="00911649">
            <w:pPr>
              <w:suppressAutoHyphens/>
              <w:jc w:val="left"/>
              <w:rPr>
                <w:b/>
                <w:bCs/>
                <w:sz w:val="20"/>
                <w:lang w:eastAsia="en-CA" w:bidi="ar-LB"/>
              </w:rPr>
            </w:pPr>
            <w:r>
              <w:rPr>
                <w:b/>
                <w:bCs/>
                <w:sz w:val="20"/>
                <w:lang w:eastAsia="en-CA" w:bidi="ar-LB"/>
              </w:rPr>
              <w:t>Category of activity</w:t>
            </w:r>
          </w:p>
        </w:tc>
        <w:tc>
          <w:tcPr>
            <w:tcW w:w="1642" w:type="pct"/>
            <w:tcBorders>
              <w:top w:val="nil"/>
              <w:left w:val="nil"/>
              <w:bottom w:val="single" w:sz="4" w:space="0" w:color="auto"/>
              <w:right w:val="single" w:sz="4" w:space="0" w:color="auto"/>
            </w:tcBorders>
            <w:shd w:val="clear" w:color="auto" w:fill="auto"/>
            <w:vAlign w:val="center"/>
            <w:hideMark/>
          </w:tcPr>
          <w:p w14:paraId="3FE642B4" w14:textId="77777777" w:rsidR="00E86B36" w:rsidRPr="00973AA9" w:rsidRDefault="00E86B36" w:rsidP="00911649">
            <w:pPr>
              <w:suppressAutoHyphens/>
              <w:jc w:val="center"/>
              <w:rPr>
                <w:b/>
                <w:bCs/>
                <w:sz w:val="20"/>
                <w:lang w:eastAsia="en-CA" w:bidi="ar-LB"/>
              </w:rPr>
            </w:pPr>
            <w:r w:rsidRPr="00973AA9">
              <w:rPr>
                <w:b/>
                <w:bCs/>
                <w:sz w:val="20"/>
                <w:lang w:eastAsia="en-CA" w:bidi="ar-LB"/>
              </w:rPr>
              <w:t>Activity</w:t>
            </w:r>
          </w:p>
        </w:tc>
        <w:tc>
          <w:tcPr>
            <w:tcW w:w="349" w:type="pct"/>
            <w:tcBorders>
              <w:top w:val="single" w:sz="4" w:space="0" w:color="auto"/>
              <w:left w:val="nil"/>
              <w:bottom w:val="single" w:sz="4" w:space="0" w:color="auto"/>
              <w:right w:val="single" w:sz="4" w:space="0" w:color="auto"/>
            </w:tcBorders>
            <w:shd w:val="clear" w:color="auto" w:fill="auto"/>
            <w:vAlign w:val="center"/>
            <w:hideMark/>
          </w:tcPr>
          <w:p w14:paraId="7F99BAF2" w14:textId="77777777" w:rsidR="00E86B36" w:rsidRPr="00973AA9" w:rsidRDefault="00E86B36" w:rsidP="00911649">
            <w:pPr>
              <w:suppressAutoHyphens/>
              <w:jc w:val="center"/>
              <w:rPr>
                <w:b/>
                <w:bCs/>
                <w:sz w:val="20"/>
                <w:lang w:eastAsia="en-CA" w:bidi="ar-LB"/>
              </w:rPr>
            </w:pPr>
            <w:r w:rsidRPr="00973AA9">
              <w:rPr>
                <w:b/>
                <w:bCs/>
                <w:sz w:val="20"/>
                <w:lang w:eastAsia="en-CA" w:bidi="ar-LB"/>
              </w:rPr>
              <w:t>Cost</w:t>
            </w:r>
            <w:r>
              <w:rPr>
                <w:b/>
                <w:bCs/>
                <w:sz w:val="20"/>
                <w:lang w:eastAsia="en-CA" w:bidi="ar-LB"/>
              </w:rPr>
              <w:t xml:space="preserve"> (US $)</w:t>
            </w:r>
          </w:p>
        </w:tc>
        <w:tc>
          <w:tcPr>
            <w:tcW w:w="15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A5C1A9" w14:textId="77777777" w:rsidR="00E86B36" w:rsidRPr="00973AA9" w:rsidRDefault="00E86B36" w:rsidP="00911649">
            <w:pPr>
              <w:suppressAutoHyphens/>
              <w:jc w:val="center"/>
              <w:rPr>
                <w:b/>
                <w:bCs/>
                <w:sz w:val="20"/>
                <w:lang w:eastAsia="en-CA" w:bidi="ar-LB"/>
              </w:rPr>
            </w:pPr>
            <w:r w:rsidRPr="00973AA9">
              <w:rPr>
                <w:b/>
                <w:bCs/>
                <w:sz w:val="20"/>
                <w:lang w:eastAsia="en-CA" w:bidi="ar-LB"/>
              </w:rPr>
              <w:t>Activity</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035207" w14:textId="77777777" w:rsidR="00E86B36" w:rsidRPr="00973AA9" w:rsidRDefault="00E86B36" w:rsidP="00911649">
            <w:pPr>
              <w:suppressAutoHyphens/>
              <w:jc w:val="center"/>
              <w:rPr>
                <w:b/>
                <w:bCs/>
                <w:sz w:val="20"/>
                <w:lang w:eastAsia="en-CA" w:bidi="ar-LB"/>
              </w:rPr>
            </w:pPr>
            <w:r w:rsidRPr="00973AA9">
              <w:rPr>
                <w:b/>
                <w:bCs/>
                <w:sz w:val="20"/>
                <w:lang w:eastAsia="en-CA" w:bidi="ar-LB"/>
              </w:rPr>
              <w:t>Cost</w:t>
            </w:r>
            <w:r>
              <w:rPr>
                <w:b/>
                <w:bCs/>
                <w:sz w:val="20"/>
                <w:lang w:eastAsia="en-CA" w:bidi="ar-LB"/>
              </w:rPr>
              <w:br/>
              <w:t>(US $)</w:t>
            </w:r>
          </w:p>
        </w:tc>
        <w:tc>
          <w:tcPr>
            <w:tcW w:w="513" w:type="pct"/>
            <w:vMerge/>
            <w:tcBorders>
              <w:left w:val="single" w:sz="4" w:space="0" w:color="auto"/>
              <w:bottom w:val="single" w:sz="4" w:space="0" w:color="auto"/>
              <w:right w:val="single" w:sz="4" w:space="0" w:color="auto"/>
            </w:tcBorders>
            <w:shd w:val="clear" w:color="auto" w:fill="auto"/>
            <w:vAlign w:val="center"/>
            <w:hideMark/>
          </w:tcPr>
          <w:p w14:paraId="436EA405" w14:textId="77777777" w:rsidR="00E86B36" w:rsidRPr="00973AA9" w:rsidRDefault="00E86B36" w:rsidP="00911649">
            <w:pPr>
              <w:suppressAutoHyphens/>
              <w:jc w:val="left"/>
              <w:rPr>
                <w:b/>
                <w:bCs/>
                <w:sz w:val="20"/>
                <w:lang w:eastAsia="en-CA" w:bidi="ar-LB"/>
              </w:rPr>
            </w:pPr>
          </w:p>
        </w:tc>
      </w:tr>
      <w:tr w:rsidR="00E86B36" w:rsidRPr="00973AA9" w14:paraId="78617A5B" w14:textId="77777777" w:rsidTr="00911649">
        <w:trPr>
          <w:trHeight w:val="227"/>
        </w:trPr>
        <w:tc>
          <w:tcPr>
            <w:tcW w:w="645" w:type="pct"/>
            <w:tcBorders>
              <w:top w:val="nil"/>
              <w:left w:val="single" w:sz="4" w:space="0" w:color="auto"/>
              <w:bottom w:val="single" w:sz="4" w:space="0" w:color="auto"/>
              <w:right w:val="single" w:sz="4" w:space="0" w:color="auto"/>
            </w:tcBorders>
            <w:shd w:val="clear" w:color="auto" w:fill="auto"/>
          </w:tcPr>
          <w:p w14:paraId="6FB123DB" w14:textId="77777777" w:rsidR="00E86B36" w:rsidRPr="00973AA9" w:rsidRDefault="00E86B36" w:rsidP="00911649">
            <w:pPr>
              <w:suppressAutoHyphens/>
              <w:jc w:val="left"/>
              <w:rPr>
                <w:sz w:val="20"/>
                <w:lang w:eastAsia="en-CA" w:bidi="ar-LB"/>
              </w:rPr>
            </w:pPr>
            <w:r>
              <w:rPr>
                <w:sz w:val="20"/>
                <w:lang w:eastAsia="en-CA" w:bidi="ar-LB"/>
              </w:rPr>
              <w:t>Supporting policies and regulations</w:t>
            </w:r>
          </w:p>
        </w:tc>
        <w:tc>
          <w:tcPr>
            <w:tcW w:w="1642" w:type="pct"/>
            <w:tcBorders>
              <w:top w:val="nil"/>
              <w:left w:val="nil"/>
              <w:bottom w:val="single" w:sz="4" w:space="0" w:color="auto"/>
              <w:right w:val="single" w:sz="4" w:space="0" w:color="auto"/>
            </w:tcBorders>
            <w:shd w:val="clear" w:color="auto" w:fill="auto"/>
          </w:tcPr>
          <w:p w14:paraId="79B98C0E" w14:textId="77777777" w:rsidR="00E86B36" w:rsidRDefault="00E86B36" w:rsidP="00911649">
            <w:pPr>
              <w:suppressAutoHyphens/>
              <w:rPr>
                <w:sz w:val="20"/>
                <w:lang w:eastAsia="en-CA" w:bidi="ar-LB"/>
              </w:rPr>
            </w:pPr>
            <w:r>
              <w:rPr>
                <w:sz w:val="20"/>
                <w:lang w:eastAsia="en-CA" w:bidi="ar-LB"/>
              </w:rPr>
              <w:t>D</w:t>
            </w:r>
            <w:r w:rsidRPr="0051124E">
              <w:rPr>
                <w:sz w:val="20"/>
                <w:lang w:eastAsia="en-CA" w:bidi="ar-LB"/>
              </w:rPr>
              <w:t xml:space="preserve">evelop policies that support green procurement in public </w:t>
            </w:r>
            <w:proofErr w:type="gramStart"/>
            <w:r w:rsidRPr="0051124E">
              <w:rPr>
                <w:sz w:val="20"/>
                <w:lang w:eastAsia="en-CA" w:bidi="ar-LB"/>
              </w:rPr>
              <w:t>institutions</w:t>
            </w:r>
            <w:proofErr w:type="gramEnd"/>
          </w:p>
          <w:p w14:paraId="5E3EECE5" w14:textId="77777777" w:rsidR="00E86B36" w:rsidRPr="00973AA9" w:rsidRDefault="00E86B36" w:rsidP="00911649">
            <w:pPr>
              <w:suppressAutoHyphens/>
              <w:rPr>
                <w:sz w:val="20"/>
                <w:lang w:eastAsia="en-CA" w:bidi="ar-LB"/>
              </w:rPr>
            </w:pPr>
            <w:r w:rsidRPr="007833A7">
              <w:rPr>
                <w:sz w:val="20"/>
                <w:lang w:eastAsia="en-CA" w:bidi="ar-LB"/>
              </w:rPr>
              <w:t>Train 80 procurement officers through four training workshops on energy efficient, low-GWP-refrigerant-based RAC systems and green procurement</w:t>
            </w:r>
          </w:p>
        </w:tc>
        <w:tc>
          <w:tcPr>
            <w:tcW w:w="349" w:type="pct"/>
            <w:tcBorders>
              <w:top w:val="nil"/>
              <w:left w:val="nil"/>
              <w:bottom w:val="single" w:sz="4" w:space="0" w:color="auto"/>
              <w:right w:val="single" w:sz="4" w:space="0" w:color="auto"/>
            </w:tcBorders>
            <w:shd w:val="clear" w:color="auto" w:fill="auto"/>
          </w:tcPr>
          <w:p w14:paraId="2F12F81E" w14:textId="77777777" w:rsidR="00E86B36" w:rsidRPr="00973AA9" w:rsidRDefault="00E86B36" w:rsidP="00911649">
            <w:pPr>
              <w:suppressAutoHyphens/>
              <w:jc w:val="right"/>
              <w:rPr>
                <w:sz w:val="20"/>
                <w:lang w:eastAsia="en-CA" w:bidi="ar-LB"/>
              </w:rPr>
            </w:pPr>
            <w:r>
              <w:rPr>
                <w:sz w:val="20"/>
                <w:lang w:eastAsia="en-CA" w:bidi="ar-LB"/>
              </w:rPr>
              <w:t>20,00</w:t>
            </w:r>
            <w:r w:rsidRPr="000D7462">
              <w:rPr>
                <w:sz w:val="20"/>
                <w:lang w:eastAsia="en-CA" w:bidi="ar-LB"/>
              </w:rPr>
              <w:t>0</w:t>
            </w:r>
          </w:p>
        </w:tc>
        <w:tc>
          <w:tcPr>
            <w:tcW w:w="1541" w:type="pct"/>
            <w:tcBorders>
              <w:top w:val="single" w:sz="4" w:space="0" w:color="auto"/>
              <w:left w:val="single" w:sz="4" w:space="0" w:color="auto"/>
              <w:bottom w:val="single" w:sz="4" w:space="0" w:color="auto"/>
              <w:right w:val="single" w:sz="4" w:space="0" w:color="auto"/>
            </w:tcBorders>
            <w:shd w:val="clear" w:color="auto" w:fill="auto"/>
          </w:tcPr>
          <w:p w14:paraId="05C55218" w14:textId="77777777" w:rsidR="00E86B36" w:rsidRDefault="00E86B36" w:rsidP="00911649">
            <w:pPr>
              <w:suppressAutoHyphens/>
              <w:jc w:val="left"/>
              <w:rPr>
                <w:sz w:val="20"/>
                <w:lang w:eastAsia="en-CA" w:bidi="ar-LB"/>
              </w:rPr>
            </w:pPr>
            <w:r>
              <w:rPr>
                <w:sz w:val="20"/>
                <w:lang w:eastAsia="en-CA" w:bidi="ar-LB"/>
              </w:rPr>
              <w:t>E</w:t>
            </w:r>
            <w:r w:rsidRPr="005D48FF">
              <w:rPr>
                <w:sz w:val="20"/>
                <w:lang w:eastAsia="en-CA" w:bidi="ar-LB"/>
              </w:rPr>
              <w:t xml:space="preserve">nhance the HFC quota system including the criteria for quota allocation and </w:t>
            </w:r>
            <w:proofErr w:type="gramStart"/>
            <w:r w:rsidRPr="005D48FF">
              <w:rPr>
                <w:sz w:val="20"/>
                <w:lang w:eastAsia="en-CA" w:bidi="ar-LB"/>
              </w:rPr>
              <w:t>monitoring</w:t>
            </w:r>
            <w:proofErr w:type="gramEnd"/>
            <w:r w:rsidRPr="005D48FF">
              <w:rPr>
                <w:sz w:val="20"/>
                <w:lang w:eastAsia="en-CA" w:bidi="ar-LB"/>
              </w:rPr>
              <w:t xml:space="preserve"> </w:t>
            </w:r>
          </w:p>
          <w:p w14:paraId="7DEB2939" w14:textId="77777777" w:rsidR="00E86B36" w:rsidRDefault="00E86B36" w:rsidP="00911649">
            <w:pPr>
              <w:suppressAutoHyphens/>
              <w:jc w:val="left"/>
              <w:rPr>
                <w:sz w:val="20"/>
                <w:lang w:eastAsia="en-CA" w:bidi="ar-LB"/>
              </w:rPr>
            </w:pPr>
            <w:r>
              <w:rPr>
                <w:sz w:val="20"/>
                <w:lang w:eastAsia="en-CA" w:bidi="ar-LB"/>
              </w:rPr>
              <w:t>B</w:t>
            </w:r>
            <w:r w:rsidRPr="005D48FF">
              <w:rPr>
                <w:sz w:val="20"/>
                <w:lang w:eastAsia="en-CA" w:bidi="ar-LB"/>
              </w:rPr>
              <w:t xml:space="preserve">an on </w:t>
            </w:r>
            <w:r>
              <w:rPr>
                <w:sz w:val="20"/>
                <w:lang w:eastAsia="en-CA" w:bidi="ar-LB"/>
              </w:rPr>
              <w:t xml:space="preserve">the </w:t>
            </w:r>
            <w:r w:rsidRPr="005D48FF">
              <w:rPr>
                <w:sz w:val="20"/>
                <w:lang w:eastAsia="en-CA" w:bidi="ar-LB"/>
              </w:rPr>
              <w:t xml:space="preserve">use of HFCs in the fire suppression, foam, </w:t>
            </w:r>
            <w:proofErr w:type="gramStart"/>
            <w:r w:rsidRPr="005D48FF">
              <w:rPr>
                <w:sz w:val="20"/>
                <w:lang w:eastAsia="en-CA" w:bidi="ar-LB"/>
              </w:rPr>
              <w:t>aerosol</w:t>
            </w:r>
            <w:proofErr w:type="gramEnd"/>
            <w:r w:rsidRPr="005D48FF">
              <w:rPr>
                <w:sz w:val="20"/>
                <w:lang w:eastAsia="en-CA" w:bidi="ar-LB"/>
              </w:rPr>
              <w:t xml:space="preserve"> and solvent sectors by 1</w:t>
            </w:r>
            <w:r>
              <w:rPr>
                <w:sz w:val="20"/>
                <w:lang w:eastAsia="en-CA" w:bidi="ar-LB"/>
              </w:rPr>
              <w:t> January </w:t>
            </w:r>
            <w:r w:rsidRPr="005D48FF">
              <w:rPr>
                <w:sz w:val="20"/>
                <w:lang w:eastAsia="en-CA" w:bidi="ar-LB"/>
              </w:rPr>
              <w:t>2026</w:t>
            </w:r>
            <w:r>
              <w:rPr>
                <w:sz w:val="20"/>
                <w:lang w:eastAsia="en-CA" w:bidi="ar-LB"/>
              </w:rPr>
              <w:t xml:space="preserve"> </w:t>
            </w:r>
          </w:p>
          <w:p w14:paraId="41996CFD" w14:textId="77777777" w:rsidR="00E86B36" w:rsidRDefault="00E86B36" w:rsidP="00911649">
            <w:pPr>
              <w:suppressAutoHyphens/>
              <w:jc w:val="left"/>
              <w:rPr>
                <w:sz w:val="20"/>
                <w:lang w:eastAsia="en-CA" w:bidi="ar-LB"/>
              </w:rPr>
            </w:pPr>
            <w:r>
              <w:rPr>
                <w:sz w:val="20"/>
                <w:lang w:eastAsia="en-CA" w:bidi="ar-LB"/>
              </w:rPr>
              <w:t>R</w:t>
            </w:r>
            <w:r w:rsidRPr="005D48FF">
              <w:rPr>
                <w:sz w:val="20"/>
                <w:lang w:eastAsia="en-CA" w:bidi="ar-LB"/>
              </w:rPr>
              <w:t xml:space="preserve">evise building codes to promote low-GWP refrigerants and RAC systems with lower refrigerant charges; </w:t>
            </w:r>
            <w:r>
              <w:rPr>
                <w:sz w:val="20"/>
                <w:lang w:eastAsia="en-CA" w:bidi="ar-LB"/>
              </w:rPr>
              <w:t>and r</w:t>
            </w:r>
            <w:r w:rsidRPr="005D48FF">
              <w:rPr>
                <w:sz w:val="20"/>
                <w:lang w:eastAsia="en-CA" w:bidi="ar-LB"/>
              </w:rPr>
              <w:t xml:space="preserve">evise MEPS to include considerations of the type of </w:t>
            </w:r>
            <w:proofErr w:type="gramStart"/>
            <w:r w:rsidRPr="005D48FF">
              <w:rPr>
                <w:sz w:val="20"/>
                <w:lang w:eastAsia="en-CA" w:bidi="ar-LB"/>
              </w:rPr>
              <w:t>refrigerant</w:t>
            </w:r>
            <w:proofErr w:type="gramEnd"/>
          </w:p>
          <w:p w14:paraId="35F6F45C" w14:textId="77777777" w:rsidR="00E86B36" w:rsidRDefault="00E86B36" w:rsidP="00911649">
            <w:pPr>
              <w:suppressAutoHyphens/>
              <w:jc w:val="left"/>
              <w:rPr>
                <w:sz w:val="20"/>
                <w:lang w:eastAsia="en-CA" w:bidi="ar-LB"/>
              </w:rPr>
            </w:pPr>
            <w:r w:rsidRPr="008A438F">
              <w:rPr>
                <w:sz w:val="20"/>
                <w:lang w:eastAsia="en-CA" w:bidi="ar-LB"/>
              </w:rPr>
              <w:t>Ban on import of domestic</w:t>
            </w:r>
            <w:r w:rsidRPr="00EA69E1">
              <w:rPr>
                <w:sz w:val="20"/>
                <w:lang w:eastAsia="en-CA" w:bidi="ar-LB"/>
              </w:rPr>
              <w:t xml:space="preserve"> refrigeration and commercial stand-alone refrigeration units based on HFC-134a by 1</w:t>
            </w:r>
            <w:r>
              <w:rPr>
                <w:sz w:val="20"/>
                <w:lang w:eastAsia="en-CA" w:bidi="ar-LB"/>
              </w:rPr>
              <w:t> January </w:t>
            </w:r>
            <w:r w:rsidRPr="00EA69E1">
              <w:rPr>
                <w:sz w:val="20"/>
                <w:lang w:eastAsia="en-CA" w:bidi="ar-LB"/>
              </w:rPr>
              <w:t>2025</w:t>
            </w:r>
          </w:p>
          <w:p w14:paraId="5E094E14" w14:textId="77777777" w:rsidR="00E86B36" w:rsidRPr="00973AA9" w:rsidRDefault="00E86B36" w:rsidP="00911649">
            <w:pPr>
              <w:suppressAutoHyphens/>
              <w:jc w:val="left"/>
              <w:rPr>
                <w:sz w:val="20"/>
                <w:lang w:eastAsia="en-CA" w:bidi="ar-LB"/>
              </w:rPr>
            </w:pPr>
            <w:r>
              <w:rPr>
                <w:sz w:val="20"/>
                <w:lang w:eastAsia="en-CA" w:bidi="ar-LB"/>
              </w:rPr>
              <w:t>D</w:t>
            </w:r>
            <w:r w:rsidRPr="00EA69E1">
              <w:rPr>
                <w:sz w:val="20"/>
                <w:lang w:eastAsia="en-CA" w:bidi="ar-LB"/>
              </w:rPr>
              <w:t>raft legislation to compel commercial and industrial RAC operators to have in-house recovery equipment to minimise the purchase of HFC</w:t>
            </w:r>
          </w:p>
        </w:tc>
        <w:tc>
          <w:tcPr>
            <w:tcW w:w="310" w:type="pct"/>
            <w:tcBorders>
              <w:top w:val="nil"/>
              <w:left w:val="nil"/>
              <w:bottom w:val="single" w:sz="4" w:space="0" w:color="auto"/>
              <w:right w:val="single" w:sz="4" w:space="0" w:color="auto"/>
            </w:tcBorders>
            <w:shd w:val="clear" w:color="auto" w:fill="auto"/>
          </w:tcPr>
          <w:p w14:paraId="26053B3F" w14:textId="77777777" w:rsidR="00E86B36" w:rsidRPr="00973AA9" w:rsidRDefault="00E86B36" w:rsidP="00911649">
            <w:pPr>
              <w:suppressAutoHyphens/>
              <w:jc w:val="right"/>
              <w:rPr>
                <w:sz w:val="20"/>
                <w:lang w:eastAsia="en-CA" w:bidi="ar-LB"/>
              </w:rPr>
            </w:pPr>
            <w:r>
              <w:rPr>
                <w:sz w:val="20"/>
                <w:lang w:eastAsia="en-CA" w:bidi="ar-LB"/>
              </w:rPr>
              <w:t>30,300</w:t>
            </w:r>
          </w:p>
        </w:tc>
        <w:tc>
          <w:tcPr>
            <w:tcW w:w="513" w:type="pct"/>
            <w:tcBorders>
              <w:top w:val="nil"/>
              <w:left w:val="nil"/>
              <w:bottom w:val="single" w:sz="4" w:space="0" w:color="auto"/>
              <w:right w:val="single" w:sz="4" w:space="0" w:color="auto"/>
            </w:tcBorders>
            <w:shd w:val="clear" w:color="auto" w:fill="auto"/>
          </w:tcPr>
          <w:p w14:paraId="31BE9B88" w14:textId="77777777" w:rsidR="00E86B36" w:rsidRPr="00973AA9" w:rsidRDefault="00E86B36" w:rsidP="00911649">
            <w:pPr>
              <w:suppressAutoHyphens/>
              <w:jc w:val="right"/>
              <w:rPr>
                <w:sz w:val="20"/>
                <w:lang w:eastAsia="en-CA" w:bidi="ar-LB"/>
              </w:rPr>
            </w:pPr>
            <w:r>
              <w:rPr>
                <w:sz w:val="20"/>
                <w:lang w:eastAsia="en-CA" w:bidi="ar-LB"/>
              </w:rPr>
              <w:t>50,300</w:t>
            </w:r>
          </w:p>
        </w:tc>
      </w:tr>
      <w:tr w:rsidR="00E86B36" w:rsidRPr="00973AA9" w14:paraId="7883E82B" w14:textId="77777777" w:rsidTr="00911649">
        <w:trPr>
          <w:trHeight w:val="227"/>
        </w:trPr>
        <w:tc>
          <w:tcPr>
            <w:tcW w:w="645" w:type="pct"/>
            <w:tcBorders>
              <w:top w:val="nil"/>
              <w:left w:val="single" w:sz="4" w:space="0" w:color="auto"/>
              <w:bottom w:val="single" w:sz="4" w:space="0" w:color="auto"/>
              <w:right w:val="single" w:sz="4" w:space="0" w:color="auto"/>
            </w:tcBorders>
            <w:shd w:val="clear" w:color="auto" w:fill="auto"/>
          </w:tcPr>
          <w:p w14:paraId="4E9FFFFA" w14:textId="77777777" w:rsidR="00E86B36" w:rsidRPr="00973AA9" w:rsidRDefault="00E86B36" w:rsidP="00911649">
            <w:pPr>
              <w:suppressAutoHyphens/>
              <w:jc w:val="left"/>
              <w:rPr>
                <w:sz w:val="20"/>
                <w:lang w:eastAsia="en-CA" w:bidi="ar-LB"/>
              </w:rPr>
            </w:pPr>
            <w:r w:rsidRPr="00973AA9">
              <w:rPr>
                <w:sz w:val="20"/>
                <w:lang w:eastAsia="en-CA" w:bidi="ar-LB"/>
              </w:rPr>
              <w:t>Training of customs officers</w:t>
            </w:r>
          </w:p>
        </w:tc>
        <w:tc>
          <w:tcPr>
            <w:tcW w:w="1642" w:type="pct"/>
            <w:tcBorders>
              <w:top w:val="nil"/>
              <w:left w:val="nil"/>
              <w:bottom w:val="single" w:sz="4" w:space="0" w:color="auto"/>
              <w:right w:val="single" w:sz="4" w:space="0" w:color="auto"/>
            </w:tcBorders>
            <w:shd w:val="clear" w:color="auto" w:fill="FFFFFF" w:themeFill="background1"/>
          </w:tcPr>
          <w:p w14:paraId="6B2BEAAA" w14:textId="77777777" w:rsidR="00E86B36" w:rsidRPr="00801B31" w:rsidRDefault="00E86B36" w:rsidP="00911649">
            <w:pPr>
              <w:suppressAutoHyphens/>
              <w:jc w:val="left"/>
              <w:rPr>
                <w:sz w:val="20"/>
                <w:lang w:eastAsia="en-CA" w:bidi="ar-LB"/>
              </w:rPr>
            </w:pPr>
            <w:r w:rsidRPr="0073347B">
              <w:rPr>
                <w:sz w:val="20"/>
                <w:lang w:eastAsia="en-CA" w:bidi="ar-LB"/>
              </w:rPr>
              <w:t xml:space="preserve">Train 15 trainers </w:t>
            </w:r>
            <w:r>
              <w:rPr>
                <w:sz w:val="20"/>
                <w:lang w:eastAsia="en-CA" w:bidi="ar-LB"/>
              </w:rPr>
              <w:t xml:space="preserve">and </w:t>
            </w:r>
            <w:r w:rsidRPr="0073347B">
              <w:rPr>
                <w:sz w:val="20"/>
                <w:lang w:eastAsia="en-CA" w:bidi="ar-LB"/>
              </w:rPr>
              <w:t>200 customs and law enforcement officers on monitoring, control, and identification of HCFCs and HCFC-based equipment; disseminate training manuals, booklets on ODS regulation, posters, factsheets, and reference materials for customs officers, continue to support the informal Prior-Informed Consent (</w:t>
            </w:r>
            <w:proofErr w:type="spellStart"/>
            <w:r w:rsidRPr="0073347B">
              <w:rPr>
                <w:sz w:val="20"/>
                <w:lang w:eastAsia="en-CA" w:bidi="ar-LB"/>
              </w:rPr>
              <w:t>iPIC</w:t>
            </w:r>
            <w:proofErr w:type="spellEnd"/>
            <w:r w:rsidRPr="0073347B">
              <w:rPr>
                <w:sz w:val="20"/>
                <w:lang w:eastAsia="en-CA" w:bidi="ar-LB"/>
              </w:rPr>
              <w:t>) process to validate the import and export of controlled substances</w:t>
            </w:r>
          </w:p>
        </w:tc>
        <w:tc>
          <w:tcPr>
            <w:tcW w:w="349" w:type="pct"/>
            <w:tcBorders>
              <w:top w:val="nil"/>
              <w:left w:val="nil"/>
              <w:bottom w:val="single" w:sz="4" w:space="0" w:color="auto"/>
              <w:right w:val="single" w:sz="4" w:space="0" w:color="auto"/>
            </w:tcBorders>
            <w:shd w:val="clear" w:color="auto" w:fill="FFFFFF" w:themeFill="background1"/>
          </w:tcPr>
          <w:p w14:paraId="0ED67B97" w14:textId="77777777" w:rsidR="00E86B36" w:rsidRPr="00973AA9" w:rsidRDefault="00E86B36" w:rsidP="00911649">
            <w:pPr>
              <w:suppressAutoHyphens/>
              <w:jc w:val="right"/>
              <w:rPr>
                <w:sz w:val="20"/>
                <w:lang w:eastAsia="en-CA" w:bidi="ar-LB"/>
              </w:rPr>
            </w:pPr>
            <w:r>
              <w:rPr>
                <w:sz w:val="20"/>
                <w:lang w:eastAsia="en-CA" w:bidi="ar-LB"/>
              </w:rPr>
              <w:t>101,000</w:t>
            </w:r>
          </w:p>
        </w:tc>
        <w:tc>
          <w:tcPr>
            <w:tcW w:w="1541" w:type="pct"/>
            <w:tcBorders>
              <w:top w:val="single" w:sz="4" w:space="0" w:color="auto"/>
              <w:left w:val="single" w:sz="4" w:space="0" w:color="auto"/>
              <w:bottom w:val="single" w:sz="4" w:space="0" w:color="auto"/>
              <w:right w:val="single" w:sz="4" w:space="0" w:color="auto"/>
            </w:tcBorders>
            <w:shd w:val="clear" w:color="auto" w:fill="FFFFFF" w:themeFill="background1"/>
          </w:tcPr>
          <w:p w14:paraId="554FFED6" w14:textId="77777777" w:rsidR="00E86B36" w:rsidRPr="00973AA9" w:rsidRDefault="00E86B36" w:rsidP="00911649">
            <w:pPr>
              <w:suppressAutoHyphens/>
              <w:jc w:val="left"/>
              <w:rPr>
                <w:sz w:val="20"/>
                <w:lang w:eastAsia="en-CA" w:bidi="ar-LB"/>
              </w:rPr>
            </w:pPr>
            <w:r>
              <w:rPr>
                <w:sz w:val="20"/>
                <w:lang w:eastAsia="en-CA" w:bidi="ar-LB"/>
              </w:rPr>
              <w:t>R</w:t>
            </w:r>
            <w:r w:rsidRPr="005D48FF">
              <w:rPr>
                <w:sz w:val="20"/>
                <w:lang w:eastAsia="en-CA" w:bidi="ar-LB"/>
              </w:rPr>
              <w:t>evise and update customs training curriculum to include HFCs, natural refrigerants and the new Harmonized Customs System codes; provide training for 10 trainers (five men and five women) and 50 customs officers on the revised curriculum</w:t>
            </w:r>
          </w:p>
        </w:tc>
        <w:tc>
          <w:tcPr>
            <w:tcW w:w="310" w:type="pct"/>
            <w:tcBorders>
              <w:top w:val="nil"/>
              <w:left w:val="nil"/>
              <w:bottom w:val="single" w:sz="4" w:space="0" w:color="auto"/>
              <w:right w:val="single" w:sz="4" w:space="0" w:color="auto"/>
            </w:tcBorders>
            <w:shd w:val="clear" w:color="auto" w:fill="auto"/>
          </w:tcPr>
          <w:p w14:paraId="78F02D4F" w14:textId="77777777" w:rsidR="00E86B36" w:rsidRPr="00973AA9" w:rsidRDefault="00E86B36" w:rsidP="00911649">
            <w:pPr>
              <w:suppressAutoHyphens/>
              <w:jc w:val="right"/>
              <w:rPr>
                <w:sz w:val="20"/>
                <w:lang w:eastAsia="en-CA" w:bidi="ar-LB"/>
              </w:rPr>
            </w:pPr>
            <w:r>
              <w:rPr>
                <w:sz w:val="20"/>
                <w:lang w:eastAsia="en-CA" w:bidi="ar-LB"/>
              </w:rPr>
              <w:t>19,200</w:t>
            </w:r>
          </w:p>
        </w:tc>
        <w:tc>
          <w:tcPr>
            <w:tcW w:w="513" w:type="pct"/>
            <w:tcBorders>
              <w:top w:val="nil"/>
              <w:left w:val="nil"/>
              <w:bottom w:val="single" w:sz="4" w:space="0" w:color="auto"/>
              <w:right w:val="single" w:sz="4" w:space="0" w:color="auto"/>
            </w:tcBorders>
            <w:shd w:val="clear" w:color="auto" w:fill="auto"/>
          </w:tcPr>
          <w:p w14:paraId="31071A2C" w14:textId="77777777" w:rsidR="00E86B36" w:rsidRPr="00973AA9" w:rsidRDefault="00E86B36" w:rsidP="00911649">
            <w:pPr>
              <w:suppressAutoHyphens/>
              <w:jc w:val="right"/>
              <w:rPr>
                <w:sz w:val="20"/>
                <w:lang w:eastAsia="en-CA" w:bidi="ar-LB"/>
              </w:rPr>
            </w:pPr>
            <w:r>
              <w:rPr>
                <w:sz w:val="20"/>
                <w:lang w:eastAsia="en-CA" w:bidi="ar-LB"/>
              </w:rPr>
              <w:t>120,200</w:t>
            </w:r>
          </w:p>
        </w:tc>
      </w:tr>
      <w:tr w:rsidR="00E86B36" w:rsidRPr="00973AA9" w14:paraId="2CBDFFA0" w14:textId="77777777" w:rsidTr="00911649">
        <w:trPr>
          <w:trHeight w:val="227"/>
        </w:trPr>
        <w:tc>
          <w:tcPr>
            <w:tcW w:w="645" w:type="pct"/>
            <w:tcBorders>
              <w:top w:val="nil"/>
              <w:left w:val="single" w:sz="4" w:space="0" w:color="auto"/>
              <w:bottom w:val="single" w:sz="4" w:space="0" w:color="auto"/>
              <w:right w:val="single" w:sz="4" w:space="0" w:color="auto"/>
            </w:tcBorders>
            <w:shd w:val="clear" w:color="auto" w:fill="auto"/>
          </w:tcPr>
          <w:p w14:paraId="776E9FD2" w14:textId="77777777" w:rsidR="00E86B36" w:rsidRPr="00973AA9" w:rsidRDefault="00E86B36" w:rsidP="00911649">
            <w:pPr>
              <w:suppressAutoHyphens/>
              <w:jc w:val="left"/>
              <w:rPr>
                <w:sz w:val="20"/>
                <w:lang w:eastAsia="en-CA" w:bidi="ar-LB"/>
              </w:rPr>
            </w:pPr>
            <w:r w:rsidRPr="00973AA9">
              <w:rPr>
                <w:sz w:val="20"/>
                <w:lang w:eastAsia="en-CA" w:bidi="ar-LB"/>
              </w:rPr>
              <w:t>Provision of tools to customs</w:t>
            </w:r>
          </w:p>
        </w:tc>
        <w:tc>
          <w:tcPr>
            <w:tcW w:w="1642" w:type="pct"/>
            <w:tcBorders>
              <w:top w:val="nil"/>
              <w:left w:val="nil"/>
              <w:bottom w:val="single" w:sz="4" w:space="0" w:color="auto"/>
              <w:right w:val="single" w:sz="4" w:space="0" w:color="auto"/>
            </w:tcBorders>
            <w:shd w:val="clear" w:color="auto" w:fill="auto"/>
          </w:tcPr>
          <w:p w14:paraId="69F63233" w14:textId="77777777" w:rsidR="00E86B36" w:rsidRPr="00973AA9" w:rsidRDefault="00E86B36" w:rsidP="00911649">
            <w:pPr>
              <w:suppressAutoHyphens/>
              <w:rPr>
                <w:sz w:val="20"/>
                <w:lang w:eastAsia="en-CA" w:bidi="ar-LB"/>
              </w:rPr>
            </w:pPr>
            <w:r>
              <w:rPr>
                <w:sz w:val="20"/>
                <w:lang w:eastAsia="en-CA" w:bidi="ar-LB"/>
              </w:rPr>
              <w:t>Distribute</w:t>
            </w:r>
            <w:r w:rsidRPr="001A2544">
              <w:rPr>
                <w:sz w:val="20"/>
                <w:lang w:eastAsia="en-CA" w:bidi="ar-LB"/>
              </w:rPr>
              <w:t xml:space="preserve"> five refrigerant identifiers</w:t>
            </w:r>
          </w:p>
        </w:tc>
        <w:tc>
          <w:tcPr>
            <w:tcW w:w="349" w:type="pct"/>
            <w:tcBorders>
              <w:top w:val="nil"/>
              <w:left w:val="nil"/>
              <w:bottom w:val="single" w:sz="4" w:space="0" w:color="auto"/>
              <w:right w:val="single" w:sz="4" w:space="0" w:color="auto"/>
            </w:tcBorders>
            <w:shd w:val="clear" w:color="auto" w:fill="auto"/>
          </w:tcPr>
          <w:p w14:paraId="24F0B28F" w14:textId="77777777" w:rsidR="00E86B36" w:rsidRPr="00973AA9" w:rsidRDefault="00E86B36" w:rsidP="00911649">
            <w:pPr>
              <w:suppressAutoHyphens/>
              <w:jc w:val="right"/>
              <w:rPr>
                <w:sz w:val="20"/>
                <w:lang w:eastAsia="en-CA" w:bidi="ar-LB"/>
              </w:rPr>
            </w:pPr>
            <w:r>
              <w:rPr>
                <w:sz w:val="20"/>
                <w:lang w:eastAsia="en-CA" w:bidi="ar-LB"/>
              </w:rPr>
              <w:t>20,000</w:t>
            </w:r>
          </w:p>
        </w:tc>
        <w:tc>
          <w:tcPr>
            <w:tcW w:w="154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FEDE3B" w14:textId="77777777" w:rsidR="00E86B36" w:rsidRPr="00973AA9" w:rsidRDefault="00E86B36" w:rsidP="00911649">
            <w:pPr>
              <w:suppressAutoHyphens/>
              <w:jc w:val="left"/>
              <w:rPr>
                <w:sz w:val="20"/>
                <w:lang w:eastAsia="en-CA" w:bidi="ar-LB"/>
              </w:rPr>
            </w:pPr>
          </w:p>
        </w:tc>
        <w:tc>
          <w:tcPr>
            <w:tcW w:w="310" w:type="pct"/>
            <w:tcBorders>
              <w:top w:val="nil"/>
              <w:left w:val="nil"/>
              <w:bottom w:val="single" w:sz="4" w:space="0" w:color="auto"/>
              <w:right w:val="single" w:sz="4" w:space="0" w:color="auto"/>
            </w:tcBorders>
            <w:shd w:val="clear" w:color="auto" w:fill="auto"/>
          </w:tcPr>
          <w:p w14:paraId="0CA065D0" w14:textId="77777777" w:rsidR="00E86B36" w:rsidRPr="00973AA9" w:rsidRDefault="00E86B36" w:rsidP="00911649">
            <w:pPr>
              <w:suppressAutoHyphens/>
              <w:jc w:val="right"/>
              <w:rPr>
                <w:sz w:val="20"/>
                <w:lang w:eastAsia="en-CA" w:bidi="ar-LB"/>
              </w:rPr>
            </w:pPr>
          </w:p>
        </w:tc>
        <w:tc>
          <w:tcPr>
            <w:tcW w:w="513" w:type="pct"/>
            <w:tcBorders>
              <w:top w:val="nil"/>
              <w:left w:val="nil"/>
              <w:bottom w:val="single" w:sz="4" w:space="0" w:color="auto"/>
              <w:right w:val="single" w:sz="4" w:space="0" w:color="auto"/>
            </w:tcBorders>
            <w:shd w:val="clear" w:color="auto" w:fill="auto"/>
          </w:tcPr>
          <w:p w14:paraId="006E9104" w14:textId="77777777" w:rsidR="00E86B36" w:rsidRPr="00973AA9" w:rsidRDefault="00E86B36" w:rsidP="00911649">
            <w:pPr>
              <w:suppressAutoHyphens/>
              <w:jc w:val="right"/>
              <w:rPr>
                <w:sz w:val="20"/>
                <w:lang w:eastAsia="en-CA" w:bidi="ar-LB"/>
              </w:rPr>
            </w:pPr>
            <w:r>
              <w:rPr>
                <w:sz w:val="20"/>
                <w:lang w:eastAsia="en-CA" w:bidi="ar-LB"/>
              </w:rPr>
              <w:t>20,000</w:t>
            </w:r>
          </w:p>
        </w:tc>
      </w:tr>
      <w:tr w:rsidR="00E86B36" w:rsidRPr="00973AA9" w14:paraId="5C4F5B8C" w14:textId="77777777" w:rsidTr="00911649">
        <w:trPr>
          <w:trHeight w:val="227"/>
        </w:trPr>
        <w:tc>
          <w:tcPr>
            <w:tcW w:w="645" w:type="pct"/>
            <w:tcBorders>
              <w:top w:val="nil"/>
              <w:left w:val="single" w:sz="4" w:space="0" w:color="auto"/>
              <w:bottom w:val="single" w:sz="4" w:space="0" w:color="auto"/>
              <w:right w:val="single" w:sz="4" w:space="0" w:color="auto"/>
            </w:tcBorders>
            <w:shd w:val="clear" w:color="auto" w:fill="auto"/>
          </w:tcPr>
          <w:p w14:paraId="1004674F" w14:textId="77777777" w:rsidR="00E86B36" w:rsidRPr="00973AA9" w:rsidRDefault="00E86B36" w:rsidP="00911649">
            <w:pPr>
              <w:suppressAutoHyphens/>
              <w:jc w:val="left"/>
              <w:rPr>
                <w:sz w:val="20"/>
                <w:lang w:eastAsia="en-CA" w:bidi="ar-LB"/>
              </w:rPr>
            </w:pPr>
            <w:r w:rsidRPr="00973AA9">
              <w:rPr>
                <w:sz w:val="20"/>
                <w:lang w:eastAsia="en-CA" w:bidi="ar-LB"/>
              </w:rPr>
              <w:t xml:space="preserve">Training of </w:t>
            </w:r>
            <w:r>
              <w:rPr>
                <w:sz w:val="20"/>
                <w:lang w:eastAsia="en-CA" w:bidi="ar-LB"/>
              </w:rPr>
              <w:t>RAC trainers and technicians</w:t>
            </w:r>
          </w:p>
        </w:tc>
        <w:tc>
          <w:tcPr>
            <w:tcW w:w="1642" w:type="pct"/>
            <w:tcBorders>
              <w:top w:val="nil"/>
              <w:left w:val="nil"/>
              <w:bottom w:val="single" w:sz="4" w:space="0" w:color="auto"/>
              <w:right w:val="single" w:sz="4" w:space="0" w:color="auto"/>
            </w:tcBorders>
            <w:shd w:val="clear" w:color="auto" w:fill="FFFFFF" w:themeFill="background1"/>
          </w:tcPr>
          <w:p w14:paraId="13FBF9F0" w14:textId="77777777" w:rsidR="00E86B36" w:rsidRPr="00973AA9" w:rsidRDefault="00E86B36" w:rsidP="00911649">
            <w:pPr>
              <w:suppressAutoHyphens/>
              <w:rPr>
                <w:sz w:val="20"/>
                <w:lang w:eastAsia="en-CA" w:bidi="ar-LB"/>
              </w:rPr>
            </w:pPr>
            <w:r>
              <w:rPr>
                <w:sz w:val="20"/>
                <w:lang w:eastAsia="en-CA" w:bidi="ar-LB"/>
              </w:rPr>
              <w:t xml:space="preserve">Train </w:t>
            </w:r>
            <w:r w:rsidRPr="00A95AEA">
              <w:rPr>
                <w:sz w:val="20"/>
                <w:lang w:eastAsia="en-CA" w:bidi="ar-LB"/>
              </w:rPr>
              <w:t>10 trainers on hydrocarbon (HC) based air conditioners</w:t>
            </w:r>
            <w:r>
              <w:rPr>
                <w:sz w:val="20"/>
                <w:lang w:eastAsia="en-CA" w:bidi="ar-LB"/>
              </w:rPr>
              <w:t xml:space="preserve"> and tr</w:t>
            </w:r>
            <w:r w:rsidRPr="00811674">
              <w:rPr>
                <w:sz w:val="20"/>
                <w:lang w:eastAsia="en-CA" w:bidi="ar-LB"/>
              </w:rPr>
              <w:t>ain</w:t>
            </w:r>
            <w:r>
              <w:rPr>
                <w:sz w:val="20"/>
                <w:lang w:eastAsia="en-CA" w:bidi="ar-LB"/>
              </w:rPr>
              <w:t xml:space="preserve"> </w:t>
            </w:r>
            <w:r w:rsidRPr="00811674">
              <w:rPr>
                <w:sz w:val="20"/>
                <w:lang w:eastAsia="en-CA" w:bidi="ar-LB"/>
              </w:rPr>
              <w:t>600 RAC technicians on good refrigeration servicing practices</w:t>
            </w:r>
          </w:p>
        </w:tc>
        <w:tc>
          <w:tcPr>
            <w:tcW w:w="349" w:type="pct"/>
            <w:tcBorders>
              <w:top w:val="nil"/>
              <w:left w:val="nil"/>
              <w:bottom w:val="single" w:sz="4" w:space="0" w:color="auto"/>
              <w:right w:val="single" w:sz="4" w:space="0" w:color="auto"/>
            </w:tcBorders>
            <w:shd w:val="clear" w:color="auto" w:fill="FFFFFF" w:themeFill="background1"/>
          </w:tcPr>
          <w:p w14:paraId="44B018CF" w14:textId="77777777" w:rsidR="00E86B36" w:rsidRPr="00973AA9" w:rsidRDefault="00E86B36" w:rsidP="00911649">
            <w:pPr>
              <w:suppressAutoHyphens/>
              <w:jc w:val="right"/>
              <w:rPr>
                <w:sz w:val="20"/>
                <w:lang w:eastAsia="en-CA" w:bidi="ar-LB"/>
              </w:rPr>
            </w:pPr>
            <w:r>
              <w:rPr>
                <w:sz w:val="20"/>
                <w:lang w:eastAsia="en-CA" w:bidi="ar-LB"/>
              </w:rPr>
              <w:t>65,000</w:t>
            </w:r>
          </w:p>
        </w:tc>
        <w:tc>
          <w:tcPr>
            <w:tcW w:w="1541" w:type="pct"/>
            <w:tcBorders>
              <w:top w:val="single" w:sz="4" w:space="0" w:color="auto"/>
              <w:left w:val="single" w:sz="4" w:space="0" w:color="auto"/>
              <w:bottom w:val="single" w:sz="4" w:space="0" w:color="auto"/>
              <w:right w:val="single" w:sz="4" w:space="0" w:color="auto"/>
            </w:tcBorders>
            <w:shd w:val="clear" w:color="auto" w:fill="auto"/>
          </w:tcPr>
          <w:p w14:paraId="32B48A44" w14:textId="77777777" w:rsidR="00E86B36" w:rsidRPr="00973AA9" w:rsidRDefault="00E86B36" w:rsidP="00911649">
            <w:pPr>
              <w:suppressAutoHyphens/>
              <w:jc w:val="left"/>
              <w:rPr>
                <w:sz w:val="20"/>
                <w:lang w:eastAsia="en-CA" w:bidi="ar-LB"/>
              </w:rPr>
            </w:pPr>
            <w:r w:rsidRPr="008525E5">
              <w:rPr>
                <w:sz w:val="20"/>
                <w:shd w:val="clear" w:color="auto" w:fill="FFFFFF" w:themeFill="background1"/>
                <w:lang w:eastAsia="en-CA" w:bidi="ar-LB"/>
              </w:rPr>
              <w:t>Upgrade the training curricula for RAC vocational institutions to include HFCs and natural refrigerants; develop a CO</w:t>
            </w:r>
            <w:r w:rsidRPr="009F204F">
              <w:rPr>
                <w:sz w:val="20"/>
                <w:shd w:val="clear" w:color="auto" w:fill="FFFFFF" w:themeFill="background1"/>
                <w:vertAlign w:val="subscript"/>
                <w:lang w:eastAsia="en-CA" w:bidi="ar-LB"/>
              </w:rPr>
              <w:t>2</w:t>
            </w:r>
            <w:r w:rsidRPr="008525E5">
              <w:rPr>
                <w:sz w:val="20"/>
                <w:shd w:val="clear" w:color="auto" w:fill="FFFFFF" w:themeFill="background1"/>
                <w:lang w:eastAsia="en-CA" w:bidi="ar-LB"/>
              </w:rPr>
              <w:t xml:space="preserve"> training programme at the </w:t>
            </w:r>
            <w:r>
              <w:rPr>
                <w:sz w:val="20"/>
                <w:shd w:val="clear" w:color="auto" w:fill="FFFFFF" w:themeFill="background1"/>
                <w:lang w:eastAsia="en-CA" w:bidi="ar-LB"/>
              </w:rPr>
              <w:t>c</w:t>
            </w:r>
            <w:r w:rsidRPr="008525E5">
              <w:rPr>
                <w:sz w:val="20"/>
                <w:shd w:val="clear" w:color="auto" w:fill="FFFFFF" w:themeFill="background1"/>
                <w:lang w:eastAsia="en-CA" w:bidi="ar-LB"/>
              </w:rPr>
              <w:t xml:space="preserve">entre of </w:t>
            </w:r>
            <w:r>
              <w:rPr>
                <w:sz w:val="20"/>
                <w:shd w:val="clear" w:color="auto" w:fill="FFFFFF" w:themeFill="background1"/>
                <w:lang w:eastAsia="en-CA" w:bidi="ar-LB"/>
              </w:rPr>
              <w:t>e</w:t>
            </w:r>
            <w:r w:rsidRPr="008525E5">
              <w:rPr>
                <w:sz w:val="20"/>
                <w:shd w:val="clear" w:color="auto" w:fill="FFFFFF" w:themeFill="background1"/>
                <w:lang w:eastAsia="en-CA" w:bidi="ar-LB"/>
              </w:rPr>
              <w:t xml:space="preserve">xcellence aimed at instructors, RAC </w:t>
            </w:r>
            <w:r w:rsidRPr="008525E5">
              <w:rPr>
                <w:sz w:val="20"/>
                <w:shd w:val="clear" w:color="auto" w:fill="FFFFFF" w:themeFill="background1"/>
                <w:lang w:eastAsia="en-CA" w:bidi="ar-LB"/>
              </w:rPr>
              <w:lastRenderedPageBreak/>
              <w:t xml:space="preserve">technicians, customs officers, importers and </w:t>
            </w:r>
            <w:r w:rsidRPr="008525E5">
              <w:rPr>
                <w:sz w:val="20"/>
                <w:lang w:eastAsia="en-CA" w:bidi="ar-LB"/>
              </w:rPr>
              <w:t>distributors; organize two awareness raising workshop for 50 importers, distributors and retailers and 50 built environment professionals and procurement officers on HFCs, HCs, natural refrigerants and the Kigali Amendment; consultation with 20 vehicle importers to frame a National Policy for the MAC sector to shift from the use of HFC-134a to HFOs or another acceptable natural refrigerant</w:t>
            </w:r>
          </w:p>
        </w:tc>
        <w:tc>
          <w:tcPr>
            <w:tcW w:w="310" w:type="pct"/>
            <w:tcBorders>
              <w:top w:val="nil"/>
              <w:left w:val="nil"/>
              <w:bottom w:val="single" w:sz="4" w:space="0" w:color="auto"/>
              <w:right w:val="single" w:sz="4" w:space="0" w:color="auto"/>
            </w:tcBorders>
            <w:shd w:val="clear" w:color="auto" w:fill="auto"/>
          </w:tcPr>
          <w:p w14:paraId="53291264" w14:textId="77777777" w:rsidR="00E86B36" w:rsidRPr="00973AA9" w:rsidRDefault="00E86B36" w:rsidP="00911649">
            <w:pPr>
              <w:suppressAutoHyphens/>
              <w:jc w:val="right"/>
              <w:rPr>
                <w:sz w:val="20"/>
                <w:lang w:eastAsia="en-CA" w:bidi="ar-LB"/>
              </w:rPr>
            </w:pPr>
            <w:r>
              <w:rPr>
                <w:sz w:val="20"/>
                <w:lang w:eastAsia="en-CA" w:bidi="ar-LB"/>
              </w:rPr>
              <w:lastRenderedPageBreak/>
              <w:t>27,200</w:t>
            </w:r>
          </w:p>
        </w:tc>
        <w:tc>
          <w:tcPr>
            <w:tcW w:w="513" w:type="pct"/>
            <w:tcBorders>
              <w:top w:val="nil"/>
              <w:left w:val="nil"/>
              <w:bottom w:val="single" w:sz="4" w:space="0" w:color="auto"/>
              <w:right w:val="single" w:sz="4" w:space="0" w:color="auto"/>
            </w:tcBorders>
            <w:shd w:val="clear" w:color="auto" w:fill="FFFFFF" w:themeFill="background1"/>
          </w:tcPr>
          <w:p w14:paraId="69B36F4D" w14:textId="77777777" w:rsidR="00E86B36" w:rsidRDefault="00E86B36" w:rsidP="00911649">
            <w:pPr>
              <w:suppressAutoHyphens/>
              <w:jc w:val="right"/>
              <w:rPr>
                <w:sz w:val="20"/>
                <w:lang w:eastAsia="en-CA" w:bidi="ar-LB"/>
              </w:rPr>
            </w:pPr>
            <w:r>
              <w:rPr>
                <w:sz w:val="20"/>
                <w:lang w:eastAsia="en-CA" w:bidi="ar-LB"/>
              </w:rPr>
              <w:t>92,200</w:t>
            </w:r>
          </w:p>
          <w:p w14:paraId="23C1C92C" w14:textId="77777777" w:rsidR="00E86B36" w:rsidRPr="00973AA9" w:rsidRDefault="00E86B36" w:rsidP="00911649">
            <w:pPr>
              <w:suppressAutoHyphens/>
              <w:jc w:val="right"/>
              <w:rPr>
                <w:sz w:val="20"/>
                <w:lang w:eastAsia="en-CA" w:bidi="ar-LB"/>
              </w:rPr>
            </w:pPr>
          </w:p>
        </w:tc>
      </w:tr>
      <w:tr w:rsidR="00E86B36" w:rsidRPr="00973AA9" w14:paraId="76435146" w14:textId="77777777" w:rsidTr="00911649">
        <w:trPr>
          <w:trHeight w:val="227"/>
        </w:trPr>
        <w:tc>
          <w:tcPr>
            <w:tcW w:w="645" w:type="pct"/>
            <w:tcBorders>
              <w:top w:val="nil"/>
              <w:left w:val="single" w:sz="4" w:space="0" w:color="auto"/>
              <w:bottom w:val="single" w:sz="4" w:space="0" w:color="auto"/>
              <w:right w:val="single" w:sz="4" w:space="0" w:color="auto"/>
            </w:tcBorders>
            <w:shd w:val="clear" w:color="auto" w:fill="auto"/>
          </w:tcPr>
          <w:p w14:paraId="6B77FD65" w14:textId="77777777" w:rsidR="00E86B36" w:rsidRPr="00973AA9" w:rsidRDefault="00E86B36" w:rsidP="00911649">
            <w:pPr>
              <w:suppressAutoHyphens/>
              <w:jc w:val="left"/>
              <w:rPr>
                <w:sz w:val="20"/>
                <w:lang w:eastAsia="en-CA" w:bidi="ar-LB"/>
              </w:rPr>
            </w:pPr>
            <w:r w:rsidRPr="00973AA9">
              <w:rPr>
                <w:sz w:val="20"/>
                <w:lang w:eastAsia="en-CA" w:bidi="ar-LB"/>
              </w:rPr>
              <w:t>Certification of technicians</w:t>
            </w:r>
          </w:p>
        </w:tc>
        <w:tc>
          <w:tcPr>
            <w:tcW w:w="1642" w:type="pct"/>
            <w:tcBorders>
              <w:top w:val="nil"/>
              <w:left w:val="nil"/>
              <w:bottom w:val="single" w:sz="4" w:space="0" w:color="auto"/>
              <w:right w:val="single" w:sz="4" w:space="0" w:color="auto"/>
            </w:tcBorders>
            <w:shd w:val="clear" w:color="auto" w:fill="auto"/>
          </w:tcPr>
          <w:p w14:paraId="75410F56" w14:textId="77777777" w:rsidR="00E86B36" w:rsidRPr="00973AA9" w:rsidRDefault="00E86B36" w:rsidP="00911649">
            <w:pPr>
              <w:suppressAutoHyphens/>
              <w:rPr>
                <w:sz w:val="20"/>
                <w:lang w:eastAsia="en-CA" w:bidi="ar-LB"/>
              </w:rPr>
            </w:pPr>
            <w:r>
              <w:rPr>
                <w:sz w:val="20"/>
                <w:lang w:eastAsia="en-CA" w:bidi="ar-LB"/>
              </w:rPr>
              <w:t>D</w:t>
            </w:r>
            <w:r w:rsidRPr="00FB21E4">
              <w:rPr>
                <w:sz w:val="20"/>
                <w:lang w:eastAsia="en-CA" w:bidi="ar-LB"/>
              </w:rPr>
              <w:t>evelop the certification scheme for RAC technicians, and build capacity of key stakeholders involved in the certification process; and update national codes of conduct for RAC servicing technicians and revision of the national RAC training curriculum</w:t>
            </w:r>
          </w:p>
        </w:tc>
        <w:tc>
          <w:tcPr>
            <w:tcW w:w="349" w:type="pct"/>
            <w:tcBorders>
              <w:top w:val="nil"/>
              <w:left w:val="nil"/>
              <w:bottom w:val="single" w:sz="4" w:space="0" w:color="auto"/>
              <w:right w:val="single" w:sz="4" w:space="0" w:color="auto"/>
            </w:tcBorders>
            <w:shd w:val="clear" w:color="auto" w:fill="auto"/>
          </w:tcPr>
          <w:p w14:paraId="5BF65BFD" w14:textId="77777777" w:rsidR="00E86B36" w:rsidRPr="00973AA9" w:rsidRDefault="00E86B36" w:rsidP="00911649">
            <w:pPr>
              <w:suppressAutoHyphens/>
              <w:jc w:val="right"/>
              <w:rPr>
                <w:sz w:val="20"/>
                <w:lang w:eastAsia="en-CA" w:bidi="ar-LB"/>
              </w:rPr>
            </w:pPr>
            <w:r>
              <w:rPr>
                <w:sz w:val="20"/>
                <w:lang w:eastAsia="en-CA" w:bidi="ar-LB"/>
              </w:rPr>
              <w:t>25,000</w:t>
            </w:r>
          </w:p>
        </w:tc>
        <w:tc>
          <w:tcPr>
            <w:tcW w:w="154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33DB98" w14:textId="77777777" w:rsidR="00E86B36" w:rsidRPr="00973AA9" w:rsidRDefault="00E86B36" w:rsidP="00911649">
            <w:pPr>
              <w:suppressAutoHyphens/>
              <w:jc w:val="left"/>
              <w:rPr>
                <w:sz w:val="20"/>
                <w:lang w:eastAsia="en-CA" w:bidi="ar-LB"/>
              </w:rPr>
            </w:pPr>
          </w:p>
        </w:tc>
        <w:tc>
          <w:tcPr>
            <w:tcW w:w="310" w:type="pct"/>
            <w:tcBorders>
              <w:top w:val="nil"/>
              <w:left w:val="nil"/>
              <w:bottom w:val="single" w:sz="4" w:space="0" w:color="auto"/>
              <w:right w:val="single" w:sz="4" w:space="0" w:color="auto"/>
            </w:tcBorders>
            <w:shd w:val="clear" w:color="auto" w:fill="D9D9D9" w:themeFill="background1" w:themeFillShade="D9"/>
          </w:tcPr>
          <w:p w14:paraId="017C122A" w14:textId="77777777" w:rsidR="00E86B36" w:rsidRPr="00973AA9" w:rsidRDefault="00E86B36" w:rsidP="00911649">
            <w:pPr>
              <w:suppressAutoHyphens/>
              <w:jc w:val="right"/>
              <w:rPr>
                <w:sz w:val="20"/>
                <w:lang w:eastAsia="en-CA" w:bidi="ar-LB"/>
              </w:rPr>
            </w:pPr>
          </w:p>
        </w:tc>
        <w:tc>
          <w:tcPr>
            <w:tcW w:w="513" w:type="pct"/>
            <w:tcBorders>
              <w:top w:val="nil"/>
              <w:left w:val="nil"/>
              <w:bottom w:val="single" w:sz="4" w:space="0" w:color="auto"/>
              <w:right w:val="single" w:sz="4" w:space="0" w:color="auto"/>
            </w:tcBorders>
            <w:shd w:val="clear" w:color="auto" w:fill="auto"/>
          </w:tcPr>
          <w:p w14:paraId="0FD194BA" w14:textId="77777777" w:rsidR="00E86B36" w:rsidRPr="00973AA9" w:rsidRDefault="00E86B36" w:rsidP="00911649">
            <w:pPr>
              <w:suppressAutoHyphens/>
              <w:jc w:val="right"/>
              <w:rPr>
                <w:sz w:val="20"/>
                <w:lang w:eastAsia="en-CA" w:bidi="ar-LB"/>
              </w:rPr>
            </w:pPr>
            <w:r>
              <w:rPr>
                <w:sz w:val="20"/>
                <w:lang w:eastAsia="en-CA" w:bidi="ar-LB"/>
              </w:rPr>
              <w:t>25,00</w:t>
            </w:r>
            <w:r w:rsidRPr="0034364B">
              <w:rPr>
                <w:sz w:val="20"/>
                <w:lang w:eastAsia="en-CA" w:bidi="ar-LB"/>
              </w:rPr>
              <w:t>0</w:t>
            </w:r>
          </w:p>
        </w:tc>
      </w:tr>
      <w:tr w:rsidR="00E86B36" w:rsidRPr="00973AA9" w14:paraId="6D269E74" w14:textId="77777777" w:rsidTr="00911649">
        <w:trPr>
          <w:trHeight w:val="227"/>
        </w:trPr>
        <w:tc>
          <w:tcPr>
            <w:tcW w:w="645" w:type="pct"/>
            <w:tcBorders>
              <w:top w:val="nil"/>
              <w:left w:val="single" w:sz="4" w:space="0" w:color="auto"/>
              <w:bottom w:val="single" w:sz="4" w:space="0" w:color="auto"/>
              <w:right w:val="single" w:sz="4" w:space="0" w:color="auto"/>
            </w:tcBorders>
            <w:shd w:val="clear" w:color="auto" w:fill="auto"/>
          </w:tcPr>
          <w:p w14:paraId="0F91EE7E" w14:textId="77777777" w:rsidR="00E86B36" w:rsidRPr="00973AA9" w:rsidRDefault="00E86B36" w:rsidP="00911649">
            <w:pPr>
              <w:suppressAutoHyphens/>
              <w:jc w:val="left"/>
              <w:rPr>
                <w:sz w:val="20"/>
                <w:lang w:eastAsia="en-CA" w:bidi="ar-LB"/>
              </w:rPr>
            </w:pPr>
            <w:r w:rsidRPr="00973AA9">
              <w:rPr>
                <w:sz w:val="20"/>
                <w:lang w:eastAsia="en-CA" w:bidi="ar-LB"/>
              </w:rPr>
              <w:t>Centres of excellence</w:t>
            </w:r>
          </w:p>
        </w:tc>
        <w:tc>
          <w:tcPr>
            <w:tcW w:w="1642" w:type="pct"/>
            <w:tcBorders>
              <w:top w:val="nil"/>
              <w:left w:val="nil"/>
              <w:bottom w:val="single" w:sz="4" w:space="0" w:color="auto"/>
              <w:right w:val="single" w:sz="4" w:space="0" w:color="auto"/>
            </w:tcBorders>
            <w:shd w:val="clear" w:color="auto" w:fill="FFFFFF" w:themeFill="background1"/>
          </w:tcPr>
          <w:p w14:paraId="6C7723F9" w14:textId="77777777" w:rsidR="00E86B36" w:rsidRPr="00973AA9" w:rsidRDefault="00E86B36" w:rsidP="00911649">
            <w:pPr>
              <w:suppressAutoHyphens/>
              <w:rPr>
                <w:sz w:val="20"/>
                <w:lang w:eastAsia="en-CA" w:bidi="ar-LB"/>
              </w:rPr>
            </w:pPr>
            <w:r>
              <w:rPr>
                <w:sz w:val="20"/>
                <w:lang w:eastAsia="en-CA" w:bidi="ar-LB"/>
              </w:rPr>
              <w:t>Support</w:t>
            </w:r>
            <w:r w:rsidRPr="00E42827">
              <w:rPr>
                <w:sz w:val="20"/>
                <w:lang w:eastAsia="en-CA" w:bidi="ar-LB"/>
              </w:rPr>
              <w:t xml:space="preserve"> </w:t>
            </w:r>
            <w:r>
              <w:rPr>
                <w:sz w:val="20"/>
                <w:lang w:eastAsia="en-CA" w:bidi="ar-LB"/>
              </w:rPr>
              <w:t>3</w:t>
            </w:r>
            <w:r w:rsidRPr="00E42827">
              <w:rPr>
                <w:sz w:val="20"/>
                <w:lang w:eastAsia="en-CA" w:bidi="ar-LB"/>
              </w:rPr>
              <w:t xml:space="preserve"> existing centres of excellence for training, develop and implement projects to demonstrate low-GWP alternative technologies, and establish </w:t>
            </w:r>
            <w:r>
              <w:rPr>
                <w:sz w:val="20"/>
                <w:lang w:eastAsia="en-CA" w:bidi="ar-LB"/>
              </w:rPr>
              <w:t>2</w:t>
            </w:r>
            <w:r w:rsidRPr="00E42827">
              <w:rPr>
                <w:sz w:val="20"/>
                <w:lang w:eastAsia="en-CA" w:bidi="ar-LB"/>
              </w:rPr>
              <w:t xml:space="preserve"> new centres including </w:t>
            </w:r>
            <w:r>
              <w:rPr>
                <w:sz w:val="20"/>
                <w:lang w:eastAsia="en-CA" w:bidi="ar-LB"/>
              </w:rPr>
              <w:t xml:space="preserve">the </w:t>
            </w:r>
            <w:r w:rsidRPr="00E42827">
              <w:rPr>
                <w:sz w:val="20"/>
                <w:lang w:eastAsia="en-CA" w:bidi="ar-LB"/>
              </w:rPr>
              <w:t xml:space="preserve">provision of </w:t>
            </w:r>
            <w:r>
              <w:rPr>
                <w:sz w:val="20"/>
                <w:lang w:eastAsia="en-CA" w:bidi="ar-LB"/>
              </w:rPr>
              <w:t>equipment</w:t>
            </w:r>
          </w:p>
        </w:tc>
        <w:tc>
          <w:tcPr>
            <w:tcW w:w="349" w:type="pct"/>
            <w:tcBorders>
              <w:top w:val="nil"/>
              <w:left w:val="nil"/>
              <w:bottom w:val="single" w:sz="4" w:space="0" w:color="auto"/>
              <w:right w:val="single" w:sz="4" w:space="0" w:color="auto"/>
            </w:tcBorders>
            <w:shd w:val="clear" w:color="auto" w:fill="FFFFFF" w:themeFill="background1"/>
          </w:tcPr>
          <w:p w14:paraId="31ABFD3F" w14:textId="77777777" w:rsidR="00E86B36" w:rsidRPr="00973AA9" w:rsidRDefault="00E86B36" w:rsidP="00911649">
            <w:pPr>
              <w:suppressAutoHyphens/>
              <w:jc w:val="right"/>
              <w:rPr>
                <w:sz w:val="20"/>
                <w:lang w:eastAsia="en-CA" w:bidi="ar-LB"/>
              </w:rPr>
            </w:pPr>
            <w:r>
              <w:rPr>
                <w:sz w:val="20"/>
                <w:lang w:eastAsia="en-CA" w:bidi="ar-LB"/>
              </w:rPr>
              <w:t>79,000</w:t>
            </w:r>
          </w:p>
        </w:tc>
        <w:tc>
          <w:tcPr>
            <w:tcW w:w="1541" w:type="pct"/>
            <w:tcBorders>
              <w:top w:val="single" w:sz="4" w:space="0" w:color="auto"/>
              <w:left w:val="single" w:sz="4" w:space="0" w:color="auto"/>
              <w:bottom w:val="single" w:sz="4" w:space="0" w:color="auto"/>
              <w:right w:val="single" w:sz="4" w:space="0" w:color="auto"/>
            </w:tcBorders>
            <w:shd w:val="clear" w:color="auto" w:fill="auto"/>
          </w:tcPr>
          <w:p w14:paraId="2E1F220B" w14:textId="77777777" w:rsidR="00E86B36" w:rsidRPr="00973AA9" w:rsidRDefault="00E86B36" w:rsidP="00911649">
            <w:pPr>
              <w:suppressAutoHyphens/>
              <w:jc w:val="left"/>
              <w:rPr>
                <w:sz w:val="20"/>
                <w:lang w:eastAsia="en-CA" w:bidi="ar-LB"/>
              </w:rPr>
            </w:pPr>
            <w:r w:rsidRPr="005D48FF">
              <w:rPr>
                <w:sz w:val="20"/>
                <w:lang w:eastAsia="en-CA" w:bidi="ar-LB"/>
              </w:rPr>
              <w:t xml:space="preserve">Support and licence six selected vehicle garages to become </w:t>
            </w:r>
            <w:r>
              <w:rPr>
                <w:sz w:val="20"/>
                <w:lang w:eastAsia="en-CA" w:bidi="ar-LB"/>
              </w:rPr>
              <w:t>centres of excellence</w:t>
            </w:r>
            <w:r w:rsidRPr="005D48FF">
              <w:rPr>
                <w:sz w:val="20"/>
                <w:lang w:eastAsia="en-CA" w:bidi="ar-LB"/>
              </w:rPr>
              <w:t>, which can be used for technicians training</w:t>
            </w:r>
            <w:r>
              <w:rPr>
                <w:sz w:val="20"/>
                <w:lang w:eastAsia="en-CA" w:bidi="ar-LB"/>
              </w:rPr>
              <w:t xml:space="preserve"> in the MAC sector</w:t>
            </w:r>
          </w:p>
        </w:tc>
        <w:tc>
          <w:tcPr>
            <w:tcW w:w="310" w:type="pct"/>
            <w:tcBorders>
              <w:top w:val="nil"/>
              <w:left w:val="nil"/>
              <w:bottom w:val="single" w:sz="4" w:space="0" w:color="auto"/>
              <w:right w:val="single" w:sz="4" w:space="0" w:color="auto"/>
            </w:tcBorders>
            <w:shd w:val="clear" w:color="auto" w:fill="auto"/>
          </w:tcPr>
          <w:p w14:paraId="7B69D6C2" w14:textId="77777777" w:rsidR="00E86B36" w:rsidRPr="00973AA9" w:rsidRDefault="00E86B36" w:rsidP="00911649">
            <w:pPr>
              <w:suppressAutoHyphens/>
              <w:jc w:val="right"/>
              <w:rPr>
                <w:sz w:val="20"/>
                <w:lang w:eastAsia="en-CA" w:bidi="ar-LB"/>
              </w:rPr>
            </w:pPr>
            <w:r>
              <w:rPr>
                <w:sz w:val="20"/>
                <w:lang w:eastAsia="en-CA" w:bidi="ar-LB"/>
              </w:rPr>
              <w:t>8,70</w:t>
            </w:r>
            <w:r w:rsidRPr="0034364B">
              <w:rPr>
                <w:sz w:val="20"/>
                <w:lang w:eastAsia="en-CA" w:bidi="ar-LB"/>
              </w:rPr>
              <w:t>0</w:t>
            </w:r>
          </w:p>
        </w:tc>
        <w:tc>
          <w:tcPr>
            <w:tcW w:w="513" w:type="pct"/>
            <w:tcBorders>
              <w:top w:val="nil"/>
              <w:left w:val="nil"/>
              <w:bottom w:val="single" w:sz="4" w:space="0" w:color="auto"/>
              <w:right w:val="single" w:sz="4" w:space="0" w:color="auto"/>
            </w:tcBorders>
            <w:shd w:val="clear" w:color="auto" w:fill="auto"/>
          </w:tcPr>
          <w:p w14:paraId="2660DDB8" w14:textId="77777777" w:rsidR="00E86B36" w:rsidRPr="00973AA9" w:rsidRDefault="00E86B36" w:rsidP="00911649">
            <w:pPr>
              <w:suppressAutoHyphens/>
              <w:jc w:val="right"/>
              <w:rPr>
                <w:sz w:val="20"/>
                <w:lang w:eastAsia="en-CA" w:bidi="ar-LB"/>
              </w:rPr>
            </w:pPr>
            <w:r>
              <w:rPr>
                <w:sz w:val="20"/>
                <w:lang w:eastAsia="en-CA" w:bidi="ar-LB"/>
              </w:rPr>
              <w:t>87,700</w:t>
            </w:r>
          </w:p>
        </w:tc>
      </w:tr>
      <w:tr w:rsidR="00E86B36" w:rsidRPr="00973AA9" w14:paraId="405386F8" w14:textId="77777777" w:rsidTr="00911649">
        <w:trPr>
          <w:trHeight w:val="227"/>
        </w:trPr>
        <w:tc>
          <w:tcPr>
            <w:tcW w:w="645" w:type="pct"/>
            <w:tcBorders>
              <w:top w:val="nil"/>
              <w:left w:val="single" w:sz="4" w:space="0" w:color="auto"/>
              <w:bottom w:val="single" w:sz="4" w:space="0" w:color="auto"/>
              <w:right w:val="single" w:sz="4" w:space="0" w:color="auto"/>
            </w:tcBorders>
            <w:shd w:val="clear" w:color="auto" w:fill="auto"/>
          </w:tcPr>
          <w:p w14:paraId="7D99B455" w14:textId="77777777" w:rsidR="00E86B36" w:rsidRPr="00973AA9" w:rsidRDefault="00E86B36" w:rsidP="00911649">
            <w:pPr>
              <w:suppressAutoHyphens/>
              <w:jc w:val="left"/>
              <w:rPr>
                <w:sz w:val="20"/>
                <w:lang w:eastAsia="en-CA" w:bidi="ar-LB"/>
              </w:rPr>
            </w:pPr>
            <w:r w:rsidRPr="00973AA9">
              <w:rPr>
                <w:sz w:val="20"/>
                <w:lang w:eastAsia="en-CA" w:bidi="ar-LB"/>
              </w:rPr>
              <w:t>Support</w:t>
            </w:r>
            <w:r>
              <w:rPr>
                <w:sz w:val="20"/>
                <w:lang w:eastAsia="en-CA" w:bidi="ar-LB"/>
              </w:rPr>
              <w:t xml:space="preserve"> for</w:t>
            </w:r>
            <w:r w:rsidRPr="00973AA9">
              <w:rPr>
                <w:sz w:val="20"/>
                <w:lang w:eastAsia="en-CA" w:bidi="ar-LB"/>
              </w:rPr>
              <w:t xml:space="preserve"> associations</w:t>
            </w:r>
          </w:p>
        </w:tc>
        <w:tc>
          <w:tcPr>
            <w:tcW w:w="1642" w:type="pct"/>
            <w:tcBorders>
              <w:top w:val="nil"/>
              <w:left w:val="nil"/>
              <w:bottom w:val="single" w:sz="4" w:space="0" w:color="auto"/>
              <w:right w:val="single" w:sz="4" w:space="0" w:color="auto"/>
            </w:tcBorders>
            <w:shd w:val="clear" w:color="auto" w:fill="auto"/>
          </w:tcPr>
          <w:p w14:paraId="0CA82C2D" w14:textId="77777777" w:rsidR="00E86B36" w:rsidRPr="00973AA9" w:rsidRDefault="00E86B36" w:rsidP="00911649">
            <w:pPr>
              <w:suppressAutoHyphens/>
              <w:rPr>
                <w:sz w:val="20"/>
                <w:lang w:eastAsia="en-CA" w:bidi="ar-LB"/>
              </w:rPr>
            </w:pPr>
            <w:r>
              <w:rPr>
                <w:sz w:val="20"/>
                <w:lang w:eastAsia="en-CA" w:bidi="ar-LB"/>
              </w:rPr>
              <w:t>P</w:t>
            </w:r>
            <w:r w:rsidRPr="002F4318">
              <w:rPr>
                <w:sz w:val="20"/>
                <w:lang w:eastAsia="en-CA" w:bidi="ar-LB"/>
              </w:rPr>
              <w:t>rocurement and distribution of 30 basic tool kits to the RAC association and RAC training institutions</w:t>
            </w:r>
          </w:p>
        </w:tc>
        <w:tc>
          <w:tcPr>
            <w:tcW w:w="349" w:type="pct"/>
            <w:tcBorders>
              <w:top w:val="single" w:sz="4" w:space="0" w:color="auto"/>
              <w:left w:val="nil"/>
              <w:bottom w:val="single" w:sz="4" w:space="0" w:color="auto"/>
              <w:right w:val="single" w:sz="4" w:space="0" w:color="auto"/>
            </w:tcBorders>
            <w:shd w:val="clear" w:color="auto" w:fill="auto"/>
          </w:tcPr>
          <w:p w14:paraId="2AB3613D" w14:textId="77777777" w:rsidR="00E86B36" w:rsidRPr="00973AA9" w:rsidRDefault="00E86B36" w:rsidP="00911649">
            <w:pPr>
              <w:suppressAutoHyphens/>
              <w:jc w:val="right"/>
              <w:rPr>
                <w:sz w:val="20"/>
                <w:lang w:eastAsia="en-CA" w:bidi="ar-LB"/>
              </w:rPr>
            </w:pPr>
            <w:r>
              <w:rPr>
                <w:sz w:val="20"/>
                <w:lang w:eastAsia="en-CA" w:bidi="ar-LB"/>
              </w:rPr>
              <w:t>15,000</w:t>
            </w:r>
          </w:p>
        </w:tc>
        <w:tc>
          <w:tcPr>
            <w:tcW w:w="154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EA61F0D" w14:textId="77777777" w:rsidR="00E86B36" w:rsidRPr="00973AA9" w:rsidRDefault="00E86B36" w:rsidP="00911649">
            <w:pPr>
              <w:suppressAutoHyphens/>
              <w:jc w:val="left"/>
              <w:rPr>
                <w:sz w:val="20"/>
                <w:lang w:eastAsia="en-CA" w:bidi="ar-LB"/>
              </w:rPr>
            </w:pPr>
          </w:p>
        </w:tc>
        <w:tc>
          <w:tcPr>
            <w:tcW w:w="310" w:type="pct"/>
            <w:tcBorders>
              <w:top w:val="single" w:sz="4" w:space="0" w:color="auto"/>
              <w:left w:val="nil"/>
              <w:bottom w:val="single" w:sz="4" w:space="0" w:color="auto"/>
              <w:right w:val="single" w:sz="4" w:space="0" w:color="auto"/>
            </w:tcBorders>
            <w:shd w:val="clear" w:color="auto" w:fill="D9D9D9" w:themeFill="background1" w:themeFillShade="D9"/>
          </w:tcPr>
          <w:p w14:paraId="060210EA" w14:textId="77777777" w:rsidR="00E86B36" w:rsidRPr="00973AA9" w:rsidRDefault="00E86B36" w:rsidP="00911649">
            <w:pPr>
              <w:suppressAutoHyphens/>
              <w:jc w:val="right"/>
              <w:rPr>
                <w:sz w:val="20"/>
                <w:lang w:eastAsia="en-CA" w:bidi="ar-LB"/>
              </w:rPr>
            </w:pPr>
          </w:p>
        </w:tc>
        <w:tc>
          <w:tcPr>
            <w:tcW w:w="513" w:type="pct"/>
            <w:tcBorders>
              <w:top w:val="single" w:sz="4" w:space="0" w:color="auto"/>
              <w:left w:val="nil"/>
              <w:bottom w:val="single" w:sz="4" w:space="0" w:color="auto"/>
              <w:right w:val="single" w:sz="4" w:space="0" w:color="auto"/>
            </w:tcBorders>
            <w:shd w:val="clear" w:color="auto" w:fill="auto"/>
          </w:tcPr>
          <w:p w14:paraId="184F96A9" w14:textId="77777777" w:rsidR="00E86B36" w:rsidRPr="00973AA9" w:rsidRDefault="00E86B36" w:rsidP="00911649">
            <w:pPr>
              <w:suppressAutoHyphens/>
              <w:jc w:val="right"/>
              <w:rPr>
                <w:sz w:val="20"/>
                <w:lang w:eastAsia="en-CA" w:bidi="ar-LB"/>
              </w:rPr>
            </w:pPr>
            <w:r>
              <w:rPr>
                <w:sz w:val="20"/>
                <w:lang w:eastAsia="en-CA" w:bidi="ar-LB"/>
              </w:rPr>
              <w:t>15,000</w:t>
            </w:r>
          </w:p>
        </w:tc>
      </w:tr>
      <w:tr w:rsidR="00E86B36" w:rsidRPr="00973AA9" w14:paraId="43078E4A" w14:textId="77777777" w:rsidTr="00911649">
        <w:trPr>
          <w:trHeight w:val="227"/>
        </w:trPr>
        <w:tc>
          <w:tcPr>
            <w:tcW w:w="645" w:type="pct"/>
            <w:tcBorders>
              <w:top w:val="nil"/>
              <w:left w:val="single" w:sz="4" w:space="0" w:color="auto"/>
              <w:bottom w:val="single" w:sz="4" w:space="0" w:color="auto"/>
              <w:right w:val="single" w:sz="4" w:space="0" w:color="auto"/>
            </w:tcBorders>
            <w:shd w:val="clear" w:color="auto" w:fill="auto"/>
          </w:tcPr>
          <w:p w14:paraId="5F6DAD10" w14:textId="77777777" w:rsidR="00E86B36" w:rsidRPr="00973AA9" w:rsidRDefault="00E86B36" w:rsidP="00911649">
            <w:pPr>
              <w:suppressAutoHyphens/>
              <w:ind w:right="-106"/>
              <w:jc w:val="left"/>
              <w:rPr>
                <w:sz w:val="20"/>
                <w:lang w:eastAsia="en-CA" w:bidi="ar-LB"/>
              </w:rPr>
            </w:pPr>
            <w:r>
              <w:rPr>
                <w:sz w:val="20"/>
                <w:lang w:eastAsia="en-CA" w:bidi="ar-LB"/>
              </w:rPr>
              <w:t>Development of national technical standards</w:t>
            </w:r>
          </w:p>
        </w:tc>
        <w:tc>
          <w:tcPr>
            <w:tcW w:w="1642" w:type="pct"/>
            <w:tcBorders>
              <w:top w:val="nil"/>
              <w:left w:val="nil"/>
              <w:bottom w:val="single" w:sz="4" w:space="0" w:color="auto"/>
              <w:right w:val="single" w:sz="4" w:space="0" w:color="auto"/>
            </w:tcBorders>
            <w:shd w:val="clear" w:color="auto" w:fill="auto"/>
          </w:tcPr>
          <w:p w14:paraId="0D9517E8" w14:textId="77777777" w:rsidR="00E86B36" w:rsidRPr="00973AA9" w:rsidRDefault="00E86B36" w:rsidP="00911649">
            <w:pPr>
              <w:suppressAutoHyphens/>
              <w:jc w:val="left"/>
              <w:rPr>
                <w:sz w:val="20"/>
                <w:lang w:eastAsia="en-CA" w:bidi="ar-LB"/>
              </w:rPr>
            </w:pPr>
            <w:r w:rsidRPr="00726053">
              <w:rPr>
                <w:sz w:val="20"/>
                <w:lang w:eastAsia="en-CA" w:bidi="ar-LB"/>
              </w:rPr>
              <w:t xml:space="preserve">Develop national technical standards in the RAC sector for the safe use of </w:t>
            </w:r>
            <w:r>
              <w:rPr>
                <w:sz w:val="20"/>
                <w:lang w:eastAsia="en-CA" w:bidi="ar-LB"/>
              </w:rPr>
              <w:t>energy-efficient</w:t>
            </w:r>
            <w:r w:rsidRPr="00726053">
              <w:rPr>
                <w:sz w:val="20"/>
                <w:lang w:eastAsia="en-CA" w:bidi="ar-LB"/>
              </w:rPr>
              <w:t xml:space="preserve">, low-GWP RAC systems </w:t>
            </w:r>
            <w:r>
              <w:rPr>
                <w:sz w:val="20"/>
                <w:lang w:eastAsia="en-CA" w:bidi="ar-LB"/>
              </w:rPr>
              <w:t xml:space="preserve">and train </w:t>
            </w:r>
            <w:r w:rsidRPr="00801B31">
              <w:rPr>
                <w:sz w:val="20"/>
                <w:lang w:eastAsia="en-CA" w:bidi="ar-LB"/>
              </w:rPr>
              <w:t>100 standards officers and environmental and enforcement officers on monitoring and enforcement of the standards</w:t>
            </w:r>
          </w:p>
        </w:tc>
        <w:tc>
          <w:tcPr>
            <w:tcW w:w="349" w:type="pct"/>
            <w:tcBorders>
              <w:top w:val="nil"/>
              <w:left w:val="nil"/>
              <w:bottom w:val="single" w:sz="4" w:space="0" w:color="auto"/>
              <w:right w:val="single" w:sz="4" w:space="0" w:color="auto"/>
            </w:tcBorders>
            <w:shd w:val="clear" w:color="auto" w:fill="auto"/>
          </w:tcPr>
          <w:p w14:paraId="2BC2D1A2" w14:textId="77777777" w:rsidR="00E86B36" w:rsidRPr="00973AA9" w:rsidRDefault="00E86B36" w:rsidP="00911649">
            <w:pPr>
              <w:suppressAutoHyphens/>
              <w:jc w:val="right"/>
              <w:rPr>
                <w:sz w:val="20"/>
                <w:lang w:eastAsia="en-CA" w:bidi="ar-LB"/>
              </w:rPr>
            </w:pPr>
            <w:r>
              <w:rPr>
                <w:sz w:val="20"/>
                <w:lang w:eastAsia="en-CA" w:bidi="ar-LB"/>
              </w:rPr>
              <w:t>70,000</w:t>
            </w:r>
          </w:p>
        </w:tc>
        <w:tc>
          <w:tcPr>
            <w:tcW w:w="154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F11016" w14:textId="77777777" w:rsidR="00E86B36" w:rsidRPr="00973AA9" w:rsidRDefault="00E86B36" w:rsidP="00911649">
            <w:pPr>
              <w:suppressAutoHyphens/>
              <w:jc w:val="left"/>
              <w:rPr>
                <w:sz w:val="20"/>
                <w:lang w:eastAsia="en-CA" w:bidi="ar-LB"/>
              </w:rPr>
            </w:pPr>
          </w:p>
        </w:tc>
        <w:tc>
          <w:tcPr>
            <w:tcW w:w="310" w:type="pct"/>
            <w:tcBorders>
              <w:top w:val="nil"/>
              <w:left w:val="nil"/>
              <w:bottom w:val="single" w:sz="4" w:space="0" w:color="auto"/>
              <w:right w:val="single" w:sz="4" w:space="0" w:color="auto"/>
            </w:tcBorders>
            <w:shd w:val="clear" w:color="auto" w:fill="D9D9D9" w:themeFill="background1" w:themeFillShade="D9"/>
          </w:tcPr>
          <w:p w14:paraId="1A030CD6" w14:textId="77777777" w:rsidR="00E86B36" w:rsidRPr="00973AA9" w:rsidRDefault="00E86B36" w:rsidP="00911649">
            <w:pPr>
              <w:suppressAutoHyphens/>
              <w:jc w:val="right"/>
              <w:rPr>
                <w:sz w:val="20"/>
                <w:lang w:eastAsia="en-CA" w:bidi="ar-LB"/>
              </w:rPr>
            </w:pPr>
          </w:p>
        </w:tc>
        <w:tc>
          <w:tcPr>
            <w:tcW w:w="513" w:type="pct"/>
            <w:tcBorders>
              <w:top w:val="nil"/>
              <w:left w:val="nil"/>
              <w:bottom w:val="single" w:sz="4" w:space="0" w:color="auto"/>
              <w:right w:val="single" w:sz="4" w:space="0" w:color="auto"/>
            </w:tcBorders>
            <w:shd w:val="clear" w:color="auto" w:fill="auto"/>
          </w:tcPr>
          <w:p w14:paraId="02103680" w14:textId="77777777" w:rsidR="00E86B36" w:rsidRPr="00973AA9" w:rsidRDefault="00E86B36" w:rsidP="00911649">
            <w:pPr>
              <w:suppressAutoHyphens/>
              <w:jc w:val="right"/>
              <w:rPr>
                <w:sz w:val="20"/>
                <w:lang w:eastAsia="en-CA" w:bidi="ar-LB"/>
              </w:rPr>
            </w:pPr>
            <w:r>
              <w:rPr>
                <w:sz w:val="20"/>
                <w:lang w:eastAsia="en-CA" w:bidi="ar-LB"/>
              </w:rPr>
              <w:t>70,000</w:t>
            </w:r>
          </w:p>
        </w:tc>
      </w:tr>
      <w:tr w:rsidR="00E86B36" w:rsidRPr="00973AA9" w14:paraId="04601382" w14:textId="77777777" w:rsidTr="00911649">
        <w:trPr>
          <w:trHeight w:val="227"/>
        </w:trPr>
        <w:tc>
          <w:tcPr>
            <w:tcW w:w="645" w:type="pct"/>
            <w:tcBorders>
              <w:top w:val="nil"/>
              <w:left w:val="single" w:sz="4" w:space="0" w:color="auto"/>
              <w:bottom w:val="single" w:sz="4" w:space="0" w:color="auto"/>
              <w:right w:val="single" w:sz="4" w:space="0" w:color="auto"/>
            </w:tcBorders>
            <w:shd w:val="clear" w:color="auto" w:fill="auto"/>
          </w:tcPr>
          <w:p w14:paraId="13EA72CC" w14:textId="77777777" w:rsidR="00E86B36" w:rsidRPr="00973AA9" w:rsidRDefault="00E86B36" w:rsidP="00911649">
            <w:pPr>
              <w:suppressAutoHyphens/>
              <w:jc w:val="left"/>
              <w:rPr>
                <w:sz w:val="20"/>
                <w:lang w:eastAsia="en-CA" w:bidi="ar-LB"/>
              </w:rPr>
            </w:pPr>
            <w:r>
              <w:rPr>
                <w:sz w:val="20"/>
                <w:lang w:eastAsia="en-CA" w:bidi="ar-LB"/>
              </w:rPr>
              <w:t>R</w:t>
            </w:r>
            <w:r w:rsidRPr="003E706C">
              <w:rPr>
                <w:sz w:val="20"/>
                <w:lang w:eastAsia="en-CA" w:bidi="ar-LB"/>
              </w:rPr>
              <w:t xml:space="preserve">efrigerant recovery and </w:t>
            </w:r>
            <w:proofErr w:type="spellStart"/>
            <w:r>
              <w:rPr>
                <w:sz w:val="20"/>
                <w:lang w:eastAsia="en-CA" w:bidi="ar-LB"/>
              </w:rPr>
              <w:t>recaiming</w:t>
            </w:r>
            <w:proofErr w:type="spellEnd"/>
          </w:p>
        </w:tc>
        <w:tc>
          <w:tcPr>
            <w:tcW w:w="1642" w:type="pct"/>
            <w:tcBorders>
              <w:top w:val="nil"/>
              <w:left w:val="nil"/>
              <w:bottom w:val="single" w:sz="4" w:space="0" w:color="auto"/>
              <w:right w:val="single" w:sz="4" w:space="0" w:color="auto"/>
            </w:tcBorders>
            <w:shd w:val="clear" w:color="auto" w:fill="auto"/>
          </w:tcPr>
          <w:p w14:paraId="2442B249" w14:textId="77777777" w:rsidR="00E86B36" w:rsidRPr="00973AA9" w:rsidRDefault="00E86B36" w:rsidP="00911649">
            <w:pPr>
              <w:suppressAutoHyphens/>
              <w:jc w:val="left"/>
              <w:rPr>
                <w:sz w:val="20"/>
                <w:lang w:eastAsia="en-CA" w:bidi="ar-LB"/>
              </w:rPr>
            </w:pPr>
            <w:r>
              <w:rPr>
                <w:sz w:val="20"/>
                <w:lang w:eastAsia="en-CA" w:bidi="ar-LB"/>
              </w:rPr>
              <w:t>E</w:t>
            </w:r>
            <w:r w:rsidRPr="003E706C">
              <w:rPr>
                <w:sz w:val="20"/>
                <w:lang w:eastAsia="en-CA" w:bidi="ar-LB"/>
              </w:rPr>
              <w:t>stablish one refrigerant recovery and re-use centre with necessary tools and equipment (e.g., reclaim unit for multiple non-flammable refrigerants, refrigerant identifier; laboratory equipment, cylinders, and tanks)</w:t>
            </w:r>
          </w:p>
        </w:tc>
        <w:tc>
          <w:tcPr>
            <w:tcW w:w="349" w:type="pct"/>
            <w:tcBorders>
              <w:top w:val="nil"/>
              <w:left w:val="nil"/>
              <w:bottom w:val="single" w:sz="4" w:space="0" w:color="auto"/>
              <w:right w:val="single" w:sz="4" w:space="0" w:color="auto"/>
            </w:tcBorders>
            <w:shd w:val="clear" w:color="auto" w:fill="auto"/>
          </w:tcPr>
          <w:p w14:paraId="2DBE5A82" w14:textId="77777777" w:rsidR="00E86B36" w:rsidRPr="00973AA9" w:rsidRDefault="00E86B36" w:rsidP="00911649">
            <w:pPr>
              <w:suppressAutoHyphens/>
              <w:jc w:val="right"/>
              <w:rPr>
                <w:sz w:val="20"/>
                <w:lang w:eastAsia="en-CA" w:bidi="ar-LB"/>
              </w:rPr>
            </w:pPr>
            <w:r>
              <w:rPr>
                <w:sz w:val="20"/>
                <w:lang w:eastAsia="en-CA" w:bidi="ar-LB"/>
              </w:rPr>
              <w:t>65,000</w:t>
            </w:r>
          </w:p>
        </w:tc>
        <w:tc>
          <w:tcPr>
            <w:tcW w:w="154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AA30BB5" w14:textId="77777777" w:rsidR="00E86B36" w:rsidRPr="00973AA9" w:rsidRDefault="00E86B36" w:rsidP="00911649">
            <w:pPr>
              <w:suppressAutoHyphens/>
              <w:jc w:val="left"/>
              <w:rPr>
                <w:sz w:val="20"/>
                <w:lang w:eastAsia="en-CA" w:bidi="ar-LB"/>
              </w:rPr>
            </w:pPr>
          </w:p>
        </w:tc>
        <w:tc>
          <w:tcPr>
            <w:tcW w:w="310" w:type="pct"/>
            <w:tcBorders>
              <w:top w:val="nil"/>
              <w:left w:val="nil"/>
              <w:bottom w:val="single" w:sz="4" w:space="0" w:color="auto"/>
              <w:right w:val="single" w:sz="4" w:space="0" w:color="auto"/>
            </w:tcBorders>
            <w:shd w:val="clear" w:color="auto" w:fill="D9D9D9" w:themeFill="background1" w:themeFillShade="D9"/>
          </w:tcPr>
          <w:p w14:paraId="5C0520D4" w14:textId="77777777" w:rsidR="00E86B36" w:rsidRPr="00973AA9" w:rsidRDefault="00E86B36" w:rsidP="00911649">
            <w:pPr>
              <w:suppressAutoHyphens/>
              <w:jc w:val="right"/>
              <w:rPr>
                <w:sz w:val="20"/>
                <w:lang w:eastAsia="en-CA" w:bidi="ar-LB"/>
              </w:rPr>
            </w:pPr>
          </w:p>
        </w:tc>
        <w:tc>
          <w:tcPr>
            <w:tcW w:w="513" w:type="pct"/>
            <w:tcBorders>
              <w:top w:val="nil"/>
              <w:left w:val="nil"/>
              <w:bottom w:val="single" w:sz="4" w:space="0" w:color="auto"/>
              <w:right w:val="single" w:sz="4" w:space="0" w:color="auto"/>
            </w:tcBorders>
            <w:shd w:val="clear" w:color="auto" w:fill="auto"/>
          </w:tcPr>
          <w:p w14:paraId="4BC94B71" w14:textId="77777777" w:rsidR="00E86B36" w:rsidRPr="00973AA9" w:rsidRDefault="00E86B36" w:rsidP="00911649">
            <w:pPr>
              <w:suppressAutoHyphens/>
              <w:jc w:val="right"/>
              <w:rPr>
                <w:sz w:val="20"/>
                <w:lang w:eastAsia="en-CA" w:bidi="ar-LB"/>
              </w:rPr>
            </w:pPr>
            <w:r>
              <w:rPr>
                <w:sz w:val="20"/>
                <w:lang w:eastAsia="en-CA" w:bidi="ar-LB"/>
              </w:rPr>
              <w:t>65,00</w:t>
            </w:r>
            <w:r w:rsidRPr="0034364B">
              <w:rPr>
                <w:sz w:val="20"/>
                <w:lang w:eastAsia="en-CA" w:bidi="ar-LB"/>
              </w:rPr>
              <w:t>0</w:t>
            </w:r>
          </w:p>
        </w:tc>
      </w:tr>
      <w:tr w:rsidR="00E86B36" w:rsidRPr="00973AA9" w14:paraId="40BDE231" w14:textId="77777777" w:rsidTr="00911649">
        <w:trPr>
          <w:trHeight w:val="227"/>
        </w:trPr>
        <w:tc>
          <w:tcPr>
            <w:tcW w:w="645" w:type="pct"/>
            <w:tcBorders>
              <w:top w:val="nil"/>
              <w:left w:val="single" w:sz="4" w:space="0" w:color="auto"/>
              <w:bottom w:val="single" w:sz="4" w:space="0" w:color="auto"/>
              <w:right w:val="single" w:sz="4" w:space="0" w:color="auto"/>
            </w:tcBorders>
            <w:shd w:val="clear" w:color="auto" w:fill="auto"/>
          </w:tcPr>
          <w:p w14:paraId="74D91374" w14:textId="77777777" w:rsidR="00E86B36" w:rsidRDefault="00E86B36" w:rsidP="00911649">
            <w:pPr>
              <w:suppressAutoHyphens/>
              <w:jc w:val="left"/>
              <w:rPr>
                <w:sz w:val="20"/>
                <w:lang w:eastAsia="en-CA" w:bidi="ar-LB"/>
              </w:rPr>
            </w:pPr>
            <w:r>
              <w:rPr>
                <w:sz w:val="20"/>
                <w:lang w:eastAsia="en-CA" w:bidi="ar-LB"/>
              </w:rPr>
              <w:t>Demonstration projects on end-users</w:t>
            </w:r>
          </w:p>
        </w:tc>
        <w:tc>
          <w:tcPr>
            <w:tcW w:w="1642" w:type="pct"/>
            <w:tcBorders>
              <w:top w:val="nil"/>
              <w:left w:val="nil"/>
              <w:bottom w:val="single" w:sz="4" w:space="0" w:color="auto"/>
              <w:right w:val="single" w:sz="4" w:space="0" w:color="auto"/>
            </w:tcBorders>
            <w:shd w:val="clear" w:color="auto" w:fill="D9D9D9" w:themeFill="background1" w:themeFillShade="D9"/>
          </w:tcPr>
          <w:p w14:paraId="46CC2FF1" w14:textId="77777777" w:rsidR="00E86B36" w:rsidRDefault="00E86B36" w:rsidP="00911649">
            <w:pPr>
              <w:suppressAutoHyphens/>
              <w:jc w:val="left"/>
              <w:rPr>
                <w:sz w:val="20"/>
                <w:lang w:eastAsia="en-CA" w:bidi="ar-LB"/>
              </w:rPr>
            </w:pPr>
          </w:p>
        </w:tc>
        <w:tc>
          <w:tcPr>
            <w:tcW w:w="349" w:type="pct"/>
            <w:tcBorders>
              <w:top w:val="nil"/>
              <w:left w:val="nil"/>
              <w:bottom w:val="single" w:sz="4" w:space="0" w:color="auto"/>
              <w:right w:val="single" w:sz="4" w:space="0" w:color="auto"/>
            </w:tcBorders>
            <w:shd w:val="clear" w:color="auto" w:fill="D9D9D9" w:themeFill="background1" w:themeFillShade="D9"/>
          </w:tcPr>
          <w:p w14:paraId="2258127C" w14:textId="77777777" w:rsidR="00E86B36" w:rsidRDefault="00E86B36" w:rsidP="00911649">
            <w:pPr>
              <w:suppressAutoHyphens/>
              <w:jc w:val="right"/>
              <w:rPr>
                <w:sz w:val="20"/>
                <w:lang w:eastAsia="en-CA" w:bidi="ar-LB"/>
              </w:rPr>
            </w:pPr>
          </w:p>
        </w:tc>
        <w:tc>
          <w:tcPr>
            <w:tcW w:w="1541" w:type="pct"/>
            <w:tcBorders>
              <w:top w:val="single" w:sz="4" w:space="0" w:color="auto"/>
              <w:left w:val="single" w:sz="4" w:space="0" w:color="auto"/>
              <w:bottom w:val="single" w:sz="4" w:space="0" w:color="auto"/>
              <w:right w:val="single" w:sz="4" w:space="0" w:color="auto"/>
            </w:tcBorders>
            <w:shd w:val="clear" w:color="auto" w:fill="auto"/>
          </w:tcPr>
          <w:p w14:paraId="27C9E209" w14:textId="77777777" w:rsidR="00E86B36" w:rsidRPr="00973AA9" w:rsidRDefault="00E86B36" w:rsidP="00911649">
            <w:pPr>
              <w:suppressAutoHyphens/>
              <w:jc w:val="left"/>
              <w:rPr>
                <w:sz w:val="20"/>
                <w:lang w:eastAsia="en-CA" w:bidi="ar-LB"/>
              </w:rPr>
            </w:pPr>
            <w:r>
              <w:rPr>
                <w:sz w:val="20"/>
                <w:lang w:eastAsia="en-CA" w:bidi="ar-LB"/>
              </w:rPr>
              <w:t>D</w:t>
            </w:r>
            <w:r w:rsidRPr="001A6C49">
              <w:rPr>
                <w:sz w:val="20"/>
                <w:lang w:eastAsia="en-CA" w:bidi="ar-LB"/>
              </w:rPr>
              <w:t xml:space="preserve">emonstrate the installation, operation, performance, </w:t>
            </w:r>
            <w:proofErr w:type="gramStart"/>
            <w:r w:rsidRPr="001A6C49">
              <w:rPr>
                <w:sz w:val="20"/>
                <w:lang w:eastAsia="en-CA" w:bidi="ar-LB"/>
              </w:rPr>
              <w:t>servicing</w:t>
            </w:r>
            <w:proofErr w:type="gramEnd"/>
            <w:r w:rsidRPr="001A6C49">
              <w:rPr>
                <w:sz w:val="20"/>
                <w:lang w:eastAsia="en-CA" w:bidi="ar-LB"/>
              </w:rPr>
              <w:t xml:space="preserve"> and energy use of two R</w:t>
            </w:r>
            <w:r>
              <w:rPr>
                <w:sz w:val="20"/>
                <w:lang w:eastAsia="en-CA" w:bidi="ar-LB"/>
              </w:rPr>
              <w:noBreakHyphen/>
            </w:r>
            <w:r w:rsidRPr="001A6C49">
              <w:rPr>
                <w:sz w:val="20"/>
                <w:lang w:eastAsia="en-CA" w:bidi="ar-LB"/>
              </w:rPr>
              <w:t xml:space="preserve">290-based </w:t>
            </w:r>
            <w:proofErr w:type="spellStart"/>
            <w:r w:rsidRPr="001A6C49">
              <w:rPr>
                <w:sz w:val="20"/>
                <w:lang w:eastAsia="en-CA" w:bidi="ar-LB"/>
              </w:rPr>
              <w:t>monoblocks</w:t>
            </w:r>
            <w:proofErr w:type="spellEnd"/>
            <w:r w:rsidRPr="001A6C49">
              <w:rPr>
                <w:sz w:val="20"/>
                <w:lang w:eastAsia="en-CA" w:bidi="ar-LB"/>
              </w:rPr>
              <w:t xml:space="preserve"> refrigeration units at two food preservation enterprises</w:t>
            </w:r>
          </w:p>
        </w:tc>
        <w:tc>
          <w:tcPr>
            <w:tcW w:w="310" w:type="pct"/>
            <w:tcBorders>
              <w:top w:val="nil"/>
              <w:left w:val="nil"/>
              <w:bottom w:val="single" w:sz="4" w:space="0" w:color="auto"/>
              <w:right w:val="single" w:sz="4" w:space="0" w:color="auto"/>
            </w:tcBorders>
            <w:shd w:val="clear" w:color="auto" w:fill="auto"/>
          </w:tcPr>
          <w:p w14:paraId="06F13596" w14:textId="77777777" w:rsidR="00E86B36" w:rsidRDefault="00E86B36" w:rsidP="00911649">
            <w:pPr>
              <w:suppressAutoHyphens/>
              <w:jc w:val="right"/>
              <w:rPr>
                <w:sz w:val="20"/>
                <w:lang w:eastAsia="en-CA" w:bidi="ar-LB"/>
              </w:rPr>
            </w:pPr>
            <w:r>
              <w:rPr>
                <w:sz w:val="20"/>
                <w:lang w:eastAsia="en-CA" w:bidi="ar-LB"/>
              </w:rPr>
              <w:t>55,000</w:t>
            </w:r>
          </w:p>
        </w:tc>
        <w:tc>
          <w:tcPr>
            <w:tcW w:w="513" w:type="pct"/>
            <w:tcBorders>
              <w:top w:val="nil"/>
              <w:left w:val="nil"/>
              <w:bottom w:val="single" w:sz="4" w:space="0" w:color="auto"/>
              <w:right w:val="single" w:sz="4" w:space="0" w:color="auto"/>
            </w:tcBorders>
            <w:shd w:val="clear" w:color="auto" w:fill="auto"/>
          </w:tcPr>
          <w:p w14:paraId="6EA16573" w14:textId="77777777" w:rsidR="00E86B36" w:rsidRPr="0034364B" w:rsidRDefault="00E86B36" w:rsidP="00911649">
            <w:pPr>
              <w:suppressAutoHyphens/>
              <w:jc w:val="right"/>
              <w:rPr>
                <w:sz w:val="20"/>
                <w:lang w:eastAsia="en-CA" w:bidi="ar-LB"/>
              </w:rPr>
            </w:pPr>
            <w:r>
              <w:rPr>
                <w:sz w:val="20"/>
                <w:lang w:eastAsia="en-CA" w:bidi="ar-LB"/>
              </w:rPr>
              <w:t>55,000</w:t>
            </w:r>
          </w:p>
        </w:tc>
      </w:tr>
      <w:tr w:rsidR="00E86B36" w:rsidRPr="00973AA9" w14:paraId="38698E39" w14:textId="77777777" w:rsidTr="00911649">
        <w:trPr>
          <w:trHeight w:val="227"/>
        </w:trPr>
        <w:tc>
          <w:tcPr>
            <w:tcW w:w="645" w:type="pct"/>
            <w:tcBorders>
              <w:top w:val="nil"/>
              <w:left w:val="single" w:sz="4" w:space="0" w:color="auto"/>
              <w:bottom w:val="single" w:sz="4" w:space="0" w:color="auto"/>
              <w:right w:val="single" w:sz="4" w:space="0" w:color="auto"/>
            </w:tcBorders>
            <w:shd w:val="clear" w:color="auto" w:fill="auto"/>
          </w:tcPr>
          <w:p w14:paraId="4F9B3D8D" w14:textId="77777777" w:rsidR="00E86B36" w:rsidRDefault="00E86B36" w:rsidP="00911649">
            <w:pPr>
              <w:suppressAutoHyphens/>
              <w:jc w:val="left"/>
              <w:rPr>
                <w:sz w:val="20"/>
                <w:lang w:eastAsia="en-CA" w:bidi="ar-LB"/>
              </w:rPr>
            </w:pPr>
            <w:r>
              <w:rPr>
                <w:sz w:val="20"/>
                <w:lang w:eastAsia="en-CA" w:bidi="ar-LB"/>
              </w:rPr>
              <w:lastRenderedPageBreak/>
              <w:t>Energy efficiency</w:t>
            </w:r>
          </w:p>
        </w:tc>
        <w:tc>
          <w:tcPr>
            <w:tcW w:w="1642" w:type="pct"/>
            <w:tcBorders>
              <w:top w:val="nil"/>
              <w:left w:val="nil"/>
              <w:bottom w:val="single" w:sz="4" w:space="0" w:color="auto"/>
              <w:right w:val="single" w:sz="4" w:space="0" w:color="auto"/>
            </w:tcBorders>
            <w:shd w:val="clear" w:color="auto" w:fill="FFFFFF" w:themeFill="background1"/>
          </w:tcPr>
          <w:p w14:paraId="11953C91" w14:textId="77777777" w:rsidR="00E86B36" w:rsidRDefault="00E86B36" w:rsidP="00911649">
            <w:pPr>
              <w:suppressAutoHyphens/>
              <w:jc w:val="left"/>
              <w:rPr>
                <w:sz w:val="20"/>
                <w:lang w:eastAsia="en-CA" w:bidi="ar-LB"/>
              </w:rPr>
            </w:pPr>
            <w:r w:rsidRPr="00E83123">
              <w:rPr>
                <w:sz w:val="20"/>
                <w:lang w:eastAsia="en-CA" w:bidi="ar-LB"/>
              </w:rPr>
              <w:t>Two coordination meetings with key stakeholders for enforcement of MEPS; update of training material and training workshops for RAC technicians in servicing energy-efficient equipment; update competency-based certification schemes for technician to include servicing energy-efficient equipment; public awareness campaign</w:t>
            </w:r>
            <w:r>
              <w:rPr>
                <w:sz w:val="20"/>
                <w:lang w:eastAsia="en-CA" w:bidi="ar-LB"/>
              </w:rPr>
              <w:t xml:space="preserve">; </w:t>
            </w:r>
            <w:r w:rsidRPr="00E83123">
              <w:rPr>
                <w:sz w:val="20"/>
                <w:lang w:eastAsia="en-CA" w:bidi="ar-LB"/>
              </w:rPr>
              <w:t>and a survey of consumer behaviour related to purchasing of RAC appliances</w:t>
            </w:r>
          </w:p>
        </w:tc>
        <w:tc>
          <w:tcPr>
            <w:tcW w:w="349" w:type="pct"/>
            <w:tcBorders>
              <w:top w:val="nil"/>
              <w:left w:val="nil"/>
              <w:bottom w:val="single" w:sz="4" w:space="0" w:color="auto"/>
              <w:right w:val="single" w:sz="4" w:space="0" w:color="auto"/>
            </w:tcBorders>
            <w:shd w:val="clear" w:color="auto" w:fill="FFFFFF" w:themeFill="background1"/>
          </w:tcPr>
          <w:p w14:paraId="25414132" w14:textId="77777777" w:rsidR="00E86B36" w:rsidRDefault="00E86B36" w:rsidP="00911649">
            <w:pPr>
              <w:suppressAutoHyphens/>
              <w:jc w:val="right"/>
              <w:rPr>
                <w:sz w:val="20"/>
                <w:lang w:eastAsia="en-CA" w:bidi="ar-LB"/>
              </w:rPr>
            </w:pPr>
            <w:r>
              <w:rPr>
                <w:sz w:val="20"/>
                <w:lang w:eastAsia="en-CA" w:bidi="ar-LB"/>
              </w:rPr>
              <w:t>100,000</w:t>
            </w:r>
          </w:p>
        </w:tc>
        <w:tc>
          <w:tcPr>
            <w:tcW w:w="154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6EEFAF" w14:textId="77777777" w:rsidR="00E86B36" w:rsidRDefault="00E86B36" w:rsidP="00911649">
            <w:pPr>
              <w:suppressAutoHyphens/>
              <w:jc w:val="left"/>
              <w:rPr>
                <w:sz w:val="20"/>
                <w:lang w:eastAsia="en-CA" w:bidi="ar-LB"/>
              </w:rPr>
            </w:pPr>
          </w:p>
        </w:tc>
        <w:tc>
          <w:tcPr>
            <w:tcW w:w="310" w:type="pct"/>
            <w:tcBorders>
              <w:top w:val="nil"/>
              <w:left w:val="nil"/>
              <w:bottom w:val="single" w:sz="4" w:space="0" w:color="auto"/>
              <w:right w:val="single" w:sz="4" w:space="0" w:color="auto"/>
            </w:tcBorders>
            <w:shd w:val="clear" w:color="auto" w:fill="D9D9D9" w:themeFill="background1" w:themeFillShade="D9"/>
          </w:tcPr>
          <w:p w14:paraId="61EDE237" w14:textId="77777777" w:rsidR="00E86B36" w:rsidRDefault="00E86B36" w:rsidP="00911649">
            <w:pPr>
              <w:suppressAutoHyphens/>
              <w:jc w:val="right"/>
              <w:rPr>
                <w:sz w:val="20"/>
                <w:lang w:eastAsia="en-CA" w:bidi="ar-LB"/>
              </w:rPr>
            </w:pPr>
            <w:r>
              <w:rPr>
                <w:sz w:val="20"/>
                <w:lang w:eastAsia="en-CA" w:bidi="ar-LB"/>
              </w:rPr>
              <w:t>0</w:t>
            </w:r>
          </w:p>
        </w:tc>
        <w:tc>
          <w:tcPr>
            <w:tcW w:w="513" w:type="pct"/>
            <w:tcBorders>
              <w:top w:val="nil"/>
              <w:left w:val="nil"/>
              <w:bottom w:val="single" w:sz="4" w:space="0" w:color="auto"/>
              <w:right w:val="single" w:sz="4" w:space="0" w:color="auto"/>
            </w:tcBorders>
            <w:shd w:val="clear" w:color="auto" w:fill="auto"/>
          </w:tcPr>
          <w:p w14:paraId="7E0C496B" w14:textId="77777777" w:rsidR="00E86B36" w:rsidRDefault="00E86B36" w:rsidP="00911649">
            <w:pPr>
              <w:suppressAutoHyphens/>
              <w:jc w:val="right"/>
              <w:rPr>
                <w:sz w:val="20"/>
                <w:lang w:eastAsia="en-CA" w:bidi="ar-LB"/>
              </w:rPr>
            </w:pPr>
            <w:r>
              <w:rPr>
                <w:sz w:val="20"/>
                <w:lang w:eastAsia="en-CA" w:bidi="ar-LB"/>
              </w:rPr>
              <w:t>100,000</w:t>
            </w:r>
          </w:p>
        </w:tc>
      </w:tr>
      <w:tr w:rsidR="00E86B36" w:rsidRPr="00973AA9" w14:paraId="3324CBF7" w14:textId="77777777" w:rsidTr="00911649">
        <w:trPr>
          <w:trHeight w:val="227"/>
        </w:trPr>
        <w:tc>
          <w:tcPr>
            <w:tcW w:w="645" w:type="pct"/>
            <w:tcBorders>
              <w:top w:val="single" w:sz="4" w:space="0" w:color="auto"/>
              <w:left w:val="single" w:sz="4" w:space="0" w:color="auto"/>
              <w:bottom w:val="single" w:sz="4" w:space="0" w:color="auto"/>
              <w:right w:val="single" w:sz="4" w:space="0" w:color="auto"/>
            </w:tcBorders>
            <w:shd w:val="clear" w:color="auto" w:fill="auto"/>
          </w:tcPr>
          <w:p w14:paraId="44820064" w14:textId="77777777" w:rsidR="00E86B36" w:rsidRPr="00973AA9" w:rsidRDefault="00E86B36" w:rsidP="00911649">
            <w:pPr>
              <w:suppressAutoHyphens/>
              <w:jc w:val="left"/>
              <w:rPr>
                <w:sz w:val="20"/>
                <w:lang w:eastAsia="en-CA" w:bidi="ar-LB"/>
              </w:rPr>
            </w:pPr>
            <w:r w:rsidRPr="00973AA9">
              <w:rPr>
                <w:sz w:val="20"/>
                <w:lang w:eastAsia="en-CA" w:bidi="ar-LB"/>
              </w:rPr>
              <w:t>Awareness</w:t>
            </w:r>
          </w:p>
        </w:tc>
        <w:tc>
          <w:tcPr>
            <w:tcW w:w="1642" w:type="pct"/>
            <w:tcBorders>
              <w:top w:val="single" w:sz="4" w:space="0" w:color="auto"/>
              <w:left w:val="nil"/>
              <w:bottom w:val="single" w:sz="4" w:space="0" w:color="auto"/>
              <w:right w:val="single" w:sz="4" w:space="0" w:color="auto"/>
            </w:tcBorders>
            <w:shd w:val="clear" w:color="auto" w:fill="FFFFFF" w:themeFill="background1"/>
          </w:tcPr>
          <w:p w14:paraId="4A55D472" w14:textId="77777777" w:rsidR="00E86B36" w:rsidRPr="009B457B" w:rsidRDefault="00E86B36" w:rsidP="00911649">
            <w:pPr>
              <w:suppressAutoHyphens/>
              <w:jc w:val="left"/>
              <w:rPr>
                <w:sz w:val="20"/>
                <w:lang w:eastAsia="en-CA" w:bidi="ar-LB"/>
              </w:rPr>
            </w:pPr>
            <w:r>
              <w:rPr>
                <w:sz w:val="20"/>
                <w:lang w:eastAsia="en-CA" w:bidi="ar-LB"/>
              </w:rPr>
              <w:t>F</w:t>
            </w:r>
            <w:r w:rsidRPr="009B457B">
              <w:rPr>
                <w:sz w:val="20"/>
                <w:lang w:eastAsia="en-CA" w:bidi="ar-LB"/>
              </w:rPr>
              <w:t xml:space="preserve">our awareness workshops for the </w:t>
            </w:r>
            <w:proofErr w:type="gramStart"/>
            <w:r w:rsidRPr="009B457B">
              <w:rPr>
                <w:sz w:val="20"/>
                <w:lang w:eastAsia="en-CA" w:bidi="ar-LB"/>
              </w:rPr>
              <w:t>general public</w:t>
            </w:r>
            <w:proofErr w:type="gramEnd"/>
            <w:r w:rsidRPr="009B457B">
              <w:rPr>
                <w:sz w:val="20"/>
                <w:lang w:eastAsia="en-CA" w:bidi="ar-LB"/>
              </w:rPr>
              <w:t xml:space="preserve"> on benefits of adopting and using green RAC system</w:t>
            </w:r>
            <w:r>
              <w:rPr>
                <w:sz w:val="20"/>
                <w:lang w:eastAsia="en-CA" w:bidi="ar-LB"/>
              </w:rPr>
              <w:t>; and f</w:t>
            </w:r>
            <w:r w:rsidRPr="00D53FCB">
              <w:rPr>
                <w:sz w:val="20"/>
                <w:lang w:eastAsia="en-CA" w:bidi="ar-LB"/>
              </w:rPr>
              <w:t>our targeted awareness workshops to end-users about the need to move away from HCFCs and the introduction of new technologies such as low-GWP HFCs and natural refrigerants</w:t>
            </w:r>
          </w:p>
        </w:tc>
        <w:tc>
          <w:tcPr>
            <w:tcW w:w="349" w:type="pct"/>
            <w:tcBorders>
              <w:top w:val="single" w:sz="4" w:space="0" w:color="auto"/>
              <w:left w:val="nil"/>
              <w:bottom w:val="single" w:sz="4" w:space="0" w:color="auto"/>
              <w:right w:val="single" w:sz="4" w:space="0" w:color="auto"/>
            </w:tcBorders>
            <w:shd w:val="clear" w:color="auto" w:fill="FFFFFF" w:themeFill="background1"/>
          </w:tcPr>
          <w:p w14:paraId="59C3E444" w14:textId="77777777" w:rsidR="00E86B36" w:rsidRPr="0034364B" w:rsidRDefault="00E86B36" w:rsidP="00911649">
            <w:pPr>
              <w:suppressAutoHyphens/>
              <w:jc w:val="right"/>
              <w:rPr>
                <w:sz w:val="20"/>
                <w:lang w:eastAsia="en-CA" w:bidi="ar-LB"/>
              </w:rPr>
            </w:pPr>
            <w:r>
              <w:rPr>
                <w:sz w:val="20"/>
                <w:lang w:eastAsia="en-CA" w:bidi="ar-LB"/>
              </w:rPr>
              <w:t>30,000</w:t>
            </w:r>
          </w:p>
        </w:tc>
        <w:tc>
          <w:tcPr>
            <w:tcW w:w="1541" w:type="pct"/>
            <w:tcBorders>
              <w:top w:val="single" w:sz="4" w:space="0" w:color="auto"/>
              <w:left w:val="single" w:sz="4" w:space="0" w:color="auto"/>
              <w:bottom w:val="single" w:sz="4" w:space="0" w:color="auto"/>
              <w:right w:val="single" w:sz="4" w:space="0" w:color="auto"/>
            </w:tcBorders>
            <w:shd w:val="clear" w:color="auto" w:fill="FFFFFF" w:themeFill="background1"/>
          </w:tcPr>
          <w:p w14:paraId="4B18F026" w14:textId="77777777" w:rsidR="00E86B36" w:rsidRPr="005D48FF" w:rsidRDefault="00E86B36" w:rsidP="00911649">
            <w:pPr>
              <w:suppressAutoHyphens/>
              <w:jc w:val="left"/>
              <w:rPr>
                <w:sz w:val="20"/>
                <w:lang w:eastAsia="en-CA" w:bidi="ar-LB"/>
              </w:rPr>
            </w:pPr>
            <w:r>
              <w:rPr>
                <w:sz w:val="20"/>
                <w:lang w:eastAsia="en-CA" w:bidi="ar-LB"/>
              </w:rPr>
              <w:t>C</w:t>
            </w:r>
            <w:r w:rsidRPr="005D48FF">
              <w:rPr>
                <w:sz w:val="20"/>
                <w:lang w:eastAsia="en-CA" w:bidi="ar-LB"/>
              </w:rPr>
              <w:t>reate awareness for 100 junior-level female students on the RAC industry and encourage women role models as presenters in all KIP implementation workshops</w:t>
            </w:r>
          </w:p>
        </w:tc>
        <w:tc>
          <w:tcPr>
            <w:tcW w:w="310" w:type="pct"/>
            <w:tcBorders>
              <w:top w:val="single" w:sz="4" w:space="0" w:color="auto"/>
              <w:left w:val="nil"/>
              <w:bottom w:val="single" w:sz="4" w:space="0" w:color="auto"/>
              <w:right w:val="single" w:sz="4" w:space="0" w:color="auto"/>
            </w:tcBorders>
            <w:shd w:val="clear" w:color="auto" w:fill="auto"/>
          </w:tcPr>
          <w:p w14:paraId="16C1CDC7" w14:textId="77777777" w:rsidR="00E86B36" w:rsidRPr="00973AA9" w:rsidRDefault="00E86B36" w:rsidP="00911649">
            <w:pPr>
              <w:suppressAutoHyphens/>
              <w:jc w:val="right"/>
              <w:rPr>
                <w:b/>
                <w:bCs/>
                <w:sz w:val="20"/>
                <w:lang w:eastAsia="en-CA" w:bidi="ar-LB"/>
              </w:rPr>
            </w:pPr>
            <w:r>
              <w:rPr>
                <w:sz w:val="20"/>
                <w:lang w:eastAsia="en-CA" w:bidi="ar-LB"/>
              </w:rPr>
              <w:t>12,600</w:t>
            </w:r>
          </w:p>
        </w:tc>
        <w:tc>
          <w:tcPr>
            <w:tcW w:w="513" w:type="pct"/>
            <w:tcBorders>
              <w:top w:val="single" w:sz="4" w:space="0" w:color="auto"/>
              <w:left w:val="nil"/>
              <w:bottom w:val="single" w:sz="4" w:space="0" w:color="auto"/>
              <w:right w:val="single" w:sz="4" w:space="0" w:color="auto"/>
            </w:tcBorders>
            <w:shd w:val="clear" w:color="auto" w:fill="auto"/>
          </w:tcPr>
          <w:p w14:paraId="24001B52" w14:textId="77777777" w:rsidR="00E86B36" w:rsidRPr="00973AA9" w:rsidRDefault="00E86B36" w:rsidP="00911649">
            <w:pPr>
              <w:suppressAutoHyphens/>
              <w:jc w:val="right"/>
              <w:rPr>
                <w:b/>
                <w:bCs/>
                <w:sz w:val="20"/>
                <w:lang w:eastAsia="en-CA" w:bidi="ar-LB"/>
              </w:rPr>
            </w:pPr>
            <w:r>
              <w:rPr>
                <w:sz w:val="20"/>
                <w:lang w:eastAsia="en-CA" w:bidi="ar-LB"/>
              </w:rPr>
              <w:t>42,600</w:t>
            </w:r>
          </w:p>
        </w:tc>
      </w:tr>
      <w:tr w:rsidR="00E86B36" w:rsidRPr="00973AA9" w14:paraId="40BF374B" w14:textId="77777777" w:rsidTr="00911649">
        <w:trPr>
          <w:trHeight w:val="227"/>
        </w:trPr>
        <w:tc>
          <w:tcPr>
            <w:tcW w:w="645" w:type="pct"/>
            <w:tcBorders>
              <w:top w:val="single" w:sz="4" w:space="0" w:color="auto"/>
              <w:left w:val="single" w:sz="4" w:space="0" w:color="auto"/>
              <w:bottom w:val="single" w:sz="4" w:space="0" w:color="auto"/>
              <w:right w:val="single" w:sz="4" w:space="0" w:color="auto"/>
            </w:tcBorders>
            <w:shd w:val="clear" w:color="auto" w:fill="auto"/>
          </w:tcPr>
          <w:p w14:paraId="25B19EE5" w14:textId="77777777" w:rsidR="00E86B36" w:rsidRPr="00973AA9" w:rsidRDefault="00E86B36" w:rsidP="00911649">
            <w:pPr>
              <w:suppressAutoHyphens/>
              <w:jc w:val="left"/>
              <w:rPr>
                <w:sz w:val="20"/>
                <w:lang w:eastAsia="en-CA" w:bidi="ar-LB"/>
              </w:rPr>
            </w:pPr>
            <w:r w:rsidRPr="00973AA9">
              <w:rPr>
                <w:sz w:val="20"/>
                <w:lang w:eastAsia="en-CA" w:bidi="ar-LB"/>
              </w:rPr>
              <w:t xml:space="preserve">Coordination </w:t>
            </w:r>
            <w:r>
              <w:rPr>
                <w:sz w:val="20"/>
                <w:lang w:eastAsia="en-CA" w:bidi="ar-LB"/>
              </w:rPr>
              <w:t>and</w:t>
            </w:r>
            <w:r w:rsidRPr="00973AA9">
              <w:rPr>
                <w:sz w:val="20"/>
                <w:lang w:eastAsia="en-CA" w:bidi="ar-LB"/>
              </w:rPr>
              <w:t xml:space="preserve"> monitoring</w:t>
            </w:r>
          </w:p>
        </w:tc>
        <w:tc>
          <w:tcPr>
            <w:tcW w:w="1642" w:type="pct"/>
            <w:tcBorders>
              <w:top w:val="single" w:sz="4" w:space="0" w:color="auto"/>
              <w:left w:val="nil"/>
              <w:bottom w:val="single" w:sz="4" w:space="0" w:color="auto"/>
              <w:right w:val="single" w:sz="4" w:space="0" w:color="auto"/>
            </w:tcBorders>
            <w:shd w:val="clear" w:color="auto" w:fill="FFFFFF" w:themeFill="background1"/>
          </w:tcPr>
          <w:p w14:paraId="2A297AB4" w14:textId="77777777" w:rsidR="00E86B36" w:rsidRPr="00517A51" w:rsidRDefault="00E86B36" w:rsidP="00911649">
            <w:pPr>
              <w:suppressAutoHyphens/>
              <w:jc w:val="left"/>
              <w:rPr>
                <w:sz w:val="20"/>
                <w:lang w:eastAsia="en-CA" w:bidi="ar-LB"/>
              </w:rPr>
            </w:pPr>
            <w:r w:rsidRPr="00517A51">
              <w:rPr>
                <w:sz w:val="20"/>
                <w:lang w:eastAsia="en-CA" w:bidi="ar-LB"/>
              </w:rPr>
              <w:t xml:space="preserve">Conduct project monitoring and follow-up activities </w:t>
            </w:r>
          </w:p>
        </w:tc>
        <w:tc>
          <w:tcPr>
            <w:tcW w:w="349" w:type="pct"/>
            <w:tcBorders>
              <w:top w:val="single" w:sz="4" w:space="0" w:color="auto"/>
              <w:left w:val="nil"/>
              <w:bottom w:val="single" w:sz="4" w:space="0" w:color="auto"/>
              <w:right w:val="single" w:sz="4" w:space="0" w:color="auto"/>
            </w:tcBorders>
            <w:shd w:val="clear" w:color="auto" w:fill="FFFFFF" w:themeFill="background1"/>
          </w:tcPr>
          <w:p w14:paraId="1455181F" w14:textId="77777777" w:rsidR="00E86B36" w:rsidRPr="0034364B" w:rsidRDefault="00E86B36" w:rsidP="00911649">
            <w:pPr>
              <w:suppressAutoHyphens/>
              <w:jc w:val="right"/>
              <w:rPr>
                <w:sz w:val="20"/>
                <w:lang w:eastAsia="en-CA" w:bidi="ar-LB"/>
              </w:rPr>
            </w:pPr>
            <w:r>
              <w:rPr>
                <w:sz w:val="20"/>
                <w:lang w:eastAsia="en-CA" w:bidi="ar-LB"/>
              </w:rPr>
              <w:t>50,000</w:t>
            </w:r>
          </w:p>
        </w:tc>
        <w:tc>
          <w:tcPr>
            <w:tcW w:w="1541" w:type="pct"/>
            <w:tcBorders>
              <w:top w:val="single" w:sz="4" w:space="0" w:color="auto"/>
              <w:left w:val="single" w:sz="4" w:space="0" w:color="auto"/>
              <w:bottom w:val="single" w:sz="4" w:space="0" w:color="auto"/>
              <w:right w:val="single" w:sz="4" w:space="0" w:color="auto"/>
            </w:tcBorders>
            <w:shd w:val="clear" w:color="auto" w:fill="FFFFFF" w:themeFill="background1"/>
          </w:tcPr>
          <w:p w14:paraId="1F8B10BD" w14:textId="77777777" w:rsidR="00E86B36" w:rsidRPr="00973AA9" w:rsidRDefault="00E86B36" w:rsidP="00911649">
            <w:pPr>
              <w:suppressAutoHyphens/>
              <w:jc w:val="left"/>
              <w:rPr>
                <w:b/>
                <w:bCs/>
                <w:sz w:val="20"/>
                <w:lang w:eastAsia="en-CA" w:bidi="ar-LB"/>
              </w:rPr>
            </w:pPr>
            <w:r w:rsidRPr="00517A51">
              <w:rPr>
                <w:sz w:val="20"/>
                <w:lang w:eastAsia="en-CA" w:bidi="ar-LB"/>
              </w:rPr>
              <w:t>Conduct project monitoring and follow-up activities</w:t>
            </w:r>
          </w:p>
        </w:tc>
        <w:tc>
          <w:tcPr>
            <w:tcW w:w="310" w:type="pct"/>
            <w:tcBorders>
              <w:top w:val="single" w:sz="4" w:space="0" w:color="auto"/>
              <w:left w:val="nil"/>
              <w:bottom w:val="single" w:sz="4" w:space="0" w:color="auto"/>
              <w:right w:val="single" w:sz="4" w:space="0" w:color="auto"/>
            </w:tcBorders>
            <w:shd w:val="clear" w:color="auto" w:fill="auto"/>
          </w:tcPr>
          <w:p w14:paraId="350DF455" w14:textId="77777777" w:rsidR="00E86B36" w:rsidRPr="00973AA9" w:rsidRDefault="00E86B36" w:rsidP="00911649">
            <w:pPr>
              <w:suppressAutoHyphens/>
              <w:jc w:val="right"/>
              <w:rPr>
                <w:b/>
                <w:bCs/>
                <w:sz w:val="20"/>
                <w:lang w:eastAsia="en-CA" w:bidi="ar-LB"/>
              </w:rPr>
            </w:pPr>
            <w:r>
              <w:rPr>
                <w:sz w:val="20"/>
                <w:lang w:eastAsia="en-CA" w:bidi="ar-LB"/>
              </w:rPr>
              <w:t>17,00</w:t>
            </w:r>
            <w:r w:rsidRPr="0034364B">
              <w:rPr>
                <w:sz w:val="20"/>
                <w:lang w:eastAsia="en-CA" w:bidi="ar-LB"/>
              </w:rPr>
              <w:t>0</w:t>
            </w:r>
          </w:p>
        </w:tc>
        <w:tc>
          <w:tcPr>
            <w:tcW w:w="513" w:type="pct"/>
            <w:tcBorders>
              <w:top w:val="single" w:sz="4" w:space="0" w:color="auto"/>
              <w:left w:val="nil"/>
              <w:bottom w:val="single" w:sz="4" w:space="0" w:color="auto"/>
              <w:right w:val="single" w:sz="4" w:space="0" w:color="auto"/>
            </w:tcBorders>
            <w:shd w:val="clear" w:color="auto" w:fill="auto"/>
          </w:tcPr>
          <w:p w14:paraId="73633A44" w14:textId="77777777" w:rsidR="00E86B36" w:rsidRPr="00973AA9" w:rsidRDefault="00E86B36" w:rsidP="00911649">
            <w:pPr>
              <w:suppressAutoHyphens/>
              <w:jc w:val="right"/>
              <w:rPr>
                <w:b/>
                <w:bCs/>
                <w:sz w:val="20"/>
                <w:lang w:eastAsia="en-CA" w:bidi="ar-LB"/>
              </w:rPr>
            </w:pPr>
            <w:r>
              <w:rPr>
                <w:sz w:val="20"/>
                <w:lang w:eastAsia="en-CA" w:bidi="ar-LB"/>
              </w:rPr>
              <w:t>67,000</w:t>
            </w:r>
          </w:p>
        </w:tc>
      </w:tr>
      <w:tr w:rsidR="00E86B36" w:rsidRPr="00973AA9" w14:paraId="4D527D59" w14:textId="77777777" w:rsidTr="00911649">
        <w:trPr>
          <w:trHeight w:val="227"/>
        </w:trPr>
        <w:tc>
          <w:tcPr>
            <w:tcW w:w="645" w:type="pct"/>
            <w:tcBorders>
              <w:top w:val="single" w:sz="4" w:space="0" w:color="auto"/>
              <w:left w:val="single" w:sz="4" w:space="0" w:color="auto"/>
              <w:bottom w:val="single" w:sz="4" w:space="0" w:color="auto"/>
              <w:right w:val="single" w:sz="4" w:space="0" w:color="auto"/>
            </w:tcBorders>
            <w:shd w:val="clear" w:color="auto" w:fill="auto"/>
          </w:tcPr>
          <w:p w14:paraId="02B90401" w14:textId="77777777" w:rsidR="00E86B36" w:rsidRPr="00973AA9" w:rsidRDefault="00E86B36" w:rsidP="00911649">
            <w:pPr>
              <w:suppressAutoHyphens/>
              <w:jc w:val="left"/>
              <w:rPr>
                <w:b/>
                <w:bCs/>
                <w:sz w:val="20"/>
                <w:lang w:eastAsia="en-CA" w:bidi="ar-LB"/>
              </w:rPr>
            </w:pPr>
            <w:r>
              <w:rPr>
                <w:b/>
                <w:bCs/>
                <w:sz w:val="20"/>
                <w:lang w:eastAsia="en-CA" w:bidi="ar-LB"/>
              </w:rPr>
              <w:t>Total</w:t>
            </w:r>
          </w:p>
        </w:tc>
        <w:tc>
          <w:tcPr>
            <w:tcW w:w="1642" w:type="pct"/>
            <w:tcBorders>
              <w:top w:val="single" w:sz="4" w:space="0" w:color="auto"/>
              <w:left w:val="nil"/>
              <w:bottom w:val="single" w:sz="4" w:space="0" w:color="auto"/>
              <w:right w:val="single" w:sz="4" w:space="0" w:color="auto"/>
            </w:tcBorders>
            <w:shd w:val="clear" w:color="auto" w:fill="auto"/>
          </w:tcPr>
          <w:p w14:paraId="0EDB3FFB" w14:textId="77777777" w:rsidR="00E86B36" w:rsidRPr="00973AA9" w:rsidRDefault="00E86B36" w:rsidP="00911649">
            <w:pPr>
              <w:suppressAutoHyphens/>
              <w:jc w:val="left"/>
              <w:rPr>
                <w:b/>
                <w:bCs/>
                <w:sz w:val="20"/>
                <w:lang w:eastAsia="en-CA" w:bidi="ar-LB"/>
              </w:rPr>
            </w:pPr>
          </w:p>
        </w:tc>
        <w:tc>
          <w:tcPr>
            <w:tcW w:w="349" w:type="pct"/>
            <w:tcBorders>
              <w:top w:val="single" w:sz="4" w:space="0" w:color="auto"/>
              <w:left w:val="nil"/>
              <w:bottom w:val="single" w:sz="4" w:space="0" w:color="auto"/>
              <w:right w:val="single" w:sz="4" w:space="0" w:color="auto"/>
            </w:tcBorders>
            <w:shd w:val="clear" w:color="auto" w:fill="auto"/>
          </w:tcPr>
          <w:p w14:paraId="0C323AB5" w14:textId="77777777" w:rsidR="00E86B36" w:rsidRPr="00973AA9" w:rsidRDefault="00E86B36" w:rsidP="00911649">
            <w:pPr>
              <w:suppressAutoHyphens/>
              <w:jc w:val="right"/>
              <w:rPr>
                <w:b/>
                <w:bCs/>
                <w:sz w:val="20"/>
                <w:lang w:eastAsia="en-CA" w:bidi="ar-LB"/>
              </w:rPr>
            </w:pPr>
            <w:r>
              <w:rPr>
                <w:b/>
                <w:bCs/>
                <w:sz w:val="20"/>
                <w:lang w:eastAsia="en-CA" w:bidi="ar-LB"/>
              </w:rPr>
              <w:t>640,000</w:t>
            </w:r>
          </w:p>
        </w:tc>
        <w:tc>
          <w:tcPr>
            <w:tcW w:w="1541" w:type="pct"/>
            <w:tcBorders>
              <w:top w:val="single" w:sz="4" w:space="0" w:color="auto"/>
              <w:left w:val="single" w:sz="4" w:space="0" w:color="auto"/>
              <w:bottom w:val="single" w:sz="4" w:space="0" w:color="auto"/>
              <w:right w:val="single" w:sz="4" w:space="0" w:color="auto"/>
            </w:tcBorders>
            <w:shd w:val="clear" w:color="auto" w:fill="auto"/>
          </w:tcPr>
          <w:p w14:paraId="7E02F6E9" w14:textId="77777777" w:rsidR="00E86B36" w:rsidRPr="00973AA9" w:rsidRDefault="00E86B36" w:rsidP="00911649">
            <w:pPr>
              <w:suppressAutoHyphens/>
              <w:jc w:val="left"/>
              <w:rPr>
                <w:b/>
                <w:bCs/>
                <w:sz w:val="20"/>
                <w:lang w:eastAsia="en-CA" w:bidi="ar-LB"/>
              </w:rPr>
            </w:pPr>
          </w:p>
        </w:tc>
        <w:tc>
          <w:tcPr>
            <w:tcW w:w="310" w:type="pct"/>
            <w:tcBorders>
              <w:top w:val="single" w:sz="4" w:space="0" w:color="auto"/>
              <w:left w:val="nil"/>
              <w:bottom w:val="single" w:sz="4" w:space="0" w:color="auto"/>
              <w:right w:val="single" w:sz="4" w:space="0" w:color="auto"/>
            </w:tcBorders>
            <w:shd w:val="clear" w:color="auto" w:fill="auto"/>
          </w:tcPr>
          <w:p w14:paraId="52C73B95" w14:textId="77777777" w:rsidR="00E86B36" w:rsidRPr="00973AA9" w:rsidRDefault="00E86B36" w:rsidP="00911649">
            <w:pPr>
              <w:suppressAutoHyphens/>
              <w:jc w:val="right"/>
              <w:rPr>
                <w:b/>
                <w:bCs/>
                <w:sz w:val="20"/>
                <w:lang w:eastAsia="en-CA" w:bidi="ar-LB"/>
              </w:rPr>
            </w:pPr>
            <w:r>
              <w:rPr>
                <w:b/>
                <w:bCs/>
                <w:sz w:val="20"/>
                <w:lang w:eastAsia="en-CA" w:bidi="ar-LB"/>
              </w:rPr>
              <w:t>170,000</w:t>
            </w:r>
          </w:p>
        </w:tc>
        <w:tc>
          <w:tcPr>
            <w:tcW w:w="513" w:type="pct"/>
            <w:tcBorders>
              <w:top w:val="single" w:sz="4" w:space="0" w:color="auto"/>
              <w:left w:val="nil"/>
              <w:bottom w:val="single" w:sz="4" w:space="0" w:color="auto"/>
              <w:right w:val="single" w:sz="4" w:space="0" w:color="auto"/>
            </w:tcBorders>
            <w:shd w:val="clear" w:color="auto" w:fill="auto"/>
          </w:tcPr>
          <w:p w14:paraId="4045B58B" w14:textId="77777777" w:rsidR="00E86B36" w:rsidRPr="00973AA9" w:rsidRDefault="00E86B36" w:rsidP="00911649">
            <w:pPr>
              <w:suppressAutoHyphens/>
              <w:jc w:val="right"/>
              <w:rPr>
                <w:b/>
                <w:bCs/>
                <w:sz w:val="20"/>
                <w:lang w:eastAsia="en-CA" w:bidi="ar-LB"/>
              </w:rPr>
            </w:pPr>
            <w:r>
              <w:rPr>
                <w:b/>
                <w:bCs/>
                <w:sz w:val="20"/>
                <w:lang w:eastAsia="en-CA" w:bidi="ar-LB"/>
              </w:rPr>
              <w:t>810,000</w:t>
            </w:r>
          </w:p>
        </w:tc>
      </w:tr>
    </w:tbl>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E86B36" w:rsidRPr="00CC6E10" w14:paraId="7B31E444" w14:textId="77777777" w:rsidTr="00F716EA">
        <w:tc>
          <w:tcPr>
            <w:tcW w:w="999" w:type="pct"/>
          </w:tcPr>
          <w:p w14:paraId="709F8FBA" w14:textId="25780F64" w:rsidR="00E86B36" w:rsidRPr="00CC6E10" w:rsidRDefault="00911649" w:rsidP="00F716EA">
            <w:pPr>
              <w:jc w:val="center"/>
              <w:rPr>
                <w:lang w:bidi="ar-LB"/>
              </w:rPr>
            </w:pPr>
            <w:r>
              <w:rPr>
                <w:lang w:bidi="ar-LB"/>
              </w:rPr>
              <w:br w:type="textWrapping" w:clear="all"/>
            </w:r>
          </w:p>
        </w:tc>
        <w:tc>
          <w:tcPr>
            <w:tcW w:w="1000" w:type="pct"/>
          </w:tcPr>
          <w:p w14:paraId="3459CEF4" w14:textId="77777777" w:rsidR="00E86B36" w:rsidRPr="00CC6E10" w:rsidRDefault="00E86B36" w:rsidP="00F716EA">
            <w:pPr>
              <w:jc w:val="center"/>
              <w:rPr>
                <w:lang w:bidi="ar-LB"/>
              </w:rPr>
            </w:pPr>
          </w:p>
        </w:tc>
        <w:tc>
          <w:tcPr>
            <w:tcW w:w="1000" w:type="pct"/>
            <w:tcBorders>
              <w:bottom w:val="single" w:sz="4" w:space="0" w:color="auto"/>
            </w:tcBorders>
          </w:tcPr>
          <w:p w14:paraId="74652E32" w14:textId="77777777" w:rsidR="00E86B36" w:rsidRPr="00CC6E10" w:rsidRDefault="00E86B36" w:rsidP="00F716EA">
            <w:pPr>
              <w:jc w:val="center"/>
              <w:rPr>
                <w:lang w:bidi="ar-LB"/>
              </w:rPr>
            </w:pPr>
          </w:p>
        </w:tc>
        <w:tc>
          <w:tcPr>
            <w:tcW w:w="1000" w:type="pct"/>
          </w:tcPr>
          <w:p w14:paraId="68AA1FE9" w14:textId="77777777" w:rsidR="00E86B36" w:rsidRPr="00CC6E10" w:rsidRDefault="00E86B36" w:rsidP="00F716EA">
            <w:pPr>
              <w:jc w:val="center"/>
              <w:rPr>
                <w:lang w:bidi="ar-LB"/>
              </w:rPr>
            </w:pPr>
          </w:p>
        </w:tc>
        <w:tc>
          <w:tcPr>
            <w:tcW w:w="1001" w:type="pct"/>
          </w:tcPr>
          <w:p w14:paraId="61970F46" w14:textId="77777777" w:rsidR="00E86B36" w:rsidRPr="00CC6E10" w:rsidRDefault="00E86B36" w:rsidP="00F716EA">
            <w:pPr>
              <w:jc w:val="center"/>
              <w:rPr>
                <w:lang w:bidi="ar-LB"/>
              </w:rPr>
            </w:pPr>
          </w:p>
        </w:tc>
      </w:tr>
    </w:tbl>
    <w:p w14:paraId="440EFDDD" w14:textId="77777777" w:rsidR="00E86B36" w:rsidRPr="00CC6E10" w:rsidRDefault="00E86B36" w:rsidP="00E86B36">
      <w:pPr>
        <w:jc w:val="center"/>
        <w:rPr>
          <w:lang w:bidi="ar-LB"/>
        </w:rPr>
      </w:pPr>
    </w:p>
    <w:p w14:paraId="0E2DD630" w14:textId="77777777" w:rsidR="007E5D09" w:rsidRDefault="007E5D09">
      <w:pPr>
        <w:rPr>
          <w:rtl/>
          <w:lang w:val="en-CA" w:bidi="ar-LB"/>
        </w:rPr>
      </w:pPr>
    </w:p>
    <w:sectPr w:rsidR="007E5D09" w:rsidSect="00293BA6">
      <w:headerReference w:type="even" r:id="rId23"/>
      <w:headerReference w:type="default" r:id="rId24"/>
      <w:footerReference w:type="even" r:id="rId25"/>
      <w:footerReference w:type="default" r:id="rId26"/>
      <w:headerReference w:type="first" r:id="rId27"/>
      <w:pgSz w:w="15840" w:h="12240" w:orient="landscape" w:code="1"/>
      <w:pgMar w:top="1440" w:right="864" w:bottom="1440" w:left="720" w:header="720" w:footer="47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E18707" w14:textId="77777777" w:rsidR="00293BA6" w:rsidRDefault="00293BA6">
      <w:r>
        <w:separator/>
      </w:r>
    </w:p>
  </w:endnote>
  <w:endnote w:type="continuationSeparator" w:id="0">
    <w:p w14:paraId="28B34FA0" w14:textId="77777777" w:rsidR="00293BA6" w:rsidRDefault="00293B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altName w:val="Sylfaen"/>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2003" w:usb1="80000000" w:usb2="00000008" w:usb3="00000000" w:csb0="00000041" w:csb1="00000000"/>
  </w:font>
  <w:font w:name="Akhbar MT">
    <w:altName w:val="Arial"/>
    <w:panose1 w:val="00000000000000000000"/>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F7352B"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259DE4"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1626FB9D"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E0D77C"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74B79712"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3CB956"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C280E9"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98752022"/>
      <w:docPartObj>
        <w:docPartGallery w:val="Page Numbers (Bottom of Page)"/>
        <w:docPartUnique/>
      </w:docPartObj>
    </w:sdtPr>
    <w:sdtEndPr>
      <w:rPr>
        <w:noProof/>
      </w:rPr>
    </w:sdtEndPr>
    <w:sdtContent>
      <w:p w14:paraId="1A30FCD6"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64606AC4" w14:textId="77777777" w:rsidR="007E5D09" w:rsidRDefault="007E5D0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AD4CF1" w14:textId="77777777" w:rsidR="00E86B36" w:rsidRDefault="00E86B36">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3E3D38" w14:textId="77777777" w:rsidR="00E86B36" w:rsidRDefault="00E86B36">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AC1800" w14:textId="77777777" w:rsidR="00293BA6" w:rsidRDefault="00293BA6" w:rsidP="0010530E">
      <w:pPr>
        <w:bidi/>
      </w:pPr>
      <w:r>
        <w:separator/>
      </w:r>
    </w:p>
  </w:footnote>
  <w:footnote w:type="continuationSeparator" w:id="0">
    <w:p w14:paraId="5D24CD7B" w14:textId="77777777" w:rsidR="00293BA6" w:rsidRDefault="00293BA6">
      <w:r>
        <w:continuationSeparator/>
      </w:r>
    </w:p>
  </w:footnote>
  <w:footnote w:id="1">
    <w:p w14:paraId="1A9FBC44" w14:textId="77777777" w:rsidR="00476AF3" w:rsidRPr="008D6DF4" w:rsidRDefault="00476AF3" w:rsidP="00476AF3">
      <w:pPr>
        <w:pStyle w:val="FootnoteText"/>
        <w:bidi/>
        <w:rPr>
          <w:lang w:val="en-US"/>
        </w:rPr>
      </w:pPr>
      <w:r w:rsidRPr="008D6DF4">
        <w:rPr>
          <w:rStyle w:val="FootnoteReference"/>
        </w:rPr>
        <w:footnoteRef/>
      </w:r>
      <w:r w:rsidRPr="008D6DF4">
        <w:t xml:space="preserve"> </w:t>
      </w:r>
      <w:r>
        <w:rPr>
          <w:rFonts w:hint="cs"/>
          <w:rtl/>
          <w:lang w:val="en-US"/>
        </w:rPr>
        <w:t xml:space="preserve"> الوثيقة </w:t>
      </w:r>
      <w:r w:rsidRPr="008D6DF4">
        <w:rPr>
          <w:lang w:val="en-US"/>
        </w:rPr>
        <w:t>UNEP/OzL.Pro/ExCom/</w:t>
      </w:r>
      <w:r w:rsidR="00D053ED">
        <w:rPr>
          <w:lang w:val="en-US"/>
        </w:rPr>
        <w:t>94</w:t>
      </w:r>
      <w:r w:rsidRPr="008D6DF4">
        <w:rPr>
          <w:lang w:val="en-US"/>
        </w:rPr>
        <w:t>/1</w:t>
      </w:r>
      <w:r>
        <w:rPr>
          <w:rFonts w:hint="cs"/>
          <w:rtl/>
          <w:lang w:val="en-US"/>
        </w:rPr>
        <w:t>.</w:t>
      </w:r>
    </w:p>
  </w:footnote>
  <w:footnote w:id="2">
    <w:p w14:paraId="7D063100" w14:textId="77777777" w:rsidR="0010530E" w:rsidRPr="0010530E" w:rsidRDefault="0010530E" w:rsidP="0010530E">
      <w:pPr>
        <w:pStyle w:val="FootnoteText"/>
        <w:bidi/>
        <w:rPr>
          <w:lang w:val="en-US"/>
        </w:rPr>
      </w:pPr>
      <w:r>
        <w:rPr>
          <w:rStyle w:val="FootnoteReference"/>
        </w:rPr>
        <w:footnoteRef/>
      </w:r>
      <w:r>
        <w:t xml:space="preserve"> </w:t>
      </w:r>
      <w:r w:rsidR="00031256">
        <w:rPr>
          <w:rFonts w:hint="cs"/>
          <w:rtl/>
        </w:rPr>
        <w:t>وفقا</w:t>
      </w:r>
      <w:r w:rsidR="00031256" w:rsidRPr="00031256">
        <w:rPr>
          <w:rtl/>
        </w:rPr>
        <w:t xml:space="preserve"> للرسالة المؤرخة 5 فبراير</w:t>
      </w:r>
      <w:r w:rsidR="00031256">
        <w:rPr>
          <w:rFonts w:hint="cs"/>
          <w:rtl/>
        </w:rPr>
        <w:t>/شباط</w:t>
      </w:r>
      <w:r w:rsidR="00031256" w:rsidRPr="00031256">
        <w:rPr>
          <w:rtl/>
        </w:rPr>
        <w:t xml:space="preserve"> 2024 من وكالة البيئة الوطنية في غامبيا إلى الأمانة</w:t>
      </w:r>
      <w:r w:rsidR="00031256">
        <w:rPr>
          <w:rFonts w:hint="cs"/>
          <w:rtl/>
        </w:rPr>
        <w:t>.</w:t>
      </w:r>
    </w:p>
  </w:footnote>
  <w:footnote w:id="3">
    <w:p w14:paraId="7192C4F5" w14:textId="77777777" w:rsidR="001552D5" w:rsidRPr="00A83203" w:rsidRDefault="001552D5" w:rsidP="001552D5">
      <w:pPr>
        <w:pStyle w:val="FootnoteText"/>
        <w:bidi/>
      </w:pPr>
      <w:r>
        <w:rPr>
          <w:rStyle w:val="FootnoteReference"/>
        </w:rPr>
        <w:footnoteRef/>
      </w:r>
      <w:r>
        <w:t xml:space="preserve"> </w:t>
      </w:r>
      <w:r w:rsidR="005B77F7">
        <w:rPr>
          <w:rFonts w:hint="cs"/>
          <w:rtl/>
        </w:rPr>
        <w:t>جمعت الدراسة الاستقصائية</w:t>
      </w:r>
      <w:r w:rsidR="00A83203" w:rsidRPr="00A83203">
        <w:rPr>
          <w:rtl/>
        </w:rPr>
        <w:t xml:space="preserve"> معلومات تفيد بأن مادة </w:t>
      </w:r>
      <w:r w:rsidR="005B77F7" w:rsidRPr="005B77F7">
        <w:rPr>
          <w:rtl/>
        </w:rPr>
        <w:t>ر-407 أ</w:t>
      </w:r>
      <w:r w:rsidR="00A83203" w:rsidRPr="00A83203">
        <w:rPr>
          <w:rtl/>
        </w:rPr>
        <w:t xml:space="preserve"> تُستخدم </w:t>
      </w:r>
      <w:r w:rsidR="005B77F7">
        <w:rPr>
          <w:rFonts w:hint="cs"/>
          <w:rtl/>
        </w:rPr>
        <w:t>أحيانا</w:t>
      </w:r>
      <w:r w:rsidR="00A83203" w:rsidRPr="00A83203">
        <w:rPr>
          <w:rtl/>
        </w:rPr>
        <w:t xml:space="preserve"> لتعديل </w:t>
      </w:r>
      <w:r w:rsidR="00100200">
        <w:rPr>
          <w:rFonts w:hint="cs"/>
          <w:rtl/>
        </w:rPr>
        <w:t>غاز</w:t>
      </w:r>
      <w:r w:rsidR="00A83203" w:rsidRPr="00A83203">
        <w:rPr>
          <w:rtl/>
        </w:rPr>
        <w:t xml:space="preserve"> التبريد </w:t>
      </w:r>
      <w:r w:rsidR="005B77F7" w:rsidRPr="005B77F7">
        <w:rPr>
          <w:rtl/>
        </w:rPr>
        <w:t>الهيدروكلوروفلوروكربون - 22</w:t>
      </w:r>
      <w:r w:rsidR="00A83203" w:rsidRPr="00A83203">
        <w:rPr>
          <w:rtl/>
        </w:rPr>
        <w:t xml:space="preserve"> في أجهزة التكييف التجارية على الرغم من أن ذلك قد لا يكون </w:t>
      </w:r>
      <w:r w:rsidR="000A7372">
        <w:rPr>
          <w:rFonts w:hint="cs"/>
          <w:rtl/>
        </w:rPr>
        <w:t>مناسبا</w:t>
      </w:r>
      <w:r w:rsidR="00A83203" w:rsidRPr="00A83203">
        <w:rPr>
          <w:rtl/>
        </w:rPr>
        <w:t>.</w:t>
      </w:r>
    </w:p>
  </w:footnote>
  <w:footnote w:id="4">
    <w:p w14:paraId="269AE3DD" w14:textId="77777777" w:rsidR="009E5B13" w:rsidRDefault="009E5B13" w:rsidP="009E5B13">
      <w:pPr>
        <w:pStyle w:val="FootnoteText"/>
        <w:bidi/>
        <w:rPr>
          <w:rtl/>
        </w:rPr>
      </w:pPr>
      <w:r>
        <w:rPr>
          <w:rStyle w:val="FootnoteReference"/>
        </w:rPr>
        <w:footnoteRef/>
      </w:r>
      <w:r>
        <w:t xml:space="preserve"> </w:t>
      </w:r>
      <w:r w:rsidR="00DA252C" w:rsidRPr="00DA252C">
        <w:rPr>
          <w:rtl/>
        </w:rPr>
        <w:t xml:space="preserve">على النحو المقترح في المرفق الثاني والعشرين من الوثيقة </w:t>
      </w:r>
      <w:r w:rsidR="00DA252C" w:rsidRPr="00DA252C">
        <w:t>UNEP/OzL.Pro/ExCom/92/56</w:t>
      </w:r>
    </w:p>
  </w:footnote>
  <w:footnote w:id="5">
    <w:p w14:paraId="1F246EAD" w14:textId="77777777" w:rsidR="0051423E" w:rsidRDefault="0051423E" w:rsidP="0051423E">
      <w:pPr>
        <w:pStyle w:val="FootnoteText"/>
        <w:bidi/>
        <w:rPr>
          <w:rtl/>
        </w:rPr>
      </w:pPr>
      <w:r>
        <w:rPr>
          <w:rStyle w:val="FootnoteReference"/>
        </w:rPr>
        <w:footnoteRef/>
      </w:r>
      <w:r w:rsidR="00D832E9">
        <w:rPr>
          <w:rFonts w:hint="cs"/>
          <w:rtl/>
        </w:rPr>
        <w:t xml:space="preserve"> تكون</w:t>
      </w:r>
      <w:r>
        <w:t xml:space="preserve"> </w:t>
      </w:r>
      <w:r w:rsidR="000274A2">
        <w:rPr>
          <w:rFonts w:hint="cs"/>
          <w:rtl/>
        </w:rPr>
        <w:t>معدات</w:t>
      </w:r>
      <w:r w:rsidR="000274A2" w:rsidRPr="000274A2">
        <w:rPr>
          <w:rtl/>
        </w:rPr>
        <w:t xml:space="preserve"> التبريد مشحونة مسبقا </w:t>
      </w:r>
      <w:r w:rsidR="00D832E9">
        <w:rPr>
          <w:rFonts w:hint="cs"/>
          <w:rtl/>
        </w:rPr>
        <w:t>بغاز</w:t>
      </w:r>
      <w:r w:rsidR="000274A2" w:rsidRPr="000274A2">
        <w:rPr>
          <w:rtl/>
        </w:rPr>
        <w:t xml:space="preserve"> التبريد وتحتوي على جميع المكونات اللازمة </w:t>
      </w:r>
      <w:r w:rsidR="00D832E9">
        <w:rPr>
          <w:rFonts w:hint="cs"/>
          <w:rtl/>
        </w:rPr>
        <w:t>لتبريد وحدة واحدة</w:t>
      </w:r>
      <w:r w:rsidR="000274A2" w:rsidRPr="000274A2">
        <w:rPr>
          <w:rtl/>
        </w:rPr>
        <w:t xml:space="preserve"> (الضاغط</w:t>
      </w:r>
      <w:r w:rsidR="00D832E9">
        <w:rPr>
          <w:rFonts w:hint="cs"/>
          <w:rtl/>
        </w:rPr>
        <w:t>،</w:t>
      </w:r>
      <w:r w:rsidR="000274A2" w:rsidRPr="000274A2">
        <w:rPr>
          <w:rtl/>
        </w:rPr>
        <w:t xml:space="preserve"> والمكثف</w:t>
      </w:r>
      <w:r w:rsidR="00D832E9">
        <w:rPr>
          <w:rFonts w:hint="cs"/>
          <w:rtl/>
        </w:rPr>
        <w:t>،</w:t>
      </w:r>
      <w:r w:rsidR="000274A2" w:rsidRPr="000274A2">
        <w:rPr>
          <w:rtl/>
        </w:rPr>
        <w:t xml:space="preserve"> والمبخر</w:t>
      </w:r>
      <w:r w:rsidR="00D832E9">
        <w:rPr>
          <w:rFonts w:hint="cs"/>
          <w:rtl/>
        </w:rPr>
        <w:t>،</w:t>
      </w:r>
      <w:r w:rsidR="000274A2" w:rsidRPr="000274A2">
        <w:rPr>
          <w:rtl/>
        </w:rPr>
        <w:t xml:space="preserve"> وصمامات التمدد</w:t>
      </w:r>
      <w:r w:rsidR="00D832E9">
        <w:rPr>
          <w:rFonts w:hint="cs"/>
          <w:rtl/>
        </w:rPr>
        <w:t>،</w:t>
      </w:r>
      <w:r w:rsidR="000274A2" w:rsidRPr="000274A2">
        <w:rPr>
          <w:rtl/>
        </w:rPr>
        <w:t xml:space="preserve"> والمراوح)</w:t>
      </w:r>
      <w:r w:rsidR="00D832E9">
        <w:rPr>
          <w:rFonts w:hint="cs"/>
          <w:rtl/>
        </w:rPr>
        <w:t>.</w:t>
      </w:r>
    </w:p>
  </w:footnote>
  <w:footnote w:id="6">
    <w:p w14:paraId="53B6B112" w14:textId="77777777" w:rsidR="00870EE6" w:rsidRDefault="00870EE6" w:rsidP="000274A2">
      <w:pPr>
        <w:pStyle w:val="FootnoteText"/>
        <w:bidi/>
        <w:rPr>
          <w:rtl/>
          <w:lang w:bidi="ar-SA"/>
        </w:rPr>
      </w:pPr>
      <w:r>
        <w:rPr>
          <w:rStyle w:val="FootnoteReference"/>
        </w:rPr>
        <w:footnoteRef/>
      </w:r>
      <w:r>
        <w:t xml:space="preserve"> </w:t>
      </w:r>
      <w:r w:rsidR="00D832E9">
        <w:rPr>
          <w:rFonts w:hint="cs"/>
          <w:rtl/>
        </w:rPr>
        <w:t>تشمل المعدات</w:t>
      </w:r>
      <w:r w:rsidR="00D832E9" w:rsidRPr="00D832E9">
        <w:rPr>
          <w:rtl/>
        </w:rPr>
        <w:t xml:space="preserve"> </w:t>
      </w:r>
      <w:r w:rsidR="00D832E9">
        <w:rPr>
          <w:rFonts w:hint="cs"/>
          <w:rtl/>
        </w:rPr>
        <w:t xml:space="preserve">التي يغطيها </w:t>
      </w:r>
      <w:r w:rsidR="00D832E9" w:rsidRPr="00D832E9">
        <w:rPr>
          <w:rtl/>
        </w:rPr>
        <w:t xml:space="preserve">إعفاء درجات الحرارة المحيطة العالية مكيفات الهواء متعددة </w:t>
      </w:r>
      <w:r w:rsidR="00D832E9">
        <w:rPr>
          <w:rFonts w:hint="cs"/>
          <w:rtl/>
        </w:rPr>
        <w:t>الأجزاء</w:t>
      </w:r>
      <w:r w:rsidR="00D832E9" w:rsidRPr="00D832E9">
        <w:rPr>
          <w:rtl/>
        </w:rPr>
        <w:t xml:space="preserve"> (التجارية والسكنية)؛ </w:t>
      </w:r>
      <w:r w:rsidR="00D832E9">
        <w:rPr>
          <w:rFonts w:hint="cs"/>
          <w:rtl/>
        </w:rPr>
        <w:t>ومكيفات</w:t>
      </w:r>
      <w:r w:rsidR="00D832E9" w:rsidRPr="00D832E9">
        <w:rPr>
          <w:rtl/>
        </w:rPr>
        <w:t xml:space="preserve"> الهواء </w:t>
      </w:r>
      <w:r w:rsidR="00D832E9">
        <w:rPr>
          <w:rFonts w:hint="cs"/>
          <w:rtl/>
        </w:rPr>
        <w:t>المنفصلة المركزية</w:t>
      </w:r>
      <w:r w:rsidR="00D832E9" w:rsidRPr="00D832E9">
        <w:rPr>
          <w:rtl/>
        </w:rPr>
        <w:t xml:space="preserve"> (التجارية والسكنية)؛ ومكيفات الهواء التجارية المعبأة (المستقلة).</w:t>
      </w:r>
    </w:p>
  </w:footnote>
  <w:footnote w:id="7">
    <w:p w14:paraId="22B3F1A8" w14:textId="77777777" w:rsidR="005A33A7" w:rsidRDefault="005A33A7" w:rsidP="009B0AD5">
      <w:pPr>
        <w:pStyle w:val="FootnoteText"/>
        <w:bidi/>
        <w:rPr>
          <w:rtl/>
          <w:lang w:bidi="ar-SA"/>
        </w:rPr>
      </w:pPr>
      <w:r>
        <w:rPr>
          <w:rStyle w:val="FootnoteReference"/>
        </w:rPr>
        <w:footnoteRef/>
      </w:r>
      <w:r>
        <w:t xml:space="preserve"> </w:t>
      </w:r>
      <w:r w:rsidR="009B0AD5">
        <w:rPr>
          <w:rFonts w:hint="cs"/>
          <w:rtl/>
        </w:rPr>
        <w:t>على النحو</w:t>
      </w:r>
      <w:r w:rsidR="009B0AD5" w:rsidRPr="009B0AD5">
        <w:rPr>
          <w:rtl/>
        </w:rPr>
        <w:t xml:space="preserve"> </w:t>
      </w:r>
      <w:r w:rsidR="009B0AD5">
        <w:rPr>
          <w:rFonts w:hint="cs"/>
          <w:rtl/>
        </w:rPr>
        <w:t>ال</w:t>
      </w:r>
      <w:r w:rsidR="009B0AD5" w:rsidRPr="009B0AD5">
        <w:rPr>
          <w:rtl/>
        </w:rPr>
        <w:t xml:space="preserve">مذكور في الوثيقة </w:t>
      </w:r>
      <w:r w:rsidR="009B0AD5" w:rsidRPr="009B0AD5">
        <w:t>UNEP/OzL.Pro/ExCom/94/14</w:t>
      </w:r>
      <w:r w:rsidR="009B0AD5" w:rsidRPr="009B0AD5">
        <w:rPr>
          <w:rtl/>
        </w:rPr>
        <w:t xml:space="preserve">، </w:t>
      </w:r>
      <w:r w:rsidR="009B0AD5">
        <w:rPr>
          <w:rFonts w:hint="cs"/>
          <w:rtl/>
        </w:rPr>
        <w:t>لمحة</w:t>
      </w:r>
      <w:r w:rsidR="009B0AD5" w:rsidRPr="009B0AD5">
        <w:rPr>
          <w:rtl/>
        </w:rPr>
        <w:t xml:space="preserve"> عامة على </w:t>
      </w:r>
      <w:r w:rsidR="009B0AD5">
        <w:rPr>
          <w:rFonts w:hint="cs"/>
          <w:rtl/>
        </w:rPr>
        <w:t>المسائل</w:t>
      </w:r>
      <w:r w:rsidR="009B0AD5" w:rsidRPr="009B0AD5">
        <w:rPr>
          <w:rtl/>
        </w:rPr>
        <w:t xml:space="preserve"> التي تم تحديدها أثناء استعراض المشروع، فإن الأمانة بصدد وضع منهجية لتقدير الانبعاثات التي تم تجنبها </w:t>
      </w:r>
      <w:r w:rsidR="009B0AD5">
        <w:rPr>
          <w:rFonts w:hint="cs"/>
          <w:rtl/>
        </w:rPr>
        <w:t>نتيجة</w:t>
      </w:r>
      <w:r w:rsidR="009B0AD5" w:rsidRPr="009B0AD5">
        <w:rPr>
          <w:rtl/>
        </w:rPr>
        <w:t xml:space="preserve"> تنفيذ مشاريع التخفيض التدريجي للمواد الهيدروفلوروكربونية المدعومة من قبل الصندوق المتعدد الأطراف.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EBE1D" w14:textId="751AE1FB" w:rsidR="007E5D09" w:rsidRDefault="00000000" w:rsidP="00A903E2">
    <w:pPr>
      <w:spacing w:before="40" w:after="40"/>
      <w:jc w:val="right"/>
    </w:pPr>
    <w:r>
      <w:fldChar w:fldCharType="begin"/>
    </w:r>
    <w:r>
      <w:instrText xml:space="preserve"> DOCPROPERTY "Document number"  \* MERGEFORMAT </w:instrText>
    </w:r>
    <w:r>
      <w:fldChar w:fldCharType="separate"/>
    </w:r>
    <w:r w:rsidR="005100FD">
      <w:t>UNEP/</w:t>
    </w:r>
    <w:proofErr w:type="spellStart"/>
    <w:r w:rsidR="005100FD">
      <w:t>OzL.Pro</w:t>
    </w:r>
    <w:proofErr w:type="spellEnd"/>
    <w:r w:rsidR="005100FD">
      <w:t>/ExCom/94/37</w:t>
    </w:r>
    <w:r>
      <w:fldChar w:fldCharType="end"/>
    </w:r>
  </w:p>
  <w:p w14:paraId="5D002351" w14:textId="77777777" w:rsidR="007E5D09" w:rsidRDefault="007E5D09"/>
  <w:p w14:paraId="75914B9D" w14:textId="77777777" w:rsidR="00A31E12" w:rsidRDefault="00A31E1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F574F8" w14:textId="2859515F" w:rsidR="007815EA" w:rsidRDefault="00000000" w:rsidP="00D710FD">
    <w:pPr>
      <w:jc w:val="left"/>
      <w:rPr>
        <w:rtl/>
      </w:rPr>
    </w:pPr>
    <w:r>
      <w:fldChar w:fldCharType="begin"/>
    </w:r>
    <w:r>
      <w:instrText xml:space="preserve"> DOCPROPERTY "Document number"  \* MERGEFORMAT </w:instrText>
    </w:r>
    <w:r>
      <w:fldChar w:fldCharType="separate"/>
    </w:r>
    <w:r w:rsidR="005100FD">
      <w:t>UNEP/</w:t>
    </w:r>
    <w:proofErr w:type="spellStart"/>
    <w:r w:rsidR="005100FD">
      <w:t>OzL.Pro</w:t>
    </w:r>
    <w:proofErr w:type="spellEnd"/>
    <w:r w:rsidR="005100FD">
      <w:t>/ExCom/94/37</w:t>
    </w:r>
    <w:r>
      <w:fldChar w:fldCharType="end"/>
    </w:r>
  </w:p>
  <w:p w14:paraId="2B954C80" w14:textId="77777777" w:rsidR="007815EA" w:rsidRDefault="007815EA" w:rsidP="00D710FD">
    <w:pPr>
      <w:pStyle w:val="Header"/>
      <w:bidi/>
      <w:rPr>
        <w:lang w:bidi="ar-SA"/>
      </w:rPr>
    </w:pPr>
  </w:p>
  <w:p w14:paraId="0CC87A22" w14:textId="77777777" w:rsidR="00A31E12" w:rsidRDefault="00A31E12" w:rsidP="00A31E12">
    <w:pPr>
      <w:pStyle w:val="Header"/>
      <w:bidi/>
      <w:rPr>
        <w:lang w:bidi="ar-SA"/>
      </w:rPr>
    </w:pPr>
  </w:p>
  <w:p w14:paraId="0D32C388" w14:textId="77777777" w:rsidR="008E73D6" w:rsidRDefault="008E73D6" w:rsidP="008E73D6">
    <w:pPr>
      <w:pStyle w:val="Header"/>
      <w:bidi/>
      <w:rPr>
        <w:rtl/>
        <w:lang w:bidi="ar-S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823403" w14:textId="0417E86B" w:rsidR="007E5D09" w:rsidRDefault="00000000">
    <w:pPr>
      <w:jc w:val="right"/>
    </w:pPr>
    <w:r>
      <w:fldChar w:fldCharType="begin"/>
    </w:r>
    <w:r>
      <w:instrText xml:space="preserve"> DOCPROPERTY "Document number"  \* MERGEFORMAT </w:instrText>
    </w:r>
    <w:r>
      <w:fldChar w:fldCharType="separate"/>
    </w:r>
    <w:r w:rsidR="005100FD">
      <w:t>UNEP/</w:t>
    </w:r>
    <w:proofErr w:type="spellStart"/>
    <w:r w:rsidR="005100FD">
      <w:t>OzL.Pro</w:t>
    </w:r>
    <w:proofErr w:type="spellEnd"/>
    <w:r w:rsidR="005100FD">
      <w:t>/ExCom/94/37</w:t>
    </w:r>
    <w:r>
      <w:fldChar w:fldCharType="end"/>
    </w:r>
  </w:p>
  <w:p w14:paraId="10122877" w14:textId="77777777" w:rsidR="007E5D09" w:rsidRDefault="007E5D09"/>
  <w:p w14:paraId="23A71AC0" w14:textId="77777777" w:rsidR="007E5D09" w:rsidRDefault="007E5D0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9C4E9F" w14:textId="2E123569" w:rsidR="00A903E2" w:rsidRDefault="00000000" w:rsidP="00A903E2">
    <w:pPr>
      <w:spacing w:before="40" w:after="40"/>
      <w:jc w:val="left"/>
      <w:rPr>
        <w:rtl/>
      </w:rPr>
    </w:pPr>
    <w:r>
      <w:fldChar w:fldCharType="begin"/>
    </w:r>
    <w:r>
      <w:instrText xml:space="preserve"> DOCPROPERTY "Document number"  \* MERGEFORMAT </w:instrText>
    </w:r>
    <w:r>
      <w:fldChar w:fldCharType="separate"/>
    </w:r>
    <w:r w:rsidR="005100FD">
      <w:t>UNEP/</w:t>
    </w:r>
    <w:proofErr w:type="spellStart"/>
    <w:r w:rsidR="005100FD">
      <w:t>OzL.Pro</w:t>
    </w:r>
    <w:proofErr w:type="spellEnd"/>
    <w:r w:rsidR="005100FD">
      <w:t>/ExCom/94/37</w:t>
    </w:r>
    <w:r>
      <w:fldChar w:fldCharType="end"/>
    </w:r>
  </w:p>
  <w:p w14:paraId="7680EAF2" w14:textId="4E1F20EA" w:rsidR="00A903E2" w:rsidRPr="00B44F85" w:rsidRDefault="002612FB" w:rsidP="00A903E2">
    <w:pPr>
      <w:pStyle w:val="Header"/>
      <w:spacing w:before="40" w:after="40"/>
      <w:rPr>
        <w:lang w:val="en-US"/>
      </w:rPr>
    </w:pPr>
    <w:r w:rsidRPr="00B44F85">
      <w:rPr>
        <w:lang w:val="en-US"/>
      </w:rPr>
      <w:t>Annex I</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FDB68F" w14:textId="584DD3AE" w:rsidR="00E86B36" w:rsidRDefault="00000000" w:rsidP="00A36FC1">
    <w:pPr>
      <w:spacing w:beforeLines="40" w:before="96" w:afterLines="40" w:after="96"/>
      <w:jc w:val="left"/>
    </w:pPr>
    <w:r>
      <w:fldChar w:fldCharType="begin"/>
    </w:r>
    <w:r>
      <w:instrText xml:space="preserve"> DOCPROPERTY "Document number"  \* MERGEFORMAT </w:instrText>
    </w:r>
    <w:r>
      <w:fldChar w:fldCharType="separate"/>
    </w:r>
    <w:r w:rsidR="005100FD">
      <w:t>UNEP/</w:t>
    </w:r>
    <w:proofErr w:type="spellStart"/>
    <w:r w:rsidR="005100FD">
      <w:t>OzL.Pro</w:t>
    </w:r>
    <w:proofErr w:type="spellEnd"/>
    <w:r w:rsidR="005100FD">
      <w:t>/ExCom/94/37</w:t>
    </w:r>
    <w:r>
      <w:fldChar w:fldCharType="end"/>
    </w:r>
  </w:p>
  <w:p w14:paraId="2AE3063F" w14:textId="29DB09D2" w:rsidR="00E86B36" w:rsidRDefault="00911649" w:rsidP="00A36FC1">
    <w:pPr>
      <w:spacing w:beforeLines="40" w:before="96" w:afterLines="40" w:after="96"/>
      <w:jc w:val="left"/>
    </w:pPr>
    <w:r>
      <w:t>Annex II</w:t>
    </w:r>
  </w:p>
  <w:p w14:paraId="2738BF57" w14:textId="77777777" w:rsidR="00911649" w:rsidRDefault="00911649" w:rsidP="00A36FC1">
    <w:pPr>
      <w:spacing w:beforeLines="40" w:before="96" w:afterLines="40" w:after="96"/>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F476E2" w14:textId="75FAABA0" w:rsidR="00E86B36" w:rsidRDefault="00000000" w:rsidP="00A36FC1">
    <w:pPr>
      <w:spacing w:before="40" w:after="40"/>
      <w:jc w:val="right"/>
    </w:pPr>
    <w:r>
      <w:fldChar w:fldCharType="begin"/>
    </w:r>
    <w:r>
      <w:instrText xml:space="preserve"> DOCPROPERTY "Document number"  \* MERGEFORMAT </w:instrText>
    </w:r>
    <w:r>
      <w:fldChar w:fldCharType="separate"/>
    </w:r>
    <w:r w:rsidR="005100FD">
      <w:t>UNEP/</w:t>
    </w:r>
    <w:proofErr w:type="spellStart"/>
    <w:r w:rsidR="005100FD">
      <w:t>OzL.Pro</w:t>
    </w:r>
    <w:proofErr w:type="spellEnd"/>
    <w:r w:rsidR="005100FD">
      <w:t>/ExCom/94/37</w:t>
    </w:r>
    <w:r>
      <w:fldChar w:fldCharType="end"/>
    </w:r>
  </w:p>
  <w:p w14:paraId="6A923FFB" w14:textId="722FB5CB" w:rsidR="00E86B36" w:rsidRDefault="00911649" w:rsidP="00A36FC1">
    <w:pPr>
      <w:pStyle w:val="Header"/>
      <w:jc w:val="right"/>
    </w:pPr>
    <w:r>
      <w:t>Annex II</w:t>
    </w:r>
  </w:p>
  <w:p w14:paraId="6CACC5FA" w14:textId="77777777" w:rsidR="00A36FC1" w:rsidRDefault="00A36FC1" w:rsidP="00A36FC1">
    <w:pPr>
      <w:pStyle w:val="Header"/>
      <w:jc w:val="right"/>
    </w:pPr>
  </w:p>
  <w:p w14:paraId="2B662A23" w14:textId="77777777" w:rsidR="00911649" w:rsidRDefault="0091164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2DCDA5" w14:textId="39D372C9" w:rsidR="00E86B36" w:rsidRDefault="00000000" w:rsidP="00911649">
    <w:pPr>
      <w:spacing w:before="40" w:after="40"/>
      <w:jc w:val="right"/>
      <w:rPr>
        <w:rtl/>
      </w:rPr>
    </w:pPr>
    <w:r>
      <w:fldChar w:fldCharType="begin"/>
    </w:r>
    <w:r>
      <w:instrText xml:space="preserve"> DOCPROPERTY "Document number"  \* MERGEFORMAT </w:instrText>
    </w:r>
    <w:r>
      <w:fldChar w:fldCharType="separate"/>
    </w:r>
    <w:r w:rsidR="005100FD">
      <w:t>UNEP/</w:t>
    </w:r>
    <w:proofErr w:type="spellStart"/>
    <w:r w:rsidR="005100FD">
      <w:t>OzL.Pro</w:t>
    </w:r>
    <w:proofErr w:type="spellEnd"/>
    <w:r w:rsidR="005100FD">
      <w:t>/ExCom/94/37</w:t>
    </w:r>
    <w:r>
      <w:fldChar w:fldCharType="end"/>
    </w:r>
  </w:p>
  <w:p w14:paraId="4536FB52" w14:textId="36D6287E" w:rsidR="00E86B36" w:rsidRDefault="00911649" w:rsidP="00911649">
    <w:pPr>
      <w:pStyle w:val="Header"/>
      <w:spacing w:before="40" w:after="40"/>
      <w:jc w:val="right"/>
    </w:pPr>
    <w:r>
      <w:t>Annex II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01500201"/>
    <w:multiLevelType w:val="hybridMultilevel"/>
    <w:tmpl w:val="7F204C2E"/>
    <w:lvl w:ilvl="0" w:tplc="150E3A54">
      <w:start w:val="1"/>
      <w:numFmt w:val="decimal"/>
      <w:lvlText w:val="(%1)"/>
      <w:lvlJc w:val="left"/>
      <w:pPr>
        <w:ind w:left="364" w:hanging="360"/>
      </w:pPr>
      <w:rPr>
        <w:rFonts w:hint="default"/>
        <w:sz w:val="24"/>
        <w:szCs w:val="24"/>
      </w:rPr>
    </w:lvl>
    <w:lvl w:ilvl="1" w:tplc="08090019" w:tentative="1">
      <w:start w:val="1"/>
      <w:numFmt w:val="lowerLetter"/>
      <w:lvlText w:val="%2."/>
      <w:lvlJc w:val="left"/>
      <w:pPr>
        <w:ind w:left="1084" w:hanging="360"/>
      </w:pPr>
    </w:lvl>
    <w:lvl w:ilvl="2" w:tplc="0809001B" w:tentative="1">
      <w:start w:val="1"/>
      <w:numFmt w:val="lowerRoman"/>
      <w:lvlText w:val="%3."/>
      <w:lvlJc w:val="right"/>
      <w:pPr>
        <w:ind w:left="1804" w:hanging="180"/>
      </w:pPr>
    </w:lvl>
    <w:lvl w:ilvl="3" w:tplc="0809000F" w:tentative="1">
      <w:start w:val="1"/>
      <w:numFmt w:val="decimal"/>
      <w:lvlText w:val="%4."/>
      <w:lvlJc w:val="left"/>
      <w:pPr>
        <w:ind w:left="2524" w:hanging="360"/>
      </w:pPr>
    </w:lvl>
    <w:lvl w:ilvl="4" w:tplc="08090019" w:tentative="1">
      <w:start w:val="1"/>
      <w:numFmt w:val="lowerLetter"/>
      <w:lvlText w:val="%5."/>
      <w:lvlJc w:val="left"/>
      <w:pPr>
        <w:ind w:left="3244" w:hanging="360"/>
      </w:pPr>
    </w:lvl>
    <w:lvl w:ilvl="5" w:tplc="0809001B" w:tentative="1">
      <w:start w:val="1"/>
      <w:numFmt w:val="lowerRoman"/>
      <w:lvlText w:val="%6."/>
      <w:lvlJc w:val="right"/>
      <w:pPr>
        <w:ind w:left="3964" w:hanging="180"/>
      </w:pPr>
    </w:lvl>
    <w:lvl w:ilvl="6" w:tplc="0809000F" w:tentative="1">
      <w:start w:val="1"/>
      <w:numFmt w:val="decimal"/>
      <w:lvlText w:val="%7."/>
      <w:lvlJc w:val="left"/>
      <w:pPr>
        <w:ind w:left="4684" w:hanging="360"/>
      </w:pPr>
    </w:lvl>
    <w:lvl w:ilvl="7" w:tplc="08090019" w:tentative="1">
      <w:start w:val="1"/>
      <w:numFmt w:val="lowerLetter"/>
      <w:lvlText w:val="%8."/>
      <w:lvlJc w:val="left"/>
      <w:pPr>
        <w:ind w:left="5404" w:hanging="360"/>
      </w:pPr>
    </w:lvl>
    <w:lvl w:ilvl="8" w:tplc="0809001B" w:tentative="1">
      <w:start w:val="1"/>
      <w:numFmt w:val="lowerRoman"/>
      <w:lvlText w:val="%9."/>
      <w:lvlJc w:val="right"/>
      <w:pPr>
        <w:ind w:left="6124" w:hanging="180"/>
      </w:pPr>
    </w:lvl>
  </w:abstractNum>
  <w:abstractNum w:abstractNumId="12" w15:restartNumberingAfterBreak="0">
    <w:nsid w:val="0CF37A91"/>
    <w:multiLevelType w:val="hybridMultilevel"/>
    <w:tmpl w:val="AF7C9DB4"/>
    <w:lvl w:ilvl="0" w:tplc="9B9C2DB0">
      <w:start w:val="1"/>
      <w:numFmt w:val="none"/>
      <w:lvlText w:val="9"/>
      <w:lvlJc w:val="left"/>
      <w:pPr>
        <w:ind w:left="720" w:hanging="360"/>
      </w:pPr>
      <w:rPr>
        <w:rFonts w:asciiTheme="majorBidi" w:hAnsiTheme="majorBidi" w:cstheme="majorBidi" w:hint="default"/>
        <w:sz w:val="36"/>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2DC282E"/>
    <w:multiLevelType w:val="hybridMultilevel"/>
    <w:tmpl w:val="45E4B5C2"/>
    <w:lvl w:ilvl="0" w:tplc="2C623454">
      <w:start w:val="1"/>
      <w:numFmt w:val="arabicAbjad"/>
      <w:lvlText w:val="(%1)"/>
      <w:lvlJc w:val="left"/>
      <w:pPr>
        <w:ind w:left="724" w:hanging="360"/>
      </w:pPr>
      <w:rPr>
        <w:rFonts w:hint="default"/>
        <w:sz w:val="24"/>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15" w15:restartNumberingAfterBreak="0">
    <w:nsid w:val="1A20692B"/>
    <w:multiLevelType w:val="hybridMultilevel"/>
    <w:tmpl w:val="7F204C2E"/>
    <w:lvl w:ilvl="0" w:tplc="FFFFFFFF">
      <w:start w:val="1"/>
      <w:numFmt w:val="decimal"/>
      <w:lvlText w:val="(%1)"/>
      <w:lvlJc w:val="left"/>
      <w:pPr>
        <w:ind w:left="364" w:hanging="360"/>
      </w:pPr>
      <w:rPr>
        <w:rFonts w:hint="default"/>
        <w:sz w:val="24"/>
        <w:szCs w:val="24"/>
      </w:rPr>
    </w:lvl>
    <w:lvl w:ilvl="1" w:tplc="FFFFFFFF" w:tentative="1">
      <w:start w:val="1"/>
      <w:numFmt w:val="lowerLetter"/>
      <w:lvlText w:val="%2."/>
      <w:lvlJc w:val="left"/>
      <w:pPr>
        <w:ind w:left="1084" w:hanging="360"/>
      </w:pPr>
    </w:lvl>
    <w:lvl w:ilvl="2" w:tplc="FFFFFFFF" w:tentative="1">
      <w:start w:val="1"/>
      <w:numFmt w:val="lowerRoman"/>
      <w:lvlText w:val="%3."/>
      <w:lvlJc w:val="right"/>
      <w:pPr>
        <w:ind w:left="1804" w:hanging="180"/>
      </w:pPr>
    </w:lvl>
    <w:lvl w:ilvl="3" w:tplc="FFFFFFFF" w:tentative="1">
      <w:start w:val="1"/>
      <w:numFmt w:val="decimal"/>
      <w:lvlText w:val="%4."/>
      <w:lvlJc w:val="left"/>
      <w:pPr>
        <w:ind w:left="2524" w:hanging="360"/>
      </w:pPr>
    </w:lvl>
    <w:lvl w:ilvl="4" w:tplc="FFFFFFFF" w:tentative="1">
      <w:start w:val="1"/>
      <w:numFmt w:val="lowerLetter"/>
      <w:lvlText w:val="%5."/>
      <w:lvlJc w:val="left"/>
      <w:pPr>
        <w:ind w:left="3244" w:hanging="360"/>
      </w:pPr>
    </w:lvl>
    <w:lvl w:ilvl="5" w:tplc="FFFFFFFF" w:tentative="1">
      <w:start w:val="1"/>
      <w:numFmt w:val="lowerRoman"/>
      <w:lvlText w:val="%6."/>
      <w:lvlJc w:val="right"/>
      <w:pPr>
        <w:ind w:left="3964" w:hanging="180"/>
      </w:pPr>
    </w:lvl>
    <w:lvl w:ilvl="6" w:tplc="FFFFFFFF" w:tentative="1">
      <w:start w:val="1"/>
      <w:numFmt w:val="decimal"/>
      <w:lvlText w:val="%7."/>
      <w:lvlJc w:val="left"/>
      <w:pPr>
        <w:ind w:left="4684" w:hanging="360"/>
      </w:pPr>
    </w:lvl>
    <w:lvl w:ilvl="7" w:tplc="FFFFFFFF" w:tentative="1">
      <w:start w:val="1"/>
      <w:numFmt w:val="lowerLetter"/>
      <w:lvlText w:val="%8."/>
      <w:lvlJc w:val="left"/>
      <w:pPr>
        <w:ind w:left="5404" w:hanging="360"/>
      </w:pPr>
    </w:lvl>
    <w:lvl w:ilvl="8" w:tplc="FFFFFFFF" w:tentative="1">
      <w:start w:val="1"/>
      <w:numFmt w:val="lowerRoman"/>
      <w:lvlText w:val="%9."/>
      <w:lvlJc w:val="right"/>
      <w:pPr>
        <w:ind w:left="6124" w:hanging="180"/>
      </w:pPr>
    </w:lvl>
  </w:abstractNum>
  <w:abstractNum w:abstractNumId="16" w15:restartNumberingAfterBreak="0">
    <w:nsid w:val="1DCF52D2"/>
    <w:multiLevelType w:val="hybridMultilevel"/>
    <w:tmpl w:val="196ED09E"/>
    <w:lvl w:ilvl="0" w:tplc="71FC6FBC">
      <w:start w:val="1"/>
      <w:numFmt w:val="decimal"/>
      <w:lvlText w:val="(%1)"/>
      <w:lvlJc w:val="left"/>
      <w:pPr>
        <w:ind w:left="364" w:hanging="360"/>
      </w:pPr>
      <w:rPr>
        <w:rFonts w:hint="default"/>
      </w:rPr>
    </w:lvl>
    <w:lvl w:ilvl="1" w:tplc="08090019" w:tentative="1">
      <w:start w:val="1"/>
      <w:numFmt w:val="lowerLetter"/>
      <w:lvlText w:val="%2."/>
      <w:lvlJc w:val="left"/>
      <w:pPr>
        <w:ind w:left="1084" w:hanging="360"/>
      </w:pPr>
    </w:lvl>
    <w:lvl w:ilvl="2" w:tplc="0809001B" w:tentative="1">
      <w:start w:val="1"/>
      <w:numFmt w:val="lowerRoman"/>
      <w:lvlText w:val="%3."/>
      <w:lvlJc w:val="right"/>
      <w:pPr>
        <w:ind w:left="1804" w:hanging="180"/>
      </w:pPr>
    </w:lvl>
    <w:lvl w:ilvl="3" w:tplc="0809000F" w:tentative="1">
      <w:start w:val="1"/>
      <w:numFmt w:val="decimal"/>
      <w:lvlText w:val="%4."/>
      <w:lvlJc w:val="left"/>
      <w:pPr>
        <w:ind w:left="2524" w:hanging="360"/>
      </w:pPr>
    </w:lvl>
    <w:lvl w:ilvl="4" w:tplc="08090019" w:tentative="1">
      <w:start w:val="1"/>
      <w:numFmt w:val="lowerLetter"/>
      <w:lvlText w:val="%5."/>
      <w:lvlJc w:val="left"/>
      <w:pPr>
        <w:ind w:left="3244" w:hanging="360"/>
      </w:pPr>
    </w:lvl>
    <w:lvl w:ilvl="5" w:tplc="0809001B" w:tentative="1">
      <w:start w:val="1"/>
      <w:numFmt w:val="lowerRoman"/>
      <w:lvlText w:val="%6."/>
      <w:lvlJc w:val="right"/>
      <w:pPr>
        <w:ind w:left="3964" w:hanging="180"/>
      </w:pPr>
    </w:lvl>
    <w:lvl w:ilvl="6" w:tplc="0809000F" w:tentative="1">
      <w:start w:val="1"/>
      <w:numFmt w:val="decimal"/>
      <w:lvlText w:val="%7."/>
      <w:lvlJc w:val="left"/>
      <w:pPr>
        <w:ind w:left="4684" w:hanging="360"/>
      </w:pPr>
    </w:lvl>
    <w:lvl w:ilvl="7" w:tplc="08090019" w:tentative="1">
      <w:start w:val="1"/>
      <w:numFmt w:val="lowerLetter"/>
      <w:lvlText w:val="%8."/>
      <w:lvlJc w:val="left"/>
      <w:pPr>
        <w:ind w:left="5404" w:hanging="360"/>
      </w:pPr>
    </w:lvl>
    <w:lvl w:ilvl="8" w:tplc="0809001B" w:tentative="1">
      <w:start w:val="1"/>
      <w:numFmt w:val="lowerRoman"/>
      <w:lvlText w:val="%9."/>
      <w:lvlJc w:val="right"/>
      <w:pPr>
        <w:ind w:left="6124" w:hanging="180"/>
      </w:pPr>
    </w:lvl>
  </w:abstractNum>
  <w:abstractNum w:abstractNumId="17" w15:restartNumberingAfterBreak="0">
    <w:nsid w:val="28F867DF"/>
    <w:multiLevelType w:val="hybridMultilevel"/>
    <w:tmpl w:val="02889A7A"/>
    <w:lvl w:ilvl="0" w:tplc="6A64FB3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9501A20"/>
    <w:multiLevelType w:val="hybridMultilevel"/>
    <w:tmpl w:val="679EA878"/>
    <w:lvl w:ilvl="0" w:tplc="2C623454">
      <w:start w:val="1"/>
      <w:numFmt w:val="arabicAbjad"/>
      <w:lvlText w:val="(%1)"/>
      <w:lvlJc w:val="left"/>
      <w:pPr>
        <w:ind w:left="364" w:hanging="360"/>
      </w:pPr>
      <w:rPr>
        <w:rFonts w:hint="default"/>
        <w:sz w:val="24"/>
      </w:rPr>
    </w:lvl>
    <w:lvl w:ilvl="1" w:tplc="08090019" w:tentative="1">
      <w:start w:val="1"/>
      <w:numFmt w:val="lowerLetter"/>
      <w:lvlText w:val="%2."/>
      <w:lvlJc w:val="left"/>
      <w:pPr>
        <w:ind w:left="1084" w:hanging="360"/>
      </w:pPr>
    </w:lvl>
    <w:lvl w:ilvl="2" w:tplc="0809001B" w:tentative="1">
      <w:start w:val="1"/>
      <w:numFmt w:val="lowerRoman"/>
      <w:lvlText w:val="%3."/>
      <w:lvlJc w:val="right"/>
      <w:pPr>
        <w:ind w:left="1804" w:hanging="180"/>
      </w:pPr>
    </w:lvl>
    <w:lvl w:ilvl="3" w:tplc="0809000F" w:tentative="1">
      <w:start w:val="1"/>
      <w:numFmt w:val="decimal"/>
      <w:lvlText w:val="%4."/>
      <w:lvlJc w:val="left"/>
      <w:pPr>
        <w:ind w:left="2524" w:hanging="360"/>
      </w:pPr>
    </w:lvl>
    <w:lvl w:ilvl="4" w:tplc="08090019" w:tentative="1">
      <w:start w:val="1"/>
      <w:numFmt w:val="lowerLetter"/>
      <w:lvlText w:val="%5."/>
      <w:lvlJc w:val="left"/>
      <w:pPr>
        <w:ind w:left="3244" w:hanging="360"/>
      </w:pPr>
    </w:lvl>
    <w:lvl w:ilvl="5" w:tplc="0809001B" w:tentative="1">
      <w:start w:val="1"/>
      <w:numFmt w:val="lowerRoman"/>
      <w:lvlText w:val="%6."/>
      <w:lvlJc w:val="right"/>
      <w:pPr>
        <w:ind w:left="3964" w:hanging="180"/>
      </w:pPr>
    </w:lvl>
    <w:lvl w:ilvl="6" w:tplc="0809000F" w:tentative="1">
      <w:start w:val="1"/>
      <w:numFmt w:val="decimal"/>
      <w:lvlText w:val="%7."/>
      <w:lvlJc w:val="left"/>
      <w:pPr>
        <w:ind w:left="4684" w:hanging="360"/>
      </w:pPr>
    </w:lvl>
    <w:lvl w:ilvl="7" w:tplc="08090019" w:tentative="1">
      <w:start w:val="1"/>
      <w:numFmt w:val="lowerLetter"/>
      <w:lvlText w:val="%8."/>
      <w:lvlJc w:val="left"/>
      <w:pPr>
        <w:ind w:left="5404" w:hanging="360"/>
      </w:pPr>
    </w:lvl>
    <w:lvl w:ilvl="8" w:tplc="0809001B" w:tentative="1">
      <w:start w:val="1"/>
      <w:numFmt w:val="lowerRoman"/>
      <w:lvlText w:val="%9."/>
      <w:lvlJc w:val="right"/>
      <w:pPr>
        <w:ind w:left="6124" w:hanging="180"/>
      </w:p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2E4019BB"/>
    <w:multiLevelType w:val="hybridMultilevel"/>
    <w:tmpl w:val="882C783A"/>
    <w:lvl w:ilvl="0" w:tplc="18D2925E">
      <w:start w:val="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2EF643C9"/>
    <w:multiLevelType w:val="hybridMultilevel"/>
    <w:tmpl w:val="196ED09E"/>
    <w:lvl w:ilvl="0" w:tplc="FFFFFFFF">
      <w:start w:val="1"/>
      <w:numFmt w:val="decimal"/>
      <w:lvlText w:val="(%1)"/>
      <w:lvlJc w:val="left"/>
      <w:pPr>
        <w:ind w:left="364" w:hanging="360"/>
      </w:pPr>
      <w:rPr>
        <w:rFonts w:hint="default"/>
      </w:rPr>
    </w:lvl>
    <w:lvl w:ilvl="1" w:tplc="FFFFFFFF" w:tentative="1">
      <w:start w:val="1"/>
      <w:numFmt w:val="lowerLetter"/>
      <w:lvlText w:val="%2."/>
      <w:lvlJc w:val="left"/>
      <w:pPr>
        <w:ind w:left="1084" w:hanging="360"/>
      </w:pPr>
    </w:lvl>
    <w:lvl w:ilvl="2" w:tplc="FFFFFFFF" w:tentative="1">
      <w:start w:val="1"/>
      <w:numFmt w:val="lowerRoman"/>
      <w:lvlText w:val="%3."/>
      <w:lvlJc w:val="right"/>
      <w:pPr>
        <w:ind w:left="1804" w:hanging="180"/>
      </w:pPr>
    </w:lvl>
    <w:lvl w:ilvl="3" w:tplc="FFFFFFFF" w:tentative="1">
      <w:start w:val="1"/>
      <w:numFmt w:val="decimal"/>
      <w:lvlText w:val="%4."/>
      <w:lvlJc w:val="left"/>
      <w:pPr>
        <w:ind w:left="2524" w:hanging="360"/>
      </w:pPr>
    </w:lvl>
    <w:lvl w:ilvl="4" w:tplc="FFFFFFFF" w:tentative="1">
      <w:start w:val="1"/>
      <w:numFmt w:val="lowerLetter"/>
      <w:lvlText w:val="%5."/>
      <w:lvlJc w:val="left"/>
      <w:pPr>
        <w:ind w:left="3244" w:hanging="360"/>
      </w:pPr>
    </w:lvl>
    <w:lvl w:ilvl="5" w:tplc="FFFFFFFF" w:tentative="1">
      <w:start w:val="1"/>
      <w:numFmt w:val="lowerRoman"/>
      <w:lvlText w:val="%6."/>
      <w:lvlJc w:val="right"/>
      <w:pPr>
        <w:ind w:left="3964" w:hanging="180"/>
      </w:pPr>
    </w:lvl>
    <w:lvl w:ilvl="6" w:tplc="FFFFFFFF" w:tentative="1">
      <w:start w:val="1"/>
      <w:numFmt w:val="decimal"/>
      <w:lvlText w:val="%7."/>
      <w:lvlJc w:val="left"/>
      <w:pPr>
        <w:ind w:left="4684" w:hanging="360"/>
      </w:pPr>
    </w:lvl>
    <w:lvl w:ilvl="7" w:tplc="FFFFFFFF" w:tentative="1">
      <w:start w:val="1"/>
      <w:numFmt w:val="lowerLetter"/>
      <w:lvlText w:val="%8."/>
      <w:lvlJc w:val="left"/>
      <w:pPr>
        <w:ind w:left="5404" w:hanging="360"/>
      </w:pPr>
    </w:lvl>
    <w:lvl w:ilvl="8" w:tplc="FFFFFFFF" w:tentative="1">
      <w:start w:val="1"/>
      <w:numFmt w:val="lowerRoman"/>
      <w:lvlText w:val="%9."/>
      <w:lvlJc w:val="right"/>
      <w:pPr>
        <w:ind w:left="6124" w:hanging="180"/>
      </w:pPr>
    </w:lvl>
  </w:abstractNum>
  <w:abstractNum w:abstractNumId="22"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4" w15:restartNumberingAfterBreak="0">
    <w:nsid w:val="39B47DCB"/>
    <w:multiLevelType w:val="hybridMultilevel"/>
    <w:tmpl w:val="FD4CFA22"/>
    <w:lvl w:ilvl="0" w:tplc="634E22CA">
      <w:start w:val="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434F7AC7"/>
    <w:multiLevelType w:val="hybridMultilevel"/>
    <w:tmpl w:val="E5A46542"/>
    <w:lvl w:ilvl="0" w:tplc="923C8940">
      <w:start w:val="9"/>
      <w:numFmt w:val="decimal"/>
      <w:lvlText w:val="%1-"/>
      <w:lvlJc w:val="left"/>
      <w:pPr>
        <w:ind w:left="364" w:hanging="360"/>
      </w:pPr>
      <w:rPr>
        <w:rFonts w:hint="default"/>
      </w:rPr>
    </w:lvl>
    <w:lvl w:ilvl="1" w:tplc="08090019" w:tentative="1">
      <w:start w:val="1"/>
      <w:numFmt w:val="lowerLetter"/>
      <w:lvlText w:val="%2."/>
      <w:lvlJc w:val="left"/>
      <w:pPr>
        <w:ind w:left="1084" w:hanging="360"/>
      </w:pPr>
    </w:lvl>
    <w:lvl w:ilvl="2" w:tplc="0809001B" w:tentative="1">
      <w:start w:val="1"/>
      <w:numFmt w:val="lowerRoman"/>
      <w:lvlText w:val="%3."/>
      <w:lvlJc w:val="right"/>
      <w:pPr>
        <w:ind w:left="1804" w:hanging="180"/>
      </w:pPr>
    </w:lvl>
    <w:lvl w:ilvl="3" w:tplc="0809000F" w:tentative="1">
      <w:start w:val="1"/>
      <w:numFmt w:val="decimal"/>
      <w:lvlText w:val="%4."/>
      <w:lvlJc w:val="left"/>
      <w:pPr>
        <w:ind w:left="2524" w:hanging="360"/>
      </w:pPr>
    </w:lvl>
    <w:lvl w:ilvl="4" w:tplc="08090019" w:tentative="1">
      <w:start w:val="1"/>
      <w:numFmt w:val="lowerLetter"/>
      <w:lvlText w:val="%5."/>
      <w:lvlJc w:val="left"/>
      <w:pPr>
        <w:ind w:left="3244" w:hanging="360"/>
      </w:pPr>
    </w:lvl>
    <w:lvl w:ilvl="5" w:tplc="0809001B" w:tentative="1">
      <w:start w:val="1"/>
      <w:numFmt w:val="lowerRoman"/>
      <w:lvlText w:val="%6."/>
      <w:lvlJc w:val="right"/>
      <w:pPr>
        <w:ind w:left="3964" w:hanging="180"/>
      </w:pPr>
    </w:lvl>
    <w:lvl w:ilvl="6" w:tplc="0809000F" w:tentative="1">
      <w:start w:val="1"/>
      <w:numFmt w:val="decimal"/>
      <w:lvlText w:val="%7."/>
      <w:lvlJc w:val="left"/>
      <w:pPr>
        <w:ind w:left="4684" w:hanging="360"/>
      </w:pPr>
    </w:lvl>
    <w:lvl w:ilvl="7" w:tplc="08090019" w:tentative="1">
      <w:start w:val="1"/>
      <w:numFmt w:val="lowerLetter"/>
      <w:lvlText w:val="%8."/>
      <w:lvlJc w:val="left"/>
      <w:pPr>
        <w:ind w:left="5404" w:hanging="360"/>
      </w:pPr>
    </w:lvl>
    <w:lvl w:ilvl="8" w:tplc="0809001B" w:tentative="1">
      <w:start w:val="1"/>
      <w:numFmt w:val="lowerRoman"/>
      <w:lvlText w:val="%9."/>
      <w:lvlJc w:val="right"/>
      <w:pPr>
        <w:ind w:left="6124" w:hanging="180"/>
      </w:pPr>
    </w:lvl>
  </w:abstractNum>
  <w:abstractNum w:abstractNumId="2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9"/>
  </w:num>
  <w:num w:numId="17" w16cid:durableId="1667854031">
    <w:abstractNumId w:val="26"/>
  </w:num>
  <w:num w:numId="18" w16cid:durableId="1318270324">
    <w:abstractNumId w:val="27"/>
  </w:num>
  <w:num w:numId="19" w16cid:durableId="2133593865">
    <w:abstractNumId w:val="29"/>
  </w:num>
  <w:num w:numId="20" w16cid:durableId="1935045211">
    <w:abstractNumId w:val="23"/>
  </w:num>
  <w:num w:numId="21" w16cid:durableId="1318917148">
    <w:abstractNumId w:val="13"/>
  </w:num>
  <w:num w:numId="22" w16cid:durableId="1824200708">
    <w:abstractNumId w:val="22"/>
  </w:num>
  <w:num w:numId="23" w16cid:durableId="1190800888">
    <w:abstractNumId w:val="28"/>
  </w:num>
  <w:num w:numId="24" w16cid:durableId="1083339743">
    <w:abstractNumId w:val="10"/>
  </w:num>
  <w:num w:numId="25" w16cid:durableId="1293973352">
    <w:abstractNumId w:val="12"/>
  </w:num>
  <w:num w:numId="26" w16cid:durableId="1859150215">
    <w:abstractNumId w:val="17"/>
  </w:num>
  <w:num w:numId="27" w16cid:durableId="101532227">
    <w:abstractNumId w:val="25"/>
  </w:num>
  <w:num w:numId="28" w16cid:durableId="2144881333">
    <w:abstractNumId w:val="20"/>
  </w:num>
  <w:num w:numId="29" w16cid:durableId="1095175025">
    <w:abstractNumId w:val="24"/>
  </w:num>
  <w:num w:numId="30" w16cid:durableId="814957183">
    <w:abstractNumId w:val="18"/>
  </w:num>
  <w:num w:numId="31" w16cid:durableId="1787502705">
    <w:abstractNumId w:val="11"/>
  </w:num>
  <w:num w:numId="32" w16cid:durableId="1588149545">
    <w:abstractNumId w:val="15"/>
  </w:num>
  <w:num w:numId="33" w16cid:durableId="252059259">
    <w:abstractNumId w:val="14"/>
  </w:num>
  <w:num w:numId="34" w16cid:durableId="1872448057">
    <w:abstractNumId w:val="16"/>
  </w:num>
  <w:num w:numId="35" w16cid:durableId="721832809">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478"/>
    <w:rsid w:val="00013372"/>
    <w:rsid w:val="00017133"/>
    <w:rsid w:val="000172CC"/>
    <w:rsid w:val="000274A2"/>
    <w:rsid w:val="00031256"/>
    <w:rsid w:val="0003197D"/>
    <w:rsid w:val="00035DEA"/>
    <w:rsid w:val="0004254A"/>
    <w:rsid w:val="00043ACF"/>
    <w:rsid w:val="00050B5E"/>
    <w:rsid w:val="000861FE"/>
    <w:rsid w:val="00087CD9"/>
    <w:rsid w:val="000A7372"/>
    <w:rsid w:val="000C2FE8"/>
    <w:rsid w:val="000D2910"/>
    <w:rsid w:val="000E0770"/>
    <w:rsid w:val="00100200"/>
    <w:rsid w:val="00100985"/>
    <w:rsid w:val="0010513B"/>
    <w:rsid w:val="0010530E"/>
    <w:rsid w:val="00113190"/>
    <w:rsid w:val="00114743"/>
    <w:rsid w:val="001178DB"/>
    <w:rsid w:val="00142381"/>
    <w:rsid w:val="0015239A"/>
    <w:rsid w:val="00152C3B"/>
    <w:rsid w:val="001552D5"/>
    <w:rsid w:val="00170997"/>
    <w:rsid w:val="0019138F"/>
    <w:rsid w:val="0019304F"/>
    <w:rsid w:val="001B1093"/>
    <w:rsid w:val="001D2B45"/>
    <w:rsid w:val="001D469E"/>
    <w:rsid w:val="001D4E7A"/>
    <w:rsid w:val="001D6D51"/>
    <w:rsid w:val="001D74F4"/>
    <w:rsid w:val="001E6567"/>
    <w:rsid w:val="001F36A0"/>
    <w:rsid w:val="001F6874"/>
    <w:rsid w:val="00214427"/>
    <w:rsid w:val="0022104F"/>
    <w:rsid w:val="00221435"/>
    <w:rsid w:val="00223510"/>
    <w:rsid w:val="00236EFB"/>
    <w:rsid w:val="002612FB"/>
    <w:rsid w:val="002727B2"/>
    <w:rsid w:val="00293BA6"/>
    <w:rsid w:val="002947D4"/>
    <w:rsid w:val="002B446B"/>
    <w:rsid w:val="002B535E"/>
    <w:rsid w:val="002E104A"/>
    <w:rsid w:val="002E6A6F"/>
    <w:rsid w:val="002E7EF7"/>
    <w:rsid w:val="002F2B22"/>
    <w:rsid w:val="002F505F"/>
    <w:rsid w:val="00303C5C"/>
    <w:rsid w:val="0031337A"/>
    <w:rsid w:val="0032579D"/>
    <w:rsid w:val="0033609F"/>
    <w:rsid w:val="0035441C"/>
    <w:rsid w:val="00377CBD"/>
    <w:rsid w:val="00387FDC"/>
    <w:rsid w:val="00392A15"/>
    <w:rsid w:val="003C0618"/>
    <w:rsid w:val="003C2491"/>
    <w:rsid w:val="003C2739"/>
    <w:rsid w:val="003D1778"/>
    <w:rsid w:val="003D7109"/>
    <w:rsid w:val="003E2671"/>
    <w:rsid w:val="003F2852"/>
    <w:rsid w:val="00416AD7"/>
    <w:rsid w:val="00420170"/>
    <w:rsid w:val="00420C7B"/>
    <w:rsid w:val="00437B61"/>
    <w:rsid w:val="00437C37"/>
    <w:rsid w:val="00450AB5"/>
    <w:rsid w:val="0046068B"/>
    <w:rsid w:val="00462496"/>
    <w:rsid w:val="00475D5E"/>
    <w:rsid w:val="00476AF3"/>
    <w:rsid w:val="00480583"/>
    <w:rsid w:val="00482297"/>
    <w:rsid w:val="00483044"/>
    <w:rsid w:val="004C5B74"/>
    <w:rsid w:val="004D07DC"/>
    <w:rsid w:val="0050289A"/>
    <w:rsid w:val="00507E68"/>
    <w:rsid w:val="005100FD"/>
    <w:rsid w:val="005101EF"/>
    <w:rsid w:val="0051423E"/>
    <w:rsid w:val="005158A9"/>
    <w:rsid w:val="00515A95"/>
    <w:rsid w:val="0053096E"/>
    <w:rsid w:val="0053737A"/>
    <w:rsid w:val="0059559A"/>
    <w:rsid w:val="0059641D"/>
    <w:rsid w:val="00596672"/>
    <w:rsid w:val="005A3332"/>
    <w:rsid w:val="005A33A7"/>
    <w:rsid w:val="005A5610"/>
    <w:rsid w:val="005B65DF"/>
    <w:rsid w:val="005B77F7"/>
    <w:rsid w:val="005C7D4A"/>
    <w:rsid w:val="005C7F7F"/>
    <w:rsid w:val="005D4876"/>
    <w:rsid w:val="005D6ED6"/>
    <w:rsid w:val="005F4D25"/>
    <w:rsid w:val="00600B53"/>
    <w:rsid w:val="0060148D"/>
    <w:rsid w:val="0060182A"/>
    <w:rsid w:val="00607C73"/>
    <w:rsid w:val="00616A88"/>
    <w:rsid w:val="00624AEF"/>
    <w:rsid w:val="006468EB"/>
    <w:rsid w:val="00662A73"/>
    <w:rsid w:val="006759DA"/>
    <w:rsid w:val="00675E5D"/>
    <w:rsid w:val="00676DCC"/>
    <w:rsid w:val="00693DF3"/>
    <w:rsid w:val="006A190B"/>
    <w:rsid w:val="006A367E"/>
    <w:rsid w:val="006B4323"/>
    <w:rsid w:val="006B57AE"/>
    <w:rsid w:val="006B7A66"/>
    <w:rsid w:val="006C1446"/>
    <w:rsid w:val="006D5157"/>
    <w:rsid w:val="006D5618"/>
    <w:rsid w:val="006D6E13"/>
    <w:rsid w:val="006E0134"/>
    <w:rsid w:val="006E4D21"/>
    <w:rsid w:val="006F2A2C"/>
    <w:rsid w:val="00702662"/>
    <w:rsid w:val="0070553D"/>
    <w:rsid w:val="00707613"/>
    <w:rsid w:val="00743DAC"/>
    <w:rsid w:val="00760974"/>
    <w:rsid w:val="00760A88"/>
    <w:rsid w:val="00770A80"/>
    <w:rsid w:val="00775835"/>
    <w:rsid w:val="007815EA"/>
    <w:rsid w:val="00782602"/>
    <w:rsid w:val="00786775"/>
    <w:rsid w:val="00791A1A"/>
    <w:rsid w:val="007C21A1"/>
    <w:rsid w:val="007C55F3"/>
    <w:rsid w:val="007C6EF9"/>
    <w:rsid w:val="007D0054"/>
    <w:rsid w:val="007D141D"/>
    <w:rsid w:val="007D567C"/>
    <w:rsid w:val="007E5D09"/>
    <w:rsid w:val="00810600"/>
    <w:rsid w:val="0081795A"/>
    <w:rsid w:val="00823342"/>
    <w:rsid w:val="00837C49"/>
    <w:rsid w:val="00857C70"/>
    <w:rsid w:val="00870EE6"/>
    <w:rsid w:val="00871536"/>
    <w:rsid w:val="00874775"/>
    <w:rsid w:val="00884238"/>
    <w:rsid w:val="00885865"/>
    <w:rsid w:val="008875F4"/>
    <w:rsid w:val="008B0AC9"/>
    <w:rsid w:val="008B52D6"/>
    <w:rsid w:val="008B5BC7"/>
    <w:rsid w:val="008D060D"/>
    <w:rsid w:val="008E0FA5"/>
    <w:rsid w:val="008E2901"/>
    <w:rsid w:val="008E3DF3"/>
    <w:rsid w:val="008E409D"/>
    <w:rsid w:val="008E73D6"/>
    <w:rsid w:val="008F0743"/>
    <w:rsid w:val="009030D4"/>
    <w:rsid w:val="0091024F"/>
    <w:rsid w:val="00911649"/>
    <w:rsid w:val="00920424"/>
    <w:rsid w:val="00930A07"/>
    <w:rsid w:val="009439E2"/>
    <w:rsid w:val="00956BA7"/>
    <w:rsid w:val="00957FBA"/>
    <w:rsid w:val="009817E3"/>
    <w:rsid w:val="00983FD1"/>
    <w:rsid w:val="009A2698"/>
    <w:rsid w:val="009A3A6E"/>
    <w:rsid w:val="009B0AD5"/>
    <w:rsid w:val="009C46B2"/>
    <w:rsid w:val="009C7D76"/>
    <w:rsid w:val="009D6E8D"/>
    <w:rsid w:val="009E5B13"/>
    <w:rsid w:val="00A048A5"/>
    <w:rsid w:val="00A11316"/>
    <w:rsid w:val="00A16926"/>
    <w:rsid w:val="00A31E12"/>
    <w:rsid w:val="00A36FC1"/>
    <w:rsid w:val="00A372DB"/>
    <w:rsid w:val="00A44778"/>
    <w:rsid w:val="00A50FEB"/>
    <w:rsid w:val="00A755B6"/>
    <w:rsid w:val="00A83203"/>
    <w:rsid w:val="00A903E2"/>
    <w:rsid w:val="00A907AD"/>
    <w:rsid w:val="00AA5413"/>
    <w:rsid w:val="00AB4886"/>
    <w:rsid w:val="00AE2784"/>
    <w:rsid w:val="00B11DB6"/>
    <w:rsid w:val="00B13E1F"/>
    <w:rsid w:val="00B2010E"/>
    <w:rsid w:val="00B30F77"/>
    <w:rsid w:val="00B40E87"/>
    <w:rsid w:val="00B42030"/>
    <w:rsid w:val="00B44F85"/>
    <w:rsid w:val="00B66E20"/>
    <w:rsid w:val="00B7154D"/>
    <w:rsid w:val="00B81E83"/>
    <w:rsid w:val="00BA1CC4"/>
    <w:rsid w:val="00BB1C42"/>
    <w:rsid w:val="00BB6478"/>
    <w:rsid w:val="00BF3EE4"/>
    <w:rsid w:val="00C0177B"/>
    <w:rsid w:val="00C017F9"/>
    <w:rsid w:val="00C0337B"/>
    <w:rsid w:val="00C16B24"/>
    <w:rsid w:val="00C17521"/>
    <w:rsid w:val="00C24585"/>
    <w:rsid w:val="00C25E91"/>
    <w:rsid w:val="00C27B58"/>
    <w:rsid w:val="00C31BA4"/>
    <w:rsid w:val="00C34A13"/>
    <w:rsid w:val="00C51333"/>
    <w:rsid w:val="00C55EF2"/>
    <w:rsid w:val="00C60B90"/>
    <w:rsid w:val="00C74FB8"/>
    <w:rsid w:val="00C930D2"/>
    <w:rsid w:val="00CA0877"/>
    <w:rsid w:val="00CA5B42"/>
    <w:rsid w:val="00CC6852"/>
    <w:rsid w:val="00CD005F"/>
    <w:rsid w:val="00CF7573"/>
    <w:rsid w:val="00D006A9"/>
    <w:rsid w:val="00D053ED"/>
    <w:rsid w:val="00D45C4D"/>
    <w:rsid w:val="00D46989"/>
    <w:rsid w:val="00D6339B"/>
    <w:rsid w:val="00D710FD"/>
    <w:rsid w:val="00D74422"/>
    <w:rsid w:val="00D832E9"/>
    <w:rsid w:val="00DA252C"/>
    <w:rsid w:val="00DC127E"/>
    <w:rsid w:val="00DE30A8"/>
    <w:rsid w:val="00DF0C8F"/>
    <w:rsid w:val="00DF165B"/>
    <w:rsid w:val="00E1360E"/>
    <w:rsid w:val="00E23E44"/>
    <w:rsid w:val="00E27B62"/>
    <w:rsid w:val="00E4023E"/>
    <w:rsid w:val="00E42CB7"/>
    <w:rsid w:val="00E505D1"/>
    <w:rsid w:val="00E636FC"/>
    <w:rsid w:val="00E759F5"/>
    <w:rsid w:val="00E7686D"/>
    <w:rsid w:val="00E86B36"/>
    <w:rsid w:val="00E86EBE"/>
    <w:rsid w:val="00EA17EF"/>
    <w:rsid w:val="00EC108E"/>
    <w:rsid w:val="00EF566C"/>
    <w:rsid w:val="00EF7C1A"/>
    <w:rsid w:val="00F11CD4"/>
    <w:rsid w:val="00F12259"/>
    <w:rsid w:val="00F200CD"/>
    <w:rsid w:val="00F35B3E"/>
    <w:rsid w:val="00F44431"/>
    <w:rsid w:val="00F5350C"/>
    <w:rsid w:val="00F710D1"/>
    <w:rsid w:val="00F77657"/>
    <w:rsid w:val="00FA5357"/>
    <w:rsid w:val="00FA74F1"/>
    <w:rsid w:val="00FB140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0CC444"/>
  <w15:docId w15:val="{B993B8A3-BF77-AA4D-9D99-87EC004B9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spacing w:after="240"/>
      <w:outlineLvl w:val="1"/>
    </w:pPr>
  </w:style>
  <w:style w:type="paragraph" w:styleId="Heading3">
    <w:name w:val="heading 3"/>
    <w:aliases w:val="Char"/>
    <w:basedOn w:val="Normal"/>
    <w:next w:val="Normal"/>
    <w:qFormat/>
    <w:pPr>
      <w:widowControl w:val="0"/>
      <w:spacing w:after="240"/>
      <w:outlineLvl w:val="2"/>
    </w:pPr>
  </w:style>
  <w:style w:type="paragraph" w:styleId="Heading4">
    <w:name w:val="heading 4"/>
    <w:aliases w:val="Heading 11"/>
    <w:basedOn w:val="Normal"/>
    <w:next w:val="Heading9"/>
    <w:qFormat/>
    <w:pPr>
      <w:keepNext/>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spacing w:before="240" w:after="60"/>
      <w:outlineLvl w:val="5"/>
    </w:pPr>
    <w:rPr>
      <w:rFonts w:ascii="Arial" w:hAnsi="Arial"/>
      <w:i/>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C0337B"/>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C24585"/>
    <w:pPr>
      <w:ind w:left="720"/>
      <w:contextualSpacing/>
    </w:pPr>
    <w:rPr>
      <w:sz w:val="22"/>
      <w:szCs w:val="22"/>
      <w:lang w:bidi="ar-S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815EA"/>
    <w:pPr>
      <w:spacing w:after="160" w:line="240" w:lineRule="exact"/>
    </w:pPr>
    <w:rPr>
      <w:sz w:val="20"/>
      <w:vertAlign w:val="superscript"/>
      <w:lang w:val="en-US" w:bidi="ar-S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607C7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8.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6.xml"/><Relationship Id="rId27" Type="http://schemas.openxmlformats.org/officeDocument/2006/relationships/header" Target="head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as\Desktop\A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UNEP/OzL.Pro/ExCom/94/37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4E1F74B9FAE5148A8196A9F00690A4E" ma:contentTypeVersion="5" ma:contentTypeDescription="Create a new document." ma:contentTypeScope="" ma:versionID="415d86dc0588be284915e2ba9ebafcc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1383E04-FEFC-4453-933D-D22A5D599B4F}"/>
</file>

<file path=customXml/itemProps2.xml><?xml version="1.0" encoding="utf-8"?>
<ds:datastoreItem xmlns:ds="http://schemas.openxmlformats.org/officeDocument/2006/customXml" ds:itemID="{8A1F2360-DFC9-44A5-9754-A36F9FE60E95}"/>
</file>

<file path=customXml/itemProps3.xml><?xml version="1.0" encoding="utf-8"?>
<ds:datastoreItem xmlns:ds="http://schemas.openxmlformats.org/officeDocument/2006/customXml" ds:itemID="{87EFAD1E-49FD-4154-9E2A-352229002224}"/>
</file>

<file path=customXml/itemProps4.xml><?xml version="1.0" encoding="utf-8"?>
<ds:datastoreItem xmlns:ds="http://schemas.openxmlformats.org/officeDocument/2006/customXml" ds:itemID="{89D48501-7099-49F8-9D37-507FD0365F21}"/>
</file>

<file path=docProps/app.xml><?xml version="1.0" encoding="utf-8"?>
<Properties xmlns="http://schemas.openxmlformats.org/officeDocument/2006/extended-properties" xmlns:vt="http://schemas.openxmlformats.org/officeDocument/2006/docPropsVTypes">
  <Template>A94-template</Template>
  <TotalTime>2437</TotalTime>
  <Pages>25</Pages>
  <Words>7993</Words>
  <Characters>45561</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مقترح مشروع: غامبيا</vt:lpstr>
    </vt:vector>
  </TitlesOfParts>
  <Company>UNMFS</Company>
  <LinksUpToDate>false</LinksUpToDate>
  <CharactersWithSpaces>53448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غامبيا        </dc:title>
  <dc:creator>Microsoft Office User</dc:creator>
  <cp:lastModifiedBy>Angela Xue He Yan</cp:lastModifiedBy>
  <cp:revision>287</cp:revision>
  <cp:lastPrinted>2024-05-02T17:46:00Z</cp:lastPrinted>
  <dcterms:created xsi:type="dcterms:W3CDTF">2024-04-29T10:53:00Z</dcterms:created>
  <dcterms:modified xsi:type="dcterms:W3CDTF">2024-05-02T17:47:00Z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UNEP/OzL.Pro/ExCom/94/37</vt:lpwstr>
  </property>
  <property fmtid="{D5CDD505-2E9C-101B-9397-08002B2CF9AE}" pid="3" name="Revision date">
    <vt:lpwstr>2 May 2024</vt:lpwstr>
  </property>
  <property fmtid="{D5CDD505-2E9C-101B-9397-08002B2CF9AE}" pid="4" name="ContentTypeId">
    <vt:lpwstr>0x01010054E1F74B9FAE5148A8196A9F00690A4E</vt:lpwstr>
  </property>
  <property fmtid="{D5CDD505-2E9C-101B-9397-08002B2CF9AE}" pid="5" name="Order">
    <vt:r8>147400</vt:r8>
  </property>
  <property fmtid="{D5CDD505-2E9C-101B-9397-08002B2CF9AE}" pid="6" name="MediaServiceImageTags">
    <vt:lpwstr/>
  </property>
  <property fmtid="{D5CDD505-2E9C-101B-9397-08002B2CF9AE}" pid="8" name="lcf76f155ced4ddcb4097134ff3c332f">
    <vt:lpwstr/>
  </property>
</Properties>
</file>