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Pr="002348D9" w:rsidRDefault="00C94E3B">
            <w:pPr>
              <w:rPr>
                <w:rtl/>
                <w:lang w:val="en-US"/>
              </w:rPr>
            </w:pPr>
            <w:r>
              <w:fldChar w:fldCharType="begin"/>
            </w:r>
            <w:r w:rsidR="002348D9">
              <w:instrText xml:space="preserve"> DOCPROPERTY "Document number"  \* MERGEFORMAT </w:instrText>
            </w:r>
            <w:r>
              <w:fldChar w:fldCharType="separate"/>
            </w:r>
            <w:r w:rsidR="002348D9">
              <w:t>UNEP/OzL.Pro/ExCom/84/1</w:t>
            </w:r>
            <w:r>
              <w:fldChar w:fldCharType="end"/>
            </w:r>
          </w:p>
          <w:p w:rsidR="00852696" w:rsidRDefault="002348D9" w:rsidP="00662A73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15 October</w:t>
            </w:r>
            <w:r w:rsidR="00852696">
              <w:rPr>
                <w:lang w:val="en-US"/>
              </w:rPr>
              <w:t xml:space="preserve"> 2019</w:t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2348D9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A44778">
        <w:rPr>
          <w:rFonts w:hint="cs"/>
          <w:sz w:val="28"/>
          <w:szCs w:val="28"/>
          <w:rtl/>
          <w:lang w:val="en-US" w:eastAsia="en-CA"/>
        </w:rPr>
        <w:t>ال</w:t>
      </w:r>
      <w:r w:rsidR="002348D9">
        <w:rPr>
          <w:rFonts w:hint="cs"/>
          <w:sz w:val="28"/>
          <w:szCs w:val="28"/>
          <w:rtl/>
          <w:lang w:val="en-US" w:eastAsia="en-CA"/>
        </w:rPr>
        <w:t>رابع</w:t>
      </w:r>
      <w:r w:rsidR="00786775">
        <w:rPr>
          <w:rFonts w:hint="cs"/>
          <w:sz w:val="28"/>
          <w:szCs w:val="28"/>
          <w:rtl/>
          <w:lang w:val="en-US" w:eastAsia="en-CA"/>
        </w:rPr>
        <w:t xml:space="preserve"> 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7E5D09" w:rsidRDefault="00E1360E" w:rsidP="002348D9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 من </w:t>
      </w:r>
      <w:r w:rsidR="002348D9">
        <w:rPr>
          <w:rFonts w:hint="cs"/>
          <w:sz w:val="28"/>
          <w:szCs w:val="28"/>
          <w:rtl/>
        </w:rPr>
        <w:t>16</w:t>
      </w:r>
      <w:r>
        <w:rPr>
          <w:rFonts w:hint="cs"/>
          <w:sz w:val="28"/>
          <w:szCs w:val="28"/>
          <w:rtl/>
        </w:rPr>
        <w:t xml:space="preserve"> إلى </w:t>
      </w:r>
      <w:r w:rsidR="002348D9">
        <w:rPr>
          <w:sz w:val="28"/>
          <w:szCs w:val="28"/>
        </w:rPr>
        <w:t>20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2348D9">
        <w:rPr>
          <w:rFonts w:asciiTheme="majorBidi" w:hAnsiTheme="majorBidi" w:cstheme="majorBidi" w:hint="cs"/>
          <w:sz w:val="26"/>
          <w:szCs w:val="26"/>
          <w:rtl/>
          <w:lang w:bidi="ar-SY"/>
        </w:rPr>
        <w:t>كانون الأول</w:t>
      </w:r>
      <w:r w:rsidR="00013372"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 2019</w:t>
      </w:r>
    </w:p>
    <w:p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/>
        </w:rPr>
      </w:pPr>
    </w:p>
    <w:p w:rsidR="00852696" w:rsidRPr="00935F9D" w:rsidRDefault="00852696" w:rsidP="00852696">
      <w:pPr>
        <w:pStyle w:val="Title1"/>
        <w:bidi/>
        <w:rPr>
          <w:b w:val="0"/>
          <w:bCs/>
          <w:sz w:val="28"/>
          <w:szCs w:val="28"/>
          <w:lang w:bidi="ar-EG"/>
        </w:rPr>
      </w:pPr>
      <w:r w:rsidRPr="00935F9D">
        <w:rPr>
          <w:rFonts w:hint="cs"/>
          <w:b w:val="0"/>
          <w:bCs/>
          <w:sz w:val="28"/>
          <w:szCs w:val="28"/>
          <w:rtl/>
          <w:lang w:bidi="ar-EG"/>
        </w:rPr>
        <w:t>جدول الأعمال المؤقت</w:t>
      </w:r>
    </w:p>
    <w:p w:rsidR="00852696" w:rsidRDefault="00852696" w:rsidP="00852696">
      <w:pPr>
        <w:pStyle w:val="Title1"/>
        <w:bidi/>
        <w:rPr>
          <w:b w:val="0"/>
          <w:sz w:val="26"/>
          <w:szCs w:val="26"/>
        </w:rPr>
      </w:pPr>
    </w:p>
    <w:p w:rsidR="00852696" w:rsidRDefault="00852696" w:rsidP="00852696">
      <w:pPr>
        <w:pStyle w:val="Heading1"/>
        <w:numPr>
          <w:ilvl w:val="0"/>
          <w:numId w:val="23"/>
        </w:numPr>
        <w:bidi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افتتاح الاجتماع.</w:t>
      </w:r>
    </w:p>
    <w:p w:rsidR="00852696" w:rsidRDefault="00852696" w:rsidP="00852696">
      <w:pPr>
        <w:pStyle w:val="Heading1"/>
        <w:bidi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المسائل التنظيمية:</w:t>
      </w:r>
    </w:p>
    <w:p w:rsidR="00852696" w:rsidRDefault="00852696" w:rsidP="00852696">
      <w:pPr>
        <w:pStyle w:val="Heading2"/>
        <w:numPr>
          <w:ilvl w:val="0"/>
          <w:numId w:val="24"/>
        </w:numPr>
        <w:bidi/>
        <w:ind w:left="1440"/>
        <w:rPr>
          <w:sz w:val="26"/>
          <w:szCs w:val="26"/>
        </w:rPr>
      </w:pPr>
      <w:r w:rsidRPr="00852696">
        <w:rPr>
          <w:rFonts w:hint="cs"/>
          <w:sz w:val="26"/>
          <w:szCs w:val="26"/>
          <w:rtl/>
        </w:rPr>
        <w:t>إقرار جدول الأعمال؛</w:t>
      </w:r>
    </w:p>
    <w:p w:rsidR="00852696" w:rsidRPr="00852696" w:rsidRDefault="00852696" w:rsidP="00852696">
      <w:pPr>
        <w:pStyle w:val="Heading2"/>
        <w:numPr>
          <w:ilvl w:val="0"/>
          <w:numId w:val="24"/>
        </w:numPr>
        <w:bidi/>
        <w:ind w:left="1440"/>
        <w:rPr>
          <w:sz w:val="26"/>
          <w:szCs w:val="26"/>
        </w:rPr>
      </w:pPr>
      <w:r w:rsidRPr="00852696">
        <w:rPr>
          <w:rFonts w:hint="cs"/>
          <w:sz w:val="26"/>
          <w:szCs w:val="26"/>
          <w:rtl/>
        </w:rPr>
        <w:t>تنظيم العمل.</w:t>
      </w:r>
    </w:p>
    <w:p w:rsidR="00852696" w:rsidRDefault="00852696" w:rsidP="00852696">
      <w:pPr>
        <w:pStyle w:val="Heading1"/>
        <w:bidi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أنشطة الأمانة.</w:t>
      </w:r>
    </w:p>
    <w:p w:rsidR="00852696" w:rsidRDefault="00852696" w:rsidP="00852696">
      <w:pPr>
        <w:pStyle w:val="Heading1"/>
        <w:bidi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المسائل المالية:</w:t>
      </w:r>
    </w:p>
    <w:p w:rsidR="00852696" w:rsidRPr="00852696" w:rsidRDefault="00852696" w:rsidP="00852696">
      <w:pPr>
        <w:pStyle w:val="Heading2"/>
        <w:bidi/>
        <w:rPr>
          <w:sz w:val="26"/>
          <w:szCs w:val="26"/>
        </w:rPr>
      </w:pPr>
      <w:r w:rsidRPr="00852696">
        <w:rPr>
          <w:rFonts w:hint="cs"/>
          <w:sz w:val="26"/>
          <w:szCs w:val="26"/>
          <w:rtl/>
        </w:rPr>
        <w:t xml:space="preserve">حالة المساهمات </w:t>
      </w:r>
      <w:r w:rsidRPr="00852696">
        <w:rPr>
          <w:sz w:val="26"/>
          <w:szCs w:val="26"/>
          <w:rtl/>
          <w:lang w:val="fr-CA" w:bidi="ar-SY"/>
        </w:rPr>
        <w:t>والمصروفات</w:t>
      </w:r>
      <w:r w:rsidRPr="00852696">
        <w:rPr>
          <w:rFonts w:hint="cs"/>
          <w:sz w:val="26"/>
          <w:szCs w:val="26"/>
          <w:rtl/>
        </w:rPr>
        <w:t>؛</w:t>
      </w:r>
    </w:p>
    <w:p w:rsidR="00852696" w:rsidRPr="00852696" w:rsidRDefault="00FF724C" w:rsidP="00852696">
      <w:pPr>
        <w:pStyle w:val="Heading2"/>
        <w:widowControl/>
        <w:tabs>
          <w:tab w:val="clear" w:pos="0"/>
          <w:tab w:val="num" w:pos="180"/>
        </w:tabs>
        <w:bidi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تقرير عن الأرصدة </w:t>
      </w:r>
      <w:r w:rsidR="00852696" w:rsidRPr="00852696">
        <w:rPr>
          <w:rFonts w:hint="cs"/>
          <w:sz w:val="26"/>
          <w:szCs w:val="26"/>
          <w:rtl/>
        </w:rPr>
        <w:t>وتوافر الموارد؛</w:t>
      </w:r>
    </w:p>
    <w:p w:rsidR="00852696" w:rsidRPr="00852696" w:rsidRDefault="00852696" w:rsidP="002348D9">
      <w:pPr>
        <w:pStyle w:val="Heading2"/>
        <w:widowControl/>
        <w:numPr>
          <w:ilvl w:val="0"/>
          <w:numId w:val="0"/>
        </w:numPr>
        <w:bidi/>
        <w:ind w:left="1440" w:hanging="7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(ج)</w:t>
      </w:r>
      <w:r>
        <w:rPr>
          <w:rFonts w:hint="cs"/>
          <w:sz w:val="26"/>
          <w:szCs w:val="26"/>
          <w:rtl/>
        </w:rPr>
        <w:tab/>
      </w:r>
      <w:r w:rsidRPr="00852696">
        <w:rPr>
          <w:rFonts w:hint="cs"/>
          <w:sz w:val="26"/>
          <w:szCs w:val="26"/>
          <w:rtl/>
        </w:rPr>
        <w:t>حالة المساهمات الإضافية للصندوق المتعدد الأطراف وتوافر الموارد (المقرر 8</w:t>
      </w:r>
      <w:r w:rsidR="002348D9">
        <w:rPr>
          <w:rFonts w:hint="cs"/>
          <w:sz w:val="26"/>
          <w:szCs w:val="26"/>
          <w:rtl/>
        </w:rPr>
        <w:t>3</w:t>
      </w:r>
      <w:r w:rsidRPr="00852696">
        <w:rPr>
          <w:rFonts w:hint="cs"/>
          <w:sz w:val="26"/>
          <w:szCs w:val="26"/>
          <w:rtl/>
        </w:rPr>
        <w:t>/</w:t>
      </w:r>
      <w:r w:rsidR="002348D9">
        <w:rPr>
          <w:rFonts w:hint="cs"/>
          <w:sz w:val="26"/>
          <w:szCs w:val="26"/>
          <w:rtl/>
        </w:rPr>
        <w:t>4</w:t>
      </w:r>
      <w:r w:rsidRPr="00852696">
        <w:rPr>
          <w:rFonts w:hint="cs"/>
          <w:sz w:val="26"/>
          <w:szCs w:val="26"/>
          <w:rtl/>
        </w:rPr>
        <w:t>(</w:t>
      </w:r>
      <w:r w:rsidR="002348D9">
        <w:rPr>
          <w:rFonts w:hint="cs"/>
          <w:sz w:val="26"/>
          <w:szCs w:val="26"/>
          <w:rtl/>
        </w:rPr>
        <w:t>ج</w:t>
      </w:r>
      <w:r w:rsidRPr="00852696">
        <w:rPr>
          <w:rFonts w:hint="cs"/>
          <w:sz w:val="26"/>
          <w:szCs w:val="26"/>
          <w:rtl/>
        </w:rPr>
        <w:t>))</w:t>
      </w:r>
      <w:r>
        <w:rPr>
          <w:rFonts w:hint="cs"/>
          <w:sz w:val="26"/>
          <w:szCs w:val="26"/>
          <w:rtl/>
        </w:rPr>
        <w:t>؛</w:t>
      </w:r>
    </w:p>
    <w:p w:rsidR="002348D9" w:rsidRDefault="00852696" w:rsidP="002348D9">
      <w:pPr>
        <w:pStyle w:val="Heading1"/>
        <w:numPr>
          <w:ilvl w:val="0"/>
          <w:numId w:val="0"/>
        </w:numPr>
        <w:bidi/>
        <w:ind w:left="1440" w:hanging="720"/>
        <w:rPr>
          <w:sz w:val="26"/>
          <w:szCs w:val="26"/>
          <w:rtl/>
        </w:rPr>
      </w:pPr>
      <w:r w:rsidRPr="00852696">
        <w:rPr>
          <w:rFonts w:hint="cs"/>
          <w:sz w:val="26"/>
          <w:szCs w:val="26"/>
          <w:rtl/>
        </w:rPr>
        <w:t>(د)</w:t>
      </w:r>
      <w:r w:rsidRPr="00852696"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 xml:space="preserve">حسابات </w:t>
      </w:r>
      <w:r w:rsidR="002348D9">
        <w:rPr>
          <w:rFonts w:hint="cs"/>
          <w:sz w:val="26"/>
          <w:szCs w:val="26"/>
          <w:rtl/>
        </w:rPr>
        <w:t>الصندوق المتعدد الأطراف:</w:t>
      </w:r>
    </w:p>
    <w:p w:rsidR="002348D9" w:rsidRDefault="002348D9" w:rsidP="002348D9">
      <w:pPr>
        <w:pStyle w:val="Heading1"/>
        <w:numPr>
          <w:ilvl w:val="0"/>
          <w:numId w:val="0"/>
        </w:numPr>
        <w:bidi/>
        <w:ind w:left="2160" w:hanging="720"/>
        <w:rPr>
          <w:sz w:val="26"/>
          <w:szCs w:val="26"/>
          <w:rtl/>
          <w:lang w:bidi="ar-EG"/>
        </w:rPr>
      </w:pPr>
      <w:r>
        <w:rPr>
          <w:rFonts w:hint="cs"/>
          <w:sz w:val="26"/>
          <w:szCs w:val="26"/>
          <w:rtl/>
        </w:rPr>
        <w:t>(1)</w:t>
      </w:r>
      <w:r>
        <w:rPr>
          <w:rFonts w:hint="cs"/>
          <w:sz w:val="26"/>
          <w:szCs w:val="26"/>
          <w:rtl/>
        </w:rPr>
        <w:tab/>
        <w:t>الحسابات الختامية ل</w:t>
      </w:r>
      <w:r w:rsidR="00852696">
        <w:rPr>
          <w:rFonts w:hint="cs"/>
          <w:sz w:val="26"/>
          <w:szCs w:val="26"/>
          <w:rtl/>
        </w:rPr>
        <w:t>عام 201</w:t>
      </w:r>
      <w:r>
        <w:rPr>
          <w:rFonts w:hint="cs"/>
          <w:sz w:val="26"/>
          <w:szCs w:val="26"/>
          <w:rtl/>
        </w:rPr>
        <w:t>8</w:t>
      </w:r>
      <w:r w:rsidR="00FF724C">
        <w:rPr>
          <w:rFonts w:hint="cs"/>
          <w:sz w:val="26"/>
          <w:szCs w:val="26"/>
          <w:rtl/>
        </w:rPr>
        <w:t>؛</w:t>
      </w:r>
    </w:p>
    <w:p w:rsidR="00852696" w:rsidRDefault="002348D9" w:rsidP="002348D9">
      <w:pPr>
        <w:pStyle w:val="Heading1"/>
        <w:numPr>
          <w:ilvl w:val="0"/>
          <w:numId w:val="0"/>
        </w:numPr>
        <w:bidi/>
        <w:ind w:left="2160" w:hanging="7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(2)</w:t>
      </w:r>
      <w:r>
        <w:rPr>
          <w:rFonts w:hint="cs"/>
          <w:sz w:val="26"/>
          <w:szCs w:val="26"/>
          <w:rtl/>
        </w:rPr>
        <w:tab/>
        <w:t>تسوية حسابات العام 2018</w:t>
      </w:r>
      <w:r w:rsidR="00852696">
        <w:rPr>
          <w:rFonts w:hint="cs"/>
          <w:sz w:val="26"/>
          <w:szCs w:val="26"/>
          <w:rtl/>
        </w:rPr>
        <w:t>.</w:t>
      </w:r>
    </w:p>
    <w:p w:rsidR="002348D9" w:rsidRPr="002348D9" w:rsidRDefault="002348D9" w:rsidP="002348D9">
      <w:pPr>
        <w:bidi/>
        <w:spacing w:after="240"/>
        <w:ind w:left="1440" w:hanging="7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lastRenderedPageBreak/>
        <w:t>(هـ)</w:t>
      </w:r>
      <w:r>
        <w:rPr>
          <w:rFonts w:hint="cs"/>
          <w:sz w:val="26"/>
          <w:szCs w:val="26"/>
          <w:rtl/>
        </w:rPr>
        <w:tab/>
        <w:t>ميزانيات أمانة الصندوق الموافق عليها لعامي 2020 و2021 والميزانية المقترحة لعام 2022.</w:t>
      </w:r>
    </w:p>
    <w:p w:rsidR="00852696" w:rsidRDefault="00852696" w:rsidP="00852696">
      <w:pPr>
        <w:pStyle w:val="Heading1"/>
        <w:bidi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بيانات وتوقعات البرامج القطرية لأغراض الامتثال.</w:t>
      </w:r>
    </w:p>
    <w:p w:rsidR="00852696" w:rsidRDefault="00852696" w:rsidP="002348D9">
      <w:pPr>
        <w:pStyle w:val="Heading1"/>
        <w:bidi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التقييم:</w:t>
      </w:r>
    </w:p>
    <w:p w:rsidR="00D00A86" w:rsidRDefault="00852696" w:rsidP="00852696">
      <w:pPr>
        <w:pStyle w:val="Heading2"/>
        <w:widowControl/>
        <w:numPr>
          <w:ilvl w:val="0"/>
          <w:numId w:val="0"/>
        </w:numPr>
        <w:bidi/>
        <w:ind w:left="1440" w:hanging="7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(أ)</w:t>
      </w:r>
      <w:r>
        <w:rPr>
          <w:rFonts w:hint="cs"/>
          <w:sz w:val="26"/>
          <w:szCs w:val="26"/>
          <w:rtl/>
        </w:rPr>
        <w:tab/>
      </w:r>
      <w:r w:rsidR="00D00A86">
        <w:rPr>
          <w:rFonts w:hint="cs"/>
          <w:sz w:val="26"/>
          <w:szCs w:val="26"/>
          <w:rtl/>
        </w:rPr>
        <w:t>تقييم أداء الوكالات المنفذة مقابل خطط أعمالها لعام 2018؛</w:t>
      </w:r>
    </w:p>
    <w:p w:rsidR="00D00A86" w:rsidRDefault="00D00A86" w:rsidP="00D00A86">
      <w:pPr>
        <w:pStyle w:val="Heading2"/>
        <w:widowControl/>
        <w:numPr>
          <w:ilvl w:val="0"/>
          <w:numId w:val="0"/>
        </w:numPr>
        <w:bidi/>
        <w:ind w:left="1440" w:hanging="7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(ب)</w:t>
      </w:r>
      <w:r>
        <w:rPr>
          <w:rFonts w:hint="cs"/>
          <w:sz w:val="26"/>
          <w:szCs w:val="26"/>
          <w:rtl/>
        </w:rPr>
        <w:tab/>
        <w:t>التقرير النهائي عن تقييم المشروعات الإيضاحية التجريبية المتعلقة بالتخلص من المواد المستنفدة للأوزون وتدميرها؛</w:t>
      </w:r>
    </w:p>
    <w:p w:rsidR="00D00A86" w:rsidRDefault="00D00A86" w:rsidP="00D00A86">
      <w:pPr>
        <w:pStyle w:val="Heading2"/>
        <w:widowControl/>
        <w:numPr>
          <w:ilvl w:val="0"/>
          <w:numId w:val="0"/>
        </w:numPr>
        <w:bidi/>
        <w:ind w:left="1440" w:hanging="7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(ج)</w:t>
      </w:r>
      <w:r>
        <w:rPr>
          <w:rFonts w:hint="cs"/>
          <w:sz w:val="26"/>
          <w:szCs w:val="26"/>
          <w:rtl/>
        </w:rPr>
        <w:tab/>
        <w:t>الدراسة النظرية عن تقييم استدامة إنجازات بروتوكول مونتريال؛</w:t>
      </w:r>
    </w:p>
    <w:p w:rsidR="00852696" w:rsidRDefault="00D00A86" w:rsidP="00D00A86">
      <w:pPr>
        <w:pStyle w:val="Heading2"/>
        <w:widowControl/>
        <w:numPr>
          <w:ilvl w:val="0"/>
          <w:numId w:val="0"/>
        </w:numPr>
        <w:bidi/>
        <w:ind w:left="1440" w:hanging="72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(د)</w:t>
      </w:r>
      <w:r>
        <w:rPr>
          <w:rFonts w:hint="cs"/>
          <w:sz w:val="26"/>
          <w:szCs w:val="26"/>
          <w:rtl/>
        </w:rPr>
        <w:tab/>
        <w:t>اختصاصات ا</w:t>
      </w:r>
      <w:r w:rsidR="00852696">
        <w:rPr>
          <w:rFonts w:hint="cs"/>
          <w:sz w:val="26"/>
          <w:szCs w:val="26"/>
          <w:rtl/>
        </w:rPr>
        <w:t xml:space="preserve">لدراسة النظرية </w:t>
      </w:r>
      <w:r>
        <w:rPr>
          <w:rFonts w:hint="cs"/>
          <w:sz w:val="26"/>
          <w:szCs w:val="26"/>
          <w:rtl/>
        </w:rPr>
        <w:t>لتقييم الشبكات الوطنية لموظفي الأوزون الوطنيين</w:t>
      </w:r>
      <w:r w:rsidR="00852696">
        <w:rPr>
          <w:rFonts w:hint="cs"/>
          <w:sz w:val="26"/>
          <w:szCs w:val="26"/>
          <w:rtl/>
        </w:rPr>
        <w:t>؛</w:t>
      </w:r>
    </w:p>
    <w:p w:rsidR="00D00A86" w:rsidRDefault="00461705" w:rsidP="00D00A86">
      <w:pPr>
        <w:pStyle w:val="Heading2"/>
        <w:widowControl/>
        <w:numPr>
          <w:ilvl w:val="0"/>
          <w:numId w:val="0"/>
        </w:numPr>
        <w:bidi/>
        <w:ind w:left="1440" w:hanging="7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(</w:t>
      </w:r>
      <w:r w:rsidR="00D00A86">
        <w:rPr>
          <w:rFonts w:hint="cs"/>
          <w:sz w:val="26"/>
          <w:szCs w:val="26"/>
          <w:rtl/>
        </w:rPr>
        <w:t>هـ</w:t>
      </w:r>
      <w:r>
        <w:rPr>
          <w:rFonts w:hint="cs"/>
          <w:sz w:val="26"/>
          <w:szCs w:val="26"/>
          <w:rtl/>
        </w:rPr>
        <w:t>)</w:t>
      </w:r>
      <w:r>
        <w:rPr>
          <w:rFonts w:hint="cs"/>
          <w:sz w:val="26"/>
          <w:szCs w:val="26"/>
          <w:rtl/>
        </w:rPr>
        <w:tab/>
      </w:r>
      <w:r w:rsidR="00D00A86">
        <w:rPr>
          <w:rFonts w:hint="cs"/>
          <w:sz w:val="26"/>
          <w:szCs w:val="26"/>
          <w:rtl/>
        </w:rPr>
        <w:t>تقرير مرحلي عن ا</w:t>
      </w:r>
      <w:r>
        <w:rPr>
          <w:rFonts w:hint="cs"/>
          <w:sz w:val="26"/>
          <w:szCs w:val="26"/>
          <w:rtl/>
        </w:rPr>
        <w:t>لدراسة النظرية عن</w:t>
      </w:r>
      <w:r w:rsidR="00F66FEB">
        <w:rPr>
          <w:rFonts w:hint="cs"/>
          <w:sz w:val="26"/>
          <w:szCs w:val="26"/>
          <w:rtl/>
        </w:rPr>
        <w:t xml:space="preserve"> تقييم </w:t>
      </w:r>
      <w:r>
        <w:rPr>
          <w:rFonts w:hint="cs"/>
          <w:sz w:val="26"/>
          <w:szCs w:val="26"/>
          <w:rtl/>
        </w:rPr>
        <w:t>كفاءة استخدام الطاقة في قطاع الخدمة</w:t>
      </w:r>
      <w:r w:rsidR="00FF724C">
        <w:rPr>
          <w:rFonts w:hint="cs"/>
          <w:sz w:val="26"/>
          <w:szCs w:val="26"/>
          <w:rtl/>
        </w:rPr>
        <w:t>؛</w:t>
      </w:r>
    </w:p>
    <w:p w:rsidR="00461705" w:rsidRPr="00461705" w:rsidRDefault="00D00A86" w:rsidP="00D00A86">
      <w:pPr>
        <w:pStyle w:val="Heading2"/>
        <w:widowControl/>
        <w:numPr>
          <w:ilvl w:val="0"/>
          <w:numId w:val="0"/>
        </w:numPr>
        <w:bidi/>
        <w:ind w:left="1440" w:hanging="7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(و)</w:t>
      </w:r>
      <w:r>
        <w:rPr>
          <w:rFonts w:hint="cs"/>
          <w:sz w:val="26"/>
          <w:szCs w:val="26"/>
          <w:rtl/>
        </w:rPr>
        <w:tab/>
        <w:t>مشروع برنامج عمل الرصد والتقييم للعام 2020</w:t>
      </w:r>
      <w:r w:rsidR="00461705">
        <w:rPr>
          <w:rFonts w:hint="cs"/>
          <w:sz w:val="26"/>
          <w:szCs w:val="26"/>
          <w:rtl/>
        </w:rPr>
        <w:t>.</w:t>
      </w:r>
    </w:p>
    <w:p w:rsidR="00852696" w:rsidRDefault="00852696" w:rsidP="00852696">
      <w:pPr>
        <w:pStyle w:val="Heading1"/>
        <w:bidi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تنفيذ البرنامج:</w:t>
      </w:r>
    </w:p>
    <w:p w:rsidR="00D00A86" w:rsidRDefault="00FF724C" w:rsidP="00461705">
      <w:pPr>
        <w:pStyle w:val="Heading2"/>
        <w:widowControl/>
        <w:bidi/>
        <w:rPr>
          <w:color w:val="000000"/>
          <w:sz w:val="26"/>
          <w:szCs w:val="26"/>
        </w:rPr>
      </w:pPr>
      <w:r>
        <w:rPr>
          <w:rFonts w:hint="cs"/>
          <w:color w:val="000000"/>
          <w:sz w:val="26"/>
          <w:szCs w:val="26"/>
          <w:rtl/>
        </w:rPr>
        <w:t>ال</w:t>
      </w:r>
      <w:r w:rsidR="00852696">
        <w:rPr>
          <w:rFonts w:hint="cs"/>
          <w:color w:val="000000"/>
          <w:sz w:val="26"/>
          <w:szCs w:val="26"/>
          <w:rtl/>
        </w:rPr>
        <w:t xml:space="preserve">تقارير </w:t>
      </w:r>
      <w:r>
        <w:rPr>
          <w:rFonts w:hint="cs"/>
          <w:color w:val="000000"/>
          <w:sz w:val="26"/>
          <w:szCs w:val="26"/>
          <w:rtl/>
        </w:rPr>
        <w:t>ال</w:t>
      </w:r>
      <w:r w:rsidR="00D00A86">
        <w:rPr>
          <w:rFonts w:hint="cs"/>
          <w:color w:val="000000"/>
          <w:sz w:val="26"/>
          <w:szCs w:val="26"/>
          <w:rtl/>
        </w:rPr>
        <w:t>مرحلية في 31 ديسمبر/كانون الأول 2018:</w:t>
      </w:r>
    </w:p>
    <w:p w:rsidR="00D00A86" w:rsidRDefault="00D00A86" w:rsidP="00D00A86">
      <w:pPr>
        <w:pStyle w:val="Heading2"/>
        <w:widowControl/>
        <w:numPr>
          <w:ilvl w:val="0"/>
          <w:numId w:val="0"/>
        </w:numPr>
        <w:bidi/>
        <w:ind w:left="2160" w:hanging="720"/>
        <w:rPr>
          <w:color w:val="000000"/>
          <w:sz w:val="26"/>
          <w:szCs w:val="26"/>
          <w:rtl/>
        </w:rPr>
      </w:pPr>
      <w:r>
        <w:rPr>
          <w:rFonts w:hint="cs"/>
          <w:color w:val="000000"/>
          <w:sz w:val="26"/>
          <w:szCs w:val="26"/>
          <w:rtl/>
        </w:rPr>
        <w:t>(1)</w:t>
      </w:r>
      <w:r>
        <w:rPr>
          <w:rFonts w:hint="cs"/>
          <w:color w:val="000000"/>
          <w:sz w:val="26"/>
          <w:szCs w:val="26"/>
          <w:rtl/>
        </w:rPr>
        <w:tab/>
        <w:t>التقرير المرحلي المجمع؛</w:t>
      </w:r>
    </w:p>
    <w:p w:rsidR="00D00A86" w:rsidRDefault="00D00A86" w:rsidP="00D00A86">
      <w:pPr>
        <w:bidi/>
        <w:spacing w:after="240"/>
        <w:ind w:left="2160" w:hanging="7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(2)</w:t>
      </w:r>
      <w:r>
        <w:rPr>
          <w:rFonts w:hint="cs"/>
          <w:sz w:val="26"/>
          <w:szCs w:val="26"/>
          <w:rtl/>
        </w:rPr>
        <w:tab/>
        <w:t>الوكالات الثنائية؛</w:t>
      </w:r>
    </w:p>
    <w:p w:rsidR="00D00A86" w:rsidRDefault="00D00A86" w:rsidP="00D00A86">
      <w:pPr>
        <w:bidi/>
        <w:spacing w:after="240"/>
        <w:ind w:left="2160" w:hanging="7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(3)</w:t>
      </w:r>
      <w:r>
        <w:rPr>
          <w:rFonts w:hint="cs"/>
          <w:sz w:val="26"/>
          <w:szCs w:val="26"/>
          <w:rtl/>
        </w:rPr>
        <w:tab/>
      </w:r>
      <w:r w:rsidR="00326680">
        <w:rPr>
          <w:rFonts w:hint="cs"/>
          <w:sz w:val="26"/>
          <w:szCs w:val="26"/>
          <w:rtl/>
        </w:rPr>
        <w:t>برنامج الأمم المتحدة الإنمائي؛</w:t>
      </w:r>
    </w:p>
    <w:p w:rsidR="00D00A86" w:rsidRDefault="00D00A86" w:rsidP="00D00A86">
      <w:pPr>
        <w:bidi/>
        <w:spacing w:after="240"/>
        <w:ind w:left="2160" w:hanging="7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(4)</w:t>
      </w:r>
      <w:r>
        <w:rPr>
          <w:rFonts w:hint="cs"/>
          <w:sz w:val="26"/>
          <w:szCs w:val="26"/>
          <w:rtl/>
        </w:rPr>
        <w:tab/>
      </w:r>
      <w:r w:rsidR="00326680">
        <w:rPr>
          <w:rFonts w:hint="cs"/>
          <w:sz w:val="26"/>
          <w:szCs w:val="26"/>
          <w:rtl/>
        </w:rPr>
        <w:t>برنامج الأمم المتحدة للبيئة؛</w:t>
      </w:r>
    </w:p>
    <w:p w:rsidR="00D00A86" w:rsidRDefault="00D00A86" w:rsidP="00D00A86">
      <w:pPr>
        <w:bidi/>
        <w:spacing w:after="240"/>
        <w:ind w:left="2160" w:hanging="720"/>
        <w:rPr>
          <w:sz w:val="26"/>
          <w:szCs w:val="26"/>
          <w:rtl/>
          <w:lang w:bidi="ar-EG"/>
        </w:rPr>
      </w:pPr>
      <w:r>
        <w:rPr>
          <w:rFonts w:hint="cs"/>
          <w:sz w:val="26"/>
          <w:szCs w:val="26"/>
          <w:rtl/>
        </w:rPr>
        <w:t>(5)</w:t>
      </w:r>
      <w:r>
        <w:rPr>
          <w:rFonts w:hint="cs"/>
          <w:sz w:val="26"/>
          <w:szCs w:val="26"/>
          <w:rtl/>
        </w:rPr>
        <w:tab/>
      </w:r>
      <w:r w:rsidR="00326680" w:rsidRPr="00397D60">
        <w:rPr>
          <w:rFonts w:hint="cs"/>
          <w:sz w:val="26"/>
          <w:szCs w:val="26"/>
          <w:rtl/>
        </w:rPr>
        <w:t>منظمة الأمم المتحدة للتنمية الصناعية</w:t>
      </w:r>
      <w:r w:rsidR="00326680">
        <w:rPr>
          <w:rFonts w:hint="cs"/>
          <w:sz w:val="26"/>
          <w:szCs w:val="26"/>
          <w:rtl/>
          <w:lang w:bidi="ar-EG"/>
        </w:rPr>
        <w:t>؛</w:t>
      </w:r>
    </w:p>
    <w:p w:rsidR="00D00A86" w:rsidRPr="00D00A86" w:rsidRDefault="00D00A86" w:rsidP="00D00A86">
      <w:pPr>
        <w:bidi/>
        <w:spacing w:after="240"/>
        <w:ind w:left="2160" w:hanging="72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(6)</w:t>
      </w:r>
      <w:r>
        <w:rPr>
          <w:rFonts w:hint="cs"/>
          <w:sz w:val="26"/>
          <w:szCs w:val="26"/>
          <w:rtl/>
        </w:rPr>
        <w:tab/>
      </w:r>
      <w:r w:rsidR="00326680">
        <w:rPr>
          <w:rFonts w:hint="cs"/>
          <w:sz w:val="26"/>
          <w:szCs w:val="26"/>
          <w:rtl/>
        </w:rPr>
        <w:t>البنك الدولي؛</w:t>
      </w:r>
    </w:p>
    <w:p w:rsidR="00461705" w:rsidRDefault="00461705" w:rsidP="00D00A86">
      <w:pPr>
        <w:pStyle w:val="Heading2"/>
        <w:widowControl/>
        <w:bidi/>
        <w:rPr>
          <w:color w:val="000000"/>
          <w:sz w:val="26"/>
          <w:szCs w:val="26"/>
        </w:rPr>
      </w:pPr>
      <w:r>
        <w:rPr>
          <w:rFonts w:hint="cs"/>
          <w:color w:val="000000"/>
          <w:sz w:val="26"/>
          <w:szCs w:val="26"/>
          <w:rtl/>
        </w:rPr>
        <w:t xml:space="preserve">تقارير عن المشروعات </w:t>
      </w:r>
      <w:r w:rsidRPr="00911599">
        <w:rPr>
          <w:rFonts w:hint="cs"/>
          <w:color w:val="000000"/>
          <w:sz w:val="26"/>
          <w:szCs w:val="26"/>
          <w:rtl/>
        </w:rPr>
        <w:t>التي لديها متطلبات إبلاغ معينة</w:t>
      </w:r>
      <w:r w:rsidR="00852696">
        <w:rPr>
          <w:rFonts w:hint="cs"/>
          <w:color w:val="000000"/>
          <w:sz w:val="26"/>
          <w:szCs w:val="26"/>
          <w:rtl/>
        </w:rPr>
        <w:t>؛</w:t>
      </w:r>
    </w:p>
    <w:p w:rsidR="00852696" w:rsidRDefault="00FF724C" w:rsidP="00FF724C">
      <w:pPr>
        <w:pStyle w:val="Heading2"/>
        <w:widowControl/>
        <w:numPr>
          <w:ilvl w:val="0"/>
          <w:numId w:val="0"/>
        </w:numPr>
        <w:bidi/>
        <w:ind w:left="720"/>
        <w:rPr>
          <w:color w:val="000000"/>
          <w:sz w:val="26"/>
          <w:szCs w:val="26"/>
        </w:rPr>
      </w:pPr>
      <w:r>
        <w:rPr>
          <w:rFonts w:hint="cs"/>
          <w:sz w:val="26"/>
          <w:szCs w:val="26"/>
          <w:rtl/>
        </w:rPr>
        <w:t>(ج)</w:t>
      </w:r>
      <w:r>
        <w:rPr>
          <w:rFonts w:hint="cs"/>
          <w:sz w:val="26"/>
          <w:szCs w:val="26"/>
          <w:rtl/>
        </w:rPr>
        <w:tab/>
      </w:r>
      <w:r w:rsidR="00461705" w:rsidRPr="00C84BE9">
        <w:rPr>
          <w:rFonts w:hint="cs"/>
          <w:sz w:val="26"/>
          <w:szCs w:val="26"/>
          <w:rtl/>
        </w:rPr>
        <w:t xml:space="preserve">التقرير المجمع </w:t>
      </w:r>
      <w:r w:rsidR="00461705">
        <w:rPr>
          <w:rFonts w:hint="cs"/>
          <w:sz w:val="26"/>
          <w:szCs w:val="26"/>
          <w:rtl/>
        </w:rPr>
        <w:t>عن إتمام ا</w:t>
      </w:r>
      <w:r w:rsidR="00461705" w:rsidRPr="00C84BE9">
        <w:rPr>
          <w:rFonts w:hint="cs"/>
          <w:sz w:val="26"/>
          <w:szCs w:val="26"/>
          <w:rtl/>
        </w:rPr>
        <w:t xml:space="preserve">لمشروعات لعام </w:t>
      </w:r>
      <w:r w:rsidR="00461705">
        <w:rPr>
          <w:rFonts w:hint="cs"/>
          <w:color w:val="000000"/>
          <w:sz w:val="26"/>
          <w:szCs w:val="26"/>
          <w:rtl/>
        </w:rPr>
        <w:t>2019.</w:t>
      </w:r>
    </w:p>
    <w:p w:rsidR="00852696" w:rsidRDefault="00852696" w:rsidP="00852696">
      <w:pPr>
        <w:pStyle w:val="Heading1"/>
        <w:bidi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تخطيط الأعمال:</w:t>
      </w:r>
    </w:p>
    <w:p w:rsidR="00852696" w:rsidRPr="00C84BE9" w:rsidRDefault="00852696" w:rsidP="00461705">
      <w:pPr>
        <w:pStyle w:val="Heading2"/>
        <w:widowControl/>
        <w:bidi/>
        <w:rPr>
          <w:sz w:val="26"/>
          <w:szCs w:val="26"/>
        </w:rPr>
      </w:pPr>
      <w:r w:rsidRPr="00C84BE9">
        <w:rPr>
          <w:rFonts w:hint="cs"/>
          <w:sz w:val="26"/>
          <w:szCs w:val="26"/>
          <w:rtl/>
        </w:rPr>
        <w:t>تحديث ل</w:t>
      </w:r>
      <w:r>
        <w:rPr>
          <w:rFonts w:hint="cs"/>
          <w:sz w:val="26"/>
          <w:szCs w:val="26"/>
          <w:rtl/>
        </w:rPr>
        <w:t xml:space="preserve">حالة تنفيذ خطة الأعمال المجمعة </w:t>
      </w:r>
      <w:r w:rsidRPr="00C84BE9">
        <w:rPr>
          <w:rFonts w:hint="cs"/>
          <w:sz w:val="26"/>
          <w:szCs w:val="26"/>
          <w:rtl/>
        </w:rPr>
        <w:t xml:space="preserve">للصندوق المتعدد الأطراف للفترة </w:t>
      </w:r>
      <w:r>
        <w:rPr>
          <w:rFonts w:hint="cs"/>
          <w:sz w:val="26"/>
          <w:szCs w:val="26"/>
          <w:rtl/>
        </w:rPr>
        <w:t>201</w:t>
      </w:r>
      <w:r w:rsidR="00461705">
        <w:rPr>
          <w:rFonts w:hint="cs"/>
          <w:sz w:val="26"/>
          <w:szCs w:val="26"/>
          <w:rtl/>
        </w:rPr>
        <w:t>9</w:t>
      </w:r>
      <w:r w:rsidRPr="00C84BE9">
        <w:rPr>
          <w:rFonts w:hint="cs"/>
          <w:sz w:val="26"/>
          <w:szCs w:val="26"/>
          <w:rtl/>
        </w:rPr>
        <w:t>-</w:t>
      </w:r>
      <w:r>
        <w:rPr>
          <w:rFonts w:hint="cs"/>
          <w:sz w:val="26"/>
          <w:szCs w:val="26"/>
          <w:rtl/>
        </w:rPr>
        <w:t>202</w:t>
      </w:r>
      <w:r w:rsidR="00461705">
        <w:rPr>
          <w:rFonts w:hint="cs"/>
          <w:sz w:val="26"/>
          <w:szCs w:val="26"/>
          <w:rtl/>
        </w:rPr>
        <w:t>1</w:t>
      </w:r>
      <w:r w:rsidRPr="00C84BE9">
        <w:rPr>
          <w:rFonts w:hint="cs"/>
          <w:sz w:val="26"/>
          <w:szCs w:val="26"/>
          <w:rtl/>
        </w:rPr>
        <w:t>؛</w:t>
      </w:r>
    </w:p>
    <w:p w:rsidR="00D00A86" w:rsidRPr="00D00A86" w:rsidRDefault="00852696" w:rsidP="00852696">
      <w:pPr>
        <w:pStyle w:val="Heading2"/>
        <w:widowControl/>
        <w:bidi/>
        <w:rPr>
          <w:sz w:val="26"/>
          <w:szCs w:val="26"/>
          <w:lang w:val="en-CA"/>
        </w:rPr>
      </w:pPr>
      <w:r w:rsidRPr="00C84BE9">
        <w:rPr>
          <w:rFonts w:hint="cs"/>
          <w:sz w:val="26"/>
          <w:szCs w:val="26"/>
          <w:rtl/>
        </w:rPr>
        <w:t>التأخيرات في تقديم الشرائح</w:t>
      </w:r>
      <w:r w:rsidR="00D00A86">
        <w:rPr>
          <w:rFonts w:hint="cs"/>
          <w:sz w:val="26"/>
          <w:szCs w:val="26"/>
          <w:rtl/>
        </w:rPr>
        <w:t>؛</w:t>
      </w:r>
    </w:p>
    <w:p w:rsidR="00852696" w:rsidRDefault="00D00A86" w:rsidP="00D00A86">
      <w:pPr>
        <w:pStyle w:val="Heading2"/>
        <w:widowControl/>
        <w:numPr>
          <w:ilvl w:val="0"/>
          <w:numId w:val="0"/>
        </w:numPr>
        <w:bidi/>
        <w:ind w:left="720"/>
        <w:rPr>
          <w:sz w:val="26"/>
          <w:szCs w:val="26"/>
          <w:rtl/>
          <w:lang w:val="en-CA"/>
        </w:rPr>
      </w:pPr>
      <w:r>
        <w:rPr>
          <w:rFonts w:hint="cs"/>
          <w:sz w:val="26"/>
          <w:szCs w:val="26"/>
          <w:rtl/>
        </w:rPr>
        <w:t>(ج)</w:t>
      </w:r>
      <w:r>
        <w:rPr>
          <w:rFonts w:hint="cs"/>
          <w:sz w:val="26"/>
          <w:szCs w:val="26"/>
          <w:rtl/>
        </w:rPr>
        <w:tab/>
        <w:t xml:space="preserve">خطة الأعمال المجمعة </w:t>
      </w:r>
      <w:r w:rsidRPr="00C84BE9">
        <w:rPr>
          <w:rFonts w:hint="cs"/>
          <w:sz w:val="26"/>
          <w:szCs w:val="26"/>
          <w:rtl/>
        </w:rPr>
        <w:t>للصندوق المتعدد الأطراف للفترة</w:t>
      </w:r>
      <w:r>
        <w:rPr>
          <w:rFonts w:hint="cs"/>
          <w:sz w:val="26"/>
          <w:szCs w:val="26"/>
          <w:rtl/>
        </w:rPr>
        <w:t xml:space="preserve"> 2020-2022؛</w:t>
      </w:r>
    </w:p>
    <w:p w:rsidR="00326680" w:rsidRDefault="00326680" w:rsidP="00326680">
      <w:pPr>
        <w:bidi/>
        <w:spacing w:after="240"/>
        <w:ind w:left="1440" w:hanging="720"/>
        <w:rPr>
          <w:sz w:val="26"/>
          <w:szCs w:val="26"/>
          <w:rtl/>
          <w:lang w:val="en-CA"/>
        </w:rPr>
      </w:pPr>
      <w:r>
        <w:rPr>
          <w:rFonts w:hint="cs"/>
          <w:sz w:val="26"/>
          <w:szCs w:val="26"/>
          <w:rtl/>
          <w:lang w:val="en-CA"/>
        </w:rPr>
        <w:t>(د)</w:t>
      </w:r>
      <w:r>
        <w:rPr>
          <w:rFonts w:hint="cs"/>
          <w:sz w:val="26"/>
          <w:szCs w:val="26"/>
          <w:rtl/>
          <w:lang w:val="en-CA"/>
        </w:rPr>
        <w:tab/>
        <w:t>خطط أعمال الوكالات الثنائية والمنفذة للفترة 2020-2022:</w:t>
      </w:r>
    </w:p>
    <w:p w:rsidR="00326680" w:rsidRDefault="00326680" w:rsidP="00326680">
      <w:pPr>
        <w:bidi/>
        <w:spacing w:after="240"/>
        <w:ind w:left="2160" w:hanging="7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  <w:lang w:val="en-CA"/>
        </w:rPr>
        <w:lastRenderedPageBreak/>
        <w:t>(1)</w:t>
      </w:r>
      <w:r>
        <w:rPr>
          <w:rFonts w:hint="cs"/>
          <w:sz w:val="26"/>
          <w:szCs w:val="26"/>
          <w:rtl/>
          <w:lang w:val="en-CA"/>
        </w:rPr>
        <w:tab/>
      </w:r>
      <w:r>
        <w:rPr>
          <w:rFonts w:hint="cs"/>
          <w:sz w:val="26"/>
          <w:szCs w:val="26"/>
          <w:rtl/>
        </w:rPr>
        <w:t>الوكالات الثنائية؛</w:t>
      </w:r>
    </w:p>
    <w:p w:rsidR="00326680" w:rsidRDefault="00326680" w:rsidP="00326680">
      <w:pPr>
        <w:bidi/>
        <w:spacing w:after="240"/>
        <w:ind w:left="2160" w:hanging="7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(2)</w:t>
      </w:r>
      <w:r>
        <w:rPr>
          <w:rFonts w:hint="cs"/>
          <w:sz w:val="26"/>
          <w:szCs w:val="26"/>
          <w:rtl/>
        </w:rPr>
        <w:tab/>
        <w:t>برنامج الأمم المتحدة الإنمائي؛</w:t>
      </w:r>
    </w:p>
    <w:p w:rsidR="00326680" w:rsidRDefault="00326680" w:rsidP="00326680">
      <w:pPr>
        <w:bidi/>
        <w:spacing w:after="240"/>
        <w:ind w:left="2160" w:hanging="7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(3)</w:t>
      </w:r>
      <w:r>
        <w:rPr>
          <w:rFonts w:hint="cs"/>
          <w:sz w:val="26"/>
          <w:szCs w:val="26"/>
          <w:rtl/>
        </w:rPr>
        <w:tab/>
        <w:t>برنامج الأمم المتحدة للبيئة؛</w:t>
      </w:r>
    </w:p>
    <w:p w:rsidR="00326680" w:rsidRDefault="00326680" w:rsidP="00326680">
      <w:pPr>
        <w:bidi/>
        <w:spacing w:after="240"/>
        <w:ind w:left="2160" w:hanging="720"/>
        <w:rPr>
          <w:sz w:val="26"/>
          <w:szCs w:val="26"/>
          <w:rtl/>
          <w:lang w:bidi="ar-EG"/>
        </w:rPr>
      </w:pPr>
      <w:r>
        <w:rPr>
          <w:rFonts w:hint="cs"/>
          <w:sz w:val="26"/>
          <w:szCs w:val="26"/>
          <w:rtl/>
        </w:rPr>
        <w:t>(4)</w:t>
      </w:r>
      <w:r>
        <w:rPr>
          <w:rFonts w:hint="cs"/>
          <w:sz w:val="26"/>
          <w:szCs w:val="26"/>
          <w:rtl/>
        </w:rPr>
        <w:tab/>
      </w:r>
      <w:r w:rsidRPr="00397D60">
        <w:rPr>
          <w:rFonts w:hint="cs"/>
          <w:sz w:val="26"/>
          <w:szCs w:val="26"/>
          <w:rtl/>
        </w:rPr>
        <w:t>منظمة الأمم المتحدة للتنمية الصناعية</w:t>
      </w:r>
      <w:r>
        <w:rPr>
          <w:rFonts w:hint="cs"/>
          <w:sz w:val="26"/>
          <w:szCs w:val="26"/>
          <w:rtl/>
          <w:lang w:bidi="ar-EG"/>
        </w:rPr>
        <w:t>؛</w:t>
      </w:r>
    </w:p>
    <w:p w:rsidR="00326680" w:rsidRPr="00D00A86" w:rsidRDefault="00FF724C" w:rsidP="00326680">
      <w:pPr>
        <w:bidi/>
        <w:spacing w:after="240"/>
        <w:ind w:left="2160" w:hanging="72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(5)</w:t>
      </w:r>
      <w:r>
        <w:rPr>
          <w:rFonts w:hint="cs"/>
          <w:sz w:val="26"/>
          <w:szCs w:val="26"/>
          <w:rtl/>
        </w:rPr>
        <w:tab/>
        <w:t>البنك الدولي.</w:t>
      </w:r>
    </w:p>
    <w:p w:rsidR="00852696" w:rsidRPr="00326680" w:rsidRDefault="00852696" w:rsidP="00326680">
      <w:pPr>
        <w:pStyle w:val="Heading1"/>
        <w:bidi/>
        <w:rPr>
          <w:sz w:val="26"/>
          <w:szCs w:val="26"/>
          <w:rtl/>
          <w:lang w:val="en-CA"/>
        </w:rPr>
      </w:pPr>
      <w:r w:rsidRPr="00326680">
        <w:rPr>
          <w:rFonts w:hint="cs"/>
          <w:sz w:val="26"/>
          <w:szCs w:val="26"/>
          <w:rtl/>
          <w:lang w:val="en-CA"/>
        </w:rPr>
        <w:t>مقترحات المشروعات:</w:t>
      </w:r>
    </w:p>
    <w:p w:rsidR="00852696" w:rsidRDefault="00852696" w:rsidP="00852696">
      <w:pPr>
        <w:pStyle w:val="Heading2"/>
        <w:widowControl/>
        <w:bidi/>
        <w:rPr>
          <w:sz w:val="26"/>
          <w:szCs w:val="26"/>
        </w:rPr>
      </w:pPr>
      <w:r>
        <w:rPr>
          <w:sz w:val="26"/>
          <w:szCs w:val="26"/>
          <w:rtl/>
        </w:rPr>
        <w:t>نظرة عامة على القضايا التي تمّ تبيّنها أثناء استعراض المشروعات؛</w:t>
      </w:r>
    </w:p>
    <w:p w:rsidR="00852696" w:rsidRDefault="00852696" w:rsidP="00852696">
      <w:pPr>
        <w:pStyle w:val="Heading2"/>
        <w:widowControl/>
        <w:bidi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التعاون الثنائي؛</w:t>
      </w:r>
    </w:p>
    <w:p w:rsidR="00852696" w:rsidRDefault="00397D60" w:rsidP="00397D60">
      <w:pPr>
        <w:pStyle w:val="Heading2"/>
        <w:widowControl/>
        <w:numPr>
          <w:ilvl w:val="0"/>
          <w:numId w:val="0"/>
        </w:numPr>
        <w:bidi/>
        <w:ind w:left="1440" w:hanging="72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(ج)</w:t>
      </w:r>
      <w:r>
        <w:rPr>
          <w:rFonts w:hint="cs"/>
          <w:sz w:val="26"/>
          <w:szCs w:val="26"/>
          <w:rtl/>
        </w:rPr>
        <w:tab/>
      </w:r>
      <w:r w:rsidR="00326680">
        <w:rPr>
          <w:rFonts w:hint="cs"/>
          <w:sz w:val="26"/>
          <w:szCs w:val="26"/>
          <w:rtl/>
        </w:rPr>
        <w:t xml:space="preserve">تعديلات على </w:t>
      </w:r>
      <w:r w:rsidR="00852696">
        <w:rPr>
          <w:rFonts w:hint="cs"/>
          <w:sz w:val="26"/>
          <w:szCs w:val="26"/>
          <w:rtl/>
        </w:rPr>
        <w:t>برامج العمل:</w:t>
      </w:r>
    </w:p>
    <w:p w:rsidR="00397D60" w:rsidRDefault="00326680" w:rsidP="00397D60">
      <w:pPr>
        <w:pStyle w:val="Heading3"/>
        <w:widowControl/>
        <w:numPr>
          <w:ilvl w:val="4"/>
          <w:numId w:val="1"/>
        </w:numPr>
        <w:bidi/>
        <w:ind w:left="2160" w:hanging="72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تعديلات على </w:t>
      </w:r>
      <w:r w:rsidR="00852696" w:rsidRPr="006B28AF">
        <w:rPr>
          <w:rFonts w:hint="cs"/>
          <w:sz w:val="26"/>
          <w:szCs w:val="26"/>
          <w:rtl/>
        </w:rPr>
        <w:t xml:space="preserve">برنامج </w:t>
      </w:r>
      <w:r w:rsidR="00852696">
        <w:rPr>
          <w:rFonts w:hint="cs"/>
          <w:sz w:val="26"/>
          <w:szCs w:val="26"/>
          <w:rtl/>
        </w:rPr>
        <w:t xml:space="preserve">عمل برنامج </w:t>
      </w:r>
      <w:r w:rsidR="00852696" w:rsidRPr="006B28AF">
        <w:rPr>
          <w:rFonts w:hint="cs"/>
          <w:sz w:val="26"/>
          <w:szCs w:val="26"/>
          <w:rtl/>
        </w:rPr>
        <w:t>الأمم المتحدة الإنمائي</w:t>
      </w:r>
      <w:r w:rsidR="00852696">
        <w:rPr>
          <w:rFonts w:hint="cs"/>
          <w:sz w:val="26"/>
          <w:szCs w:val="26"/>
          <w:rtl/>
        </w:rPr>
        <w:t xml:space="preserve"> لعام 201</w:t>
      </w:r>
      <w:r w:rsidR="00397D60">
        <w:rPr>
          <w:rFonts w:hint="cs"/>
          <w:sz w:val="26"/>
          <w:szCs w:val="26"/>
          <w:rtl/>
        </w:rPr>
        <w:t>9</w:t>
      </w:r>
      <w:r w:rsidR="00852696">
        <w:rPr>
          <w:rFonts w:hint="cs"/>
          <w:sz w:val="26"/>
          <w:szCs w:val="26"/>
          <w:rtl/>
        </w:rPr>
        <w:t>؛</w:t>
      </w:r>
    </w:p>
    <w:p w:rsidR="00397D60" w:rsidRDefault="00326680" w:rsidP="00397D60">
      <w:pPr>
        <w:pStyle w:val="Heading3"/>
        <w:widowControl/>
        <w:numPr>
          <w:ilvl w:val="4"/>
          <w:numId w:val="1"/>
        </w:numPr>
        <w:bidi/>
        <w:ind w:left="2160" w:hanging="72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تعديلات على </w:t>
      </w:r>
      <w:r w:rsidR="00852696" w:rsidRPr="00397D60">
        <w:rPr>
          <w:rFonts w:hint="cs"/>
          <w:sz w:val="26"/>
          <w:szCs w:val="26"/>
          <w:rtl/>
        </w:rPr>
        <w:t>برنامج عمل برنامج الأمم المتحدة للبيئة لعام 201</w:t>
      </w:r>
      <w:r w:rsidR="00397D60" w:rsidRPr="00397D60">
        <w:rPr>
          <w:rFonts w:hint="cs"/>
          <w:sz w:val="26"/>
          <w:szCs w:val="26"/>
          <w:rtl/>
        </w:rPr>
        <w:t>9</w:t>
      </w:r>
      <w:r w:rsidR="00852696" w:rsidRPr="00397D60">
        <w:rPr>
          <w:rFonts w:hint="cs"/>
          <w:sz w:val="26"/>
          <w:szCs w:val="26"/>
          <w:rtl/>
        </w:rPr>
        <w:t>؛</w:t>
      </w:r>
    </w:p>
    <w:p w:rsidR="00397D60" w:rsidRDefault="00326680" w:rsidP="00397D60">
      <w:pPr>
        <w:pStyle w:val="Heading3"/>
        <w:widowControl/>
        <w:numPr>
          <w:ilvl w:val="4"/>
          <w:numId w:val="1"/>
        </w:numPr>
        <w:bidi/>
        <w:ind w:left="2160" w:hanging="72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تعديلات على </w:t>
      </w:r>
      <w:r w:rsidR="00852696" w:rsidRPr="00397D60">
        <w:rPr>
          <w:rFonts w:hint="cs"/>
          <w:sz w:val="26"/>
          <w:szCs w:val="26"/>
          <w:rtl/>
        </w:rPr>
        <w:t>برنامج عمل منظمة الأمم المتحدة للتنمية الصناعية لعام 201</w:t>
      </w:r>
      <w:r w:rsidR="00397D60">
        <w:rPr>
          <w:rFonts w:hint="cs"/>
          <w:sz w:val="26"/>
          <w:szCs w:val="26"/>
          <w:rtl/>
        </w:rPr>
        <w:t>9</w:t>
      </w:r>
      <w:r w:rsidR="00852696" w:rsidRPr="00397D60">
        <w:rPr>
          <w:rFonts w:hint="cs"/>
          <w:sz w:val="26"/>
          <w:szCs w:val="26"/>
          <w:rtl/>
        </w:rPr>
        <w:t>؛</w:t>
      </w:r>
    </w:p>
    <w:p w:rsidR="00852696" w:rsidRPr="00397D60" w:rsidRDefault="00326680" w:rsidP="00FF724C">
      <w:pPr>
        <w:pStyle w:val="Heading3"/>
        <w:widowControl/>
        <w:numPr>
          <w:ilvl w:val="4"/>
          <w:numId w:val="1"/>
        </w:numPr>
        <w:bidi/>
        <w:ind w:left="2160" w:hanging="72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تعديلات على </w:t>
      </w:r>
      <w:r w:rsidR="00852696" w:rsidRPr="00397D60">
        <w:rPr>
          <w:rFonts w:hint="cs"/>
          <w:sz w:val="26"/>
          <w:szCs w:val="26"/>
          <w:rtl/>
        </w:rPr>
        <w:t>برنامج عمل البنك الدولي لعام 201</w:t>
      </w:r>
      <w:r w:rsidR="00397D60">
        <w:rPr>
          <w:rFonts w:hint="cs"/>
          <w:sz w:val="26"/>
          <w:szCs w:val="26"/>
          <w:rtl/>
        </w:rPr>
        <w:t>9</w:t>
      </w:r>
      <w:r w:rsidR="00FF724C">
        <w:rPr>
          <w:rFonts w:hint="cs"/>
          <w:sz w:val="26"/>
          <w:szCs w:val="26"/>
          <w:rtl/>
        </w:rPr>
        <w:t>؛</w:t>
      </w:r>
    </w:p>
    <w:p w:rsidR="00326680" w:rsidRDefault="00397D60" w:rsidP="00326680">
      <w:pPr>
        <w:pStyle w:val="Heading2"/>
        <w:widowControl/>
        <w:numPr>
          <w:ilvl w:val="0"/>
          <w:numId w:val="0"/>
        </w:numPr>
        <w:bidi/>
        <w:ind w:left="1440" w:hanging="720"/>
        <w:jc w:val="left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(د)</w:t>
      </w:r>
      <w:r>
        <w:rPr>
          <w:rFonts w:hint="cs"/>
          <w:sz w:val="26"/>
          <w:szCs w:val="26"/>
          <w:rtl/>
        </w:rPr>
        <w:tab/>
      </w:r>
      <w:r w:rsidR="00326680">
        <w:rPr>
          <w:rFonts w:hint="cs"/>
          <w:sz w:val="26"/>
          <w:szCs w:val="26"/>
          <w:rtl/>
        </w:rPr>
        <w:t xml:space="preserve">ميزانية برنامج المساعدة على الامتثال لعام 2020 التابع </w:t>
      </w:r>
      <w:r w:rsidR="00B035E5">
        <w:rPr>
          <w:rFonts w:hint="cs"/>
          <w:sz w:val="26"/>
          <w:szCs w:val="26"/>
          <w:rtl/>
        </w:rPr>
        <w:t>ل</w:t>
      </w:r>
      <w:r w:rsidR="00326680">
        <w:rPr>
          <w:rFonts w:hint="cs"/>
          <w:sz w:val="26"/>
          <w:szCs w:val="26"/>
          <w:rtl/>
        </w:rPr>
        <w:t>ليونيب؛</w:t>
      </w:r>
    </w:p>
    <w:p w:rsidR="00326680" w:rsidRDefault="00326680" w:rsidP="00326680">
      <w:pPr>
        <w:pStyle w:val="Heading2"/>
        <w:widowControl/>
        <w:numPr>
          <w:ilvl w:val="0"/>
          <w:numId w:val="0"/>
        </w:numPr>
        <w:bidi/>
        <w:ind w:left="1440" w:hanging="720"/>
        <w:jc w:val="left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(هـ)</w:t>
      </w:r>
      <w:r>
        <w:rPr>
          <w:rFonts w:hint="cs"/>
          <w:sz w:val="26"/>
          <w:szCs w:val="26"/>
          <w:rtl/>
        </w:rPr>
        <w:tab/>
        <w:t>تكاليف الوحدات الأساسية ل</w:t>
      </w:r>
      <w:r w:rsidR="00B035E5">
        <w:rPr>
          <w:rFonts w:hint="cs"/>
          <w:sz w:val="26"/>
          <w:szCs w:val="26"/>
          <w:rtl/>
        </w:rPr>
        <w:t>ل</w:t>
      </w:r>
      <w:r>
        <w:rPr>
          <w:rFonts w:hint="cs"/>
          <w:sz w:val="26"/>
          <w:szCs w:val="26"/>
          <w:rtl/>
        </w:rPr>
        <w:t>يوئنديبي واليونيدو والبنك الدولي</w:t>
      </w:r>
      <w:r w:rsidR="00FF724C">
        <w:rPr>
          <w:rFonts w:hint="cs"/>
          <w:sz w:val="26"/>
          <w:szCs w:val="26"/>
          <w:rtl/>
        </w:rPr>
        <w:t xml:space="preserve"> لعام 2020</w:t>
      </w:r>
      <w:r>
        <w:rPr>
          <w:rFonts w:hint="cs"/>
          <w:sz w:val="26"/>
          <w:szCs w:val="26"/>
          <w:rtl/>
        </w:rPr>
        <w:t>؛</w:t>
      </w:r>
    </w:p>
    <w:p w:rsidR="00852696" w:rsidRPr="006B28AF" w:rsidRDefault="00326680" w:rsidP="00326680">
      <w:pPr>
        <w:pStyle w:val="Heading2"/>
        <w:widowControl/>
        <w:numPr>
          <w:ilvl w:val="0"/>
          <w:numId w:val="0"/>
        </w:numPr>
        <w:bidi/>
        <w:ind w:left="1440" w:hanging="720"/>
        <w:jc w:val="left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(و)</w:t>
      </w:r>
      <w:r>
        <w:rPr>
          <w:rFonts w:hint="cs"/>
          <w:sz w:val="26"/>
          <w:szCs w:val="26"/>
          <w:rtl/>
        </w:rPr>
        <w:tab/>
      </w:r>
      <w:r w:rsidR="00852696">
        <w:rPr>
          <w:rFonts w:hint="cs"/>
          <w:sz w:val="26"/>
          <w:szCs w:val="26"/>
          <w:rtl/>
        </w:rPr>
        <w:t>المشروعات الاستثمارية</w:t>
      </w:r>
      <w:r w:rsidR="00852696" w:rsidRPr="006B28AF">
        <w:rPr>
          <w:rFonts w:hint="cs"/>
          <w:sz w:val="26"/>
          <w:szCs w:val="26"/>
          <w:rtl/>
        </w:rPr>
        <w:t>.</w:t>
      </w:r>
    </w:p>
    <w:p w:rsidR="00326680" w:rsidRPr="00326680" w:rsidRDefault="00326680" w:rsidP="005C37D5">
      <w:pPr>
        <w:pStyle w:val="Heading1"/>
        <w:bidi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تقرير عن </w:t>
      </w:r>
      <w:r w:rsidR="00F510BC">
        <w:rPr>
          <w:rFonts w:hint="cs"/>
          <w:sz w:val="26"/>
          <w:szCs w:val="26"/>
          <w:rtl/>
        </w:rPr>
        <w:t>نظم الحوافز للمستخدمين النهائيين الممولة بموجب خطط إدارة إزالة المواد الهيدروكلوروفلوروكربونية الموافق عليها (المقرر 82/54).</w:t>
      </w:r>
    </w:p>
    <w:p w:rsidR="005C37D5" w:rsidRDefault="005C37D5" w:rsidP="00F510BC">
      <w:pPr>
        <w:pStyle w:val="Heading1"/>
        <w:bidi/>
        <w:rPr>
          <w:sz w:val="26"/>
          <w:szCs w:val="26"/>
        </w:rPr>
      </w:pPr>
      <w:r>
        <w:rPr>
          <w:rFonts w:hint="cs"/>
          <w:sz w:val="26"/>
          <w:szCs w:val="26"/>
          <w:rtl/>
          <w:lang w:val="en-US" w:bidi="ar-EG"/>
        </w:rPr>
        <w:t>نظرة عامة على النظم الجارية للرصد والإبلاغ والتحقق وإنفاذ الترخيص والحصص التي تم إعدادها بدعم من الصندوق المتعدد الأطراف (المقرر 8</w:t>
      </w:r>
      <w:r w:rsidR="00F510BC">
        <w:rPr>
          <w:rFonts w:hint="cs"/>
          <w:sz w:val="26"/>
          <w:szCs w:val="26"/>
          <w:rtl/>
          <w:lang w:val="en-US" w:bidi="ar-EG"/>
        </w:rPr>
        <w:t>3</w:t>
      </w:r>
      <w:r>
        <w:rPr>
          <w:rFonts w:hint="cs"/>
          <w:sz w:val="26"/>
          <w:szCs w:val="26"/>
          <w:rtl/>
          <w:lang w:val="en-US" w:bidi="ar-EG"/>
        </w:rPr>
        <w:t>/</w:t>
      </w:r>
      <w:r w:rsidR="00F510BC">
        <w:rPr>
          <w:rFonts w:hint="cs"/>
          <w:sz w:val="26"/>
          <w:szCs w:val="26"/>
          <w:rtl/>
          <w:lang w:val="en-US" w:bidi="ar-EG"/>
        </w:rPr>
        <w:t>60</w:t>
      </w:r>
      <w:r>
        <w:rPr>
          <w:rFonts w:hint="cs"/>
          <w:sz w:val="26"/>
          <w:szCs w:val="26"/>
          <w:rtl/>
          <w:lang w:val="en-US" w:bidi="ar-EG"/>
        </w:rPr>
        <w:t>(ج)</w:t>
      </w:r>
      <w:r w:rsidR="00FF42E9">
        <w:rPr>
          <w:rFonts w:hint="cs"/>
          <w:sz w:val="26"/>
          <w:szCs w:val="26"/>
          <w:rtl/>
          <w:lang w:val="en-US" w:bidi="ar-EG"/>
        </w:rPr>
        <w:t>)</w:t>
      </w:r>
      <w:r>
        <w:rPr>
          <w:rFonts w:hint="cs"/>
          <w:sz w:val="26"/>
          <w:szCs w:val="26"/>
          <w:rtl/>
          <w:lang w:val="en-US" w:bidi="ar-EG"/>
        </w:rPr>
        <w:t>.</w:t>
      </w:r>
    </w:p>
    <w:p w:rsidR="00F510BC" w:rsidRDefault="00F510BC" w:rsidP="00152041">
      <w:pPr>
        <w:pStyle w:val="Heading1"/>
        <w:bidi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تحليل ل</w:t>
      </w:r>
      <w:r w:rsidR="00152041">
        <w:rPr>
          <w:rFonts w:hint="cs"/>
          <w:sz w:val="26"/>
          <w:szCs w:val="26"/>
          <w:rtl/>
        </w:rPr>
        <w:t>لانع</w:t>
      </w:r>
      <w:r w:rsidR="00FF724C">
        <w:rPr>
          <w:rFonts w:hint="cs"/>
          <w:sz w:val="26"/>
          <w:szCs w:val="26"/>
          <w:rtl/>
        </w:rPr>
        <w:t>ك</w:t>
      </w:r>
      <w:r w:rsidR="00152041">
        <w:rPr>
          <w:rFonts w:hint="cs"/>
          <w:sz w:val="26"/>
          <w:szCs w:val="26"/>
          <w:rtl/>
        </w:rPr>
        <w:t>اسات المترتبة على</w:t>
      </w:r>
      <w:r>
        <w:rPr>
          <w:rFonts w:hint="cs"/>
          <w:sz w:val="26"/>
          <w:szCs w:val="26"/>
          <w:rtl/>
        </w:rPr>
        <w:t xml:space="preserve"> التنفيذ الموازي أو المتكامل لأنشطة إزالة المواد الهيدروكلوروفلوروكربونية والتخفي</w:t>
      </w:r>
      <w:r w:rsidR="00152041">
        <w:rPr>
          <w:rFonts w:hint="cs"/>
          <w:sz w:val="26"/>
          <w:szCs w:val="26"/>
          <w:rtl/>
        </w:rPr>
        <w:t>ض</w:t>
      </w:r>
      <w:r>
        <w:rPr>
          <w:rFonts w:hint="cs"/>
          <w:sz w:val="26"/>
          <w:szCs w:val="26"/>
          <w:rtl/>
        </w:rPr>
        <w:t xml:space="preserve"> التدريجي للمواد الهيدروفلوروكربونية (المقرر 81/69).</w:t>
      </w:r>
    </w:p>
    <w:p w:rsidR="00852696" w:rsidRDefault="00852696" w:rsidP="00F510BC">
      <w:pPr>
        <w:pStyle w:val="Heading1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المسائل ذات الصلة بتعديل كيغالي على بروتوكول مونتريال:</w:t>
      </w:r>
    </w:p>
    <w:p w:rsidR="00152041" w:rsidRDefault="00852696" w:rsidP="006A72C9">
      <w:pPr>
        <w:pStyle w:val="Heading1"/>
        <w:numPr>
          <w:ilvl w:val="0"/>
          <w:numId w:val="0"/>
        </w:numPr>
        <w:bidi/>
        <w:ind w:left="1440" w:hanging="7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(أ)</w:t>
      </w:r>
      <w:r>
        <w:rPr>
          <w:rFonts w:hint="cs"/>
          <w:sz w:val="26"/>
          <w:szCs w:val="26"/>
          <w:rtl/>
        </w:rPr>
        <w:tab/>
      </w:r>
      <w:r w:rsidR="00152041">
        <w:rPr>
          <w:rFonts w:hint="cs"/>
          <w:sz w:val="26"/>
          <w:szCs w:val="26"/>
          <w:rtl/>
        </w:rPr>
        <w:t xml:space="preserve">إعداد المبادئ التوجيهية </w:t>
      </w:r>
      <w:r w:rsidR="00152041" w:rsidRPr="005A0FCC">
        <w:rPr>
          <w:sz w:val="26"/>
          <w:szCs w:val="26"/>
          <w:rtl/>
          <w:lang w:bidi="ar-EG"/>
        </w:rPr>
        <w:t xml:space="preserve">لتمويل التخفيض التدريجي </w:t>
      </w:r>
      <w:r w:rsidR="00152041">
        <w:rPr>
          <w:rFonts w:hint="cs"/>
          <w:sz w:val="26"/>
          <w:szCs w:val="26"/>
          <w:rtl/>
          <w:lang w:bidi="ar-EG"/>
        </w:rPr>
        <w:t>ل</w:t>
      </w:r>
      <w:r w:rsidR="00152041" w:rsidRPr="005A0FCC">
        <w:rPr>
          <w:sz w:val="26"/>
          <w:szCs w:val="26"/>
          <w:rtl/>
          <w:lang w:bidi="ar-EG"/>
        </w:rPr>
        <w:t xml:space="preserve">لمواد الهيدروفلوروكربونية </w:t>
      </w:r>
      <w:r w:rsidR="00152041">
        <w:rPr>
          <w:rFonts w:hint="cs"/>
          <w:sz w:val="26"/>
          <w:szCs w:val="26"/>
          <w:rtl/>
        </w:rPr>
        <w:t>في بلدان المادة 5: مشروع المعايير الخاصة بالتمويل</w:t>
      </w:r>
      <w:r w:rsidR="00152041" w:rsidRPr="002170B4">
        <w:rPr>
          <w:sz w:val="26"/>
          <w:szCs w:val="26"/>
          <w:rtl/>
        </w:rPr>
        <w:t xml:space="preserve"> (المقرر</w:t>
      </w:r>
      <w:r w:rsidR="00152041">
        <w:rPr>
          <w:rFonts w:hint="cs"/>
          <w:sz w:val="26"/>
          <w:szCs w:val="26"/>
          <w:rtl/>
        </w:rPr>
        <w:t xml:space="preserve"> 83/65(ج) و(د))</w:t>
      </w:r>
      <w:r w:rsidR="006A72C9">
        <w:rPr>
          <w:rFonts w:hint="cs"/>
          <w:sz w:val="26"/>
          <w:szCs w:val="26"/>
          <w:rtl/>
        </w:rPr>
        <w:t>؛</w:t>
      </w:r>
    </w:p>
    <w:p w:rsidR="005C37D5" w:rsidRDefault="00152041" w:rsidP="00152041">
      <w:pPr>
        <w:pStyle w:val="Heading1"/>
        <w:numPr>
          <w:ilvl w:val="0"/>
          <w:numId w:val="0"/>
        </w:numPr>
        <w:bidi/>
        <w:ind w:left="1440" w:hanging="7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(ب)</w:t>
      </w:r>
      <w:r>
        <w:rPr>
          <w:rFonts w:hint="cs"/>
          <w:sz w:val="26"/>
          <w:szCs w:val="26"/>
          <w:rtl/>
        </w:rPr>
        <w:tab/>
      </w:r>
      <w:r w:rsidR="005C37D5">
        <w:rPr>
          <w:rFonts w:hint="cs"/>
          <w:sz w:val="26"/>
          <w:szCs w:val="26"/>
          <w:rtl/>
        </w:rPr>
        <w:t>كفاءة استخدام الطاقة:</w:t>
      </w:r>
    </w:p>
    <w:p w:rsidR="005C37D5" w:rsidRDefault="0020270F" w:rsidP="00152041">
      <w:pPr>
        <w:pStyle w:val="Heading1"/>
        <w:numPr>
          <w:ilvl w:val="4"/>
          <w:numId w:val="1"/>
        </w:numPr>
        <w:tabs>
          <w:tab w:val="clear" w:pos="0"/>
        </w:tabs>
        <w:bidi/>
        <w:ind w:left="2160" w:hanging="720"/>
        <w:rPr>
          <w:sz w:val="26"/>
          <w:szCs w:val="26"/>
        </w:rPr>
      </w:pPr>
      <w:r>
        <w:rPr>
          <w:rFonts w:ascii="Calibri" w:hAnsi="Calibri" w:hint="cs"/>
          <w:sz w:val="26"/>
          <w:szCs w:val="26"/>
          <w:rtl/>
        </w:rPr>
        <w:lastRenderedPageBreak/>
        <w:t xml:space="preserve">ورقة عن </w:t>
      </w:r>
      <w:r>
        <w:rPr>
          <w:rFonts w:hint="cs"/>
          <w:sz w:val="26"/>
          <w:szCs w:val="26"/>
          <w:rtl/>
          <w:lang w:bidi="ar-EG"/>
        </w:rPr>
        <w:t xml:space="preserve">الوسائل لتفعيل الفقرة 16 من المقرر </w:t>
      </w:r>
      <w:r>
        <w:rPr>
          <w:sz w:val="26"/>
          <w:szCs w:val="26"/>
          <w:lang w:val="en-US" w:bidi="ar-EG"/>
        </w:rPr>
        <w:t>2/XXVIII</w:t>
      </w:r>
      <w:r>
        <w:rPr>
          <w:rFonts w:hint="cs"/>
          <w:sz w:val="26"/>
          <w:szCs w:val="26"/>
          <w:rtl/>
          <w:lang w:bidi="ar-EG"/>
        </w:rPr>
        <w:t xml:space="preserve">، والفقرة 2 من المقرر </w:t>
      </w:r>
      <w:r>
        <w:rPr>
          <w:sz w:val="26"/>
          <w:szCs w:val="26"/>
          <w:lang w:val="en-US" w:bidi="ar-EG"/>
        </w:rPr>
        <w:t>5/XXX</w:t>
      </w:r>
      <w:r>
        <w:rPr>
          <w:rFonts w:hint="cs"/>
          <w:sz w:val="26"/>
          <w:szCs w:val="26"/>
          <w:rtl/>
          <w:lang w:bidi="ar-EG"/>
        </w:rPr>
        <w:t xml:space="preserve"> للأطراف</w:t>
      </w:r>
      <w:r w:rsidR="00852696">
        <w:rPr>
          <w:rFonts w:hint="cs"/>
          <w:sz w:val="26"/>
          <w:szCs w:val="26"/>
          <w:rtl/>
        </w:rPr>
        <w:t xml:space="preserve"> (المقرر 8</w:t>
      </w:r>
      <w:r w:rsidR="00152041">
        <w:rPr>
          <w:rFonts w:hint="cs"/>
          <w:sz w:val="26"/>
          <w:szCs w:val="26"/>
          <w:rtl/>
        </w:rPr>
        <w:t>3</w:t>
      </w:r>
      <w:r w:rsidR="00852696">
        <w:rPr>
          <w:rFonts w:hint="cs"/>
          <w:sz w:val="26"/>
          <w:szCs w:val="26"/>
          <w:rtl/>
        </w:rPr>
        <w:t>/</w:t>
      </w:r>
      <w:r w:rsidR="00152041">
        <w:rPr>
          <w:rFonts w:hint="cs"/>
          <w:sz w:val="26"/>
          <w:szCs w:val="26"/>
          <w:rtl/>
        </w:rPr>
        <w:t>62</w:t>
      </w:r>
      <w:r w:rsidR="00852696">
        <w:rPr>
          <w:rFonts w:hint="cs"/>
          <w:sz w:val="26"/>
          <w:szCs w:val="26"/>
          <w:rtl/>
        </w:rPr>
        <w:t>)؛</w:t>
      </w:r>
    </w:p>
    <w:p w:rsidR="005C37D5" w:rsidRDefault="0020270F" w:rsidP="00152041">
      <w:pPr>
        <w:pStyle w:val="Heading1"/>
        <w:numPr>
          <w:ilvl w:val="4"/>
          <w:numId w:val="1"/>
        </w:numPr>
        <w:tabs>
          <w:tab w:val="clear" w:pos="0"/>
        </w:tabs>
        <w:bidi/>
        <w:ind w:left="2160" w:hanging="720"/>
        <w:rPr>
          <w:sz w:val="26"/>
          <w:szCs w:val="26"/>
        </w:rPr>
      </w:pPr>
      <w:r w:rsidRPr="005C37D5">
        <w:rPr>
          <w:rFonts w:hint="cs"/>
          <w:sz w:val="26"/>
          <w:szCs w:val="26"/>
          <w:rtl/>
          <w:lang w:bidi="ar-EG"/>
        </w:rPr>
        <w:t>ورقة عن معلومات عن الصناديق والمؤسسات المالية ذات الصلة التي تقوم بحشد الموارد لكفاءة استخدام الطاقة التي يمكن استخدامها عند التخفيض التدريجي للمواد الهيدروفلوروكربونية</w:t>
      </w:r>
      <w:r w:rsidR="00852696" w:rsidRPr="005C37D5">
        <w:rPr>
          <w:rFonts w:hint="cs"/>
          <w:sz w:val="26"/>
          <w:szCs w:val="26"/>
          <w:rtl/>
        </w:rPr>
        <w:t xml:space="preserve"> </w:t>
      </w:r>
      <w:r w:rsidR="00152041">
        <w:rPr>
          <w:rFonts w:hint="cs"/>
          <w:sz w:val="26"/>
          <w:szCs w:val="26"/>
          <w:rtl/>
        </w:rPr>
        <w:t>(</w:t>
      </w:r>
      <w:r w:rsidR="00852696" w:rsidRPr="005C37D5">
        <w:rPr>
          <w:rFonts w:hint="cs"/>
          <w:sz w:val="26"/>
          <w:szCs w:val="26"/>
          <w:rtl/>
        </w:rPr>
        <w:t>المقرر 8</w:t>
      </w:r>
      <w:r w:rsidR="00152041">
        <w:rPr>
          <w:rFonts w:hint="cs"/>
          <w:sz w:val="26"/>
          <w:szCs w:val="26"/>
          <w:rtl/>
        </w:rPr>
        <w:t>3</w:t>
      </w:r>
      <w:r w:rsidR="00852696" w:rsidRPr="005C37D5">
        <w:rPr>
          <w:rFonts w:hint="cs"/>
          <w:sz w:val="26"/>
          <w:szCs w:val="26"/>
          <w:rtl/>
        </w:rPr>
        <w:t>/</w:t>
      </w:r>
      <w:r w:rsidR="00152041">
        <w:rPr>
          <w:rFonts w:hint="cs"/>
          <w:sz w:val="26"/>
          <w:szCs w:val="26"/>
          <w:rtl/>
        </w:rPr>
        <w:t>6</w:t>
      </w:r>
      <w:r w:rsidRPr="005C37D5">
        <w:rPr>
          <w:rFonts w:hint="cs"/>
          <w:sz w:val="26"/>
          <w:szCs w:val="26"/>
          <w:rtl/>
        </w:rPr>
        <w:t>3</w:t>
      </w:r>
      <w:r w:rsidR="00852696" w:rsidRPr="005C37D5">
        <w:rPr>
          <w:rFonts w:hint="cs"/>
          <w:sz w:val="26"/>
          <w:szCs w:val="26"/>
          <w:rtl/>
        </w:rPr>
        <w:t>)؛</w:t>
      </w:r>
    </w:p>
    <w:p w:rsidR="00852696" w:rsidRPr="005C37D5" w:rsidRDefault="005C37D5" w:rsidP="00152041">
      <w:pPr>
        <w:pStyle w:val="Heading1"/>
        <w:numPr>
          <w:ilvl w:val="4"/>
          <w:numId w:val="1"/>
        </w:numPr>
        <w:tabs>
          <w:tab w:val="clear" w:pos="0"/>
        </w:tabs>
        <w:bidi/>
        <w:ind w:left="2160" w:hanging="720"/>
        <w:rPr>
          <w:sz w:val="26"/>
          <w:szCs w:val="26"/>
          <w:rtl/>
        </w:rPr>
      </w:pPr>
      <w:r w:rsidRPr="005C37D5">
        <w:rPr>
          <w:rFonts w:hint="cs"/>
          <w:sz w:val="26"/>
          <w:szCs w:val="26"/>
          <w:rtl/>
          <w:lang w:bidi="ar-EG"/>
        </w:rPr>
        <w:t>موجز لتقرير فريق التكنولوجيا والتقييم الاقتصادي بشأن المسائل المتعلقة بكفاءة استخدام الطاقة فيما يتعلق بالمسائل المحددة في المقرر 82/83(</w:t>
      </w:r>
      <w:r w:rsidRPr="005C37D5">
        <w:rPr>
          <w:rFonts w:hint="eastAsia"/>
          <w:sz w:val="26"/>
          <w:szCs w:val="26"/>
          <w:rtl/>
        </w:rPr>
        <w:t>ھ</w:t>
      </w:r>
      <w:r w:rsidRPr="005C37D5">
        <w:rPr>
          <w:rFonts w:hint="cs"/>
          <w:sz w:val="26"/>
          <w:szCs w:val="26"/>
          <w:rtl/>
          <w:lang w:bidi="ar-EG"/>
        </w:rPr>
        <w:t>)</w:t>
      </w:r>
      <w:r w:rsidR="00852696" w:rsidRPr="005C37D5">
        <w:rPr>
          <w:rFonts w:hint="cs"/>
          <w:sz w:val="26"/>
          <w:szCs w:val="26"/>
          <w:rtl/>
        </w:rPr>
        <w:t xml:space="preserve"> (المقرر 8</w:t>
      </w:r>
      <w:r w:rsidR="00152041">
        <w:rPr>
          <w:rFonts w:hint="cs"/>
          <w:sz w:val="26"/>
          <w:szCs w:val="26"/>
          <w:rtl/>
        </w:rPr>
        <w:t>3</w:t>
      </w:r>
      <w:r w:rsidR="00852696" w:rsidRPr="005C37D5">
        <w:rPr>
          <w:rFonts w:hint="cs"/>
          <w:sz w:val="26"/>
          <w:szCs w:val="26"/>
          <w:rtl/>
        </w:rPr>
        <w:t>/</w:t>
      </w:r>
      <w:r w:rsidR="00152041">
        <w:rPr>
          <w:rFonts w:hint="cs"/>
          <w:sz w:val="26"/>
          <w:szCs w:val="26"/>
          <w:rtl/>
        </w:rPr>
        <w:t>64)؛</w:t>
      </w:r>
    </w:p>
    <w:p w:rsidR="00852696" w:rsidRPr="002170B4" w:rsidRDefault="00852696" w:rsidP="00152041">
      <w:pPr>
        <w:bidi/>
        <w:spacing w:after="240"/>
        <w:ind w:left="1440" w:hanging="720"/>
        <w:rPr>
          <w:sz w:val="26"/>
          <w:szCs w:val="26"/>
        </w:rPr>
      </w:pPr>
      <w:r w:rsidRPr="002B6F19">
        <w:rPr>
          <w:rFonts w:hint="cs"/>
          <w:sz w:val="26"/>
          <w:szCs w:val="26"/>
          <w:rtl/>
        </w:rPr>
        <w:t>(</w:t>
      </w:r>
      <w:r w:rsidR="005C37D5">
        <w:rPr>
          <w:rFonts w:hint="cs"/>
          <w:sz w:val="26"/>
          <w:szCs w:val="26"/>
          <w:rtl/>
        </w:rPr>
        <w:t>ج</w:t>
      </w:r>
      <w:r w:rsidRPr="002B6F19">
        <w:rPr>
          <w:rFonts w:hint="cs"/>
          <w:sz w:val="26"/>
          <w:szCs w:val="26"/>
          <w:rtl/>
        </w:rPr>
        <w:t>)</w:t>
      </w:r>
      <w:r w:rsidRPr="002B6F19">
        <w:rPr>
          <w:rFonts w:hint="cs"/>
          <w:sz w:val="26"/>
          <w:szCs w:val="26"/>
          <w:rtl/>
        </w:rPr>
        <w:tab/>
      </w:r>
      <w:r w:rsidRPr="002170B4">
        <w:rPr>
          <w:sz w:val="26"/>
          <w:szCs w:val="26"/>
          <w:rtl/>
        </w:rPr>
        <w:t xml:space="preserve">الجوانب الرئيسية ذات الصلة بتكنولوجيات الرقابة على </w:t>
      </w:r>
      <w:r>
        <w:rPr>
          <w:rFonts w:hint="cs"/>
          <w:sz w:val="26"/>
          <w:szCs w:val="26"/>
          <w:rtl/>
        </w:rPr>
        <w:t xml:space="preserve">المنتج الثانوي </w:t>
      </w:r>
      <w:r w:rsidRPr="002170B4">
        <w:rPr>
          <w:sz w:val="26"/>
          <w:szCs w:val="26"/>
          <w:rtl/>
        </w:rPr>
        <w:t>الهيدروفلوروكربون-23 (المقرر</w:t>
      </w:r>
      <w:r w:rsidR="006A72C9">
        <w:rPr>
          <w:rFonts w:hint="cs"/>
          <w:sz w:val="26"/>
          <w:szCs w:val="26"/>
          <w:rtl/>
        </w:rPr>
        <w:t>ان 83/66 و</w:t>
      </w:r>
      <w:r>
        <w:rPr>
          <w:rFonts w:hint="cs"/>
          <w:sz w:val="26"/>
          <w:szCs w:val="26"/>
          <w:rtl/>
        </w:rPr>
        <w:t xml:space="preserve"> 8</w:t>
      </w:r>
      <w:r w:rsidR="00152041">
        <w:rPr>
          <w:rFonts w:hint="cs"/>
          <w:sz w:val="26"/>
          <w:szCs w:val="26"/>
          <w:rtl/>
        </w:rPr>
        <w:t>3</w:t>
      </w:r>
      <w:r>
        <w:rPr>
          <w:rFonts w:hint="cs"/>
          <w:sz w:val="26"/>
          <w:szCs w:val="26"/>
          <w:rtl/>
        </w:rPr>
        <w:t>/</w:t>
      </w:r>
      <w:r w:rsidR="00152041">
        <w:rPr>
          <w:rFonts w:hint="cs"/>
          <w:sz w:val="26"/>
          <w:szCs w:val="26"/>
          <w:rtl/>
        </w:rPr>
        <w:t>67</w:t>
      </w:r>
      <w:r>
        <w:rPr>
          <w:rFonts w:hint="cs"/>
          <w:sz w:val="26"/>
          <w:szCs w:val="26"/>
          <w:rtl/>
        </w:rPr>
        <w:t>).</w:t>
      </w:r>
    </w:p>
    <w:p w:rsidR="00F961CF" w:rsidRPr="00F961CF" w:rsidRDefault="00542698" w:rsidP="00542698">
      <w:pPr>
        <w:pStyle w:val="Heading1"/>
        <w:tabs>
          <w:tab w:val="clear" w:pos="0"/>
        </w:tabs>
        <w:bidi/>
        <w:ind w:left="720" w:hanging="720"/>
        <w:rPr>
          <w:sz w:val="26"/>
          <w:szCs w:val="26"/>
        </w:rPr>
      </w:pPr>
      <w:r w:rsidRPr="00AD4569">
        <w:rPr>
          <w:spacing w:val="4"/>
          <w:sz w:val="26"/>
          <w:szCs w:val="26"/>
          <w:rtl/>
          <w:lang w:val="en-US" w:bidi="ar-SA"/>
        </w:rPr>
        <w:t xml:space="preserve">مشروعً </w:t>
      </w:r>
      <w:r w:rsidR="006A72C9">
        <w:rPr>
          <w:rFonts w:hint="cs"/>
          <w:spacing w:val="4"/>
          <w:sz w:val="26"/>
          <w:szCs w:val="26"/>
          <w:rtl/>
          <w:lang w:val="en-US" w:bidi="ar-SA"/>
        </w:rPr>
        <w:t>ال</w:t>
      </w:r>
      <w:r w:rsidRPr="00AD4569">
        <w:rPr>
          <w:spacing w:val="4"/>
          <w:sz w:val="26"/>
          <w:szCs w:val="26"/>
          <w:rtl/>
          <w:lang w:val="en-US" w:bidi="ar-SA"/>
        </w:rPr>
        <w:t xml:space="preserve">سياسة </w:t>
      </w:r>
      <w:r w:rsidR="006A72C9">
        <w:rPr>
          <w:rFonts w:hint="cs"/>
          <w:spacing w:val="4"/>
          <w:sz w:val="26"/>
          <w:szCs w:val="26"/>
          <w:rtl/>
          <w:lang w:val="en-US" w:bidi="ar-SA"/>
        </w:rPr>
        <w:t xml:space="preserve">التنفيذية </w:t>
      </w:r>
      <w:r w:rsidRPr="00AD4569">
        <w:rPr>
          <w:spacing w:val="4"/>
          <w:sz w:val="26"/>
          <w:szCs w:val="26"/>
          <w:rtl/>
          <w:lang w:val="en-US" w:bidi="ar-SA"/>
        </w:rPr>
        <w:t>بشأن تعميم المنظور الجنساني للمشروعات التي يدعمها الصندوق المتعدد الأط</w:t>
      </w:r>
      <w:r w:rsidRPr="00AD4569">
        <w:rPr>
          <w:sz w:val="26"/>
          <w:szCs w:val="26"/>
          <w:rtl/>
        </w:rPr>
        <w:t xml:space="preserve">راف </w:t>
      </w:r>
      <w:r w:rsidR="00F961CF">
        <w:rPr>
          <w:rFonts w:hint="cs"/>
          <w:sz w:val="26"/>
          <w:szCs w:val="26"/>
          <w:rtl/>
        </w:rPr>
        <w:t>(المقرر 8</w:t>
      </w:r>
      <w:r>
        <w:rPr>
          <w:rFonts w:hint="cs"/>
          <w:sz w:val="26"/>
          <w:szCs w:val="26"/>
          <w:rtl/>
        </w:rPr>
        <w:t>3</w:t>
      </w:r>
      <w:r w:rsidR="00F961CF">
        <w:rPr>
          <w:rFonts w:hint="cs"/>
          <w:sz w:val="26"/>
          <w:szCs w:val="26"/>
          <w:rtl/>
        </w:rPr>
        <w:t>/</w:t>
      </w:r>
      <w:r>
        <w:rPr>
          <w:rFonts w:hint="cs"/>
          <w:sz w:val="26"/>
          <w:szCs w:val="26"/>
          <w:rtl/>
        </w:rPr>
        <w:t>68</w:t>
      </w:r>
      <w:r w:rsidR="00F961CF" w:rsidRPr="005C37D5">
        <w:rPr>
          <w:rFonts w:hint="cs"/>
          <w:sz w:val="26"/>
          <w:szCs w:val="26"/>
          <w:rtl/>
          <w:lang w:bidi="ar-EG"/>
        </w:rPr>
        <w:t>(</w:t>
      </w:r>
      <w:r>
        <w:rPr>
          <w:rFonts w:hint="cs"/>
          <w:sz w:val="26"/>
          <w:szCs w:val="26"/>
          <w:rtl/>
        </w:rPr>
        <w:t>ج</w:t>
      </w:r>
      <w:r w:rsidR="00F961CF" w:rsidRPr="005C37D5">
        <w:rPr>
          <w:rFonts w:hint="cs"/>
          <w:sz w:val="26"/>
          <w:szCs w:val="26"/>
          <w:rtl/>
          <w:lang w:bidi="ar-EG"/>
        </w:rPr>
        <w:t>)</w:t>
      </w:r>
      <w:r w:rsidR="00F961CF">
        <w:rPr>
          <w:rFonts w:hint="cs"/>
          <w:sz w:val="26"/>
          <w:szCs w:val="26"/>
          <w:rtl/>
          <w:lang w:bidi="ar-EG"/>
        </w:rPr>
        <w:t>).</w:t>
      </w:r>
    </w:p>
    <w:p w:rsidR="00852696" w:rsidRDefault="00852696" w:rsidP="00852696">
      <w:pPr>
        <w:pStyle w:val="Heading1"/>
        <w:bidi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تقرير الفريق الفرعي المعني بقطاع الانتاج.</w:t>
      </w:r>
    </w:p>
    <w:p w:rsidR="00852696" w:rsidRDefault="00852696" w:rsidP="00852696">
      <w:pPr>
        <w:pStyle w:val="Heading1"/>
        <w:bidi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مسائل أخرى.</w:t>
      </w:r>
    </w:p>
    <w:p w:rsidR="00852696" w:rsidRDefault="00852696" w:rsidP="00852696">
      <w:pPr>
        <w:pStyle w:val="Heading1"/>
        <w:bidi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اعتماد التقرير.</w:t>
      </w:r>
    </w:p>
    <w:p w:rsidR="00852696" w:rsidRDefault="00852696" w:rsidP="00852696">
      <w:pPr>
        <w:pStyle w:val="Heading1"/>
        <w:bidi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اختتام الاجتماع.</w:t>
      </w:r>
    </w:p>
    <w:p w:rsidR="007E5D09" w:rsidRDefault="007E5D09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7E5D09"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  <w:bookmarkStart w:id="0" w:name="_GoBack"/>
            <w:bookmarkEnd w:id="0"/>
          </w:p>
        </w:tc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:rsidR="007E5D09" w:rsidRDefault="007E5D09">
            <w:pPr>
              <w:rPr>
                <w:lang w:val="en-CA"/>
              </w:rPr>
            </w:pPr>
          </w:p>
        </w:tc>
      </w:tr>
    </w:tbl>
    <w:p w:rsidR="007E5D09" w:rsidRDefault="007E5D09">
      <w:pPr>
        <w:rPr>
          <w:rtl/>
          <w:lang w:val="en-CA"/>
        </w:rPr>
      </w:pPr>
    </w:p>
    <w:sectPr w:rsidR="007E5D09" w:rsidSect="0084578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440" w:bottom="864" w:left="1440" w:header="720" w:footer="475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770" w:rsidRDefault="000B4770">
      <w:r>
        <w:separator/>
      </w:r>
    </w:p>
  </w:endnote>
  <w:endnote w:type="continuationSeparator" w:id="0">
    <w:p w:rsidR="000B4770" w:rsidRDefault="000B4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C94E3B">
    <w:pPr>
      <w:jc w:val="center"/>
    </w:pPr>
    <w:r>
      <w:fldChar w:fldCharType="begin"/>
    </w:r>
    <w:r w:rsidR="00E1360E">
      <w:instrText xml:space="preserve"> PAGE </w:instrText>
    </w:r>
    <w:r>
      <w:fldChar w:fldCharType="separate"/>
    </w:r>
    <w:r w:rsidR="00E918EF">
      <w:rPr>
        <w:noProof/>
      </w:rPr>
      <w:t>4</w:t>
    </w:r>
    <w:r>
      <w:rPr>
        <w:noProof/>
      </w:rPr>
      <w:fldChar w:fldCharType="end"/>
    </w:r>
  </w:p>
  <w:p w:rsidR="00845789" w:rsidRDefault="00845789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24995"/>
      <w:docPartObj>
        <w:docPartGallery w:val="Page Numbers (Bottom of Page)"/>
        <w:docPartUnique/>
      </w:docPartObj>
    </w:sdtPr>
    <w:sdtEndPr/>
    <w:sdtContent>
      <w:p w:rsidR="00845789" w:rsidRDefault="00E918EF" w:rsidP="0084578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  <w:p w:rsidR="007E5D09" w:rsidRPr="00845789" w:rsidRDefault="00E918EF" w:rsidP="00845789">
        <w:pPr>
          <w:pStyle w:val="Footer"/>
          <w:jc w:val="center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rPr>
            <w:rtl/>
          </w:rPr>
          <w:id w:val="5724988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:rsidR="00845789" w:rsidRDefault="00845789" w:rsidP="008457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0" w:color="auto"/>
              </w:pBdr>
              <w:bidi/>
              <w:jc w:val="center"/>
              <w:rPr>
                <w:rFonts w:cs="Arabic Transparent"/>
                <w:rtl/>
              </w:rPr>
            </w:pPr>
            <w:r>
              <w:rPr>
                <w:rFonts w:cs="Arabic Transparent" w:hint="cs"/>
                <w:rtl/>
              </w:rPr>
              <w:t>إن وثائق ما قبل دورات اللجنة التنفيذية للصندوق المتعدد الأطراف لتنفيذ بروتوكول مونتريال</w:t>
            </w:r>
            <w:r>
              <w:rPr>
                <w:rFonts w:cs="Arabic Transparent"/>
              </w:rPr>
              <w:t xml:space="preserve"> </w:t>
            </w:r>
          </w:p>
          <w:p w:rsidR="007E5D09" w:rsidRPr="00845789" w:rsidRDefault="00845789" w:rsidP="008457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0" w:color="auto"/>
              </w:pBdr>
              <w:bidi/>
              <w:jc w:val="center"/>
              <w:rPr>
                <w:rFonts w:cs="Arabic Transparent"/>
              </w:rPr>
            </w:pPr>
            <w:r>
              <w:rPr>
                <w:rFonts w:cs="Arabic Transparent" w:hint="cs"/>
                <w:rtl/>
              </w:rPr>
              <w:t>قد تصدر دون إخلال بأي قرار تتخذه اللجنة التنفيذية بعد صدورها.</w:t>
            </w:r>
            <w:r>
              <w:rPr>
                <w:rFonts w:cs="Arabic Transparent"/>
              </w:rPr>
              <w:t xml:space="preserve"> </w:t>
            </w:r>
          </w:p>
        </w:sdtContent>
      </w:sdt>
    </w:sdtContent>
  </w:sdt>
  <w:p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770" w:rsidRDefault="000B4770">
      <w:r>
        <w:separator/>
      </w:r>
    </w:p>
  </w:footnote>
  <w:footnote w:type="continuationSeparator" w:id="0">
    <w:p w:rsidR="000B4770" w:rsidRDefault="000B47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C94E3B" w:rsidP="00F66FEB">
    <w:pPr>
      <w:jc w:val="right"/>
    </w:pPr>
    <w:r>
      <w:fldChar w:fldCharType="begin"/>
    </w:r>
    <w:r w:rsidR="002348D9">
      <w:instrText xml:space="preserve"> DOCPROPERTY "Document number"  \* MERGEFORMAT </w:instrText>
    </w:r>
    <w:r>
      <w:fldChar w:fldCharType="separate"/>
    </w:r>
    <w:r w:rsidR="002348D9">
      <w:t>UNEP/OzL.Pro/ExCom/84/1</w:t>
    </w:r>
    <w:r>
      <w:fldChar w:fldCharType="end"/>
    </w:r>
  </w:p>
  <w:p w:rsidR="007E5D09" w:rsidRDefault="007E5D09"/>
  <w:p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C94E3B" w:rsidP="00845789">
    <w:pPr>
      <w:jc w:val="left"/>
    </w:pPr>
    <w:r>
      <w:fldChar w:fldCharType="begin"/>
    </w:r>
    <w:r w:rsidR="002348D9">
      <w:instrText xml:space="preserve"> DOCPROPERTY "Document number"  \* MERGEFORMAT </w:instrText>
    </w:r>
    <w:r>
      <w:fldChar w:fldCharType="separate"/>
    </w:r>
    <w:r w:rsidR="002348D9">
      <w:t>UNEP/OzL.Pro/ExCom/84/1</w:t>
    </w:r>
    <w:r>
      <w:fldChar w:fldCharType="end"/>
    </w:r>
  </w:p>
  <w:p w:rsidR="007E5D09" w:rsidRDefault="007E5D09"/>
  <w:p w:rsidR="007E5D09" w:rsidRDefault="007E5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7E5D09"/>
  <w:p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4ADA1EC8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lpha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  <w:sz w:val="26"/>
        <w:szCs w:val="26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4F900D88"/>
    <w:multiLevelType w:val="hybridMultilevel"/>
    <w:tmpl w:val="98824982"/>
    <w:lvl w:ilvl="0" w:tplc="6E24FAF6">
      <w:start w:val="1"/>
      <w:numFmt w:val="arabicAlpha"/>
      <w:lvlText w:val="(%1)"/>
      <w:lvlJc w:val="left"/>
      <w:pPr>
        <w:ind w:left="2160" w:hanging="72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5"/>
  </w:num>
  <w:num w:numId="18">
    <w:abstractNumId w:val="17"/>
  </w:num>
  <w:num w:numId="19">
    <w:abstractNumId w:val="18"/>
  </w:num>
  <w:num w:numId="20">
    <w:abstractNumId w:val="14"/>
  </w:num>
  <w:num w:numId="21">
    <w:abstractNumId w:val="11"/>
  </w:num>
  <w:num w:numId="22">
    <w:abstractNumId w:val="13"/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2696"/>
    <w:rsid w:val="00013372"/>
    <w:rsid w:val="0004254A"/>
    <w:rsid w:val="000B4770"/>
    <w:rsid w:val="000C2FE8"/>
    <w:rsid w:val="00152041"/>
    <w:rsid w:val="0020270F"/>
    <w:rsid w:val="002348D9"/>
    <w:rsid w:val="002F505F"/>
    <w:rsid w:val="00326680"/>
    <w:rsid w:val="0039017A"/>
    <w:rsid w:val="00397D60"/>
    <w:rsid w:val="003F2852"/>
    <w:rsid w:val="00461705"/>
    <w:rsid w:val="004C5B74"/>
    <w:rsid w:val="004E0259"/>
    <w:rsid w:val="00537358"/>
    <w:rsid w:val="00542698"/>
    <w:rsid w:val="005C37D5"/>
    <w:rsid w:val="00662A73"/>
    <w:rsid w:val="006733AF"/>
    <w:rsid w:val="006A72C9"/>
    <w:rsid w:val="00786775"/>
    <w:rsid w:val="007E5D09"/>
    <w:rsid w:val="00845789"/>
    <w:rsid w:val="00852696"/>
    <w:rsid w:val="00997555"/>
    <w:rsid w:val="009D1E59"/>
    <w:rsid w:val="00A44778"/>
    <w:rsid w:val="00AB4886"/>
    <w:rsid w:val="00B035E5"/>
    <w:rsid w:val="00B11DB6"/>
    <w:rsid w:val="00B40E87"/>
    <w:rsid w:val="00B81E83"/>
    <w:rsid w:val="00B960AE"/>
    <w:rsid w:val="00C0749D"/>
    <w:rsid w:val="00C81239"/>
    <w:rsid w:val="00C94E3B"/>
    <w:rsid w:val="00D00A86"/>
    <w:rsid w:val="00D23879"/>
    <w:rsid w:val="00E02B72"/>
    <w:rsid w:val="00E1360E"/>
    <w:rsid w:val="00E918EF"/>
    <w:rsid w:val="00EC108E"/>
    <w:rsid w:val="00F27761"/>
    <w:rsid w:val="00F510BC"/>
    <w:rsid w:val="00F66FEB"/>
    <w:rsid w:val="00F961CF"/>
    <w:rsid w:val="00FB5D69"/>
    <w:rsid w:val="00FF42E9"/>
    <w:rsid w:val="00FF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."/>
  <w:listSeparator w:val=","/>
  <w14:docId w14:val="3DAE5ED1"/>
  <w15:docId w15:val="{BD827306-EE9F-48BD-8CE9-1EF9EDDBE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259"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4E0259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rsid w:val="004E0259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4E0259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4E0259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4E0259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4E0259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4E0259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4E0259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4E0259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E0259"/>
    <w:pPr>
      <w:numPr>
        <w:numId w:val="16"/>
      </w:numPr>
    </w:pPr>
  </w:style>
  <w:style w:type="paragraph" w:styleId="Header">
    <w:name w:val="header"/>
    <w:basedOn w:val="Normal"/>
    <w:rsid w:val="004E0259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4E0259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4E0259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4E0259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4E025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4E025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E0259"/>
    <w:pPr>
      <w:numPr>
        <w:numId w:val="17"/>
      </w:numPr>
    </w:pPr>
  </w:style>
  <w:style w:type="numbering" w:styleId="ArticleSection">
    <w:name w:val="Outline List 3"/>
    <w:basedOn w:val="NoList"/>
    <w:semiHidden/>
    <w:rsid w:val="004E0259"/>
    <w:pPr>
      <w:numPr>
        <w:numId w:val="18"/>
      </w:numPr>
    </w:pPr>
  </w:style>
  <w:style w:type="paragraph" w:styleId="BlockText">
    <w:name w:val="Block Text"/>
    <w:basedOn w:val="Normal"/>
    <w:semiHidden/>
    <w:rsid w:val="004E0259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E0259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E0259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E0259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E0259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E0259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E0259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E0259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E0259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E0259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E0259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E0259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E0259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E0259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E0259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E0259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E0259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E0259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E0259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E0259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E0259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4E025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E0259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E0259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E0259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E0259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E0259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E0259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E0259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E0259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E0259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E0259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E0259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E0259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E0259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E0259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E0259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E0259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E0259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E0259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E0259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E0259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E0259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E0259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E025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E0259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E0259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E0259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4E0259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rsid w:val="004E0259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4E0259"/>
    <w:rPr>
      <w:sz w:val="16"/>
      <w:szCs w:val="16"/>
    </w:rPr>
  </w:style>
  <w:style w:type="paragraph" w:styleId="Subtitle">
    <w:name w:val="Subtitle"/>
    <w:basedOn w:val="Normal"/>
    <w:qFormat/>
    <w:rsid w:val="004E0259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4E0259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4E0259"/>
  </w:style>
  <w:style w:type="character" w:styleId="PlaceholderText">
    <w:name w:val="Placeholder Text"/>
    <w:basedOn w:val="DefaultParagraphFont"/>
    <w:uiPriority w:val="99"/>
    <w:semiHidden/>
    <w:rsid w:val="004E025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02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259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025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0259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0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0259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0259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rsid w:val="004E0259"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  <w:rsid w:val="004E0259"/>
  </w:style>
  <w:style w:type="character" w:customStyle="1" w:styleId="FooterChar">
    <w:name w:val="Footer Char"/>
    <w:basedOn w:val="DefaultParagraphFont"/>
    <w:link w:val="Footer"/>
    <w:uiPriority w:val="99"/>
    <w:rsid w:val="004E0259"/>
    <w:rPr>
      <w:sz w:val="24"/>
      <w:lang w:val="en-GB" w:bidi="ar-DZ"/>
    </w:rPr>
  </w:style>
  <w:style w:type="paragraph" w:styleId="ListParagraph">
    <w:name w:val="List Paragraph"/>
    <w:basedOn w:val="Normal"/>
    <w:uiPriority w:val="34"/>
    <w:qFormat/>
    <w:rsid w:val="00D00A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ho\Desktop\A83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UNEP/OzL.Pro/ExCom/84/1</Document_x0020_Number>
    <DocumentType xmlns="48d2d36d-b4e3-478b-a344-cdbeebaca89a">Pre-session</DocumentTyp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9018734B2C14FBE47A02BC3D0CA56" ma:contentTypeVersion="2" ma:contentTypeDescription="Create a new document." ma:contentTypeScope="" ma:versionID="d04e43770d99f1ac6cd205dbefb36d6c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eb162eb7bdca47bce50c0df90a211add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8D303-4C50-42FE-A0BA-A1DC3B83204B}"/>
</file>

<file path=customXml/itemProps2.xml><?xml version="1.0" encoding="utf-8"?>
<ds:datastoreItem xmlns:ds="http://schemas.openxmlformats.org/officeDocument/2006/customXml" ds:itemID="{04729ED8-8ACA-4713-A5FF-5DE1FBBB8CD1}"/>
</file>

<file path=customXml/itemProps3.xml><?xml version="1.0" encoding="utf-8"?>
<ds:datastoreItem xmlns:ds="http://schemas.openxmlformats.org/officeDocument/2006/customXml" ds:itemID="{1204FD16-A766-45F1-8246-7B9A00B4925A}"/>
</file>

<file path=customXml/itemProps4.xml><?xml version="1.0" encoding="utf-8"?>
<ds:datastoreItem xmlns:ds="http://schemas.openxmlformats.org/officeDocument/2006/customXml" ds:itemID="{BD39AAA3-8ACB-4424-838C-9C3B698BBF1D}"/>
</file>

<file path=docProps/app.xml><?xml version="1.0" encoding="utf-8"?>
<Properties xmlns="http://schemas.openxmlformats.org/officeDocument/2006/extended-properties" xmlns:vt="http://schemas.openxmlformats.org/officeDocument/2006/docPropsVTypes">
  <Template>A83-template</Template>
  <TotalTime>96</TotalTime>
  <Pages>4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جدول الأعمال المؤقت</dc:title>
  <dc:creator>UNMFS</dc:creator>
  <cp:lastModifiedBy>HBE</cp:lastModifiedBy>
  <cp:revision>8</cp:revision>
  <cp:lastPrinted>2001-05-26T16:40:00Z</cp:lastPrinted>
  <dcterms:created xsi:type="dcterms:W3CDTF">2019-11-14T22:48:00Z</dcterms:created>
  <dcterms:modified xsi:type="dcterms:W3CDTF">2019-11-15T16:53:00Z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UNEP/OzL.Pro/ExCom/83/1</vt:lpwstr>
  </property>
  <property fmtid="{D5CDD505-2E9C-101B-9397-08002B2CF9AE}" pid="3" name="Revision date">
    <vt:lpwstr>4/23/2019</vt:lpwstr>
  </property>
  <property fmtid="{D5CDD505-2E9C-101B-9397-08002B2CF9AE}" pid="4" name="ContentTypeId">
    <vt:lpwstr>0x010100EA99018734B2C14FBE47A02BC3D0CA56</vt:lpwstr>
  </property>
</Properties>
</file>