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16" w:type="dxa"/>
        <w:tblInd w:w="-432" w:type="dxa"/>
        <w:tblLayout w:type="fixed"/>
        <w:tblLook w:val="0000" w:firstRow="0" w:lastRow="0" w:firstColumn="0" w:lastColumn="0" w:noHBand="0" w:noVBand="0"/>
      </w:tblPr>
      <w:tblGrid>
        <w:gridCol w:w="1889"/>
        <w:gridCol w:w="4038"/>
        <w:gridCol w:w="4189"/>
      </w:tblGrid>
      <w:tr w:rsidR="0087455A" w:rsidRPr="006C794A" w14:paraId="78335124" w14:textId="77777777" w:rsidTr="000E489A">
        <w:trPr>
          <w:trHeight w:val="706"/>
        </w:trPr>
        <w:tc>
          <w:tcPr>
            <w:tcW w:w="5927" w:type="dxa"/>
            <w:gridSpan w:val="2"/>
            <w:tcBorders>
              <w:bottom w:val="single" w:sz="18" w:space="0" w:color="auto"/>
            </w:tcBorders>
          </w:tcPr>
          <w:p w14:paraId="4BCEE11E" w14:textId="77777777" w:rsidR="0087455A" w:rsidRPr="006C794A" w:rsidRDefault="0024162E">
            <w:pPr>
              <w:rPr>
                <w:rFonts w:ascii="Univers" w:hAnsi="Univers"/>
                <w:b/>
                <w:sz w:val="28"/>
                <w:szCs w:val="28"/>
                <w:lang w:val="es-ES_tradnl"/>
              </w:rPr>
            </w:pPr>
            <w:r w:rsidRPr="006C794A">
              <w:rPr>
                <w:rFonts w:ascii="Univers" w:hAnsi="Univers"/>
                <w:b/>
                <w:sz w:val="28"/>
                <w:szCs w:val="28"/>
                <w:lang w:val="es-ES_tradnl"/>
              </w:rPr>
              <w:t>NACIONES</w:t>
            </w:r>
          </w:p>
          <w:p w14:paraId="5A9F19EF" w14:textId="77777777" w:rsidR="0087455A" w:rsidRPr="006C794A" w:rsidRDefault="0024162E">
            <w:pPr>
              <w:rPr>
                <w:rFonts w:ascii="Univers" w:hAnsi="Univers"/>
                <w:b/>
                <w:sz w:val="28"/>
                <w:szCs w:val="28"/>
                <w:lang w:val="es-ES_tradnl"/>
              </w:rPr>
            </w:pPr>
            <w:r w:rsidRPr="006C794A">
              <w:rPr>
                <w:rFonts w:ascii="Univers" w:hAnsi="Univers"/>
                <w:b/>
                <w:sz w:val="28"/>
                <w:szCs w:val="28"/>
                <w:lang w:val="es-ES_tradnl"/>
              </w:rPr>
              <w:t>UNIDAS</w:t>
            </w:r>
          </w:p>
        </w:tc>
        <w:tc>
          <w:tcPr>
            <w:tcW w:w="4189" w:type="dxa"/>
            <w:tcBorders>
              <w:bottom w:val="single" w:sz="18" w:space="0" w:color="auto"/>
            </w:tcBorders>
          </w:tcPr>
          <w:p w14:paraId="24B2BE17" w14:textId="77777777" w:rsidR="0087455A" w:rsidRPr="006C794A" w:rsidRDefault="0024162E">
            <w:pPr>
              <w:jc w:val="right"/>
              <w:rPr>
                <w:rFonts w:asciiTheme="minorBidi" w:hAnsiTheme="minorBidi" w:cstheme="minorBidi"/>
                <w:sz w:val="52"/>
                <w:szCs w:val="52"/>
                <w:lang w:val="es-ES_tradnl"/>
              </w:rPr>
            </w:pPr>
            <w:r w:rsidRPr="006C794A">
              <w:rPr>
                <w:rFonts w:asciiTheme="minorBidi" w:hAnsiTheme="minorBidi" w:cstheme="minorBidi"/>
                <w:b/>
                <w:sz w:val="72"/>
                <w:lang w:val="es-ES_tradnl"/>
              </w:rPr>
              <w:t>EP</w:t>
            </w:r>
          </w:p>
        </w:tc>
      </w:tr>
      <w:tr w:rsidR="0087455A" w:rsidRPr="006C794A" w14:paraId="757D064A" w14:textId="77777777" w:rsidTr="000E48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9"/>
        </w:trPr>
        <w:tc>
          <w:tcPr>
            <w:tcW w:w="1889" w:type="dxa"/>
            <w:tcBorders>
              <w:top w:val="nil"/>
              <w:left w:val="nil"/>
              <w:bottom w:val="single" w:sz="36" w:space="0" w:color="auto"/>
              <w:right w:val="nil"/>
            </w:tcBorders>
          </w:tcPr>
          <w:p w14:paraId="63BCDBA5" w14:textId="77777777" w:rsidR="0087455A" w:rsidRPr="006C794A" w:rsidRDefault="0024162E">
            <w:pPr>
              <w:spacing w:before="120"/>
              <w:rPr>
                <w:lang w:val="es-ES_tradnl"/>
              </w:rPr>
            </w:pPr>
            <w:r w:rsidRPr="006C794A">
              <w:rPr>
                <w:noProof/>
                <w:lang w:val="es-ES_tradnl" w:eastAsia="en-CA"/>
              </w:rPr>
              <w:drawing>
                <wp:anchor distT="0" distB="0" distL="114300" distR="114300" simplePos="0" relativeHeight="251655680" behindDoc="0" locked="0" layoutInCell="1" allowOverlap="1" wp14:anchorId="20DC3543" wp14:editId="39637C35">
                  <wp:simplePos x="0" y="0"/>
                  <wp:positionH relativeFrom="column">
                    <wp:posOffset>8043</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C794A">
              <w:rPr>
                <w:noProof/>
                <w:lang w:val="es-ES_tradnl" w:eastAsia="en-CA"/>
              </w:rPr>
              <w:drawing>
                <wp:anchor distT="0" distB="0" distL="114300" distR="114300" simplePos="0" relativeHeight="251656704" behindDoc="1" locked="0" layoutInCell="0" allowOverlap="1" wp14:anchorId="3DDF6576" wp14:editId="3E44287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38" w:type="dxa"/>
            <w:tcBorders>
              <w:top w:val="nil"/>
              <w:left w:val="nil"/>
              <w:bottom w:val="single" w:sz="36" w:space="0" w:color="auto"/>
              <w:right w:val="nil"/>
            </w:tcBorders>
          </w:tcPr>
          <w:p w14:paraId="714D2AA7" w14:textId="77777777" w:rsidR="00F7680B" w:rsidRDefault="00F768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06E83BD" w14:textId="4186F40B" w:rsidR="0087455A" w:rsidRPr="006C794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C794A">
              <w:rPr>
                <w:rFonts w:ascii="Univers" w:hAnsi="Univers"/>
                <w:b/>
                <w:sz w:val="32"/>
                <w:lang w:val="es-ES_tradnl"/>
              </w:rPr>
              <w:t>Programa de las</w:t>
            </w:r>
          </w:p>
          <w:p w14:paraId="1AC0C05B" w14:textId="77777777" w:rsidR="0087455A" w:rsidRPr="006C794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C794A">
              <w:rPr>
                <w:rFonts w:ascii="Univers" w:hAnsi="Univers"/>
                <w:b/>
                <w:sz w:val="32"/>
                <w:lang w:val="es-ES_tradnl"/>
              </w:rPr>
              <w:t>Naciones Unidas</w:t>
            </w:r>
          </w:p>
          <w:p w14:paraId="6C762CF7" w14:textId="6E0EE27A" w:rsidR="0087455A" w:rsidRPr="006C794A" w:rsidRDefault="0024162E" w:rsidP="007D0E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C794A">
              <w:rPr>
                <w:rFonts w:ascii="Univers" w:hAnsi="Univers"/>
                <w:b/>
                <w:sz w:val="32"/>
                <w:lang w:val="es-ES_tradnl"/>
              </w:rPr>
              <w:t>para el Medio Ambiente</w:t>
            </w:r>
          </w:p>
          <w:p w14:paraId="0CA7E4AA" w14:textId="77777777" w:rsidR="0087455A" w:rsidRPr="006C794A" w:rsidRDefault="0087455A">
            <w:pPr>
              <w:spacing w:before="720"/>
              <w:ind w:left="158"/>
              <w:rPr>
                <w:lang w:val="es-ES_tradnl"/>
              </w:rPr>
            </w:pPr>
          </w:p>
        </w:tc>
        <w:tc>
          <w:tcPr>
            <w:tcW w:w="4189" w:type="dxa"/>
            <w:tcBorders>
              <w:top w:val="nil"/>
              <w:left w:val="nil"/>
              <w:bottom w:val="single" w:sz="36" w:space="0" w:color="auto"/>
              <w:right w:val="nil"/>
            </w:tcBorders>
          </w:tcPr>
          <w:p w14:paraId="5C8C5205" w14:textId="77777777" w:rsidR="00F7680B" w:rsidRDefault="00F7680B">
            <w:pPr>
              <w:rPr>
                <w:lang w:val="es-ES_tradnl"/>
              </w:rPr>
            </w:pPr>
          </w:p>
          <w:p w14:paraId="1FE54233" w14:textId="386A2EA5" w:rsidR="0087455A" w:rsidRPr="006C794A" w:rsidRDefault="0024162E">
            <w:pPr>
              <w:rPr>
                <w:lang w:val="es-ES_tradnl"/>
              </w:rPr>
            </w:pPr>
            <w:r w:rsidRPr="006C794A">
              <w:rPr>
                <w:lang w:val="es-ES_tradnl"/>
              </w:rPr>
              <w:t>Distr.</w:t>
            </w:r>
          </w:p>
          <w:p w14:paraId="3929535A" w14:textId="77777777" w:rsidR="0087455A" w:rsidRPr="006C794A" w:rsidRDefault="0024162E">
            <w:pPr>
              <w:rPr>
                <w:lang w:val="es-ES_tradnl"/>
              </w:rPr>
            </w:pPr>
            <w:r w:rsidRPr="006C794A">
              <w:rPr>
                <w:lang w:val="es-ES_tradnl"/>
              </w:rPr>
              <w:t>GENERAL</w:t>
            </w:r>
          </w:p>
          <w:p w14:paraId="016F7FB6" w14:textId="77777777" w:rsidR="0087455A" w:rsidRPr="006C794A" w:rsidRDefault="0087455A">
            <w:pPr>
              <w:rPr>
                <w:lang w:val="es-ES_tradnl"/>
              </w:rPr>
            </w:pPr>
          </w:p>
          <w:p w14:paraId="2D831EB1" w14:textId="68BE0B7E" w:rsidR="0087455A" w:rsidRPr="006C794A" w:rsidRDefault="0024162E">
            <w:pPr>
              <w:rPr>
                <w:lang w:val="es-ES_tradnl"/>
              </w:rPr>
            </w:pPr>
            <w:r w:rsidRPr="006C794A">
              <w:rPr>
                <w:lang w:val="es-ES_tradnl"/>
              </w:rPr>
              <w:fldChar w:fldCharType="begin"/>
            </w:r>
            <w:r w:rsidRPr="006C794A">
              <w:rPr>
                <w:lang w:val="es-ES_tradnl"/>
              </w:rPr>
              <w:instrText xml:space="preserve"> DOCPROPERTY "Document number"  \* MERGEFORMAT </w:instrText>
            </w:r>
            <w:r w:rsidRPr="006C794A">
              <w:rPr>
                <w:lang w:val="es-ES_tradnl"/>
              </w:rPr>
              <w:fldChar w:fldCharType="separate"/>
            </w:r>
            <w:r w:rsidR="00C04B8F">
              <w:rPr>
                <w:lang w:val="es-ES_tradnl"/>
              </w:rPr>
              <w:t>UNEP/OzL.Pro/ExCom/91/53</w:t>
            </w:r>
            <w:r w:rsidRPr="006C794A">
              <w:rPr>
                <w:lang w:val="es-ES_tradnl"/>
              </w:rPr>
              <w:fldChar w:fldCharType="end"/>
            </w:r>
          </w:p>
          <w:p w14:paraId="1A3D4146" w14:textId="3FAD1517" w:rsidR="002959B4" w:rsidRPr="006C794A" w:rsidRDefault="002959B4" w:rsidP="002959B4">
            <w:pPr>
              <w:rPr>
                <w:lang w:val="es-ES_tradnl"/>
              </w:rPr>
            </w:pPr>
            <w:r w:rsidRPr="006C794A">
              <w:rPr>
                <w:lang w:val="es-ES_tradnl"/>
              </w:rPr>
              <w:fldChar w:fldCharType="begin"/>
            </w:r>
            <w:r w:rsidRPr="006C794A">
              <w:rPr>
                <w:lang w:val="es-ES_tradnl"/>
              </w:rPr>
              <w:instrText xml:space="preserve"> DOCPROPERTY "Revision date" \@ "d MMMM YYYY"  \* MERGEFORMAT </w:instrText>
            </w:r>
            <w:r w:rsidRPr="006C794A">
              <w:rPr>
                <w:lang w:val="es-ES_tradnl"/>
              </w:rPr>
              <w:fldChar w:fldCharType="separate"/>
            </w:r>
            <w:r w:rsidR="007D0EE2" w:rsidRPr="006C794A">
              <w:rPr>
                <w:lang w:val="es-ES_tradnl"/>
              </w:rPr>
              <w:t>18 de noviembre de 2022</w:t>
            </w:r>
            <w:r w:rsidRPr="006C794A">
              <w:rPr>
                <w:lang w:val="es-ES_tradnl"/>
              </w:rPr>
              <w:fldChar w:fldCharType="end"/>
            </w:r>
          </w:p>
          <w:p w14:paraId="3AFDD8A9" w14:textId="77777777" w:rsidR="00114CAA" w:rsidRPr="006C794A" w:rsidRDefault="00114CAA">
            <w:pPr>
              <w:rPr>
                <w:caps/>
                <w:lang w:val="es-ES_tradnl"/>
              </w:rPr>
            </w:pPr>
          </w:p>
          <w:p w14:paraId="376D8C65" w14:textId="77777777" w:rsidR="0087455A" w:rsidRPr="006C794A" w:rsidRDefault="0024162E">
            <w:pPr>
              <w:rPr>
                <w:lang w:val="es-ES_tradnl"/>
              </w:rPr>
            </w:pPr>
            <w:r w:rsidRPr="006C794A">
              <w:rPr>
                <w:lang w:val="es-ES_tradnl"/>
              </w:rPr>
              <w:t xml:space="preserve">ESPAÑOL </w:t>
            </w:r>
          </w:p>
          <w:p w14:paraId="00AFDB4F" w14:textId="77777777" w:rsidR="0087455A" w:rsidRPr="006C794A" w:rsidRDefault="0024162E">
            <w:pPr>
              <w:rPr>
                <w:lang w:val="es-ES_tradnl"/>
              </w:rPr>
            </w:pPr>
            <w:r w:rsidRPr="006C794A">
              <w:rPr>
                <w:lang w:val="es-ES_tradnl"/>
              </w:rPr>
              <w:t>ORIGINAL: INGLÉS</w:t>
            </w:r>
          </w:p>
        </w:tc>
      </w:tr>
    </w:tbl>
    <w:p w14:paraId="0CE6594D" w14:textId="77777777" w:rsidR="002D5A1A" w:rsidRPr="006C794A" w:rsidRDefault="002D5A1A" w:rsidP="002D5A1A">
      <w:pPr>
        <w:jc w:val="left"/>
        <w:rPr>
          <w:lang w:val="es-ES_tradnl"/>
        </w:rPr>
      </w:pPr>
      <w:r w:rsidRPr="006C794A">
        <w:rPr>
          <w:lang w:val="es-ES_tradnl"/>
        </w:rPr>
        <w:t>COMITÉ EJECUTIVO DEL FONDO MULTILATERAL</w:t>
      </w:r>
      <w:r w:rsidRPr="006C794A">
        <w:rPr>
          <w:lang w:val="es-ES_tradnl"/>
        </w:rPr>
        <w:br/>
        <w:t xml:space="preserve"> PARA LA APLICACIÓN DEL</w:t>
      </w:r>
      <w:r w:rsidRPr="006C794A">
        <w:rPr>
          <w:lang w:val="es-ES_tradnl"/>
        </w:rPr>
        <w:br/>
        <w:t xml:space="preserve"> PROTOCOLO DE MONTREAL</w:t>
      </w:r>
      <w:r w:rsidRPr="006C794A">
        <w:rPr>
          <w:lang w:val="es-ES_tradnl"/>
        </w:rPr>
        <w:br/>
      </w:r>
      <w:r w:rsidR="00AA29EB" w:rsidRPr="006C794A">
        <w:rPr>
          <w:lang w:val="es-ES_tradnl"/>
        </w:rPr>
        <w:t xml:space="preserve">Nonagésima </w:t>
      </w:r>
      <w:r w:rsidR="00816265" w:rsidRPr="006C794A">
        <w:rPr>
          <w:lang w:val="es-ES_tradnl"/>
        </w:rPr>
        <w:t xml:space="preserve">primera </w:t>
      </w:r>
      <w:r w:rsidR="00AA29EB" w:rsidRPr="006C794A">
        <w:rPr>
          <w:lang w:val="es-ES_tradnl"/>
        </w:rPr>
        <w:t>reunión</w:t>
      </w:r>
    </w:p>
    <w:p w14:paraId="7BFC9A76" w14:textId="316A9354" w:rsidR="002D5A1A" w:rsidRPr="006C794A" w:rsidRDefault="002D5A1A" w:rsidP="002D5A1A">
      <w:pPr>
        <w:jc w:val="left"/>
        <w:rPr>
          <w:lang w:val="es-ES_tradnl"/>
        </w:rPr>
      </w:pPr>
      <w:r w:rsidRPr="006C794A">
        <w:rPr>
          <w:lang w:val="es-ES_tradnl"/>
        </w:rPr>
        <w:t xml:space="preserve">Montreal, </w:t>
      </w:r>
      <w:r w:rsidR="00384BC2" w:rsidRPr="006C794A">
        <w:rPr>
          <w:lang w:val="es-ES_tradnl"/>
        </w:rPr>
        <w:t>5</w:t>
      </w:r>
      <w:r w:rsidR="00816265" w:rsidRPr="006C794A">
        <w:rPr>
          <w:lang w:val="es-ES_tradnl"/>
        </w:rPr>
        <w:t xml:space="preserve"> – </w:t>
      </w:r>
      <w:r w:rsidR="00384BC2" w:rsidRPr="006C794A">
        <w:rPr>
          <w:lang w:val="es-ES_tradnl"/>
        </w:rPr>
        <w:t>9</w:t>
      </w:r>
      <w:r w:rsidR="00816265" w:rsidRPr="006C794A">
        <w:rPr>
          <w:lang w:val="es-ES_tradnl"/>
        </w:rPr>
        <w:t xml:space="preserve"> </w:t>
      </w:r>
      <w:r w:rsidR="00384BC2" w:rsidRPr="006C794A">
        <w:rPr>
          <w:lang w:val="es-ES_tradnl"/>
        </w:rPr>
        <w:t>de diciembre</w:t>
      </w:r>
      <w:r w:rsidRPr="006C794A">
        <w:rPr>
          <w:lang w:val="es-ES_tradnl"/>
        </w:rPr>
        <w:t xml:space="preserve"> de 2022</w:t>
      </w:r>
    </w:p>
    <w:p w14:paraId="610D1CA9" w14:textId="2BA13F0C" w:rsidR="007D0EE2" w:rsidRPr="006C794A" w:rsidRDefault="007D0EE2" w:rsidP="007D0EE2">
      <w:pPr>
        <w:jc w:val="left"/>
        <w:rPr>
          <w:lang w:val="es-ES_tradnl"/>
        </w:rPr>
      </w:pPr>
      <w:r w:rsidRPr="006C794A">
        <w:rPr>
          <w:lang w:val="es-ES_tradnl"/>
        </w:rPr>
        <w:t>Cuesti</w:t>
      </w:r>
      <w:r w:rsidR="00C04B8F">
        <w:rPr>
          <w:lang w:val="es-ES_tradnl"/>
        </w:rPr>
        <w:t>ó</w:t>
      </w:r>
      <w:r w:rsidRPr="006C794A">
        <w:rPr>
          <w:lang w:val="es-ES_tradnl"/>
        </w:rPr>
        <w:t>n 9 c) y d) del orden del día provisional</w:t>
      </w:r>
      <w:r w:rsidRPr="006C794A">
        <w:rPr>
          <w:rStyle w:val="FootnoteReference"/>
          <w:lang w:val="es-ES_tradnl"/>
        </w:rPr>
        <w:footnoteReference w:id="1"/>
      </w:r>
    </w:p>
    <w:p w14:paraId="60A2CFDC" w14:textId="77777777" w:rsidR="007D0EE2" w:rsidRPr="006C794A" w:rsidRDefault="007D0EE2" w:rsidP="002D5A1A">
      <w:pPr>
        <w:jc w:val="left"/>
        <w:rPr>
          <w:lang w:val="es-ES_tradnl"/>
        </w:rPr>
      </w:pPr>
    </w:p>
    <w:p w14:paraId="24BEA99D" w14:textId="77777777" w:rsidR="0087455A" w:rsidRPr="006C794A" w:rsidRDefault="0087455A">
      <w:pPr>
        <w:jc w:val="left"/>
        <w:rPr>
          <w:lang w:val="es-ES_tradnl"/>
        </w:rPr>
      </w:pPr>
    </w:p>
    <w:p w14:paraId="417DB28B" w14:textId="77777777" w:rsidR="0087455A" w:rsidRPr="006C794A" w:rsidRDefault="0087455A">
      <w:pPr>
        <w:pStyle w:val="Heading3"/>
        <w:numPr>
          <w:ilvl w:val="0"/>
          <w:numId w:val="0"/>
        </w:numPr>
        <w:spacing w:after="0"/>
        <w:rPr>
          <w:lang w:val="es-ES_tradnl"/>
        </w:rPr>
      </w:pPr>
    </w:p>
    <w:p w14:paraId="406D4735" w14:textId="018BF2C5" w:rsidR="007D0EE2" w:rsidRPr="006C794A" w:rsidRDefault="00C04B8F" w:rsidP="0007798F">
      <w:pPr>
        <w:jc w:val="center"/>
        <w:rPr>
          <w:b/>
          <w:lang w:val="es-ES_tradnl"/>
        </w:rPr>
      </w:pPr>
      <w:r w:rsidRPr="006C794A">
        <w:rPr>
          <w:b/>
          <w:lang w:val="es-ES_tradnl"/>
        </w:rPr>
        <w:t>PROPUESTA DE PROYECTO: REPÚBLICA ÁRABE SIRIA</w:t>
      </w:r>
    </w:p>
    <w:p w14:paraId="3B51A587" w14:textId="77777777" w:rsidR="007D0EE2" w:rsidRPr="006C794A" w:rsidRDefault="007D0EE2" w:rsidP="007D0EE2">
      <w:pPr>
        <w:rPr>
          <w:lang w:val="es-ES_tradnl"/>
        </w:rPr>
      </w:pPr>
    </w:p>
    <w:p w14:paraId="46480DC0" w14:textId="77777777" w:rsidR="007D0EE2" w:rsidRPr="006C794A" w:rsidRDefault="007D0EE2" w:rsidP="007D0EE2">
      <w:pPr>
        <w:rPr>
          <w:lang w:val="es-ES_tradnl"/>
        </w:rPr>
      </w:pPr>
    </w:p>
    <w:p w14:paraId="68487D9C" w14:textId="77777777" w:rsidR="0007798F" w:rsidRPr="006C794A" w:rsidRDefault="0007798F" w:rsidP="0007798F">
      <w:pPr>
        <w:ind w:firstLine="720"/>
        <w:rPr>
          <w:lang w:val="es-ES_tradnl"/>
        </w:rPr>
      </w:pPr>
    </w:p>
    <w:p w14:paraId="55445331" w14:textId="01F5FC6D" w:rsidR="007D0EE2" w:rsidRPr="006C794A" w:rsidRDefault="0007798F" w:rsidP="0007798F">
      <w:pPr>
        <w:ind w:firstLine="720"/>
        <w:rPr>
          <w:lang w:val="es-ES_tradnl"/>
        </w:rPr>
      </w:pPr>
      <w:r w:rsidRPr="006C794A">
        <w:rPr>
          <w:lang w:val="es-ES_tradnl"/>
        </w:rPr>
        <w:t>El presente documento consta de las observaciones y la recomendación de la Secretaría sobre la propuesta de proyecto siguiente</w:t>
      </w:r>
      <w:r w:rsidR="007D0EE2" w:rsidRPr="006C794A">
        <w:rPr>
          <w:lang w:val="es-ES_tradnl"/>
        </w:rPr>
        <w:t>:</w:t>
      </w:r>
    </w:p>
    <w:p w14:paraId="393873D7" w14:textId="77777777" w:rsidR="007D0EE2" w:rsidRPr="006C794A" w:rsidRDefault="007D0EE2" w:rsidP="007D0EE2">
      <w:pPr>
        <w:rPr>
          <w:lang w:val="es-ES_tradnl"/>
        </w:rPr>
      </w:pPr>
    </w:p>
    <w:p w14:paraId="45C0CE4E" w14:textId="46DF9A6C" w:rsidR="007D0EE2" w:rsidRPr="006C794A" w:rsidRDefault="0007798F" w:rsidP="007D0EE2">
      <w:pPr>
        <w:rPr>
          <w:u w:val="single"/>
          <w:lang w:val="es-ES_tradnl"/>
        </w:rPr>
      </w:pPr>
      <w:r w:rsidRPr="006C794A">
        <w:rPr>
          <w:u w:val="single"/>
          <w:lang w:val="es-ES_tradnl"/>
        </w:rPr>
        <w:t>Eliminación</w:t>
      </w:r>
    </w:p>
    <w:p w14:paraId="10B75FF4" w14:textId="77777777" w:rsidR="007D0EE2" w:rsidRPr="006C794A" w:rsidRDefault="007D0EE2" w:rsidP="007D0EE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D0EE2" w:rsidRPr="006C794A" w14:paraId="441753DF" w14:textId="77777777" w:rsidTr="00381A0E">
        <w:tc>
          <w:tcPr>
            <w:tcW w:w="6941" w:type="dxa"/>
          </w:tcPr>
          <w:p w14:paraId="65E8D068" w14:textId="391B4822" w:rsidR="007D0EE2" w:rsidRPr="006C794A" w:rsidRDefault="0007798F" w:rsidP="00381A0E">
            <w:pPr>
              <w:pStyle w:val="ListParagraph"/>
              <w:numPr>
                <w:ilvl w:val="0"/>
                <w:numId w:val="22"/>
              </w:numPr>
              <w:ind w:hanging="830"/>
              <w:jc w:val="left"/>
              <w:rPr>
                <w:lang w:val="es-ES_tradnl"/>
              </w:rPr>
            </w:pPr>
            <w:r w:rsidRPr="006C794A">
              <w:rPr>
                <w:lang w:val="es-ES_tradnl"/>
              </w:rPr>
              <w:t>Plan de gestión de eliminación de los HCFC (etapa I, segundo tramo)</w:t>
            </w:r>
          </w:p>
        </w:tc>
        <w:tc>
          <w:tcPr>
            <w:tcW w:w="2409" w:type="dxa"/>
          </w:tcPr>
          <w:p w14:paraId="2F900B89" w14:textId="141B9A2A" w:rsidR="007D0EE2" w:rsidRPr="006C794A" w:rsidRDefault="0007798F" w:rsidP="00381A0E">
            <w:pPr>
              <w:jc w:val="right"/>
              <w:rPr>
                <w:lang w:val="es-ES_tradnl"/>
              </w:rPr>
            </w:pPr>
            <w:r w:rsidRPr="006C794A">
              <w:rPr>
                <w:lang w:val="es-ES_tradnl"/>
              </w:rPr>
              <w:t>PNUMA y ONUDI</w:t>
            </w:r>
          </w:p>
        </w:tc>
      </w:tr>
    </w:tbl>
    <w:p w14:paraId="4DF96854" w14:textId="77777777" w:rsidR="007D0EE2" w:rsidRPr="006C794A" w:rsidRDefault="007D0EE2" w:rsidP="007D0EE2">
      <w:pPr>
        <w:rPr>
          <w:lang w:val="es-ES_tradnl"/>
        </w:rPr>
      </w:pPr>
    </w:p>
    <w:p w14:paraId="742441F1" w14:textId="77777777" w:rsidR="007D0EE2" w:rsidRPr="006C794A" w:rsidRDefault="007D0EE2" w:rsidP="007D0EE2">
      <w:pPr>
        <w:rPr>
          <w:lang w:val="es-ES_tradnl"/>
        </w:rPr>
      </w:pPr>
    </w:p>
    <w:p w14:paraId="2E02BC2E" w14:textId="77777777" w:rsidR="007D0EE2" w:rsidRPr="006C794A" w:rsidRDefault="007D0EE2" w:rsidP="007D0EE2">
      <w:pPr>
        <w:rPr>
          <w:lang w:val="es-ES_tradnl"/>
        </w:rPr>
      </w:pPr>
    </w:p>
    <w:p w14:paraId="0BED6636" w14:textId="77777777" w:rsidR="0087455A" w:rsidRPr="006C794A" w:rsidRDefault="0024162E">
      <w:pPr>
        <w:pStyle w:val="StyleHeader4Para4Left0Firstline0"/>
        <w:numPr>
          <w:ilvl w:val="0"/>
          <w:numId w:val="0"/>
        </w:numPr>
        <w:rPr>
          <w:lang w:val="es-ES_tradnl"/>
        </w:rPr>
      </w:pPr>
      <w:r w:rsidRPr="006C794A">
        <w:rPr>
          <w:lang w:val="es-ES_tradnl"/>
        </w:rPr>
        <w:br w:type="page"/>
      </w:r>
    </w:p>
    <w:p w14:paraId="19948CFB" w14:textId="2FED05F3" w:rsidR="007D0EE2" w:rsidRPr="006C794A" w:rsidRDefault="007153D0" w:rsidP="007D0EE2">
      <w:pPr>
        <w:jc w:val="center"/>
        <w:rPr>
          <w:b/>
          <w:lang w:val="es-ES_tradnl"/>
        </w:rPr>
      </w:pPr>
      <w:r w:rsidRPr="006C794A">
        <w:rPr>
          <w:b/>
          <w:lang w:val="es-ES_tradnl"/>
        </w:rPr>
        <w:lastRenderedPageBreak/>
        <w:t>HOJA DE EVALUACIÓN DE PROYECTOS – PROYECTOS PLURIANUALES</w:t>
      </w:r>
    </w:p>
    <w:p w14:paraId="72F1307B" w14:textId="77777777" w:rsidR="007D0EE2" w:rsidRPr="006C794A" w:rsidRDefault="007D0EE2" w:rsidP="007D0EE2">
      <w:pPr>
        <w:jc w:val="center"/>
        <w:rPr>
          <w:b/>
          <w:lang w:val="es-ES_tradnl"/>
        </w:rPr>
      </w:pPr>
    </w:p>
    <w:p w14:paraId="29DDD17A" w14:textId="5013668A" w:rsidR="007D0EE2" w:rsidRPr="006C794A" w:rsidRDefault="007153D0" w:rsidP="007D0EE2">
      <w:pPr>
        <w:jc w:val="center"/>
        <w:rPr>
          <w:b/>
          <w:bCs/>
          <w:lang w:val="es-ES_tradnl"/>
        </w:rPr>
      </w:pPr>
      <w:r w:rsidRPr="006C794A">
        <w:rPr>
          <w:b/>
          <w:bCs/>
          <w:lang w:val="es-ES_tradnl"/>
        </w:rPr>
        <w:t>República Árabe Siria</w:t>
      </w:r>
    </w:p>
    <w:p w14:paraId="3DB9F349" w14:textId="77777777" w:rsidR="007D0EE2" w:rsidRPr="006C794A" w:rsidRDefault="007D0EE2" w:rsidP="007D0EE2">
      <w:pPr>
        <w:jc w:val="center"/>
        <w:rPr>
          <w:sz w:val="18"/>
          <w:szCs w:val="18"/>
          <w:lang w:val="es-ES_tradnl"/>
        </w:rPr>
      </w:pPr>
    </w:p>
    <w:tbl>
      <w:tblPr>
        <w:tblStyle w:val="TableGrid"/>
        <w:tblW w:w="10008" w:type="dxa"/>
        <w:tblLook w:val="04A0" w:firstRow="1" w:lastRow="0" w:firstColumn="1" w:lastColumn="0" w:noHBand="0" w:noVBand="1"/>
      </w:tblPr>
      <w:tblGrid>
        <w:gridCol w:w="2830"/>
        <w:gridCol w:w="2127"/>
        <w:gridCol w:w="2409"/>
        <w:gridCol w:w="2642"/>
      </w:tblGrid>
      <w:tr w:rsidR="007D0EE2" w:rsidRPr="006C794A" w14:paraId="2802E0C4" w14:textId="77777777" w:rsidTr="00381A0E">
        <w:trPr>
          <w:trHeight w:val="240"/>
        </w:trPr>
        <w:tc>
          <w:tcPr>
            <w:tcW w:w="2830" w:type="dxa"/>
            <w:hideMark/>
          </w:tcPr>
          <w:p w14:paraId="21B719AE" w14:textId="160C3852" w:rsidR="007D0EE2" w:rsidRPr="006C794A" w:rsidRDefault="007D0EE2" w:rsidP="00381A0E">
            <w:pPr>
              <w:jc w:val="left"/>
              <w:rPr>
                <w:b/>
                <w:sz w:val="18"/>
                <w:szCs w:val="18"/>
                <w:lang w:val="es-ES_tradnl"/>
              </w:rPr>
            </w:pPr>
            <w:r w:rsidRPr="006C794A">
              <w:rPr>
                <w:b/>
                <w:sz w:val="18"/>
                <w:szCs w:val="18"/>
                <w:lang w:val="es-ES_tradnl"/>
              </w:rPr>
              <w:t xml:space="preserve">I) </w:t>
            </w:r>
            <w:r w:rsidR="007153D0" w:rsidRPr="006C794A">
              <w:rPr>
                <w:b/>
                <w:sz w:val="18"/>
                <w:szCs w:val="18"/>
                <w:lang w:val="es-ES_tradnl"/>
              </w:rPr>
              <w:t>TÍTULO DEL PROYECTO</w:t>
            </w:r>
          </w:p>
        </w:tc>
        <w:tc>
          <w:tcPr>
            <w:tcW w:w="2127" w:type="dxa"/>
            <w:hideMark/>
          </w:tcPr>
          <w:p w14:paraId="0860D9BE" w14:textId="7C2433EF" w:rsidR="007D0EE2" w:rsidRPr="006C794A" w:rsidRDefault="007153D0" w:rsidP="00381A0E">
            <w:pPr>
              <w:jc w:val="center"/>
              <w:rPr>
                <w:b/>
                <w:sz w:val="18"/>
                <w:szCs w:val="18"/>
                <w:lang w:val="es-ES_tradnl"/>
              </w:rPr>
            </w:pPr>
            <w:r w:rsidRPr="006C794A">
              <w:rPr>
                <w:b/>
                <w:sz w:val="18"/>
                <w:szCs w:val="18"/>
                <w:lang w:val="es-ES_tradnl"/>
              </w:rPr>
              <w:t>ORGANISMO</w:t>
            </w:r>
          </w:p>
        </w:tc>
        <w:tc>
          <w:tcPr>
            <w:tcW w:w="2409" w:type="dxa"/>
            <w:hideMark/>
          </w:tcPr>
          <w:p w14:paraId="068E03FA" w14:textId="49A88AE5" w:rsidR="007D0EE2" w:rsidRPr="006C794A" w:rsidRDefault="007153D0" w:rsidP="00381A0E">
            <w:pPr>
              <w:jc w:val="center"/>
              <w:rPr>
                <w:b/>
                <w:sz w:val="18"/>
                <w:szCs w:val="18"/>
                <w:lang w:val="es-ES_tradnl"/>
              </w:rPr>
            </w:pPr>
            <w:r w:rsidRPr="006C794A">
              <w:rPr>
                <w:b/>
                <w:sz w:val="18"/>
                <w:szCs w:val="18"/>
                <w:lang w:val="es-ES_tradnl"/>
              </w:rPr>
              <w:t>REUNIÓN EN QUE SE APROBÓ</w:t>
            </w:r>
          </w:p>
        </w:tc>
        <w:tc>
          <w:tcPr>
            <w:tcW w:w="2642" w:type="dxa"/>
            <w:hideMark/>
          </w:tcPr>
          <w:p w14:paraId="113B38E8" w14:textId="05B3073D" w:rsidR="007D0EE2" w:rsidRPr="006C794A" w:rsidRDefault="007153D0" w:rsidP="00381A0E">
            <w:pPr>
              <w:jc w:val="center"/>
              <w:rPr>
                <w:b/>
                <w:sz w:val="18"/>
                <w:szCs w:val="18"/>
                <w:lang w:val="es-ES_tradnl"/>
              </w:rPr>
            </w:pPr>
            <w:r w:rsidRPr="006C794A">
              <w:rPr>
                <w:b/>
                <w:sz w:val="18"/>
                <w:szCs w:val="18"/>
                <w:lang w:val="es-ES_tradnl"/>
              </w:rPr>
              <w:t>MEDIDA DE CONTROL</w:t>
            </w:r>
          </w:p>
        </w:tc>
      </w:tr>
      <w:tr w:rsidR="007D0EE2" w:rsidRPr="006C794A" w14:paraId="2312175F" w14:textId="77777777" w:rsidTr="00381A0E">
        <w:trPr>
          <w:trHeight w:val="240"/>
        </w:trPr>
        <w:tc>
          <w:tcPr>
            <w:tcW w:w="2830" w:type="dxa"/>
            <w:vAlign w:val="center"/>
            <w:hideMark/>
          </w:tcPr>
          <w:p w14:paraId="117599CB" w14:textId="76EC10AC" w:rsidR="007D0EE2" w:rsidRPr="006C794A" w:rsidRDefault="007153D0" w:rsidP="00381A0E">
            <w:pPr>
              <w:jc w:val="center"/>
              <w:rPr>
                <w:sz w:val="18"/>
                <w:szCs w:val="18"/>
                <w:lang w:val="es-ES_tradnl"/>
              </w:rPr>
            </w:pPr>
            <w:r w:rsidRPr="006C794A">
              <w:rPr>
                <w:sz w:val="18"/>
                <w:szCs w:val="18"/>
                <w:lang w:val="es-ES_tradnl"/>
              </w:rPr>
              <w:t>Plan de eliminación de los HCFC (etapa I)</w:t>
            </w:r>
          </w:p>
        </w:tc>
        <w:tc>
          <w:tcPr>
            <w:tcW w:w="2127" w:type="dxa"/>
            <w:vAlign w:val="center"/>
          </w:tcPr>
          <w:p w14:paraId="6799CB5F" w14:textId="54D038C5" w:rsidR="007D0EE2" w:rsidRPr="006C794A" w:rsidRDefault="00F56CCF" w:rsidP="00381A0E">
            <w:pPr>
              <w:jc w:val="center"/>
              <w:rPr>
                <w:sz w:val="18"/>
                <w:szCs w:val="18"/>
                <w:lang w:val="es-ES_tradnl"/>
              </w:rPr>
            </w:pPr>
            <w:r w:rsidRPr="006C794A">
              <w:rPr>
                <w:sz w:val="18"/>
                <w:szCs w:val="18"/>
                <w:lang w:val="es-ES_tradnl"/>
              </w:rPr>
              <w:t>PNUMA (principal), ONUDI</w:t>
            </w:r>
          </w:p>
        </w:tc>
        <w:tc>
          <w:tcPr>
            <w:tcW w:w="2409" w:type="dxa"/>
            <w:vAlign w:val="center"/>
          </w:tcPr>
          <w:p w14:paraId="121BF86C" w14:textId="42E4EA16" w:rsidR="007D0EE2" w:rsidRPr="006C794A" w:rsidRDefault="007D0EE2" w:rsidP="00381A0E">
            <w:pPr>
              <w:jc w:val="center"/>
              <w:rPr>
                <w:sz w:val="18"/>
                <w:szCs w:val="18"/>
                <w:lang w:val="es-ES_tradnl"/>
              </w:rPr>
            </w:pPr>
            <w:r w:rsidRPr="006C794A">
              <w:rPr>
                <w:sz w:val="18"/>
                <w:szCs w:val="18"/>
                <w:lang w:val="es-ES_tradnl"/>
              </w:rPr>
              <w:t>86</w:t>
            </w:r>
            <w:r w:rsidR="00F56CCF" w:rsidRPr="006C794A">
              <w:rPr>
                <w:sz w:val="18"/>
                <w:szCs w:val="18"/>
                <w:lang w:val="es-ES_tradnl"/>
              </w:rPr>
              <w:t>ª</w:t>
            </w:r>
          </w:p>
        </w:tc>
        <w:tc>
          <w:tcPr>
            <w:tcW w:w="2642" w:type="dxa"/>
            <w:vAlign w:val="center"/>
          </w:tcPr>
          <w:p w14:paraId="5615F2D7" w14:textId="06E14CE9" w:rsidR="007D0EE2" w:rsidRPr="006C794A" w:rsidRDefault="00D830D6" w:rsidP="00381A0E">
            <w:pPr>
              <w:jc w:val="center"/>
              <w:rPr>
                <w:sz w:val="18"/>
                <w:szCs w:val="18"/>
                <w:lang w:val="es-ES_tradnl"/>
              </w:rPr>
            </w:pPr>
            <w:r w:rsidRPr="006C794A">
              <w:rPr>
                <w:sz w:val="18"/>
                <w:szCs w:val="18"/>
                <w:lang w:val="es-ES_tradnl"/>
              </w:rPr>
              <w:t>Eliminación del 67,5% para 2025</w:t>
            </w:r>
          </w:p>
        </w:tc>
      </w:tr>
    </w:tbl>
    <w:p w14:paraId="08175542" w14:textId="77777777" w:rsidR="007D0EE2" w:rsidRPr="006C794A" w:rsidRDefault="007D0EE2" w:rsidP="007D0EE2">
      <w:pPr>
        <w:jc w:val="center"/>
        <w:rPr>
          <w:sz w:val="16"/>
          <w:szCs w:val="16"/>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D0EE2" w:rsidRPr="006C794A" w14:paraId="3CB7AACE" w14:textId="77777777" w:rsidTr="00381A0E">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022E6BDE" w14:textId="79125EA1" w:rsidR="007D0EE2" w:rsidRPr="006C794A" w:rsidRDefault="007D0EE2" w:rsidP="00381A0E">
            <w:pPr>
              <w:jc w:val="left"/>
              <w:rPr>
                <w:b/>
                <w:sz w:val="18"/>
                <w:szCs w:val="18"/>
                <w:lang w:val="es-ES_tradnl"/>
              </w:rPr>
            </w:pPr>
            <w:r w:rsidRPr="006C794A">
              <w:rPr>
                <w:b/>
                <w:sz w:val="18"/>
                <w:szCs w:val="18"/>
                <w:lang w:val="es-ES_tradnl"/>
              </w:rPr>
              <w:t xml:space="preserve">II) </w:t>
            </w:r>
            <w:r w:rsidR="006D391F" w:rsidRPr="006C794A">
              <w:rPr>
                <w:b/>
                <w:sz w:val="18"/>
                <w:szCs w:val="18"/>
                <w:lang w:val="es-ES_tradnl"/>
              </w:rPr>
              <w:t>DATOS MÁS RECIENTES EN VIRTUD DEL ARTÍCULO 7 (Anexo C, Grupo l)</w:t>
            </w:r>
          </w:p>
        </w:tc>
        <w:tc>
          <w:tcPr>
            <w:tcW w:w="2400" w:type="dxa"/>
            <w:tcBorders>
              <w:top w:val="single" w:sz="4" w:space="0" w:color="666699"/>
              <w:left w:val="single" w:sz="4" w:space="0" w:color="666699"/>
              <w:bottom w:val="single" w:sz="4" w:space="0" w:color="666699"/>
              <w:right w:val="single" w:sz="4" w:space="0" w:color="666699"/>
            </w:tcBorders>
            <w:hideMark/>
          </w:tcPr>
          <w:p w14:paraId="49ECE18A" w14:textId="3235DF3C" w:rsidR="007D0EE2" w:rsidRPr="006C794A" w:rsidRDefault="006D391F" w:rsidP="00381A0E">
            <w:pPr>
              <w:jc w:val="center"/>
              <w:rPr>
                <w:sz w:val="18"/>
                <w:szCs w:val="18"/>
                <w:lang w:val="es-ES_tradnl"/>
              </w:rPr>
            </w:pPr>
            <w:r w:rsidRPr="006C794A">
              <w:rPr>
                <w:sz w:val="18"/>
                <w:szCs w:val="18"/>
                <w:lang w:val="es-ES_tradnl"/>
              </w:rPr>
              <w:t>Año</w:t>
            </w:r>
            <w:r w:rsidR="007D0EE2" w:rsidRPr="006C794A">
              <w:rPr>
                <w:sz w:val="18"/>
                <w:szCs w:val="18"/>
                <w:lang w:val="es-ES_tradnl"/>
              </w:rPr>
              <w:t>: 2021</w:t>
            </w:r>
          </w:p>
        </w:tc>
        <w:tc>
          <w:tcPr>
            <w:tcW w:w="2400" w:type="dxa"/>
            <w:tcBorders>
              <w:top w:val="single" w:sz="4" w:space="0" w:color="666699"/>
              <w:left w:val="single" w:sz="4" w:space="0" w:color="666699"/>
              <w:bottom w:val="single" w:sz="4" w:space="0" w:color="666699"/>
              <w:right w:val="single" w:sz="4" w:space="0" w:color="666699"/>
            </w:tcBorders>
            <w:hideMark/>
          </w:tcPr>
          <w:p w14:paraId="1F954653" w14:textId="392BC88D" w:rsidR="007D0EE2" w:rsidRPr="006C794A" w:rsidRDefault="007D0EE2" w:rsidP="00381A0E">
            <w:pPr>
              <w:jc w:val="right"/>
              <w:rPr>
                <w:sz w:val="18"/>
                <w:szCs w:val="18"/>
                <w:lang w:val="es-ES_tradnl"/>
              </w:rPr>
            </w:pPr>
            <w:r w:rsidRPr="006C794A">
              <w:rPr>
                <w:sz w:val="18"/>
                <w:szCs w:val="18"/>
                <w:lang w:val="es-ES_tradnl"/>
              </w:rPr>
              <w:t>65</w:t>
            </w:r>
            <w:r w:rsidR="006D391F" w:rsidRPr="006C794A">
              <w:rPr>
                <w:sz w:val="18"/>
                <w:szCs w:val="18"/>
                <w:lang w:val="es-ES_tradnl"/>
              </w:rPr>
              <w:t>,</w:t>
            </w:r>
            <w:r w:rsidRPr="006C794A">
              <w:rPr>
                <w:sz w:val="18"/>
                <w:szCs w:val="18"/>
                <w:lang w:val="es-ES_tradnl"/>
              </w:rPr>
              <w:t>40 </w:t>
            </w:r>
            <w:r w:rsidR="006D391F" w:rsidRPr="006C794A">
              <w:rPr>
                <w:sz w:val="18"/>
                <w:szCs w:val="18"/>
                <w:lang w:val="es-ES_tradnl"/>
              </w:rPr>
              <w:t>toneladas PAO</w:t>
            </w:r>
          </w:p>
        </w:tc>
      </w:tr>
    </w:tbl>
    <w:p w14:paraId="6D2073B4" w14:textId="77777777" w:rsidR="007D0EE2" w:rsidRPr="006C794A" w:rsidRDefault="007D0EE2" w:rsidP="007D0EE2">
      <w:pPr>
        <w:jc w:val="center"/>
        <w:rPr>
          <w:sz w:val="16"/>
          <w:szCs w:val="16"/>
          <w:lang w:val="es-ES_tradnl"/>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851"/>
        <w:gridCol w:w="852"/>
        <w:gridCol w:w="851"/>
        <w:gridCol w:w="1274"/>
        <w:gridCol w:w="1275"/>
        <w:gridCol w:w="993"/>
        <w:gridCol w:w="854"/>
        <w:gridCol w:w="705"/>
        <w:gridCol w:w="1221"/>
      </w:tblGrid>
      <w:tr w:rsidR="007D0EE2" w:rsidRPr="006C794A" w14:paraId="5D8785FE" w14:textId="77777777" w:rsidTr="00381A0E">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1103BC8D" w14:textId="426F2860" w:rsidR="007D0EE2" w:rsidRPr="006C794A" w:rsidRDefault="007D0EE2" w:rsidP="00381A0E">
            <w:pPr>
              <w:jc w:val="left"/>
              <w:rPr>
                <w:b/>
                <w:sz w:val="18"/>
                <w:szCs w:val="18"/>
                <w:lang w:val="es-ES_tradnl"/>
              </w:rPr>
            </w:pPr>
            <w:r w:rsidRPr="006C794A">
              <w:rPr>
                <w:b/>
                <w:sz w:val="18"/>
                <w:szCs w:val="18"/>
                <w:lang w:val="es-ES_tradnl"/>
              </w:rPr>
              <w:t xml:space="preserve">III) </w:t>
            </w:r>
            <w:r w:rsidR="006D391F" w:rsidRPr="006C794A">
              <w:rPr>
                <w:b/>
                <w:sz w:val="18"/>
                <w:szCs w:val="18"/>
                <w:lang w:val="es-ES_tradnl"/>
              </w:rPr>
              <w:t>DATOS SECTORIALES MÁS RECIENTES DEL PROGRAMA DE PAÍS (toneladas PAO)</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57651FF3" w14:textId="5D78457F" w:rsidR="007D0EE2" w:rsidRPr="006C794A" w:rsidRDefault="006D391F" w:rsidP="00381A0E">
            <w:pPr>
              <w:jc w:val="right"/>
              <w:rPr>
                <w:b/>
                <w:sz w:val="18"/>
                <w:szCs w:val="18"/>
                <w:lang w:val="es-ES_tradnl"/>
              </w:rPr>
            </w:pPr>
            <w:r w:rsidRPr="006C794A">
              <w:rPr>
                <w:b/>
                <w:sz w:val="18"/>
                <w:szCs w:val="18"/>
                <w:lang w:val="es-ES_tradnl"/>
              </w:rPr>
              <w:t>Año</w:t>
            </w:r>
            <w:r w:rsidR="007D0EE2" w:rsidRPr="006C794A">
              <w:rPr>
                <w:b/>
                <w:sz w:val="18"/>
                <w:szCs w:val="18"/>
                <w:lang w:val="es-ES_tradnl"/>
              </w:rPr>
              <w:t>: 2021</w:t>
            </w:r>
          </w:p>
        </w:tc>
      </w:tr>
      <w:tr w:rsidR="00D830D6" w:rsidRPr="006C794A" w14:paraId="3E48F90D" w14:textId="77777777" w:rsidTr="002D2FB7">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332C3D83" w14:textId="5CC9DE93" w:rsidR="00D830D6" w:rsidRPr="006C794A" w:rsidRDefault="00D830D6" w:rsidP="00D830D6">
            <w:pPr>
              <w:jc w:val="center"/>
              <w:rPr>
                <w:sz w:val="18"/>
                <w:szCs w:val="18"/>
                <w:lang w:val="es-ES_tradnl"/>
              </w:rPr>
            </w:pPr>
            <w:r w:rsidRPr="006C794A">
              <w:rPr>
                <w:sz w:val="16"/>
                <w:szCs w:val="16"/>
                <w:lang w:val="es-ES_tradnl"/>
              </w:rPr>
              <w:t>Sustancia química</w:t>
            </w:r>
          </w:p>
        </w:tc>
        <w:tc>
          <w:tcPr>
            <w:tcW w:w="851" w:type="dxa"/>
            <w:tcBorders>
              <w:top w:val="single" w:sz="4" w:space="0" w:color="666699"/>
              <w:left w:val="single" w:sz="4" w:space="0" w:color="666699"/>
              <w:bottom w:val="single" w:sz="4" w:space="0" w:color="666699"/>
              <w:right w:val="single" w:sz="4" w:space="0" w:color="666699"/>
            </w:tcBorders>
            <w:hideMark/>
          </w:tcPr>
          <w:p w14:paraId="43409512" w14:textId="2A33DFB2" w:rsidR="00D830D6" w:rsidRPr="006C794A" w:rsidRDefault="00D830D6" w:rsidP="00D830D6">
            <w:pPr>
              <w:jc w:val="center"/>
              <w:rPr>
                <w:sz w:val="18"/>
                <w:szCs w:val="18"/>
                <w:lang w:val="es-ES_tradnl"/>
              </w:rPr>
            </w:pPr>
            <w:r w:rsidRPr="006C794A">
              <w:rPr>
                <w:sz w:val="16"/>
                <w:szCs w:val="16"/>
                <w:lang w:val="es-ES_tradnl"/>
              </w:rPr>
              <w:t>Aerosol</w:t>
            </w:r>
          </w:p>
        </w:tc>
        <w:tc>
          <w:tcPr>
            <w:tcW w:w="852" w:type="dxa"/>
            <w:tcBorders>
              <w:top w:val="single" w:sz="4" w:space="0" w:color="666699"/>
              <w:left w:val="single" w:sz="4" w:space="0" w:color="666699"/>
              <w:bottom w:val="single" w:sz="4" w:space="0" w:color="666699"/>
              <w:right w:val="single" w:sz="4" w:space="0" w:color="666699"/>
            </w:tcBorders>
            <w:hideMark/>
          </w:tcPr>
          <w:p w14:paraId="1FA39C26" w14:textId="24587B93" w:rsidR="00D830D6" w:rsidRPr="006C794A" w:rsidRDefault="00D830D6" w:rsidP="00D830D6">
            <w:pPr>
              <w:jc w:val="center"/>
              <w:rPr>
                <w:sz w:val="18"/>
                <w:szCs w:val="18"/>
                <w:lang w:val="es-ES_tradnl"/>
              </w:rPr>
            </w:pPr>
            <w:r w:rsidRPr="006C794A">
              <w:rPr>
                <w:sz w:val="16"/>
                <w:szCs w:val="16"/>
                <w:lang w:val="es-ES_tradnl"/>
              </w:rPr>
              <w:t>Espumas</w:t>
            </w:r>
          </w:p>
        </w:tc>
        <w:tc>
          <w:tcPr>
            <w:tcW w:w="851" w:type="dxa"/>
            <w:tcBorders>
              <w:top w:val="single" w:sz="4" w:space="0" w:color="666699"/>
              <w:left w:val="single" w:sz="4" w:space="0" w:color="666699"/>
              <w:bottom w:val="single" w:sz="4" w:space="0" w:color="666699"/>
              <w:right w:val="single" w:sz="4" w:space="0" w:color="666699"/>
            </w:tcBorders>
            <w:hideMark/>
          </w:tcPr>
          <w:p w14:paraId="62AA11A7" w14:textId="4175D9FA" w:rsidR="00D830D6" w:rsidRPr="006C794A" w:rsidRDefault="00D830D6" w:rsidP="00D830D6">
            <w:pPr>
              <w:jc w:val="center"/>
              <w:rPr>
                <w:sz w:val="18"/>
                <w:szCs w:val="18"/>
                <w:lang w:val="es-ES_tradnl"/>
              </w:rPr>
            </w:pPr>
            <w:r w:rsidRPr="006C794A">
              <w:rPr>
                <w:sz w:val="16"/>
                <w:szCs w:val="16"/>
                <w:lang w:val="es-ES_tradnl"/>
              </w:rPr>
              <w:t>Extinción de incendios</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3174282F" w14:textId="42209508" w:rsidR="00D830D6" w:rsidRPr="006C794A" w:rsidRDefault="00D830D6" w:rsidP="00D830D6">
            <w:pPr>
              <w:jc w:val="center"/>
              <w:rPr>
                <w:sz w:val="18"/>
                <w:szCs w:val="18"/>
                <w:lang w:val="es-ES_tradnl"/>
              </w:rPr>
            </w:pPr>
            <w:r w:rsidRPr="006C794A">
              <w:rPr>
                <w:sz w:val="16"/>
                <w:szCs w:val="16"/>
                <w:lang w:val="es-ES_tradnl"/>
              </w:rPr>
              <w:t>Refrigeración</w:t>
            </w:r>
          </w:p>
        </w:tc>
        <w:tc>
          <w:tcPr>
            <w:tcW w:w="993" w:type="dxa"/>
            <w:tcBorders>
              <w:top w:val="single" w:sz="4" w:space="0" w:color="666699"/>
              <w:left w:val="single" w:sz="4" w:space="0" w:color="666699"/>
              <w:bottom w:val="single" w:sz="4" w:space="0" w:color="666699"/>
              <w:right w:val="single" w:sz="4" w:space="0" w:color="666699"/>
            </w:tcBorders>
            <w:hideMark/>
          </w:tcPr>
          <w:p w14:paraId="503657DC" w14:textId="2A5F8186" w:rsidR="00D830D6" w:rsidRPr="006C794A" w:rsidRDefault="00D830D6" w:rsidP="00D830D6">
            <w:pPr>
              <w:jc w:val="center"/>
              <w:rPr>
                <w:sz w:val="18"/>
                <w:szCs w:val="18"/>
                <w:lang w:val="es-ES_tradnl"/>
              </w:rPr>
            </w:pPr>
            <w:r w:rsidRPr="006C794A">
              <w:rPr>
                <w:sz w:val="16"/>
                <w:szCs w:val="16"/>
                <w:lang w:val="es-ES_tradnl"/>
              </w:rPr>
              <w:t>Disolvente</w:t>
            </w:r>
          </w:p>
        </w:tc>
        <w:tc>
          <w:tcPr>
            <w:tcW w:w="854" w:type="dxa"/>
            <w:tcBorders>
              <w:top w:val="single" w:sz="4" w:space="0" w:color="666699"/>
              <w:left w:val="single" w:sz="4" w:space="0" w:color="666699"/>
              <w:bottom w:val="single" w:sz="4" w:space="0" w:color="666699"/>
              <w:right w:val="single" w:sz="4" w:space="0" w:color="666699"/>
            </w:tcBorders>
            <w:hideMark/>
          </w:tcPr>
          <w:p w14:paraId="4FD56305" w14:textId="74B465FF" w:rsidR="00D830D6" w:rsidRPr="006C794A" w:rsidRDefault="00D830D6" w:rsidP="00D830D6">
            <w:pPr>
              <w:jc w:val="center"/>
              <w:rPr>
                <w:sz w:val="18"/>
                <w:szCs w:val="18"/>
                <w:lang w:val="es-ES_tradnl"/>
              </w:rPr>
            </w:pPr>
            <w:r w:rsidRPr="006C794A">
              <w:rPr>
                <w:sz w:val="16"/>
                <w:szCs w:val="16"/>
                <w:lang w:val="es-ES_tradnl"/>
              </w:rPr>
              <w:t>Agente de procesos</w:t>
            </w:r>
          </w:p>
        </w:tc>
        <w:tc>
          <w:tcPr>
            <w:tcW w:w="705" w:type="dxa"/>
            <w:tcBorders>
              <w:top w:val="single" w:sz="4" w:space="0" w:color="666699"/>
              <w:left w:val="single" w:sz="4" w:space="0" w:color="666699"/>
              <w:bottom w:val="single" w:sz="4" w:space="0" w:color="666699"/>
              <w:right w:val="single" w:sz="4" w:space="0" w:color="666699"/>
            </w:tcBorders>
            <w:hideMark/>
          </w:tcPr>
          <w:p w14:paraId="48449753" w14:textId="6527D2A7" w:rsidR="00D830D6" w:rsidRPr="006C794A" w:rsidRDefault="00D830D6" w:rsidP="00D830D6">
            <w:pPr>
              <w:jc w:val="center"/>
              <w:rPr>
                <w:sz w:val="18"/>
                <w:szCs w:val="18"/>
                <w:lang w:val="es-ES_tradnl"/>
              </w:rPr>
            </w:pPr>
            <w:r w:rsidRPr="006C794A">
              <w:rPr>
                <w:sz w:val="16"/>
                <w:szCs w:val="16"/>
                <w:lang w:val="es-ES_tradnl"/>
              </w:rPr>
              <w:t>Uso en labora-torio</w:t>
            </w:r>
          </w:p>
        </w:tc>
        <w:tc>
          <w:tcPr>
            <w:tcW w:w="1221" w:type="dxa"/>
            <w:tcBorders>
              <w:top w:val="single" w:sz="4" w:space="0" w:color="666699"/>
              <w:left w:val="single" w:sz="4" w:space="0" w:color="666699"/>
              <w:bottom w:val="single" w:sz="4" w:space="0" w:color="666699"/>
              <w:right w:val="single" w:sz="4" w:space="0" w:color="666699"/>
            </w:tcBorders>
            <w:hideMark/>
          </w:tcPr>
          <w:p w14:paraId="0A6E2332" w14:textId="19C67400" w:rsidR="00D830D6" w:rsidRPr="006C794A" w:rsidRDefault="00D830D6" w:rsidP="00D830D6">
            <w:pPr>
              <w:jc w:val="center"/>
              <w:rPr>
                <w:sz w:val="18"/>
                <w:szCs w:val="18"/>
                <w:lang w:val="es-ES_tradnl"/>
              </w:rPr>
            </w:pPr>
            <w:r w:rsidRPr="006C794A">
              <w:rPr>
                <w:sz w:val="16"/>
                <w:szCs w:val="16"/>
                <w:lang w:val="es-ES_tradnl"/>
              </w:rPr>
              <w:t>Consumo total del sector</w:t>
            </w:r>
          </w:p>
        </w:tc>
      </w:tr>
      <w:tr w:rsidR="00D830D6" w:rsidRPr="006C794A" w14:paraId="44A70158" w14:textId="77777777" w:rsidTr="002D2FB7">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108730EE" w14:textId="77777777" w:rsidR="00D830D6" w:rsidRPr="006C794A" w:rsidRDefault="00D830D6" w:rsidP="00D830D6">
            <w:pPr>
              <w:jc w:val="center"/>
              <w:rPr>
                <w:sz w:val="18"/>
                <w:szCs w:val="18"/>
                <w:lang w:val="es-ES_tradnl"/>
              </w:rPr>
            </w:pPr>
            <w:r w:rsidRPr="006C794A">
              <w:rPr>
                <w:sz w:val="18"/>
                <w:szCs w:val="18"/>
                <w:lang w:val="es-ES_tradnl"/>
              </w:rPr>
              <w:t xml:space="preserve"> </w:t>
            </w:r>
          </w:p>
        </w:tc>
        <w:tc>
          <w:tcPr>
            <w:tcW w:w="1274" w:type="dxa"/>
            <w:tcBorders>
              <w:top w:val="single" w:sz="4" w:space="0" w:color="666699"/>
              <w:left w:val="single" w:sz="4" w:space="0" w:color="666699"/>
              <w:bottom w:val="single" w:sz="4" w:space="0" w:color="666699"/>
              <w:right w:val="single" w:sz="4" w:space="0" w:color="666699"/>
            </w:tcBorders>
            <w:hideMark/>
          </w:tcPr>
          <w:p w14:paraId="2D6CDFB2" w14:textId="28921FDD" w:rsidR="00D830D6" w:rsidRPr="006C794A" w:rsidRDefault="00D830D6" w:rsidP="00D830D6">
            <w:pPr>
              <w:jc w:val="center"/>
              <w:rPr>
                <w:sz w:val="18"/>
                <w:szCs w:val="18"/>
                <w:lang w:val="es-ES_tradnl"/>
              </w:rPr>
            </w:pPr>
            <w:r w:rsidRPr="006C794A">
              <w:rPr>
                <w:sz w:val="16"/>
                <w:szCs w:val="16"/>
                <w:lang w:val="es-ES_tradnl"/>
              </w:rPr>
              <w:t>Fabricación</w:t>
            </w:r>
          </w:p>
        </w:tc>
        <w:tc>
          <w:tcPr>
            <w:tcW w:w="1275" w:type="dxa"/>
            <w:tcBorders>
              <w:top w:val="single" w:sz="4" w:space="0" w:color="666699"/>
              <w:left w:val="single" w:sz="4" w:space="0" w:color="666699"/>
              <w:bottom w:val="single" w:sz="4" w:space="0" w:color="666699"/>
              <w:right w:val="single" w:sz="4" w:space="0" w:color="666699"/>
            </w:tcBorders>
            <w:hideMark/>
          </w:tcPr>
          <w:p w14:paraId="44CE8336" w14:textId="4B99DB93" w:rsidR="00D830D6" w:rsidRPr="006C794A" w:rsidRDefault="00F1256A" w:rsidP="00D830D6">
            <w:pPr>
              <w:jc w:val="center"/>
              <w:rPr>
                <w:sz w:val="18"/>
                <w:szCs w:val="18"/>
                <w:lang w:val="es-ES_tradnl"/>
              </w:rPr>
            </w:pPr>
            <w:r w:rsidRPr="006C794A">
              <w:rPr>
                <w:sz w:val="16"/>
                <w:szCs w:val="16"/>
                <w:lang w:val="es-ES_tradnl"/>
              </w:rPr>
              <w:t>Mantenimiento</w:t>
            </w:r>
          </w:p>
        </w:tc>
        <w:tc>
          <w:tcPr>
            <w:tcW w:w="3773" w:type="dxa"/>
            <w:gridSpan w:val="4"/>
            <w:tcBorders>
              <w:top w:val="single" w:sz="4" w:space="0" w:color="666699"/>
              <w:left w:val="single" w:sz="4" w:space="0" w:color="666699"/>
              <w:bottom w:val="single" w:sz="4" w:space="0" w:color="666699"/>
              <w:right w:val="single" w:sz="4" w:space="0" w:color="666699"/>
            </w:tcBorders>
          </w:tcPr>
          <w:p w14:paraId="418C7666" w14:textId="77777777" w:rsidR="00D830D6" w:rsidRPr="006C794A" w:rsidRDefault="00D830D6" w:rsidP="00D830D6">
            <w:pPr>
              <w:jc w:val="center"/>
              <w:rPr>
                <w:sz w:val="18"/>
                <w:szCs w:val="18"/>
                <w:lang w:val="es-ES_tradnl"/>
              </w:rPr>
            </w:pPr>
          </w:p>
        </w:tc>
      </w:tr>
      <w:tr w:rsidR="007D0EE2" w:rsidRPr="006C794A" w14:paraId="6B0C0B5A" w14:textId="77777777" w:rsidTr="002D2FB7">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55EB6216" w14:textId="77777777" w:rsidR="007D0EE2" w:rsidRPr="006C794A" w:rsidRDefault="007D0EE2" w:rsidP="00381A0E">
            <w:pPr>
              <w:jc w:val="left"/>
              <w:rPr>
                <w:sz w:val="18"/>
                <w:szCs w:val="18"/>
                <w:lang w:val="es-ES_tradnl"/>
              </w:rPr>
            </w:pPr>
            <w:r w:rsidRPr="006C794A">
              <w:rPr>
                <w:sz w:val="18"/>
                <w:szCs w:val="18"/>
                <w:lang w:val="es-ES_tradnl"/>
              </w:rPr>
              <w:t>HCFC-22</w:t>
            </w:r>
          </w:p>
        </w:tc>
        <w:tc>
          <w:tcPr>
            <w:tcW w:w="851" w:type="dxa"/>
            <w:tcBorders>
              <w:top w:val="single" w:sz="4" w:space="0" w:color="666699"/>
              <w:left w:val="single" w:sz="4" w:space="0" w:color="666699"/>
              <w:bottom w:val="single" w:sz="4" w:space="0" w:color="666699"/>
              <w:right w:val="single" w:sz="4" w:space="0" w:color="666699"/>
            </w:tcBorders>
          </w:tcPr>
          <w:p w14:paraId="421ECD05" w14:textId="77777777" w:rsidR="007D0EE2" w:rsidRPr="006C794A" w:rsidRDefault="007D0EE2" w:rsidP="00381A0E">
            <w:pPr>
              <w:jc w:val="right"/>
              <w:rPr>
                <w:sz w:val="18"/>
                <w:szCs w:val="18"/>
                <w:lang w:val="es-ES_tradnl"/>
              </w:rPr>
            </w:pPr>
          </w:p>
        </w:tc>
        <w:tc>
          <w:tcPr>
            <w:tcW w:w="852" w:type="dxa"/>
            <w:tcBorders>
              <w:top w:val="single" w:sz="4" w:space="0" w:color="666699"/>
              <w:left w:val="single" w:sz="4" w:space="0" w:color="666699"/>
              <w:bottom w:val="single" w:sz="4" w:space="0" w:color="666699"/>
              <w:right w:val="single" w:sz="4" w:space="0" w:color="666699"/>
            </w:tcBorders>
          </w:tcPr>
          <w:p w14:paraId="32AC094A" w14:textId="71D99B47" w:rsidR="007D0EE2" w:rsidRPr="006C794A" w:rsidRDefault="007D0EE2" w:rsidP="00381A0E">
            <w:pPr>
              <w:jc w:val="right"/>
              <w:rPr>
                <w:sz w:val="18"/>
                <w:szCs w:val="18"/>
                <w:lang w:val="es-ES_tradnl"/>
              </w:rPr>
            </w:pPr>
            <w:r w:rsidRPr="006C794A">
              <w:rPr>
                <w:sz w:val="18"/>
                <w:szCs w:val="18"/>
                <w:lang w:val="es-ES_tradnl"/>
              </w:rPr>
              <w:t>2</w:t>
            </w:r>
            <w:r w:rsidR="0084561B" w:rsidRPr="006C794A">
              <w:rPr>
                <w:sz w:val="18"/>
                <w:szCs w:val="18"/>
                <w:lang w:val="es-ES_tradnl"/>
              </w:rPr>
              <w:t>,</w:t>
            </w:r>
            <w:r w:rsidRPr="006C794A">
              <w:rPr>
                <w:sz w:val="18"/>
                <w:szCs w:val="18"/>
                <w:lang w:val="es-ES_tradnl"/>
              </w:rPr>
              <w:t>75</w:t>
            </w:r>
          </w:p>
        </w:tc>
        <w:tc>
          <w:tcPr>
            <w:tcW w:w="851" w:type="dxa"/>
            <w:tcBorders>
              <w:top w:val="single" w:sz="4" w:space="0" w:color="666699"/>
              <w:left w:val="single" w:sz="4" w:space="0" w:color="666699"/>
              <w:bottom w:val="single" w:sz="4" w:space="0" w:color="666699"/>
              <w:right w:val="single" w:sz="4" w:space="0" w:color="666699"/>
            </w:tcBorders>
          </w:tcPr>
          <w:p w14:paraId="0CED38DF" w14:textId="77777777" w:rsidR="007D0EE2" w:rsidRPr="006C794A" w:rsidRDefault="007D0EE2" w:rsidP="00381A0E">
            <w:pPr>
              <w:jc w:val="right"/>
              <w:rPr>
                <w:sz w:val="18"/>
                <w:szCs w:val="18"/>
                <w:lang w:val="es-ES_tradnl"/>
              </w:rPr>
            </w:pPr>
          </w:p>
        </w:tc>
        <w:tc>
          <w:tcPr>
            <w:tcW w:w="1274" w:type="dxa"/>
            <w:tcBorders>
              <w:top w:val="single" w:sz="4" w:space="0" w:color="666699"/>
              <w:left w:val="single" w:sz="4" w:space="0" w:color="666699"/>
              <w:bottom w:val="single" w:sz="4" w:space="0" w:color="666699"/>
              <w:right w:val="single" w:sz="4" w:space="0" w:color="666699"/>
            </w:tcBorders>
          </w:tcPr>
          <w:p w14:paraId="03AB8674" w14:textId="2516F474" w:rsidR="007D0EE2" w:rsidRPr="006C794A" w:rsidRDefault="007D0EE2" w:rsidP="00381A0E">
            <w:pPr>
              <w:jc w:val="right"/>
              <w:rPr>
                <w:sz w:val="18"/>
                <w:szCs w:val="18"/>
                <w:lang w:val="es-ES_tradnl"/>
              </w:rPr>
            </w:pPr>
            <w:r w:rsidRPr="006C794A">
              <w:rPr>
                <w:sz w:val="18"/>
                <w:szCs w:val="18"/>
                <w:lang w:val="es-ES_tradnl"/>
              </w:rPr>
              <w:t>8</w:t>
            </w:r>
            <w:r w:rsidR="0084561B" w:rsidRPr="006C794A">
              <w:rPr>
                <w:sz w:val="18"/>
                <w:szCs w:val="18"/>
                <w:lang w:val="es-ES_tradnl"/>
              </w:rPr>
              <w:t>,</w:t>
            </w:r>
            <w:r w:rsidRPr="006C794A">
              <w:rPr>
                <w:sz w:val="18"/>
                <w:szCs w:val="18"/>
                <w:lang w:val="es-ES_tradnl"/>
              </w:rPr>
              <w:t>25</w:t>
            </w:r>
          </w:p>
        </w:tc>
        <w:tc>
          <w:tcPr>
            <w:tcW w:w="1275" w:type="dxa"/>
            <w:tcBorders>
              <w:top w:val="single" w:sz="4" w:space="0" w:color="666699"/>
              <w:left w:val="single" w:sz="4" w:space="0" w:color="666699"/>
              <w:bottom w:val="single" w:sz="4" w:space="0" w:color="666699"/>
              <w:right w:val="single" w:sz="4" w:space="0" w:color="666699"/>
            </w:tcBorders>
          </w:tcPr>
          <w:p w14:paraId="6651AF89" w14:textId="0E75993B" w:rsidR="007D0EE2" w:rsidRPr="006C794A" w:rsidRDefault="007D0EE2" w:rsidP="00381A0E">
            <w:pPr>
              <w:jc w:val="right"/>
              <w:rPr>
                <w:sz w:val="18"/>
                <w:szCs w:val="18"/>
                <w:lang w:val="es-ES_tradnl"/>
              </w:rPr>
            </w:pPr>
            <w:r w:rsidRPr="006C794A">
              <w:rPr>
                <w:sz w:val="18"/>
                <w:szCs w:val="18"/>
                <w:lang w:val="es-ES_tradnl"/>
              </w:rPr>
              <w:t>22</w:t>
            </w:r>
            <w:r w:rsidR="0084561B" w:rsidRPr="006C794A">
              <w:rPr>
                <w:sz w:val="18"/>
                <w:szCs w:val="18"/>
                <w:lang w:val="es-ES_tradnl"/>
              </w:rPr>
              <w:t>,</w:t>
            </w:r>
            <w:r w:rsidRPr="006C794A">
              <w:rPr>
                <w:sz w:val="18"/>
                <w:szCs w:val="18"/>
                <w:lang w:val="es-ES_tradnl"/>
              </w:rPr>
              <w:t>00</w:t>
            </w:r>
          </w:p>
        </w:tc>
        <w:tc>
          <w:tcPr>
            <w:tcW w:w="993" w:type="dxa"/>
            <w:tcBorders>
              <w:top w:val="single" w:sz="4" w:space="0" w:color="666699"/>
              <w:left w:val="single" w:sz="4" w:space="0" w:color="666699"/>
              <w:bottom w:val="single" w:sz="4" w:space="0" w:color="666699"/>
              <w:right w:val="single" w:sz="4" w:space="0" w:color="666699"/>
            </w:tcBorders>
          </w:tcPr>
          <w:p w14:paraId="66C7F8BA" w14:textId="77777777" w:rsidR="007D0EE2" w:rsidRPr="006C794A" w:rsidRDefault="007D0EE2" w:rsidP="00381A0E">
            <w:pPr>
              <w:jc w:val="right"/>
              <w:rPr>
                <w:sz w:val="18"/>
                <w:szCs w:val="18"/>
                <w:lang w:val="es-ES_tradnl"/>
              </w:rPr>
            </w:pPr>
          </w:p>
        </w:tc>
        <w:tc>
          <w:tcPr>
            <w:tcW w:w="854" w:type="dxa"/>
            <w:tcBorders>
              <w:top w:val="single" w:sz="4" w:space="0" w:color="666699"/>
              <w:left w:val="single" w:sz="4" w:space="0" w:color="666699"/>
              <w:bottom w:val="single" w:sz="4" w:space="0" w:color="666699"/>
              <w:right w:val="single" w:sz="4" w:space="0" w:color="666699"/>
            </w:tcBorders>
          </w:tcPr>
          <w:p w14:paraId="209DEF3C" w14:textId="77777777" w:rsidR="007D0EE2" w:rsidRPr="006C794A" w:rsidRDefault="007D0EE2" w:rsidP="00381A0E">
            <w:pPr>
              <w:jc w:val="right"/>
              <w:rPr>
                <w:sz w:val="18"/>
                <w:szCs w:val="18"/>
                <w:lang w:val="es-ES_tradnl"/>
              </w:rPr>
            </w:pPr>
          </w:p>
        </w:tc>
        <w:tc>
          <w:tcPr>
            <w:tcW w:w="705" w:type="dxa"/>
            <w:tcBorders>
              <w:top w:val="single" w:sz="4" w:space="0" w:color="666699"/>
              <w:left w:val="single" w:sz="4" w:space="0" w:color="666699"/>
              <w:bottom w:val="single" w:sz="4" w:space="0" w:color="666699"/>
              <w:right w:val="single" w:sz="4" w:space="0" w:color="666699"/>
            </w:tcBorders>
          </w:tcPr>
          <w:p w14:paraId="65EF8758" w14:textId="77777777" w:rsidR="007D0EE2" w:rsidRPr="006C794A" w:rsidRDefault="007D0EE2" w:rsidP="00381A0E">
            <w:pPr>
              <w:jc w:val="right"/>
              <w:rPr>
                <w:sz w:val="18"/>
                <w:szCs w:val="18"/>
                <w:lang w:val="es-ES_tradnl"/>
              </w:rPr>
            </w:pPr>
          </w:p>
        </w:tc>
        <w:tc>
          <w:tcPr>
            <w:tcW w:w="1221" w:type="dxa"/>
            <w:tcBorders>
              <w:top w:val="single" w:sz="4" w:space="0" w:color="666699"/>
              <w:left w:val="single" w:sz="4" w:space="0" w:color="666699"/>
              <w:bottom w:val="single" w:sz="4" w:space="0" w:color="666699"/>
              <w:right w:val="single" w:sz="4" w:space="0" w:color="666699"/>
            </w:tcBorders>
          </w:tcPr>
          <w:p w14:paraId="31281DCD" w14:textId="786FB7D0" w:rsidR="007D0EE2" w:rsidRPr="006C794A" w:rsidRDefault="007D0EE2" w:rsidP="00381A0E">
            <w:pPr>
              <w:jc w:val="right"/>
              <w:rPr>
                <w:sz w:val="18"/>
                <w:szCs w:val="18"/>
                <w:lang w:val="es-ES_tradnl"/>
              </w:rPr>
            </w:pPr>
            <w:r w:rsidRPr="006C794A">
              <w:rPr>
                <w:sz w:val="18"/>
                <w:szCs w:val="18"/>
                <w:lang w:val="es-ES_tradnl"/>
              </w:rPr>
              <w:t>33</w:t>
            </w:r>
            <w:r w:rsidR="0084561B" w:rsidRPr="006C794A">
              <w:rPr>
                <w:sz w:val="18"/>
                <w:szCs w:val="18"/>
                <w:lang w:val="es-ES_tradnl"/>
              </w:rPr>
              <w:t>,</w:t>
            </w:r>
            <w:r w:rsidRPr="006C794A">
              <w:rPr>
                <w:sz w:val="18"/>
                <w:szCs w:val="18"/>
                <w:lang w:val="es-ES_tradnl"/>
              </w:rPr>
              <w:t>00</w:t>
            </w:r>
          </w:p>
        </w:tc>
      </w:tr>
      <w:tr w:rsidR="007D0EE2" w:rsidRPr="006C794A" w14:paraId="6E5145BE" w14:textId="77777777" w:rsidTr="002D2FB7">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481C5948" w14:textId="77777777" w:rsidR="007D0EE2" w:rsidRPr="006C794A" w:rsidRDefault="007D0EE2" w:rsidP="00381A0E">
            <w:pPr>
              <w:jc w:val="left"/>
              <w:rPr>
                <w:sz w:val="18"/>
                <w:szCs w:val="18"/>
                <w:lang w:val="es-ES_tradnl"/>
              </w:rPr>
            </w:pPr>
            <w:r w:rsidRPr="006C794A">
              <w:rPr>
                <w:sz w:val="18"/>
                <w:szCs w:val="18"/>
                <w:lang w:val="es-ES_tradnl"/>
              </w:rPr>
              <w:t>HCFC-141b</w:t>
            </w:r>
          </w:p>
        </w:tc>
        <w:tc>
          <w:tcPr>
            <w:tcW w:w="851" w:type="dxa"/>
            <w:tcBorders>
              <w:top w:val="single" w:sz="4" w:space="0" w:color="666699"/>
              <w:left w:val="single" w:sz="4" w:space="0" w:color="666699"/>
              <w:bottom w:val="single" w:sz="4" w:space="0" w:color="666699"/>
              <w:right w:val="single" w:sz="4" w:space="0" w:color="666699"/>
            </w:tcBorders>
          </w:tcPr>
          <w:p w14:paraId="0299F40E" w14:textId="77777777" w:rsidR="007D0EE2" w:rsidRPr="006C794A" w:rsidRDefault="007D0EE2" w:rsidP="00381A0E">
            <w:pPr>
              <w:jc w:val="right"/>
              <w:rPr>
                <w:sz w:val="18"/>
                <w:szCs w:val="18"/>
                <w:lang w:val="es-ES_tradnl"/>
              </w:rPr>
            </w:pPr>
          </w:p>
        </w:tc>
        <w:tc>
          <w:tcPr>
            <w:tcW w:w="852" w:type="dxa"/>
            <w:tcBorders>
              <w:top w:val="single" w:sz="4" w:space="0" w:color="666699"/>
              <w:left w:val="single" w:sz="4" w:space="0" w:color="666699"/>
              <w:bottom w:val="single" w:sz="4" w:space="0" w:color="666699"/>
              <w:right w:val="single" w:sz="4" w:space="0" w:color="666699"/>
            </w:tcBorders>
          </w:tcPr>
          <w:p w14:paraId="673468D8" w14:textId="1A050EFD" w:rsidR="007D0EE2" w:rsidRPr="006C794A" w:rsidRDefault="007D0EE2" w:rsidP="00381A0E">
            <w:pPr>
              <w:jc w:val="right"/>
              <w:rPr>
                <w:sz w:val="18"/>
                <w:szCs w:val="18"/>
                <w:lang w:val="es-ES_tradnl"/>
              </w:rPr>
            </w:pPr>
            <w:r w:rsidRPr="006C794A">
              <w:rPr>
                <w:sz w:val="18"/>
                <w:szCs w:val="18"/>
                <w:lang w:val="es-ES_tradnl"/>
              </w:rPr>
              <w:t>27</w:t>
            </w:r>
            <w:r w:rsidR="0084561B" w:rsidRPr="006C794A">
              <w:rPr>
                <w:sz w:val="18"/>
                <w:szCs w:val="18"/>
                <w:lang w:val="es-ES_tradnl"/>
              </w:rPr>
              <w:t>,</w:t>
            </w:r>
            <w:r w:rsidRPr="006C794A">
              <w:rPr>
                <w:sz w:val="18"/>
                <w:szCs w:val="18"/>
                <w:lang w:val="es-ES_tradnl"/>
              </w:rPr>
              <w:t>50</w:t>
            </w:r>
          </w:p>
        </w:tc>
        <w:tc>
          <w:tcPr>
            <w:tcW w:w="851" w:type="dxa"/>
            <w:tcBorders>
              <w:top w:val="single" w:sz="4" w:space="0" w:color="666699"/>
              <w:left w:val="single" w:sz="4" w:space="0" w:color="666699"/>
              <w:bottom w:val="single" w:sz="4" w:space="0" w:color="666699"/>
              <w:right w:val="single" w:sz="4" w:space="0" w:color="666699"/>
            </w:tcBorders>
          </w:tcPr>
          <w:p w14:paraId="60A7034E" w14:textId="77777777" w:rsidR="007D0EE2" w:rsidRPr="006C794A" w:rsidRDefault="007D0EE2" w:rsidP="00381A0E">
            <w:pPr>
              <w:jc w:val="right"/>
              <w:rPr>
                <w:sz w:val="18"/>
                <w:szCs w:val="18"/>
                <w:lang w:val="es-ES_tradnl"/>
              </w:rPr>
            </w:pPr>
          </w:p>
        </w:tc>
        <w:tc>
          <w:tcPr>
            <w:tcW w:w="1274" w:type="dxa"/>
            <w:tcBorders>
              <w:top w:val="single" w:sz="4" w:space="0" w:color="666699"/>
              <w:left w:val="single" w:sz="4" w:space="0" w:color="666699"/>
              <w:bottom w:val="single" w:sz="4" w:space="0" w:color="666699"/>
              <w:right w:val="single" w:sz="4" w:space="0" w:color="666699"/>
            </w:tcBorders>
          </w:tcPr>
          <w:p w14:paraId="0236BA35" w14:textId="1DEF0E0D" w:rsidR="007D0EE2" w:rsidRPr="006C794A" w:rsidRDefault="007D0EE2" w:rsidP="00381A0E">
            <w:pPr>
              <w:jc w:val="right"/>
              <w:rPr>
                <w:sz w:val="18"/>
                <w:szCs w:val="18"/>
                <w:lang w:val="es-ES_tradnl"/>
              </w:rPr>
            </w:pPr>
            <w:r w:rsidRPr="006C794A">
              <w:rPr>
                <w:sz w:val="18"/>
                <w:szCs w:val="18"/>
                <w:lang w:val="es-ES_tradnl"/>
              </w:rPr>
              <w:t>0</w:t>
            </w:r>
            <w:r w:rsidR="0084561B" w:rsidRPr="006C794A">
              <w:rPr>
                <w:sz w:val="18"/>
                <w:szCs w:val="18"/>
                <w:lang w:val="es-ES_tradnl"/>
              </w:rPr>
              <w:t>,</w:t>
            </w:r>
            <w:r w:rsidRPr="006C794A">
              <w:rPr>
                <w:sz w:val="18"/>
                <w:szCs w:val="18"/>
                <w:lang w:val="es-ES_tradnl"/>
              </w:rPr>
              <w:t>00</w:t>
            </w:r>
          </w:p>
        </w:tc>
        <w:tc>
          <w:tcPr>
            <w:tcW w:w="1275" w:type="dxa"/>
            <w:tcBorders>
              <w:top w:val="single" w:sz="4" w:space="0" w:color="666699"/>
              <w:left w:val="single" w:sz="4" w:space="0" w:color="666699"/>
              <w:bottom w:val="single" w:sz="4" w:space="0" w:color="666699"/>
              <w:right w:val="single" w:sz="4" w:space="0" w:color="666699"/>
            </w:tcBorders>
          </w:tcPr>
          <w:p w14:paraId="089221D4" w14:textId="0B9A07A2" w:rsidR="007D0EE2" w:rsidRPr="006C794A" w:rsidRDefault="007D0EE2" w:rsidP="00381A0E">
            <w:pPr>
              <w:jc w:val="right"/>
              <w:rPr>
                <w:sz w:val="18"/>
                <w:szCs w:val="18"/>
                <w:lang w:val="es-ES_tradnl"/>
              </w:rPr>
            </w:pPr>
            <w:r w:rsidRPr="006C794A">
              <w:rPr>
                <w:sz w:val="18"/>
                <w:szCs w:val="18"/>
                <w:lang w:val="es-ES_tradnl"/>
              </w:rPr>
              <w:t>1</w:t>
            </w:r>
            <w:r w:rsidR="0084561B" w:rsidRPr="006C794A">
              <w:rPr>
                <w:sz w:val="18"/>
                <w:szCs w:val="18"/>
                <w:lang w:val="es-ES_tradnl"/>
              </w:rPr>
              <w:t>,</w:t>
            </w:r>
            <w:r w:rsidRPr="006C794A">
              <w:rPr>
                <w:sz w:val="18"/>
                <w:szCs w:val="18"/>
                <w:lang w:val="es-ES_tradnl"/>
              </w:rPr>
              <w:t>65</w:t>
            </w:r>
          </w:p>
        </w:tc>
        <w:tc>
          <w:tcPr>
            <w:tcW w:w="993" w:type="dxa"/>
            <w:tcBorders>
              <w:top w:val="single" w:sz="4" w:space="0" w:color="666699"/>
              <w:left w:val="single" w:sz="4" w:space="0" w:color="666699"/>
              <w:bottom w:val="single" w:sz="4" w:space="0" w:color="666699"/>
              <w:right w:val="single" w:sz="4" w:space="0" w:color="666699"/>
            </w:tcBorders>
          </w:tcPr>
          <w:p w14:paraId="692879B0" w14:textId="77777777" w:rsidR="007D0EE2" w:rsidRPr="006C794A" w:rsidRDefault="007D0EE2" w:rsidP="00381A0E">
            <w:pPr>
              <w:jc w:val="right"/>
              <w:rPr>
                <w:sz w:val="18"/>
                <w:szCs w:val="18"/>
                <w:lang w:val="es-ES_tradnl"/>
              </w:rPr>
            </w:pPr>
          </w:p>
        </w:tc>
        <w:tc>
          <w:tcPr>
            <w:tcW w:w="854" w:type="dxa"/>
            <w:tcBorders>
              <w:top w:val="single" w:sz="4" w:space="0" w:color="666699"/>
              <w:left w:val="single" w:sz="4" w:space="0" w:color="666699"/>
              <w:bottom w:val="single" w:sz="4" w:space="0" w:color="666699"/>
              <w:right w:val="single" w:sz="4" w:space="0" w:color="666699"/>
            </w:tcBorders>
          </w:tcPr>
          <w:p w14:paraId="50D14432" w14:textId="77777777" w:rsidR="007D0EE2" w:rsidRPr="006C794A" w:rsidRDefault="007D0EE2" w:rsidP="00381A0E">
            <w:pPr>
              <w:jc w:val="right"/>
              <w:rPr>
                <w:sz w:val="18"/>
                <w:szCs w:val="18"/>
                <w:lang w:val="es-ES_tradnl"/>
              </w:rPr>
            </w:pPr>
          </w:p>
        </w:tc>
        <w:tc>
          <w:tcPr>
            <w:tcW w:w="705" w:type="dxa"/>
            <w:tcBorders>
              <w:top w:val="single" w:sz="4" w:space="0" w:color="666699"/>
              <w:left w:val="single" w:sz="4" w:space="0" w:color="666699"/>
              <w:bottom w:val="single" w:sz="4" w:space="0" w:color="666699"/>
              <w:right w:val="single" w:sz="4" w:space="0" w:color="666699"/>
            </w:tcBorders>
          </w:tcPr>
          <w:p w14:paraId="073218F8" w14:textId="77777777" w:rsidR="007D0EE2" w:rsidRPr="006C794A" w:rsidRDefault="007D0EE2" w:rsidP="00381A0E">
            <w:pPr>
              <w:jc w:val="right"/>
              <w:rPr>
                <w:sz w:val="18"/>
                <w:szCs w:val="18"/>
                <w:lang w:val="es-ES_tradnl"/>
              </w:rPr>
            </w:pPr>
          </w:p>
        </w:tc>
        <w:tc>
          <w:tcPr>
            <w:tcW w:w="1221" w:type="dxa"/>
            <w:tcBorders>
              <w:top w:val="single" w:sz="4" w:space="0" w:color="666699"/>
              <w:left w:val="single" w:sz="4" w:space="0" w:color="666699"/>
              <w:bottom w:val="single" w:sz="4" w:space="0" w:color="666699"/>
              <w:right w:val="single" w:sz="4" w:space="0" w:color="666699"/>
            </w:tcBorders>
          </w:tcPr>
          <w:p w14:paraId="27F49DAA" w14:textId="039E9816" w:rsidR="007D0EE2" w:rsidRPr="006C794A" w:rsidRDefault="007D0EE2" w:rsidP="00381A0E">
            <w:pPr>
              <w:jc w:val="right"/>
              <w:rPr>
                <w:sz w:val="18"/>
                <w:szCs w:val="18"/>
                <w:lang w:val="es-ES_tradnl"/>
              </w:rPr>
            </w:pPr>
            <w:r w:rsidRPr="006C794A">
              <w:rPr>
                <w:sz w:val="18"/>
                <w:szCs w:val="18"/>
                <w:lang w:val="es-ES_tradnl"/>
              </w:rPr>
              <w:t>29</w:t>
            </w:r>
            <w:r w:rsidR="0084561B" w:rsidRPr="006C794A">
              <w:rPr>
                <w:sz w:val="18"/>
                <w:szCs w:val="18"/>
                <w:lang w:val="es-ES_tradnl"/>
              </w:rPr>
              <w:t>,</w:t>
            </w:r>
            <w:r w:rsidRPr="006C794A">
              <w:rPr>
                <w:sz w:val="18"/>
                <w:szCs w:val="18"/>
                <w:lang w:val="es-ES_tradnl"/>
              </w:rPr>
              <w:t>15</w:t>
            </w:r>
          </w:p>
        </w:tc>
      </w:tr>
      <w:tr w:rsidR="007D0EE2" w:rsidRPr="006C794A" w14:paraId="3D96AB3F" w14:textId="77777777" w:rsidTr="002D2FB7">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3EED72B3" w14:textId="77777777" w:rsidR="007D0EE2" w:rsidRPr="006C794A" w:rsidRDefault="007D0EE2" w:rsidP="00381A0E">
            <w:pPr>
              <w:jc w:val="left"/>
              <w:rPr>
                <w:sz w:val="18"/>
                <w:szCs w:val="18"/>
                <w:lang w:val="es-ES_tradnl"/>
              </w:rPr>
            </w:pPr>
            <w:r w:rsidRPr="006C794A">
              <w:rPr>
                <w:sz w:val="18"/>
                <w:szCs w:val="18"/>
                <w:lang w:val="es-ES_tradnl"/>
              </w:rPr>
              <w:t>HCFC-142b</w:t>
            </w:r>
          </w:p>
        </w:tc>
        <w:tc>
          <w:tcPr>
            <w:tcW w:w="851" w:type="dxa"/>
            <w:tcBorders>
              <w:top w:val="single" w:sz="4" w:space="0" w:color="666699"/>
              <w:left w:val="single" w:sz="4" w:space="0" w:color="666699"/>
              <w:bottom w:val="single" w:sz="4" w:space="0" w:color="666699"/>
              <w:right w:val="single" w:sz="4" w:space="0" w:color="666699"/>
            </w:tcBorders>
          </w:tcPr>
          <w:p w14:paraId="36560D6D" w14:textId="77777777" w:rsidR="007D0EE2" w:rsidRPr="006C794A" w:rsidRDefault="007D0EE2" w:rsidP="00381A0E">
            <w:pPr>
              <w:jc w:val="right"/>
              <w:rPr>
                <w:sz w:val="18"/>
                <w:szCs w:val="18"/>
                <w:lang w:val="es-ES_tradnl"/>
              </w:rPr>
            </w:pPr>
          </w:p>
        </w:tc>
        <w:tc>
          <w:tcPr>
            <w:tcW w:w="852" w:type="dxa"/>
            <w:tcBorders>
              <w:top w:val="single" w:sz="4" w:space="0" w:color="666699"/>
              <w:left w:val="single" w:sz="4" w:space="0" w:color="666699"/>
              <w:bottom w:val="single" w:sz="4" w:space="0" w:color="666699"/>
              <w:right w:val="single" w:sz="4" w:space="0" w:color="666699"/>
            </w:tcBorders>
          </w:tcPr>
          <w:p w14:paraId="1E4DE49E" w14:textId="2294AA27" w:rsidR="007D0EE2" w:rsidRPr="006C794A" w:rsidRDefault="007D0EE2" w:rsidP="00381A0E">
            <w:pPr>
              <w:jc w:val="right"/>
              <w:rPr>
                <w:sz w:val="18"/>
                <w:szCs w:val="18"/>
                <w:lang w:val="es-ES_tradnl"/>
              </w:rPr>
            </w:pPr>
            <w:r w:rsidRPr="006C794A">
              <w:rPr>
                <w:sz w:val="18"/>
                <w:szCs w:val="18"/>
                <w:lang w:val="es-ES_tradnl"/>
              </w:rPr>
              <w:t>3</w:t>
            </w:r>
            <w:r w:rsidR="0084561B" w:rsidRPr="006C794A">
              <w:rPr>
                <w:sz w:val="18"/>
                <w:szCs w:val="18"/>
                <w:lang w:val="es-ES_tradnl"/>
              </w:rPr>
              <w:t>,</w:t>
            </w:r>
            <w:r w:rsidRPr="006C794A">
              <w:rPr>
                <w:sz w:val="18"/>
                <w:szCs w:val="18"/>
                <w:lang w:val="es-ES_tradnl"/>
              </w:rPr>
              <w:t>25</w:t>
            </w:r>
          </w:p>
        </w:tc>
        <w:tc>
          <w:tcPr>
            <w:tcW w:w="851" w:type="dxa"/>
            <w:tcBorders>
              <w:top w:val="single" w:sz="4" w:space="0" w:color="666699"/>
              <w:left w:val="single" w:sz="4" w:space="0" w:color="666699"/>
              <w:bottom w:val="single" w:sz="4" w:space="0" w:color="666699"/>
              <w:right w:val="single" w:sz="4" w:space="0" w:color="666699"/>
            </w:tcBorders>
          </w:tcPr>
          <w:p w14:paraId="2D4848F5" w14:textId="77777777" w:rsidR="007D0EE2" w:rsidRPr="006C794A" w:rsidRDefault="007D0EE2" w:rsidP="00381A0E">
            <w:pPr>
              <w:jc w:val="right"/>
              <w:rPr>
                <w:sz w:val="18"/>
                <w:szCs w:val="18"/>
                <w:lang w:val="es-ES_tradnl"/>
              </w:rPr>
            </w:pPr>
          </w:p>
        </w:tc>
        <w:tc>
          <w:tcPr>
            <w:tcW w:w="1274" w:type="dxa"/>
            <w:tcBorders>
              <w:top w:val="single" w:sz="4" w:space="0" w:color="666699"/>
              <w:left w:val="single" w:sz="4" w:space="0" w:color="666699"/>
              <w:bottom w:val="single" w:sz="4" w:space="0" w:color="666699"/>
              <w:right w:val="single" w:sz="4" w:space="0" w:color="666699"/>
            </w:tcBorders>
          </w:tcPr>
          <w:p w14:paraId="4923A463" w14:textId="7082FBD1" w:rsidR="007D0EE2" w:rsidRPr="006C794A" w:rsidRDefault="007D0EE2" w:rsidP="00381A0E">
            <w:pPr>
              <w:jc w:val="right"/>
              <w:rPr>
                <w:sz w:val="18"/>
                <w:szCs w:val="18"/>
                <w:lang w:val="es-ES_tradnl"/>
              </w:rPr>
            </w:pPr>
            <w:r w:rsidRPr="006C794A">
              <w:rPr>
                <w:sz w:val="18"/>
                <w:szCs w:val="18"/>
                <w:lang w:val="es-ES_tradnl"/>
              </w:rPr>
              <w:t>0</w:t>
            </w:r>
            <w:r w:rsidR="0084561B" w:rsidRPr="006C794A">
              <w:rPr>
                <w:sz w:val="18"/>
                <w:szCs w:val="18"/>
                <w:lang w:val="es-ES_tradnl"/>
              </w:rPr>
              <w:t>,</w:t>
            </w:r>
            <w:r w:rsidRPr="006C794A">
              <w:rPr>
                <w:sz w:val="18"/>
                <w:szCs w:val="18"/>
                <w:lang w:val="es-ES_tradnl"/>
              </w:rPr>
              <w:t>00</w:t>
            </w:r>
          </w:p>
        </w:tc>
        <w:tc>
          <w:tcPr>
            <w:tcW w:w="1275" w:type="dxa"/>
            <w:tcBorders>
              <w:top w:val="single" w:sz="4" w:space="0" w:color="666699"/>
              <w:left w:val="single" w:sz="4" w:space="0" w:color="666699"/>
              <w:bottom w:val="single" w:sz="4" w:space="0" w:color="666699"/>
              <w:right w:val="single" w:sz="4" w:space="0" w:color="666699"/>
            </w:tcBorders>
          </w:tcPr>
          <w:p w14:paraId="77664B72" w14:textId="5BABF5AF" w:rsidR="007D0EE2" w:rsidRPr="006C794A" w:rsidRDefault="007D0EE2" w:rsidP="00381A0E">
            <w:pPr>
              <w:jc w:val="right"/>
              <w:rPr>
                <w:sz w:val="18"/>
                <w:szCs w:val="18"/>
                <w:lang w:val="es-ES_tradnl"/>
              </w:rPr>
            </w:pPr>
            <w:r w:rsidRPr="006C794A">
              <w:rPr>
                <w:sz w:val="18"/>
                <w:szCs w:val="18"/>
                <w:lang w:val="es-ES_tradnl"/>
              </w:rPr>
              <w:t>0</w:t>
            </w:r>
            <w:r w:rsidR="0084561B" w:rsidRPr="006C794A">
              <w:rPr>
                <w:sz w:val="18"/>
                <w:szCs w:val="18"/>
                <w:lang w:val="es-ES_tradnl"/>
              </w:rPr>
              <w:t>,</w:t>
            </w:r>
            <w:r w:rsidRPr="006C794A">
              <w:rPr>
                <w:sz w:val="18"/>
                <w:szCs w:val="18"/>
                <w:lang w:val="es-ES_tradnl"/>
              </w:rPr>
              <w:t>00</w:t>
            </w:r>
          </w:p>
        </w:tc>
        <w:tc>
          <w:tcPr>
            <w:tcW w:w="993" w:type="dxa"/>
            <w:tcBorders>
              <w:top w:val="single" w:sz="4" w:space="0" w:color="666699"/>
              <w:left w:val="single" w:sz="4" w:space="0" w:color="666699"/>
              <w:bottom w:val="single" w:sz="4" w:space="0" w:color="666699"/>
              <w:right w:val="single" w:sz="4" w:space="0" w:color="666699"/>
            </w:tcBorders>
          </w:tcPr>
          <w:p w14:paraId="2A693A51" w14:textId="77777777" w:rsidR="007D0EE2" w:rsidRPr="006C794A" w:rsidRDefault="007D0EE2" w:rsidP="00381A0E">
            <w:pPr>
              <w:jc w:val="right"/>
              <w:rPr>
                <w:sz w:val="18"/>
                <w:szCs w:val="18"/>
                <w:lang w:val="es-ES_tradnl"/>
              </w:rPr>
            </w:pPr>
          </w:p>
        </w:tc>
        <w:tc>
          <w:tcPr>
            <w:tcW w:w="854" w:type="dxa"/>
            <w:tcBorders>
              <w:top w:val="single" w:sz="4" w:space="0" w:color="666699"/>
              <w:left w:val="single" w:sz="4" w:space="0" w:color="666699"/>
              <w:bottom w:val="single" w:sz="4" w:space="0" w:color="666699"/>
              <w:right w:val="single" w:sz="4" w:space="0" w:color="666699"/>
            </w:tcBorders>
          </w:tcPr>
          <w:p w14:paraId="21EF1077" w14:textId="77777777" w:rsidR="007D0EE2" w:rsidRPr="006C794A" w:rsidRDefault="007D0EE2" w:rsidP="00381A0E">
            <w:pPr>
              <w:jc w:val="right"/>
              <w:rPr>
                <w:sz w:val="18"/>
                <w:szCs w:val="18"/>
                <w:lang w:val="es-ES_tradnl"/>
              </w:rPr>
            </w:pPr>
          </w:p>
        </w:tc>
        <w:tc>
          <w:tcPr>
            <w:tcW w:w="705" w:type="dxa"/>
            <w:tcBorders>
              <w:top w:val="single" w:sz="4" w:space="0" w:color="666699"/>
              <w:left w:val="single" w:sz="4" w:space="0" w:color="666699"/>
              <w:bottom w:val="single" w:sz="4" w:space="0" w:color="666699"/>
              <w:right w:val="single" w:sz="4" w:space="0" w:color="666699"/>
            </w:tcBorders>
          </w:tcPr>
          <w:p w14:paraId="6B57734E" w14:textId="77777777" w:rsidR="007D0EE2" w:rsidRPr="006C794A" w:rsidRDefault="007D0EE2" w:rsidP="00381A0E">
            <w:pPr>
              <w:jc w:val="right"/>
              <w:rPr>
                <w:sz w:val="18"/>
                <w:szCs w:val="18"/>
                <w:lang w:val="es-ES_tradnl"/>
              </w:rPr>
            </w:pPr>
          </w:p>
        </w:tc>
        <w:tc>
          <w:tcPr>
            <w:tcW w:w="1221" w:type="dxa"/>
            <w:tcBorders>
              <w:top w:val="single" w:sz="4" w:space="0" w:color="666699"/>
              <w:left w:val="single" w:sz="4" w:space="0" w:color="666699"/>
              <w:bottom w:val="single" w:sz="4" w:space="0" w:color="666699"/>
              <w:right w:val="single" w:sz="4" w:space="0" w:color="666699"/>
            </w:tcBorders>
          </w:tcPr>
          <w:p w14:paraId="14EF5B85" w14:textId="01521229" w:rsidR="007D0EE2" w:rsidRPr="006C794A" w:rsidRDefault="007D0EE2" w:rsidP="00381A0E">
            <w:pPr>
              <w:jc w:val="right"/>
              <w:rPr>
                <w:sz w:val="18"/>
                <w:szCs w:val="18"/>
                <w:lang w:val="es-ES_tradnl"/>
              </w:rPr>
            </w:pPr>
            <w:r w:rsidRPr="006C794A">
              <w:rPr>
                <w:sz w:val="18"/>
                <w:szCs w:val="18"/>
                <w:lang w:val="es-ES_tradnl"/>
              </w:rPr>
              <w:t>3</w:t>
            </w:r>
            <w:r w:rsidR="0084561B" w:rsidRPr="006C794A">
              <w:rPr>
                <w:sz w:val="18"/>
                <w:szCs w:val="18"/>
                <w:lang w:val="es-ES_tradnl"/>
              </w:rPr>
              <w:t>,</w:t>
            </w:r>
            <w:r w:rsidRPr="006C794A">
              <w:rPr>
                <w:sz w:val="18"/>
                <w:szCs w:val="18"/>
                <w:lang w:val="es-ES_tradnl"/>
              </w:rPr>
              <w:t>25</w:t>
            </w:r>
          </w:p>
        </w:tc>
      </w:tr>
    </w:tbl>
    <w:p w14:paraId="583476FD" w14:textId="77777777" w:rsidR="007D0EE2" w:rsidRPr="006C794A" w:rsidRDefault="007D0EE2" w:rsidP="007D0EE2">
      <w:pPr>
        <w:jc w:val="center"/>
        <w:rPr>
          <w:sz w:val="16"/>
          <w:szCs w:val="16"/>
          <w:lang w:val="es-ES_tradnl"/>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7D0EE2" w:rsidRPr="00BF16AF" w14:paraId="0B7F1890" w14:textId="77777777" w:rsidTr="00381A0E">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C59F59" w14:textId="105ED4E5" w:rsidR="007D0EE2" w:rsidRPr="006C794A" w:rsidRDefault="007D0EE2" w:rsidP="00381A0E">
            <w:pPr>
              <w:jc w:val="left"/>
              <w:rPr>
                <w:b/>
                <w:sz w:val="18"/>
                <w:szCs w:val="18"/>
                <w:lang w:val="es-ES_tradnl"/>
              </w:rPr>
            </w:pPr>
            <w:r w:rsidRPr="006C794A">
              <w:rPr>
                <w:b/>
                <w:sz w:val="18"/>
                <w:szCs w:val="18"/>
                <w:lang w:val="es-ES_tradnl"/>
              </w:rPr>
              <w:t xml:space="preserve">IV) </w:t>
            </w:r>
            <w:r w:rsidR="00B41196" w:rsidRPr="006C794A">
              <w:rPr>
                <w:b/>
                <w:sz w:val="18"/>
                <w:szCs w:val="18"/>
                <w:lang w:val="es-ES_tradnl"/>
              </w:rPr>
              <w:t>DATOS DE CONSUMO (toneladas PAO)</w:t>
            </w:r>
          </w:p>
        </w:tc>
      </w:tr>
      <w:tr w:rsidR="00B41196" w:rsidRPr="006C794A" w14:paraId="5CF57DCA" w14:textId="77777777" w:rsidTr="00381A0E">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5DE1046" w14:textId="0F773CD6" w:rsidR="00B41196" w:rsidRPr="006C794A" w:rsidRDefault="00B41196" w:rsidP="00B41196">
            <w:pPr>
              <w:jc w:val="center"/>
              <w:rPr>
                <w:sz w:val="18"/>
                <w:szCs w:val="18"/>
                <w:lang w:val="es-ES_tradnl"/>
              </w:rPr>
            </w:pPr>
            <w:r w:rsidRPr="006C794A">
              <w:rPr>
                <w:sz w:val="18"/>
                <w:szCs w:val="18"/>
                <w:lang w:val="es-ES_tradnl"/>
              </w:rPr>
              <w:t>Base 2009-2010:</w:t>
            </w:r>
          </w:p>
        </w:tc>
        <w:tc>
          <w:tcPr>
            <w:tcW w:w="1701" w:type="dxa"/>
            <w:tcBorders>
              <w:top w:val="single" w:sz="4" w:space="0" w:color="666699"/>
              <w:left w:val="single" w:sz="4" w:space="0" w:color="666699"/>
              <w:bottom w:val="single" w:sz="4" w:space="0" w:color="666699"/>
              <w:right w:val="single" w:sz="4" w:space="0" w:color="666699"/>
            </w:tcBorders>
            <w:hideMark/>
          </w:tcPr>
          <w:p w14:paraId="53231D9A" w14:textId="4E138D49" w:rsidR="00B41196" w:rsidRPr="006C794A" w:rsidRDefault="00B41196" w:rsidP="00B41196">
            <w:pPr>
              <w:jc w:val="right"/>
              <w:rPr>
                <w:sz w:val="18"/>
                <w:szCs w:val="18"/>
                <w:lang w:val="es-ES_tradnl"/>
              </w:rPr>
            </w:pPr>
            <w:r w:rsidRPr="006C794A">
              <w:rPr>
                <w:color w:val="000000" w:themeColor="text1"/>
                <w:sz w:val="18"/>
                <w:szCs w:val="18"/>
                <w:lang w:val="es-ES_tradnl"/>
              </w:rPr>
              <w:t>135</w:t>
            </w:r>
            <w:r w:rsidR="0084561B" w:rsidRPr="006C794A">
              <w:rPr>
                <w:color w:val="000000" w:themeColor="text1"/>
                <w:sz w:val="18"/>
                <w:szCs w:val="18"/>
                <w:lang w:val="es-ES_tradnl"/>
              </w:rPr>
              <w:t>,</w:t>
            </w:r>
            <w:r w:rsidRPr="006C794A">
              <w:rPr>
                <w:color w:val="000000" w:themeColor="text1"/>
                <w:sz w:val="18"/>
                <w:szCs w:val="18"/>
                <w:lang w:val="es-ES_tradnl"/>
              </w:rPr>
              <w:t>03</w:t>
            </w:r>
          </w:p>
        </w:tc>
        <w:tc>
          <w:tcPr>
            <w:tcW w:w="4394" w:type="dxa"/>
            <w:tcBorders>
              <w:top w:val="single" w:sz="4" w:space="0" w:color="666699"/>
              <w:left w:val="single" w:sz="4" w:space="0" w:color="666699"/>
              <w:bottom w:val="single" w:sz="4" w:space="0" w:color="666699"/>
              <w:right w:val="single" w:sz="4" w:space="0" w:color="666699"/>
            </w:tcBorders>
            <w:hideMark/>
          </w:tcPr>
          <w:p w14:paraId="0533846D" w14:textId="39D082DC" w:rsidR="00B41196" w:rsidRPr="006C794A" w:rsidRDefault="00B41196" w:rsidP="00F1256A">
            <w:pPr>
              <w:rPr>
                <w:sz w:val="18"/>
                <w:szCs w:val="18"/>
                <w:lang w:val="es-ES_tradnl"/>
              </w:rPr>
            </w:pPr>
            <w:bookmarkStart w:id="0" w:name="_Hlk55763467"/>
            <w:r w:rsidRPr="006C794A">
              <w:rPr>
                <w:sz w:val="18"/>
                <w:szCs w:val="18"/>
                <w:lang w:val="es-ES_tradnl"/>
              </w:rPr>
              <w:t>Punto de partida para las reducciones sostenidas acumuladas</w:t>
            </w:r>
            <w:bookmarkEnd w:id="0"/>
            <w:r w:rsidRPr="006C794A">
              <w:rPr>
                <w:sz w:val="18"/>
                <w:szCs w:val="18"/>
                <w:lang w:val="es-ES_tradnl"/>
              </w:rPr>
              <w:t>:</w:t>
            </w:r>
          </w:p>
        </w:tc>
        <w:tc>
          <w:tcPr>
            <w:tcW w:w="1483" w:type="dxa"/>
            <w:tcBorders>
              <w:top w:val="single" w:sz="4" w:space="0" w:color="666699"/>
              <w:left w:val="single" w:sz="4" w:space="0" w:color="666699"/>
              <w:bottom w:val="single" w:sz="4" w:space="0" w:color="666699"/>
              <w:right w:val="single" w:sz="4" w:space="0" w:color="666699"/>
            </w:tcBorders>
            <w:hideMark/>
          </w:tcPr>
          <w:p w14:paraId="246BF728" w14:textId="69DA55D8" w:rsidR="00B41196" w:rsidRPr="006C794A" w:rsidRDefault="00B41196" w:rsidP="00B41196">
            <w:pPr>
              <w:jc w:val="right"/>
              <w:rPr>
                <w:sz w:val="18"/>
                <w:szCs w:val="18"/>
                <w:lang w:val="es-ES_tradnl"/>
              </w:rPr>
            </w:pPr>
            <w:r w:rsidRPr="006C794A">
              <w:rPr>
                <w:color w:val="000000" w:themeColor="text1"/>
                <w:sz w:val="18"/>
                <w:szCs w:val="18"/>
                <w:lang w:val="es-ES_tradnl"/>
              </w:rPr>
              <w:t>135</w:t>
            </w:r>
            <w:r w:rsidR="0084561B" w:rsidRPr="006C794A">
              <w:rPr>
                <w:color w:val="000000" w:themeColor="text1"/>
                <w:sz w:val="18"/>
                <w:szCs w:val="18"/>
                <w:lang w:val="es-ES_tradnl"/>
              </w:rPr>
              <w:t>,</w:t>
            </w:r>
            <w:r w:rsidRPr="006C794A">
              <w:rPr>
                <w:color w:val="000000" w:themeColor="text1"/>
                <w:sz w:val="18"/>
                <w:szCs w:val="18"/>
                <w:lang w:val="es-ES_tradnl"/>
              </w:rPr>
              <w:t>03</w:t>
            </w:r>
          </w:p>
        </w:tc>
      </w:tr>
      <w:tr w:rsidR="00B41196" w:rsidRPr="00BF16AF" w14:paraId="601C44F3" w14:textId="77777777" w:rsidTr="00381A0E">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50E79A6E" w14:textId="7AE78974" w:rsidR="00B41196" w:rsidRPr="006C794A" w:rsidRDefault="00B41196" w:rsidP="00B41196">
            <w:pPr>
              <w:jc w:val="center"/>
              <w:rPr>
                <w:b/>
                <w:sz w:val="18"/>
                <w:szCs w:val="18"/>
                <w:lang w:val="es-ES_tradnl"/>
              </w:rPr>
            </w:pPr>
            <w:r w:rsidRPr="006C794A">
              <w:rPr>
                <w:b/>
                <w:sz w:val="18"/>
                <w:szCs w:val="18"/>
                <w:lang w:val="es-ES_tradnl"/>
              </w:rPr>
              <w:t>CONSUMO ADMISIBLE PARA LA FINANCIACIÓN</w:t>
            </w:r>
          </w:p>
        </w:tc>
      </w:tr>
      <w:tr w:rsidR="00B41196" w:rsidRPr="006C794A" w14:paraId="376D0B59" w14:textId="77777777" w:rsidTr="00381A0E">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378E1A0F" w14:textId="7D242FD5" w:rsidR="00B41196" w:rsidRPr="006C794A" w:rsidRDefault="00B41196" w:rsidP="00B41196">
            <w:pPr>
              <w:jc w:val="center"/>
              <w:rPr>
                <w:sz w:val="18"/>
                <w:szCs w:val="18"/>
                <w:lang w:val="es-ES_tradnl"/>
              </w:rPr>
            </w:pPr>
            <w:r w:rsidRPr="006C794A">
              <w:rPr>
                <w:sz w:val="18"/>
                <w:szCs w:val="18"/>
                <w:lang w:val="es-ES_tradnl"/>
              </w:rPr>
              <w:t>Ya aprobado:</w:t>
            </w:r>
          </w:p>
        </w:tc>
        <w:tc>
          <w:tcPr>
            <w:tcW w:w="1701" w:type="dxa"/>
            <w:tcBorders>
              <w:top w:val="single" w:sz="4" w:space="0" w:color="666699"/>
              <w:left w:val="single" w:sz="4" w:space="0" w:color="666699"/>
              <w:bottom w:val="single" w:sz="4" w:space="0" w:color="666699"/>
              <w:right w:val="single" w:sz="4" w:space="0" w:color="666699"/>
            </w:tcBorders>
            <w:hideMark/>
          </w:tcPr>
          <w:p w14:paraId="618A8DFC" w14:textId="699C1684" w:rsidR="00B41196" w:rsidRPr="006C794A" w:rsidRDefault="00B41196" w:rsidP="00B41196">
            <w:pPr>
              <w:jc w:val="right"/>
              <w:rPr>
                <w:sz w:val="18"/>
                <w:szCs w:val="18"/>
                <w:lang w:val="es-ES_tradnl"/>
              </w:rPr>
            </w:pPr>
            <w:r w:rsidRPr="006C794A">
              <w:rPr>
                <w:sz w:val="18"/>
                <w:szCs w:val="18"/>
                <w:lang w:val="es-ES_tradnl"/>
              </w:rPr>
              <w:t>12</w:t>
            </w:r>
            <w:r w:rsidR="0084561B" w:rsidRPr="006C794A">
              <w:rPr>
                <w:sz w:val="18"/>
                <w:szCs w:val="18"/>
                <w:lang w:val="es-ES_tradnl"/>
              </w:rPr>
              <w:t>,</w:t>
            </w:r>
            <w:r w:rsidRPr="006C794A">
              <w:rPr>
                <w:sz w:val="18"/>
                <w:szCs w:val="18"/>
                <w:lang w:val="es-ES_tradnl"/>
              </w:rPr>
              <w:t>88</w:t>
            </w:r>
          </w:p>
        </w:tc>
        <w:tc>
          <w:tcPr>
            <w:tcW w:w="4394" w:type="dxa"/>
            <w:tcBorders>
              <w:top w:val="single" w:sz="4" w:space="0" w:color="666699"/>
              <w:left w:val="single" w:sz="4" w:space="0" w:color="666699"/>
              <w:bottom w:val="single" w:sz="4" w:space="0" w:color="666699"/>
              <w:right w:val="single" w:sz="4" w:space="0" w:color="666699"/>
            </w:tcBorders>
            <w:hideMark/>
          </w:tcPr>
          <w:p w14:paraId="1B75E2E7" w14:textId="02E9DFCD" w:rsidR="00B41196" w:rsidRPr="006C794A" w:rsidRDefault="00B41196" w:rsidP="00B41196">
            <w:pPr>
              <w:jc w:val="center"/>
              <w:rPr>
                <w:i/>
                <w:sz w:val="18"/>
                <w:szCs w:val="18"/>
                <w:lang w:val="es-ES_tradnl"/>
              </w:rPr>
            </w:pPr>
            <w:r w:rsidRPr="006C794A">
              <w:rPr>
                <w:sz w:val="18"/>
                <w:szCs w:val="18"/>
                <w:lang w:val="es-ES_tradnl"/>
              </w:rPr>
              <w:t>Restante:</w:t>
            </w:r>
          </w:p>
        </w:tc>
        <w:tc>
          <w:tcPr>
            <w:tcW w:w="1483" w:type="dxa"/>
            <w:tcBorders>
              <w:top w:val="single" w:sz="4" w:space="0" w:color="666699"/>
              <w:left w:val="single" w:sz="4" w:space="0" w:color="666699"/>
              <w:bottom w:val="single" w:sz="4" w:space="0" w:color="666699"/>
              <w:right w:val="single" w:sz="4" w:space="0" w:color="666699"/>
            </w:tcBorders>
            <w:hideMark/>
          </w:tcPr>
          <w:p w14:paraId="148E700B" w14:textId="616BECC2" w:rsidR="00B41196" w:rsidRPr="006C794A" w:rsidRDefault="00B41196" w:rsidP="00B41196">
            <w:pPr>
              <w:jc w:val="right"/>
              <w:rPr>
                <w:sz w:val="18"/>
                <w:szCs w:val="18"/>
                <w:lang w:val="es-ES_tradnl"/>
              </w:rPr>
            </w:pPr>
            <w:r w:rsidRPr="006C794A">
              <w:rPr>
                <w:color w:val="000000" w:themeColor="text1"/>
                <w:sz w:val="18"/>
                <w:szCs w:val="18"/>
                <w:lang w:val="es-ES_tradnl"/>
              </w:rPr>
              <w:t>43</w:t>
            </w:r>
            <w:r w:rsidR="0084561B" w:rsidRPr="006C794A">
              <w:rPr>
                <w:color w:val="000000" w:themeColor="text1"/>
                <w:sz w:val="18"/>
                <w:szCs w:val="18"/>
                <w:lang w:val="es-ES_tradnl"/>
              </w:rPr>
              <w:t>,</w:t>
            </w:r>
            <w:r w:rsidRPr="006C794A">
              <w:rPr>
                <w:color w:val="000000" w:themeColor="text1"/>
                <w:sz w:val="18"/>
                <w:szCs w:val="18"/>
                <w:lang w:val="es-ES_tradnl"/>
              </w:rPr>
              <w:t>88</w:t>
            </w:r>
          </w:p>
        </w:tc>
      </w:tr>
    </w:tbl>
    <w:p w14:paraId="6D591565" w14:textId="77777777" w:rsidR="007D0EE2" w:rsidRPr="006C794A" w:rsidRDefault="007D0EE2" w:rsidP="007D0EE2">
      <w:pPr>
        <w:jc w:val="center"/>
        <w:rPr>
          <w:sz w:val="16"/>
          <w:szCs w:val="16"/>
          <w:lang w:val="es-ES_tradnl"/>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1"/>
        <w:gridCol w:w="2977"/>
        <w:gridCol w:w="1279"/>
        <w:gridCol w:w="1459"/>
        <w:gridCol w:w="1459"/>
        <w:gridCol w:w="1533"/>
      </w:tblGrid>
      <w:tr w:rsidR="007D0EE2" w:rsidRPr="006C794A" w14:paraId="0B17DD27" w14:textId="77777777" w:rsidTr="00F1256A">
        <w:trPr>
          <w:trHeight w:val="264"/>
        </w:trPr>
        <w:tc>
          <w:tcPr>
            <w:tcW w:w="2129" w:type="pct"/>
            <w:gridSpan w:val="2"/>
            <w:tcBorders>
              <w:top w:val="single" w:sz="4" w:space="0" w:color="666699"/>
              <w:left w:val="single" w:sz="4" w:space="0" w:color="666699"/>
              <w:bottom w:val="single" w:sz="4" w:space="0" w:color="666699"/>
              <w:right w:val="single" w:sz="4" w:space="0" w:color="666699"/>
            </w:tcBorders>
            <w:hideMark/>
          </w:tcPr>
          <w:p w14:paraId="0D96A926" w14:textId="406A37CA" w:rsidR="007D0EE2" w:rsidRPr="006C794A" w:rsidRDefault="007D0EE2" w:rsidP="00381A0E">
            <w:pPr>
              <w:jc w:val="left"/>
              <w:rPr>
                <w:b/>
                <w:sz w:val="18"/>
                <w:szCs w:val="18"/>
                <w:lang w:val="es-ES_tradnl"/>
              </w:rPr>
            </w:pPr>
            <w:r w:rsidRPr="006C794A">
              <w:rPr>
                <w:b/>
                <w:sz w:val="18"/>
                <w:szCs w:val="18"/>
                <w:lang w:val="es-ES_tradnl"/>
              </w:rPr>
              <w:t xml:space="preserve">V) </w:t>
            </w:r>
            <w:r w:rsidR="00B41196" w:rsidRPr="006C794A">
              <w:rPr>
                <w:b/>
                <w:sz w:val="18"/>
                <w:szCs w:val="18"/>
                <w:lang w:val="es-ES_tradnl"/>
              </w:rPr>
              <w:t>PLAN ADMINISTRATIVO APROBADO</w:t>
            </w:r>
          </w:p>
        </w:tc>
        <w:tc>
          <w:tcPr>
            <w:tcW w:w="641" w:type="pct"/>
            <w:tcBorders>
              <w:top w:val="single" w:sz="4" w:space="0" w:color="666699"/>
              <w:left w:val="single" w:sz="4" w:space="0" w:color="666699"/>
              <w:bottom w:val="single" w:sz="4" w:space="0" w:color="666699"/>
              <w:right w:val="single" w:sz="4" w:space="0" w:color="666699"/>
            </w:tcBorders>
            <w:hideMark/>
          </w:tcPr>
          <w:p w14:paraId="67E3C82E" w14:textId="77777777" w:rsidR="007D0EE2" w:rsidRPr="006C794A" w:rsidRDefault="007D0EE2" w:rsidP="00381A0E">
            <w:pPr>
              <w:jc w:val="center"/>
              <w:rPr>
                <w:b/>
                <w:sz w:val="18"/>
                <w:szCs w:val="18"/>
                <w:lang w:val="es-ES_tradnl"/>
              </w:rPr>
            </w:pPr>
            <w:r w:rsidRPr="006C794A">
              <w:rPr>
                <w:b/>
                <w:sz w:val="18"/>
                <w:szCs w:val="18"/>
                <w:lang w:val="es-ES_tradnl"/>
              </w:rPr>
              <w:t>2022</w:t>
            </w:r>
          </w:p>
        </w:tc>
        <w:tc>
          <w:tcPr>
            <w:tcW w:w="731" w:type="pct"/>
            <w:tcBorders>
              <w:top w:val="single" w:sz="4" w:space="0" w:color="666699"/>
              <w:left w:val="single" w:sz="4" w:space="0" w:color="666699"/>
              <w:bottom w:val="single" w:sz="4" w:space="0" w:color="666699"/>
              <w:right w:val="single" w:sz="4" w:space="0" w:color="666699"/>
            </w:tcBorders>
            <w:hideMark/>
          </w:tcPr>
          <w:p w14:paraId="28838173" w14:textId="77777777" w:rsidR="007D0EE2" w:rsidRPr="006C794A" w:rsidRDefault="007D0EE2" w:rsidP="00381A0E">
            <w:pPr>
              <w:jc w:val="center"/>
              <w:rPr>
                <w:b/>
                <w:sz w:val="18"/>
                <w:szCs w:val="18"/>
                <w:lang w:val="es-ES_tradnl"/>
              </w:rPr>
            </w:pPr>
            <w:r w:rsidRPr="006C794A">
              <w:rPr>
                <w:b/>
                <w:sz w:val="18"/>
                <w:szCs w:val="18"/>
                <w:lang w:val="es-ES_tradnl"/>
              </w:rPr>
              <w:t>2023</w:t>
            </w:r>
          </w:p>
        </w:tc>
        <w:tc>
          <w:tcPr>
            <w:tcW w:w="731" w:type="pct"/>
            <w:tcBorders>
              <w:top w:val="single" w:sz="4" w:space="0" w:color="666699"/>
              <w:left w:val="single" w:sz="4" w:space="0" w:color="666699"/>
              <w:bottom w:val="single" w:sz="4" w:space="0" w:color="666699"/>
              <w:right w:val="single" w:sz="4" w:space="0" w:color="666699"/>
            </w:tcBorders>
            <w:hideMark/>
          </w:tcPr>
          <w:p w14:paraId="5809F277" w14:textId="77777777" w:rsidR="007D0EE2" w:rsidRPr="006C794A" w:rsidRDefault="007D0EE2" w:rsidP="00381A0E">
            <w:pPr>
              <w:jc w:val="center"/>
              <w:rPr>
                <w:b/>
                <w:sz w:val="18"/>
                <w:szCs w:val="18"/>
                <w:lang w:val="es-ES_tradnl"/>
              </w:rPr>
            </w:pPr>
            <w:r w:rsidRPr="006C794A">
              <w:rPr>
                <w:b/>
                <w:sz w:val="18"/>
                <w:szCs w:val="18"/>
                <w:lang w:val="es-ES_tradnl"/>
              </w:rPr>
              <w:t>2024</w:t>
            </w:r>
          </w:p>
        </w:tc>
        <w:tc>
          <w:tcPr>
            <w:tcW w:w="768" w:type="pct"/>
            <w:tcBorders>
              <w:top w:val="single" w:sz="4" w:space="0" w:color="666699"/>
              <w:left w:val="single" w:sz="4" w:space="0" w:color="666699"/>
              <w:bottom w:val="single" w:sz="4" w:space="0" w:color="666699"/>
              <w:right w:val="single" w:sz="4" w:space="0" w:color="666699"/>
            </w:tcBorders>
            <w:hideMark/>
          </w:tcPr>
          <w:p w14:paraId="10A7A955" w14:textId="77777777" w:rsidR="007D0EE2" w:rsidRPr="006C794A" w:rsidRDefault="007D0EE2" w:rsidP="00381A0E">
            <w:pPr>
              <w:jc w:val="center"/>
              <w:rPr>
                <w:b/>
                <w:sz w:val="18"/>
                <w:szCs w:val="18"/>
                <w:lang w:val="es-ES_tradnl"/>
              </w:rPr>
            </w:pPr>
            <w:r w:rsidRPr="006C794A">
              <w:rPr>
                <w:b/>
                <w:sz w:val="18"/>
                <w:szCs w:val="18"/>
                <w:lang w:val="es-ES_tradnl"/>
              </w:rPr>
              <w:t>Total</w:t>
            </w:r>
          </w:p>
        </w:tc>
      </w:tr>
      <w:tr w:rsidR="007D0EE2" w:rsidRPr="006C794A" w14:paraId="5C9A02DF" w14:textId="77777777" w:rsidTr="00F1256A">
        <w:trPr>
          <w:trHeight w:val="187"/>
        </w:trPr>
        <w:tc>
          <w:tcPr>
            <w:tcW w:w="637" w:type="pct"/>
            <w:vMerge w:val="restart"/>
            <w:tcBorders>
              <w:top w:val="single" w:sz="4" w:space="0" w:color="666699"/>
              <w:left w:val="single" w:sz="4" w:space="0" w:color="666699"/>
              <w:bottom w:val="single" w:sz="4" w:space="0" w:color="666699"/>
              <w:right w:val="single" w:sz="4" w:space="0" w:color="666699"/>
            </w:tcBorders>
            <w:vAlign w:val="center"/>
            <w:hideMark/>
          </w:tcPr>
          <w:p w14:paraId="2D8BC848" w14:textId="4D3A5C85" w:rsidR="007D0EE2" w:rsidRPr="006C794A" w:rsidRDefault="00B41196" w:rsidP="00381A0E">
            <w:pPr>
              <w:jc w:val="center"/>
              <w:rPr>
                <w:sz w:val="18"/>
                <w:szCs w:val="18"/>
                <w:lang w:val="es-ES_tradnl"/>
              </w:rPr>
            </w:pPr>
            <w:r w:rsidRPr="006C794A">
              <w:rPr>
                <w:color w:val="000000" w:themeColor="text1"/>
                <w:sz w:val="18"/>
                <w:szCs w:val="18"/>
                <w:lang w:val="es-ES_tradnl"/>
              </w:rPr>
              <w:t>PNUMA</w:t>
            </w:r>
          </w:p>
        </w:tc>
        <w:tc>
          <w:tcPr>
            <w:tcW w:w="1492" w:type="pct"/>
            <w:tcBorders>
              <w:top w:val="single" w:sz="4" w:space="0" w:color="666699"/>
              <w:left w:val="single" w:sz="4" w:space="0" w:color="666699"/>
              <w:bottom w:val="single" w:sz="4" w:space="0" w:color="666699"/>
              <w:right w:val="single" w:sz="4" w:space="0" w:color="666699"/>
            </w:tcBorders>
            <w:hideMark/>
          </w:tcPr>
          <w:p w14:paraId="668F44F3" w14:textId="3FE25F90" w:rsidR="007D0EE2" w:rsidRPr="006C794A" w:rsidRDefault="00B41196" w:rsidP="00381A0E">
            <w:pPr>
              <w:jc w:val="left"/>
              <w:rPr>
                <w:sz w:val="18"/>
                <w:szCs w:val="18"/>
                <w:lang w:val="es-ES_tradnl"/>
              </w:rPr>
            </w:pPr>
            <w:r w:rsidRPr="006C794A">
              <w:rPr>
                <w:sz w:val="18"/>
                <w:szCs w:val="18"/>
                <w:lang w:val="es-ES_tradnl"/>
              </w:rPr>
              <w:t>Eliminación de SAO (toneladas PAO)</w:t>
            </w:r>
          </w:p>
        </w:tc>
        <w:tc>
          <w:tcPr>
            <w:tcW w:w="641" w:type="pct"/>
            <w:tcBorders>
              <w:top w:val="single" w:sz="4" w:space="0" w:color="666699"/>
              <w:left w:val="single" w:sz="4" w:space="0" w:color="666699"/>
              <w:bottom w:val="single" w:sz="4" w:space="0" w:color="666699"/>
              <w:right w:val="single" w:sz="4" w:space="0" w:color="666699"/>
            </w:tcBorders>
          </w:tcPr>
          <w:p w14:paraId="21551378" w14:textId="751F9162" w:rsidR="007D0EE2" w:rsidRPr="006C794A" w:rsidRDefault="007D0EE2" w:rsidP="00381A0E">
            <w:pPr>
              <w:jc w:val="right"/>
              <w:rPr>
                <w:sz w:val="18"/>
                <w:szCs w:val="18"/>
                <w:lang w:val="es-ES_tradnl"/>
              </w:rPr>
            </w:pPr>
            <w:r w:rsidRPr="006C794A">
              <w:rPr>
                <w:sz w:val="18"/>
                <w:szCs w:val="18"/>
                <w:lang w:val="es-ES_tradnl"/>
              </w:rPr>
              <w:t>4</w:t>
            </w:r>
            <w:r w:rsidR="0084561B" w:rsidRPr="006C794A">
              <w:rPr>
                <w:sz w:val="18"/>
                <w:szCs w:val="18"/>
                <w:lang w:val="es-ES_tradnl"/>
              </w:rPr>
              <w:t>,</w:t>
            </w:r>
            <w:r w:rsidRPr="006C794A">
              <w:rPr>
                <w:sz w:val="18"/>
                <w:szCs w:val="18"/>
                <w:lang w:val="es-ES_tradnl"/>
              </w:rPr>
              <w:t>50</w:t>
            </w:r>
          </w:p>
        </w:tc>
        <w:tc>
          <w:tcPr>
            <w:tcW w:w="731" w:type="pct"/>
            <w:tcBorders>
              <w:top w:val="single" w:sz="4" w:space="0" w:color="666699"/>
              <w:left w:val="single" w:sz="4" w:space="0" w:color="666699"/>
              <w:bottom w:val="single" w:sz="4" w:space="0" w:color="666699"/>
              <w:right w:val="single" w:sz="4" w:space="0" w:color="666699"/>
            </w:tcBorders>
          </w:tcPr>
          <w:p w14:paraId="57D8995D" w14:textId="77777777" w:rsidR="007D0EE2" w:rsidRPr="006C794A" w:rsidRDefault="007D0EE2" w:rsidP="00381A0E">
            <w:pPr>
              <w:jc w:val="right"/>
              <w:rPr>
                <w:sz w:val="18"/>
                <w:szCs w:val="18"/>
                <w:lang w:val="es-ES_tradnl"/>
              </w:rPr>
            </w:pPr>
            <w:r w:rsidRPr="006C794A">
              <w:rPr>
                <w:sz w:val="18"/>
                <w:szCs w:val="18"/>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2B807C86" w14:textId="0132B1CC" w:rsidR="007D0EE2" w:rsidRPr="006C794A" w:rsidRDefault="007D0EE2" w:rsidP="00381A0E">
            <w:pPr>
              <w:jc w:val="right"/>
              <w:rPr>
                <w:sz w:val="18"/>
                <w:szCs w:val="18"/>
                <w:lang w:val="es-ES_tradnl"/>
              </w:rPr>
            </w:pPr>
            <w:r w:rsidRPr="006C794A">
              <w:rPr>
                <w:sz w:val="18"/>
                <w:szCs w:val="18"/>
                <w:lang w:val="es-ES_tradnl"/>
              </w:rPr>
              <w:t>4</w:t>
            </w:r>
            <w:r w:rsidR="0084561B" w:rsidRPr="006C794A">
              <w:rPr>
                <w:sz w:val="18"/>
                <w:szCs w:val="18"/>
                <w:lang w:val="es-ES_tradnl"/>
              </w:rPr>
              <w:t>,</w:t>
            </w:r>
            <w:r w:rsidRPr="006C794A">
              <w:rPr>
                <w:sz w:val="18"/>
                <w:szCs w:val="18"/>
                <w:lang w:val="es-ES_tradnl"/>
              </w:rPr>
              <w:t>33</w:t>
            </w:r>
          </w:p>
        </w:tc>
        <w:tc>
          <w:tcPr>
            <w:tcW w:w="768" w:type="pct"/>
            <w:tcBorders>
              <w:top w:val="single" w:sz="4" w:space="0" w:color="666699"/>
              <w:left w:val="single" w:sz="4" w:space="0" w:color="666699"/>
              <w:bottom w:val="single" w:sz="4" w:space="0" w:color="666699"/>
              <w:right w:val="single" w:sz="4" w:space="0" w:color="666699"/>
            </w:tcBorders>
          </w:tcPr>
          <w:p w14:paraId="7B35DE31" w14:textId="515A0443" w:rsidR="007D0EE2" w:rsidRPr="006C794A" w:rsidRDefault="007D0EE2" w:rsidP="00381A0E">
            <w:pPr>
              <w:jc w:val="right"/>
              <w:rPr>
                <w:sz w:val="18"/>
                <w:szCs w:val="18"/>
                <w:lang w:val="es-ES_tradnl"/>
              </w:rPr>
            </w:pPr>
            <w:r w:rsidRPr="006C794A">
              <w:rPr>
                <w:sz w:val="18"/>
                <w:szCs w:val="18"/>
                <w:lang w:val="es-ES_tradnl"/>
              </w:rPr>
              <w:fldChar w:fldCharType="begin"/>
            </w:r>
            <w:r w:rsidRPr="006C794A">
              <w:rPr>
                <w:sz w:val="18"/>
                <w:szCs w:val="18"/>
                <w:lang w:val="es-ES_tradnl"/>
              </w:rPr>
              <w:instrText xml:space="preserve"> =SUM(LEFT) </w:instrText>
            </w:r>
            <w:r w:rsidRPr="006C794A">
              <w:rPr>
                <w:sz w:val="18"/>
                <w:szCs w:val="18"/>
                <w:lang w:val="es-ES_tradnl"/>
              </w:rPr>
              <w:fldChar w:fldCharType="separate"/>
            </w:r>
            <w:r w:rsidRPr="006C794A">
              <w:rPr>
                <w:noProof/>
                <w:sz w:val="18"/>
                <w:szCs w:val="18"/>
                <w:lang w:val="es-ES_tradnl"/>
              </w:rPr>
              <w:t>8</w:t>
            </w:r>
            <w:r w:rsidR="0084561B" w:rsidRPr="006C794A">
              <w:rPr>
                <w:noProof/>
                <w:sz w:val="18"/>
                <w:szCs w:val="18"/>
                <w:lang w:val="es-ES_tradnl"/>
              </w:rPr>
              <w:t>,</w:t>
            </w:r>
            <w:r w:rsidRPr="006C794A">
              <w:rPr>
                <w:noProof/>
                <w:sz w:val="18"/>
                <w:szCs w:val="18"/>
                <w:lang w:val="es-ES_tradnl"/>
              </w:rPr>
              <w:t>83</w:t>
            </w:r>
            <w:r w:rsidRPr="006C794A">
              <w:rPr>
                <w:sz w:val="18"/>
                <w:szCs w:val="18"/>
                <w:lang w:val="es-ES_tradnl"/>
              </w:rPr>
              <w:fldChar w:fldCharType="end"/>
            </w:r>
          </w:p>
        </w:tc>
      </w:tr>
      <w:tr w:rsidR="00B41196" w:rsidRPr="006C794A" w14:paraId="306F3AA4" w14:textId="77777777" w:rsidTr="00F1256A">
        <w:trPr>
          <w:trHeight w:val="55"/>
        </w:trPr>
        <w:tc>
          <w:tcPr>
            <w:tcW w:w="637" w:type="pct"/>
            <w:vMerge/>
            <w:tcBorders>
              <w:top w:val="single" w:sz="4" w:space="0" w:color="666699"/>
              <w:left w:val="single" w:sz="4" w:space="0" w:color="666699"/>
              <w:bottom w:val="single" w:sz="4" w:space="0" w:color="666699"/>
              <w:right w:val="single" w:sz="4" w:space="0" w:color="666699"/>
            </w:tcBorders>
            <w:vAlign w:val="center"/>
            <w:hideMark/>
          </w:tcPr>
          <w:p w14:paraId="1B6D15A2" w14:textId="77777777" w:rsidR="00B41196" w:rsidRPr="006C794A" w:rsidRDefault="00B41196" w:rsidP="00B41196">
            <w:pPr>
              <w:rPr>
                <w:sz w:val="18"/>
                <w:szCs w:val="18"/>
                <w:lang w:val="es-ES_tradnl"/>
              </w:rPr>
            </w:pPr>
          </w:p>
        </w:tc>
        <w:tc>
          <w:tcPr>
            <w:tcW w:w="1492" w:type="pct"/>
            <w:tcBorders>
              <w:top w:val="single" w:sz="4" w:space="0" w:color="666699"/>
              <w:left w:val="single" w:sz="4" w:space="0" w:color="666699"/>
              <w:bottom w:val="single" w:sz="4" w:space="0" w:color="666699"/>
              <w:right w:val="single" w:sz="4" w:space="0" w:color="666699"/>
            </w:tcBorders>
            <w:hideMark/>
          </w:tcPr>
          <w:p w14:paraId="42E39B8D" w14:textId="0E073FB5" w:rsidR="00B41196" w:rsidRPr="006C794A" w:rsidRDefault="00B41196" w:rsidP="00B41196">
            <w:pPr>
              <w:jc w:val="left"/>
              <w:rPr>
                <w:sz w:val="18"/>
                <w:szCs w:val="18"/>
                <w:lang w:val="es-ES_tradnl"/>
              </w:rPr>
            </w:pPr>
            <w:r w:rsidRPr="006C794A">
              <w:rPr>
                <w:sz w:val="18"/>
                <w:szCs w:val="18"/>
                <w:lang w:val="es-ES_tradnl"/>
              </w:rPr>
              <w:t>Financiación ($EUA)</w:t>
            </w:r>
          </w:p>
        </w:tc>
        <w:tc>
          <w:tcPr>
            <w:tcW w:w="641" w:type="pct"/>
            <w:tcBorders>
              <w:top w:val="single" w:sz="4" w:space="0" w:color="666699"/>
              <w:left w:val="single" w:sz="4" w:space="0" w:color="666699"/>
              <w:bottom w:val="single" w:sz="4" w:space="0" w:color="666699"/>
              <w:right w:val="single" w:sz="4" w:space="0" w:color="666699"/>
            </w:tcBorders>
          </w:tcPr>
          <w:p w14:paraId="30D356CD" w14:textId="44C587D3" w:rsidR="00B41196" w:rsidRPr="006C794A" w:rsidRDefault="00B41196" w:rsidP="00B41196">
            <w:pPr>
              <w:jc w:val="right"/>
              <w:rPr>
                <w:sz w:val="18"/>
                <w:szCs w:val="18"/>
                <w:lang w:val="es-ES_tradnl"/>
              </w:rPr>
            </w:pPr>
            <w:r w:rsidRPr="006C794A">
              <w:rPr>
                <w:sz w:val="18"/>
                <w:szCs w:val="18"/>
                <w:lang w:val="es-ES_tradnl"/>
              </w:rPr>
              <w:t>467</w:t>
            </w:r>
            <w:r w:rsidR="00D830D6" w:rsidRPr="006C794A">
              <w:rPr>
                <w:sz w:val="18"/>
                <w:szCs w:val="18"/>
                <w:lang w:val="es-ES_tradnl"/>
              </w:rPr>
              <w:t> </w:t>
            </w:r>
            <w:r w:rsidRPr="006C794A">
              <w:rPr>
                <w:sz w:val="18"/>
                <w:szCs w:val="18"/>
                <w:lang w:val="es-ES_tradnl"/>
              </w:rPr>
              <w:t>548</w:t>
            </w:r>
          </w:p>
        </w:tc>
        <w:tc>
          <w:tcPr>
            <w:tcW w:w="731" w:type="pct"/>
            <w:tcBorders>
              <w:top w:val="single" w:sz="4" w:space="0" w:color="666699"/>
              <w:left w:val="single" w:sz="4" w:space="0" w:color="666699"/>
              <w:bottom w:val="single" w:sz="4" w:space="0" w:color="666699"/>
              <w:right w:val="single" w:sz="4" w:space="0" w:color="666699"/>
            </w:tcBorders>
          </w:tcPr>
          <w:p w14:paraId="36B5C380" w14:textId="77777777" w:rsidR="00B41196" w:rsidRPr="006C794A" w:rsidRDefault="00B41196" w:rsidP="00B41196">
            <w:pPr>
              <w:jc w:val="right"/>
              <w:rPr>
                <w:sz w:val="18"/>
                <w:szCs w:val="18"/>
                <w:lang w:val="es-ES_tradnl"/>
              </w:rPr>
            </w:pPr>
            <w:r w:rsidRPr="006C794A">
              <w:rPr>
                <w:sz w:val="18"/>
                <w:szCs w:val="18"/>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7619D4D9" w14:textId="20FBC8E5" w:rsidR="00B41196" w:rsidRPr="006C794A" w:rsidRDefault="00B41196" w:rsidP="00B41196">
            <w:pPr>
              <w:jc w:val="right"/>
              <w:rPr>
                <w:sz w:val="18"/>
                <w:szCs w:val="18"/>
                <w:lang w:val="es-ES_tradnl"/>
              </w:rPr>
            </w:pPr>
            <w:r w:rsidRPr="006C794A">
              <w:rPr>
                <w:sz w:val="18"/>
                <w:szCs w:val="18"/>
                <w:lang w:val="es-ES_tradnl"/>
              </w:rPr>
              <w:t>445</w:t>
            </w:r>
            <w:r w:rsidR="00D830D6" w:rsidRPr="006C794A">
              <w:rPr>
                <w:sz w:val="18"/>
                <w:szCs w:val="18"/>
                <w:lang w:val="es-ES_tradnl"/>
              </w:rPr>
              <w:t> </w:t>
            </w:r>
            <w:r w:rsidRPr="006C794A">
              <w:rPr>
                <w:sz w:val="18"/>
                <w:szCs w:val="18"/>
                <w:lang w:val="es-ES_tradnl"/>
              </w:rPr>
              <w:t>295</w:t>
            </w:r>
          </w:p>
        </w:tc>
        <w:tc>
          <w:tcPr>
            <w:tcW w:w="768" w:type="pct"/>
            <w:tcBorders>
              <w:top w:val="single" w:sz="4" w:space="0" w:color="666699"/>
              <w:left w:val="single" w:sz="4" w:space="0" w:color="666699"/>
              <w:bottom w:val="single" w:sz="4" w:space="0" w:color="666699"/>
              <w:right w:val="single" w:sz="4" w:space="0" w:color="666699"/>
            </w:tcBorders>
          </w:tcPr>
          <w:p w14:paraId="58077062" w14:textId="7A2FFF7E" w:rsidR="00B41196" w:rsidRPr="006C794A" w:rsidRDefault="00B41196" w:rsidP="00B41196">
            <w:pPr>
              <w:jc w:val="right"/>
              <w:rPr>
                <w:sz w:val="18"/>
                <w:szCs w:val="18"/>
                <w:lang w:val="es-ES_tradnl"/>
              </w:rPr>
            </w:pPr>
            <w:r w:rsidRPr="006C794A">
              <w:rPr>
                <w:sz w:val="18"/>
                <w:szCs w:val="18"/>
                <w:lang w:val="es-ES_tradnl"/>
              </w:rPr>
              <w:fldChar w:fldCharType="begin"/>
            </w:r>
            <w:r w:rsidRPr="006C794A">
              <w:rPr>
                <w:sz w:val="18"/>
                <w:szCs w:val="18"/>
                <w:lang w:val="es-ES_tradnl"/>
              </w:rPr>
              <w:instrText xml:space="preserve"> =SUM(left) </w:instrText>
            </w:r>
            <w:r w:rsidRPr="006C794A">
              <w:rPr>
                <w:sz w:val="18"/>
                <w:szCs w:val="18"/>
                <w:lang w:val="es-ES_tradnl"/>
              </w:rPr>
              <w:fldChar w:fldCharType="separate"/>
            </w:r>
            <w:r w:rsidRPr="006C794A">
              <w:rPr>
                <w:noProof/>
                <w:sz w:val="18"/>
                <w:szCs w:val="18"/>
                <w:lang w:val="es-ES_tradnl"/>
              </w:rPr>
              <w:t>912</w:t>
            </w:r>
            <w:r w:rsidR="00D830D6" w:rsidRPr="006C794A">
              <w:rPr>
                <w:noProof/>
                <w:sz w:val="18"/>
                <w:szCs w:val="18"/>
                <w:lang w:val="es-ES_tradnl"/>
              </w:rPr>
              <w:t> </w:t>
            </w:r>
            <w:r w:rsidRPr="006C794A">
              <w:rPr>
                <w:noProof/>
                <w:sz w:val="18"/>
                <w:szCs w:val="18"/>
                <w:lang w:val="es-ES_tradnl"/>
              </w:rPr>
              <w:t>843</w:t>
            </w:r>
            <w:r w:rsidRPr="006C794A">
              <w:rPr>
                <w:sz w:val="18"/>
                <w:szCs w:val="18"/>
                <w:lang w:val="es-ES_tradnl"/>
              </w:rPr>
              <w:fldChar w:fldCharType="end"/>
            </w:r>
          </w:p>
        </w:tc>
      </w:tr>
      <w:tr w:rsidR="00B41196" w:rsidRPr="006C794A" w14:paraId="28449172" w14:textId="77777777" w:rsidTr="00F1256A">
        <w:trPr>
          <w:trHeight w:val="264"/>
        </w:trPr>
        <w:tc>
          <w:tcPr>
            <w:tcW w:w="637" w:type="pct"/>
            <w:vMerge w:val="restart"/>
            <w:tcBorders>
              <w:top w:val="single" w:sz="4" w:space="0" w:color="666699"/>
              <w:left w:val="single" w:sz="4" w:space="0" w:color="666699"/>
              <w:bottom w:val="single" w:sz="4" w:space="0" w:color="666699"/>
              <w:right w:val="single" w:sz="4" w:space="0" w:color="666699"/>
            </w:tcBorders>
            <w:vAlign w:val="center"/>
            <w:hideMark/>
          </w:tcPr>
          <w:p w14:paraId="362973A8" w14:textId="68988615" w:rsidR="00B41196" w:rsidRPr="006C794A" w:rsidRDefault="00B41196" w:rsidP="00B41196">
            <w:pPr>
              <w:jc w:val="center"/>
              <w:rPr>
                <w:sz w:val="18"/>
                <w:szCs w:val="18"/>
                <w:lang w:val="es-ES_tradnl"/>
              </w:rPr>
            </w:pPr>
            <w:r w:rsidRPr="006C794A">
              <w:rPr>
                <w:color w:val="000000" w:themeColor="text1"/>
                <w:sz w:val="18"/>
                <w:szCs w:val="18"/>
                <w:lang w:val="es-ES_tradnl"/>
              </w:rPr>
              <w:t>ONUDI</w:t>
            </w:r>
          </w:p>
        </w:tc>
        <w:tc>
          <w:tcPr>
            <w:tcW w:w="1492" w:type="pct"/>
            <w:tcBorders>
              <w:top w:val="single" w:sz="4" w:space="0" w:color="666699"/>
              <w:left w:val="single" w:sz="4" w:space="0" w:color="666699"/>
              <w:bottom w:val="single" w:sz="4" w:space="0" w:color="666699"/>
              <w:right w:val="single" w:sz="4" w:space="0" w:color="666699"/>
            </w:tcBorders>
            <w:hideMark/>
          </w:tcPr>
          <w:p w14:paraId="6F46B1D8" w14:textId="41CD8A31" w:rsidR="00B41196" w:rsidRPr="006C794A" w:rsidRDefault="00B41196" w:rsidP="00B41196">
            <w:pPr>
              <w:jc w:val="left"/>
              <w:rPr>
                <w:sz w:val="18"/>
                <w:szCs w:val="18"/>
                <w:lang w:val="es-ES_tradnl"/>
              </w:rPr>
            </w:pPr>
            <w:r w:rsidRPr="006C794A">
              <w:rPr>
                <w:sz w:val="18"/>
                <w:szCs w:val="18"/>
                <w:lang w:val="es-ES_tradnl"/>
              </w:rPr>
              <w:t>Eliminación de SAO (toneladas PAO)</w:t>
            </w:r>
          </w:p>
        </w:tc>
        <w:tc>
          <w:tcPr>
            <w:tcW w:w="641" w:type="pct"/>
            <w:tcBorders>
              <w:top w:val="single" w:sz="4" w:space="0" w:color="666699"/>
              <w:left w:val="single" w:sz="4" w:space="0" w:color="666699"/>
              <w:bottom w:val="single" w:sz="4" w:space="0" w:color="666699"/>
              <w:right w:val="single" w:sz="4" w:space="0" w:color="666699"/>
            </w:tcBorders>
          </w:tcPr>
          <w:p w14:paraId="0621A60E" w14:textId="77777777" w:rsidR="00B41196" w:rsidRPr="006C794A" w:rsidRDefault="00B41196" w:rsidP="00B41196">
            <w:pPr>
              <w:jc w:val="right"/>
              <w:rPr>
                <w:sz w:val="18"/>
                <w:szCs w:val="18"/>
                <w:lang w:val="es-ES_tradnl"/>
              </w:rPr>
            </w:pPr>
            <w:r w:rsidRPr="006C794A">
              <w:rPr>
                <w:sz w:val="18"/>
                <w:szCs w:val="18"/>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53EC20DB" w14:textId="77777777" w:rsidR="00B41196" w:rsidRPr="006C794A" w:rsidRDefault="00B41196" w:rsidP="00B41196">
            <w:pPr>
              <w:jc w:val="right"/>
              <w:rPr>
                <w:sz w:val="18"/>
                <w:szCs w:val="18"/>
                <w:lang w:val="es-ES_tradnl"/>
              </w:rPr>
            </w:pPr>
            <w:r w:rsidRPr="006C794A">
              <w:rPr>
                <w:sz w:val="18"/>
                <w:szCs w:val="18"/>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24B54D1F" w14:textId="77777777" w:rsidR="00B41196" w:rsidRPr="006C794A" w:rsidRDefault="00B41196" w:rsidP="00B41196">
            <w:pPr>
              <w:jc w:val="right"/>
              <w:rPr>
                <w:sz w:val="18"/>
                <w:szCs w:val="18"/>
                <w:lang w:val="es-ES_tradnl"/>
              </w:rPr>
            </w:pPr>
            <w:r w:rsidRPr="006C794A">
              <w:rPr>
                <w:sz w:val="18"/>
                <w:szCs w:val="18"/>
                <w:lang w:val="es-ES_tradnl"/>
              </w:rPr>
              <w:t>0</w:t>
            </w:r>
          </w:p>
        </w:tc>
        <w:tc>
          <w:tcPr>
            <w:tcW w:w="768" w:type="pct"/>
            <w:tcBorders>
              <w:top w:val="single" w:sz="4" w:space="0" w:color="666699"/>
              <w:left w:val="single" w:sz="4" w:space="0" w:color="666699"/>
              <w:bottom w:val="single" w:sz="4" w:space="0" w:color="666699"/>
              <w:right w:val="single" w:sz="4" w:space="0" w:color="666699"/>
            </w:tcBorders>
          </w:tcPr>
          <w:p w14:paraId="5A5C76C0" w14:textId="77777777" w:rsidR="00B41196" w:rsidRPr="006C794A" w:rsidRDefault="00B41196" w:rsidP="00B41196">
            <w:pPr>
              <w:jc w:val="right"/>
              <w:rPr>
                <w:sz w:val="18"/>
                <w:szCs w:val="18"/>
                <w:lang w:val="es-ES_tradnl"/>
              </w:rPr>
            </w:pPr>
            <w:r w:rsidRPr="006C794A">
              <w:rPr>
                <w:sz w:val="18"/>
                <w:szCs w:val="18"/>
                <w:lang w:val="es-ES_tradnl"/>
              </w:rPr>
              <w:t>0</w:t>
            </w:r>
          </w:p>
        </w:tc>
      </w:tr>
      <w:tr w:rsidR="00B41196" w:rsidRPr="006C794A" w14:paraId="780A1469" w14:textId="77777777" w:rsidTr="00F1256A">
        <w:trPr>
          <w:trHeight w:val="264"/>
        </w:trPr>
        <w:tc>
          <w:tcPr>
            <w:tcW w:w="637" w:type="pct"/>
            <w:vMerge/>
            <w:tcBorders>
              <w:top w:val="single" w:sz="4" w:space="0" w:color="666699"/>
              <w:left w:val="single" w:sz="4" w:space="0" w:color="666699"/>
              <w:bottom w:val="single" w:sz="4" w:space="0" w:color="666699"/>
              <w:right w:val="single" w:sz="4" w:space="0" w:color="666699"/>
            </w:tcBorders>
            <w:vAlign w:val="center"/>
            <w:hideMark/>
          </w:tcPr>
          <w:p w14:paraId="698C9941" w14:textId="77777777" w:rsidR="00B41196" w:rsidRPr="006C794A" w:rsidRDefault="00B41196" w:rsidP="00B41196">
            <w:pPr>
              <w:rPr>
                <w:sz w:val="18"/>
                <w:szCs w:val="18"/>
                <w:lang w:val="es-ES_tradnl"/>
              </w:rPr>
            </w:pPr>
          </w:p>
        </w:tc>
        <w:tc>
          <w:tcPr>
            <w:tcW w:w="1492" w:type="pct"/>
            <w:tcBorders>
              <w:top w:val="single" w:sz="4" w:space="0" w:color="666699"/>
              <w:left w:val="single" w:sz="4" w:space="0" w:color="666699"/>
              <w:bottom w:val="single" w:sz="4" w:space="0" w:color="666699"/>
              <w:right w:val="single" w:sz="4" w:space="0" w:color="666699"/>
            </w:tcBorders>
            <w:hideMark/>
          </w:tcPr>
          <w:p w14:paraId="51E04075" w14:textId="51381E69" w:rsidR="00B41196" w:rsidRPr="006C794A" w:rsidRDefault="00B41196" w:rsidP="00B41196">
            <w:pPr>
              <w:jc w:val="left"/>
              <w:rPr>
                <w:sz w:val="18"/>
                <w:szCs w:val="18"/>
                <w:lang w:val="es-ES_tradnl"/>
              </w:rPr>
            </w:pPr>
            <w:r w:rsidRPr="006C794A">
              <w:rPr>
                <w:sz w:val="18"/>
                <w:szCs w:val="18"/>
                <w:lang w:val="es-ES_tradnl"/>
              </w:rPr>
              <w:t>Financiación ($EUA)</w:t>
            </w:r>
          </w:p>
        </w:tc>
        <w:tc>
          <w:tcPr>
            <w:tcW w:w="641" w:type="pct"/>
            <w:tcBorders>
              <w:top w:val="single" w:sz="4" w:space="0" w:color="666699"/>
              <w:left w:val="single" w:sz="4" w:space="0" w:color="666699"/>
              <w:bottom w:val="single" w:sz="4" w:space="0" w:color="666699"/>
              <w:right w:val="single" w:sz="4" w:space="0" w:color="666699"/>
            </w:tcBorders>
          </w:tcPr>
          <w:p w14:paraId="2315AD49" w14:textId="77777777" w:rsidR="00B41196" w:rsidRPr="006C794A" w:rsidRDefault="00B41196" w:rsidP="00B41196">
            <w:pPr>
              <w:jc w:val="right"/>
              <w:rPr>
                <w:sz w:val="18"/>
                <w:szCs w:val="18"/>
                <w:lang w:val="es-ES_tradnl"/>
              </w:rPr>
            </w:pPr>
            <w:r w:rsidRPr="006C794A">
              <w:rPr>
                <w:sz w:val="18"/>
                <w:szCs w:val="18"/>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11A588C3" w14:textId="77777777" w:rsidR="00B41196" w:rsidRPr="006C794A" w:rsidRDefault="00B41196" w:rsidP="00B41196">
            <w:pPr>
              <w:jc w:val="right"/>
              <w:rPr>
                <w:sz w:val="18"/>
                <w:szCs w:val="18"/>
                <w:lang w:val="es-ES_tradnl"/>
              </w:rPr>
            </w:pPr>
            <w:r w:rsidRPr="006C794A">
              <w:rPr>
                <w:sz w:val="18"/>
                <w:szCs w:val="18"/>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167C6002" w14:textId="77777777" w:rsidR="00B41196" w:rsidRPr="006C794A" w:rsidRDefault="00B41196" w:rsidP="00B41196">
            <w:pPr>
              <w:jc w:val="right"/>
              <w:rPr>
                <w:sz w:val="18"/>
                <w:szCs w:val="18"/>
                <w:lang w:val="es-ES_tradnl"/>
              </w:rPr>
            </w:pPr>
            <w:r w:rsidRPr="006C794A">
              <w:rPr>
                <w:sz w:val="18"/>
                <w:szCs w:val="18"/>
                <w:lang w:val="es-ES_tradnl"/>
              </w:rPr>
              <w:t>0</w:t>
            </w:r>
          </w:p>
        </w:tc>
        <w:tc>
          <w:tcPr>
            <w:tcW w:w="768" w:type="pct"/>
            <w:tcBorders>
              <w:top w:val="single" w:sz="4" w:space="0" w:color="666699"/>
              <w:left w:val="single" w:sz="4" w:space="0" w:color="666699"/>
              <w:bottom w:val="single" w:sz="4" w:space="0" w:color="666699"/>
              <w:right w:val="single" w:sz="4" w:space="0" w:color="666699"/>
            </w:tcBorders>
          </w:tcPr>
          <w:p w14:paraId="3C7BE4EC" w14:textId="77777777" w:rsidR="00B41196" w:rsidRPr="006C794A" w:rsidRDefault="00B41196" w:rsidP="00B41196">
            <w:pPr>
              <w:jc w:val="right"/>
              <w:rPr>
                <w:sz w:val="18"/>
                <w:szCs w:val="18"/>
                <w:lang w:val="es-ES_tradnl"/>
              </w:rPr>
            </w:pPr>
            <w:r w:rsidRPr="006C794A">
              <w:rPr>
                <w:sz w:val="18"/>
                <w:szCs w:val="18"/>
                <w:lang w:val="es-ES_tradnl"/>
              </w:rPr>
              <w:t>0</w:t>
            </w:r>
          </w:p>
        </w:tc>
      </w:tr>
    </w:tbl>
    <w:p w14:paraId="35BE08D1" w14:textId="77777777" w:rsidR="007D0EE2" w:rsidRPr="006C794A" w:rsidRDefault="007D0EE2" w:rsidP="007D0EE2">
      <w:pPr>
        <w:jc w:val="center"/>
        <w:rPr>
          <w:sz w:val="16"/>
          <w:szCs w:val="16"/>
          <w:lang w:val="es-ES_tradnl"/>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46"/>
        <w:gridCol w:w="949"/>
        <w:gridCol w:w="1602"/>
        <w:gridCol w:w="993"/>
        <w:gridCol w:w="975"/>
        <w:gridCol w:w="1155"/>
        <w:gridCol w:w="1155"/>
        <w:gridCol w:w="1155"/>
        <w:gridCol w:w="1155"/>
      </w:tblGrid>
      <w:tr w:rsidR="007D0EE2" w:rsidRPr="006C794A" w14:paraId="386A3ACB" w14:textId="77777777" w:rsidTr="00017C28">
        <w:trPr>
          <w:trHeight w:val="286"/>
        </w:trPr>
        <w:tc>
          <w:tcPr>
            <w:tcW w:w="3397" w:type="dxa"/>
            <w:gridSpan w:val="3"/>
            <w:tcBorders>
              <w:top w:val="single" w:sz="4" w:space="0" w:color="666699"/>
              <w:left w:val="single" w:sz="4" w:space="0" w:color="666699"/>
              <w:bottom w:val="single" w:sz="4" w:space="0" w:color="666699"/>
              <w:right w:val="single" w:sz="4" w:space="0" w:color="666699"/>
            </w:tcBorders>
            <w:hideMark/>
          </w:tcPr>
          <w:p w14:paraId="5664F964" w14:textId="7EBA686B" w:rsidR="007D0EE2" w:rsidRPr="006C794A" w:rsidRDefault="007D0EE2" w:rsidP="00381A0E">
            <w:pPr>
              <w:spacing w:afterLines="20" w:after="48"/>
              <w:jc w:val="left"/>
              <w:rPr>
                <w:b/>
                <w:sz w:val="18"/>
                <w:szCs w:val="18"/>
                <w:lang w:val="es-ES_tradnl"/>
              </w:rPr>
            </w:pPr>
            <w:r w:rsidRPr="006C794A">
              <w:rPr>
                <w:b/>
                <w:sz w:val="18"/>
                <w:szCs w:val="18"/>
                <w:lang w:val="es-ES_tradnl"/>
              </w:rPr>
              <w:t xml:space="preserve">VI) </w:t>
            </w:r>
            <w:r w:rsidR="00F1256A" w:rsidRPr="006C794A">
              <w:rPr>
                <w:b/>
                <w:sz w:val="18"/>
                <w:szCs w:val="18"/>
                <w:lang w:val="es-ES_tradnl"/>
              </w:rPr>
              <w:t>DATOS DEL PROYECTO</w:t>
            </w:r>
          </w:p>
        </w:tc>
        <w:tc>
          <w:tcPr>
            <w:tcW w:w="993" w:type="dxa"/>
            <w:tcBorders>
              <w:top w:val="single" w:sz="4" w:space="0" w:color="666699"/>
              <w:left w:val="single" w:sz="4" w:space="0" w:color="666699"/>
              <w:bottom w:val="single" w:sz="4" w:space="0" w:color="666699"/>
              <w:right w:val="single" w:sz="4" w:space="0" w:color="666699"/>
            </w:tcBorders>
            <w:hideMark/>
          </w:tcPr>
          <w:p w14:paraId="7AC04565" w14:textId="77777777" w:rsidR="007D0EE2" w:rsidRPr="006C794A" w:rsidRDefault="007D0EE2" w:rsidP="00381A0E">
            <w:pPr>
              <w:spacing w:afterLines="20" w:after="48"/>
              <w:jc w:val="center"/>
              <w:rPr>
                <w:b/>
                <w:sz w:val="18"/>
                <w:szCs w:val="18"/>
                <w:lang w:val="es-ES_tradnl"/>
              </w:rPr>
            </w:pPr>
            <w:r w:rsidRPr="006C794A">
              <w:rPr>
                <w:b/>
                <w:sz w:val="18"/>
                <w:szCs w:val="18"/>
                <w:lang w:val="es-ES_tradnl"/>
              </w:rPr>
              <w:t>2010**</w:t>
            </w:r>
          </w:p>
        </w:tc>
        <w:tc>
          <w:tcPr>
            <w:tcW w:w="975" w:type="dxa"/>
            <w:tcBorders>
              <w:top w:val="single" w:sz="4" w:space="0" w:color="666699"/>
              <w:left w:val="single" w:sz="4" w:space="0" w:color="666699"/>
              <w:bottom w:val="single" w:sz="4" w:space="0" w:color="666699"/>
              <w:right w:val="single" w:sz="4" w:space="0" w:color="666699"/>
            </w:tcBorders>
            <w:hideMark/>
          </w:tcPr>
          <w:p w14:paraId="3D332C40" w14:textId="77777777" w:rsidR="007D0EE2" w:rsidRPr="006C794A" w:rsidRDefault="007D0EE2" w:rsidP="00381A0E">
            <w:pPr>
              <w:spacing w:afterLines="20" w:after="48"/>
              <w:jc w:val="center"/>
              <w:rPr>
                <w:b/>
                <w:sz w:val="18"/>
                <w:szCs w:val="18"/>
                <w:lang w:val="es-ES_tradnl"/>
              </w:rPr>
            </w:pPr>
            <w:r w:rsidRPr="006C794A">
              <w:rPr>
                <w:b/>
                <w:sz w:val="18"/>
                <w:szCs w:val="18"/>
                <w:lang w:val="es-ES_tradnl"/>
              </w:rPr>
              <w:t>2020-2021</w:t>
            </w:r>
          </w:p>
        </w:tc>
        <w:tc>
          <w:tcPr>
            <w:tcW w:w="1155" w:type="dxa"/>
            <w:tcBorders>
              <w:top w:val="single" w:sz="4" w:space="0" w:color="666699"/>
              <w:left w:val="single" w:sz="4" w:space="0" w:color="666699"/>
              <w:bottom w:val="single" w:sz="4" w:space="0" w:color="666699"/>
              <w:right w:val="single" w:sz="4" w:space="0" w:color="666699"/>
            </w:tcBorders>
            <w:hideMark/>
          </w:tcPr>
          <w:p w14:paraId="6F357720" w14:textId="77777777" w:rsidR="007D0EE2" w:rsidRPr="006C794A" w:rsidRDefault="007D0EE2" w:rsidP="00381A0E">
            <w:pPr>
              <w:spacing w:afterLines="20" w:after="48"/>
              <w:jc w:val="center"/>
              <w:rPr>
                <w:b/>
                <w:sz w:val="18"/>
                <w:szCs w:val="18"/>
                <w:lang w:val="es-ES_tradnl"/>
              </w:rPr>
            </w:pPr>
            <w:r w:rsidRPr="006C794A">
              <w:rPr>
                <w:b/>
                <w:sz w:val="18"/>
                <w:szCs w:val="18"/>
                <w:lang w:val="es-ES_tradnl"/>
              </w:rPr>
              <w:t>2022-2023</w:t>
            </w:r>
          </w:p>
        </w:tc>
        <w:tc>
          <w:tcPr>
            <w:tcW w:w="1155" w:type="dxa"/>
            <w:tcBorders>
              <w:top w:val="single" w:sz="4" w:space="0" w:color="666699"/>
              <w:left w:val="single" w:sz="4" w:space="0" w:color="666699"/>
              <w:bottom w:val="single" w:sz="4" w:space="0" w:color="666699"/>
              <w:right w:val="single" w:sz="4" w:space="0" w:color="666699"/>
            </w:tcBorders>
          </w:tcPr>
          <w:p w14:paraId="71280BB2" w14:textId="77777777" w:rsidR="007D0EE2" w:rsidRPr="006C794A" w:rsidRDefault="007D0EE2" w:rsidP="00381A0E">
            <w:pPr>
              <w:spacing w:afterLines="20" w:after="48"/>
              <w:jc w:val="center"/>
              <w:rPr>
                <w:b/>
                <w:sz w:val="18"/>
                <w:szCs w:val="18"/>
                <w:lang w:val="es-ES_tradnl"/>
              </w:rPr>
            </w:pPr>
            <w:r w:rsidRPr="006C794A">
              <w:rPr>
                <w:b/>
                <w:sz w:val="18"/>
                <w:szCs w:val="18"/>
                <w:lang w:val="es-ES_tradnl"/>
              </w:rPr>
              <w:t>2024</w:t>
            </w:r>
          </w:p>
        </w:tc>
        <w:tc>
          <w:tcPr>
            <w:tcW w:w="1155" w:type="dxa"/>
            <w:tcBorders>
              <w:top w:val="single" w:sz="4" w:space="0" w:color="666699"/>
              <w:left w:val="single" w:sz="4" w:space="0" w:color="666699"/>
              <w:bottom w:val="single" w:sz="4" w:space="0" w:color="666699"/>
              <w:right w:val="single" w:sz="4" w:space="0" w:color="666699"/>
            </w:tcBorders>
          </w:tcPr>
          <w:p w14:paraId="28559C48" w14:textId="77777777" w:rsidR="007D0EE2" w:rsidRPr="006C794A" w:rsidRDefault="007D0EE2" w:rsidP="00381A0E">
            <w:pPr>
              <w:spacing w:afterLines="20" w:after="48"/>
              <w:jc w:val="center"/>
              <w:rPr>
                <w:b/>
                <w:sz w:val="18"/>
                <w:szCs w:val="18"/>
                <w:lang w:val="es-ES_tradnl"/>
              </w:rPr>
            </w:pPr>
            <w:r w:rsidRPr="006C794A">
              <w:rPr>
                <w:b/>
                <w:sz w:val="18"/>
                <w:szCs w:val="18"/>
                <w:lang w:val="es-ES_tradnl"/>
              </w:rPr>
              <w:t>2025</w:t>
            </w:r>
          </w:p>
        </w:tc>
        <w:tc>
          <w:tcPr>
            <w:tcW w:w="1155" w:type="dxa"/>
            <w:tcBorders>
              <w:top w:val="single" w:sz="4" w:space="0" w:color="666699"/>
              <w:left w:val="single" w:sz="4" w:space="0" w:color="666699"/>
              <w:bottom w:val="single" w:sz="4" w:space="0" w:color="666699"/>
              <w:right w:val="single" w:sz="4" w:space="0" w:color="666699"/>
            </w:tcBorders>
            <w:hideMark/>
          </w:tcPr>
          <w:p w14:paraId="7759504B" w14:textId="77777777" w:rsidR="007D0EE2" w:rsidRPr="006C794A" w:rsidRDefault="007D0EE2" w:rsidP="00381A0E">
            <w:pPr>
              <w:spacing w:afterLines="20" w:after="48"/>
              <w:jc w:val="center"/>
              <w:rPr>
                <w:b/>
                <w:sz w:val="18"/>
                <w:szCs w:val="18"/>
                <w:lang w:val="es-ES_tradnl"/>
              </w:rPr>
            </w:pPr>
            <w:r w:rsidRPr="006C794A">
              <w:rPr>
                <w:b/>
                <w:sz w:val="18"/>
                <w:szCs w:val="18"/>
                <w:lang w:val="es-ES_tradnl"/>
              </w:rPr>
              <w:t>Total</w:t>
            </w:r>
          </w:p>
        </w:tc>
      </w:tr>
      <w:tr w:rsidR="007D0EE2" w:rsidRPr="006C794A" w14:paraId="57FD57EF" w14:textId="77777777" w:rsidTr="00017C28">
        <w:trPr>
          <w:trHeight w:val="170"/>
        </w:trPr>
        <w:tc>
          <w:tcPr>
            <w:tcW w:w="3397" w:type="dxa"/>
            <w:gridSpan w:val="3"/>
            <w:tcBorders>
              <w:top w:val="single" w:sz="4" w:space="0" w:color="666699"/>
              <w:left w:val="single" w:sz="4" w:space="0" w:color="666699"/>
              <w:bottom w:val="single" w:sz="4" w:space="0" w:color="666699"/>
              <w:right w:val="single" w:sz="4" w:space="0" w:color="666699"/>
            </w:tcBorders>
            <w:hideMark/>
          </w:tcPr>
          <w:p w14:paraId="5E5E46CD" w14:textId="63C46CE3" w:rsidR="007D0EE2" w:rsidRPr="006C794A" w:rsidRDefault="000E60B8" w:rsidP="00381A0E">
            <w:pPr>
              <w:spacing w:afterLines="20" w:after="48"/>
              <w:jc w:val="left"/>
              <w:rPr>
                <w:sz w:val="18"/>
                <w:szCs w:val="18"/>
                <w:lang w:val="es-ES_tradnl"/>
              </w:rPr>
            </w:pPr>
            <w:r w:rsidRPr="006C794A">
              <w:rPr>
                <w:sz w:val="18"/>
                <w:szCs w:val="18"/>
                <w:lang w:val="es-ES_tradnl"/>
              </w:rPr>
              <w:t>Límites del consumo conforme al Protocolo de Montreal</w:t>
            </w:r>
          </w:p>
        </w:tc>
        <w:tc>
          <w:tcPr>
            <w:tcW w:w="993" w:type="dxa"/>
            <w:tcBorders>
              <w:top w:val="single" w:sz="4" w:space="0" w:color="666699"/>
              <w:left w:val="single" w:sz="4" w:space="0" w:color="666699"/>
              <w:bottom w:val="single" w:sz="4" w:space="0" w:color="666699"/>
              <w:right w:val="single" w:sz="4" w:space="0" w:color="666699"/>
            </w:tcBorders>
          </w:tcPr>
          <w:p w14:paraId="61CF0422" w14:textId="77777777" w:rsidR="007D0EE2" w:rsidRPr="006C794A" w:rsidRDefault="007D0EE2" w:rsidP="00381A0E">
            <w:pPr>
              <w:spacing w:afterLines="20" w:after="48"/>
              <w:jc w:val="right"/>
              <w:rPr>
                <w:sz w:val="18"/>
                <w:szCs w:val="18"/>
                <w:lang w:val="es-ES_tradnl"/>
              </w:rPr>
            </w:pPr>
            <w:r w:rsidRPr="006C794A">
              <w:rPr>
                <w:sz w:val="18"/>
                <w:szCs w:val="18"/>
                <w:lang w:val="es-ES_tradnl"/>
              </w:rPr>
              <w:t>n/a</w:t>
            </w:r>
          </w:p>
        </w:tc>
        <w:tc>
          <w:tcPr>
            <w:tcW w:w="975" w:type="dxa"/>
            <w:tcBorders>
              <w:top w:val="single" w:sz="4" w:space="0" w:color="666699"/>
              <w:left w:val="single" w:sz="4" w:space="0" w:color="666699"/>
              <w:bottom w:val="single" w:sz="4" w:space="0" w:color="666699"/>
              <w:right w:val="single" w:sz="4" w:space="0" w:color="666699"/>
            </w:tcBorders>
          </w:tcPr>
          <w:p w14:paraId="5DDE6823" w14:textId="28D95E8B" w:rsidR="007D0EE2" w:rsidRPr="006C794A" w:rsidRDefault="007D0EE2" w:rsidP="00381A0E">
            <w:pPr>
              <w:spacing w:afterLines="20" w:after="48"/>
              <w:jc w:val="right"/>
              <w:rPr>
                <w:sz w:val="18"/>
                <w:szCs w:val="18"/>
                <w:lang w:val="es-ES_tradnl"/>
              </w:rPr>
            </w:pPr>
            <w:r w:rsidRPr="006C794A">
              <w:rPr>
                <w:sz w:val="18"/>
                <w:szCs w:val="18"/>
                <w:lang w:val="es-ES_tradnl"/>
              </w:rPr>
              <w:t>87</w:t>
            </w:r>
            <w:r w:rsidR="0084561B" w:rsidRPr="006C794A">
              <w:rPr>
                <w:sz w:val="18"/>
                <w:szCs w:val="18"/>
                <w:lang w:val="es-ES_tradnl"/>
              </w:rPr>
              <w:t>,</w:t>
            </w:r>
            <w:r w:rsidRPr="006C794A">
              <w:rPr>
                <w:sz w:val="18"/>
                <w:szCs w:val="18"/>
                <w:lang w:val="es-ES_tradnl"/>
              </w:rPr>
              <w:t>77</w:t>
            </w:r>
          </w:p>
        </w:tc>
        <w:tc>
          <w:tcPr>
            <w:tcW w:w="1155" w:type="dxa"/>
            <w:tcBorders>
              <w:top w:val="single" w:sz="4" w:space="0" w:color="666699"/>
              <w:left w:val="single" w:sz="4" w:space="0" w:color="666699"/>
              <w:bottom w:val="single" w:sz="4" w:space="0" w:color="666699"/>
              <w:right w:val="single" w:sz="4" w:space="0" w:color="666699"/>
            </w:tcBorders>
          </w:tcPr>
          <w:p w14:paraId="384DF41C" w14:textId="1FD13740" w:rsidR="007D0EE2" w:rsidRPr="006C794A" w:rsidRDefault="007D0EE2" w:rsidP="00381A0E">
            <w:pPr>
              <w:spacing w:afterLines="20" w:after="48"/>
              <w:jc w:val="right"/>
              <w:rPr>
                <w:sz w:val="18"/>
                <w:szCs w:val="18"/>
                <w:lang w:val="es-ES_tradnl"/>
              </w:rPr>
            </w:pPr>
            <w:r w:rsidRPr="006C794A">
              <w:rPr>
                <w:sz w:val="18"/>
                <w:szCs w:val="18"/>
                <w:lang w:val="es-ES_tradnl"/>
              </w:rPr>
              <w:t>87</w:t>
            </w:r>
            <w:r w:rsidR="0084561B" w:rsidRPr="006C794A">
              <w:rPr>
                <w:sz w:val="18"/>
                <w:szCs w:val="18"/>
                <w:lang w:val="es-ES_tradnl"/>
              </w:rPr>
              <w:t>,</w:t>
            </w:r>
            <w:r w:rsidRPr="006C794A">
              <w:rPr>
                <w:sz w:val="18"/>
                <w:szCs w:val="18"/>
                <w:lang w:val="es-ES_tradnl"/>
              </w:rPr>
              <w:t>77</w:t>
            </w:r>
          </w:p>
        </w:tc>
        <w:tc>
          <w:tcPr>
            <w:tcW w:w="1155" w:type="dxa"/>
            <w:tcBorders>
              <w:top w:val="single" w:sz="4" w:space="0" w:color="666699"/>
              <w:left w:val="single" w:sz="4" w:space="0" w:color="666699"/>
              <w:bottom w:val="single" w:sz="4" w:space="0" w:color="666699"/>
              <w:right w:val="single" w:sz="4" w:space="0" w:color="666699"/>
            </w:tcBorders>
          </w:tcPr>
          <w:p w14:paraId="219AB782" w14:textId="3F838F8C" w:rsidR="007D0EE2" w:rsidRPr="006C794A" w:rsidRDefault="007D0EE2" w:rsidP="00381A0E">
            <w:pPr>
              <w:spacing w:afterLines="20" w:after="48"/>
              <w:jc w:val="right"/>
              <w:rPr>
                <w:sz w:val="18"/>
                <w:szCs w:val="18"/>
                <w:lang w:val="es-ES_tradnl"/>
              </w:rPr>
            </w:pPr>
            <w:r w:rsidRPr="006C794A">
              <w:rPr>
                <w:sz w:val="18"/>
                <w:szCs w:val="18"/>
                <w:lang w:val="es-ES_tradnl"/>
              </w:rPr>
              <w:t>87</w:t>
            </w:r>
            <w:r w:rsidR="0084561B" w:rsidRPr="006C794A">
              <w:rPr>
                <w:sz w:val="18"/>
                <w:szCs w:val="18"/>
                <w:lang w:val="es-ES_tradnl"/>
              </w:rPr>
              <w:t>,</w:t>
            </w:r>
            <w:r w:rsidRPr="006C794A">
              <w:rPr>
                <w:sz w:val="18"/>
                <w:szCs w:val="18"/>
                <w:lang w:val="es-ES_tradnl"/>
              </w:rPr>
              <w:t>77</w:t>
            </w:r>
          </w:p>
        </w:tc>
        <w:tc>
          <w:tcPr>
            <w:tcW w:w="1155" w:type="dxa"/>
            <w:tcBorders>
              <w:top w:val="single" w:sz="4" w:space="0" w:color="666699"/>
              <w:left w:val="single" w:sz="4" w:space="0" w:color="666699"/>
              <w:bottom w:val="single" w:sz="4" w:space="0" w:color="666699"/>
              <w:right w:val="single" w:sz="4" w:space="0" w:color="666699"/>
            </w:tcBorders>
          </w:tcPr>
          <w:p w14:paraId="477EA7D4" w14:textId="2B15B7B8" w:rsidR="007D0EE2" w:rsidRPr="006C794A" w:rsidRDefault="007D0EE2" w:rsidP="00381A0E">
            <w:pPr>
              <w:spacing w:afterLines="20" w:after="48"/>
              <w:jc w:val="right"/>
              <w:rPr>
                <w:sz w:val="18"/>
                <w:szCs w:val="18"/>
                <w:lang w:val="es-ES_tradnl"/>
              </w:rPr>
            </w:pPr>
            <w:r w:rsidRPr="006C794A">
              <w:rPr>
                <w:sz w:val="18"/>
                <w:szCs w:val="18"/>
                <w:lang w:val="es-ES_tradnl"/>
              </w:rPr>
              <w:t>43</w:t>
            </w:r>
            <w:r w:rsidR="0084561B" w:rsidRPr="006C794A">
              <w:rPr>
                <w:sz w:val="18"/>
                <w:szCs w:val="18"/>
                <w:lang w:val="es-ES_tradnl"/>
              </w:rPr>
              <w:t>,</w:t>
            </w:r>
            <w:r w:rsidRPr="006C794A">
              <w:rPr>
                <w:sz w:val="18"/>
                <w:szCs w:val="18"/>
                <w:lang w:val="es-ES_tradnl"/>
              </w:rPr>
              <w:t>88</w:t>
            </w:r>
          </w:p>
        </w:tc>
        <w:tc>
          <w:tcPr>
            <w:tcW w:w="1155" w:type="dxa"/>
            <w:tcBorders>
              <w:top w:val="single" w:sz="4" w:space="0" w:color="666699"/>
              <w:left w:val="single" w:sz="4" w:space="0" w:color="666699"/>
              <w:bottom w:val="single" w:sz="4" w:space="0" w:color="666699"/>
              <w:right w:val="single" w:sz="4" w:space="0" w:color="666699"/>
            </w:tcBorders>
            <w:hideMark/>
          </w:tcPr>
          <w:p w14:paraId="60F9534B" w14:textId="77777777" w:rsidR="007D0EE2" w:rsidRPr="006C794A" w:rsidRDefault="007D0EE2" w:rsidP="00381A0E">
            <w:pPr>
              <w:spacing w:afterLines="20" w:after="48"/>
              <w:jc w:val="right"/>
              <w:rPr>
                <w:sz w:val="18"/>
                <w:szCs w:val="18"/>
                <w:lang w:val="es-ES_tradnl"/>
              </w:rPr>
            </w:pPr>
            <w:r w:rsidRPr="006C794A">
              <w:rPr>
                <w:sz w:val="18"/>
                <w:szCs w:val="18"/>
                <w:lang w:val="es-ES_tradnl"/>
              </w:rPr>
              <w:t>n/a</w:t>
            </w:r>
          </w:p>
        </w:tc>
      </w:tr>
      <w:tr w:rsidR="000E60B8" w:rsidRPr="006C794A" w14:paraId="05891084" w14:textId="77777777" w:rsidTr="00017C28">
        <w:trPr>
          <w:trHeight w:val="80"/>
        </w:trPr>
        <w:tc>
          <w:tcPr>
            <w:tcW w:w="3397" w:type="dxa"/>
            <w:gridSpan w:val="3"/>
            <w:tcBorders>
              <w:top w:val="single" w:sz="4" w:space="0" w:color="666699"/>
              <w:left w:val="single" w:sz="4" w:space="0" w:color="666699"/>
              <w:bottom w:val="single" w:sz="4" w:space="0" w:color="666699"/>
              <w:right w:val="single" w:sz="4" w:space="0" w:color="666699"/>
            </w:tcBorders>
            <w:hideMark/>
          </w:tcPr>
          <w:p w14:paraId="2D23570C" w14:textId="758CA093" w:rsidR="000E60B8" w:rsidRPr="006C794A" w:rsidRDefault="000E60B8" w:rsidP="000E60B8">
            <w:pPr>
              <w:spacing w:afterLines="20" w:after="48"/>
              <w:jc w:val="left"/>
              <w:rPr>
                <w:sz w:val="18"/>
                <w:szCs w:val="18"/>
                <w:lang w:val="es-ES_tradnl"/>
              </w:rPr>
            </w:pPr>
            <w:r w:rsidRPr="006C794A">
              <w:rPr>
                <w:sz w:val="18"/>
                <w:szCs w:val="18"/>
                <w:lang w:val="es-ES_tradnl"/>
              </w:rPr>
              <w:t>Consumo máximo permitido (toneladas PAO)</w:t>
            </w:r>
          </w:p>
        </w:tc>
        <w:tc>
          <w:tcPr>
            <w:tcW w:w="993" w:type="dxa"/>
            <w:tcBorders>
              <w:top w:val="single" w:sz="4" w:space="0" w:color="666699"/>
              <w:left w:val="single" w:sz="4" w:space="0" w:color="666699"/>
              <w:bottom w:val="single" w:sz="4" w:space="0" w:color="666699"/>
              <w:right w:val="single" w:sz="4" w:space="0" w:color="666699"/>
            </w:tcBorders>
          </w:tcPr>
          <w:p w14:paraId="3FCF3E6D" w14:textId="77777777" w:rsidR="000E60B8" w:rsidRPr="006C794A" w:rsidRDefault="000E60B8" w:rsidP="000E60B8">
            <w:pPr>
              <w:spacing w:afterLines="20" w:after="48"/>
              <w:jc w:val="right"/>
              <w:rPr>
                <w:sz w:val="18"/>
                <w:szCs w:val="18"/>
                <w:lang w:val="es-ES_tradnl"/>
              </w:rPr>
            </w:pPr>
            <w:r w:rsidRPr="006C794A">
              <w:rPr>
                <w:sz w:val="18"/>
                <w:szCs w:val="18"/>
                <w:lang w:val="es-ES_tradnl"/>
              </w:rPr>
              <w:t>n/a</w:t>
            </w:r>
          </w:p>
        </w:tc>
        <w:tc>
          <w:tcPr>
            <w:tcW w:w="975" w:type="dxa"/>
            <w:tcBorders>
              <w:top w:val="single" w:sz="4" w:space="0" w:color="666699"/>
              <w:left w:val="single" w:sz="4" w:space="0" w:color="666699"/>
              <w:bottom w:val="single" w:sz="4" w:space="0" w:color="666699"/>
              <w:right w:val="single" w:sz="4" w:space="0" w:color="666699"/>
            </w:tcBorders>
          </w:tcPr>
          <w:p w14:paraId="0C9AB7FD" w14:textId="5C008D86" w:rsidR="000E60B8" w:rsidRPr="006C794A" w:rsidRDefault="000E60B8" w:rsidP="000E60B8">
            <w:pPr>
              <w:spacing w:afterLines="20" w:after="48"/>
              <w:jc w:val="right"/>
              <w:rPr>
                <w:sz w:val="18"/>
                <w:szCs w:val="18"/>
                <w:lang w:val="es-ES_tradnl"/>
              </w:rPr>
            </w:pPr>
            <w:r w:rsidRPr="006C794A">
              <w:rPr>
                <w:sz w:val="18"/>
                <w:szCs w:val="18"/>
                <w:lang w:val="es-ES_tradnl"/>
              </w:rPr>
              <w:t>87</w:t>
            </w:r>
            <w:r w:rsidR="0084561B" w:rsidRPr="006C794A">
              <w:rPr>
                <w:sz w:val="18"/>
                <w:szCs w:val="18"/>
                <w:lang w:val="es-ES_tradnl"/>
              </w:rPr>
              <w:t>,</w:t>
            </w:r>
            <w:r w:rsidRPr="006C794A">
              <w:rPr>
                <w:sz w:val="18"/>
                <w:szCs w:val="18"/>
                <w:lang w:val="es-ES_tradnl"/>
              </w:rPr>
              <w:t>77</w:t>
            </w:r>
          </w:p>
        </w:tc>
        <w:tc>
          <w:tcPr>
            <w:tcW w:w="1155" w:type="dxa"/>
            <w:tcBorders>
              <w:top w:val="single" w:sz="4" w:space="0" w:color="666699"/>
              <w:left w:val="single" w:sz="4" w:space="0" w:color="666699"/>
              <w:bottom w:val="single" w:sz="4" w:space="0" w:color="666699"/>
              <w:right w:val="single" w:sz="4" w:space="0" w:color="666699"/>
            </w:tcBorders>
          </w:tcPr>
          <w:p w14:paraId="269116F7" w14:textId="32D5D543" w:rsidR="000E60B8" w:rsidRPr="006C794A" w:rsidRDefault="000E60B8" w:rsidP="000E60B8">
            <w:pPr>
              <w:spacing w:afterLines="20" w:after="48"/>
              <w:jc w:val="right"/>
              <w:rPr>
                <w:sz w:val="18"/>
                <w:szCs w:val="18"/>
                <w:lang w:val="es-ES_tradnl"/>
              </w:rPr>
            </w:pPr>
            <w:r w:rsidRPr="006C794A">
              <w:rPr>
                <w:sz w:val="18"/>
                <w:szCs w:val="18"/>
                <w:lang w:val="es-ES_tradnl"/>
              </w:rPr>
              <w:t>87</w:t>
            </w:r>
            <w:r w:rsidR="0084561B" w:rsidRPr="006C794A">
              <w:rPr>
                <w:sz w:val="18"/>
                <w:szCs w:val="18"/>
                <w:lang w:val="es-ES_tradnl"/>
              </w:rPr>
              <w:t>,</w:t>
            </w:r>
            <w:r w:rsidRPr="006C794A">
              <w:rPr>
                <w:sz w:val="18"/>
                <w:szCs w:val="18"/>
                <w:lang w:val="es-ES_tradnl"/>
              </w:rPr>
              <w:t>77</w:t>
            </w:r>
          </w:p>
        </w:tc>
        <w:tc>
          <w:tcPr>
            <w:tcW w:w="1155" w:type="dxa"/>
            <w:tcBorders>
              <w:top w:val="single" w:sz="4" w:space="0" w:color="666699"/>
              <w:left w:val="single" w:sz="4" w:space="0" w:color="666699"/>
              <w:bottom w:val="single" w:sz="4" w:space="0" w:color="666699"/>
              <w:right w:val="single" w:sz="4" w:space="0" w:color="666699"/>
            </w:tcBorders>
          </w:tcPr>
          <w:p w14:paraId="272AC219" w14:textId="0B0B8B44" w:rsidR="000E60B8" w:rsidRPr="006C794A" w:rsidRDefault="000E60B8" w:rsidP="000E60B8">
            <w:pPr>
              <w:spacing w:afterLines="20" w:after="48"/>
              <w:jc w:val="right"/>
              <w:rPr>
                <w:sz w:val="18"/>
                <w:szCs w:val="18"/>
                <w:lang w:val="es-ES_tradnl"/>
              </w:rPr>
            </w:pPr>
            <w:r w:rsidRPr="006C794A">
              <w:rPr>
                <w:sz w:val="18"/>
                <w:szCs w:val="18"/>
                <w:lang w:val="es-ES_tradnl"/>
              </w:rPr>
              <w:t>87</w:t>
            </w:r>
            <w:r w:rsidR="0084561B" w:rsidRPr="006C794A">
              <w:rPr>
                <w:sz w:val="18"/>
                <w:szCs w:val="18"/>
                <w:lang w:val="es-ES_tradnl"/>
              </w:rPr>
              <w:t>,</w:t>
            </w:r>
            <w:r w:rsidRPr="006C794A">
              <w:rPr>
                <w:sz w:val="18"/>
                <w:szCs w:val="18"/>
                <w:lang w:val="es-ES_tradnl"/>
              </w:rPr>
              <w:t>77</w:t>
            </w:r>
          </w:p>
        </w:tc>
        <w:tc>
          <w:tcPr>
            <w:tcW w:w="1155" w:type="dxa"/>
            <w:tcBorders>
              <w:top w:val="single" w:sz="4" w:space="0" w:color="666699"/>
              <w:left w:val="single" w:sz="4" w:space="0" w:color="666699"/>
              <w:bottom w:val="single" w:sz="4" w:space="0" w:color="666699"/>
              <w:right w:val="single" w:sz="4" w:space="0" w:color="666699"/>
            </w:tcBorders>
          </w:tcPr>
          <w:p w14:paraId="2E64EDAF" w14:textId="40221F6A" w:rsidR="000E60B8" w:rsidRPr="006C794A" w:rsidRDefault="000E60B8" w:rsidP="000E60B8">
            <w:pPr>
              <w:spacing w:afterLines="20" w:after="48"/>
              <w:jc w:val="right"/>
              <w:rPr>
                <w:sz w:val="18"/>
                <w:szCs w:val="18"/>
                <w:lang w:val="es-ES_tradnl"/>
              </w:rPr>
            </w:pPr>
            <w:r w:rsidRPr="006C794A">
              <w:rPr>
                <w:sz w:val="18"/>
                <w:szCs w:val="18"/>
                <w:lang w:val="es-ES_tradnl"/>
              </w:rPr>
              <w:t>43</w:t>
            </w:r>
            <w:r w:rsidR="0084561B" w:rsidRPr="006C794A">
              <w:rPr>
                <w:sz w:val="18"/>
                <w:szCs w:val="18"/>
                <w:lang w:val="es-ES_tradnl"/>
              </w:rPr>
              <w:t>,</w:t>
            </w:r>
            <w:r w:rsidRPr="006C794A">
              <w:rPr>
                <w:sz w:val="18"/>
                <w:szCs w:val="18"/>
                <w:lang w:val="es-ES_tradnl"/>
              </w:rPr>
              <w:t>88</w:t>
            </w:r>
          </w:p>
        </w:tc>
        <w:tc>
          <w:tcPr>
            <w:tcW w:w="1155" w:type="dxa"/>
            <w:tcBorders>
              <w:top w:val="single" w:sz="4" w:space="0" w:color="666699"/>
              <w:left w:val="single" w:sz="4" w:space="0" w:color="666699"/>
              <w:bottom w:val="single" w:sz="4" w:space="0" w:color="666699"/>
              <w:right w:val="single" w:sz="4" w:space="0" w:color="666699"/>
            </w:tcBorders>
            <w:hideMark/>
          </w:tcPr>
          <w:p w14:paraId="70FF19AE" w14:textId="77777777" w:rsidR="000E60B8" w:rsidRPr="006C794A" w:rsidRDefault="000E60B8" w:rsidP="000E60B8">
            <w:pPr>
              <w:spacing w:afterLines="20" w:after="48"/>
              <w:jc w:val="right"/>
              <w:rPr>
                <w:sz w:val="18"/>
                <w:szCs w:val="18"/>
                <w:lang w:val="es-ES_tradnl"/>
              </w:rPr>
            </w:pPr>
            <w:r w:rsidRPr="006C794A">
              <w:rPr>
                <w:sz w:val="18"/>
                <w:szCs w:val="18"/>
                <w:lang w:val="es-ES_tradnl"/>
              </w:rPr>
              <w:t>n/a</w:t>
            </w:r>
          </w:p>
        </w:tc>
      </w:tr>
      <w:tr w:rsidR="000E60B8" w:rsidRPr="006C794A" w14:paraId="5554ED33" w14:textId="77777777" w:rsidTr="00017C28">
        <w:trPr>
          <w:trHeight w:val="152"/>
        </w:trPr>
        <w:tc>
          <w:tcPr>
            <w:tcW w:w="846" w:type="dxa"/>
            <w:vMerge w:val="restart"/>
            <w:tcBorders>
              <w:top w:val="single" w:sz="4" w:space="0" w:color="666699"/>
              <w:left w:val="single" w:sz="4" w:space="0" w:color="666699"/>
              <w:bottom w:val="single" w:sz="4" w:space="0" w:color="666699"/>
              <w:right w:val="single" w:sz="4" w:space="0" w:color="666699"/>
            </w:tcBorders>
            <w:vAlign w:val="center"/>
            <w:hideMark/>
          </w:tcPr>
          <w:p w14:paraId="764B456E" w14:textId="7F1880DC" w:rsidR="000E60B8" w:rsidRPr="006C794A" w:rsidRDefault="000E60B8" w:rsidP="000E60B8">
            <w:pPr>
              <w:spacing w:afterLines="20" w:after="48"/>
              <w:jc w:val="left"/>
              <w:rPr>
                <w:sz w:val="18"/>
                <w:szCs w:val="18"/>
                <w:lang w:val="es-ES_tradnl"/>
              </w:rPr>
            </w:pPr>
            <w:r w:rsidRPr="006C794A">
              <w:rPr>
                <w:sz w:val="18"/>
                <w:szCs w:val="18"/>
                <w:lang w:val="es-ES_tradnl"/>
              </w:rPr>
              <w:t>Financia</w:t>
            </w:r>
            <w:r w:rsidR="00F1256A" w:rsidRPr="006C794A">
              <w:rPr>
                <w:sz w:val="18"/>
                <w:szCs w:val="18"/>
                <w:lang w:val="es-ES_tradnl"/>
              </w:rPr>
              <w:t xml:space="preserve">-ción acordada </w:t>
            </w:r>
            <w:r w:rsidRPr="006C794A">
              <w:rPr>
                <w:sz w:val="18"/>
                <w:szCs w:val="18"/>
                <w:lang w:val="es-ES_tradnl"/>
              </w:rPr>
              <w:t>en principio ($EUA)</w:t>
            </w:r>
          </w:p>
        </w:tc>
        <w:tc>
          <w:tcPr>
            <w:tcW w:w="949" w:type="dxa"/>
            <w:vMerge w:val="restart"/>
            <w:tcBorders>
              <w:top w:val="single" w:sz="4" w:space="0" w:color="666699"/>
              <w:left w:val="single" w:sz="4" w:space="0" w:color="666699"/>
              <w:bottom w:val="single" w:sz="4" w:space="0" w:color="666699"/>
              <w:right w:val="single" w:sz="4" w:space="0" w:color="666699"/>
            </w:tcBorders>
            <w:vAlign w:val="center"/>
            <w:hideMark/>
          </w:tcPr>
          <w:p w14:paraId="40B396FB" w14:textId="3F55B1CE" w:rsidR="000E60B8" w:rsidRPr="006C794A" w:rsidRDefault="000E60B8" w:rsidP="000E60B8">
            <w:pPr>
              <w:spacing w:afterLines="20" w:after="48"/>
              <w:jc w:val="center"/>
              <w:rPr>
                <w:sz w:val="18"/>
                <w:szCs w:val="18"/>
                <w:lang w:val="es-ES_tradnl"/>
              </w:rPr>
            </w:pPr>
            <w:r w:rsidRPr="006C794A">
              <w:rPr>
                <w:color w:val="000000" w:themeColor="text1"/>
                <w:sz w:val="18"/>
                <w:szCs w:val="18"/>
                <w:lang w:val="es-ES_tradnl"/>
              </w:rPr>
              <w:t>PNUMA</w:t>
            </w:r>
          </w:p>
        </w:tc>
        <w:tc>
          <w:tcPr>
            <w:tcW w:w="1602" w:type="dxa"/>
            <w:tcBorders>
              <w:top w:val="single" w:sz="4" w:space="0" w:color="666699"/>
              <w:left w:val="single" w:sz="4" w:space="0" w:color="666699"/>
              <w:bottom w:val="single" w:sz="4" w:space="0" w:color="666699"/>
              <w:right w:val="single" w:sz="4" w:space="0" w:color="666699"/>
            </w:tcBorders>
            <w:hideMark/>
          </w:tcPr>
          <w:p w14:paraId="44B3E523" w14:textId="3359A9F0" w:rsidR="000E60B8" w:rsidRPr="006C794A" w:rsidRDefault="00E62671" w:rsidP="000E60B8">
            <w:pPr>
              <w:spacing w:afterLines="20" w:after="48"/>
              <w:jc w:val="left"/>
              <w:rPr>
                <w:sz w:val="18"/>
                <w:szCs w:val="18"/>
                <w:lang w:val="es-ES_tradnl"/>
              </w:rPr>
            </w:pPr>
            <w:r w:rsidRPr="006C794A">
              <w:rPr>
                <w:sz w:val="18"/>
                <w:szCs w:val="18"/>
                <w:lang w:val="es-ES_tradnl"/>
              </w:rPr>
              <w:t>Costos del proyecto</w:t>
            </w:r>
          </w:p>
        </w:tc>
        <w:tc>
          <w:tcPr>
            <w:tcW w:w="993" w:type="dxa"/>
            <w:tcBorders>
              <w:top w:val="single" w:sz="4" w:space="0" w:color="666699"/>
              <w:left w:val="single" w:sz="4" w:space="0" w:color="666699"/>
              <w:bottom w:val="single" w:sz="4" w:space="0" w:color="666699"/>
              <w:right w:val="single" w:sz="4" w:space="0" w:color="666699"/>
            </w:tcBorders>
            <w:vAlign w:val="center"/>
          </w:tcPr>
          <w:p w14:paraId="446A5445" w14:textId="77777777" w:rsidR="000E60B8" w:rsidRPr="006C794A" w:rsidRDefault="000E60B8" w:rsidP="000E60B8">
            <w:pPr>
              <w:spacing w:afterLines="20" w:after="48"/>
              <w:jc w:val="right"/>
              <w:rPr>
                <w:color w:val="000000"/>
                <w:sz w:val="18"/>
                <w:szCs w:val="18"/>
                <w:lang w:val="es-ES_tradnl" w:eastAsia="en-CA"/>
              </w:rPr>
            </w:pPr>
            <w:r w:rsidRPr="006C794A">
              <w:rPr>
                <w:color w:val="000000"/>
                <w:sz w:val="18"/>
                <w:szCs w:val="18"/>
                <w:lang w:val="es-ES_tradnl" w:eastAsia="en-CA"/>
              </w:rPr>
              <w:t>0</w:t>
            </w:r>
          </w:p>
        </w:tc>
        <w:tc>
          <w:tcPr>
            <w:tcW w:w="975" w:type="dxa"/>
            <w:tcBorders>
              <w:top w:val="single" w:sz="4" w:space="0" w:color="666699"/>
              <w:left w:val="single" w:sz="4" w:space="0" w:color="666699"/>
              <w:bottom w:val="single" w:sz="4" w:space="0" w:color="666699"/>
              <w:right w:val="single" w:sz="4" w:space="0" w:color="666699"/>
            </w:tcBorders>
          </w:tcPr>
          <w:p w14:paraId="3E2FABC4" w14:textId="4E6D5B9B"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238</w:t>
            </w:r>
            <w:r w:rsidR="00D830D6" w:rsidRPr="006C794A">
              <w:rPr>
                <w:sz w:val="18"/>
                <w:szCs w:val="18"/>
                <w:lang w:val="es-ES_tradnl"/>
              </w:rPr>
              <w:t> </w:t>
            </w:r>
            <w:r w:rsidRPr="006C794A">
              <w:rPr>
                <w:sz w:val="18"/>
                <w:szCs w:val="18"/>
                <w:lang w:val="es-ES_tradnl"/>
              </w:rPr>
              <w:t>428</w:t>
            </w:r>
          </w:p>
        </w:tc>
        <w:tc>
          <w:tcPr>
            <w:tcW w:w="1155" w:type="dxa"/>
            <w:tcBorders>
              <w:top w:val="single" w:sz="4" w:space="0" w:color="666699"/>
              <w:left w:val="single" w:sz="4" w:space="0" w:color="666699"/>
              <w:bottom w:val="single" w:sz="4" w:space="0" w:color="666699"/>
              <w:right w:val="single" w:sz="4" w:space="0" w:color="666699"/>
            </w:tcBorders>
          </w:tcPr>
          <w:p w14:paraId="45DD49BB" w14:textId="06E95DB7"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418</w:t>
            </w:r>
            <w:r w:rsidR="00D830D6" w:rsidRPr="006C794A">
              <w:rPr>
                <w:sz w:val="18"/>
                <w:szCs w:val="18"/>
                <w:lang w:val="es-ES_tradnl"/>
              </w:rPr>
              <w:t> </w:t>
            </w:r>
            <w:r w:rsidRPr="006C794A">
              <w:rPr>
                <w:sz w:val="18"/>
                <w:szCs w:val="18"/>
                <w:lang w:val="es-ES_tradnl"/>
              </w:rPr>
              <w:t>100</w:t>
            </w:r>
          </w:p>
        </w:tc>
        <w:tc>
          <w:tcPr>
            <w:tcW w:w="1155" w:type="dxa"/>
            <w:tcBorders>
              <w:top w:val="single" w:sz="4" w:space="0" w:color="666699"/>
              <w:left w:val="single" w:sz="4" w:space="0" w:color="666699"/>
              <w:bottom w:val="single" w:sz="4" w:space="0" w:color="666699"/>
              <w:right w:val="single" w:sz="4" w:space="0" w:color="666699"/>
            </w:tcBorders>
          </w:tcPr>
          <w:p w14:paraId="5562685E" w14:textId="0561C647"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398</w:t>
            </w:r>
            <w:r w:rsidR="00D830D6" w:rsidRPr="006C794A">
              <w:rPr>
                <w:sz w:val="18"/>
                <w:szCs w:val="18"/>
                <w:lang w:val="es-ES_tradnl"/>
              </w:rPr>
              <w:t> </w:t>
            </w:r>
            <w:r w:rsidRPr="006C794A">
              <w:rPr>
                <w:sz w:val="18"/>
                <w:szCs w:val="18"/>
                <w:lang w:val="es-ES_tradnl"/>
              </w:rPr>
              <w:t>200</w:t>
            </w:r>
          </w:p>
        </w:tc>
        <w:tc>
          <w:tcPr>
            <w:tcW w:w="1155" w:type="dxa"/>
            <w:tcBorders>
              <w:top w:val="single" w:sz="4" w:space="0" w:color="666699"/>
              <w:left w:val="single" w:sz="4" w:space="0" w:color="666699"/>
              <w:bottom w:val="single" w:sz="4" w:space="0" w:color="666699"/>
              <w:right w:val="single" w:sz="4" w:space="0" w:color="666699"/>
            </w:tcBorders>
          </w:tcPr>
          <w:p w14:paraId="3B4ACB65" w14:textId="0C03DE87"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154</w:t>
            </w:r>
            <w:r w:rsidR="00D830D6" w:rsidRPr="006C794A">
              <w:rPr>
                <w:sz w:val="18"/>
                <w:szCs w:val="18"/>
                <w:lang w:val="es-ES_tradnl"/>
              </w:rPr>
              <w:t> </w:t>
            </w:r>
            <w:r w:rsidRPr="006C794A">
              <w:rPr>
                <w:sz w:val="18"/>
                <w:szCs w:val="18"/>
                <w:lang w:val="es-ES_tradnl"/>
              </w:rPr>
              <w:t>548</w:t>
            </w:r>
          </w:p>
        </w:tc>
        <w:tc>
          <w:tcPr>
            <w:tcW w:w="1155" w:type="dxa"/>
            <w:tcBorders>
              <w:top w:val="single" w:sz="4" w:space="0" w:color="666699"/>
              <w:left w:val="single" w:sz="4" w:space="0" w:color="666699"/>
              <w:bottom w:val="single" w:sz="4" w:space="0" w:color="666699"/>
              <w:right w:val="single" w:sz="4" w:space="0" w:color="666699"/>
            </w:tcBorders>
          </w:tcPr>
          <w:p w14:paraId="3F69B516" w14:textId="4A991658"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w:t>
            </w:r>
            <w:r w:rsidR="00D830D6" w:rsidRPr="006C794A">
              <w:rPr>
                <w:sz w:val="18"/>
                <w:szCs w:val="18"/>
                <w:lang w:val="es-ES_tradnl"/>
              </w:rPr>
              <w:t> </w:t>
            </w:r>
            <w:r w:rsidRPr="006C794A">
              <w:rPr>
                <w:sz w:val="18"/>
                <w:szCs w:val="18"/>
                <w:lang w:val="es-ES_tradnl"/>
              </w:rPr>
              <w:t>209</w:t>
            </w:r>
            <w:r w:rsidR="00D830D6" w:rsidRPr="006C794A">
              <w:rPr>
                <w:sz w:val="18"/>
                <w:szCs w:val="18"/>
                <w:lang w:val="es-ES_tradnl"/>
              </w:rPr>
              <w:t> </w:t>
            </w:r>
            <w:r w:rsidRPr="006C794A">
              <w:rPr>
                <w:sz w:val="18"/>
                <w:szCs w:val="18"/>
                <w:lang w:val="es-ES_tradnl"/>
              </w:rPr>
              <w:t>276</w:t>
            </w:r>
          </w:p>
        </w:tc>
      </w:tr>
      <w:tr w:rsidR="000E60B8" w:rsidRPr="006C794A" w14:paraId="1BB8F100" w14:textId="77777777" w:rsidTr="00017C28">
        <w:trPr>
          <w:trHeight w:val="314"/>
        </w:trPr>
        <w:tc>
          <w:tcPr>
            <w:tcW w:w="846" w:type="dxa"/>
            <w:vMerge/>
            <w:tcBorders>
              <w:top w:val="single" w:sz="4" w:space="0" w:color="666699"/>
              <w:left w:val="single" w:sz="4" w:space="0" w:color="666699"/>
              <w:bottom w:val="single" w:sz="4" w:space="0" w:color="666699"/>
              <w:right w:val="single" w:sz="4" w:space="0" w:color="666699"/>
            </w:tcBorders>
            <w:vAlign w:val="center"/>
            <w:hideMark/>
          </w:tcPr>
          <w:p w14:paraId="361CA00F" w14:textId="77777777" w:rsidR="000E60B8" w:rsidRPr="006C794A" w:rsidRDefault="000E60B8" w:rsidP="000E60B8">
            <w:pPr>
              <w:rPr>
                <w:sz w:val="18"/>
                <w:szCs w:val="18"/>
                <w:lang w:val="es-ES_tradnl"/>
              </w:rPr>
            </w:pPr>
          </w:p>
        </w:tc>
        <w:tc>
          <w:tcPr>
            <w:tcW w:w="949" w:type="dxa"/>
            <w:vMerge/>
            <w:tcBorders>
              <w:top w:val="single" w:sz="4" w:space="0" w:color="666699"/>
              <w:left w:val="single" w:sz="4" w:space="0" w:color="666699"/>
              <w:bottom w:val="single" w:sz="4" w:space="0" w:color="666699"/>
              <w:right w:val="single" w:sz="4" w:space="0" w:color="666699"/>
            </w:tcBorders>
            <w:vAlign w:val="center"/>
            <w:hideMark/>
          </w:tcPr>
          <w:p w14:paraId="033533D3" w14:textId="77777777" w:rsidR="000E60B8" w:rsidRPr="006C794A" w:rsidRDefault="000E60B8" w:rsidP="000E60B8">
            <w:pPr>
              <w:jc w:val="center"/>
              <w:rPr>
                <w:sz w:val="18"/>
                <w:szCs w:val="18"/>
                <w:lang w:val="es-ES_tradnl"/>
              </w:rPr>
            </w:pPr>
          </w:p>
        </w:tc>
        <w:tc>
          <w:tcPr>
            <w:tcW w:w="1602" w:type="dxa"/>
            <w:tcBorders>
              <w:top w:val="single" w:sz="4" w:space="0" w:color="666699"/>
              <w:left w:val="single" w:sz="4" w:space="0" w:color="666699"/>
              <w:bottom w:val="single" w:sz="4" w:space="0" w:color="666699"/>
              <w:right w:val="single" w:sz="4" w:space="0" w:color="666699"/>
            </w:tcBorders>
            <w:hideMark/>
          </w:tcPr>
          <w:p w14:paraId="2B11C6FF" w14:textId="1E25E3B3" w:rsidR="000E60B8" w:rsidRPr="006C794A" w:rsidRDefault="00E62671" w:rsidP="000E60B8">
            <w:pPr>
              <w:spacing w:afterLines="20" w:after="48"/>
              <w:jc w:val="left"/>
              <w:rPr>
                <w:sz w:val="18"/>
                <w:szCs w:val="18"/>
                <w:lang w:val="es-ES_tradnl"/>
              </w:rPr>
            </w:pPr>
            <w:r w:rsidRPr="006C794A">
              <w:rPr>
                <w:sz w:val="18"/>
                <w:szCs w:val="18"/>
                <w:lang w:val="es-ES_tradnl"/>
              </w:rPr>
              <w:t>Gastos de apoyo</w:t>
            </w:r>
          </w:p>
        </w:tc>
        <w:tc>
          <w:tcPr>
            <w:tcW w:w="993" w:type="dxa"/>
            <w:tcBorders>
              <w:top w:val="single" w:sz="4" w:space="0" w:color="666699"/>
              <w:left w:val="single" w:sz="4" w:space="0" w:color="666699"/>
              <w:bottom w:val="single" w:sz="4" w:space="0" w:color="666699"/>
              <w:right w:val="single" w:sz="4" w:space="0" w:color="666699"/>
            </w:tcBorders>
            <w:vAlign w:val="center"/>
          </w:tcPr>
          <w:p w14:paraId="640BF7F5" w14:textId="77777777" w:rsidR="000E60B8" w:rsidRPr="006C794A" w:rsidRDefault="000E60B8" w:rsidP="000E60B8">
            <w:pPr>
              <w:spacing w:afterLines="20" w:after="48"/>
              <w:jc w:val="right"/>
              <w:rPr>
                <w:color w:val="000000"/>
                <w:sz w:val="18"/>
                <w:szCs w:val="18"/>
                <w:lang w:val="es-ES_tradnl" w:eastAsia="en-CA"/>
              </w:rPr>
            </w:pPr>
            <w:r w:rsidRPr="006C794A">
              <w:rPr>
                <w:color w:val="000000"/>
                <w:sz w:val="18"/>
                <w:szCs w:val="18"/>
                <w:lang w:val="es-ES_tradnl" w:eastAsia="en-CA"/>
              </w:rPr>
              <w:t>0</w:t>
            </w:r>
          </w:p>
        </w:tc>
        <w:tc>
          <w:tcPr>
            <w:tcW w:w="975" w:type="dxa"/>
            <w:tcBorders>
              <w:top w:val="single" w:sz="4" w:space="0" w:color="666699"/>
              <w:left w:val="single" w:sz="4" w:space="0" w:color="666699"/>
              <w:bottom w:val="single" w:sz="4" w:space="0" w:color="666699"/>
              <w:right w:val="single" w:sz="4" w:space="0" w:color="666699"/>
            </w:tcBorders>
          </w:tcPr>
          <w:p w14:paraId="3A34623F" w14:textId="549228E9"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28</w:t>
            </w:r>
            <w:r w:rsidR="00D830D6" w:rsidRPr="006C794A">
              <w:rPr>
                <w:sz w:val="18"/>
                <w:szCs w:val="18"/>
                <w:lang w:val="es-ES_tradnl"/>
              </w:rPr>
              <w:t> </w:t>
            </w:r>
            <w:r w:rsidRPr="006C794A">
              <w:rPr>
                <w:sz w:val="18"/>
                <w:szCs w:val="18"/>
                <w:lang w:val="es-ES_tradnl"/>
              </w:rPr>
              <w:t>199</w:t>
            </w:r>
          </w:p>
        </w:tc>
        <w:tc>
          <w:tcPr>
            <w:tcW w:w="1155" w:type="dxa"/>
            <w:tcBorders>
              <w:top w:val="single" w:sz="4" w:space="0" w:color="666699"/>
              <w:left w:val="single" w:sz="4" w:space="0" w:color="666699"/>
              <w:bottom w:val="single" w:sz="4" w:space="0" w:color="666699"/>
              <w:right w:val="single" w:sz="4" w:space="0" w:color="666699"/>
            </w:tcBorders>
          </w:tcPr>
          <w:p w14:paraId="06A9E87A" w14:textId="3A5671A6"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49</w:t>
            </w:r>
            <w:r w:rsidR="00D830D6" w:rsidRPr="006C794A">
              <w:rPr>
                <w:sz w:val="18"/>
                <w:szCs w:val="18"/>
                <w:lang w:val="es-ES_tradnl"/>
              </w:rPr>
              <w:t> </w:t>
            </w:r>
            <w:r w:rsidRPr="006C794A">
              <w:rPr>
                <w:sz w:val="18"/>
                <w:szCs w:val="18"/>
                <w:lang w:val="es-ES_tradnl"/>
              </w:rPr>
              <w:t>448</w:t>
            </w:r>
          </w:p>
        </w:tc>
        <w:tc>
          <w:tcPr>
            <w:tcW w:w="1155" w:type="dxa"/>
            <w:tcBorders>
              <w:top w:val="single" w:sz="4" w:space="0" w:color="666699"/>
              <w:left w:val="single" w:sz="4" w:space="0" w:color="666699"/>
              <w:bottom w:val="single" w:sz="4" w:space="0" w:color="666699"/>
              <w:right w:val="single" w:sz="4" w:space="0" w:color="666699"/>
            </w:tcBorders>
          </w:tcPr>
          <w:p w14:paraId="3F483EC7" w14:textId="7E94F4C9"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47</w:t>
            </w:r>
            <w:r w:rsidR="00D830D6" w:rsidRPr="006C794A">
              <w:rPr>
                <w:sz w:val="18"/>
                <w:szCs w:val="18"/>
                <w:lang w:val="es-ES_tradnl"/>
              </w:rPr>
              <w:t> </w:t>
            </w:r>
            <w:r w:rsidRPr="006C794A">
              <w:rPr>
                <w:sz w:val="18"/>
                <w:szCs w:val="18"/>
                <w:lang w:val="es-ES_tradnl"/>
              </w:rPr>
              <w:t>095</w:t>
            </w:r>
          </w:p>
        </w:tc>
        <w:tc>
          <w:tcPr>
            <w:tcW w:w="1155" w:type="dxa"/>
            <w:tcBorders>
              <w:top w:val="single" w:sz="4" w:space="0" w:color="666699"/>
              <w:left w:val="single" w:sz="4" w:space="0" w:color="666699"/>
              <w:bottom w:val="single" w:sz="4" w:space="0" w:color="666699"/>
              <w:right w:val="single" w:sz="4" w:space="0" w:color="666699"/>
            </w:tcBorders>
          </w:tcPr>
          <w:p w14:paraId="519D2372" w14:textId="44A85387"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18</w:t>
            </w:r>
            <w:r w:rsidR="00D830D6" w:rsidRPr="006C794A">
              <w:rPr>
                <w:sz w:val="18"/>
                <w:szCs w:val="18"/>
                <w:lang w:val="es-ES_tradnl"/>
              </w:rPr>
              <w:t> </w:t>
            </w:r>
            <w:r w:rsidRPr="006C794A">
              <w:rPr>
                <w:sz w:val="18"/>
                <w:szCs w:val="18"/>
                <w:lang w:val="es-ES_tradnl"/>
              </w:rPr>
              <w:t>278</w:t>
            </w:r>
          </w:p>
        </w:tc>
        <w:tc>
          <w:tcPr>
            <w:tcW w:w="1155" w:type="dxa"/>
            <w:tcBorders>
              <w:top w:val="single" w:sz="4" w:space="0" w:color="666699"/>
              <w:left w:val="single" w:sz="4" w:space="0" w:color="666699"/>
              <w:bottom w:val="single" w:sz="4" w:space="0" w:color="666699"/>
              <w:right w:val="single" w:sz="4" w:space="0" w:color="666699"/>
            </w:tcBorders>
          </w:tcPr>
          <w:p w14:paraId="1465AD60" w14:textId="78844B51"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143</w:t>
            </w:r>
            <w:r w:rsidR="00D830D6" w:rsidRPr="006C794A">
              <w:rPr>
                <w:sz w:val="18"/>
                <w:szCs w:val="18"/>
                <w:lang w:val="es-ES_tradnl"/>
              </w:rPr>
              <w:t> </w:t>
            </w:r>
            <w:r w:rsidRPr="006C794A">
              <w:rPr>
                <w:sz w:val="18"/>
                <w:szCs w:val="18"/>
                <w:lang w:val="es-ES_tradnl"/>
              </w:rPr>
              <w:t>020</w:t>
            </w:r>
          </w:p>
        </w:tc>
      </w:tr>
      <w:tr w:rsidR="000E60B8" w:rsidRPr="006C794A" w14:paraId="0EB30B33" w14:textId="77777777" w:rsidTr="00017C28">
        <w:trPr>
          <w:trHeight w:val="344"/>
        </w:trPr>
        <w:tc>
          <w:tcPr>
            <w:tcW w:w="846" w:type="dxa"/>
            <w:vMerge/>
            <w:tcBorders>
              <w:top w:val="single" w:sz="4" w:space="0" w:color="666699"/>
              <w:left w:val="single" w:sz="4" w:space="0" w:color="666699"/>
              <w:bottom w:val="single" w:sz="4" w:space="0" w:color="666699"/>
              <w:right w:val="single" w:sz="4" w:space="0" w:color="666699"/>
            </w:tcBorders>
            <w:vAlign w:val="center"/>
            <w:hideMark/>
          </w:tcPr>
          <w:p w14:paraId="21025E86" w14:textId="77777777" w:rsidR="000E60B8" w:rsidRPr="006C794A" w:rsidRDefault="000E60B8" w:rsidP="000E60B8">
            <w:pPr>
              <w:rPr>
                <w:sz w:val="18"/>
                <w:szCs w:val="18"/>
                <w:lang w:val="es-ES_tradnl"/>
              </w:rPr>
            </w:pPr>
          </w:p>
        </w:tc>
        <w:tc>
          <w:tcPr>
            <w:tcW w:w="949" w:type="dxa"/>
            <w:vMerge w:val="restart"/>
            <w:tcBorders>
              <w:top w:val="single" w:sz="4" w:space="0" w:color="666699"/>
              <w:left w:val="single" w:sz="4" w:space="0" w:color="666699"/>
              <w:bottom w:val="single" w:sz="4" w:space="0" w:color="666699"/>
              <w:right w:val="single" w:sz="4" w:space="0" w:color="666699"/>
            </w:tcBorders>
            <w:vAlign w:val="center"/>
            <w:hideMark/>
          </w:tcPr>
          <w:p w14:paraId="72F10621" w14:textId="67FD735E" w:rsidR="000E60B8" w:rsidRPr="006C794A" w:rsidRDefault="000E60B8" w:rsidP="000E60B8">
            <w:pPr>
              <w:spacing w:afterLines="20" w:after="48"/>
              <w:jc w:val="center"/>
              <w:rPr>
                <w:caps/>
                <w:sz w:val="18"/>
                <w:szCs w:val="18"/>
                <w:lang w:val="es-ES_tradnl"/>
              </w:rPr>
            </w:pPr>
            <w:r w:rsidRPr="006C794A">
              <w:rPr>
                <w:color w:val="000000" w:themeColor="text1"/>
                <w:sz w:val="18"/>
                <w:szCs w:val="18"/>
                <w:lang w:val="es-ES_tradnl"/>
              </w:rPr>
              <w:t>ONUD</w:t>
            </w:r>
            <w:r w:rsidR="00E130FB" w:rsidRPr="006C794A">
              <w:rPr>
                <w:color w:val="000000" w:themeColor="text1"/>
                <w:sz w:val="18"/>
                <w:szCs w:val="18"/>
                <w:lang w:val="es-ES_tradnl"/>
              </w:rPr>
              <w:t>I</w:t>
            </w:r>
            <w:r w:rsidRPr="006C794A">
              <w:rPr>
                <w:color w:val="000000" w:themeColor="text1"/>
                <w:sz w:val="18"/>
                <w:szCs w:val="18"/>
                <w:lang w:val="es-ES_tradnl"/>
              </w:rPr>
              <w:t>*</w:t>
            </w:r>
          </w:p>
        </w:tc>
        <w:tc>
          <w:tcPr>
            <w:tcW w:w="1602" w:type="dxa"/>
            <w:tcBorders>
              <w:top w:val="single" w:sz="4" w:space="0" w:color="666699"/>
              <w:left w:val="single" w:sz="4" w:space="0" w:color="666699"/>
              <w:bottom w:val="single" w:sz="4" w:space="0" w:color="666699"/>
              <w:right w:val="single" w:sz="4" w:space="0" w:color="666699"/>
            </w:tcBorders>
            <w:hideMark/>
          </w:tcPr>
          <w:p w14:paraId="23851CD2" w14:textId="00E6F7C4" w:rsidR="000E60B8" w:rsidRPr="006C794A" w:rsidRDefault="00E62671" w:rsidP="000E60B8">
            <w:pPr>
              <w:spacing w:afterLines="20" w:after="48"/>
              <w:jc w:val="left"/>
              <w:rPr>
                <w:sz w:val="18"/>
                <w:szCs w:val="18"/>
                <w:lang w:val="es-ES_tradnl"/>
              </w:rPr>
            </w:pPr>
            <w:r w:rsidRPr="006C794A">
              <w:rPr>
                <w:sz w:val="18"/>
                <w:szCs w:val="18"/>
                <w:lang w:val="es-ES_tradnl"/>
              </w:rPr>
              <w:t>Costos del proyecto</w:t>
            </w:r>
          </w:p>
        </w:tc>
        <w:tc>
          <w:tcPr>
            <w:tcW w:w="993" w:type="dxa"/>
            <w:tcBorders>
              <w:top w:val="single" w:sz="4" w:space="0" w:color="666699"/>
              <w:left w:val="single" w:sz="4" w:space="0" w:color="666699"/>
              <w:bottom w:val="single" w:sz="4" w:space="0" w:color="666699"/>
              <w:right w:val="single" w:sz="4" w:space="0" w:color="666699"/>
            </w:tcBorders>
          </w:tcPr>
          <w:p w14:paraId="44AF6F71" w14:textId="020F0376"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w:t>
            </w:r>
            <w:r w:rsidR="00D830D6" w:rsidRPr="006C794A">
              <w:rPr>
                <w:sz w:val="18"/>
                <w:szCs w:val="18"/>
                <w:lang w:val="es-ES_tradnl"/>
              </w:rPr>
              <w:t> </w:t>
            </w:r>
            <w:r w:rsidRPr="006C794A">
              <w:rPr>
                <w:sz w:val="18"/>
                <w:szCs w:val="18"/>
                <w:lang w:val="es-ES_tradnl"/>
              </w:rPr>
              <w:t>465</w:t>
            </w:r>
            <w:r w:rsidR="00D830D6" w:rsidRPr="006C794A">
              <w:rPr>
                <w:sz w:val="18"/>
                <w:szCs w:val="18"/>
                <w:lang w:val="es-ES_tradnl"/>
              </w:rPr>
              <w:t> </w:t>
            </w:r>
            <w:r w:rsidRPr="006C794A">
              <w:rPr>
                <w:sz w:val="18"/>
                <w:szCs w:val="18"/>
                <w:lang w:val="es-ES_tradnl"/>
              </w:rPr>
              <w:t>361</w:t>
            </w:r>
          </w:p>
        </w:tc>
        <w:tc>
          <w:tcPr>
            <w:tcW w:w="975" w:type="dxa"/>
            <w:tcBorders>
              <w:top w:val="single" w:sz="4" w:space="0" w:color="666699"/>
              <w:left w:val="single" w:sz="4" w:space="0" w:color="666699"/>
              <w:bottom w:val="single" w:sz="4" w:space="0" w:color="666699"/>
              <w:right w:val="single" w:sz="4" w:space="0" w:color="666699"/>
            </w:tcBorders>
          </w:tcPr>
          <w:p w14:paraId="19532303" w14:textId="6699232F"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351</w:t>
            </w:r>
            <w:r w:rsidR="00D830D6" w:rsidRPr="006C794A">
              <w:rPr>
                <w:sz w:val="18"/>
                <w:szCs w:val="18"/>
                <w:lang w:val="es-ES_tradnl"/>
              </w:rPr>
              <w:t> </w:t>
            </w:r>
            <w:r w:rsidRPr="006C794A">
              <w:rPr>
                <w:sz w:val="18"/>
                <w:szCs w:val="18"/>
                <w:lang w:val="es-ES_tradnl"/>
              </w:rPr>
              <w:t>608</w:t>
            </w:r>
          </w:p>
        </w:tc>
        <w:tc>
          <w:tcPr>
            <w:tcW w:w="1155" w:type="dxa"/>
            <w:tcBorders>
              <w:top w:val="single" w:sz="4" w:space="0" w:color="666699"/>
              <w:left w:val="single" w:sz="4" w:space="0" w:color="666699"/>
              <w:bottom w:val="single" w:sz="4" w:space="0" w:color="666699"/>
              <w:right w:val="single" w:sz="4" w:space="0" w:color="666699"/>
            </w:tcBorders>
          </w:tcPr>
          <w:p w14:paraId="2572DF37" w14:textId="7331BFCC"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w:t>
            </w:r>
            <w:r w:rsidR="00D830D6" w:rsidRPr="006C794A">
              <w:rPr>
                <w:sz w:val="18"/>
                <w:szCs w:val="18"/>
                <w:lang w:val="es-ES_tradnl"/>
              </w:rPr>
              <w:t> </w:t>
            </w:r>
            <w:r w:rsidRPr="006C794A">
              <w:rPr>
                <w:sz w:val="18"/>
                <w:szCs w:val="18"/>
                <w:lang w:val="es-ES_tradnl"/>
              </w:rPr>
              <w:t>843</w:t>
            </w:r>
            <w:r w:rsidR="00D830D6" w:rsidRPr="006C794A">
              <w:rPr>
                <w:sz w:val="18"/>
                <w:szCs w:val="18"/>
                <w:lang w:val="es-ES_tradnl"/>
              </w:rPr>
              <w:t> </w:t>
            </w:r>
            <w:r w:rsidRPr="006C794A">
              <w:rPr>
                <w:sz w:val="18"/>
                <w:szCs w:val="18"/>
                <w:lang w:val="es-ES_tradnl"/>
              </w:rPr>
              <w:t>236</w:t>
            </w:r>
          </w:p>
        </w:tc>
        <w:tc>
          <w:tcPr>
            <w:tcW w:w="1155" w:type="dxa"/>
            <w:tcBorders>
              <w:top w:val="single" w:sz="4" w:space="0" w:color="666699"/>
              <w:left w:val="single" w:sz="4" w:space="0" w:color="666699"/>
              <w:bottom w:val="single" w:sz="4" w:space="0" w:color="666699"/>
              <w:right w:val="single" w:sz="4" w:space="0" w:color="666699"/>
            </w:tcBorders>
          </w:tcPr>
          <w:p w14:paraId="42EA1281" w14:textId="1A720070"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864</w:t>
            </w:r>
            <w:r w:rsidR="00D830D6" w:rsidRPr="006C794A">
              <w:rPr>
                <w:sz w:val="18"/>
                <w:szCs w:val="18"/>
                <w:lang w:val="es-ES_tradnl"/>
              </w:rPr>
              <w:t> </w:t>
            </w:r>
            <w:r w:rsidRPr="006C794A">
              <w:rPr>
                <w:sz w:val="18"/>
                <w:szCs w:val="18"/>
                <w:lang w:val="es-ES_tradnl"/>
              </w:rPr>
              <w:t>453</w:t>
            </w:r>
          </w:p>
        </w:tc>
        <w:tc>
          <w:tcPr>
            <w:tcW w:w="1155" w:type="dxa"/>
            <w:tcBorders>
              <w:top w:val="single" w:sz="4" w:space="0" w:color="666699"/>
              <w:left w:val="single" w:sz="4" w:space="0" w:color="666699"/>
              <w:bottom w:val="single" w:sz="4" w:space="0" w:color="666699"/>
              <w:right w:val="single" w:sz="4" w:space="0" w:color="666699"/>
            </w:tcBorders>
          </w:tcPr>
          <w:p w14:paraId="28D4AA51" w14:textId="77777777" w:rsidR="000E60B8" w:rsidRPr="006C794A" w:rsidRDefault="000E60B8" w:rsidP="000E60B8">
            <w:pPr>
              <w:spacing w:afterLines="20" w:after="48"/>
              <w:jc w:val="right"/>
              <w:rPr>
                <w:color w:val="000000"/>
                <w:sz w:val="18"/>
                <w:szCs w:val="18"/>
                <w:lang w:val="es-ES_tradnl" w:eastAsia="en-CA"/>
              </w:rPr>
            </w:pPr>
            <w:r w:rsidRPr="006C794A">
              <w:rPr>
                <w:color w:val="000000"/>
                <w:sz w:val="18"/>
                <w:szCs w:val="18"/>
                <w:lang w:val="es-ES_tradnl"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0196BBE6" w14:textId="5CFF629D"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4</w:t>
            </w:r>
            <w:r w:rsidR="00D830D6" w:rsidRPr="006C794A">
              <w:rPr>
                <w:sz w:val="18"/>
                <w:szCs w:val="18"/>
                <w:lang w:val="es-ES_tradnl"/>
              </w:rPr>
              <w:t> </w:t>
            </w:r>
            <w:r w:rsidRPr="006C794A">
              <w:rPr>
                <w:sz w:val="18"/>
                <w:szCs w:val="18"/>
                <w:lang w:val="es-ES_tradnl"/>
              </w:rPr>
              <w:t>524</w:t>
            </w:r>
            <w:r w:rsidR="00D830D6" w:rsidRPr="006C794A">
              <w:rPr>
                <w:sz w:val="18"/>
                <w:szCs w:val="18"/>
                <w:lang w:val="es-ES_tradnl"/>
              </w:rPr>
              <w:t> </w:t>
            </w:r>
            <w:r w:rsidRPr="006C794A">
              <w:rPr>
                <w:sz w:val="18"/>
                <w:szCs w:val="18"/>
                <w:lang w:val="es-ES_tradnl"/>
              </w:rPr>
              <w:t>658</w:t>
            </w:r>
          </w:p>
        </w:tc>
      </w:tr>
      <w:tr w:rsidR="000E60B8" w:rsidRPr="006C794A" w14:paraId="1F0122CB" w14:textId="77777777" w:rsidTr="00017C28">
        <w:trPr>
          <w:trHeight w:val="251"/>
        </w:trPr>
        <w:tc>
          <w:tcPr>
            <w:tcW w:w="846" w:type="dxa"/>
            <w:vMerge/>
            <w:tcBorders>
              <w:top w:val="single" w:sz="4" w:space="0" w:color="666699"/>
              <w:left w:val="single" w:sz="4" w:space="0" w:color="666699"/>
              <w:bottom w:val="single" w:sz="4" w:space="0" w:color="666699"/>
              <w:right w:val="single" w:sz="4" w:space="0" w:color="666699"/>
            </w:tcBorders>
            <w:vAlign w:val="center"/>
            <w:hideMark/>
          </w:tcPr>
          <w:p w14:paraId="05C15031" w14:textId="77777777" w:rsidR="000E60B8" w:rsidRPr="006C794A" w:rsidRDefault="000E60B8" w:rsidP="000E60B8">
            <w:pPr>
              <w:rPr>
                <w:sz w:val="18"/>
                <w:szCs w:val="18"/>
                <w:lang w:val="es-ES_tradnl"/>
              </w:rPr>
            </w:pPr>
          </w:p>
        </w:tc>
        <w:tc>
          <w:tcPr>
            <w:tcW w:w="949" w:type="dxa"/>
            <w:vMerge/>
            <w:tcBorders>
              <w:top w:val="single" w:sz="4" w:space="0" w:color="666699"/>
              <w:left w:val="single" w:sz="4" w:space="0" w:color="666699"/>
              <w:bottom w:val="single" w:sz="4" w:space="0" w:color="666699"/>
              <w:right w:val="single" w:sz="4" w:space="0" w:color="666699"/>
            </w:tcBorders>
            <w:hideMark/>
          </w:tcPr>
          <w:p w14:paraId="642E0A4E" w14:textId="77777777" w:rsidR="000E60B8" w:rsidRPr="006C794A" w:rsidRDefault="000E60B8" w:rsidP="000E60B8">
            <w:pPr>
              <w:rPr>
                <w:sz w:val="18"/>
                <w:szCs w:val="18"/>
                <w:lang w:val="es-ES_tradnl"/>
              </w:rPr>
            </w:pPr>
          </w:p>
        </w:tc>
        <w:tc>
          <w:tcPr>
            <w:tcW w:w="1602" w:type="dxa"/>
            <w:tcBorders>
              <w:top w:val="single" w:sz="4" w:space="0" w:color="666699"/>
              <w:left w:val="single" w:sz="4" w:space="0" w:color="666699"/>
              <w:bottom w:val="single" w:sz="4" w:space="0" w:color="666699"/>
              <w:right w:val="single" w:sz="4" w:space="0" w:color="666699"/>
            </w:tcBorders>
            <w:hideMark/>
          </w:tcPr>
          <w:p w14:paraId="554E31C2" w14:textId="0A48A6F5" w:rsidR="000E60B8" w:rsidRPr="006C794A" w:rsidRDefault="00E62671" w:rsidP="000E60B8">
            <w:pPr>
              <w:spacing w:afterLines="20" w:after="48"/>
              <w:jc w:val="left"/>
              <w:rPr>
                <w:sz w:val="18"/>
                <w:szCs w:val="18"/>
                <w:lang w:val="es-ES_tradnl"/>
              </w:rPr>
            </w:pPr>
            <w:r w:rsidRPr="006C794A">
              <w:rPr>
                <w:sz w:val="18"/>
                <w:szCs w:val="18"/>
                <w:lang w:val="es-ES_tradnl"/>
              </w:rPr>
              <w:t>Gastos de apoyo</w:t>
            </w:r>
          </w:p>
        </w:tc>
        <w:tc>
          <w:tcPr>
            <w:tcW w:w="993" w:type="dxa"/>
            <w:tcBorders>
              <w:top w:val="single" w:sz="4" w:space="0" w:color="666699"/>
              <w:left w:val="single" w:sz="4" w:space="0" w:color="666699"/>
              <w:bottom w:val="single" w:sz="4" w:space="0" w:color="666699"/>
              <w:right w:val="single" w:sz="4" w:space="0" w:color="666699"/>
            </w:tcBorders>
          </w:tcPr>
          <w:p w14:paraId="33D7B259" w14:textId="0D29C20A"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109</w:t>
            </w:r>
            <w:r w:rsidR="00D830D6" w:rsidRPr="006C794A">
              <w:rPr>
                <w:sz w:val="18"/>
                <w:szCs w:val="18"/>
                <w:lang w:val="es-ES_tradnl"/>
              </w:rPr>
              <w:t> </w:t>
            </w:r>
            <w:r w:rsidRPr="006C794A">
              <w:rPr>
                <w:sz w:val="18"/>
                <w:szCs w:val="18"/>
                <w:lang w:val="es-ES_tradnl"/>
              </w:rPr>
              <w:t>902</w:t>
            </w:r>
          </w:p>
        </w:tc>
        <w:tc>
          <w:tcPr>
            <w:tcW w:w="975" w:type="dxa"/>
            <w:tcBorders>
              <w:top w:val="single" w:sz="4" w:space="0" w:color="666699"/>
              <w:left w:val="single" w:sz="4" w:space="0" w:color="666699"/>
              <w:bottom w:val="single" w:sz="4" w:space="0" w:color="666699"/>
              <w:right w:val="single" w:sz="4" w:space="0" w:color="666699"/>
            </w:tcBorders>
          </w:tcPr>
          <w:p w14:paraId="74E1D61F" w14:textId="73F12FC7"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24</w:t>
            </w:r>
            <w:r w:rsidR="00D830D6" w:rsidRPr="006C794A">
              <w:rPr>
                <w:sz w:val="18"/>
                <w:szCs w:val="18"/>
                <w:lang w:val="es-ES_tradnl"/>
              </w:rPr>
              <w:t> </w:t>
            </w:r>
            <w:r w:rsidRPr="006C794A">
              <w:rPr>
                <w:sz w:val="18"/>
                <w:szCs w:val="18"/>
                <w:lang w:val="es-ES_tradnl"/>
              </w:rPr>
              <w:t>613</w:t>
            </w:r>
          </w:p>
        </w:tc>
        <w:tc>
          <w:tcPr>
            <w:tcW w:w="1155" w:type="dxa"/>
            <w:tcBorders>
              <w:top w:val="single" w:sz="4" w:space="0" w:color="666699"/>
              <w:left w:val="single" w:sz="4" w:space="0" w:color="666699"/>
              <w:bottom w:val="single" w:sz="4" w:space="0" w:color="666699"/>
              <w:right w:val="single" w:sz="4" w:space="0" w:color="666699"/>
            </w:tcBorders>
          </w:tcPr>
          <w:p w14:paraId="16E062A5" w14:textId="7EB721C6"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129</w:t>
            </w:r>
            <w:r w:rsidR="00D830D6" w:rsidRPr="006C794A">
              <w:rPr>
                <w:sz w:val="18"/>
                <w:szCs w:val="18"/>
                <w:lang w:val="es-ES_tradnl"/>
              </w:rPr>
              <w:t> </w:t>
            </w:r>
            <w:r w:rsidRPr="006C794A">
              <w:rPr>
                <w:sz w:val="18"/>
                <w:szCs w:val="18"/>
                <w:lang w:val="es-ES_tradnl"/>
              </w:rPr>
              <w:t>026</w:t>
            </w:r>
          </w:p>
        </w:tc>
        <w:tc>
          <w:tcPr>
            <w:tcW w:w="1155" w:type="dxa"/>
            <w:tcBorders>
              <w:top w:val="single" w:sz="4" w:space="0" w:color="666699"/>
              <w:left w:val="single" w:sz="4" w:space="0" w:color="666699"/>
              <w:bottom w:val="single" w:sz="4" w:space="0" w:color="666699"/>
              <w:right w:val="single" w:sz="4" w:space="0" w:color="666699"/>
            </w:tcBorders>
          </w:tcPr>
          <w:p w14:paraId="3934FF53" w14:textId="1DAB0169"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60</w:t>
            </w:r>
            <w:r w:rsidR="00D830D6" w:rsidRPr="006C794A">
              <w:rPr>
                <w:sz w:val="18"/>
                <w:szCs w:val="18"/>
                <w:lang w:val="es-ES_tradnl"/>
              </w:rPr>
              <w:t> </w:t>
            </w:r>
            <w:r w:rsidRPr="006C794A">
              <w:rPr>
                <w:sz w:val="18"/>
                <w:szCs w:val="18"/>
                <w:lang w:val="es-ES_tradnl"/>
              </w:rPr>
              <w:t>512</w:t>
            </w:r>
          </w:p>
        </w:tc>
        <w:tc>
          <w:tcPr>
            <w:tcW w:w="1155" w:type="dxa"/>
            <w:tcBorders>
              <w:top w:val="single" w:sz="4" w:space="0" w:color="666699"/>
              <w:left w:val="single" w:sz="4" w:space="0" w:color="666699"/>
              <w:bottom w:val="single" w:sz="4" w:space="0" w:color="666699"/>
              <w:right w:val="single" w:sz="4" w:space="0" w:color="666699"/>
            </w:tcBorders>
          </w:tcPr>
          <w:p w14:paraId="4133F383" w14:textId="77777777" w:rsidR="000E60B8" w:rsidRPr="006C794A" w:rsidRDefault="000E60B8" w:rsidP="000E60B8">
            <w:pPr>
              <w:spacing w:afterLines="20" w:after="48"/>
              <w:jc w:val="right"/>
              <w:rPr>
                <w:color w:val="000000"/>
                <w:sz w:val="18"/>
                <w:szCs w:val="18"/>
                <w:lang w:val="es-ES_tradnl" w:eastAsia="en-CA"/>
              </w:rPr>
            </w:pPr>
            <w:r w:rsidRPr="006C794A">
              <w:rPr>
                <w:color w:val="000000"/>
                <w:sz w:val="18"/>
                <w:szCs w:val="18"/>
                <w:lang w:val="es-ES_tradnl"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0111B2B3" w14:textId="79D0C074"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324</w:t>
            </w:r>
            <w:r w:rsidR="00D830D6" w:rsidRPr="006C794A">
              <w:rPr>
                <w:sz w:val="18"/>
                <w:szCs w:val="18"/>
                <w:lang w:val="es-ES_tradnl"/>
              </w:rPr>
              <w:t> </w:t>
            </w:r>
            <w:r w:rsidRPr="006C794A">
              <w:rPr>
                <w:sz w:val="18"/>
                <w:szCs w:val="18"/>
                <w:lang w:val="es-ES_tradnl"/>
              </w:rPr>
              <w:t>053</w:t>
            </w:r>
          </w:p>
        </w:tc>
      </w:tr>
      <w:tr w:rsidR="000E60B8" w:rsidRPr="006C794A" w14:paraId="422B04B8" w14:textId="77777777" w:rsidTr="00017C28">
        <w:trPr>
          <w:trHeight w:val="344"/>
        </w:trPr>
        <w:tc>
          <w:tcPr>
            <w:tcW w:w="1795" w:type="dxa"/>
            <w:gridSpan w:val="2"/>
            <w:vMerge w:val="restart"/>
            <w:tcBorders>
              <w:top w:val="single" w:sz="4" w:space="0" w:color="666699"/>
              <w:left w:val="single" w:sz="4" w:space="0" w:color="666699"/>
              <w:bottom w:val="single" w:sz="4" w:space="0" w:color="666699"/>
              <w:right w:val="single" w:sz="4" w:space="0" w:color="666699"/>
            </w:tcBorders>
            <w:hideMark/>
          </w:tcPr>
          <w:p w14:paraId="09A08E35" w14:textId="1850A677" w:rsidR="000E60B8" w:rsidRPr="006C794A" w:rsidRDefault="000E60B8" w:rsidP="000E60B8">
            <w:pPr>
              <w:spacing w:afterLines="20" w:after="48"/>
              <w:jc w:val="left"/>
              <w:rPr>
                <w:sz w:val="18"/>
                <w:szCs w:val="18"/>
                <w:lang w:val="es-ES_tradnl"/>
              </w:rPr>
            </w:pPr>
            <w:r w:rsidRPr="006C794A">
              <w:rPr>
                <w:sz w:val="18"/>
                <w:szCs w:val="18"/>
                <w:lang w:val="es-ES_tradnl"/>
              </w:rPr>
              <w:t>F</w:t>
            </w:r>
            <w:r w:rsidR="00D830D6" w:rsidRPr="006C794A">
              <w:rPr>
                <w:sz w:val="18"/>
                <w:szCs w:val="18"/>
                <w:lang w:val="es-ES_tradnl"/>
              </w:rPr>
              <w:t>ondos aprobados por el Comité Ejecutivo</w:t>
            </w:r>
            <w:r w:rsidRPr="006C794A">
              <w:rPr>
                <w:sz w:val="18"/>
                <w:szCs w:val="18"/>
                <w:lang w:val="es-ES_tradnl"/>
              </w:rPr>
              <w:t xml:space="preserve"> </w:t>
            </w:r>
            <w:r w:rsidR="00D830D6" w:rsidRPr="006C794A">
              <w:rPr>
                <w:sz w:val="18"/>
                <w:szCs w:val="18"/>
                <w:lang w:val="es-ES_tradnl"/>
              </w:rPr>
              <w:t>($EUA</w:t>
            </w:r>
            <w:r w:rsidRPr="006C794A">
              <w:rPr>
                <w:sz w:val="18"/>
                <w:szCs w:val="18"/>
                <w:lang w:val="es-ES_tradnl"/>
              </w:rPr>
              <w:t>)</w:t>
            </w:r>
          </w:p>
        </w:tc>
        <w:tc>
          <w:tcPr>
            <w:tcW w:w="1602" w:type="dxa"/>
            <w:tcBorders>
              <w:top w:val="single" w:sz="4" w:space="0" w:color="666699"/>
              <w:left w:val="single" w:sz="4" w:space="0" w:color="666699"/>
              <w:bottom w:val="single" w:sz="4" w:space="0" w:color="666699"/>
              <w:right w:val="single" w:sz="4" w:space="0" w:color="666699"/>
            </w:tcBorders>
            <w:hideMark/>
          </w:tcPr>
          <w:p w14:paraId="6F7C38AB" w14:textId="7E3B36C3" w:rsidR="000E60B8" w:rsidRPr="006C794A" w:rsidRDefault="00E62671" w:rsidP="000E60B8">
            <w:pPr>
              <w:spacing w:afterLines="20" w:after="48"/>
              <w:jc w:val="left"/>
              <w:rPr>
                <w:sz w:val="18"/>
                <w:szCs w:val="18"/>
                <w:lang w:val="es-ES_tradnl"/>
              </w:rPr>
            </w:pPr>
            <w:r w:rsidRPr="006C794A">
              <w:rPr>
                <w:sz w:val="18"/>
                <w:szCs w:val="18"/>
                <w:lang w:val="es-ES_tradnl"/>
              </w:rPr>
              <w:t>Costos del proyecto</w:t>
            </w:r>
          </w:p>
        </w:tc>
        <w:tc>
          <w:tcPr>
            <w:tcW w:w="993" w:type="dxa"/>
            <w:tcBorders>
              <w:top w:val="single" w:sz="4" w:space="0" w:color="666699"/>
              <w:left w:val="single" w:sz="4" w:space="0" w:color="666699"/>
              <w:bottom w:val="single" w:sz="4" w:space="0" w:color="666699"/>
              <w:right w:val="single" w:sz="4" w:space="0" w:color="666699"/>
            </w:tcBorders>
          </w:tcPr>
          <w:p w14:paraId="0B96DD2A" w14:textId="0F19CD80"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w:t>
            </w:r>
            <w:r w:rsidR="00D830D6" w:rsidRPr="006C794A">
              <w:rPr>
                <w:sz w:val="18"/>
                <w:szCs w:val="18"/>
                <w:lang w:val="es-ES_tradnl"/>
              </w:rPr>
              <w:t> </w:t>
            </w:r>
            <w:r w:rsidRPr="006C794A">
              <w:rPr>
                <w:sz w:val="18"/>
                <w:szCs w:val="18"/>
                <w:lang w:val="es-ES_tradnl"/>
              </w:rPr>
              <w:t>465</w:t>
            </w:r>
            <w:r w:rsidR="00D830D6" w:rsidRPr="006C794A">
              <w:rPr>
                <w:sz w:val="18"/>
                <w:szCs w:val="18"/>
                <w:lang w:val="es-ES_tradnl"/>
              </w:rPr>
              <w:t> </w:t>
            </w:r>
            <w:r w:rsidRPr="006C794A">
              <w:rPr>
                <w:sz w:val="18"/>
                <w:szCs w:val="18"/>
                <w:lang w:val="es-ES_tradnl"/>
              </w:rPr>
              <w:t>361</w:t>
            </w:r>
          </w:p>
        </w:tc>
        <w:tc>
          <w:tcPr>
            <w:tcW w:w="975" w:type="dxa"/>
            <w:tcBorders>
              <w:top w:val="single" w:sz="4" w:space="0" w:color="666699"/>
              <w:left w:val="single" w:sz="4" w:space="0" w:color="666699"/>
              <w:bottom w:val="single" w:sz="4" w:space="0" w:color="666699"/>
              <w:right w:val="single" w:sz="4" w:space="0" w:color="666699"/>
            </w:tcBorders>
          </w:tcPr>
          <w:p w14:paraId="35AF58D1" w14:textId="0BC51AA0"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590</w:t>
            </w:r>
            <w:r w:rsidR="00D830D6" w:rsidRPr="006C794A">
              <w:rPr>
                <w:sz w:val="18"/>
                <w:szCs w:val="18"/>
                <w:lang w:val="es-ES_tradnl"/>
              </w:rPr>
              <w:t> </w:t>
            </w:r>
            <w:r w:rsidRPr="006C794A">
              <w:rPr>
                <w:sz w:val="18"/>
                <w:szCs w:val="18"/>
                <w:lang w:val="es-ES_tradnl"/>
              </w:rPr>
              <w:t>036</w:t>
            </w:r>
          </w:p>
        </w:tc>
        <w:tc>
          <w:tcPr>
            <w:tcW w:w="1155" w:type="dxa"/>
            <w:tcBorders>
              <w:top w:val="single" w:sz="4" w:space="0" w:color="666699"/>
              <w:left w:val="single" w:sz="4" w:space="0" w:color="666699"/>
              <w:bottom w:val="single" w:sz="4" w:space="0" w:color="666699"/>
              <w:right w:val="single" w:sz="4" w:space="0" w:color="666699"/>
            </w:tcBorders>
          </w:tcPr>
          <w:p w14:paraId="22EF2B7C"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4C63FA8E"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328FF081"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570A5350" w14:textId="21BAD3C0" w:rsidR="000E60B8" w:rsidRPr="006C794A" w:rsidRDefault="000E60B8" w:rsidP="000E60B8">
            <w:pPr>
              <w:spacing w:afterLines="20" w:after="48"/>
              <w:jc w:val="right"/>
              <w:rPr>
                <w:color w:val="000000"/>
                <w:sz w:val="18"/>
                <w:szCs w:val="18"/>
                <w:lang w:val="es-ES_tradnl" w:eastAsia="en-CA"/>
              </w:rPr>
            </w:pPr>
            <w:r w:rsidRPr="006C794A">
              <w:rPr>
                <w:color w:val="000000"/>
                <w:sz w:val="18"/>
                <w:szCs w:val="18"/>
                <w:lang w:val="es-ES_tradnl" w:eastAsia="en-CA"/>
              </w:rPr>
              <w:fldChar w:fldCharType="begin"/>
            </w:r>
            <w:r w:rsidRPr="006C794A">
              <w:rPr>
                <w:color w:val="000000"/>
                <w:sz w:val="18"/>
                <w:szCs w:val="18"/>
                <w:lang w:val="es-ES_tradnl" w:eastAsia="en-CA"/>
              </w:rPr>
              <w:instrText xml:space="preserve"> =SUM(left) </w:instrText>
            </w:r>
            <w:r w:rsidRPr="006C794A">
              <w:rPr>
                <w:color w:val="000000"/>
                <w:sz w:val="18"/>
                <w:szCs w:val="18"/>
                <w:lang w:val="es-ES_tradnl" w:eastAsia="en-CA"/>
              </w:rPr>
              <w:fldChar w:fldCharType="separate"/>
            </w:r>
            <w:r w:rsidRPr="006C794A">
              <w:rPr>
                <w:noProof/>
                <w:color w:val="000000"/>
                <w:sz w:val="18"/>
                <w:szCs w:val="18"/>
                <w:lang w:val="es-ES_tradnl" w:eastAsia="en-CA"/>
              </w:rPr>
              <w:t>2</w:t>
            </w:r>
            <w:r w:rsidR="00D830D6" w:rsidRPr="006C794A">
              <w:rPr>
                <w:noProof/>
                <w:color w:val="000000"/>
                <w:sz w:val="18"/>
                <w:szCs w:val="18"/>
                <w:lang w:val="es-ES_tradnl" w:eastAsia="en-CA"/>
              </w:rPr>
              <w:t> </w:t>
            </w:r>
            <w:r w:rsidRPr="006C794A">
              <w:rPr>
                <w:noProof/>
                <w:color w:val="000000"/>
                <w:sz w:val="18"/>
                <w:szCs w:val="18"/>
                <w:lang w:val="es-ES_tradnl" w:eastAsia="en-CA"/>
              </w:rPr>
              <w:t>055</w:t>
            </w:r>
            <w:r w:rsidR="00D830D6" w:rsidRPr="006C794A">
              <w:rPr>
                <w:noProof/>
                <w:color w:val="000000"/>
                <w:sz w:val="18"/>
                <w:szCs w:val="18"/>
                <w:lang w:val="es-ES_tradnl" w:eastAsia="en-CA"/>
              </w:rPr>
              <w:t> </w:t>
            </w:r>
            <w:r w:rsidRPr="006C794A">
              <w:rPr>
                <w:noProof/>
                <w:color w:val="000000"/>
                <w:sz w:val="18"/>
                <w:szCs w:val="18"/>
                <w:lang w:val="es-ES_tradnl" w:eastAsia="en-CA"/>
              </w:rPr>
              <w:t>397</w:t>
            </w:r>
            <w:r w:rsidRPr="006C794A">
              <w:rPr>
                <w:color w:val="000000"/>
                <w:sz w:val="18"/>
                <w:szCs w:val="18"/>
                <w:lang w:val="es-ES_tradnl" w:eastAsia="en-CA"/>
              </w:rPr>
              <w:fldChar w:fldCharType="end"/>
            </w:r>
          </w:p>
        </w:tc>
      </w:tr>
      <w:tr w:rsidR="000E60B8" w:rsidRPr="006C794A" w14:paraId="156DD479" w14:textId="77777777" w:rsidTr="00017C28">
        <w:trPr>
          <w:trHeight w:val="344"/>
        </w:trPr>
        <w:tc>
          <w:tcPr>
            <w:tcW w:w="1795" w:type="dxa"/>
            <w:gridSpan w:val="2"/>
            <w:vMerge/>
            <w:tcBorders>
              <w:top w:val="single" w:sz="4" w:space="0" w:color="666699"/>
              <w:left w:val="single" w:sz="4" w:space="0" w:color="666699"/>
              <w:bottom w:val="single" w:sz="4" w:space="0" w:color="666699"/>
              <w:right w:val="single" w:sz="4" w:space="0" w:color="666699"/>
            </w:tcBorders>
            <w:vAlign w:val="center"/>
            <w:hideMark/>
          </w:tcPr>
          <w:p w14:paraId="0760ECD3" w14:textId="77777777" w:rsidR="000E60B8" w:rsidRPr="006C794A" w:rsidRDefault="000E60B8" w:rsidP="000E60B8">
            <w:pPr>
              <w:rPr>
                <w:sz w:val="18"/>
                <w:szCs w:val="18"/>
                <w:lang w:val="es-ES_tradnl"/>
              </w:rPr>
            </w:pPr>
          </w:p>
        </w:tc>
        <w:tc>
          <w:tcPr>
            <w:tcW w:w="1602" w:type="dxa"/>
            <w:tcBorders>
              <w:top w:val="single" w:sz="4" w:space="0" w:color="666699"/>
              <w:left w:val="single" w:sz="4" w:space="0" w:color="666699"/>
              <w:bottom w:val="single" w:sz="4" w:space="0" w:color="666699"/>
              <w:right w:val="single" w:sz="4" w:space="0" w:color="666699"/>
            </w:tcBorders>
            <w:hideMark/>
          </w:tcPr>
          <w:p w14:paraId="2C6A164C" w14:textId="026AF78D" w:rsidR="000E60B8" w:rsidRPr="006C794A" w:rsidRDefault="00E62671" w:rsidP="000E60B8">
            <w:pPr>
              <w:spacing w:afterLines="20" w:after="48"/>
              <w:jc w:val="left"/>
              <w:rPr>
                <w:sz w:val="18"/>
                <w:szCs w:val="18"/>
                <w:lang w:val="es-ES_tradnl"/>
              </w:rPr>
            </w:pPr>
            <w:r w:rsidRPr="006C794A">
              <w:rPr>
                <w:sz w:val="18"/>
                <w:szCs w:val="18"/>
                <w:lang w:val="es-ES_tradnl"/>
              </w:rPr>
              <w:t>Gastos de apoyo</w:t>
            </w:r>
          </w:p>
        </w:tc>
        <w:tc>
          <w:tcPr>
            <w:tcW w:w="993" w:type="dxa"/>
            <w:tcBorders>
              <w:top w:val="single" w:sz="4" w:space="0" w:color="666699"/>
              <w:left w:val="single" w:sz="4" w:space="0" w:color="666699"/>
              <w:bottom w:val="single" w:sz="4" w:space="0" w:color="666699"/>
              <w:right w:val="single" w:sz="4" w:space="0" w:color="666699"/>
            </w:tcBorders>
          </w:tcPr>
          <w:p w14:paraId="7CE62B8F" w14:textId="77D81FA3"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109</w:t>
            </w:r>
            <w:r w:rsidR="00D830D6" w:rsidRPr="006C794A">
              <w:rPr>
                <w:sz w:val="18"/>
                <w:szCs w:val="18"/>
                <w:lang w:val="es-ES_tradnl"/>
              </w:rPr>
              <w:t> </w:t>
            </w:r>
            <w:r w:rsidRPr="006C794A">
              <w:rPr>
                <w:sz w:val="18"/>
                <w:szCs w:val="18"/>
                <w:lang w:val="es-ES_tradnl"/>
              </w:rPr>
              <w:t>902</w:t>
            </w:r>
          </w:p>
        </w:tc>
        <w:tc>
          <w:tcPr>
            <w:tcW w:w="975" w:type="dxa"/>
            <w:tcBorders>
              <w:top w:val="single" w:sz="4" w:space="0" w:color="666699"/>
              <w:left w:val="single" w:sz="4" w:space="0" w:color="666699"/>
              <w:bottom w:val="single" w:sz="4" w:space="0" w:color="666699"/>
              <w:right w:val="single" w:sz="4" w:space="0" w:color="666699"/>
            </w:tcBorders>
          </w:tcPr>
          <w:p w14:paraId="252217DE" w14:textId="4B12B1AD"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52</w:t>
            </w:r>
            <w:r w:rsidR="00D830D6" w:rsidRPr="006C794A">
              <w:rPr>
                <w:sz w:val="18"/>
                <w:szCs w:val="18"/>
                <w:lang w:val="es-ES_tradnl"/>
              </w:rPr>
              <w:t> </w:t>
            </w:r>
            <w:r w:rsidRPr="006C794A">
              <w:rPr>
                <w:sz w:val="18"/>
                <w:szCs w:val="18"/>
                <w:lang w:val="es-ES_tradnl"/>
              </w:rPr>
              <w:t>812</w:t>
            </w:r>
          </w:p>
        </w:tc>
        <w:tc>
          <w:tcPr>
            <w:tcW w:w="1155" w:type="dxa"/>
            <w:tcBorders>
              <w:top w:val="single" w:sz="4" w:space="0" w:color="666699"/>
              <w:left w:val="single" w:sz="4" w:space="0" w:color="666699"/>
              <w:bottom w:val="single" w:sz="4" w:space="0" w:color="666699"/>
              <w:right w:val="single" w:sz="4" w:space="0" w:color="666699"/>
            </w:tcBorders>
          </w:tcPr>
          <w:p w14:paraId="27FA707F"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4DBA919A"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09709624"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3F3CAAB6" w14:textId="04BF1259" w:rsidR="000E60B8" w:rsidRPr="006C794A" w:rsidRDefault="000E60B8" w:rsidP="000E60B8">
            <w:pPr>
              <w:spacing w:afterLines="20" w:after="48"/>
              <w:jc w:val="right"/>
              <w:rPr>
                <w:color w:val="000000"/>
                <w:sz w:val="18"/>
                <w:szCs w:val="18"/>
                <w:lang w:val="es-ES_tradnl" w:eastAsia="en-CA"/>
              </w:rPr>
            </w:pPr>
            <w:r w:rsidRPr="006C794A">
              <w:rPr>
                <w:color w:val="000000"/>
                <w:sz w:val="18"/>
                <w:szCs w:val="18"/>
                <w:lang w:val="es-ES_tradnl" w:eastAsia="en-CA"/>
              </w:rPr>
              <w:fldChar w:fldCharType="begin"/>
            </w:r>
            <w:r w:rsidRPr="006C794A">
              <w:rPr>
                <w:color w:val="000000"/>
                <w:sz w:val="18"/>
                <w:szCs w:val="18"/>
                <w:lang w:val="es-ES_tradnl" w:eastAsia="en-CA"/>
              </w:rPr>
              <w:instrText xml:space="preserve"> =SUM(left) </w:instrText>
            </w:r>
            <w:r w:rsidRPr="006C794A">
              <w:rPr>
                <w:color w:val="000000"/>
                <w:sz w:val="18"/>
                <w:szCs w:val="18"/>
                <w:lang w:val="es-ES_tradnl" w:eastAsia="en-CA"/>
              </w:rPr>
              <w:fldChar w:fldCharType="separate"/>
            </w:r>
            <w:r w:rsidRPr="006C794A">
              <w:rPr>
                <w:noProof/>
                <w:color w:val="000000"/>
                <w:sz w:val="18"/>
                <w:szCs w:val="18"/>
                <w:lang w:val="es-ES_tradnl" w:eastAsia="en-CA"/>
              </w:rPr>
              <w:t>162</w:t>
            </w:r>
            <w:r w:rsidR="00D830D6" w:rsidRPr="006C794A">
              <w:rPr>
                <w:noProof/>
                <w:color w:val="000000"/>
                <w:sz w:val="18"/>
                <w:szCs w:val="18"/>
                <w:lang w:val="es-ES_tradnl" w:eastAsia="en-CA"/>
              </w:rPr>
              <w:t> </w:t>
            </w:r>
            <w:r w:rsidRPr="006C794A">
              <w:rPr>
                <w:noProof/>
                <w:color w:val="000000"/>
                <w:sz w:val="18"/>
                <w:szCs w:val="18"/>
                <w:lang w:val="es-ES_tradnl" w:eastAsia="en-CA"/>
              </w:rPr>
              <w:t>714</w:t>
            </w:r>
            <w:r w:rsidRPr="006C794A">
              <w:rPr>
                <w:color w:val="000000"/>
                <w:sz w:val="18"/>
                <w:szCs w:val="18"/>
                <w:lang w:val="es-ES_tradnl" w:eastAsia="en-CA"/>
              </w:rPr>
              <w:fldChar w:fldCharType="end"/>
            </w:r>
          </w:p>
        </w:tc>
      </w:tr>
      <w:tr w:rsidR="000E60B8" w:rsidRPr="006C794A" w14:paraId="5F464AC1" w14:textId="77777777" w:rsidTr="00017C28">
        <w:trPr>
          <w:trHeight w:val="344"/>
        </w:trPr>
        <w:tc>
          <w:tcPr>
            <w:tcW w:w="1795" w:type="dxa"/>
            <w:gridSpan w:val="2"/>
            <w:vMerge w:val="restart"/>
            <w:tcBorders>
              <w:top w:val="single" w:sz="4" w:space="0" w:color="666699"/>
              <w:left w:val="single" w:sz="4" w:space="0" w:color="666699"/>
              <w:bottom w:val="single" w:sz="4" w:space="0" w:color="666699"/>
              <w:right w:val="single" w:sz="4" w:space="0" w:color="666699"/>
            </w:tcBorders>
            <w:hideMark/>
          </w:tcPr>
          <w:p w14:paraId="317CDCF5" w14:textId="4A87507F" w:rsidR="000E60B8" w:rsidRPr="006C794A" w:rsidRDefault="00F1256A" w:rsidP="00F1256A">
            <w:pPr>
              <w:spacing w:afterLines="20" w:after="48"/>
              <w:jc w:val="left"/>
              <w:rPr>
                <w:sz w:val="20"/>
                <w:szCs w:val="20"/>
                <w:lang w:val="es-ES_tradnl"/>
              </w:rPr>
            </w:pPr>
            <w:r w:rsidRPr="006C794A">
              <w:rPr>
                <w:sz w:val="18"/>
                <w:szCs w:val="18"/>
                <w:lang w:val="es-ES_tradnl"/>
              </w:rPr>
              <w:t>Total de fondos solicitados para su aprobación en la reunión en curso</w:t>
            </w:r>
            <w:r w:rsidR="00D830D6" w:rsidRPr="006C794A">
              <w:rPr>
                <w:sz w:val="18"/>
                <w:szCs w:val="18"/>
                <w:lang w:val="es-ES_tradnl"/>
              </w:rPr>
              <w:t xml:space="preserve"> ($EUA)</w:t>
            </w:r>
          </w:p>
        </w:tc>
        <w:tc>
          <w:tcPr>
            <w:tcW w:w="1602" w:type="dxa"/>
            <w:tcBorders>
              <w:top w:val="single" w:sz="4" w:space="0" w:color="666699"/>
              <w:left w:val="single" w:sz="4" w:space="0" w:color="666699"/>
              <w:bottom w:val="single" w:sz="4" w:space="0" w:color="666699"/>
              <w:right w:val="single" w:sz="4" w:space="0" w:color="666699"/>
            </w:tcBorders>
            <w:hideMark/>
          </w:tcPr>
          <w:p w14:paraId="1E3562EC" w14:textId="568622A6" w:rsidR="000E60B8" w:rsidRPr="006C794A" w:rsidRDefault="00E62671" w:rsidP="000E60B8">
            <w:pPr>
              <w:spacing w:afterLines="20" w:after="48"/>
              <w:jc w:val="left"/>
              <w:rPr>
                <w:sz w:val="18"/>
                <w:szCs w:val="18"/>
                <w:lang w:val="es-ES_tradnl"/>
              </w:rPr>
            </w:pPr>
            <w:r w:rsidRPr="006C794A">
              <w:rPr>
                <w:sz w:val="18"/>
                <w:szCs w:val="18"/>
                <w:lang w:val="es-ES_tradnl"/>
              </w:rPr>
              <w:t xml:space="preserve">Costos del proyecto </w:t>
            </w:r>
          </w:p>
        </w:tc>
        <w:tc>
          <w:tcPr>
            <w:tcW w:w="993" w:type="dxa"/>
            <w:tcBorders>
              <w:top w:val="single" w:sz="4" w:space="0" w:color="666699"/>
              <w:left w:val="single" w:sz="4" w:space="0" w:color="666699"/>
              <w:bottom w:val="single" w:sz="4" w:space="0" w:color="666699"/>
              <w:right w:val="single" w:sz="4" w:space="0" w:color="666699"/>
            </w:tcBorders>
            <w:vAlign w:val="center"/>
          </w:tcPr>
          <w:p w14:paraId="0120A8E4" w14:textId="77777777" w:rsidR="000E60B8" w:rsidRPr="006C794A" w:rsidRDefault="000E60B8" w:rsidP="000E60B8">
            <w:pPr>
              <w:spacing w:afterLines="20" w:after="48"/>
              <w:jc w:val="right"/>
              <w:rPr>
                <w:color w:val="000000"/>
                <w:sz w:val="18"/>
                <w:szCs w:val="18"/>
                <w:lang w:val="es-ES_tradnl" w:eastAsia="en-CA"/>
              </w:rPr>
            </w:pPr>
          </w:p>
        </w:tc>
        <w:tc>
          <w:tcPr>
            <w:tcW w:w="975" w:type="dxa"/>
            <w:tcBorders>
              <w:top w:val="single" w:sz="4" w:space="0" w:color="666699"/>
              <w:left w:val="single" w:sz="4" w:space="0" w:color="666699"/>
              <w:bottom w:val="single" w:sz="4" w:space="0" w:color="666699"/>
              <w:right w:val="single" w:sz="4" w:space="0" w:color="666699"/>
            </w:tcBorders>
            <w:vAlign w:val="center"/>
          </w:tcPr>
          <w:p w14:paraId="5CFBEC4C"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47A505AA" w14:textId="67F06C8F"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2</w:t>
            </w:r>
            <w:r w:rsidR="00D830D6" w:rsidRPr="006C794A">
              <w:rPr>
                <w:sz w:val="18"/>
                <w:szCs w:val="18"/>
                <w:lang w:val="es-ES_tradnl"/>
              </w:rPr>
              <w:t> </w:t>
            </w:r>
            <w:r w:rsidRPr="006C794A">
              <w:rPr>
                <w:sz w:val="18"/>
                <w:szCs w:val="18"/>
                <w:lang w:val="es-ES_tradnl"/>
              </w:rPr>
              <w:t>261</w:t>
            </w:r>
            <w:r w:rsidR="00D830D6" w:rsidRPr="006C794A">
              <w:rPr>
                <w:sz w:val="18"/>
                <w:szCs w:val="18"/>
                <w:lang w:val="es-ES_tradnl"/>
              </w:rPr>
              <w:t> </w:t>
            </w:r>
            <w:r w:rsidRPr="006C794A">
              <w:rPr>
                <w:sz w:val="18"/>
                <w:szCs w:val="18"/>
                <w:lang w:val="es-ES_tradnl"/>
              </w:rPr>
              <w:t>336</w:t>
            </w:r>
          </w:p>
        </w:tc>
        <w:tc>
          <w:tcPr>
            <w:tcW w:w="1155" w:type="dxa"/>
            <w:tcBorders>
              <w:top w:val="single" w:sz="4" w:space="0" w:color="666699"/>
              <w:left w:val="single" w:sz="4" w:space="0" w:color="666699"/>
              <w:bottom w:val="single" w:sz="4" w:space="0" w:color="666699"/>
              <w:right w:val="single" w:sz="4" w:space="0" w:color="666699"/>
            </w:tcBorders>
          </w:tcPr>
          <w:p w14:paraId="20D718D6"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76E0878E"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1EBD4D2C" w14:textId="77B3CF35"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2</w:t>
            </w:r>
            <w:r w:rsidR="00D830D6" w:rsidRPr="006C794A">
              <w:rPr>
                <w:sz w:val="18"/>
                <w:szCs w:val="18"/>
                <w:lang w:val="es-ES_tradnl"/>
              </w:rPr>
              <w:t> </w:t>
            </w:r>
            <w:r w:rsidRPr="006C794A">
              <w:rPr>
                <w:sz w:val="18"/>
                <w:szCs w:val="18"/>
                <w:lang w:val="es-ES_tradnl"/>
              </w:rPr>
              <w:t>261</w:t>
            </w:r>
            <w:r w:rsidR="00D830D6" w:rsidRPr="006C794A">
              <w:rPr>
                <w:sz w:val="18"/>
                <w:szCs w:val="18"/>
                <w:lang w:val="es-ES_tradnl"/>
              </w:rPr>
              <w:t> </w:t>
            </w:r>
            <w:r w:rsidRPr="006C794A">
              <w:rPr>
                <w:sz w:val="18"/>
                <w:szCs w:val="18"/>
                <w:lang w:val="es-ES_tradnl"/>
              </w:rPr>
              <w:t>336</w:t>
            </w:r>
          </w:p>
        </w:tc>
      </w:tr>
      <w:tr w:rsidR="000E60B8" w:rsidRPr="006C794A" w14:paraId="2E0B541F" w14:textId="77777777" w:rsidTr="00017C28">
        <w:trPr>
          <w:trHeight w:val="344"/>
        </w:trPr>
        <w:tc>
          <w:tcPr>
            <w:tcW w:w="1795" w:type="dxa"/>
            <w:gridSpan w:val="2"/>
            <w:vMerge/>
            <w:tcBorders>
              <w:top w:val="single" w:sz="4" w:space="0" w:color="666699"/>
              <w:left w:val="single" w:sz="4" w:space="0" w:color="666699"/>
              <w:bottom w:val="single" w:sz="4" w:space="0" w:color="666699"/>
              <w:right w:val="single" w:sz="4" w:space="0" w:color="666699"/>
            </w:tcBorders>
            <w:vAlign w:val="center"/>
            <w:hideMark/>
          </w:tcPr>
          <w:p w14:paraId="26AEA9AD" w14:textId="77777777" w:rsidR="000E60B8" w:rsidRPr="006C794A" w:rsidRDefault="000E60B8" w:rsidP="000E60B8">
            <w:pPr>
              <w:rPr>
                <w:sz w:val="20"/>
                <w:szCs w:val="20"/>
                <w:lang w:val="es-ES_tradnl"/>
              </w:rPr>
            </w:pPr>
          </w:p>
        </w:tc>
        <w:tc>
          <w:tcPr>
            <w:tcW w:w="1602" w:type="dxa"/>
            <w:tcBorders>
              <w:top w:val="single" w:sz="4" w:space="0" w:color="666699"/>
              <w:left w:val="single" w:sz="4" w:space="0" w:color="666699"/>
              <w:bottom w:val="single" w:sz="4" w:space="0" w:color="666699"/>
              <w:right w:val="single" w:sz="4" w:space="0" w:color="666699"/>
            </w:tcBorders>
            <w:hideMark/>
          </w:tcPr>
          <w:p w14:paraId="15B02A57" w14:textId="15ED185F" w:rsidR="000E60B8" w:rsidRPr="006C794A" w:rsidRDefault="00E62671" w:rsidP="000E60B8">
            <w:pPr>
              <w:spacing w:afterLines="20" w:after="48"/>
              <w:jc w:val="left"/>
              <w:rPr>
                <w:sz w:val="18"/>
                <w:szCs w:val="18"/>
                <w:lang w:val="es-ES_tradnl"/>
              </w:rPr>
            </w:pPr>
            <w:r w:rsidRPr="006C794A">
              <w:rPr>
                <w:sz w:val="18"/>
                <w:szCs w:val="18"/>
                <w:lang w:val="es-ES_tradnl"/>
              </w:rPr>
              <w:t>Gastos de apoyo</w:t>
            </w:r>
          </w:p>
        </w:tc>
        <w:tc>
          <w:tcPr>
            <w:tcW w:w="993" w:type="dxa"/>
            <w:tcBorders>
              <w:top w:val="single" w:sz="4" w:space="0" w:color="666699"/>
              <w:left w:val="single" w:sz="4" w:space="0" w:color="666699"/>
              <w:bottom w:val="single" w:sz="4" w:space="0" w:color="666699"/>
              <w:right w:val="single" w:sz="4" w:space="0" w:color="666699"/>
            </w:tcBorders>
            <w:vAlign w:val="center"/>
          </w:tcPr>
          <w:p w14:paraId="225512F0" w14:textId="77777777" w:rsidR="000E60B8" w:rsidRPr="006C794A" w:rsidRDefault="000E60B8" w:rsidP="000E60B8">
            <w:pPr>
              <w:spacing w:afterLines="20" w:after="48"/>
              <w:jc w:val="right"/>
              <w:rPr>
                <w:color w:val="000000"/>
                <w:sz w:val="18"/>
                <w:szCs w:val="18"/>
                <w:lang w:val="es-ES_tradnl" w:eastAsia="en-CA"/>
              </w:rPr>
            </w:pPr>
          </w:p>
        </w:tc>
        <w:tc>
          <w:tcPr>
            <w:tcW w:w="975" w:type="dxa"/>
            <w:tcBorders>
              <w:top w:val="single" w:sz="4" w:space="0" w:color="666699"/>
              <w:left w:val="single" w:sz="4" w:space="0" w:color="666699"/>
              <w:bottom w:val="single" w:sz="4" w:space="0" w:color="666699"/>
              <w:right w:val="single" w:sz="4" w:space="0" w:color="666699"/>
            </w:tcBorders>
            <w:vAlign w:val="center"/>
          </w:tcPr>
          <w:p w14:paraId="34C45808"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6B71F263" w14:textId="383608A2"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178</w:t>
            </w:r>
            <w:r w:rsidR="00D830D6" w:rsidRPr="006C794A">
              <w:rPr>
                <w:sz w:val="18"/>
                <w:szCs w:val="18"/>
                <w:lang w:val="es-ES_tradnl"/>
              </w:rPr>
              <w:t> </w:t>
            </w:r>
            <w:r w:rsidRPr="006C794A">
              <w:rPr>
                <w:sz w:val="18"/>
                <w:szCs w:val="18"/>
                <w:lang w:val="es-ES_tradnl"/>
              </w:rPr>
              <w:t>474</w:t>
            </w:r>
          </w:p>
        </w:tc>
        <w:tc>
          <w:tcPr>
            <w:tcW w:w="1155" w:type="dxa"/>
            <w:tcBorders>
              <w:top w:val="single" w:sz="4" w:space="0" w:color="666699"/>
              <w:left w:val="single" w:sz="4" w:space="0" w:color="666699"/>
              <w:bottom w:val="single" w:sz="4" w:space="0" w:color="666699"/>
              <w:right w:val="single" w:sz="4" w:space="0" w:color="666699"/>
            </w:tcBorders>
          </w:tcPr>
          <w:p w14:paraId="0D6CA4BF"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1BF8F2B4" w14:textId="77777777" w:rsidR="000E60B8" w:rsidRPr="006C794A" w:rsidRDefault="000E60B8" w:rsidP="000E60B8">
            <w:pPr>
              <w:spacing w:afterLines="20" w:after="48"/>
              <w:jc w:val="right"/>
              <w:rPr>
                <w:color w:val="000000"/>
                <w:sz w:val="18"/>
                <w:szCs w:val="18"/>
                <w:lang w:val="es-ES_tradnl" w:eastAsia="en-CA"/>
              </w:rPr>
            </w:pPr>
          </w:p>
        </w:tc>
        <w:tc>
          <w:tcPr>
            <w:tcW w:w="1155" w:type="dxa"/>
            <w:tcBorders>
              <w:top w:val="single" w:sz="4" w:space="0" w:color="666699"/>
              <w:left w:val="single" w:sz="4" w:space="0" w:color="666699"/>
              <w:bottom w:val="single" w:sz="4" w:space="0" w:color="666699"/>
              <w:right w:val="single" w:sz="4" w:space="0" w:color="666699"/>
            </w:tcBorders>
          </w:tcPr>
          <w:p w14:paraId="3883A986" w14:textId="7933DA69" w:rsidR="000E60B8" w:rsidRPr="006C794A" w:rsidRDefault="000E60B8" w:rsidP="000E60B8">
            <w:pPr>
              <w:spacing w:afterLines="20" w:after="48"/>
              <w:jc w:val="right"/>
              <w:rPr>
                <w:color w:val="000000"/>
                <w:sz w:val="18"/>
                <w:szCs w:val="18"/>
                <w:lang w:val="es-ES_tradnl" w:eastAsia="en-CA"/>
              </w:rPr>
            </w:pPr>
            <w:r w:rsidRPr="006C794A">
              <w:rPr>
                <w:sz w:val="18"/>
                <w:szCs w:val="18"/>
                <w:lang w:val="es-ES_tradnl"/>
              </w:rPr>
              <w:t>178</w:t>
            </w:r>
            <w:r w:rsidR="00D830D6" w:rsidRPr="006C794A">
              <w:rPr>
                <w:sz w:val="18"/>
                <w:szCs w:val="18"/>
                <w:lang w:val="es-ES_tradnl"/>
              </w:rPr>
              <w:t> </w:t>
            </w:r>
            <w:r w:rsidRPr="006C794A">
              <w:rPr>
                <w:sz w:val="18"/>
                <w:szCs w:val="18"/>
                <w:lang w:val="es-ES_tradnl"/>
              </w:rPr>
              <w:t>474</w:t>
            </w:r>
          </w:p>
        </w:tc>
      </w:tr>
    </w:tbl>
    <w:p w14:paraId="03A6E5F5" w14:textId="4C7A27C7" w:rsidR="007D0EE2" w:rsidRPr="006C794A" w:rsidRDefault="007D0EE2" w:rsidP="007D0EE2">
      <w:pPr>
        <w:rPr>
          <w:sz w:val="16"/>
          <w:szCs w:val="16"/>
          <w:lang w:val="es-ES_tradnl"/>
        </w:rPr>
      </w:pPr>
      <w:r w:rsidRPr="006C794A">
        <w:rPr>
          <w:sz w:val="16"/>
          <w:szCs w:val="16"/>
          <w:lang w:val="es-ES_tradnl"/>
        </w:rPr>
        <w:t xml:space="preserve">* </w:t>
      </w:r>
      <w:r w:rsidR="00D830D6" w:rsidRPr="006C794A">
        <w:rPr>
          <w:sz w:val="16"/>
          <w:szCs w:val="16"/>
          <w:lang w:val="es-ES_tradnl"/>
        </w:rPr>
        <w:t>Incluida la financiación para proyectos de inversión que se aprobarán en la presente reunión</w:t>
      </w:r>
    </w:p>
    <w:p w14:paraId="42A746D2" w14:textId="4086F7C9" w:rsidR="007D0EE2" w:rsidRPr="006C794A" w:rsidRDefault="007D0EE2" w:rsidP="00F1256A">
      <w:pPr>
        <w:rPr>
          <w:sz w:val="16"/>
          <w:szCs w:val="16"/>
          <w:lang w:val="es-ES_tradnl"/>
        </w:rPr>
      </w:pPr>
      <w:r w:rsidRPr="006C794A">
        <w:rPr>
          <w:sz w:val="16"/>
          <w:szCs w:val="16"/>
          <w:lang w:val="es-ES_tradnl"/>
        </w:rPr>
        <w:t xml:space="preserve">** </w:t>
      </w:r>
      <w:r w:rsidR="00D830D6" w:rsidRPr="006C794A">
        <w:rPr>
          <w:sz w:val="16"/>
          <w:szCs w:val="16"/>
          <w:lang w:val="es-ES_tradnl"/>
        </w:rPr>
        <w:t xml:space="preserve">Financiación aprobada en la </w:t>
      </w:r>
      <w:r w:rsidRPr="006C794A">
        <w:rPr>
          <w:sz w:val="16"/>
          <w:szCs w:val="16"/>
          <w:lang w:val="es-ES_tradnl"/>
        </w:rPr>
        <w:t>62</w:t>
      </w:r>
      <w:r w:rsidR="00D830D6" w:rsidRPr="006C794A">
        <w:rPr>
          <w:sz w:val="16"/>
          <w:szCs w:val="16"/>
          <w:lang w:val="es-ES_tradnl"/>
        </w:rPr>
        <w:t>ª reunión</w:t>
      </w:r>
    </w:p>
    <w:p w14:paraId="14DCAD7E" w14:textId="77777777" w:rsidR="00F1256A" w:rsidRPr="006C794A" w:rsidRDefault="00F1256A" w:rsidP="00F1256A">
      <w:pPr>
        <w:rPr>
          <w:sz w:val="20"/>
          <w:szCs w:val="20"/>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7D0EE2" w:rsidRPr="006C794A" w14:paraId="07A179B4" w14:textId="77777777" w:rsidTr="00381A0E">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1BC60A63" w14:textId="60073715" w:rsidR="007D0EE2" w:rsidRPr="006C794A" w:rsidRDefault="00F9413F" w:rsidP="00381A0E">
            <w:pPr>
              <w:spacing w:after="60"/>
              <w:jc w:val="left"/>
              <w:rPr>
                <w:b/>
                <w:sz w:val="20"/>
                <w:szCs w:val="20"/>
                <w:lang w:val="es-ES_tradnl"/>
              </w:rPr>
            </w:pPr>
            <w:r w:rsidRPr="006C794A">
              <w:rPr>
                <w:b/>
                <w:sz w:val="20"/>
                <w:szCs w:val="20"/>
                <w:lang w:val="es-ES_tradnl"/>
              </w:rPr>
              <w:t>Recomendación de la Secretaría</w:t>
            </w:r>
            <w:r w:rsidR="007D0EE2" w:rsidRPr="006C794A">
              <w:rPr>
                <w:b/>
                <w:sz w:val="20"/>
                <w:szCs w:val="20"/>
                <w:lang w:val="es-ES_tradnl"/>
              </w:rPr>
              <w:t>:</w:t>
            </w:r>
          </w:p>
        </w:tc>
        <w:tc>
          <w:tcPr>
            <w:tcW w:w="5055" w:type="dxa"/>
            <w:tcBorders>
              <w:top w:val="single" w:sz="4" w:space="0" w:color="666699"/>
              <w:left w:val="single" w:sz="4" w:space="0" w:color="666699"/>
              <w:bottom w:val="single" w:sz="4" w:space="0" w:color="666699"/>
              <w:right w:val="single" w:sz="4" w:space="0" w:color="666699"/>
            </w:tcBorders>
            <w:hideMark/>
          </w:tcPr>
          <w:p w14:paraId="17894179" w14:textId="0B404D4E" w:rsidR="007D0EE2" w:rsidRPr="006C794A" w:rsidRDefault="00F9413F" w:rsidP="00381A0E">
            <w:pPr>
              <w:spacing w:after="60"/>
              <w:jc w:val="center"/>
              <w:rPr>
                <w:sz w:val="20"/>
                <w:szCs w:val="20"/>
                <w:lang w:val="es-ES_tradnl"/>
              </w:rPr>
            </w:pPr>
            <w:r w:rsidRPr="006C794A">
              <w:rPr>
                <w:sz w:val="20"/>
                <w:szCs w:val="20"/>
                <w:lang w:val="es-ES_tradnl"/>
              </w:rPr>
              <w:t>Para consideración individual</w:t>
            </w:r>
          </w:p>
        </w:tc>
      </w:tr>
    </w:tbl>
    <w:p w14:paraId="58C6B173" w14:textId="77777777" w:rsidR="007D0EE2" w:rsidRPr="006C794A" w:rsidRDefault="007D0EE2" w:rsidP="007D0EE2">
      <w:pPr>
        <w:spacing w:line="360" w:lineRule="auto"/>
        <w:rPr>
          <w:lang w:val="es-ES_tradnl"/>
        </w:rPr>
      </w:pPr>
      <w:r w:rsidRPr="006C794A">
        <w:rPr>
          <w:lang w:val="es-ES_tradnl"/>
        </w:rPr>
        <w:br w:type="page"/>
      </w:r>
    </w:p>
    <w:p w14:paraId="5992786B" w14:textId="4AE24578" w:rsidR="007D0EE2" w:rsidRPr="006C794A" w:rsidRDefault="00F9413F" w:rsidP="007D0EE2">
      <w:pPr>
        <w:jc w:val="center"/>
        <w:rPr>
          <w:b/>
          <w:lang w:val="es-ES_tradnl"/>
        </w:rPr>
      </w:pPr>
      <w:r w:rsidRPr="006C794A">
        <w:rPr>
          <w:b/>
          <w:lang w:val="es-ES_tradnl"/>
        </w:rPr>
        <w:lastRenderedPageBreak/>
        <w:t>DESCRIPCIÓN DEL PROYECTO</w:t>
      </w:r>
    </w:p>
    <w:p w14:paraId="6322936F" w14:textId="77777777" w:rsidR="007D0EE2" w:rsidRPr="006C794A" w:rsidRDefault="007D0EE2" w:rsidP="007D0EE2">
      <w:pPr>
        <w:rPr>
          <w:lang w:val="es-ES_tradnl"/>
        </w:rPr>
      </w:pPr>
    </w:p>
    <w:p w14:paraId="5A33CD53" w14:textId="35FAEEF1" w:rsidR="0083198D" w:rsidRPr="006C794A" w:rsidRDefault="0083198D" w:rsidP="0083198D">
      <w:pPr>
        <w:pStyle w:val="Heading1"/>
        <w:rPr>
          <w:lang w:val="es-ES_tradnl"/>
        </w:rPr>
      </w:pPr>
      <w:r w:rsidRPr="006C794A">
        <w:rPr>
          <w:lang w:val="es-ES_tradnl"/>
        </w:rPr>
        <w:t>En nombre del Gobierno de la República Árabe Siria, el PNUMA, en su calidad de principal organismo de ejecución, presentó una solicitud de financiación para el segundo tramo de la etapa I del plan de gestión de eliminación de los HCFC (PGEH), por el monto total de 418 100 $EUA, más gastos de apoyo al organismo de 49 448 $EUA para el PNUMA, y dos proyectos generales para eliminar completamente el HCFC-22 en el sector de aire acondicionado y</w:t>
      </w:r>
      <w:r w:rsidR="00C75DF4" w:rsidRPr="006C794A">
        <w:rPr>
          <w:lang w:val="es-ES_tradnl"/>
        </w:rPr>
        <w:t xml:space="preserve"> el </w:t>
      </w:r>
      <w:r w:rsidR="00441FB5" w:rsidRPr="006C794A">
        <w:rPr>
          <w:lang w:val="es-ES_tradnl"/>
        </w:rPr>
        <w:t>HCFC-141b en el sector de fabricación de poliuretano, a un costo total de 3 </w:t>
      </w:r>
      <w:r w:rsidRPr="006C794A">
        <w:rPr>
          <w:lang w:val="es-ES_tradnl"/>
        </w:rPr>
        <w:t>5</w:t>
      </w:r>
      <w:r w:rsidR="00441FB5" w:rsidRPr="006C794A">
        <w:rPr>
          <w:lang w:val="es-ES_tradnl"/>
        </w:rPr>
        <w:t>3</w:t>
      </w:r>
      <w:r w:rsidRPr="006C794A">
        <w:rPr>
          <w:lang w:val="es-ES_tradnl"/>
        </w:rPr>
        <w:t>1 </w:t>
      </w:r>
      <w:r w:rsidR="00441FB5" w:rsidRPr="006C794A">
        <w:rPr>
          <w:lang w:val="es-ES_tradnl"/>
        </w:rPr>
        <w:t>143</w:t>
      </w:r>
      <w:r w:rsidRPr="006C794A">
        <w:rPr>
          <w:lang w:val="es-ES_tradnl"/>
        </w:rPr>
        <w:t> $EUA, más gastos de apoyo al organismo de 24</w:t>
      </w:r>
      <w:r w:rsidR="00441FB5" w:rsidRPr="006C794A">
        <w:rPr>
          <w:lang w:val="es-ES_tradnl"/>
        </w:rPr>
        <w:t>7</w:t>
      </w:r>
      <w:r w:rsidRPr="006C794A">
        <w:rPr>
          <w:lang w:val="es-ES_tradnl"/>
        </w:rPr>
        <w:t> </w:t>
      </w:r>
      <w:r w:rsidR="00441FB5" w:rsidRPr="006C794A">
        <w:rPr>
          <w:lang w:val="es-ES_tradnl"/>
        </w:rPr>
        <w:t>180 </w:t>
      </w:r>
      <w:r w:rsidRPr="006C794A">
        <w:rPr>
          <w:lang w:val="es-ES_tradnl"/>
        </w:rPr>
        <w:t>$EUA para la ONUDI, tal</w:t>
      </w:r>
      <w:r w:rsidRPr="006C794A">
        <w:rPr>
          <w:spacing w:val="-6"/>
          <w:lang w:val="es-ES_tradnl"/>
        </w:rPr>
        <w:t xml:space="preserve"> </w:t>
      </w:r>
      <w:r w:rsidRPr="006C794A">
        <w:rPr>
          <w:lang w:val="es-ES_tradnl"/>
        </w:rPr>
        <w:t>como</w:t>
      </w:r>
      <w:r w:rsidRPr="006C794A">
        <w:rPr>
          <w:spacing w:val="-3"/>
          <w:lang w:val="es-ES_tradnl"/>
        </w:rPr>
        <w:t xml:space="preserve"> </w:t>
      </w:r>
      <w:r w:rsidRPr="006C794A">
        <w:rPr>
          <w:lang w:val="es-ES_tradnl"/>
        </w:rPr>
        <w:t>se</w:t>
      </w:r>
      <w:r w:rsidRPr="006C794A">
        <w:rPr>
          <w:spacing w:val="-4"/>
          <w:lang w:val="es-ES_tradnl"/>
        </w:rPr>
        <w:t xml:space="preserve"> </w:t>
      </w:r>
      <w:r w:rsidRPr="006C794A">
        <w:rPr>
          <w:lang w:val="es-ES_tradnl"/>
        </w:rPr>
        <w:t>presentó</w:t>
      </w:r>
      <w:r w:rsidRPr="006C794A">
        <w:rPr>
          <w:spacing w:val="-5"/>
          <w:lang w:val="es-ES_tradnl"/>
        </w:rPr>
        <w:t xml:space="preserve"> </w:t>
      </w:r>
      <w:r w:rsidRPr="006C794A">
        <w:rPr>
          <w:lang w:val="es-ES_tradnl"/>
        </w:rPr>
        <w:t>originalmente</w:t>
      </w:r>
      <w:r w:rsidRPr="006C794A">
        <w:rPr>
          <w:rStyle w:val="FootnoteTextChar"/>
          <w:vertAlign w:val="superscript"/>
          <w:lang w:val="es-ES_tradnl"/>
        </w:rPr>
        <w:footnoteReference w:id="2"/>
      </w:r>
      <w:r w:rsidRPr="006C794A">
        <w:rPr>
          <w:lang w:val="es-ES_tradnl"/>
        </w:rPr>
        <w:t>.</w:t>
      </w:r>
      <w:r w:rsidR="00E130FB" w:rsidRPr="006C794A">
        <w:rPr>
          <w:lang w:val="es-ES_tradnl"/>
        </w:rPr>
        <w:t xml:space="preserve"> </w:t>
      </w:r>
      <w:r w:rsidR="00441FB5" w:rsidRPr="006C794A">
        <w:rPr>
          <w:lang w:val="es-ES_tradnl"/>
        </w:rPr>
        <w:t xml:space="preserve">La presentación incluye un </w:t>
      </w:r>
      <w:r w:rsidR="00FB430D" w:rsidRPr="006C794A">
        <w:rPr>
          <w:lang w:val="es-ES_tradnl"/>
        </w:rPr>
        <w:t>i</w:t>
      </w:r>
      <w:r w:rsidR="008921CF" w:rsidRPr="006C794A">
        <w:rPr>
          <w:lang w:val="es-ES_tradnl"/>
        </w:rPr>
        <w:t>nforme sobre los progresos logrados en la ejecución del primer tramo</w:t>
      </w:r>
      <w:r w:rsidR="00441FB5" w:rsidRPr="006C794A">
        <w:rPr>
          <w:lang w:val="es-ES_tradnl"/>
        </w:rPr>
        <w:t>, el informe de verificación sobre el consumo de HCFC para 2020 a 2021 y el plan de ejecución del tramo para 2023 a 2024.</w:t>
      </w:r>
    </w:p>
    <w:p w14:paraId="630DC3B0" w14:textId="5396C771" w:rsidR="007D0EE2" w:rsidRPr="006C794A" w:rsidRDefault="00C75DF4" w:rsidP="007D0EE2">
      <w:pPr>
        <w:rPr>
          <w:u w:val="single"/>
          <w:lang w:val="es-ES_tradnl"/>
        </w:rPr>
      </w:pPr>
      <w:r w:rsidRPr="006C794A">
        <w:rPr>
          <w:u w:val="single"/>
          <w:lang w:val="es-ES_tradnl"/>
        </w:rPr>
        <w:t>Informe sobre el consum</w:t>
      </w:r>
      <w:r w:rsidR="00884790" w:rsidRPr="006C794A">
        <w:rPr>
          <w:u w:val="single"/>
          <w:lang w:val="es-ES_tradnl"/>
        </w:rPr>
        <w:t>o</w:t>
      </w:r>
      <w:r w:rsidRPr="006C794A">
        <w:rPr>
          <w:u w:val="single"/>
          <w:lang w:val="es-ES_tradnl"/>
        </w:rPr>
        <w:t xml:space="preserve"> de </w:t>
      </w:r>
      <w:r w:rsidR="007D0EE2" w:rsidRPr="006C794A">
        <w:rPr>
          <w:u w:val="single"/>
          <w:lang w:val="es-ES_tradnl"/>
        </w:rPr>
        <w:t xml:space="preserve">HCFC </w:t>
      </w:r>
    </w:p>
    <w:p w14:paraId="22193412" w14:textId="77777777" w:rsidR="007D0EE2" w:rsidRPr="006C794A" w:rsidRDefault="007D0EE2" w:rsidP="007D0EE2">
      <w:pPr>
        <w:rPr>
          <w:lang w:val="es-ES_tradnl"/>
        </w:rPr>
      </w:pPr>
    </w:p>
    <w:p w14:paraId="7FB5FFAE" w14:textId="52A25181" w:rsidR="00C75DF4" w:rsidRPr="006C794A" w:rsidRDefault="00C75DF4" w:rsidP="00C75DF4">
      <w:pPr>
        <w:pStyle w:val="Heading1"/>
        <w:rPr>
          <w:lang w:val="es-ES_tradnl"/>
        </w:rPr>
      </w:pPr>
      <w:r w:rsidRPr="006C794A">
        <w:rPr>
          <w:lang w:val="es-ES_tradnl"/>
        </w:rPr>
        <w:t>El gobierno de la República Árabe Siria notificó un consumo de 65,40 toneladas PAO de HCFC en 2021, que representa un 52 % por debajo del nivel básico de HCFC para el cumplimiento. En el cuadro 1 se presenta el consumo de HCFC de 2017 a 2021.</w:t>
      </w:r>
    </w:p>
    <w:p w14:paraId="67EB769F" w14:textId="64BFA4FB" w:rsidR="007D0EE2" w:rsidRPr="006C794A" w:rsidRDefault="00C75DF4" w:rsidP="007D0EE2">
      <w:pPr>
        <w:rPr>
          <w:b/>
          <w:lang w:val="es-ES_tradnl"/>
        </w:rPr>
      </w:pPr>
      <w:r w:rsidRPr="006C794A">
        <w:rPr>
          <w:b/>
          <w:lang w:val="es-ES_tradnl"/>
        </w:rPr>
        <w:t xml:space="preserve">Cuadro </w:t>
      </w:r>
      <w:r w:rsidR="007D0EE2" w:rsidRPr="006C794A">
        <w:rPr>
          <w:b/>
          <w:lang w:val="es-ES_tradnl"/>
        </w:rPr>
        <w:t xml:space="preserve">1. </w:t>
      </w:r>
      <w:r w:rsidRPr="006C794A">
        <w:rPr>
          <w:b/>
          <w:lang w:val="es-ES_tradnl"/>
        </w:rPr>
        <w:t xml:space="preserve">Consumo de </w:t>
      </w:r>
      <w:r w:rsidR="007D0EE2" w:rsidRPr="006C794A">
        <w:rPr>
          <w:b/>
          <w:lang w:val="es-ES_tradnl"/>
        </w:rPr>
        <w:t xml:space="preserve">HCFC </w:t>
      </w:r>
      <w:r w:rsidRPr="006C794A">
        <w:rPr>
          <w:b/>
          <w:lang w:val="es-ES_tradnl"/>
        </w:rPr>
        <w:t xml:space="preserve">en la República Árabe Siria </w:t>
      </w:r>
      <w:r w:rsidR="007D0EE2" w:rsidRPr="006C794A">
        <w:rPr>
          <w:b/>
          <w:lang w:val="es-ES_tradnl"/>
        </w:rPr>
        <w:t>(</w:t>
      </w:r>
      <w:r w:rsidRPr="006C794A">
        <w:rPr>
          <w:b/>
          <w:lang w:val="es-ES_tradnl"/>
        </w:rPr>
        <w:t>datos de 2017-2021, conforme al Artículo</w:t>
      </w:r>
      <w:r w:rsidR="007E7EC2" w:rsidRPr="006C794A">
        <w:rPr>
          <w:b/>
          <w:lang w:val="es-ES_tradnl"/>
        </w:rPr>
        <w:t> </w:t>
      </w:r>
      <w:r w:rsidRPr="006C794A">
        <w:rPr>
          <w:b/>
          <w:lang w:val="es-ES_tradnl"/>
        </w:rPr>
        <w:t>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7D0EE2" w:rsidRPr="006C794A" w14:paraId="7A78D359" w14:textId="77777777" w:rsidTr="00381A0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3296FD" w14:textId="77777777" w:rsidR="007D0EE2" w:rsidRPr="006C794A" w:rsidRDefault="007D0EE2" w:rsidP="00381A0E">
            <w:pPr>
              <w:widowControl w:val="0"/>
              <w:jc w:val="left"/>
              <w:rPr>
                <w:b/>
                <w:bCs/>
                <w:color w:val="000000"/>
                <w:sz w:val="20"/>
                <w:szCs w:val="20"/>
                <w:lang w:val="es-ES_tradnl"/>
              </w:rPr>
            </w:pPr>
            <w:r w:rsidRPr="006C794A">
              <w:rPr>
                <w:b/>
                <w:bCs/>
                <w:color w:val="000000"/>
                <w:sz w:val="20"/>
                <w:szCs w:val="20"/>
                <w:lang w:val="es-ES_tradnl"/>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2D750F5" w14:textId="77777777" w:rsidR="007D0EE2" w:rsidRPr="006C794A" w:rsidRDefault="007D0EE2" w:rsidP="00381A0E">
            <w:pPr>
              <w:widowControl w:val="0"/>
              <w:jc w:val="center"/>
              <w:rPr>
                <w:b/>
                <w:bCs/>
                <w:color w:val="000000"/>
                <w:sz w:val="20"/>
                <w:szCs w:val="20"/>
                <w:lang w:val="es-ES_tradnl"/>
              </w:rPr>
            </w:pPr>
            <w:r w:rsidRPr="006C794A">
              <w:rPr>
                <w:b/>
                <w:bCs/>
                <w:color w:val="000000"/>
                <w:sz w:val="20"/>
                <w:szCs w:val="20"/>
                <w:lang w:val="es-ES_tradnl"/>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949BA2A" w14:textId="77777777" w:rsidR="007D0EE2" w:rsidRPr="006C794A" w:rsidRDefault="007D0EE2" w:rsidP="00381A0E">
            <w:pPr>
              <w:widowControl w:val="0"/>
              <w:jc w:val="center"/>
              <w:rPr>
                <w:b/>
                <w:bCs/>
                <w:color w:val="000000"/>
                <w:sz w:val="20"/>
                <w:szCs w:val="20"/>
                <w:lang w:val="es-ES_tradnl"/>
              </w:rPr>
            </w:pPr>
            <w:r w:rsidRPr="006C794A">
              <w:rPr>
                <w:b/>
                <w:bCs/>
                <w:color w:val="000000"/>
                <w:sz w:val="20"/>
                <w:szCs w:val="20"/>
                <w:lang w:val="es-ES_tradnl"/>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77E46E" w14:textId="77777777" w:rsidR="007D0EE2" w:rsidRPr="006C794A" w:rsidRDefault="007D0EE2" w:rsidP="00381A0E">
            <w:pPr>
              <w:widowControl w:val="0"/>
              <w:jc w:val="center"/>
              <w:rPr>
                <w:b/>
                <w:bCs/>
                <w:color w:val="000000"/>
                <w:sz w:val="20"/>
                <w:szCs w:val="20"/>
                <w:lang w:val="es-ES_tradnl"/>
              </w:rPr>
            </w:pPr>
            <w:r w:rsidRPr="006C794A">
              <w:rPr>
                <w:b/>
                <w:bCs/>
                <w:color w:val="000000"/>
                <w:sz w:val="20"/>
                <w:szCs w:val="20"/>
                <w:lang w:val="es-ES_tradnl"/>
              </w:rPr>
              <w:t>2019</w:t>
            </w:r>
          </w:p>
        </w:tc>
        <w:tc>
          <w:tcPr>
            <w:tcW w:w="529" w:type="pct"/>
            <w:tcBorders>
              <w:top w:val="single" w:sz="4" w:space="0" w:color="auto"/>
              <w:left w:val="nil"/>
              <w:bottom w:val="single" w:sz="4" w:space="0" w:color="auto"/>
              <w:right w:val="single" w:sz="4" w:space="0" w:color="auto"/>
            </w:tcBorders>
          </w:tcPr>
          <w:p w14:paraId="3E831D83" w14:textId="77777777" w:rsidR="007D0EE2" w:rsidRPr="006C794A" w:rsidRDefault="007D0EE2" w:rsidP="00381A0E">
            <w:pPr>
              <w:widowControl w:val="0"/>
              <w:jc w:val="center"/>
              <w:rPr>
                <w:b/>
                <w:bCs/>
                <w:color w:val="000000"/>
                <w:sz w:val="20"/>
                <w:szCs w:val="20"/>
                <w:lang w:val="es-ES_tradnl"/>
              </w:rPr>
            </w:pPr>
            <w:r w:rsidRPr="006C794A">
              <w:rPr>
                <w:b/>
                <w:bCs/>
                <w:color w:val="000000"/>
                <w:sz w:val="20"/>
                <w:szCs w:val="20"/>
                <w:lang w:val="es-ES_tradnl"/>
              </w:rPr>
              <w:t>2020</w:t>
            </w:r>
          </w:p>
        </w:tc>
        <w:tc>
          <w:tcPr>
            <w:tcW w:w="530" w:type="pct"/>
            <w:tcBorders>
              <w:top w:val="single" w:sz="4" w:space="0" w:color="auto"/>
              <w:left w:val="single" w:sz="4" w:space="0" w:color="auto"/>
              <w:bottom w:val="single" w:sz="4" w:space="0" w:color="auto"/>
              <w:right w:val="single" w:sz="4" w:space="0" w:color="auto"/>
            </w:tcBorders>
          </w:tcPr>
          <w:p w14:paraId="4710045B" w14:textId="77777777" w:rsidR="007D0EE2" w:rsidRPr="006C794A" w:rsidRDefault="007D0EE2" w:rsidP="00381A0E">
            <w:pPr>
              <w:widowControl w:val="0"/>
              <w:jc w:val="center"/>
              <w:rPr>
                <w:b/>
                <w:bCs/>
                <w:color w:val="000000"/>
                <w:sz w:val="20"/>
                <w:szCs w:val="20"/>
                <w:lang w:val="es-ES_tradnl"/>
              </w:rPr>
            </w:pPr>
            <w:r w:rsidRPr="006C794A">
              <w:rPr>
                <w:b/>
                <w:bCs/>
                <w:color w:val="000000"/>
                <w:sz w:val="20"/>
                <w:szCs w:val="20"/>
                <w:lang w:val="es-ES_tradnl"/>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3E1C3" w14:textId="7453D185" w:rsidR="007D0EE2" w:rsidRPr="006C794A" w:rsidRDefault="0084561B" w:rsidP="00381A0E">
            <w:pPr>
              <w:widowControl w:val="0"/>
              <w:jc w:val="center"/>
              <w:rPr>
                <w:b/>
                <w:bCs/>
                <w:color w:val="000000"/>
                <w:sz w:val="20"/>
                <w:szCs w:val="20"/>
                <w:lang w:val="es-ES_tradnl"/>
              </w:rPr>
            </w:pPr>
            <w:r w:rsidRPr="006C794A">
              <w:rPr>
                <w:b/>
                <w:bCs/>
                <w:color w:val="000000"/>
                <w:sz w:val="20"/>
                <w:szCs w:val="20"/>
                <w:lang w:val="es-ES_tradnl"/>
              </w:rPr>
              <w:t>Nivel básico</w:t>
            </w:r>
          </w:p>
        </w:tc>
      </w:tr>
      <w:tr w:rsidR="007D0EE2" w:rsidRPr="006C794A" w14:paraId="4D9AED40" w14:textId="77777777" w:rsidTr="00381A0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50F18D" w14:textId="549CB8AB" w:rsidR="007D0EE2" w:rsidRPr="006C794A" w:rsidRDefault="00C75DF4" w:rsidP="00381A0E">
            <w:pPr>
              <w:widowControl w:val="0"/>
              <w:jc w:val="left"/>
              <w:rPr>
                <w:b/>
                <w:bCs/>
                <w:color w:val="000000"/>
                <w:sz w:val="20"/>
                <w:szCs w:val="20"/>
                <w:lang w:val="es-ES_tradnl"/>
              </w:rPr>
            </w:pPr>
            <w:r w:rsidRPr="006C794A">
              <w:rPr>
                <w:b/>
                <w:bCs/>
                <w:color w:val="000000"/>
                <w:sz w:val="20"/>
                <w:szCs w:val="20"/>
                <w:lang w:val="es-ES_tradnl"/>
              </w:rPr>
              <w:t>Toneladas métricas</w:t>
            </w:r>
            <w:r w:rsidR="007D0EE2" w:rsidRPr="006C794A">
              <w:rPr>
                <w:b/>
                <w:bCs/>
                <w:color w:val="000000"/>
                <w:sz w:val="20"/>
                <w:szCs w:val="20"/>
                <w:lang w:val="es-ES_tradnl"/>
              </w:rPr>
              <w:t xml:space="preserve"> (</w:t>
            </w:r>
            <w:r w:rsidRPr="006C794A">
              <w:rPr>
                <w:b/>
                <w:bCs/>
                <w:color w:val="000000"/>
                <w:sz w:val="20"/>
                <w:szCs w:val="20"/>
                <w:lang w:val="es-ES_tradnl"/>
              </w:rPr>
              <w:t>tm</w:t>
            </w:r>
            <w:r w:rsidR="007D0EE2" w:rsidRPr="006C794A">
              <w:rPr>
                <w:b/>
                <w:bCs/>
                <w:color w:val="000000"/>
                <w:sz w:val="20"/>
                <w:szCs w:val="20"/>
                <w:lang w:val="es-ES_tradnl"/>
              </w:rPr>
              <w:t>)</w:t>
            </w:r>
          </w:p>
        </w:tc>
        <w:tc>
          <w:tcPr>
            <w:tcW w:w="529" w:type="pct"/>
            <w:tcBorders>
              <w:top w:val="nil"/>
              <w:left w:val="nil"/>
              <w:bottom w:val="single" w:sz="4" w:space="0" w:color="auto"/>
              <w:right w:val="single" w:sz="4" w:space="0" w:color="auto"/>
            </w:tcBorders>
            <w:shd w:val="clear" w:color="auto" w:fill="auto"/>
            <w:noWrap/>
            <w:vAlign w:val="center"/>
            <w:hideMark/>
          </w:tcPr>
          <w:p w14:paraId="244F5736" w14:textId="77777777" w:rsidR="007D0EE2" w:rsidRPr="006C794A" w:rsidRDefault="007D0EE2" w:rsidP="00381A0E">
            <w:pPr>
              <w:widowControl w:val="0"/>
              <w:jc w:val="center"/>
              <w:rPr>
                <w:b/>
                <w:bCs/>
                <w:color w:val="000000"/>
                <w:sz w:val="20"/>
                <w:szCs w:val="20"/>
                <w:lang w:val="es-ES_tradnl"/>
              </w:rPr>
            </w:pPr>
          </w:p>
        </w:tc>
        <w:tc>
          <w:tcPr>
            <w:tcW w:w="529" w:type="pct"/>
            <w:tcBorders>
              <w:top w:val="nil"/>
              <w:left w:val="nil"/>
              <w:bottom w:val="single" w:sz="4" w:space="0" w:color="auto"/>
              <w:right w:val="single" w:sz="4" w:space="0" w:color="auto"/>
            </w:tcBorders>
            <w:shd w:val="clear" w:color="auto" w:fill="auto"/>
            <w:noWrap/>
            <w:vAlign w:val="center"/>
            <w:hideMark/>
          </w:tcPr>
          <w:p w14:paraId="12D173CF" w14:textId="77777777" w:rsidR="007D0EE2" w:rsidRPr="006C794A" w:rsidRDefault="007D0EE2" w:rsidP="00381A0E">
            <w:pPr>
              <w:widowControl w:val="0"/>
              <w:jc w:val="center"/>
              <w:rPr>
                <w:b/>
                <w:bCs/>
                <w:color w:val="000000"/>
                <w:sz w:val="20"/>
                <w:szCs w:val="20"/>
                <w:lang w:val="es-ES_tradnl"/>
              </w:rPr>
            </w:pPr>
          </w:p>
        </w:tc>
        <w:tc>
          <w:tcPr>
            <w:tcW w:w="529" w:type="pct"/>
            <w:tcBorders>
              <w:top w:val="nil"/>
              <w:left w:val="nil"/>
              <w:bottom w:val="single" w:sz="4" w:space="0" w:color="auto"/>
              <w:right w:val="single" w:sz="4" w:space="0" w:color="auto"/>
            </w:tcBorders>
            <w:shd w:val="clear" w:color="auto" w:fill="auto"/>
            <w:noWrap/>
            <w:vAlign w:val="center"/>
            <w:hideMark/>
          </w:tcPr>
          <w:p w14:paraId="085480BA" w14:textId="77777777" w:rsidR="007D0EE2" w:rsidRPr="006C794A" w:rsidRDefault="007D0EE2" w:rsidP="00381A0E">
            <w:pPr>
              <w:widowControl w:val="0"/>
              <w:jc w:val="center"/>
              <w:rPr>
                <w:b/>
                <w:bCs/>
                <w:color w:val="000000"/>
                <w:sz w:val="20"/>
                <w:szCs w:val="20"/>
                <w:lang w:val="es-ES_tradnl"/>
              </w:rPr>
            </w:pPr>
          </w:p>
        </w:tc>
        <w:tc>
          <w:tcPr>
            <w:tcW w:w="529" w:type="pct"/>
            <w:tcBorders>
              <w:top w:val="single" w:sz="4" w:space="0" w:color="auto"/>
              <w:left w:val="nil"/>
              <w:bottom w:val="single" w:sz="4" w:space="0" w:color="auto"/>
              <w:right w:val="single" w:sz="4" w:space="0" w:color="auto"/>
            </w:tcBorders>
          </w:tcPr>
          <w:p w14:paraId="2CDB1FB6" w14:textId="77777777" w:rsidR="007D0EE2" w:rsidRPr="006C794A" w:rsidRDefault="007D0EE2" w:rsidP="00381A0E">
            <w:pPr>
              <w:widowControl w:val="0"/>
              <w:jc w:val="center"/>
              <w:rPr>
                <w:b/>
                <w:bCs/>
                <w:color w:val="000000"/>
                <w:sz w:val="20"/>
                <w:szCs w:val="20"/>
                <w:lang w:val="es-ES_tradnl"/>
              </w:rPr>
            </w:pPr>
          </w:p>
        </w:tc>
        <w:tc>
          <w:tcPr>
            <w:tcW w:w="530" w:type="pct"/>
            <w:tcBorders>
              <w:top w:val="nil"/>
              <w:left w:val="single" w:sz="4" w:space="0" w:color="auto"/>
              <w:bottom w:val="single" w:sz="4" w:space="0" w:color="auto"/>
              <w:right w:val="single" w:sz="4" w:space="0" w:color="auto"/>
            </w:tcBorders>
          </w:tcPr>
          <w:p w14:paraId="6D5C4F2C" w14:textId="77777777" w:rsidR="007D0EE2" w:rsidRPr="006C794A" w:rsidRDefault="007D0EE2" w:rsidP="00381A0E">
            <w:pPr>
              <w:widowControl w:val="0"/>
              <w:jc w:val="center"/>
              <w:rPr>
                <w:b/>
                <w:bCs/>
                <w:color w:val="000000"/>
                <w:sz w:val="20"/>
                <w:szCs w:val="20"/>
                <w:lang w:val="es-ES_tradnl"/>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095644D2" w14:textId="77777777" w:rsidR="007D0EE2" w:rsidRPr="006C794A" w:rsidRDefault="007D0EE2" w:rsidP="00381A0E">
            <w:pPr>
              <w:widowControl w:val="0"/>
              <w:jc w:val="center"/>
              <w:rPr>
                <w:b/>
                <w:bCs/>
                <w:color w:val="000000"/>
                <w:sz w:val="20"/>
                <w:szCs w:val="20"/>
                <w:lang w:val="es-ES_tradnl"/>
              </w:rPr>
            </w:pPr>
          </w:p>
        </w:tc>
      </w:tr>
      <w:tr w:rsidR="007D0EE2" w:rsidRPr="006C794A" w14:paraId="11B4724D" w14:textId="77777777" w:rsidTr="00381A0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8C9C99" w14:textId="77777777" w:rsidR="007D0EE2" w:rsidRPr="006C794A" w:rsidRDefault="007D0EE2" w:rsidP="00381A0E">
            <w:pPr>
              <w:widowControl w:val="0"/>
              <w:jc w:val="left"/>
              <w:rPr>
                <w:color w:val="000000"/>
                <w:sz w:val="20"/>
                <w:szCs w:val="20"/>
                <w:lang w:val="es-ES_tradnl"/>
              </w:rPr>
            </w:pPr>
            <w:r w:rsidRPr="006C794A">
              <w:rPr>
                <w:color w:val="000000"/>
                <w:sz w:val="20"/>
                <w:szCs w:val="20"/>
                <w:lang w:val="es-ES_tradnl"/>
              </w:rPr>
              <w:t>HCFC-22</w:t>
            </w:r>
          </w:p>
        </w:tc>
        <w:tc>
          <w:tcPr>
            <w:tcW w:w="529" w:type="pct"/>
            <w:tcBorders>
              <w:top w:val="nil"/>
              <w:left w:val="nil"/>
              <w:bottom w:val="single" w:sz="4" w:space="0" w:color="auto"/>
              <w:right w:val="single" w:sz="4" w:space="0" w:color="auto"/>
            </w:tcBorders>
            <w:shd w:val="clear" w:color="auto" w:fill="auto"/>
            <w:noWrap/>
          </w:tcPr>
          <w:p w14:paraId="6C606615" w14:textId="0EEF8E9F" w:rsidR="007D0EE2" w:rsidRPr="006C794A" w:rsidRDefault="007D0EE2" w:rsidP="00381A0E">
            <w:pPr>
              <w:widowControl w:val="0"/>
              <w:jc w:val="right"/>
              <w:rPr>
                <w:sz w:val="20"/>
                <w:szCs w:val="20"/>
                <w:lang w:val="es-ES_tradnl"/>
              </w:rPr>
            </w:pPr>
            <w:r w:rsidRPr="006C794A">
              <w:rPr>
                <w:sz w:val="20"/>
                <w:szCs w:val="20"/>
                <w:lang w:val="es-ES_tradnl"/>
              </w:rPr>
              <w:t>560</w:t>
            </w:r>
            <w:r w:rsidR="00D830D6" w:rsidRPr="006C794A">
              <w:rPr>
                <w:sz w:val="20"/>
                <w:szCs w:val="20"/>
                <w:lang w:val="es-ES_tradnl"/>
              </w:rPr>
              <w:t>,</w:t>
            </w:r>
            <w:r w:rsidRPr="006C794A">
              <w:rPr>
                <w:sz w:val="20"/>
                <w:szCs w:val="20"/>
                <w:lang w:val="es-ES_tradnl"/>
              </w:rPr>
              <w:t>00</w:t>
            </w:r>
          </w:p>
        </w:tc>
        <w:tc>
          <w:tcPr>
            <w:tcW w:w="529" w:type="pct"/>
            <w:tcBorders>
              <w:top w:val="nil"/>
              <w:left w:val="nil"/>
              <w:bottom w:val="single" w:sz="4" w:space="0" w:color="auto"/>
              <w:right w:val="single" w:sz="4" w:space="0" w:color="auto"/>
            </w:tcBorders>
            <w:shd w:val="clear" w:color="auto" w:fill="auto"/>
            <w:noWrap/>
          </w:tcPr>
          <w:p w14:paraId="49391EED" w14:textId="6DB2E36A" w:rsidR="007D0EE2" w:rsidRPr="006C794A" w:rsidRDefault="007D0EE2" w:rsidP="00381A0E">
            <w:pPr>
              <w:widowControl w:val="0"/>
              <w:jc w:val="right"/>
              <w:rPr>
                <w:sz w:val="20"/>
                <w:szCs w:val="20"/>
                <w:lang w:val="es-ES_tradnl"/>
              </w:rPr>
            </w:pPr>
            <w:r w:rsidRPr="006C794A">
              <w:rPr>
                <w:sz w:val="20"/>
                <w:szCs w:val="20"/>
                <w:lang w:val="es-ES_tradnl"/>
              </w:rPr>
              <w:t>660</w:t>
            </w:r>
            <w:r w:rsidR="00D830D6" w:rsidRPr="006C794A">
              <w:rPr>
                <w:sz w:val="20"/>
                <w:szCs w:val="20"/>
                <w:lang w:val="es-ES_tradnl"/>
              </w:rPr>
              <w:t>,</w:t>
            </w:r>
            <w:r w:rsidRPr="006C794A">
              <w:rPr>
                <w:sz w:val="20"/>
                <w:szCs w:val="20"/>
                <w:lang w:val="es-ES_tradnl"/>
              </w:rPr>
              <w:t>00</w:t>
            </w:r>
          </w:p>
        </w:tc>
        <w:tc>
          <w:tcPr>
            <w:tcW w:w="529" w:type="pct"/>
            <w:tcBorders>
              <w:top w:val="nil"/>
              <w:left w:val="nil"/>
              <w:bottom w:val="single" w:sz="4" w:space="0" w:color="auto"/>
              <w:right w:val="single" w:sz="4" w:space="0" w:color="auto"/>
            </w:tcBorders>
            <w:shd w:val="clear" w:color="auto" w:fill="auto"/>
            <w:noWrap/>
          </w:tcPr>
          <w:p w14:paraId="2F644822" w14:textId="49B9E0DA" w:rsidR="007D0EE2" w:rsidRPr="006C794A" w:rsidRDefault="007D0EE2" w:rsidP="00381A0E">
            <w:pPr>
              <w:widowControl w:val="0"/>
              <w:jc w:val="right"/>
              <w:rPr>
                <w:color w:val="000000"/>
                <w:sz w:val="20"/>
                <w:szCs w:val="20"/>
                <w:lang w:val="es-ES_tradnl"/>
              </w:rPr>
            </w:pPr>
            <w:r w:rsidRPr="006C794A">
              <w:rPr>
                <w:sz w:val="20"/>
                <w:szCs w:val="20"/>
                <w:lang w:val="es-ES_tradnl"/>
              </w:rPr>
              <w:t>550</w:t>
            </w:r>
            <w:r w:rsidR="00D830D6" w:rsidRPr="006C794A">
              <w:rPr>
                <w:sz w:val="20"/>
                <w:szCs w:val="20"/>
                <w:lang w:val="es-ES_tradnl"/>
              </w:rPr>
              <w:t>,</w:t>
            </w:r>
            <w:r w:rsidRPr="006C794A">
              <w:rPr>
                <w:sz w:val="20"/>
                <w:szCs w:val="20"/>
                <w:lang w:val="es-ES_tradnl"/>
              </w:rPr>
              <w:t>00</w:t>
            </w:r>
          </w:p>
        </w:tc>
        <w:tc>
          <w:tcPr>
            <w:tcW w:w="529" w:type="pct"/>
            <w:tcBorders>
              <w:top w:val="single" w:sz="4" w:space="0" w:color="auto"/>
              <w:left w:val="nil"/>
              <w:bottom w:val="single" w:sz="4" w:space="0" w:color="auto"/>
              <w:right w:val="single" w:sz="4" w:space="0" w:color="auto"/>
            </w:tcBorders>
          </w:tcPr>
          <w:p w14:paraId="3530189E" w14:textId="7BAEBB88"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725</w:t>
            </w:r>
            <w:r w:rsidR="00D830D6" w:rsidRPr="006C794A">
              <w:rPr>
                <w:color w:val="000000"/>
                <w:sz w:val="20"/>
                <w:szCs w:val="20"/>
                <w:lang w:val="es-ES_tradnl"/>
              </w:rPr>
              <w:t>,</w:t>
            </w:r>
            <w:r w:rsidRPr="006C794A">
              <w:rPr>
                <w:color w:val="000000"/>
                <w:sz w:val="20"/>
                <w:szCs w:val="20"/>
                <w:lang w:val="es-ES_tradnl"/>
              </w:rPr>
              <w:t>00</w:t>
            </w:r>
          </w:p>
        </w:tc>
        <w:tc>
          <w:tcPr>
            <w:tcW w:w="530" w:type="pct"/>
            <w:tcBorders>
              <w:top w:val="nil"/>
              <w:left w:val="single" w:sz="4" w:space="0" w:color="auto"/>
              <w:bottom w:val="single" w:sz="4" w:space="0" w:color="auto"/>
              <w:right w:val="single" w:sz="4" w:space="0" w:color="auto"/>
            </w:tcBorders>
          </w:tcPr>
          <w:p w14:paraId="112D3E31" w14:textId="0DB62DBB"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600</w:t>
            </w:r>
            <w:r w:rsidR="00D830D6" w:rsidRPr="006C794A">
              <w:rPr>
                <w:color w:val="000000"/>
                <w:sz w:val="20"/>
                <w:szCs w:val="20"/>
                <w:lang w:val="es-ES_tradnl"/>
              </w:rPr>
              <w:t>,</w:t>
            </w:r>
            <w:r w:rsidRPr="006C794A">
              <w:rPr>
                <w:color w:val="000000"/>
                <w:sz w:val="20"/>
                <w:szCs w:val="20"/>
                <w:lang w:val="es-ES_tradnl"/>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FB79AA5" w14:textId="5A8918DA" w:rsidR="007D0EE2" w:rsidRPr="006C794A" w:rsidRDefault="007D0EE2" w:rsidP="00381A0E">
            <w:pPr>
              <w:widowControl w:val="0"/>
              <w:jc w:val="right"/>
              <w:rPr>
                <w:color w:val="000000"/>
                <w:sz w:val="20"/>
                <w:szCs w:val="20"/>
                <w:lang w:val="es-ES_tradnl"/>
              </w:rPr>
            </w:pPr>
            <w:r w:rsidRPr="006C794A">
              <w:rPr>
                <w:sz w:val="20"/>
                <w:szCs w:val="20"/>
                <w:lang w:val="es-ES_tradnl"/>
              </w:rPr>
              <w:t>1</w:t>
            </w:r>
            <w:r w:rsidR="00390590" w:rsidRPr="006C794A">
              <w:rPr>
                <w:sz w:val="20"/>
                <w:szCs w:val="20"/>
                <w:lang w:val="es-ES_tradnl"/>
              </w:rPr>
              <w:t> </w:t>
            </w:r>
            <w:r w:rsidRPr="006C794A">
              <w:rPr>
                <w:sz w:val="20"/>
                <w:szCs w:val="20"/>
                <w:lang w:val="es-ES_tradnl"/>
              </w:rPr>
              <w:t>100</w:t>
            </w:r>
            <w:r w:rsidR="00D830D6" w:rsidRPr="006C794A">
              <w:rPr>
                <w:sz w:val="20"/>
                <w:szCs w:val="20"/>
                <w:lang w:val="es-ES_tradnl"/>
              </w:rPr>
              <w:t>,</w:t>
            </w:r>
            <w:r w:rsidRPr="006C794A">
              <w:rPr>
                <w:sz w:val="20"/>
                <w:szCs w:val="20"/>
                <w:lang w:val="es-ES_tradnl"/>
              </w:rPr>
              <w:t>00</w:t>
            </w:r>
          </w:p>
        </w:tc>
      </w:tr>
      <w:tr w:rsidR="007D0EE2" w:rsidRPr="006C794A" w14:paraId="45B7A40B" w14:textId="77777777" w:rsidTr="00381A0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91BCF4" w14:textId="77777777" w:rsidR="007D0EE2" w:rsidRPr="006C794A" w:rsidRDefault="007D0EE2" w:rsidP="00381A0E">
            <w:pPr>
              <w:widowControl w:val="0"/>
              <w:jc w:val="left"/>
              <w:rPr>
                <w:color w:val="000000"/>
                <w:sz w:val="20"/>
                <w:szCs w:val="20"/>
                <w:lang w:val="es-ES_tradnl"/>
              </w:rPr>
            </w:pPr>
            <w:r w:rsidRPr="006C794A">
              <w:rPr>
                <w:color w:val="000000"/>
                <w:sz w:val="20"/>
                <w:szCs w:val="20"/>
                <w:lang w:val="es-ES_tradnl"/>
              </w:rPr>
              <w:t>HCFC-141b</w:t>
            </w:r>
          </w:p>
        </w:tc>
        <w:tc>
          <w:tcPr>
            <w:tcW w:w="529" w:type="pct"/>
            <w:tcBorders>
              <w:top w:val="nil"/>
              <w:left w:val="nil"/>
              <w:bottom w:val="single" w:sz="4" w:space="0" w:color="auto"/>
              <w:right w:val="single" w:sz="4" w:space="0" w:color="auto"/>
            </w:tcBorders>
            <w:shd w:val="clear" w:color="auto" w:fill="auto"/>
            <w:noWrap/>
          </w:tcPr>
          <w:p w14:paraId="3C0AB355" w14:textId="6FD11E07" w:rsidR="007D0EE2" w:rsidRPr="006C794A" w:rsidRDefault="007D0EE2" w:rsidP="00381A0E">
            <w:pPr>
              <w:widowControl w:val="0"/>
              <w:jc w:val="right"/>
              <w:rPr>
                <w:sz w:val="20"/>
                <w:szCs w:val="20"/>
                <w:lang w:val="es-ES_tradnl"/>
              </w:rPr>
            </w:pPr>
            <w:r w:rsidRPr="006C794A">
              <w:rPr>
                <w:sz w:val="20"/>
                <w:szCs w:val="20"/>
                <w:lang w:val="es-ES_tradnl"/>
              </w:rPr>
              <w:t>588</w:t>
            </w:r>
            <w:r w:rsidR="00D830D6" w:rsidRPr="006C794A">
              <w:rPr>
                <w:sz w:val="20"/>
                <w:szCs w:val="20"/>
                <w:lang w:val="es-ES_tradnl"/>
              </w:rPr>
              <w:t>,</w:t>
            </w:r>
            <w:r w:rsidRPr="006C794A">
              <w:rPr>
                <w:sz w:val="20"/>
                <w:szCs w:val="20"/>
                <w:lang w:val="es-ES_tradnl"/>
              </w:rPr>
              <w:t>00</w:t>
            </w:r>
          </w:p>
        </w:tc>
        <w:tc>
          <w:tcPr>
            <w:tcW w:w="529" w:type="pct"/>
            <w:tcBorders>
              <w:top w:val="nil"/>
              <w:left w:val="nil"/>
              <w:bottom w:val="single" w:sz="4" w:space="0" w:color="auto"/>
              <w:right w:val="single" w:sz="4" w:space="0" w:color="auto"/>
            </w:tcBorders>
            <w:shd w:val="clear" w:color="auto" w:fill="auto"/>
            <w:noWrap/>
          </w:tcPr>
          <w:p w14:paraId="018EA3CB" w14:textId="11BF050A" w:rsidR="007D0EE2" w:rsidRPr="006C794A" w:rsidRDefault="007D0EE2" w:rsidP="00381A0E">
            <w:pPr>
              <w:widowControl w:val="0"/>
              <w:jc w:val="right"/>
              <w:rPr>
                <w:sz w:val="20"/>
                <w:szCs w:val="20"/>
                <w:lang w:val="es-ES_tradnl"/>
              </w:rPr>
            </w:pPr>
            <w:r w:rsidRPr="006C794A">
              <w:rPr>
                <w:sz w:val="20"/>
                <w:szCs w:val="20"/>
                <w:lang w:val="es-ES_tradnl"/>
              </w:rPr>
              <w:t>250</w:t>
            </w:r>
            <w:r w:rsidR="00D830D6" w:rsidRPr="006C794A">
              <w:rPr>
                <w:sz w:val="20"/>
                <w:szCs w:val="20"/>
                <w:lang w:val="es-ES_tradnl"/>
              </w:rPr>
              <w:t>,</w:t>
            </w:r>
            <w:r w:rsidRPr="006C794A">
              <w:rPr>
                <w:sz w:val="20"/>
                <w:szCs w:val="20"/>
                <w:lang w:val="es-ES_tradnl"/>
              </w:rPr>
              <w:t>00</w:t>
            </w:r>
          </w:p>
        </w:tc>
        <w:tc>
          <w:tcPr>
            <w:tcW w:w="529" w:type="pct"/>
            <w:tcBorders>
              <w:top w:val="nil"/>
              <w:left w:val="nil"/>
              <w:bottom w:val="single" w:sz="4" w:space="0" w:color="auto"/>
              <w:right w:val="single" w:sz="4" w:space="0" w:color="auto"/>
            </w:tcBorders>
            <w:shd w:val="clear" w:color="auto" w:fill="auto"/>
            <w:noWrap/>
          </w:tcPr>
          <w:p w14:paraId="582E430A" w14:textId="3B521987" w:rsidR="007D0EE2" w:rsidRPr="006C794A" w:rsidRDefault="007D0EE2" w:rsidP="00381A0E">
            <w:pPr>
              <w:widowControl w:val="0"/>
              <w:jc w:val="right"/>
              <w:rPr>
                <w:color w:val="000000"/>
                <w:sz w:val="20"/>
                <w:szCs w:val="20"/>
                <w:lang w:val="es-ES_tradnl"/>
              </w:rPr>
            </w:pPr>
            <w:r w:rsidRPr="006C794A">
              <w:rPr>
                <w:sz w:val="20"/>
                <w:szCs w:val="20"/>
                <w:lang w:val="es-ES_tradnl"/>
              </w:rPr>
              <w:t>300</w:t>
            </w:r>
            <w:r w:rsidR="00D830D6" w:rsidRPr="006C794A">
              <w:rPr>
                <w:sz w:val="20"/>
                <w:szCs w:val="20"/>
                <w:lang w:val="es-ES_tradnl"/>
              </w:rPr>
              <w:t>,</w:t>
            </w:r>
            <w:r w:rsidRPr="006C794A">
              <w:rPr>
                <w:sz w:val="20"/>
                <w:szCs w:val="20"/>
                <w:lang w:val="es-ES_tradnl"/>
              </w:rPr>
              <w:t>00</w:t>
            </w:r>
          </w:p>
        </w:tc>
        <w:tc>
          <w:tcPr>
            <w:tcW w:w="529" w:type="pct"/>
            <w:tcBorders>
              <w:top w:val="single" w:sz="4" w:space="0" w:color="auto"/>
              <w:left w:val="nil"/>
              <w:bottom w:val="single" w:sz="4" w:space="0" w:color="auto"/>
              <w:right w:val="single" w:sz="4" w:space="0" w:color="auto"/>
            </w:tcBorders>
          </w:tcPr>
          <w:p w14:paraId="01CEBB7E" w14:textId="328C1D83"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330</w:t>
            </w:r>
            <w:r w:rsidR="00D830D6" w:rsidRPr="006C794A">
              <w:rPr>
                <w:color w:val="000000"/>
                <w:sz w:val="20"/>
                <w:szCs w:val="20"/>
                <w:lang w:val="es-ES_tradnl"/>
              </w:rPr>
              <w:t>,</w:t>
            </w:r>
            <w:r w:rsidRPr="006C794A">
              <w:rPr>
                <w:color w:val="000000"/>
                <w:sz w:val="20"/>
                <w:szCs w:val="20"/>
                <w:lang w:val="es-ES_tradnl"/>
              </w:rPr>
              <w:t>00</w:t>
            </w:r>
          </w:p>
        </w:tc>
        <w:tc>
          <w:tcPr>
            <w:tcW w:w="530" w:type="pct"/>
            <w:tcBorders>
              <w:top w:val="nil"/>
              <w:left w:val="single" w:sz="4" w:space="0" w:color="auto"/>
              <w:bottom w:val="single" w:sz="4" w:space="0" w:color="auto"/>
              <w:right w:val="single" w:sz="4" w:space="0" w:color="auto"/>
            </w:tcBorders>
          </w:tcPr>
          <w:p w14:paraId="72FB7C14" w14:textId="0B97ED25"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265</w:t>
            </w:r>
            <w:r w:rsidR="00D830D6" w:rsidRPr="006C794A">
              <w:rPr>
                <w:color w:val="000000"/>
                <w:sz w:val="20"/>
                <w:szCs w:val="20"/>
                <w:lang w:val="es-ES_tradnl"/>
              </w:rPr>
              <w:t>,</w:t>
            </w:r>
            <w:r w:rsidRPr="006C794A">
              <w:rPr>
                <w:color w:val="000000"/>
                <w:sz w:val="20"/>
                <w:szCs w:val="20"/>
                <w:lang w:val="es-ES_tradnl"/>
              </w:rPr>
              <w:t>00</w:t>
            </w:r>
          </w:p>
        </w:tc>
        <w:tc>
          <w:tcPr>
            <w:tcW w:w="671" w:type="pct"/>
            <w:tcBorders>
              <w:top w:val="nil"/>
              <w:left w:val="single" w:sz="4" w:space="0" w:color="auto"/>
              <w:bottom w:val="single" w:sz="4" w:space="0" w:color="auto"/>
              <w:right w:val="single" w:sz="4" w:space="0" w:color="auto"/>
            </w:tcBorders>
            <w:shd w:val="clear" w:color="auto" w:fill="auto"/>
            <w:noWrap/>
          </w:tcPr>
          <w:p w14:paraId="34D40B06" w14:textId="406E5FB4" w:rsidR="007D0EE2" w:rsidRPr="006C794A" w:rsidRDefault="007D0EE2" w:rsidP="00381A0E">
            <w:pPr>
              <w:widowControl w:val="0"/>
              <w:jc w:val="right"/>
              <w:rPr>
                <w:color w:val="000000"/>
                <w:sz w:val="20"/>
                <w:szCs w:val="20"/>
                <w:lang w:val="es-ES_tradnl"/>
              </w:rPr>
            </w:pPr>
            <w:r w:rsidRPr="006C794A">
              <w:rPr>
                <w:sz w:val="20"/>
                <w:szCs w:val="20"/>
                <w:lang w:val="es-ES_tradnl"/>
              </w:rPr>
              <w:t>615</w:t>
            </w:r>
            <w:r w:rsidR="00D830D6" w:rsidRPr="006C794A">
              <w:rPr>
                <w:sz w:val="20"/>
                <w:szCs w:val="20"/>
                <w:lang w:val="es-ES_tradnl"/>
              </w:rPr>
              <w:t>,</w:t>
            </w:r>
            <w:r w:rsidRPr="006C794A">
              <w:rPr>
                <w:sz w:val="20"/>
                <w:szCs w:val="20"/>
                <w:lang w:val="es-ES_tradnl"/>
              </w:rPr>
              <w:t>55</w:t>
            </w:r>
          </w:p>
        </w:tc>
      </w:tr>
      <w:tr w:rsidR="007D0EE2" w:rsidRPr="006C794A" w14:paraId="14526FA7" w14:textId="77777777" w:rsidTr="00381A0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1D230C" w14:textId="77777777" w:rsidR="007D0EE2" w:rsidRPr="006C794A" w:rsidRDefault="007D0EE2" w:rsidP="00381A0E">
            <w:pPr>
              <w:widowControl w:val="0"/>
              <w:jc w:val="left"/>
              <w:rPr>
                <w:color w:val="000000"/>
                <w:sz w:val="20"/>
                <w:szCs w:val="20"/>
                <w:lang w:val="es-ES_tradnl"/>
              </w:rPr>
            </w:pPr>
            <w:r w:rsidRPr="006C794A">
              <w:rPr>
                <w:color w:val="000000"/>
                <w:sz w:val="20"/>
                <w:szCs w:val="20"/>
                <w:lang w:val="es-ES_tradnl"/>
              </w:rPr>
              <w:t>HCFC-142b</w:t>
            </w:r>
          </w:p>
        </w:tc>
        <w:tc>
          <w:tcPr>
            <w:tcW w:w="529" w:type="pct"/>
            <w:tcBorders>
              <w:top w:val="nil"/>
              <w:left w:val="nil"/>
              <w:bottom w:val="single" w:sz="4" w:space="0" w:color="auto"/>
              <w:right w:val="single" w:sz="4" w:space="0" w:color="auto"/>
            </w:tcBorders>
            <w:shd w:val="clear" w:color="auto" w:fill="auto"/>
            <w:noWrap/>
          </w:tcPr>
          <w:p w14:paraId="45D65029" w14:textId="5488942B" w:rsidR="007D0EE2" w:rsidRPr="006C794A" w:rsidRDefault="007D0EE2" w:rsidP="00381A0E">
            <w:pPr>
              <w:widowControl w:val="0"/>
              <w:jc w:val="right"/>
              <w:rPr>
                <w:sz w:val="20"/>
                <w:szCs w:val="20"/>
                <w:lang w:val="es-ES_tradnl"/>
              </w:rPr>
            </w:pPr>
            <w:r w:rsidRPr="006C794A">
              <w:rPr>
                <w:sz w:val="20"/>
                <w:szCs w:val="20"/>
                <w:lang w:val="es-ES_tradnl"/>
              </w:rPr>
              <w:t>45</w:t>
            </w:r>
            <w:r w:rsidR="00D830D6" w:rsidRPr="006C794A">
              <w:rPr>
                <w:sz w:val="20"/>
                <w:szCs w:val="20"/>
                <w:lang w:val="es-ES_tradnl"/>
              </w:rPr>
              <w:t>,</w:t>
            </w:r>
            <w:r w:rsidRPr="006C794A">
              <w:rPr>
                <w:sz w:val="20"/>
                <w:szCs w:val="20"/>
                <w:lang w:val="es-ES_tradnl"/>
              </w:rPr>
              <w:t>00</w:t>
            </w:r>
          </w:p>
        </w:tc>
        <w:tc>
          <w:tcPr>
            <w:tcW w:w="529" w:type="pct"/>
            <w:tcBorders>
              <w:top w:val="nil"/>
              <w:left w:val="nil"/>
              <w:bottom w:val="single" w:sz="4" w:space="0" w:color="auto"/>
              <w:right w:val="single" w:sz="4" w:space="0" w:color="auto"/>
            </w:tcBorders>
            <w:shd w:val="clear" w:color="auto" w:fill="auto"/>
            <w:noWrap/>
          </w:tcPr>
          <w:p w14:paraId="49CE15B4" w14:textId="6DD45E45" w:rsidR="007D0EE2" w:rsidRPr="006C794A" w:rsidRDefault="007D0EE2" w:rsidP="00381A0E">
            <w:pPr>
              <w:widowControl w:val="0"/>
              <w:jc w:val="right"/>
              <w:rPr>
                <w:sz w:val="20"/>
                <w:szCs w:val="20"/>
                <w:lang w:val="es-ES_tradnl"/>
              </w:rPr>
            </w:pPr>
            <w:r w:rsidRPr="006C794A">
              <w:rPr>
                <w:sz w:val="20"/>
                <w:szCs w:val="20"/>
                <w:lang w:val="es-ES_tradnl"/>
              </w:rPr>
              <w:t>100</w:t>
            </w:r>
            <w:r w:rsidR="00D830D6" w:rsidRPr="006C794A">
              <w:rPr>
                <w:sz w:val="20"/>
                <w:szCs w:val="20"/>
                <w:lang w:val="es-ES_tradnl"/>
              </w:rPr>
              <w:t>,</w:t>
            </w:r>
            <w:r w:rsidRPr="006C794A">
              <w:rPr>
                <w:sz w:val="20"/>
                <w:szCs w:val="20"/>
                <w:lang w:val="es-ES_tradnl"/>
              </w:rPr>
              <w:t>00</w:t>
            </w:r>
          </w:p>
        </w:tc>
        <w:tc>
          <w:tcPr>
            <w:tcW w:w="529" w:type="pct"/>
            <w:tcBorders>
              <w:top w:val="nil"/>
              <w:left w:val="nil"/>
              <w:bottom w:val="single" w:sz="4" w:space="0" w:color="auto"/>
              <w:right w:val="single" w:sz="4" w:space="0" w:color="auto"/>
            </w:tcBorders>
            <w:shd w:val="clear" w:color="auto" w:fill="auto"/>
            <w:noWrap/>
          </w:tcPr>
          <w:p w14:paraId="022367F2" w14:textId="1012B83A" w:rsidR="007D0EE2" w:rsidRPr="006C794A" w:rsidRDefault="007D0EE2" w:rsidP="00381A0E">
            <w:pPr>
              <w:widowControl w:val="0"/>
              <w:jc w:val="right"/>
              <w:rPr>
                <w:color w:val="000000"/>
                <w:sz w:val="20"/>
                <w:szCs w:val="20"/>
                <w:lang w:val="es-ES_tradnl"/>
              </w:rPr>
            </w:pPr>
            <w:r w:rsidRPr="006C794A">
              <w:rPr>
                <w:sz w:val="20"/>
                <w:szCs w:val="20"/>
                <w:lang w:val="es-ES_tradnl"/>
              </w:rPr>
              <w:t>120</w:t>
            </w:r>
            <w:r w:rsidR="00D830D6" w:rsidRPr="006C794A">
              <w:rPr>
                <w:sz w:val="20"/>
                <w:szCs w:val="20"/>
                <w:lang w:val="es-ES_tradnl"/>
              </w:rPr>
              <w:t>,</w:t>
            </w:r>
            <w:r w:rsidRPr="006C794A">
              <w:rPr>
                <w:sz w:val="20"/>
                <w:szCs w:val="20"/>
                <w:lang w:val="es-ES_tradnl"/>
              </w:rPr>
              <w:t>00</w:t>
            </w:r>
          </w:p>
        </w:tc>
        <w:tc>
          <w:tcPr>
            <w:tcW w:w="529" w:type="pct"/>
            <w:tcBorders>
              <w:top w:val="single" w:sz="4" w:space="0" w:color="auto"/>
              <w:left w:val="nil"/>
              <w:bottom w:val="single" w:sz="4" w:space="0" w:color="auto"/>
              <w:right w:val="single" w:sz="4" w:space="0" w:color="auto"/>
            </w:tcBorders>
          </w:tcPr>
          <w:p w14:paraId="23576251" w14:textId="5AD30FCB"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90</w:t>
            </w:r>
            <w:r w:rsidR="00D830D6" w:rsidRPr="006C794A">
              <w:rPr>
                <w:color w:val="000000"/>
                <w:sz w:val="20"/>
                <w:szCs w:val="20"/>
                <w:lang w:val="es-ES_tradnl"/>
              </w:rPr>
              <w:t>,</w:t>
            </w:r>
            <w:r w:rsidRPr="006C794A">
              <w:rPr>
                <w:color w:val="000000"/>
                <w:sz w:val="20"/>
                <w:szCs w:val="20"/>
                <w:lang w:val="es-ES_tradnl"/>
              </w:rPr>
              <w:t>00</w:t>
            </w:r>
          </w:p>
        </w:tc>
        <w:tc>
          <w:tcPr>
            <w:tcW w:w="530" w:type="pct"/>
            <w:tcBorders>
              <w:top w:val="nil"/>
              <w:left w:val="single" w:sz="4" w:space="0" w:color="auto"/>
              <w:bottom w:val="single" w:sz="4" w:space="0" w:color="auto"/>
              <w:right w:val="single" w:sz="4" w:space="0" w:color="auto"/>
            </w:tcBorders>
          </w:tcPr>
          <w:p w14:paraId="6A638821" w14:textId="39C07A35"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50</w:t>
            </w:r>
            <w:r w:rsidR="00D830D6" w:rsidRPr="006C794A">
              <w:rPr>
                <w:color w:val="000000"/>
                <w:sz w:val="20"/>
                <w:szCs w:val="20"/>
                <w:lang w:val="es-ES_tradnl"/>
              </w:rPr>
              <w:t>,</w:t>
            </w:r>
            <w:r w:rsidRPr="006C794A">
              <w:rPr>
                <w:color w:val="000000"/>
                <w:sz w:val="20"/>
                <w:szCs w:val="20"/>
                <w:lang w:val="es-ES_tradnl"/>
              </w:rPr>
              <w:t>00</w:t>
            </w:r>
          </w:p>
        </w:tc>
        <w:tc>
          <w:tcPr>
            <w:tcW w:w="671" w:type="pct"/>
            <w:tcBorders>
              <w:top w:val="nil"/>
              <w:left w:val="single" w:sz="4" w:space="0" w:color="auto"/>
              <w:bottom w:val="single" w:sz="4" w:space="0" w:color="auto"/>
              <w:right w:val="single" w:sz="4" w:space="0" w:color="auto"/>
            </w:tcBorders>
            <w:shd w:val="clear" w:color="auto" w:fill="auto"/>
            <w:noWrap/>
          </w:tcPr>
          <w:p w14:paraId="076A4E81" w14:textId="7E540603" w:rsidR="007D0EE2" w:rsidRPr="006C794A" w:rsidRDefault="007D0EE2" w:rsidP="00381A0E">
            <w:pPr>
              <w:widowControl w:val="0"/>
              <w:jc w:val="right"/>
              <w:rPr>
                <w:color w:val="000000"/>
                <w:sz w:val="20"/>
                <w:szCs w:val="20"/>
                <w:lang w:val="es-ES_tradnl"/>
              </w:rPr>
            </w:pPr>
            <w:r w:rsidRPr="006C794A">
              <w:rPr>
                <w:sz w:val="20"/>
                <w:szCs w:val="20"/>
                <w:lang w:val="es-ES_tradnl"/>
              </w:rPr>
              <w:t>104</w:t>
            </w:r>
            <w:r w:rsidR="00D830D6" w:rsidRPr="006C794A">
              <w:rPr>
                <w:sz w:val="20"/>
                <w:szCs w:val="20"/>
                <w:lang w:val="es-ES_tradnl"/>
              </w:rPr>
              <w:t>,</w:t>
            </w:r>
            <w:r w:rsidRPr="006C794A">
              <w:rPr>
                <w:sz w:val="20"/>
                <w:szCs w:val="20"/>
                <w:lang w:val="es-ES_tradnl"/>
              </w:rPr>
              <w:t>92</w:t>
            </w:r>
          </w:p>
        </w:tc>
      </w:tr>
      <w:tr w:rsidR="007D0EE2" w:rsidRPr="006C794A" w14:paraId="74CA4653" w14:textId="77777777" w:rsidTr="00381A0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9920367" w14:textId="53BA6EBF" w:rsidR="007D0EE2" w:rsidRPr="006C794A" w:rsidRDefault="007D0EE2" w:rsidP="00381A0E">
            <w:pPr>
              <w:jc w:val="left"/>
              <w:rPr>
                <w:rFonts w:eastAsiaTheme="minorHAnsi"/>
                <w:b/>
                <w:color w:val="000000"/>
                <w:sz w:val="20"/>
                <w:szCs w:val="20"/>
                <w:lang w:val="es-ES_tradnl"/>
              </w:rPr>
            </w:pPr>
            <w:r w:rsidRPr="006C794A">
              <w:rPr>
                <w:b/>
                <w:color w:val="000000"/>
                <w:sz w:val="20"/>
                <w:szCs w:val="20"/>
                <w:lang w:val="es-ES_tradnl"/>
              </w:rPr>
              <w:t>(Total) (</w:t>
            </w:r>
            <w:r w:rsidR="00C75DF4" w:rsidRPr="006C794A">
              <w:rPr>
                <w:b/>
                <w:color w:val="000000"/>
                <w:sz w:val="20"/>
                <w:szCs w:val="20"/>
                <w:lang w:val="es-ES_tradnl"/>
              </w:rPr>
              <w:t>tm</w:t>
            </w:r>
            <w:r w:rsidRPr="006C794A">
              <w:rPr>
                <w:b/>
                <w:color w:val="000000"/>
                <w:sz w:val="20"/>
                <w:szCs w:val="20"/>
                <w:lang w:val="es-ES_tradnl"/>
              </w:rPr>
              <w:t>)</w:t>
            </w:r>
          </w:p>
        </w:tc>
        <w:tc>
          <w:tcPr>
            <w:tcW w:w="529" w:type="pct"/>
            <w:tcBorders>
              <w:top w:val="nil"/>
              <w:left w:val="nil"/>
              <w:bottom w:val="single" w:sz="4" w:space="0" w:color="auto"/>
              <w:right w:val="single" w:sz="4" w:space="0" w:color="auto"/>
            </w:tcBorders>
            <w:shd w:val="clear" w:color="auto" w:fill="auto"/>
            <w:noWrap/>
            <w:vAlign w:val="center"/>
          </w:tcPr>
          <w:p w14:paraId="319966ED" w14:textId="1D546FF3"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t>1</w:t>
            </w:r>
            <w:r w:rsidR="00390590" w:rsidRPr="006C794A">
              <w:rPr>
                <w:b/>
                <w:color w:val="000000"/>
                <w:sz w:val="20"/>
                <w:szCs w:val="20"/>
                <w:lang w:val="es-ES_tradnl"/>
              </w:rPr>
              <w:t> </w:t>
            </w:r>
            <w:r w:rsidRPr="006C794A">
              <w:rPr>
                <w:b/>
                <w:color w:val="000000"/>
                <w:sz w:val="20"/>
                <w:szCs w:val="20"/>
                <w:lang w:val="es-ES_tradnl"/>
              </w:rPr>
              <w:t>193</w:t>
            </w:r>
            <w:r w:rsidR="00D830D6" w:rsidRPr="006C794A">
              <w:rPr>
                <w:b/>
                <w:color w:val="000000"/>
                <w:sz w:val="20"/>
                <w:szCs w:val="20"/>
                <w:lang w:val="es-ES_tradnl"/>
              </w:rPr>
              <w:t>,</w:t>
            </w:r>
            <w:r w:rsidRPr="006C794A">
              <w:rPr>
                <w:b/>
                <w:color w:val="000000"/>
                <w:sz w:val="20"/>
                <w:szCs w:val="20"/>
                <w:lang w:val="es-ES_tradnl"/>
              </w:rPr>
              <w:t>00</w:t>
            </w:r>
          </w:p>
        </w:tc>
        <w:tc>
          <w:tcPr>
            <w:tcW w:w="529" w:type="pct"/>
            <w:tcBorders>
              <w:top w:val="nil"/>
              <w:left w:val="nil"/>
              <w:bottom w:val="single" w:sz="4" w:space="0" w:color="auto"/>
              <w:right w:val="single" w:sz="4" w:space="0" w:color="auto"/>
            </w:tcBorders>
            <w:shd w:val="clear" w:color="auto" w:fill="auto"/>
            <w:noWrap/>
            <w:vAlign w:val="center"/>
          </w:tcPr>
          <w:p w14:paraId="650E6A23" w14:textId="74C12B74"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1</w:t>
            </w:r>
            <w:r w:rsidR="00390590" w:rsidRPr="006C794A">
              <w:rPr>
                <w:b/>
                <w:noProof/>
                <w:color w:val="000000"/>
                <w:sz w:val="20"/>
                <w:szCs w:val="20"/>
                <w:lang w:val="es-ES_tradnl"/>
              </w:rPr>
              <w:t> </w:t>
            </w:r>
            <w:r w:rsidRPr="006C794A">
              <w:rPr>
                <w:b/>
                <w:noProof/>
                <w:color w:val="000000"/>
                <w:sz w:val="20"/>
                <w:szCs w:val="20"/>
                <w:lang w:val="es-ES_tradnl"/>
              </w:rPr>
              <w:t>010</w:t>
            </w:r>
            <w:r w:rsidRPr="006C794A">
              <w:rPr>
                <w:b/>
                <w:color w:val="000000"/>
                <w:sz w:val="20"/>
                <w:szCs w:val="20"/>
                <w:lang w:val="es-ES_tradnl"/>
              </w:rPr>
              <w:fldChar w:fldCharType="end"/>
            </w:r>
            <w:r w:rsidR="00D830D6" w:rsidRPr="006C794A">
              <w:rPr>
                <w:b/>
                <w:color w:val="000000"/>
                <w:sz w:val="20"/>
                <w:szCs w:val="20"/>
                <w:lang w:val="es-ES_tradnl"/>
              </w:rPr>
              <w:t>,</w:t>
            </w:r>
            <w:r w:rsidRPr="006C794A">
              <w:rPr>
                <w:b/>
                <w:color w:val="000000"/>
                <w:sz w:val="20"/>
                <w:szCs w:val="20"/>
                <w:lang w:val="es-ES_tradnl"/>
              </w:rPr>
              <w:t>00</w:t>
            </w:r>
          </w:p>
        </w:tc>
        <w:tc>
          <w:tcPr>
            <w:tcW w:w="529" w:type="pct"/>
            <w:tcBorders>
              <w:top w:val="nil"/>
              <w:left w:val="nil"/>
              <w:bottom w:val="single" w:sz="4" w:space="0" w:color="auto"/>
              <w:right w:val="single" w:sz="4" w:space="0" w:color="auto"/>
            </w:tcBorders>
            <w:shd w:val="clear" w:color="auto" w:fill="auto"/>
            <w:noWrap/>
            <w:vAlign w:val="center"/>
          </w:tcPr>
          <w:p w14:paraId="750AAAF6" w14:textId="5569DB18"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970</w:t>
            </w:r>
            <w:r w:rsidRPr="006C794A">
              <w:rPr>
                <w:b/>
                <w:color w:val="000000"/>
                <w:sz w:val="20"/>
                <w:szCs w:val="20"/>
                <w:lang w:val="es-ES_tradnl"/>
              </w:rPr>
              <w:fldChar w:fldCharType="end"/>
            </w:r>
            <w:r w:rsidR="00D830D6" w:rsidRPr="006C794A">
              <w:rPr>
                <w:b/>
                <w:color w:val="000000"/>
                <w:sz w:val="20"/>
                <w:szCs w:val="20"/>
                <w:lang w:val="es-ES_tradnl"/>
              </w:rPr>
              <w:t>,</w:t>
            </w:r>
            <w:r w:rsidRPr="006C794A">
              <w:rPr>
                <w:b/>
                <w:color w:val="000000"/>
                <w:sz w:val="20"/>
                <w:szCs w:val="20"/>
                <w:lang w:val="es-ES_tradnl"/>
              </w:rPr>
              <w:t>00</w:t>
            </w:r>
          </w:p>
        </w:tc>
        <w:tc>
          <w:tcPr>
            <w:tcW w:w="529" w:type="pct"/>
            <w:tcBorders>
              <w:top w:val="single" w:sz="4" w:space="0" w:color="auto"/>
              <w:left w:val="nil"/>
              <w:bottom w:val="single" w:sz="4" w:space="0" w:color="auto"/>
              <w:right w:val="single" w:sz="4" w:space="0" w:color="auto"/>
            </w:tcBorders>
          </w:tcPr>
          <w:p w14:paraId="354D8EF0" w14:textId="7DC231E2"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1</w:t>
            </w:r>
            <w:r w:rsidR="00390590" w:rsidRPr="006C794A">
              <w:rPr>
                <w:b/>
                <w:noProof/>
                <w:color w:val="000000"/>
                <w:sz w:val="20"/>
                <w:szCs w:val="20"/>
                <w:lang w:val="es-ES_tradnl"/>
              </w:rPr>
              <w:t> </w:t>
            </w:r>
            <w:r w:rsidRPr="006C794A">
              <w:rPr>
                <w:b/>
                <w:noProof/>
                <w:color w:val="000000"/>
                <w:sz w:val="20"/>
                <w:szCs w:val="20"/>
                <w:lang w:val="es-ES_tradnl"/>
              </w:rPr>
              <w:t>145</w:t>
            </w:r>
            <w:r w:rsidRPr="006C794A">
              <w:rPr>
                <w:b/>
                <w:color w:val="000000"/>
                <w:sz w:val="20"/>
                <w:szCs w:val="20"/>
                <w:lang w:val="es-ES_tradnl"/>
              </w:rPr>
              <w:fldChar w:fldCharType="end"/>
            </w:r>
            <w:r w:rsidR="00D830D6" w:rsidRPr="006C794A">
              <w:rPr>
                <w:b/>
                <w:color w:val="000000"/>
                <w:sz w:val="20"/>
                <w:szCs w:val="20"/>
                <w:lang w:val="es-ES_tradnl"/>
              </w:rPr>
              <w:t>,</w:t>
            </w:r>
            <w:r w:rsidRPr="006C794A">
              <w:rPr>
                <w:b/>
                <w:color w:val="000000"/>
                <w:sz w:val="20"/>
                <w:szCs w:val="20"/>
                <w:lang w:val="es-ES_tradnl"/>
              </w:rPr>
              <w:t>00</w:t>
            </w:r>
          </w:p>
        </w:tc>
        <w:tc>
          <w:tcPr>
            <w:tcW w:w="530" w:type="pct"/>
            <w:tcBorders>
              <w:top w:val="nil"/>
              <w:left w:val="single" w:sz="4" w:space="0" w:color="auto"/>
              <w:bottom w:val="single" w:sz="4" w:space="0" w:color="auto"/>
              <w:right w:val="single" w:sz="4" w:space="0" w:color="auto"/>
            </w:tcBorders>
          </w:tcPr>
          <w:p w14:paraId="7B71527E" w14:textId="1B22FC3A"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915</w:t>
            </w:r>
            <w:r w:rsidRPr="006C794A">
              <w:rPr>
                <w:b/>
                <w:color w:val="000000"/>
                <w:sz w:val="20"/>
                <w:szCs w:val="20"/>
                <w:lang w:val="es-ES_tradnl"/>
              </w:rPr>
              <w:fldChar w:fldCharType="end"/>
            </w:r>
            <w:r w:rsidR="00D830D6" w:rsidRPr="006C794A">
              <w:rPr>
                <w:b/>
                <w:color w:val="000000"/>
                <w:sz w:val="20"/>
                <w:szCs w:val="20"/>
                <w:lang w:val="es-ES_tradnl"/>
              </w:rPr>
              <w:t>,</w:t>
            </w:r>
            <w:r w:rsidRPr="006C794A">
              <w:rPr>
                <w:b/>
                <w:color w:val="000000"/>
                <w:sz w:val="20"/>
                <w:szCs w:val="20"/>
                <w:lang w:val="es-ES_tradnl"/>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576ACA6" w14:textId="45571BA0"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1</w:t>
            </w:r>
            <w:r w:rsidR="00390590" w:rsidRPr="006C794A">
              <w:rPr>
                <w:b/>
                <w:noProof/>
                <w:color w:val="000000"/>
                <w:sz w:val="20"/>
                <w:szCs w:val="20"/>
                <w:lang w:val="es-ES_tradnl"/>
              </w:rPr>
              <w:t> </w:t>
            </w:r>
            <w:r w:rsidRPr="006C794A">
              <w:rPr>
                <w:b/>
                <w:noProof/>
                <w:color w:val="000000"/>
                <w:sz w:val="20"/>
                <w:szCs w:val="20"/>
                <w:lang w:val="es-ES_tradnl"/>
              </w:rPr>
              <w:t>820</w:t>
            </w:r>
            <w:r w:rsidR="00D830D6" w:rsidRPr="006C794A">
              <w:rPr>
                <w:b/>
                <w:noProof/>
                <w:color w:val="000000"/>
                <w:sz w:val="20"/>
                <w:szCs w:val="20"/>
                <w:lang w:val="es-ES_tradnl"/>
              </w:rPr>
              <w:t>,</w:t>
            </w:r>
            <w:r w:rsidRPr="006C794A">
              <w:rPr>
                <w:b/>
                <w:noProof/>
                <w:color w:val="000000"/>
                <w:sz w:val="20"/>
                <w:szCs w:val="20"/>
                <w:lang w:val="es-ES_tradnl"/>
              </w:rPr>
              <w:t>47</w:t>
            </w:r>
            <w:r w:rsidRPr="006C794A">
              <w:rPr>
                <w:b/>
                <w:color w:val="000000"/>
                <w:sz w:val="20"/>
                <w:szCs w:val="20"/>
                <w:lang w:val="es-ES_tradnl"/>
              </w:rPr>
              <w:fldChar w:fldCharType="end"/>
            </w:r>
          </w:p>
        </w:tc>
      </w:tr>
      <w:tr w:rsidR="007D0EE2" w:rsidRPr="006C794A" w14:paraId="5E901D12" w14:textId="77777777" w:rsidTr="00381A0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8DF2F" w14:textId="1553A2FE" w:rsidR="007D0EE2" w:rsidRPr="006C794A" w:rsidRDefault="00C75DF4" w:rsidP="00381A0E">
            <w:pPr>
              <w:widowControl w:val="0"/>
              <w:jc w:val="left"/>
              <w:rPr>
                <w:b/>
                <w:bCs/>
                <w:color w:val="000000"/>
                <w:sz w:val="20"/>
                <w:szCs w:val="20"/>
                <w:lang w:val="es-ES_tradnl"/>
              </w:rPr>
            </w:pPr>
            <w:r w:rsidRPr="006C794A">
              <w:rPr>
                <w:b/>
                <w:bCs/>
                <w:color w:val="000000"/>
                <w:sz w:val="20"/>
                <w:szCs w:val="20"/>
                <w:lang w:val="es-ES_tradnl"/>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6B974" w14:textId="77777777" w:rsidR="007D0EE2" w:rsidRPr="006C794A" w:rsidRDefault="007D0EE2" w:rsidP="00381A0E">
            <w:pPr>
              <w:widowControl w:val="0"/>
              <w:jc w:val="right"/>
              <w:rPr>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59DDD" w14:textId="77777777" w:rsidR="007D0EE2" w:rsidRPr="006C794A" w:rsidRDefault="007D0EE2" w:rsidP="00381A0E">
            <w:pPr>
              <w:widowControl w:val="0"/>
              <w:jc w:val="right"/>
              <w:rPr>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95F18B" w14:textId="77777777" w:rsidR="007D0EE2" w:rsidRPr="006C794A" w:rsidRDefault="007D0EE2" w:rsidP="00381A0E">
            <w:pPr>
              <w:widowControl w:val="0"/>
              <w:jc w:val="right"/>
              <w:rPr>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tcPr>
          <w:p w14:paraId="4B601532" w14:textId="77777777" w:rsidR="007D0EE2" w:rsidRPr="006C794A" w:rsidRDefault="007D0EE2" w:rsidP="00381A0E">
            <w:pPr>
              <w:widowControl w:val="0"/>
              <w:jc w:val="right"/>
              <w:rPr>
                <w:color w:val="000000"/>
                <w:sz w:val="20"/>
                <w:szCs w:val="20"/>
                <w:lang w:val="es-ES_tradnl"/>
              </w:rPr>
            </w:pPr>
          </w:p>
        </w:tc>
        <w:tc>
          <w:tcPr>
            <w:tcW w:w="530" w:type="pct"/>
            <w:tcBorders>
              <w:top w:val="single" w:sz="4" w:space="0" w:color="auto"/>
              <w:left w:val="single" w:sz="4" w:space="0" w:color="auto"/>
              <w:bottom w:val="single" w:sz="4" w:space="0" w:color="auto"/>
              <w:right w:val="single" w:sz="4" w:space="0" w:color="auto"/>
            </w:tcBorders>
          </w:tcPr>
          <w:p w14:paraId="401A05BE" w14:textId="77777777" w:rsidR="007D0EE2" w:rsidRPr="006C794A" w:rsidRDefault="007D0EE2" w:rsidP="00381A0E">
            <w:pPr>
              <w:widowControl w:val="0"/>
              <w:jc w:val="right"/>
              <w:rPr>
                <w:color w:val="000000"/>
                <w:sz w:val="20"/>
                <w:szCs w:val="20"/>
                <w:lang w:val="es-ES_tradnl"/>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5B170D" w14:textId="77777777" w:rsidR="007D0EE2" w:rsidRPr="006C794A" w:rsidRDefault="007D0EE2" w:rsidP="00381A0E">
            <w:pPr>
              <w:widowControl w:val="0"/>
              <w:jc w:val="right"/>
              <w:rPr>
                <w:color w:val="000000"/>
                <w:sz w:val="20"/>
                <w:szCs w:val="20"/>
                <w:lang w:val="es-ES_tradnl"/>
              </w:rPr>
            </w:pPr>
          </w:p>
        </w:tc>
      </w:tr>
      <w:tr w:rsidR="007D0EE2" w:rsidRPr="006C794A" w14:paraId="42E44E12" w14:textId="77777777" w:rsidTr="00381A0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B82317" w14:textId="77777777" w:rsidR="007D0EE2" w:rsidRPr="006C794A" w:rsidRDefault="007D0EE2" w:rsidP="00381A0E">
            <w:pPr>
              <w:widowControl w:val="0"/>
              <w:jc w:val="left"/>
              <w:rPr>
                <w:color w:val="000000"/>
                <w:sz w:val="20"/>
                <w:szCs w:val="20"/>
                <w:lang w:val="es-ES_tradnl"/>
              </w:rPr>
            </w:pPr>
            <w:r w:rsidRPr="006C794A">
              <w:rPr>
                <w:color w:val="000000"/>
                <w:sz w:val="20"/>
                <w:szCs w:val="20"/>
                <w:lang w:val="es-ES_tradnl"/>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827043F" w14:textId="55937FC1" w:rsidR="007D0EE2" w:rsidRPr="006C794A" w:rsidRDefault="007D0EE2" w:rsidP="00381A0E">
            <w:pPr>
              <w:widowControl w:val="0"/>
              <w:jc w:val="right"/>
              <w:rPr>
                <w:color w:val="000000"/>
                <w:sz w:val="20"/>
                <w:szCs w:val="20"/>
                <w:lang w:val="es-ES_tradnl" w:eastAsia="en-CA"/>
              </w:rPr>
            </w:pPr>
            <w:r w:rsidRPr="006C794A">
              <w:rPr>
                <w:sz w:val="20"/>
                <w:szCs w:val="20"/>
                <w:lang w:val="es-ES_tradnl"/>
              </w:rPr>
              <w:t>30</w:t>
            </w:r>
            <w:r w:rsidR="00D830D6" w:rsidRPr="006C794A">
              <w:rPr>
                <w:sz w:val="20"/>
                <w:szCs w:val="20"/>
                <w:lang w:val="es-ES_tradnl"/>
              </w:rPr>
              <w:t>,</w:t>
            </w:r>
            <w:r w:rsidRPr="006C794A">
              <w:rPr>
                <w:sz w:val="20"/>
                <w:szCs w:val="20"/>
                <w:lang w:val="es-ES_tradnl"/>
              </w:rPr>
              <w:t>80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BDAA506" w14:textId="031F4AF7" w:rsidR="007D0EE2" w:rsidRPr="006C794A" w:rsidRDefault="007D0EE2" w:rsidP="00381A0E">
            <w:pPr>
              <w:widowControl w:val="0"/>
              <w:jc w:val="right"/>
              <w:rPr>
                <w:color w:val="000000"/>
                <w:sz w:val="20"/>
                <w:szCs w:val="20"/>
                <w:lang w:val="es-ES_tradnl"/>
              </w:rPr>
            </w:pPr>
            <w:r w:rsidRPr="006C794A">
              <w:rPr>
                <w:sz w:val="20"/>
                <w:szCs w:val="20"/>
                <w:lang w:val="es-ES_tradnl"/>
              </w:rPr>
              <w:t>36</w:t>
            </w:r>
            <w:r w:rsidR="00D830D6" w:rsidRPr="006C794A">
              <w:rPr>
                <w:sz w:val="20"/>
                <w:szCs w:val="20"/>
                <w:lang w:val="es-ES_tradnl"/>
              </w:rPr>
              <w:t>,</w:t>
            </w:r>
            <w:r w:rsidRPr="006C794A">
              <w:rPr>
                <w:sz w:val="20"/>
                <w:szCs w:val="20"/>
                <w:lang w:val="es-ES_tradnl"/>
              </w:rPr>
              <w:t>30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DF9C399" w14:textId="1DC6D75B" w:rsidR="007D0EE2" w:rsidRPr="006C794A" w:rsidRDefault="007D0EE2" w:rsidP="00381A0E">
            <w:pPr>
              <w:widowControl w:val="0"/>
              <w:jc w:val="right"/>
              <w:rPr>
                <w:color w:val="000000"/>
                <w:sz w:val="20"/>
                <w:szCs w:val="20"/>
                <w:lang w:val="es-ES_tradnl"/>
              </w:rPr>
            </w:pPr>
            <w:r w:rsidRPr="006C794A">
              <w:rPr>
                <w:sz w:val="20"/>
                <w:szCs w:val="20"/>
                <w:lang w:val="es-ES_tradnl"/>
              </w:rPr>
              <w:t>30</w:t>
            </w:r>
            <w:r w:rsidR="00D830D6" w:rsidRPr="006C794A">
              <w:rPr>
                <w:sz w:val="20"/>
                <w:szCs w:val="20"/>
                <w:lang w:val="es-ES_tradnl"/>
              </w:rPr>
              <w:t>,</w:t>
            </w:r>
            <w:r w:rsidRPr="006C794A">
              <w:rPr>
                <w:sz w:val="20"/>
                <w:szCs w:val="20"/>
                <w:lang w:val="es-ES_tradnl"/>
              </w:rPr>
              <w:t>25</w:t>
            </w:r>
          </w:p>
        </w:tc>
        <w:tc>
          <w:tcPr>
            <w:tcW w:w="529" w:type="pct"/>
            <w:tcBorders>
              <w:top w:val="single" w:sz="4" w:space="0" w:color="auto"/>
              <w:left w:val="single" w:sz="4" w:space="0" w:color="auto"/>
              <w:bottom w:val="single" w:sz="4" w:space="0" w:color="auto"/>
              <w:right w:val="single" w:sz="4" w:space="0" w:color="auto"/>
            </w:tcBorders>
          </w:tcPr>
          <w:p w14:paraId="21D1BE6B" w14:textId="7749F8A8"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39</w:t>
            </w:r>
            <w:r w:rsidR="00D830D6" w:rsidRPr="006C794A">
              <w:rPr>
                <w:color w:val="000000"/>
                <w:sz w:val="20"/>
                <w:szCs w:val="20"/>
                <w:lang w:val="es-ES_tradnl"/>
              </w:rPr>
              <w:t>,</w:t>
            </w:r>
            <w:r w:rsidRPr="006C794A">
              <w:rPr>
                <w:color w:val="000000"/>
                <w:sz w:val="20"/>
                <w:szCs w:val="20"/>
                <w:lang w:val="es-ES_tradnl"/>
              </w:rPr>
              <w:t>88</w:t>
            </w:r>
          </w:p>
        </w:tc>
        <w:tc>
          <w:tcPr>
            <w:tcW w:w="530" w:type="pct"/>
            <w:tcBorders>
              <w:top w:val="single" w:sz="4" w:space="0" w:color="auto"/>
              <w:left w:val="single" w:sz="4" w:space="0" w:color="auto"/>
              <w:bottom w:val="single" w:sz="4" w:space="0" w:color="auto"/>
              <w:right w:val="single" w:sz="4" w:space="0" w:color="auto"/>
            </w:tcBorders>
          </w:tcPr>
          <w:p w14:paraId="0682CFD6" w14:textId="6F946321"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33</w:t>
            </w:r>
            <w:r w:rsidR="00D830D6" w:rsidRPr="006C794A">
              <w:rPr>
                <w:color w:val="000000"/>
                <w:sz w:val="20"/>
                <w:szCs w:val="20"/>
                <w:lang w:val="es-ES_tradnl"/>
              </w:rPr>
              <w:t>,</w:t>
            </w:r>
            <w:r w:rsidRPr="006C794A">
              <w:rPr>
                <w:color w:val="000000"/>
                <w:sz w:val="20"/>
                <w:szCs w:val="20"/>
                <w:lang w:val="es-ES_tradnl"/>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6C0AB9" w14:textId="1C357B8E" w:rsidR="007D0EE2" w:rsidRPr="006C794A" w:rsidRDefault="007D0EE2" w:rsidP="00381A0E">
            <w:pPr>
              <w:widowControl w:val="0"/>
              <w:jc w:val="right"/>
              <w:rPr>
                <w:color w:val="000000"/>
                <w:sz w:val="20"/>
                <w:szCs w:val="20"/>
                <w:lang w:val="es-ES_tradnl"/>
              </w:rPr>
            </w:pPr>
            <w:r w:rsidRPr="006C794A">
              <w:rPr>
                <w:sz w:val="20"/>
                <w:szCs w:val="20"/>
                <w:lang w:val="es-ES_tradnl"/>
              </w:rPr>
              <w:t>60</w:t>
            </w:r>
            <w:r w:rsidR="00D830D6" w:rsidRPr="006C794A">
              <w:rPr>
                <w:sz w:val="20"/>
                <w:szCs w:val="20"/>
                <w:lang w:val="es-ES_tradnl"/>
              </w:rPr>
              <w:t>,</w:t>
            </w:r>
            <w:r w:rsidRPr="006C794A">
              <w:rPr>
                <w:sz w:val="20"/>
                <w:szCs w:val="20"/>
                <w:lang w:val="es-ES_tradnl"/>
              </w:rPr>
              <w:t>50</w:t>
            </w:r>
          </w:p>
        </w:tc>
      </w:tr>
      <w:tr w:rsidR="007D0EE2" w:rsidRPr="006C794A" w14:paraId="3AB4F151" w14:textId="77777777" w:rsidTr="00381A0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93F3D6" w14:textId="77777777" w:rsidR="007D0EE2" w:rsidRPr="006C794A" w:rsidRDefault="007D0EE2" w:rsidP="00381A0E">
            <w:pPr>
              <w:widowControl w:val="0"/>
              <w:jc w:val="left"/>
              <w:rPr>
                <w:color w:val="000000"/>
                <w:sz w:val="20"/>
                <w:szCs w:val="20"/>
                <w:lang w:val="es-ES_tradnl"/>
              </w:rPr>
            </w:pPr>
            <w:r w:rsidRPr="006C794A">
              <w:rPr>
                <w:color w:val="000000"/>
                <w:sz w:val="20"/>
                <w:szCs w:val="20"/>
                <w:lang w:val="es-ES_tradnl"/>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5FE36C8" w14:textId="6BA374E2" w:rsidR="007D0EE2" w:rsidRPr="006C794A" w:rsidRDefault="007D0EE2" w:rsidP="00381A0E">
            <w:pPr>
              <w:widowControl w:val="0"/>
              <w:jc w:val="right"/>
              <w:rPr>
                <w:color w:val="000000"/>
                <w:sz w:val="20"/>
                <w:szCs w:val="20"/>
                <w:lang w:val="es-ES_tradnl" w:eastAsia="en-CA"/>
              </w:rPr>
            </w:pPr>
            <w:r w:rsidRPr="006C794A">
              <w:rPr>
                <w:sz w:val="20"/>
                <w:szCs w:val="20"/>
                <w:lang w:val="es-ES_tradnl"/>
              </w:rPr>
              <w:t>64</w:t>
            </w:r>
            <w:r w:rsidR="00D830D6" w:rsidRPr="006C794A">
              <w:rPr>
                <w:sz w:val="20"/>
                <w:szCs w:val="20"/>
                <w:lang w:val="es-ES_tradnl"/>
              </w:rPr>
              <w:t>,</w:t>
            </w:r>
            <w:r w:rsidRPr="006C794A">
              <w:rPr>
                <w:sz w:val="20"/>
                <w:szCs w:val="20"/>
                <w:lang w:val="es-ES_tradnl"/>
              </w:rPr>
              <w:t>68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4884890" w14:textId="29AEB74C" w:rsidR="007D0EE2" w:rsidRPr="006C794A" w:rsidRDefault="007D0EE2" w:rsidP="00381A0E">
            <w:pPr>
              <w:widowControl w:val="0"/>
              <w:jc w:val="right"/>
              <w:rPr>
                <w:color w:val="000000"/>
                <w:sz w:val="20"/>
                <w:szCs w:val="20"/>
                <w:lang w:val="es-ES_tradnl"/>
              </w:rPr>
            </w:pPr>
            <w:r w:rsidRPr="006C794A">
              <w:rPr>
                <w:sz w:val="20"/>
                <w:szCs w:val="20"/>
                <w:lang w:val="es-ES_tradnl"/>
              </w:rPr>
              <w:t>27</w:t>
            </w:r>
            <w:r w:rsidR="00D830D6" w:rsidRPr="006C794A">
              <w:rPr>
                <w:sz w:val="20"/>
                <w:szCs w:val="20"/>
                <w:lang w:val="es-ES_tradnl"/>
              </w:rPr>
              <w:t>,</w:t>
            </w:r>
            <w:r w:rsidRPr="006C794A">
              <w:rPr>
                <w:sz w:val="20"/>
                <w:szCs w:val="20"/>
                <w:lang w:val="es-ES_tradnl"/>
              </w:rPr>
              <w:t>50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B546EBC" w14:textId="4A48FC36" w:rsidR="007D0EE2" w:rsidRPr="006C794A" w:rsidRDefault="007D0EE2" w:rsidP="00381A0E">
            <w:pPr>
              <w:widowControl w:val="0"/>
              <w:jc w:val="right"/>
              <w:rPr>
                <w:color w:val="000000"/>
                <w:sz w:val="20"/>
                <w:szCs w:val="20"/>
                <w:lang w:val="es-ES_tradnl"/>
              </w:rPr>
            </w:pPr>
            <w:r w:rsidRPr="006C794A">
              <w:rPr>
                <w:sz w:val="20"/>
                <w:szCs w:val="20"/>
                <w:lang w:val="es-ES_tradnl"/>
              </w:rPr>
              <w:t>33</w:t>
            </w:r>
            <w:r w:rsidR="00D830D6" w:rsidRPr="006C794A">
              <w:rPr>
                <w:sz w:val="20"/>
                <w:szCs w:val="20"/>
                <w:lang w:val="es-ES_tradnl"/>
              </w:rPr>
              <w:t>,</w:t>
            </w:r>
            <w:r w:rsidRPr="006C794A">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tcPr>
          <w:p w14:paraId="71292BDD" w14:textId="463E8A29"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36</w:t>
            </w:r>
            <w:r w:rsidR="00D830D6" w:rsidRPr="006C794A">
              <w:rPr>
                <w:color w:val="000000"/>
                <w:sz w:val="20"/>
                <w:szCs w:val="20"/>
                <w:lang w:val="es-ES_tradnl"/>
              </w:rPr>
              <w:t>,</w:t>
            </w:r>
            <w:r w:rsidRPr="006C794A">
              <w:rPr>
                <w:color w:val="000000"/>
                <w:sz w:val="20"/>
                <w:szCs w:val="20"/>
                <w:lang w:val="es-ES_tradnl"/>
              </w:rPr>
              <w:t>30</w:t>
            </w:r>
          </w:p>
        </w:tc>
        <w:tc>
          <w:tcPr>
            <w:tcW w:w="530" w:type="pct"/>
            <w:tcBorders>
              <w:top w:val="single" w:sz="4" w:space="0" w:color="auto"/>
              <w:left w:val="single" w:sz="4" w:space="0" w:color="auto"/>
              <w:bottom w:val="single" w:sz="4" w:space="0" w:color="auto"/>
              <w:right w:val="single" w:sz="4" w:space="0" w:color="auto"/>
            </w:tcBorders>
          </w:tcPr>
          <w:p w14:paraId="5384AA01" w14:textId="0A892BF1"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29</w:t>
            </w:r>
            <w:r w:rsidR="00D830D6" w:rsidRPr="006C794A">
              <w:rPr>
                <w:color w:val="000000"/>
                <w:sz w:val="20"/>
                <w:szCs w:val="20"/>
                <w:lang w:val="es-ES_tradnl"/>
              </w:rPr>
              <w:t>,</w:t>
            </w:r>
            <w:r w:rsidRPr="006C794A">
              <w:rPr>
                <w:color w:val="000000"/>
                <w:sz w:val="20"/>
                <w:szCs w:val="20"/>
                <w:lang w:val="es-ES_tradnl"/>
              </w:rPr>
              <w:t>15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37AD7C9" w14:textId="57E5E95F" w:rsidR="007D0EE2" w:rsidRPr="006C794A" w:rsidRDefault="007D0EE2" w:rsidP="00381A0E">
            <w:pPr>
              <w:widowControl w:val="0"/>
              <w:jc w:val="right"/>
              <w:rPr>
                <w:color w:val="000000"/>
                <w:sz w:val="20"/>
                <w:szCs w:val="20"/>
                <w:lang w:val="es-ES_tradnl"/>
              </w:rPr>
            </w:pPr>
            <w:r w:rsidRPr="006C794A">
              <w:rPr>
                <w:sz w:val="20"/>
                <w:szCs w:val="20"/>
                <w:lang w:val="es-ES_tradnl"/>
              </w:rPr>
              <w:t>67</w:t>
            </w:r>
            <w:r w:rsidR="00D830D6" w:rsidRPr="006C794A">
              <w:rPr>
                <w:sz w:val="20"/>
                <w:szCs w:val="20"/>
                <w:lang w:val="es-ES_tradnl"/>
              </w:rPr>
              <w:t>,</w:t>
            </w:r>
            <w:r w:rsidRPr="006C794A">
              <w:rPr>
                <w:sz w:val="20"/>
                <w:szCs w:val="20"/>
                <w:lang w:val="es-ES_tradnl"/>
              </w:rPr>
              <w:t>71</w:t>
            </w:r>
          </w:p>
        </w:tc>
      </w:tr>
      <w:tr w:rsidR="007D0EE2" w:rsidRPr="006C794A" w14:paraId="52528948" w14:textId="77777777" w:rsidTr="00381A0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9A8C36" w14:textId="77777777" w:rsidR="007D0EE2" w:rsidRPr="006C794A" w:rsidRDefault="007D0EE2" w:rsidP="00381A0E">
            <w:pPr>
              <w:widowControl w:val="0"/>
              <w:jc w:val="left"/>
              <w:rPr>
                <w:color w:val="000000"/>
                <w:sz w:val="20"/>
                <w:szCs w:val="20"/>
                <w:lang w:val="es-ES_tradnl"/>
              </w:rPr>
            </w:pPr>
            <w:r w:rsidRPr="006C794A">
              <w:rPr>
                <w:color w:val="000000"/>
                <w:sz w:val="20"/>
                <w:szCs w:val="20"/>
                <w:lang w:val="es-ES_tradnl"/>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601E104" w14:textId="13E31929" w:rsidR="007D0EE2" w:rsidRPr="006C794A" w:rsidRDefault="007D0EE2" w:rsidP="00381A0E">
            <w:pPr>
              <w:widowControl w:val="0"/>
              <w:jc w:val="right"/>
              <w:rPr>
                <w:color w:val="000000"/>
                <w:sz w:val="20"/>
                <w:szCs w:val="20"/>
                <w:lang w:val="es-ES_tradnl" w:eastAsia="en-CA"/>
              </w:rPr>
            </w:pPr>
            <w:r w:rsidRPr="006C794A">
              <w:rPr>
                <w:sz w:val="20"/>
                <w:szCs w:val="20"/>
                <w:lang w:val="es-ES_tradnl"/>
              </w:rPr>
              <w:t>2</w:t>
            </w:r>
            <w:r w:rsidR="00D830D6" w:rsidRPr="006C794A">
              <w:rPr>
                <w:sz w:val="20"/>
                <w:szCs w:val="20"/>
                <w:lang w:val="es-ES_tradnl"/>
              </w:rPr>
              <w:t>,</w:t>
            </w:r>
            <w:r w:rsidRPr="006C794A">
              <w:rPr>
                <w:sz w:val="20"/>
                <w:szCs w:val="20"/>
                <w:lang w:val="es-ES_tradnl"/>
              </w:rPr>
              <w:t>93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122116C" w14:textId="2A42ED22" w:rsidR="007D0EE2" w:rsidRPr="006C794A" w:rsidRDefault="007D0EE2" w:rsidP="00381A0E">
            <w:pPr>
              <w:widowControl w:val="0"/>
              <w:jc w:val="right"/>
              <w:rPr>
                <w:color w:val="000000"/>
                <w:sz w:val="20"/>
                <w:szCs w:val="20"/>
                <w:lang w:val="es-ES_tradnl"/>
              </w:rPr>
            </w:pPr>
            <w:r w:rsidRPr="006C794A">
              <w:rPr>
                <w:sz w:val="20"/>
                <w:szCs w:val="20"/>
                <w:lang w:val="es-ES_tradnl"/>
              </w:rPr>
              <w:t>6</w:t>
            </w:r>
            <w:r w:rsidR="00D830D6" w:rsidRPr="006C794A">
              <w:rPr>
                <w:sz w:val="20"/>
                <w:szCs w:val="20"/>
                <w:lang w:val="es-ES_tradnl"/>
              </w:rPr>
              <w:t>,</w:t>
            </w:r>
            <w:r w:rsidRPr="006C794A">
              <w:rPr>
                <w:sz w:val="20"/>
                <w:szCs w:val="20"/>
                <w:lang w:val="es-ES_tradnl"/>
              </w:rPr>
              <w:t>50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3033434" w14:textId="04A2AD22" w:rsidR="007D0EE2" w:rsidRPr="006C794A" w:rsidRDefault="007D0EE2" w:rsidP="00381A0E">
            <w:pPr>
              <w:widowControl w:val="0"/>
              <w:jc w:val="right"/>
              <w:rPr>
                <w:color w:val="000000"/>
                <w:sz w:val="20"/>
                <w:szCs w:val="20"/>
                <w:lang w:val="es-ES_tradnl"/>
              </w:rPr>
            </w:pPr>
            <w:r w:rsidRPr="006C794A">
              <w:rPr>
                <w:sz w:val="20"/>
                <w:szCs w:val="20"/>
                <w:lang w:val="es-ES_tradnl"/>
              </w:rPr>
              <w:t>7</w:t>
            </w:r>
            <w:r w:rsidR="00D830D6" w:rsidRPr="006C794A">
              <w:rPr>
                <w:sz w:val="20"/>
                <w:szCs w:val="20"/>
                <w:lang w:val="es-ES_tradnl"/>
              </w:rPr>
              <w:t>,</w:t>
            </w:r>
            <w:r w:rsidRPr="006C794A">
              <w:rPr>
                <w:sz w:val="20"/>
                <w:szCs w:val="20"/>
                <w:lang w:val="es-ES_tradnl"/>
              </w:rPr>
              <w:t>80</w:t>
            </w:r>
          </w:p>
        </w:tc>
        <w:tc>
          <w:tcPr>
            <w:tcW w:w="529" w:type="pct"/>
            <w:tcBorders>
              <w:top w:val="single" w:sz="4" w:space="0" w:color="auto"/>
              <w:left w:val="single" w:sz="4" w:space="0" w:color="auto"/>
              <w:bottom w:val="single" w:sz="4" w:space="0" w:color="auto"/>
              <w:right w:val="single" w:sz="4" w:space="0" w:color="auto"/>
            </w:tcBorders>
          </w:tcPr>
          <w:p w14:paraId="2CF66BCF" w14:textId="64637441"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5</w:t>
            </w:r>
            <w:r w:rsidR="00D830D6" w:rsidRPr="006C794A">
              <w:rPr>
                <w:color w:val="000000"/>
                <w:sz w:val="20"/>
                <w:szCs w:val="20"/>
                <w:lang w:val="es-ES_tradnl"/>
              </w:rPr>
              <w:t>,</w:t>
            </w:r>
            <w:r w:rsidRPr="006C794A">
              <w:rPr>
                <w:color w:val="000000"/>
                <w:sz w:val="20"/>
                <w:szCs w:val="20"/>
                <w:lang w:val="es-ES_tradnl"/>
              </w:rPr>
              <w:t>85</w:t>
            </w:r>
          </w:p>
        </w:tc>
        <w:tc>
          <w:tcPr>
            <w:tcW w:w="530" w:type="pct"/>
            <w:tcBorders>
              <w:top w:val="single" w:sz="4" w:space="0" w:color="auto"/>
              <w:left w:val="single" w:sz="4" w:space="0" w:color="auto"/>
              <w:bottom w:val="single" w:sz="4" w:space="0" w:color="auto"/>
              <w:right w:val="single" w:sz="4" w:space="0" w:color="auto"/>
            </w:tcBorders>
          </w:tcPr>
          <w:p w14:paraId="0492B188" w14:textId="1CDAE4BD" w:rsidR="007D0EE2" w:rsidRPr="006C794A" w:rsidRDefault="007D0EE2" w:rsidP="00381A0E">
            <w:pPr>
              <w:widowControl w:val="0"/>
              <w:jc w:val="right"/>
              <w:rPr>
                <w:color w:val="000000"/>
                <w:sz w:val="20"/>
                <w:szCs w:val="20"/>
                <w:lang w:val="es-ES_tradnl"/>
              </w:rPr>
            </w:pPr>
            <w:r w:rsidRPr="006C794A">
              <w:rPr>
                <w:color w:val="000000"/>
                <w:sz w:val="20"/>
                <w:szCs w:val="20"/>
                <w:lang w:val="es-ES_tradnl"/>
              </w:rPr>
              <w:t>3</w:t>
            </w:r>
            <w:r w:rsidR="00D830D6" w:rsidRPr="006C794A">
              <w:rPr>
                <w:color w:val="000000"/>
                <w:sz w:val="20"/>
                <w:szCs w:val="20"/>
                <w:lang w:val="es-ES_tradnl"/>
              </w:rPr>
              <w:t>,</w:t>
            </w:r>
            <w:r w:rsidRPr="006C794A">
              <w:rPr>
                <w:color w:val="000000"/>
                <w:sz w:val="20"/>
                <w:szCs w:val="20"/>
                <w:lang w:val="es-ES_tradnl"/>
              </w:rPr>
              <w:t>25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AB163E9" w14:textId="7080E631" w:rsidR="007D0EE2" w:rsidRPr="006C794A" w:rsidRDefault="007D0EE2" w:rsidP="00381A0E">
            <w:pPr>
              <w:widowControl w:val="0"/>
              <w:jc w:val="right"/>
              <w:rPr>
                <w:color w:val="000000"/>
                <w:sz w:val="20"/>
                <w:szCs w:val="20"/>
                <w:lang w:val="es-ES_tradnl"/>
              </w:rPr>
            </w:pPr>
            <w:r w:rsidRPr="006C794A">
              <w:rPr>
                <w:sz w:val="20"/>
                <w:szCs w:val="20"/>
                <w:lang w:val="es-ES_tradnl"/>
              </w:rPr>
              <w:t>6</w:t>
            </w:r>
            <w:r w:rsidR="00D830D6" w:rsidRPr="006C794A">
              <w:rPr>
                <w:sz w:val="20"/>
                <w:szCs w:val="20"/>
                <w:lang w:val="es-ES_tradnl"/>
              </w:rPr>
              <w:t>,</w:t>
            </w:r>
            <w:r w:rsidRPr="006C794A">
              <w:rPr>
                <w:sz w:val="20"/>
                <w:szCs w:val="20"/>
                <w:lang w:val="es-ES_tradnl"/>
              </w:rPr>
              <w:t>82</w:t>
            </w:r>
          </w:p>
        </w:tc>
      </w:tr>
      <w:tr w:rsidR="007D0EE2" w:rsidRPr="006C794A" w14:paraId="713DE0DC" w14:textId="77777777" w:rsidTr="00381A0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3696C5E" w14:textId="47E3D072" w:rsidR="007D0EE2" w:rsidRPr="006C794A" w:rsidRDefault="007D0EE2" w:rsidP="00381A0E">
            <w:pPr>
              <w:jc w:val="left"/>
              <w:rPr>
                <w:rFonts w:eastAsiaTheme="minorHAnsi"/>
                <w:b/>
                <w:sz w:val="20"/>
                <w:szCs w:val="20"/>
                <w:lang w:val="es-ES_tradnl"/>
              </w:rPr>
            </w:pPr>
            <w:r w:rsidRPr="006C794A">
              <w:rPr>
                <w:b/>
                <w:sz w:val="20"/>
                <w:szCs w:val="20"/>
                <w:lang w:val="es-ES_tradnl"/>
              </w:rPr>
              <w:t>(Total) (</w:t>
            </w:r>
            <w:r w:rsidR="00A95F61" w:rsidRPr="006C794A">
              <w:rPr>
                <w:b/>
                <w:sz w:val="20"/>
                <w:szCs w:val="20"/>
                <w:lang w:val="es-ES_tradnl"/>
              </w:rPr>
              <w:t>t</w:t>
            </w:r>
            <w:r w:rsidR="00C75DF4" w:rsidRPr="006C794A">
              <w:rPr>
                <w:b/>
                <w:sz w:val="20"/>
                <w:szCs w:val="20"/>
                <w:lang w:val="es-ES_tradnl"/>
              </w:rPr>
              <w:t>oneladas PAO</w:t>
            </w:r>
            <w:r w:rsidRPr="006C794A">
              <w:rPr>
                <w:b/>
                <w:sz w:val="20"/>
                <w:szCs w:val="20"/>
                <w:lang w:val="es-ES_tradnl"/>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6F2A7D" w14:textId="0D0B2291" w:rsidR="007D0EE2" w:rsidRPr="006C794A" w:rsidRDefault="007D0EE2" w:rsidP="00381A0E">
            <w:pPr>
              <w:widowControl w:val="0"/>
              <w:jc w:val="right"/>
              <w:rPr>
                <w:b/>
                <w:color w:val="000000"/>
                <w:sz w:val="20"/>
                <w:szCs w:val="20"/>
                <w:lang w:val="es-ES_tradnl" w:eastAsia="en-CA"/>
              </w:rPr>
            </w:pPr>
            <w:r w:rsidRPr="006C794A">
              <w:rPr>
                <w:b/>
                <w:color w:val="000000"/>
                <w:sz w:val="20"/>
                <w:szCs w:val="20"/>
                <w:lang w:val="es-ES_tradnl" w:eastAsia="en-CA"/>
              </w:rPr>
              <w:fldChar w:fldCharType="begin"/>
            </w:r>
            <w:r w:rsidRPr="006C794A">
              <w:rPr>
                <w:b/>
                <w:color w:val="000000"/>
                <w:sz w:val="20"/>
                <w:szCs w:val="20"/>
                <w:lang w:val="es-ES_tradnl" w:eastAsia="en-CA"/>
              </w:rPr>
              <w:instrText xml:space="preserve"> =SUM(ABOVE) </w:instrText>
            </w:r>
            <w:r w:rsidRPr="006C794A">
              <w:rPr>
                <w:b/>
                <w:color w:val="000000"/>
                <w:sz w:val="20"/>
                <w:szCs w:val="20"/>
                <w:lang w:val="es-ES_tradnl" w:eastAsia="en-CA"/>
              </w:rPr>
              <w:fldChar w:fldCharType="separate"/>
            </w:r>
            <w:r w:rsidRPr="006C794A">
              <w:rPr>
                <w:b/>
                <w:noProof/>
                <w:color w:val="000000"/>
                <w:sz w:val="20"/>
                <w:szCs w:val="20"/>
                <w:lang w:val="es-ES_tradnl" w:eastAsia="en-CA"/>
              </w:rPr>
              <w:t>98</w:t>
            </w:r>
            <w:r w:rsidR="00D830D6" w:rsidRPr="006C794A">
              <w:rPr>
                <w:b/>
                <w:noProof/>
                <w:color w:val="000000"/>
                <w:sz w:val="20"/>
                <w:szCs w:val="20"/>
                <w:lang w:val="es-ES_tradnl" w:eastAsia="en-CA"/>
              </w:rPr>
              <w:t>,</w:t>
            </w:r>
            <w:r w:rsidRPr="006C794A">
              <w:rPr>
                <w:b/>
                <w:noProof/>
                <w:color w:val="000000"/>
                <w:sz w:val="20"/>
                <w:szCs w:val="20"/>
                <w:lang w:val="es-ES_tradnl" w:eastAsia="en-CA"/>
              </w:rPr>
              <w:t>41</w:t>
            </w:r>
            <w:r w:rsidRPr="006C794A">
              <w:rPr>
                <w:b/>
                <w:color w:val="000000"/>
                <w:sz w:val="20"/>
                <w:szCs w:val="20"/>
                <w:lang w:val="es-ES_tradnl" w:eastAsia="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BDDD2B" w14:textId="659DFEE6"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70</w:t>
            </w:r>
            <w:r w:rsidR="00D830D6" w:rsidRPr="006C794A">
              <w:rPr>
                <w:b/>
                <w:noProof/>
                <w:color w:val="000000"/>
                <w:sz w:val="20"/>
                <w:szCs w:val="20"/>
                <w:lang w:val="es-ES_tradnl"/>
              </w:rPr>
              <w:t>,</w:t>
            </w:r>
            <w:r w:rsidRPr="006C794A">
              <w:rPr>
                <w:b/>
                <w:noProof/>
                <w:color w:val="000000"/>
                <w:sz w:val="20"/>
                <w:szCs w:val="20"/>
                <w:lang w:val="es-ES_tradnl"/>
              </w:rPr>
              <w:t>3</w:t>
            </w:r>
            <w:r w:rsidRPr="006C794A">
              <w:rPr>
                <w:b/>
                <w:color w:val="000000"/>
                <w:sz w:val="20"/>
                <w:szCs w:val="20"/>
                <w:lang w:val="es-ES_tradnl"/>
              </w:rPr>
              <w:fldChar w:fldCharType="end"/>
            </w:r>
            <w:r w:rsidRPr="006C794A">
              <w:rPr>
                <w:b/>
                <w:color w:val="000000"/>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DA99B5" w14:textId="75B8D7C0" w:rsidR="007D0EE2" w:rsidRPr="006C794A" w:rsidRDefault="007D0EE2" w:rsidP="00381A0E">
            <w:pPr>
              <w:widowControl w:val="0"/>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71</w:t>
            </w:r>
            <w:r w:rsidR="00D830D6" w:rsidRPr="006C794A">
              <w:rPr>
                <w:b/>
                <w:noProof/>
                <w:color w:val="000000"/>
                <w:sz w:val="20"/>
                <w:szCs w:val="20"/>
                <w:lang w:val="es-ES_tradnl"/>
              </w:rPr>
              <w:t>,</w:t>
            </w:r>
            <w:r w:rsidRPr="006C794A">
              <w:rPr>
                <w:b/>
                <w:noProof/>
                <w:color w:val="000000"/>
                <w:sz w:val="20"/>
                <w:szCs w:val="20"/>
                <w:lang w:val="es-ES_tradnl"/>
              </w:rPr>
              <w:t>05</w:t>
            </w:r>
            <w:r w:rsidRPr="006C794A">
              <w:rPr>
                <w:b/>
                <w:color w:val="000000"/>
                <w:sz w:val="20"/>
                <w:szCs w:val="20"/>
                <w:lang w:val="es-ES_tradnl"/>
              </w:rPr>
              <w:fldChar w:fldCharType="end"/>
            </w:r>
          </w:p>
        </w:tc>
        <w:tc>
          <w:tcPr>
            <w:tcW w:w="529" w:type="pct"/>
            <w:tcBorders>
              <w:top w:val="single" w:sz="4" w:space="0" w:color="auto"/>
              <w:left w:val="single" w:sz="4" w:space="0" w:color="auto"/>
              <w:bottom w:val="single" w:sz="4" w:space="0" w:color="auto"/>
              <w:right w:val="single" w:sz="4" w:space="0" w:color="auto"/>
            </w:tcBorders>
          </w:tcPr>
          <w:p w14:paraId="44477B7C" w14:textId="794CCFD6" w:rsidR="007D0EE2" w:rsidRPr="006C794A" w:rsidRDefault="007D0EE2" w:rsidP="00381A0E">
            <w:pPr>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82</w:t>
            </w:r>
            <w:r w:rsidR="00D830D6" w:rsidRPr="006C794A">
              <w:rPr>
                <w:b/>
                <w:noProof/>
                <w:color w:val="000000"/>
                <w:sz w:val="20"/>
                <w:szCs w:val="20"/>
                <w:lang w:val="es-ES_tradnl"/>
              </w:rPr>
              <w:t>,</w:t>
            </w:r>
            <w:r w:rsidRPr="006C794A">
              <w:rPr>
                <w:b/>
                <w:noProof/>
                <w:color w:val="000000"/>
                <w:sz w:val="20"/>
                <w:szCs w:val="20"/>
                <w:lang w:val="es-ES_tradnl"/>
              </w:rPr>
              <w:t>03</w:t>
            </w:r>
            <w:r w:rsidRPr="006C794A">
              <w:rPr>
                <w:b/>
                <w:color w:val="000000"/>
                <w:sz w:val="20"/>
                <w:szCs w:val="20"/>
                <w:lang w:val="es-ES_tradnl"/>
              </w:rPr>
              <w:fldChar w:fldCharType="end"/>
            </w:r>
          </w:p>
        </w:tc>
        <w:tc>
          <w:tcPr>
            <w:tcW w:w="530" w:type="pct"/>
            <w:tcBorders>
              <w:top w:val="single" w:sz="4" w:space="0" w:color="auto"/>
              <w:left w:val="single" w:sz="4" w:space="0" w:color="auto"/>
              <w:bottom w:val="single" w:sz="4" w:space="0" w:color="auto"/>
              <w:right w:val="single" w:sz="4" w:space="0" w:color="auto"/>
            </w:tcBorders>
          </w:tcPr>
          <w:p w14:paraId="05592FDF" w14:textId="0A6F1552" w:rsidR="007D0EE2" w:rsidRPr="006C794A" w:rsidRDefault="007D0EE2" w:rsidP="00381A0E">
            <w:pPr>
              <w:jc w:val="right"/>
              <w:rPr>
                <w:b/>
                <w:color w:val="000000"/>
                <w:sz w:val="20"/>
                <w:szCs w:val="20"/>
                <w:lang w:val="es-ES_tradnl"/>
              </w:rPr>
            </w:pPr>
            <w:r w:rsidRPr="006C794A">
              <w:rPr>
                <w:b/>
                <w:color w:val="000000"/>
                <w:sz w:val="20"/>
                <w:szCs w:val="20"/>
                <w:lang w:val="es-ES_tradnl"/>
              </w:rPr>
              <w:fldChar w:fldCharType="begin"/>
            </w:r>
            <w:r w:rsidRPr="006C794A">
              <w:rPr>
                <w:b/>
                <w:color w:val="000000"/>
                <w:sz w:val="20"/>
                <w:szCs w:val="20"/>
                <w:lang w:val="es-ES_tradnl"/>
              </w:rPr>
              <w:instrText xml:space="preserve"> =SUM(ABOVE) </w:instrText>
            </w:r>
            <w:r w:rsidRPr="006C794A">
              <w:rPr>
                <w:b/>
                <w:color w:val="000000"/>
                <w:sz w:val="20"/>
                <w:szCs w:val="20"/>
                <w:lang w:val="es-ES_tradnl"/>
              </w:rPr>
              <w:fldChar w:fldCharType="separate"/>
            </w:r>
            <w:r w:rsidRPr="006C794A">
              <w:rPr>
                <w:b/>
                <w:noProof/>
                <w:color w:val="000000"/>
                <w:sz w:val="20"/>
                <w:szCs w:val="20"/>
                <w:lang w:val="es-ES_tradnl"/>
              </w:rPr>
              <w:t>65</w:t>
            </w:r>
            <w:r w:rsidR="00D830D6" w:rsidRPr="006C794A">
              <w:rPr>
                <w:b/>
                <w:noProof/>
                <w:color w:val="000000"/>
                <w:sz w:val="20"/>
                <w:szCs w:val="20"/>
                <w:lang w:val="es-ES_tradnl"/>
              </w:rPr>
              <w:t>,</w:t>
            </w:r>
            <w:r w:rsidRPr="006C794A">
              <w:rPr>
                <w:b/>
                <w:noProof/>
                <w:color w:val="000000"/>
                <w:sz w:val="20"/>
                <w:szCs w:val="20"/>
                <w:lang w:val="es-ES_tradnl"/>
              </w:rPr>
              <w:t>4</w:t>
            </w:r>
            <w:r w:rsidRPr="006C794A">
              <w:rPr>
                <w:b/>
                <w:color w:val="000000"/>
                <w:sz w:val="20"/>
                <w:szCs w:val="20"/>
                <w:lang w:val="es-ES_tradnl"/>
              </w:rPr>
              <w:fldChar w:fldCharType="end"/>
            </w:r>
            <w:r w:rsidRPr="006C794A">
              <w:rPr>
                <w:b/>
                <w:color w:val="000000"/>
                <w:sz w:val="20"/>
                <w:szCs w:val="20"/>
                <w:lang w:val="es-ES_tradnl"/>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98E4019" w14:textId="0A9EE3C8" w:rsidR="007D0EE2" w:rsidRPr="006C794A" w:rsidRDefault="007D0EE2" w:rsidP="00381A0E">
            <w:pPr>
              <w:jc w:val="right"/>
              <w:rPr>
                <w:rFonts w:eastAsiaTheme="minorHAnsi"/>
                <w:b/>
                <w:color w:val="000000"/>
                <w:sz w:val="20"/>
                <w:szCs w:val="20"/>
                <w:lang w:val="es-ES_tradnl"/>
              </w:rPr>
            </w:pPr>
            <w:r w:rsidRPr="006C794A">
              <w:rPr>
                <w:rFonts w:eastAsiaTheme="minorHAnsi"/>
                <w:b/>
                <w:color w:val="000000"/>
                <w:sz w:val="20"/>
                <w:szCs w:val="20"/>
                <w:lang w:val="es-ES_tradnl"/>
              </w:rPr>
              <w:fldChar w:fldCharType="begin"/>
            </w:r>
            <w:r w:rsidRPr="006C794A">
              <w:rPr>
                <w:rFonts w:eastAsiaTheme="minorHAnsi"/>
                <w:b/>
                <w:color w:val="000000"/>
                <w:sz w:val="20"/>
                <w:szCs w:val="20"/>
                <w:lang w:val="es-ES_tradnl"/>
              </w:rPr>
              <w:instrText xml:space="preserve"> =SUM(ABOVE) </w:instrText>
            </w:r>
            <w:r w:rsidRPr="006C794A">
              <w:rPr>
                <w:rFonts w:eastAsiaTheme="minorHAnsi"/>
                <w:b/>
                <w:color w:val="000000"/>
                <w:sz w:val="20"/>
                <w:szCs w:val="20"/>
                <w:lang w:val="es-ES_tradnl"/>
              </w:rPr>
              <w:fldChar w:fldCharType="separate"/>
            </w:r>
            <w:r w:rsidRPr="006C794A">
              <w:rPr>
                <w:rFonts w:eastAsiaTheme="minorHAnsi"/>
                <w:b/>
                <w:noProof/>
                <w:color w:val="000000"/>
                <w:sz w:val="20"/>
                <w:szCs w:val="20"/>
                <w:lang w:val="es-ES_tradnl"/>
              </w:rPr>
              <w:t>135</w:t>
            </w:r>
            <w:r w:rsidR="00D830D6" w:rsidRPr="006C794A">
              <w:rPr>
                <w:rFonts w:eastAsiaTheme="minorHAnsi"/>
                <w:b/>
                <w:noProof/>
                <w:color w:val="000000"/>
                <w:sz w:val="20"/>
                <w:szCs w:val="20"/>
                <w:lang w:val="es-ES_tradnl"/>
              </w:rPr>
              <w:t>,</w:t>
            </w:r>
            <w:r w:rsidRPr="006C794A">
              <w:rPr>
                <w:rFonts w:eastAsiaTheme="minorHAnsi"/>
                <w:b/>
                <w:noProof/>
                <w:color w:val="000000"/>
                <w:sz w:val="20"/>
                <w:szCs w:val="20"/>
                <w:lang w:val="es-ES_tradnl"/>
              </w:rPr>
              <w:t>03</w:t>
            </w:r>
            <w:r w:rsidRPr="006C794A">
              <w:rPr>
                <w:rFonts w:eastAsiaTheme="minorHAnsi"/>
                <w:b/>
                <w:color w:val="000000"/>
                <w:sz w:val="20"/>
                <w:szCs w:val="20"/>
                <w:lang w:val="es-ES_tradnl"/>
              </w:rPr>
              <w:fldChar w:fldCharType="end"/>
            </w:r>
          </w:p>
        </w:tc>
      </w:tr>
    </w:tbl>
    <w:p w14:paraId="6DE859B2" w14:textId="77777777" w:rsidR="007D0EE2" w:rsidRPr="006C794A" w:rsidRDefault="007D0EE2" w:rsidP="007D0EE2">
      <w:pPr>
        <w:rPr>
          <w:lang w:val="es-ES_tradnl"/>
        </w:rPr>
      </w:pPr>
    </w:p>
    <w:p w14:paraId="38349310" w14:textId="1AF736E8" w:rsidR="00770368" w:rsidRPr="006C794A" w:rsidRDefault="00770368" w:rsidP="00770368">
      <w:pPr>
        <w:pStyle w:val="Heading1"/>
        <w:rPr>
          <w:lang w:val="es-ES_tradnl"/>
        </w:rPr>
      </w:pPr>
      <w:r w:rsidRPr="006C794A">
        <w:rPr>
          <w:lang w:val="es-ES_tradnl"/>
        </w:rPr>
        <w:t xml:space="preserve">El consumo de HCFC ha disminuido en general debido a la inestabilidad política y la incertidumbre en el país. El aumento del consumo en 2020 se debió a la mejora de la situación de seguridad y la recuperación económica del país, que aumentó el uso de HCFC. En la 86ª reunión, el Comité Ejecutivo aprobó la etapa I del </w:t>
      </w:r>
      <w:r w:rsidR="006B70C3" w:rsidRPr="006C794A">
        <w:rPr>
          <w:lang w:val="es-ES_tradnl"/>
        </w:rPr>
        <w:t>PGEH</w:t>
      </w:r>
      <w:r w:rsidRPr="006C794A">
        <w:rPr>
          <w:lang w:val="es-ES_tradnl"/>
        </w:rPr>
        <w:t xml:space="preserve">, que incluía la concientización sobre la eliminación de HCFC, la capacitación de funcionarios de aduanas y la aplicación del sistema de </w:t>
      </w:r>
      <w:r w:rsidR="006B70C3" w:rsidRPr="006C794A">
        <w:rPr>
          <w:lang w:val="es-ES_tradnl"/>
        </w:rPr>
        <w:t xml:space="preserve">concesión de </w:t>
      </w:r>
      <w:r w:rsidRPr="006C794A">
        <w:rPr>
          <w:lang w:val="es-ES_tradnl"/>
        </w:rPr>
        <w:t>licencias y cupos, lo que a su vez redundó en una disminución del consumo de HCFC en 2021.</w:t>
      </w:r>
    </w:p>
    <w:p w14:paraId="15F80DC8" w14:textId="20E15FA9" w:rsidR="007D0EE2" w:rsidRPr="006C794A" w:rsidRDefault="00770368" w:rsidP="007D0EE2">
      <w:pPr>
        <w:rPr>
          <w:i/>
          <w:lang w:val="es-ES_tradnl"/>
        </w:rPr>
      </w:pPr>
      <w:r w:rsidRPr="006C794A">
        <w:rPr>
          <w:i/>
          <w:lang w:val="es-ES_tradnl"/>
        </w:rPr>
        <w:t>Informe de ejecución del programa de país</w:t>
      </w:r>
      <w:r w:rsidR="007D0EE2" w:rsidRPr="006C794A">
        <w:rPr>
          <w:i/>
          <w:lang w:val="es-ES_tradnl"/>
        </w:rPr>
        <w:t xml:space="preserve"> </w:t>
      </w:r>
    </w:p>
    <w:p w14:paraId="6835685A" w14:textId="77777777" w:rsidR="007D0EE2" w:rsidRPr="006C794A" w:rsidRDefault="007D0EE2" w:rsidP="007D0EE2">
      <w:pPr>
        <w:rPr>
          <w:lang w:val="es-ES_tradnl"/>
        </w:rPr>
      </w:pPr>
    </w:p>
    <w:p w14:paraId="63F13576" w14:textId="6928CE6F" w:rsidR="007D0EE2" w:rsidRPr="006C794A" w:rsidRDefault="00582D90" w:rsidP="007E7EC2">
      <w:pPr>
        <w:pStyle w:val="Heading1"/>
        <w:rPr>
          <w:lang w:val="es-ES_tradnl"/>
        </w:rPr>
      </w:pPr>
      <w:r w:rsidRPr="006C794A">
        <w:rPr>
          <w:lang w:val="es-ES_tradnl"/>
        </w:rPr>
        <w:t>El G</w:t>
      </w:r>
      <w:r w:rsidR="00770368" w:rsidRPr="006C794A">
        <w:rPr>
          <w:lang w:val="es-ES_tradnl"/>
        </w:rPr>
        <w:t xml:space="preserve">obierno de la República Árabe Siria notificó datos sectoriales sobre el consumo de HCFC en el informe </w:t>
      </w:r>
      <w:r w:rsidRPr="006C794A">
        <w:rPr>
          <w:lang w:val="es-ES_tradnl"/>
        </w:rPr>
        <w:t xml:space="preserve">sobre la </w:t>
      </w:r>
      <w:r w:rsidR="00770368" w:rsidRPr="006C794A">
        <w:rPr>
          <w:lang w:val="es-ES_tradnl"/>
        </w:rPr>
        <w:t>ejecución</w:t>
      </w:r>
      <w:r w:rsidR="00770368" w:rsidRPr="006C794A">
        <w:rPr>
          <w:spacing w:val="-6"/>
          <w:lang w:val="es-ES_tradnl"/>
        </w:rPr>
        <w:t xml:space="preserve"> </w:t>
      </w:r>
      <w:r w:rsidR="00770368" w:rsidRPr="006C794A">
        <w:rPr>
          <w:lang w:val="es-ES_tradnl"/>
        </w:rPr>
        <w:t>del</w:t>
      </w:r>
      <w:r w:rsidR="00770368" w:rsidRPr="006C794A">
        <w:rPr>
          <w:spacing w:val="-5"/>
          <w:lang w:val="es-ES_tradnl"/>
        </w:rPr>
        <w:t xml:space="preserve"> </w:t>
      </w:r>
      <w:r w:rsidR="00770368" w:rsidRPr="006C794A">
        <w:rPr>
          <w:lang w:val="es-ES_tradnl"/>
        </w:rPr>
        <w:t>programa</w:t>
      </w:r>
      <w:r w:rsidR="00770368" w:rsidRPr="006C794A">
        <w:rPr>
          <w:spacing w:val="-6"/>
          <w:lang w:val="es-ES_tradnl"/>
        </w:rPr>
        <w:t xml:space="preserve"> </w:t>
      </w:r>
      <w:r w:rsidR="00770368" w:rsidRPr="006C794A">
        <w:rPr>
          <w:lang w:val="es-ES_tradnl"/>
        </w:rPr>
        <w:t>de</w:t>
      </w:r>
      <w:r w:rsidR="00770368" w:rsidRPr="006C794A">
        <w:rPr>
          <w:spacing w:val="-6"/>
          <w:lang w:val="es-ES_tradnl"/>
        </w:rPr>
        <w:t xml:space="preserve"> </w:t>
      </w:r>
      <w:r w:rsidR="00770368" w:rsidRPr="006C794A">
        <w:rPr>
          <w:lang w:val="es-ES_tradnl"/>
        </w:rPr>
        <w:t>país</w:t>
      </w:r>
      <w:r w:rsidR="00770368" w:rsidRPr="006C794A">
        <w:rPr>
          <w:spacing w:val="-4"/>
          <w:lang w:val="es-ES_tradnl"/>
        </w:rPr>
        <w:t xml:space="preserve"> </w:t>
      </w:r>
      <w:r w:rsidR="00770368" w:rsidRPr="006C794A">
        <w:rPr>
          <w:lang w:val="es-ES_tradnl"/>
        </w:rPr>
        <w:t>en</w:t>
      </w:r>
      <w:r w:rsidR="00770368" w:rsidRPr="006C794A">
        <w:rPr>
          <w:spacing w:val="-6"/>
          <w:lang w:val="es-ES_tradnl"/>
        </w:rPr>
        <w:t xml:space="preserve"> </w:t>
      </w:r>
      <w:r w:rsidR="00770368" w:rsidRPr="006C794A">
        <w:rPr>
          <w:lang w:val="es-ES_tradnl"/>
        </w:rPr>
        <w:t>2021, que concuerdan</w:t>
      </w:r>
      <w:r w:rsidR="00770368" w:rsidRPr="006C794A">
        <w:rPr>
          <w:spacing w:val="-4"/>
          <w:lang w:val="es-ES_tradnl"/>
        </w:rPr>
        <w:t xml:space="preserve"> </w:t>
      </w:r>
      <w:r w:rsidR="00770368" w:rsidRPr="006C794A">
        <w:rPr>
          <w:lang w:val="es-ES_tradnl"/>
        </w:rPr>
        <w:t>con</w:t>
      </w:r>
      <w:r w:rsidR="00770368" w:rsidRPr="006C794A">
        <w:rPr>
          <w:spacing w:val="-5"/>
          <w:lang w:val="es-ES_tradnl"/>
        </w:rPr>
        <w:t xml:space="preserve"> </w:t>
      </w:r>
      <w:r w:rsidR="00770368" w:rsidRPr="006C794A">
        <w:rPr>
          <w:lang w:val="es-ES_tradnl"/>
        </w:rPr>
        <w:t>los</w:t>
      </w:r>
      <w:r w:rsidR="00770368" w:rsidRPr="006C794A">
        <w:rPr>
          <w:spacing w:val="-6"/>
          <w:lang w:val="es-ES_tradnl"/>
        </w:rPr>
        <w:t xml:space="preserve"> </w:t>
      </w:r>
      <w:r w:rsidR="00770368" w:rsidRPr="006C794A">
        <w:rPr>
          <w:lang w:val="es-ES_tradnl"/>
        </w:rPr>
        <w:t>datos</w:t>
      </w:r>
      <w:r w:rsidR="00770368" w:rsidRPr="006C794A">
        <w:rPr>
          <w:spacing w:val="-5"/>
          <w:lang w:val="es-ES_tradnl"/>
        </w:rPr>
        <w:t xml:space="preserve"> </w:t>
      </w:r>
      <w:r w:rsidR="00770368" w:rsidRPr="006C794A">
        <w:rPr>
          <w:lang w:val="es-ES_tradnl"/>
        </w:rPr>
        <w:t>comunicados</w:t>
      </w:r>
      <w:r w:rsidR="00770368" w:rsidRPr="006C794A">
        <w:rPr>
          <w:spacing w:val="-6"/>
          <w:lang w:val="es-ES_tradnl"/>
        </w:rPr>
        <w:t xml:space="preserve"> </w:t>
      </w:r>
      <w:r w:rsidR="00770368" w:rsidRPr="006C794A">
        <w:rPr>
          <w:lang w:val="es-ES_tradnl"/>
        </w:rPr>
        <w:t>con</w:t>
      </w:r>
      <w:r w:rsidR="00770368" w:rsidRPr="006C794A">
        <w:rPr>
          <w:spacing w:val="-6"/>
          <w:lang w:val="es-ES_tradnl"/>
        </w:rPr>
        <w:t xml:space="preserve"> </w:t>
      </w:r>
      <w:r w:rsidR="00770368" w:rsidRPr="006C794A">
        <w:rPr>
          <w:lang w:val="es-ES_tradnl"/>
        </w:rPr>
        <w:t>arreglo</w:t>
      </w:r>
      <w:r w:rsidR="00770368" w:rsidRPr="006C794A">
        <w:rPr>
          <w:spacing w:val="-6"/>
          <w:lang w:val="es-ES_tradnl"/>
        </w:rPr>
        <w:t xml:space="preserve"> </w:t>
      </w:r>
      <w:r w:rsidR="00770368" w:rsidRPr="006C794A">
        <w:rPr>
          <w:lang w:val="es-ES_tradnl"/>
        </w:rPr>
        <w:t>al artículo 7 del Protocolo de</w:t>
      </w:r>
      <w:r w:rsidR="00770368" w:rsidRPr="006C794A">
        <w:rPr>
          <w:spacing w:val="-3"/>
          <w:lang w:val="es-ES_tradnl"/>
        </w:rPr>
        <w:t xml:space="preserve"> </w:t>
      </w:r>
      <w:r w:rsidR="00770368" w:rsidRPr="006C794A">
        <w:rPr>
          <w:lang w:val="es-ES_tradnl"/>
        </w:rPr>
        <w:t>Montreal.</w:t>
      </w:r>
    </w:p>
    <w:p w14:paraId="379CD7DE" w14:textId="2B5C8215" w:rsidR="007D0EE2" w:rsidRPr="006C794A" w:rsidRDefault="00770368" w:rsidP="007D0EE2">
      <w:pPr>
        <w:rPr>
          <w:i/>
          <w:lang w:val="es-ES_tradnl"/>
        </w:rPr>
      </w:pPr>
      <w:r w:rsidRPr="006C794A">
        <w:rPr>
          <w:i/>
          <w:lang w:val="es-ES_tradnl"/>
        </w:rPr>
        <w:t>Informe de verificación</w:t>
      </w:r>
      <w:r w:rsidR="007D0EE2" w:rsidRPr="006C794A">
        <w:rPr>
          <w:i/>
          <w:lang w:val="es-ES_tradnl"/>
        </w:rPr>
        <w:t xml:space="preserve"> </w:t>
      </w:r>
    </w:p>
    <w:p w14:paraId="17123DFC" w14:textId="77777777" w:rsidR="007D0EE2" w:rsidRPr="006C794A" w:rsidRDefault="007D0EE2" w:rsidP="007D0EE2">
      <w:pPr>
        <w:rPr>
          <w:lang w:val="es-ES_tradnl"/>
        </w:rPr>
      </w:pPr>
    </w:p>
    <w:p w14:paraId="39482698" w14:textId="08CB2A27" w:rsidR="00770368" w:rsidRPr="006C794A" w:rsidRDefault="00770368" w:rsidP="00770368">
      <w:pPr>
        <w:pStyle w:val="Heading1"/>
        <w:rPr>
          <w:lang w:val="es-ES_tradnl"/>
        </w:rPr>
      </w:pPr>
      <w:r w:rsidRPr="006C794A">
        <w:rPr>
          <w:lang w:val="es-ES_tradnl"/>
        </w:rPr>
        <w:t xml:space="preserve">El informe de verificación confirmó que el Gobierno está aplicando un </w:t>
      </w:r>
      <w:r w:rsidR="00582D90" w:rsidRPr="006C794A">
        <w:rPr>
          <w:lang w:val="es-ES_tradnl"/>
        </w:rPr>
        <w:t>sistema de concesión de licencias y cupos</w:t>
      </w:r>
      <w:r w:rsidRPr="006C794A">
        <w:rPr>
          <w:lang w:val="es-ES_tradnl"/>
        </w:rPr>
        <w:t xml:space="preserve"> para las importaciones y exportaciones de HCFC y que el consumo total de HCFC notificado con arreglo al artículo 7 del Protocolo de Montreal para 2020 a 2021 fue correcto (como se </w:t>
      </w:r>
      <w:r w:rsidRPr="006C794A">
        <w:rPr>
          <w:lang w:val="es-ES_tradnl"/>
        </w:rPr>
        <w:lastRenderedPageBreak/>
        <w:t xml:space="preserve">muestra en el cuadro 1 anterior). </w:t>
      </w:r>
      <w:r w:rsidR="00C82A4B" w:rsidRPr="006C794A">
        <w:rPr>
          <w:lang w:val="es-ES_tradnl"/>
        </w:rPr>
        <w:t xml:space="preserve">En la </w:t>
      </w:r>
      <w:r w:rsidRPr="006C794A">
        <w:rPr>
          <w:lang w:val="es-ES_tradnl"/>
        </w:rPr>
        <w:t xml:space="preserve">verificación </w:t>
      </w:r>
      <w:r w:rsidR="00C82A4B" w:rsidRPr="006C794A">
        <w:rPr>
          <w:lang w:val="es-ES_tradnl"/>
        </w:rPr>
        <w:t xml:space="preserve">se </w:t>
      </w:r>
      <w:r w:rsidRPr="006C794A">
        <w:rPr>
          <w:lang w:val="es-ES_tradnl"/>
        </w:rPr>
        <w:t xml:space="preserve">concluyó que la República Árabe Siria </w:t>
      </w:r>
      <w:r w:rsidR="00C82A4B" w:rsidRPr="006C794A">
        <w:rPr>
          <w:lang w:val="es-ES_tradnl"/>
        </w:rPr>
        <w:t xml:space="preserve">está aplicando un sistema de concesión de licencias y cupos </w:t>
      </w:r>
      <w:r w:rsidRPr="006C794A">
        <w:rPr>
          <w:lang w:val="es-ES_tradnl"/>
        </w:rPr>
        <w:t xml:space="preserve">para las importaciones de HCFC y </w:t>
      </w:r>
      <w:r w:rsidR="00C82A4B" w:rsidRPr="006C794A">
        <w:rPr>
          <w:lang w:val="es-ES_tradnl"/>
        </w:rPr>
        <w:t xml:space="preserve">que </w:t>
      </w:r>
      <w:r w:rsidRPr="006C794A">
        <w:rPr>
          <w:lang w:val="es-ES_tradnl"/>
        </w:rPr>
        <w:t xml:space="preserve">cumple con el consumo máximo </w:t>
      </w:r>
      <w:r w:rsidR="00545F6F" w:rsidRPr="006C794A">
        <w:rPr>
          <w:lang w:val="es-ES_tradnl"/>
        </w:rPr>
        <w:t xml:space="preserve">admisible </w:t>
      </w:r>
      <w:r w:rsidRPr="006C794A">
        <w:rPr>
          <w:lang w:val="es-ES_tradnl"/>
        </w:rPr>
        <w:t>establecido en el Acuerdo con el Comité Ejecutivo</w:t>
      </w:r>
      <w:r w:rsidR="00545F6F" w:rsidRPr="006C794A">
        <w:rPr>
          <w:lang w:val="es-ES_tradnl"/>
        </w:rPr>
        <w:t>.</w:t>
      </w:r>
    </w:p>
    <w:p w14:paraId="1558CA76" w14:textId="1CC10222" w:rsidR="007D0EE2" w:rsidRPr="006C794A" w:rsidRDefault="00017C28" w:rsidP="00017C28">
      <w:pPr>
        <w:rPr>
          <w:u w:val="single"/>
          <w:lang w:val="es-ES_tradnl"/>
        </w:rPr>
      </w:pPr>
      <w:r w:rsidRPr="006C794A">
        <w:rPr>
          <w:u w:val="single"/>
          <w:lang w:val="es-ES_tradnl"/>
        </w:rPr>
        <w:t xml:space="preserve">Informe sobre los progresos logrados en la ejecución del primer tramo del </w:t>
      </w:r>
      <w:r w:rsidR="008921CF" w:rsidRPr="006C794A">
        <w:rPr>
          <w:u w:val="single"/>
          <w:lang w:val="es-ES_tradnl"/>
        </w:rPr>
        <w:t>PGEH</w:t>
      </w:r>
    </w:p>
    <w:p w14:paraId="0A5BCF36" w14:textId="77777777" w:rsidR="007D0EE2" w:rsidRPr="006C794A" w:rsidRDefault="007D0EE2" w:rsidP="007D0EE2">
      <w:pPr>
        <w:rPr>
          <w:lang w:val="es-ES_tradnl"/>
        </w:rPr>
      </w:pPr>
    </w:p>
    <w:p w14:paraId="7F2902E3" w14:textId="1A190815" w:rsidR="007D0EE2" w:rsidRPr="006C794A" w:rsidRDefault="006222EA" w:rsidP="007D0EE2">
      <w:pPr>
        <w:rPr>
          <w:i/>
          <w:lang w:val="es-ES_tradnl"/>
        </w:rPr>
      </w:pPr>
      <w:r w:rsidRPr="006C794A">
        <w:rPr>
          <w:i/>
          <w:lang w:val="es-ES_tradnl"/>
        </w:rPr>
        <w:t>Marco jurídico</w:t>
      </w:r>
    </w:p>
    <w:p w14:paraId="6360A81D" w14:textId="77777777" w:rsidR="007D0EE2" w:rsidRPr="006C794A" w:rsidRDefault="007D0EE2" w:rsidP="007D0EE2">
      <w:pPr>
        <w:rPr>
          <w:i/>
          <w:lang w:val="es-ES_tradnl"/>
        </w:rPr>
      </w:pPr>
    </w:p>
    <w:p w14:paraId="7484948A" w14:textId="5DC9347B" w:rsidR="006222EA" w:rsidRPr="006C794A" w:rsidRDefault="006222EA" w:rsidP="006222EA">
      <w:pPr>
        <w:pStyle w:val="Heading1"/>
        <w:rPr>
          <w:lang w:val="es-ES_tradnl"/>
        </w:rPr>
      </w:pPr>
      <w:r w:rsidRPr="006C794A">
        <w:rPr>
          <w:lang w:val="es-ES_tradnl"/>
        </w:rPr>
        <w:t>El Gobierno de la República Árabe Siria ha establecido un</w:t>
      </w:r>
      <w:r w:rsidR="00C82A4B" w:rsidRPr="006C794A">
        <w:rPr>
          <w:lang w:val="es-ES_tradnl"/>
        </w:rPr>
        <w:t xml:space="preserve"> sistema de concesión de licencias y cupos aplicable </w:t>
      </w:r>
      <w:r w:rsidRPr="006C794A">
        <w:rPr>
          <w:lang w:val="es-ES_tradnl"/>
        </w:rPr>
        <w:t xml:space="preserve">para garantizar el cumplimiento. Se han realizado varios talleres de sensibilización para informar a las partes interesadas sobre los procedimientos para importar HCFC. El Gobierno también ha </w:t>
      </w:r>
      <w:r w:rsidR="00F45F56" w:rsidRPr="006C794A">
        <w:rPr>
          <w:lang w:val="es-ES_tradnl"/>
        </w:rPr>
        <w:t xml:space="preserve">adoptado </w:t>
      </w:r>
      <w:r w:rsidRPr="006C794A">
        <w:rPr>
          <w:lang w:val="es-ES_tradnl"/>
        </w:rPr>
        <w:t xml:space="preserve">medidas para prohibir </w:t>
      </w:r>
      <w:r w:rsidR="00F45F56" w:rsidRPr="006C794A">
        <w:rPr>
          <w:lang w:val="es-ES_tradnl"/>
        </w:rPr>
        <w:t xml:space="preserve">el establecimiento de nuevas capacidades de fabricación </w:t>
      </w:r>
      <w:r w:rsidRPr="006C794A">
        <w:rPr>
          <w:lang w:val="es-ES_tradnl"/>
        </w:rPr>
        <w:t>basada</w:t>
      </w:r>
      <w:r w:rsidR="00F45F56" w:rsidRPr="006C794A">
        <w:rPr>
          <w:lang w:val="es-ES_tradnl"/>
        </w:rPr>
        <w:t>s</w:t>
      </w:r>
      <w:r w:rsidRPr="006C794A">
        <w:rPr>
          <w:lang w:val="es-ES_tradnl"/>
        </w:rPr>
        <w:t xml:space="preserve"> en las SAO, incluidos los HCFC.</w:t>
      </w:r>
    </w:p>
    <w:p w14:paraId="216A6707" w14:textId="162B58C7" w:rsidR="006222EA" w:rsidRPr="006C794A" w:rsidRDefault="006222EA" w:rsidP="006222EA">
      <w:pPr>
        <w:pStyle w:val="Heading1"/>
        <w:rPr>
          <w:color w:val="000000"/>
          <w:lang w:val="es-ES_tradnl"/>
        </w:rPr>
      </w:pPr>
      <w:r w:rsidRPr="006C794A">
        <w:rPr>
          <w:lang w:val="es-ES_tradnl"/>
        </w:rPr>
        <w:t>Durante el primer tramo, la Unidad Nacional del Ozono (</w:t>
      </w:r>
      <w:r w:rsidR="00510AF7" w:rsidRPr="006C794A">
        <w:rPr>
          <w:lang w:val="es-ES_tradnl"/>
        </w:rPr>
        <w:t>D</w:t>
      </w:r>
      <w:r w:rsidRPr="006C794A">
        <w:rPr>
          <w:lang w:val="es-ES_tradnl"/>
        </w:rPr>
        <w:t xml:space="preserve">NO) ayudó a la Dirección General de Aduanas a capacitar a los funcionarios de aduanas y adoptar la versión 2022 del Código del Sistema Armonizado (SA) para sustancias controladas. La </w:t>
      </w:r>
      <w:r w:rsidR="00510AF7" w:rsidRPr="006C794A">
        <w:rPr>
          <w:lang w:val="es-ES_tradnl"/>
        </w:rPr>
        <w:t>DNO</w:t>
      </w:r>
      <w:r w:rsidRPr="006C794A">
        <w:rPr>
          <w:lang w:val="es-ES_tradnl"/>
        </w:rPr>
        <w:t xml:space="preserve"> también trabajó con la Organización Árabe Siria de Normalización y Metrología (SASMO) y adoptó la norma de seguridad para sistemas de refrigeración y bombas de calor (ISO 5149, versión en inglés) para abordar la inflamabilidad de los refrigerantes. En cooperación con </w:t>
      </w:r>
      <w:r w:rsidR="00510AF7" w:rsidRPr="006C794A">
        <w:rPr>
          <w:lang w:val="es-ES_tradnl"/>
        </w:rPr>
        <w:t xml:space="preserve">la </w:t>
      </w:r>
      <w:r w:rsidRPr="006C794A">
        <w:rPr>
          <w:lang w:val="es-ES_tradnl"/>
        </w:rPr>
        <w:t>SASMO, se llevó a cabo una revisión de l</w:t>
      </w:r>
      <w:r w:rsidR="00510AF7" w:rsidRPr="006C794A">
        <w:rPr>
          <w:lang w:val="es-ES_tradnl"/>
        </w:rPr>
        <w:t xml:space="preserve">as normas </w:t>
      </w:r>
      <w:r w:rsidRPr="006C794A">
        <w:rPr>
          <w:lang w:val="es-ES_tradnl"/>
        </w:rPr>
        <w:t>nacionales y se identificaron l</w:t>
      </w:r>
      <w:r w:rsidR="00510AF7" w:rsidRPr="006C794A">
        <w:rPr>
          <w:lang w:val="es-ES_tradnl"/>
        </w:rPr>
        <w:t>a</w:t>
      </w:r>
      <w:r w:rsidRPr="006C794A">
        <w:rPr>
          <w:lang w:val="es-ES_tradnl"/>
        </w:rPr>
        <w:t xml:space="preserve">s siguientes </w:t>
      </w:r>
      <w:r w:rsidR="00510AF7" w:rsidRPr="006C794A">
        <w:rPr>
          <w:lang w:val="es-ES_tradnl"/>
        </w:rPr>
        <w:t xml:space="preserve">normas </w:t>
      </w:r>
      <w:r w:rsidRPr="006C794A">
        <w:rPr>
          <w:lang w:val="es-ES_tradnl"/>
        </w:rPr>
        <w:t xml:space="preserve">para su adopción: ISO 5149:2014, ISO 817:2014, ISO 17584:2005, ISO 11650:1999 e IEC 60335:2012. La </w:t>
      </w:r>
      <w:r w:rsidR="00510AF7" w:rsidRPr="006C794A">
        <w:rPr>
          <w:lang w:val="es-ES_tradnl"/>
        </w:rPr>
        <w:t>DNO</w:t>
      </w:r>
      <w:r w:rsidRPr="006C794A">
        <w:rPr>
          <w:lang w:val="es-ES_tradnl"/>
        </w:rPr>
        <w:t xml:space="preserve"> ha estado trabajando en estrecha colaboración con </w:t>
      </w:r>
      <w:r w:rsidR="00510AF7" w:rsidRPr="006C794A">
        <w:rPr>
          <w:lang w:val="es-ES_tradnl"/>
        </w:rPr>
        <w:t xml:space="preserve">la </w:t>
      </w:r>
      <w:r w:rsidRPr="006C794A">
        <w:rPr>
          <w:lang w:val="es-ES_tradnl"/>
        </w:rPr>
        <w:t>SASMO y adoptó</w:t>
      </w:r>
      <w:r w:rsidR="00510AF7" w:rsidRPr="006C794A">
        <w:rPr>
          <w:lang w:val="es-ES_tradnl"/>
        </w:rPr>
        <w:t xml:space="preserve"> la norma </w:t>
      </w:r>
      <w:r w:rsidRPr="006C794A">
        <w:rPr>
          <w:lang w:val="es-ES_tradnl"/>
        </w:rPr>
        <w:t>ISO</w:t>
      </w:r>
      <w:r w:rsidR="00510AF7" w:rsidRPr="006C794A">
        <w:rPr>
          <w:lang w:val="es-ES_tradnl"/>
        </w:rPr>
        <w:t> </w:t>
      </w:r>
      <w:r w:rsidRPr="006C794A">
        <w:rPr>
          <w:lang w:val="es-ES_tradnl"/>
        </w:rPr>
        <w:t xml:space="preserve">5149 y actualmente está </w:t>
      </w:r>
      <w:r w:rsidR="007E7EC2" w:rsidRPr="006C794A">
        <w:rPr>
          <w:lang w:val="es-ES_tradnl"/>
        </w:rPr>
        <w:t xml:space="preserve">elaborando </w:t>
      </w:r>
      <w:r w:rsidRPr="006C794A">
        <w:rPr>
          <w:lang w:val="es-ES_tradnl"/>
        </w:rPr>
        <w:t xml:space="preserve">los procedimientos operativos estándar para ISO 5149 en árabe </w:t>
      </w:r>
      <w:r w:rsidR="00510AF7" w:rsidRPr="006C794A">
        <w:rPr>
          <w:lang w:val="es-ES_tradnl"/>
        </w:rPr>
        <w:t xml:space="preserve">a fin de </w:t>
      </w:r>
      <w:r w:rsidRPr="006C794A">
        <w:rPr>
          <w:lang w:val="es-ES_tradnl"/>
        </w:rPr>
        <w:t>abordar la seguridad en el uso de refrigerantes inflamables, que se espera que estén operativos en diciembre de 2022.</w:t>
      </w:r>
    </w:p>
    <w:p w14:paraId="6FD70EB5" w14:textId="4573D1ED" w:rsidR="006222EA" w:rsidRPr="006C794A" w:rsidRDefault="006222EA" w:rsidP="006222EA">
      <w:pPr>
        <w:pStyle w:val="Heading1"/>
        <w:rPr>
          <w:lang w:val="es-ES_tradnl"/>
        </w:rPr>
      </w:pPr>
      <w:r w:rsidRPr="006C794A">
        <w:rPr>
          <w:lang w:val="es-ES_tradnl"/>
        </w:rPr>
        <w:t xml:space="preserve">El Gobierno de la República Árabe Siria ratificó la Enmienda de Kigali en 2021; </w:t>
      </w:r>
      <w:r w:rsidR="00E236E2" w:rsidRPr="006C794A">
        <w:rPr>
          <w:lang w:val="es-ES_tradnl"/>
        </w:rPr>
        <w:t xml:space="preserve">asimismo, </w:t>
      </w:r>
      <w:r w:rsidRPr="006C794A">
        <w:rPr>
          <w:lang w:val="es-ES_tradnl"/>
        </w:rPr>
        <w:t>se está preparando el plan de ejecución de Kigali relativo a los HFC.</w:t>
      </w:r>
    </w:p>
    <w:p w14:paraId="1D622BA5" w14:textId="1A6168E3" w:rsidR="007D0EE2" w:rsidRPr="006C794A" w:rsidRDefault="00AB05B2" w:rsidP="007D0EE2">
      <w:pPr>
        <w:rPr>
          <w:lang w:val="es-ES_tradnl"/>
        </w:rPr>
      </w:pPr>
      <w:r w:rsidRPr="006C794A">
        <w:rPr>
          <w:i/>
          <w:lang w:val="es-ES_tradnl"/>
        </w:rPr>
        <w:t>Sector de fabricación</w:t>
      </w:r>
      <w:r w:rsidR="007D0EE2" w:rsidRPr="006C794A">
        <w:rPr>
          <w:i/>
          <w:lang w:val="es-ES_tradnl"/>
        </w:rPr>
        <w:t xml:space="preserve"> </w:t>
      </w:r>
    </w:p>
    <w:p w14:paraId="5A311137" w14:textId="77777777" w:rsidR="007D0EE2" w:rsidRPr="006C794A" w:rsidRDefault="007D0EE2" w:rsidP="007D0EE2">
      <w:pPr>
        <w:rPr>
          <w:lang w:val="es-ES_tradnl"/>
        </w:rPr>
      </w:pPr>
    </w:p>
    <w:p w14:paraId="7234D583" w14:textId="40A3C46B" w:rsidR="0012154F" w:rsidRPr="006C794A" w:rsidRDefault="0012154F" w:rsidP="008E71F3">
      <w:pPr>
        <w:pStyle w:val="Heading1"/>
        <w:rPr>
          <w:lang w:val="es-ES_tradnl"/>
        </w:rPr>
      </w:pPr>
      <w:r w:rsidRPr="006C794A">
        <w:rPr>
          <w:lang w:val="es-ES_tradnl"/>
        </w:rPr>
        <w:t xml:space="preserve">El proyecto de conversión para eliminar el HCFC-22 y el HCFC-141b de la fabricación de equipos de aire acondicionado unitarios y paneles aislantes rígidos de </w:t>
      </w:r>
      <w:r w:rsidR="00A96E56" w:rsidRPr="006C794A">
        <w:rPr>
          <w:lang w:val="es-ES_tradnl"/>
        </w:rPr>
        <w:t>poliuretano (</w:t>
      </w:r>
      <w:r w:rsidRPr="006C794A">
        <w:rPr>
          <w:lang w:val="es-ES_tradnl"/>
        </w:rPr>
        <w:t>PU</w:t>
      </w:r>
      <w:r w:rsidR="00A96E56" w:rsidRPr="006C794A">
        <w:rPr>
          <w:lang w:val="es-ES_tradnl"/>
        </w:rPr>
        <w:t>)</w:t>
      </w:r>
      <w:r w:rsidRPr="006C794A">
        <w:rPr>
          <w:lang w:val="es-ES_tradnl"/>
        </w:rPr>
        <w:t xml:space="preserve"> en Al Hafez Group se completó en 2021</w:t>
      </w:r>
      <w:r w:rsidR="00A96E56" w:rsidRPr="006C794A">
        <w:rPr>
          <w:lang w:val="es-ES_tradnl"/>
        </w:rPr>
        <w:t>;</w:t>
      </w:r>
      <w:r w:rsidRPr="006C794A">
        <w:rPr>
          <w:lang w:val="es-ES_tradnl"/>
        </w:rPr>
        <w:t xml:space="preserve"> no se emitió ninguna cuota a la empresa para la importación de</w:t>
      </w:r>
      <w:r w:rsidR="00A96E56" w:rsidRPr="006C794A">
        <w:rPr>
          <w:lang w:val="es-ES_tradnl"/>
        </w:rPr>
        <w:t xml:space="preserve"> refrigerante a base de</w:t>
      </w:r>
      <w:r w:rsidRPr="006C794A">
        <w:rPr>
          <w:lang w:val="es-ES_tradnl"/>
        </w:rPr>
        <w:t xml:space="preserve"> HCFC después de 2021, y los fondos restantes se devolverán a fines de 2022. Se eliminó un total de 162,40</w:t>
      </w:r>
      <w:r w:rsidR="00C04B8F">
        <w:rPr>
          <w:lang w:val="es-ES_tradnl"/>
        </w:rPr>
        <w:t> </w:t>
      </w:r>
      <w:r w:rsidRPr="006C794A">
        <w:rPr>
          <w:lang w:val="es-ES_tradnl"/>
        </w:rPr>
        <w:t>tm (90,60 tm de HCFC</w:t>
      </w:r>
      <w:r w:rsidR="00A96E56" w:rsidRPr="006C794A">
        <w:rPr>
          <w:lang w:val="es-ES_tradnl"/>
        </w:rPr>
        <w:t>-</w:t>
      </w:r>
      <w:r w:rsidRPr="006C794A">
        <w:rPr>
          <w:lang w:val="es-ES_tradnl"/>
        </w:rPr>
        <w:t>22 y 71,80 tm de HCFC-141b) (12,90 toneladas PAO) de HCFC.</w:t>
      </w:r>
    </w:p>
    <w:p w14:paraId="4C643D2F" w14:textId="6A9CC7A1" w:rsidR="007D0EE2" w:rsidRPr="006C794A" w:rsidRDefault="0012154F" w:rsidP="007D0EE2">
      <w:pPr>
        <w:pStyle w:val="Heading1"/>
        <w:numPr>
          <w:ilvl w:val="0"/>
          <w:numId w:val="0"/>
        </w:numPr>
        <w:rPr>
          <w:i/>
          <w:lang w:val="es-ES_tradnl"/>
        </w:rPr>
      </w:pPr>
      <w:r w:rsidRPr="006C794A">
        <w:rPr>
          <w:i/>
          <w:lang w:val="es-ES_tradnl"/>
        </w:rPr>
        <w:t>Sector de servicio de equipos de refrigeración</w:t>
      </w:r>
    </w:p>
    <w:p w14:paraId="3C8C1B1A" w14:textId="3CC4F2A0" w:rsidR="007D0EE2" w:rsidRPr="006C794A" w:rsidRDefault="00481C7D" w:rsidP="007D0EE2">
      <w:pPr>
        <w:pStyle w:val="Heading1"/>
        <w:rPr>
          <w:lang w:val="es-ES_tradnl"/>
        </w:rPr>
      </w:pPr>
      <w:r w:rsidRPr="006C794A">
        <w:rPr>
          <w:lang w:val="es-ES_tradnl"/>
        </w:rPr>
        <w:t>Durante el primer tramo se realizaron las siguientes actividades</w:t>
      </w:r>
      <w:r w:rsidR="007D0EE2" w:rsidRPr="006C794A">
        <w:rPr>
          <w:lang w:val="es-ES_tradnl"/>
        </w:rPr>
        <w:t>:</w:t>
      </w:r>
    </w:p>
    <w:p w14:paraId="2353D831" w14:textId="77E1D67D" w:rsidR="00481C7D" w:rsidRPr="006C794A" w:rsidRDefault="00481C7D" w:rsidP="00481C7D">
      <w:pPr>
        <w:pStyle w:val="Heading2"/>
        <w:rPr>
          <w:lang w:val="es-ES_tradnl"/>
        </w:rPr>
      </w:pPr>
      <w:r w:rsidRPr="006C794A">
        <w:rPr>
          <w:lang w:val="es-ES_tradnl"/>
        </w:rPr>
        <w:t>Se ha planificado la capacitación de 20 oficiales de aduanas en el cumplimiento de las obligaciones en virtud del Protocolo de Montreal y el control de las importaciones de HCFC</w:t>
      </w:r>
      <w:r w:rsidR="00A96E56" w:rsidRPr="006C794A">
        <w:rPr>
          <w:lang w:val="es-ES_tradnl"/>
        </w:rPr>
        <w:t>,</w:t>
      </w:r>
      <w:r w:rsidRPr="006C794A">
        <w:rPr>
          <w:lang w:val="es-ES_tradnl"/>
        </w:rPr>
        <w:t xml:space="preserve"> </w:t>
      </w:r>
      <w:r w:rsidR="00A96E56" w:rsidRPr="006C794A">
        <w:rPr>
          <w:lang w:val="es-ES_tradnl"/>
        </w:rPr>
        <w:t xml:space="preserve">que </w:t>
      </w:r>
      <w:r w:rsidRPr="006C794A">
        <w:rPr>
          <w:lang w:val="es-ES_tradnl"/>
        </w:rPr>
        <w:t>se llevará a cabo una vez que se complete el despacho de aduanas y se hayan recibido los identificadores de refrigerantes en las instituciones de capacitación;</w:t>
      </w:r>
    </w:p>
    <w:p w14:paraId="11AE8329" w14:textId="75F188B3" w:rsidR="00481C7D" w:rsidRPr="006C794A" w:rsidRDefault="00481C7D" w:rsidP="00481C7D">
      <w:pPr>
        <w:pStyle w:val="Heading2"/>
        <w:rPr>
          <w:lang w:val="es-ES_tradnl"/>
        </w:rPr>
      </w:pPr>
      <w:r w:rsidRPr="006C794A">
        <w:rPr>
          <w:lang w:val="es-ES_tradnl"/>
        </w:rPr>
        <w:t>Los materiales de capacitación sobre buenas prácticas de servicio proporcionados por el PNUMA para capacitadores y técnicos se han adaptado al entorno de trabajo nacional y se han traducido al árabe; dos institutos de capacitación están actualizando su programa de capacitación para incluir buenas prácticas de servicio y servicio con refrigerantes alternativos a los HCFC;</w:t>
      </w:r>
    </w:p>
    <w:p w14:paraId="3475CEBC" w14:textId="0F926B87" w:rsidR="00481C7D" w:rsidRPr="006C794A" w:rsidRDefault="00481C7D" w:rsidP="00C04B8F">
      <w:pPr>
        <w:pStyle w:val="Heading2"/>
        <w:keepNext/>
        <w:keepLines/>
        <w:rPr>
          <w:lang w:val="es-ES_tradnl"/>
        </w:rPr>
      </w:pPr>
      <w:r w:rsidRPr="006C794A">
        <w:rPr>
          <w:lang w:val="es-ES_tradnl"/>
        </w:rPr>
        <w:lastRenderedPageBreak/>
        <w:t xml:space="preserve">Del 24 al 26 de agosto de 2022 se llevó a cabo un taller </w:t>
      </w:r>
      <w:r w:rsidR="00E33BD6" w:rsidRPr="006C794A">
        <w:rPr>
          <w:lang w:val="es-ES_tradnl"/>
        </w:rPr>
        <w:t>de formación de instructores</w:t>
      </w:r>
      <w:r w:rsidRPr="006C794A">
        <w:rPr>
          <w:lang w:val="es-ES_tradnl"/>
        </w:rPr>
        <w:t xml:space="preserve"> en buenas prácticas de mantenimiento de equipos de refrigeración y aire acondicionado (RAC) y se </w:t>
      </w:r>
      <w:r w:rsidR="00E33BD6" w:rsidRPr="006C794A">
        <w:rPr>
          <w:lang w:val="es-ES_tradnl"/>
        </w:rPr>
        <w:t xml:space="preserve">formó </w:t>
      </w:r>
      <w:r w:rsidRPr="006C794A">
        <w:rPr>
          <w:lang w:val="es-ES_tradnl"/>
        </w:rPr>
        <w:t xml:space="preserve">a 27 </w:t>
      </w:r>
      <w:r w:rsidR="00E33BD6" w:rsidRPr="006C794A">
        <w:rPr>
          <w:lang w:val="es-ES_tradnl"/>
        </w:rPr>
        <w:t>instructores</w:t>
      </w:r>
      <w:r w:rsidRPr="006C794A">
        <w:rPr>
          <w:lang w:val="es-ES_tradnl"/>
        </w:rPr>
        <w:t>, incluidas tres mujeres; la formación de técnicos está prevista para el cuarto trimestre una vez recibidos los equipos y herramientas;</w:t>
      </w:r>
    </w:p>
    <w:p w14:paraId="311ABA84" w14:textId="76040CF8" w:rsidR="00481C7D" w:rsidRPr="006C794A" w:rsidRDefault="00481C7D" w:rsidP="00481C7D">
      <w:pPr>
        <w:pStyle w:val="Heading2"/>
        <w:rPr>
          <w:lang w:val="es-ES_tradnl"/>
        </w:rPr>
      </w:pPr>
      <w:r w:rsidRPr="006C794A">
        <w:rPr>
          <w:lang w:val="es-ES_tradnl"/>
        </w:rPr>
        <w:t xml:space="preserve">Se está avanzando en la elaboración de un sistema de certificación para técnicos de RAC; se está </w:t>
      </w:r>
      <w:r w:rsidR="00E33BD6" w:rsidRPr="006C794A">
        <w:rPr>
          <w:lang w:val="es-ES_tradnl"/>
        </w:rPr>
        <w:t xml:space="preserve">examinando y debatiendo </w:t>
      </w:r>
      <w:r w:rsidRPr="006C794A">
        <w:rPr>
          <w:lang w:val="es-ES_tradnl"/>
        </w:rPr>
        <w:t>el establecimiento de un organismo técnico como socio principal en la</w:t>
      </w:r>
      <w:r w:rsidR="00512CE2" w:rsidRPr="006C794A">
        <w:rPr>
          <w:lang w:val="es-ES_tradnl"/>
        </w:rPr>
        <w:t xml:space="preserve"> </w:t>
      </w:r>
      <w:r w:rsidR="00E33BD6" w:rsidRPr="006C794A">
        <w:rPr>
          <w:lang w:val="es-ES_tradnl"/>
        </w:rPr>
        <w:t>aplicación</w:t>
      </w:r>
      <w:r w:rsidR="00512CE2" w:rsidRPr="006C794A">
        <w:rPr>
          <w:lang w:val="es-ES_tradnl"/>
        </w:rPr>
        <w:t xml:space="preserve"> </w:t>
      </w:r>
      <w:r w:rsidRPr="006C794A">
        <w:rPr>
          <w:lang w:val="es-ES_tradnl"/>
        </w:rPr>
        <w:t>del sistema de certificación;</w:t>
      </w:r>
    </w:p>
    <w:p w14:paraId="5FC8E5BA" w14:textId="74F8F915" w:rsidR="00481C7D" w:rsidRPr="006C794A" w:rsidRDefault="00481C7D" w:rsidP="00481C7D">
      <w:pPr>
        <w:pStyle w:val="Heading2"/>
        <w:keepNext/>
        <w:keepLines/>
        <w:rPr>
          <w:lang w:val="es-ES_tradnl"/>
        </w:rPr>
      </w:pPr>
      <w:r w:rsidRPr="006C794A">
        <w:rPr>
          <w:lang w:val="es-ES_tradnl"/>
        </w:rPr>
        <w:t>Las herramientas y el equipo (seis identificadores de refrigerante</w:t>
      </w:r>
      <w:r w:rsidR="0067760E" w:rsidRPr="006C794A">
        <w:rPr>
          <w:lang w:val="es-ES_tradnl"/>
        </w:rPr>
        <w:t>s</w:t>
      </w:r>
      <w:r w:rsidRPr="006C794A">
        <w:rPr>
          <w:lang w:val="es-ES_tradnl"/>
        </w:rPr>
        <w:t>, 10 detectores de fugas, bombas de vacío, unidades de recuperación, herramientas de capacitación, herramientas y equipos de servicio) se han adquirido, entregado y están pasando por el despacho de aduana</w:t>
      </w:r>
      <w:r w:rsidR="0067760E" w:rsidRPr="006C794A">
        <w:rPr>
          <w:lang w:val="es-ES_tradnl"/>
        </w:rPr>
        <w:t xml:space="preserve">; </w:t>
      </w:r>
      <w:r w:rsidRPr="006C794A">
        <w:rPr>
          <w:lang w:val="es-ES_tradnl"/>
        </w:rPr>
        <w:t>se espera que se distribuyan a fines de 2022 a centros de capacitación y certificación, así como a puntos claves aduaneros; el proceso de licitación está en marcha para herramientas y equipos de capacitación adicionales (por ejemplo, 10 juegos de equipos de prueba de</w:t>
      </w:r>
      <w:r w:rsidR="0067760E" w:rsidRPr="006C794A">
        <w:rPr>
          <w:lang w:val="es-ES_tradnl"/>
        </w:rPr>
        <w:t xml:space="preserve"> </w:t>
      </w:r>
      <w:r w:rsidR="00461A99" w:rsidRPr="006C794A">
        <w:rPr>
          <w:lang w:val="es-ES_tradnl"/>
        </w:rPr>
        <w:t xml:space="preserve">acondicionadores de aire </w:t>
      </w:r>
      <w:r w:rsidR="0067760E" w:rsidRPr="006C794A">
        <w:rPr>
          <w:lang w:val="es-ES_tradnl"/>
        </w:rPr>
        <w:t>con condensador separado</w:t>
      </w:r>
      <w:r w:rsidRPr="006C794A">
        <w:rPr>
          <w:lang w:val="es-ES_tradnl"/>
        </w:rPr>
        <w:t>, 10 juegos de unidades de demostración del ciclo de refrigeración, módulo de recuperación y carga, 20 juegos de identificadores de refrigerantes y detectores de fugas) que se proporcionarán a los institutos de capacitación;</w:t>
      </w:r>
    </w:p>
    <w:p w14:paraId="6EBDDF3F" w14:textId="06B59564" w:rsidR="00481C7D" w:rsidRPr="006C794A" w:rsidRDefault="00481C7D" w:rsidP="00481C7D">
      <w:pPr>
        <w:pStyle w:val="Heading2"/>
        <w:rPr>
          <w:lang w:val="es-ES_tradnl"/>
        </w:rPr>
      </w:pPr>
      <w:r w:rsidRPr="006C794A">
        <w:rPr>
          <w:lang w:val="es-ES_tradnl"/>
        </w:rPr>
        <w:t xml:space="preserve">Se realizaron seis talleres de sensibilización sobre la eliminación de HCFC, para promover alternativas de bajo potencial de </w:t>
      </w:r>
      <w:r w:rsidR="00A579F4" w:rsidRPr="006C794A">
        <w:rPr>
          <w:lang w:val="es-ES_tradnl"/>
        </w:rPr>
        <w:t>calentamiento atmosférico</w:t>
      </w:r>
      <w:r w:rsidRPr="006C794A">
        <w:rPr>
          <w:lang w:val="es-ES_tradnl"/>
        </w:rPr>
        <w:t xml:space="preserve"> (PCA) y ayudar a las empresas de fabricación a seleccionar alternativas adecuadas a los HCFC; un total de 134 participantes de departamentos gubernamentales e industrias manufactureras asistieron al taller; también se llevó a cabo un taller de dos días para crear conciencia sobre la eliminación de los HCFC y la introducción de tecnologías alternativas en los sectores de fabricación de espumas y </w:t>
      </w:r>
      <w:r w:rsidR="00170146" w:rsidRPr="006C794A">
        <w:rPr>
          <w:lang w:val="es-ES_tradnl"/>
        </w:rPr>
        <w:t xml:space="preserve">equipos de </w:t>
      </w:r>
      <w:r w:rsidRPr="006C794A">
        <w:rPr>
          <w:lang w:val="es-ES_tradnl"/>
        </w:rPr>
        <w:t>aire acondicionado; se está elaborando material de sensibilización; y</w:t>
      </w:r>
    </w:p>
    <w:p w14:paraId="517374ED" w14:textId="1471EAA8" w:rsidR="00481C7D" w:rsidRPr="006C794A" w:rsidRDefault="00481C7D" w:rsidP="00481C7D">
      <w:pPr>
        <w:pStyle w:val="Heading2"/>
        <w:rPr>
          <w:lang w:val="es-ES_tradnl"/>
        </w:rPr>
      </w:pPr>
      <w:r w:rsidRPr="006C794A">
        <w:rPr>
          <w:lang w:val="es-ES_tradnl"/>
        </w:rPr>
        <w:t xml:space="preserve">La ONUDI contrató a un equipo de consultores y visitó 51 empresas en cinco regiones del país para crear conciencia sobre la eliminación de </w:t>
      </w:r>
      <w:r w:rsidR="00A579F4" w:rsidRPr="006C794A">
        <w:rPr>
          <w:lang w:val="es-ES_tradnl"/>
        </w:rPr>
        <w:t xml:space="preserve">los </w:t>
      </w:r>
      <w:r w:rsidRPr="006C794A">
        <w:rPr>
          <w:lang w:val="es-ES_tradnl"/>
        </w:rPr>
        <w:t xml:space="preserve">HCFC en los sectores de fabricación de espumas y equipos de refrigeración y para promover alternativas con bajo potencial de calentamiento atmosférico; </w:t>
      </w:r>
      <w:r w:rsidR="00A579F4" w:rsidRPr="006C794A">
        <w:rPr>
          <w:lang w:val="es-ES_tradnl"/>
        </w:rPr>
        <w:t xml:space="preserve">se ha señalado a </w:t>
      </w:r>
      <w:r w:rsidRPr="006C794A">
        <w:rPr>
          <w:lang w:val="es-ES_tradnl"/>
        </w:rPr>
        <w:t xml:space="preserve">19 empresas manufactureras </w:t>
      </w:r>
      <w:r w:rsidR="00A579F4" w:rsidRPr="006C794A">
        <w:rPr>
          <w:lang w:val="es-ES_tradnl"/>
        </w:rPr>
        <w:t xml:space="preserve">para incluirlas </w:t>
      </w:r>
      <w:r w:rsidRPr="006C794A">
        <w:rPr>
          <w:lang w:val="es-ES_tradnl"/>
        </w:rPr>
        <w:t>en el plan sectorial para la conversión a tecnologías de bajo PCA.</w:t>
      </w:r>
    </w:p>
    <w:p w14:paraId="1A14F102" w14:textId="1588C86A" w:rsidR="007D0EE2" w:rsidRPr="006C794A" w:rsidRDefault="00481C7D" w:rsidP="007D0EE2">
      <w:pPr>
        <w:rPr>
          <w:i/>
          <w:lang w:val="es-ES_tradnl"/>
        </w:rPr>
      </w:pPr>
      <w:r w:rsidRPr="006C794A">
        <w:rPr>
          <w:i/>
          <w:lang w:val="es-ES_tradnl"/>
        </w:rPr>
        <w:t>Ejecución y supervisión de proyectos</w:t>
      </w:r>
    </w:p>
    <w:p w14:paraId="306EA39B" w14:textId="77777777" w:rsidR="007D0EE2" w:rsidRPr="006C794A" w:rsidRDefault="007D0EE2" w:rsidP="007D0EE2">
      <w:pPr>
        <w:rPr>
          <w:lang w:val="es-ES_tradnl"/>
        </w:rPr>
      </w:pPr>
    </w:p>
    <w:p w14:paraId="1F874EE5" w14:textId="30F7DDD0" w:rsidR="007D0EE2" w:rsidRPr="006C794A" w:rsidRDefault="00E14583" w:rsidP="007D0EE2">
      <w:pPr>
        <w:pStyle w:val="Heading1"/>
        <w:rPr>
          <w:lang w:val="es-ES_tradnl"/>
        </w:rPr>
      </w:pPr>
      <w:r w:rsidRPr="006C794A">
        <w:rPr>
          <w:lang w:val="es-ES_tradnl"/>
        </w:rPr>
        <w:t xml:space="preserve">Se estableció una Dependencia de Gestión de Proyectos (DGP) para apoyar a la Dependencia Nacional del Ozono en la realización de las actividades planificadas en el marco del plan de gestión de eliminación de HCFC y la coordinación con los organismos y las partes interesadas. La DGP también apoya la verificación independiente del consumo, </w:t>
      </w:r>
      <w:r w:rsidR="00356EDC" w:rsidRPr="006C794A">
        <w:rPr>
          <w:lang w:val="es-ES_tradnl"/>
        </w:rPr>
        <w:t xml:space="preserve">sigue de cerca los avances logrados </w:t>
      </w:r>
      <w:r w:rsidRPr="006C794A">
        <w:rPr>
          <w:lang w:val="es-ES_tradnl"/>
        </w:rPr>
        <w:t xml:space="preserve">y prepara informes </w:t>
      </w:r>
      <w:r w:rsidR="00356EDC" w:rsidRPr="006C794A">
        <w:rPr>
          <w:lang w:val="es-ES_tradnl"/>
        </w:rPr>
        <w:t xml:space="preserve">sobre los </w:t>
      </w:r>
      <w:r w:rsidRPr="006C794A">
        <w:rPr>
          <w:lang w:val="es-ES_tradnl"/>
        </w:rPr>
        <w:t>progreso</w:t>
      </w:r>
      <w:r w:rsidR="00356EDC" w:rsidRPr="006C794A">
        <w:rPr>
          <w:lang w:val="es-ES_tradnl"/>
        </w:rPr>
        <w:t>s realizados</w:t>
      </w:r>
      <w:r w:rsidRPr="006C794A">
        <w:rPr>
          <w:lang w:val="es-ES_tradnl"/>
        </w:rPr>
        <w:t xml:space="preserve">. A septiembre de 2022, la </w:t>
      </w:r>
      <w:r w:rsidR="0063247F" w:rsidRPr="006C794A">
        <w:rPr>
          <w:lang w:val="es-ES_tradnl"/>
        </w:rPr>
        <w:t>DGP</w:t>
      </w:r>
      <w:r w:rsidRPr="006C794A">
        <w:rPr>
          <w:lang w:val="es-ES_tradnl"/>
        </w:rPr>
        <w:t xml:space="preserve"> desembolsó un total de 20 000 $EUA para gastos de personal y consultores (15</w:t>
      </w:r>
      <w:r w:rsidR="0063247F" w:rsidRPr="006C794A">
        <w:rPr>
          <w:lang w:val="es-ES_tradnl"/>
        </w:rPr>
        <w:t> </w:t>
      </w:r>
      <w:r w:rsidRPr="006C794A">
        <w:rPr>
          <w:lang w:val="es-ES_tradnl"/>
        </w:rPr>
        <w:t>449 $EUA), material de oficina y reuniones (631 $EUA) y otros costos diversos (3</w:t>
      </w:r>
      <w:r w:rsidR="0063247F" w:rsidRPr="006C794A">
        <w:rPr>
          <w:lang w:val="es-ES_tradnl"/>
        </w:rPr>
        <w:t> </w:t>
      </w:r>
      <w:r w:rsidRPr="006C794A">
        <w:rPr>
          <w:lang w:val="es-ES_tradnl"/>
        </w:rPr>
        <w:t>920 $EUA).</w:t>
      </w:r>
    </w:p>
    <w:p w14:paraId="24EA7C03" w14:textId="57DF2AC6" w:rsidR="007D0EE2" w:rsidRPr="006C794A" w:rsidRDefault="004A3E25" w:rsidP="007D0EE2">
      <w:pPr>
        <w:rPr>
          <w:lang w:val="es-ES_tradnl"/>
        </w:rPr>
      </w:pPr>
      <w:r w:rsidRPr="006C794A">
        <w:rPr>
          <w:u w:val="single"/>
          <w:lang w:val="es-ES_tradnl"/>
        </w:rPr>
        <w:t>Nivel de desembolso de fondos</w:t>
      </w:r>
      <w:r w:rsidR="007D0EE2" w:rsidRPr="006C794A">
        <w:rPr>
          <w:lang w:val="es-ES_tradnl"/>
        </w:rPr>
        <w:t xml:space="preserve"> </w:t>
      </w:r>
    </w:p>
    <w:p w14:paraId="52A44A3E" w14:textId="77777777" w:rsidR="007D0EE2" w:rsidRPr="006C794A" w:rsidRDefault="007D0EE2" w:rsidP="007D0EE2">
      <w:pPr>
        <w:rPr>
          <w:lang w:val="es-ES_tradnl"/>
        </w:rPr>
      </w:pPr>
    </w:p>
    <w:p w14:paraId="46D1E6D0" w14:textId="3040D8C6" w:rsidR="004A3E25" w:rsidRPr="006C794A" w:rsidRDefault="004A3E25" w:rsidP="004A3E25">
      <w:pPr>
        <w:pStyle w:val="Heading1"/>
        <w:rPr>
          <w:lang w:val="es-ES_tradnl"/>
        </w:rPr>
      </w:pPr>
      <w:r w:rsidRPr="006C794A">
        <w:rPr>
          <w:lang w:val="es-ES_tradnl"/>
        </w:rPr>
        <w:t>A septiembre de 2022, de los 590</w:t>
      </w:r>
      <w:r w:rsidR="0084561B" w:rsidRPr="006C794A">
        <w:rPr>
          <w:lang w:val="es-ES_tradnl"/>
        </w:rPr>
        <w:t> </w:t>
      </w:r>
      <w:r w:rsidRPr="006C794A">
        <w:rPr>
          <w:lang w:val="es-ES_tradnl"/>
        </w:rPr>
        <w:t>036</w:t>
      </w:r>
      <w:r w:rsidR="009D279B" w:rsidRPr="006C794A">
        <w:rPr>
          <w:lang w:val="es-ES_tradnl"/>
        </w:rPr>
        <w:t> </w:t>
      </w:r>
      <w:r w:rsidRPr="006C794A">
        <w:rPr>
          <w:lang w:val="es-ES_tradnl"/>
        </w:rPr>
        <w:t xml:space="preserve">$EUA aprobados para el primer tramo de la etapa I del </w:t>
      </w:r>
      <w:r w:rsidR="0063247F" w:rsidRPr="006C794A">
        <w:rPr>
          <w:lang w:val="es-ES_tradnl"/>
        </w:rPr>
        <w:t>PGEH</w:t>
      </w:r>
      <w:r w:rsidRPr="006C794A">
        <w:rPr>
          <w:lang w:val="es-ES_tradnl"/>
        </w:rPr>
        <w:t xml:space="preserve"> (238 428 $EUA para el PNUMA y 351 608 $EUA para la ONUDI), se habían desembolsado 142 614 $EUA (24 %)</w:t>
      </w:r>
      <w:r w:rsidR="0063247F" w:rsidRPr="006C794A">
        <w:rPr>
          <w:lang w:val="es-ES_tradnl"/>
        </w:rPr>
        <w:t xml:space="preserve"> (</w:t>
      </w:r>
      <w:r w:rsidRPr="006C794A">
        <w:rPr>
          <w:lang w:val="es-ES_tradnl"/>
        </w:rPr>
        <w:t>72 607 $EUA para el PNUMA y 70 007 $EUA para la ONUDI). El saldo de 447 422 $EUA se desembolsará en 2022 y 2023.</w:t>
      </w:r>
    </w:p>
    <w:p w14:paraId="31341806" w14:textId="17BEDA4F" w:rsidR="004A3E25" w:rsidRPr="006C794A" w:rsidRDefault="004A3E25" w:rsidP="004A3E25">
      <w:pPr>
        <w:pStyle w:val="Heading1"/>
        <w:rPr>
          <w:lang w:val="es-ES_tradnl"/>
        </w:rPr>
      </w:pPr>
      <w:r w:rsidRPr="006C794A">
        <w:rPr>
          <w:lang w:val="es-ES_tradnl"/>
        </w:rPr>
        <w:lastRenderedPageBreak/>
        <w:t xml:space="preserve">Para la financiación aprobada para Al Hafez en la 62ª reunión antes de la aprobación de la etapa I del </w:t>
      </w:r>
      <w:r w:rsidR="0063247F" w:rsidRPr="006C794A">
        <w:rPr>
          <w:lang w:val="es-ES_tradnl"/>
        </w:rPr>
        <w:t>PGEH</w:t>
      </w:r>
      <w:r w:rsidRPr="006C794A">
        <w:rPr>
          <w:lang w:val="es-ES_tradnl"/>
        </w:rPr>
        <w:t>, se desembolsaron 1 462 556 $EUA (99,8 %) para la ONUDI; el saldo de 2 805 $EUA se devolverá en la 91ª reunión</w:t>
      </w:r>
    </w:p>
    <w:p w14:paraId="46998082" w14:textId="310E6730" w:rsidR="007D0EE2" w:rsidRPr="006C794A" w:rsidRDefault="004A3E25" w:rsidP="007D0EE2">
      <w:pPr>
        <w:rPr>
          <w:u w:val="single"/>
          <w:lang w:val="es-ES_tradnl"/>
        </w:rPr>
      </w:pPr>
      <w:r w:rsidRPr="006C794A">
        <w:rPr>
          <w:u w:val="single"/>
          <w:lang w:val="es-ES_tradnl"/>
        </w:rPr>
        <w:t>Plan de ejecución del segundo tramo del PGEH</w:t>
      </w:r>
    </w:p>
    <w:p w14:paraId="09E3C6AF" w14:textId="77777777" w:rsidR="007D0EE2" w:rsidRPr="006C794A" w:rsidRDefault="007D0EE2" w:rsidP="007D0EE2">
      <w:pPr>
        <w:rPr>
          <w:lang w:val="es-ES_tradnl"/>
        </w:rPr>
      </w:pPr>
    </w:p>
    <w:p w14:paraId="2B5FE022" w14:textId="77777777" w:rsidR="004A3E25" w:rsidRPr="006C794A" w:rsidRDefault="004A3E25" w:rsidP="004A3E25">
      <w:pPr>
        <w:pStyle w:val="Heading1"/>
        <w:numPr>
          <w:ilvl w:val="0"/>
          <w:numId w:val="0"/>
        </w:numPr>
        <w:rPr>
          <w:i/>
          <w:lang w:val="es-ES_tradnl"/>
        </w:rPr>
      </w:pPr>
      <w:r w:rsidRPr="006C794A">
        <w:rPr>
          <w:i/>
          <w:lang w:val="es-ES_tradnl"/>
        </w:rPr>
        <w:t>Sector de servicio de equipos de refrigeración</w:t>
      </w:r>
    </w:p>
    <w:p w14:paraId="13118C45" w14:textId="51170534" w:rsidR="004A3E25" w:rsidRPr="006C794A" w:rsidRDefault="004A3E25" w:rsidP="004A3E25">
      <w:pPr>
        <w:pStyle w:val="Heading1"/>
        <w:rPr>
          <w:lang w:val="es-ES_tradnl"/>
        </w:rPr>
      </w:pPr>
      <w:r w:rsidRPr="006C794A">
        <w:rPr>
          <w:lang w:val="es-ES_tradnl"/>
        </w:rPr>
        <w:t xml:space="preserve">Entre enero de 2023 y diciembre de 2024 se realizarán las siguientes actividades en el sector de servicio de refrigeración: </w:t>
      </w:r>
    </w:p>
    <w:p w14:paraId="2FF1CEE6" w14:textId="34DE2E01" w:rsidR="00992BA7" w:rsidRPr="006C794A" w:rsidRDefault="00992BA7" w:rsidP="00992BA7">
      <w:pPr>
        <w:pStyle w:val="Heading2"/>
        <w:rPr>
          <w:lang w:val="es-ES_tradnl"/>
        </w:rPr>
      </w:pPr>
      <w:r w:rsidRPr="006C794A">
        <w:rPr>
          <w:lang w:val="es-ES_tradnl"/>
        </w:rPr>
        <w:t xml:space="preserve">Elaborar políticas y reglamentos para proporcionar incentivos para introducir alternativas de bajo potencial de calentamiento atmosférico a los HCFC; </w:t>
      </w:r>
      <w:r w:rsidR="00E252D4" w:rsidRPr="006C794A">
        <w:rPr>
          <w:lang w:val="es-ES_tradnl"/>
        </w:rPr>
        <w:t xml:space="preserve">elaborar </w:t>
      </w:r>
      <w:r w:rsidRPr="006C794A">
        <w:rPr>
          <w:lang w:val="es-ES_tradnl"/>
        </w:rPr>
        <w:t xml:space="preserve">un marco legal para la recuperación y el reciclaje de SAO; </w:t>
      </w:r>
      <w:r w:rsidR="00512CE2" w:rsidRPr="006C794A">
        <w:rPr>
          <w:lang w:val="es-ES_tradnl"/>
        </w:rPr>
        <w:t xml:space="preserve">elaborar y aplicar </w:t>
      </w:r>
      <w:r w:rsidRPr="006C794A">
        <w:rPr>
          <w:lang w:val="es-ES_tradnl"/>
        </w:rPr>
        <w:t>un sistema de</w:t>
      </w:r>
      <w:r w:rsidR="00E252D4" w:rsidRPr="006C794A">
        <w:rPr>
          <w:lang w:val="es-ES_tradnl"/>
        </w:rPr>
        <w:t xml:space="preserve"> concesión de</w:t>
      </w:r>
      <w:r w:rsidRPr="006C794A">
        <w:rPr>
          <w:lang w:val="es-ES_tradnl"/>
        </w:rPr>
        <w:t xml:space="preserve"> licencias electrónicas; mejorar el control de SAO en </w:t>
      </w:r>
      <w:r w:rsidR="00E252D4" w:rsidRPr="006C794A">
        <w:rPr>
          <w:lang w:val="es-ES_tradnl"/>
        </w:rPr>
        <w:t xml:space="preserve">las mercancías </w:t>
      </w:r>
      <w:r w:rsidRPr="006C794A">
        <w:rPr>
          <w:lang w:val="es-ES_tradnl"/>
        </w:rPr>
        <w:t xml:space="preserve">que ingresan al país </w:t>
      </w:r>
      <w:r w:rsidR="00E252D4" w:rsidRPr="006C794A">
        <w:rPr>
          <w:lang w:val="es-ES_tradnl"/>
        </w:rPr>
        <w:t xml:space="preserve">en </w:t>
      </w:r>
      <w:r w:rsidRPr="006C794A">
        <w:rPr>
          <w:lang w:val="es-ES_tradnl"/>
        </w:rPr>
        <w:t>tránsito bajo el Acuerdo de Libre Comercio mediante la adopción de</w:t>
      </w:r>
      <w:r w:rsidR="00E252D4" w:rsidRPr="006C794A">
        <w:rPr>
          <w:lang w:val="es-ES_tradnl"/>
        </w:rPr>
        <w:t>l</w:t>
      </w:r>
      <w:r w:rsidRPr="006C794A">
        <w:rPr>
          <w:lang w:val="es-ES_tradnl"/>
        </w:rPr>
        <w:t xml:space="preserve"> </w:t>
      </w:r>
      <w:r w:rsidR="00E252D4" w:rsidRPr="006C794A">
        <w:rPr>
          <w:lang w:val="es-ES_tradnl"/>
        </w:rPr>
        <w:t>SA</w:t>
      </w:r>
      <w:r w:rsidRPr="006C794A">
        <w:rPr>
          <w:lang w:val="es-ES_tradnl"/>
        </w:rPr>
        <w:t xml:space="preserve">2022, brindando capacitación a los funcionarios de aduanas y desarrollando procedimientos estándar para </w:t>
      </w:r>
      <w:r w:rsidR="00D50B10" w:rsidRPr="006C794A">
        <w:rPr>
          <w:lang w:val="es-ES_tradnl"/>
        </w:rPr>
        <w:t xml:space="preserve">supervisar </w:t>
      </w:r>
      <w:r w:rsidRPr="006C794A">
        <w:rPr>
          <w:lang w:val="es-ES_tradnl"/>
        </w:rPr>
        <w:t>y controlar las importaciones de SAO (PNUMA) (42 208 $EUA);</w:t>
      </w:r>
    </w:p>
    <w:p w14:paraId="5C96906F" w14:textId="350E3A7F" w:rsidR="00992BA7" w:rsidRPr="006C794A" w:rsidRDefault="00992BA7" w:rsidP="00992BA7">
      <w:pPr>
        <w:pStyle w:val="Heading2"/>
        <w:rPr>
          <w:lang w:val="es-ES_tradnl"/>
        </w:rPr>
      </w:pPr>
      <w:r w:rsidRPr="006C794A">
        <w:rPr>
          <w:lang w:val="es-ES_tradnl"/>
        </w:rPr>
        <w:t xml:space="preserve">Llevar a cabo reuniones de cooperación transfronteriza para la aplicación de la ley; capacitar a 40 funcionarios de aduanas en el control de importaciones de HCFC; y </w:t>
      </w:r>
      <w:r w:rsidR="00D50B10" w:rsidRPr="006C794A">
        <w:rPr>
          <w:lang w:val="es-ES_tradnl"/>
        </w:rPr>
        <w:t xml:space="preserve">reforzar </w:t>
      </w:r>
      <w:r w:rsidRPr="006C794A">
        <w:rPr>
          <w:lang w:val="es-ES_tradnl"/>
        </w:rPr>
        <w:t>la aplicación del sistema de concesión de licencias y cu</w:t>
      </w:r>
      <w:r w:rsidR="00D50B10" w:rsidRPr="006C794A">
        <w:rPr>
          <w:lang w:val="es-ES_tradnl"/>
        </w:rPr>
        <w:t>pos</w:t>
      </w:r>
      <w:r w:rsidRPr="006C794A">
        <w:rPr>
          <w:lang w:val="es-ES_tradnl"/>
        </w:rPr>
        <w:t xml:space="preserve"> (PNUMA) (12 440 $EUA);</w:t>
      </w:r>
    </w:p>
    <w:p w14:paraId="152A1112" w14:textId="7A17F227" w:rsidR="00992BA7" w:rsidRPr="006C794A" w:rsidRDefault="00992BA7" w:rsidP="00992BA7">
      <w:pPr>
        <w:pStyle w:val="Heading2"/>
        <w:rPr>
          <w:lang w:val="es-ES_tradnl"/>
        </w:rPr>
      </w:pPr>
      <w:r w:rsidRPr="006C794A">
        <w:rPr>
          <w:lang w:val="es-ES_tradnl"/>
        </w:rPr>
        <w:t xml:space="preserve">Revisar y actualizar las normas y códigos nacionales de SAO de conformidad con las normas internacionales; </w:t>
      </w:r>
      <w:r w:rsidR="006E6715" w:rsidRPr="006C794A">
        <w:rPr>
          <w:lang w:val="es-ES_tradnl"/>
        </w:rPr>
        <w:t xml:space="preserve">introducir </w:t>
      </w:r>
      <w:r w:rsidRPr="006C794A">
        <w:rPr>
          <w:lang w:val="es-ES_tradnl"/>
        </w:rPr>
        <w:t xml:space="preserve">normas internacionales para </w:t>
      </w:r>
      <w:r w:rsidR="006E6715" w:rsidRPr="006C794A">
        <w:rPr>
          <w:lang w:val="es-ES_tradnl"/>
        </w:rPr>
        <w:t xml:space="preserve">el </w:t>
      </w:r>
      <w:r w:rsidRPr="006C794A">
        <w:rPr>
          <w:lang w:val="es-ES_tradnl"/>
        </w:rPr>
        <w:t xml:space="preserve">etiquetado, </w:t>
      </w:r>
      <w:r w:rsidR="006E6715" w:rsidRPr="006C794A">
        <w:rPr>
          <w:lang w:val="es-ES_tradnl"/>
        </w:rPr>
        <w:t xml:space="preserve">el </w:t>
      </w:r>
      <w:r w:rsidRPr="006C794A">
        <w:rPr>
          <w:lang w:val="es-ES_tradnl"/>
        </w:rPr>
        <w:t>mantenimiento de registros y</w:t>
      </w:r>
      <w:r w:rsidR="006E6715" w:rsidRPr="006C794A">
        <w:rPr>
          <w:lang w:val="es-ES_tradnl"/>
        </w:rPr>
        <w:t xml:space="preserve"> la</w:t>
      </w:r>
      <w:r w:rsidRPr="006C794A">
        <w:rPr>
          <w:lang w:val="es-ES_tradnl"/>
        </w:rPr>
        <w:t xml:space="preserve"> presentación de informes, así como normas para equipos e instalaciones que funcionan con hidrocarburos y amoníaco (PNUMA) (14 080 $EUA);</w:t>
      </w:r>
    </w:p>
    <w:p w14:paraId="1E046471" w14:textId="1A9FF7E6" w:rsidR="00623F9C" w:rsidRPr="006C794A" w:rsidRDefault="00623F9C" w:rsidP="00623F9C">
      <w:pPr>
        <w:pStyle w:val="Heading2"/>
        <w:rPr>
          <w:lang w:val="es-ES_tradnl"/>
        </w:rPr>
      </w:pPr>
      <w:r w:rsidRPr="006C794A">
        <w:rPr>
          <w:lang w:val="es-ES_tradnl"/>
        </w:rPr>
        <w:t>Capacita</w:t>
      </w:r>
      <w:r w:rsidR="006E6715" w:rsidRPr="006C794A">
        <w:rPr>
          <w:lang w:val="es-ES_tradnl"/>
        </w:rPr>
        <w:t xml:space="preserve">r a </w:t>
      </w:r>
      <w:r w:rsidRPr="006C794A">
        <w:rPr>
          <w:lang w:val="es-ES_tradnl"/>
        </w:rPr>
        <w:t xml:space="preserve">40 </w:t>
      </w:r>
      <w:r w:rsidR="006E6715" w:rsidRPr="006C794A">
        <w:rPr>
          <w:lang w:val="es-ES_tradnl"/>
        </w:rPr>
        <w:t>instructores</w:t>
      </w:r>
      <w:r w:rsidRPr="006C794A">
        <w:rPr>
          <w:lang w:val="es-ES_tradnl"/>
        </w:rPr>
        <w:t xml:space="preserve"> y 340 técnicos de RAC en buenas prácticas de mantenimiento y mantenimiento de equipos utilizando alternativas; </w:t>
      </w:r>
      <w:r w:rsidR="00A97BA3" w:rsidRPr="006C794A">
        <w:rPr>
          <w:lang w:val="es-ES_tradnl"/>
        </w:rPr>
        <w:t xml:space="preserve">seguir elaborando </w:t>
      </w:r>
      <w:r w:rsidRPr="006C794A">
        <w:rPr>
          <w:lang w:val="es-ES_tradnl"/>
        </w:rPr>
        <w:t xml:space="preserve">un </w:t>
      </w:r>
      <w:r w:rsidR="00512CE2" w:rsidRPr="006C794A">
        <w:rPr>
          <w:lang w:val="es-ES_tradnl"/>
        </w:rPr>
        <w:t xml:space="preserve">sistema </w:t>
      </w:r>
      <w:r w:rsidRPr="006C794A">
        <w:rPr>
          <w:lang w:val="es-ES_tradnl"/>
        </w:rPr>
        <w:t xml:space="preserve">de certificación para técnicos de RAC </w:t>
      </w:r>
      <w:r w:rsidR="00512CE2" w:rsidRPr="006C794A">
        <w:rPr>
          <w:lang w:val="es-ES_tradnl"/>
        </w:rPr>
        <w:t xml:space="preserve">y llevar a cabo </w:t>
      </w:r>
      <w:r w:rsidRPr="006C794A">
        <w:rPr>
          <w:lang w:val="es-ES_tradnl"/>
        </w:rPr>
        <w:t>una fase piloto del programa de certificación para evaluadores</w:t>
      </w:r>
      <w:r w:rsidR="00A97BA3" w:rsidRPr="006C794A">
        <w:rPr>
          <w:lang w:val="es-ES_tradnl"/>
        </w:rPr>
        <w:t>,</w:t>
      </w:r>
      <w:r w:rsidRPr="006C794A">
        <w:rPr>
          <w:lang w:val="es-ES_tradnl"/>
        </w:rPr>
        <w:t xml:space="preserve"> y certifica</w:t>
      </w:r>
      <w:r w:rsidR="00A97BA3" w:rsidRPr="006C794A">
        <w:rPr>
          <w:lang w:val="es-ES_tradnl"/>
        </w:rPr>
        <w:t xml:space="preserve">r a </w:t>
      </w:r>
      <w:r w:rsidRPr="006C794A">
        <w:rPr>
          <w:lang w:val="es-ES_tradnl"/>
        </w:rPr>
        <w:t>240 técnicos (PNUMA) (333 772 $EUA);</w:t>
      </w:r>
    </w:p>
    <w:p w14:paraId="4BA928E8" w14:textId="36CA054D" w:rsidR="00623F9C" w:rsidRPr="006C794A" w:rsidRDefault="00623F9C" w:rsidP="00623F9C">
      <w:pPr>
        <w:pStyle w:val="Heading2"/>
        <w:rPr>
          <w:lang w:val="es-ES_tradnl"/>
        </w:rPr>
      </w:pPr>
      <w:r w:rsidRPr="006C794A">
        <w:rPr>
          <w:lang w:val="es-ES_tradnl"/>
        </w:rPr>
        <w:t>Llevar a cabo una campaña de sensibilización sobre la eliminación de HCFC y la introducción de alternativas con bajo potencial de calentamiento atmosférico a través de los medios de comunicación locales y materiales impresos; difusión de información sobre tecnologías alternativas con énfasis en el sector de fabricación de equipos de refrigeración y aire acondicionado en colaboración con asociaciones de equipos de refrigeración y aire acondicionado (PNUMA) (6 500 $EUA); y</w:t>
      </w:r>
    </w:p>
    <w:p w14:paraId="7F3A3C4D" w14:textId="22FCA149" w:rsidR="005F2978" w:rsidRPr="006C794A" w:rsidRDefault="005F2978" w:rsidP="005F2978">
      <w:pPr>
        <w:rPr>
          <w:i/>
          <w:iCs/>
          <w:lang w:val="es-ES_tradnl"/>
        </w:rPr>
      </w:pPr>
      <w:r w:rsidRPr="006C794A">
        <w:rPr>
          <w:i/>
          <w:iCs/>
          <w:lang w:val="es-ES_tradnl"/>
        </w:rPr>
        <w:t>DGP</w:t>
      </w:r>
    </w:p>
    <w:p w14:paraId="50C427E3" w14:textId="77777777" w:rsidR="005F2978" w:rsidRPr="006C794A" w:rsidRDefault="005F2978" w:rsidP="005F2978">
      <w:pPr>
        <w:rPr>
          <w:lang w:val="es-ES_tradnl"/>
        </w:rPr>
      </w:pPr>
    </w:p>
    <w:p w14:paraId="633144C4" w14:textId="381BF4DD" w:rsidR="005F2978" w:rsidRPr="006C794A" w:rsidRDefault="005F2978" w:rsidP="005F2978">
      <w:pPr>
        <w:pStyle w:val="Heading2"/>
        <w:rPr>
          <w:lang w:val="es-ES_tradnl"/>
        </w:rPr>
      </w:pPr>
      <w:r w:rsidRPr="006C794A">
        <w:rPr>
          <w:lang w:val="es-ES_tradnl"/>
        </w:rPr>
        <w:t>Ejecución, coordinación, supervisión y presentación de informes del proyecto a un costo de 9</w:t>
      </w:r>
      <w:r w:rsidR="00EB30AC" w:rsidRPr="006C794A">
        <w:rPr>
          <w:lang w:val="es-ES_tradnl"/>
        </w:rPr>
        <w:t> </w:t>
      </w:r>
      <w:r w:rsidRPr="006C794A">
        <w:rPr>
          <w:lang w:val="es-ES_tradnl"/>
        </w:rPr>
        <w:t>100 $EUA con el siguiente desglose: personal y consultor (8 067 $EUA), viajes (958 $EUA) y varios (75</w:t>
      </w:r>
      <w:r w:rsidR="00EB30AC" w:rsidRPr="006C794A">
        <w:rPr>
          <w:lang w:val="es-ES_tradnl"/>
        </w:rPr>
        <w:t> </w:t>
      </w:r>
      <w:r w:rsidRPr="006C794A">
        <w:rPr>
          <w:lang w:val="es-ES_tradnl"/>
        </w:rPr>
        <w:t>$EUA). Un saldo de 1 533 $EUA del primer tramo se utilizará en el segundo tramo.</w:t>
      </w:r>
    </w:p>
    <w:p w14:paraId="5BCF04CC" w14:textId="3456653A" w:rsidR="007D0EE2" w:rsidRPr="006C794A" w:rsidRDefault="005F2978" w:rsidP="007D0EE2">
      <w:pPr>
        <w:rPr>
          <w:b/>
          <w:bCs/>
          <w:lang w:val="es-ES_tradnl"/>
        </w:rPr>
      </w:pPr>
      <w:r w:rsidRPr="006C794A">
        <w:rPr>
          <w:b/>
          <w:bCs/>
          <w:lang w:val="es-ES_tradnl"/>
        </w:rPr>
        <w:t>Presentación de proyectos de inversión en el sector manufacturero</w:t>
      </w:r>
    </w:p>
    <w:p w14:paraId="2FF7E89B" w14:textId="77777777" w:rsidR="007D0EE2" w:rsidRPr="006C794A" w:rsidRDefault="007D0EE2" w:rsidP="007D0EE2">
      <w:pPr>
        <w:rPr>
          <w:lang w:val="es-ES_tradnl"/>
        </w:rPr>
      </w:pPr>
    </w:p>
    <w:p w14:paraId="54A3400C" w14:textId="010E6E70" w:rsidR="007D0EE2" w:rsidRPr="006C794A" w:rsidRDefault="005F2978" w:rsidP="007D0EE2">
      <w:pPr>
        <w:pStyle w:val="Heading1"/>
        <w:numPr>
          <w:ilvl w:val="0"/>
          <w:numId w:val="0"/>
        </w:numPr>
        <w:rPr>
          <w:u w:val="single"/>
          <w:lang w:val="es-ES_tradnl"/>
        </w:rPr>
      </w:pPr>
      <w:r w:rsidRPr="006C794A">
        <w:rPr>
          <w:u w:val="single"/>
          <w:lang w:val="es-ES_tradnl"/>
        </w:rPr>
        <w:t>Antecedentes</w:t>
      </w:r>
    </w:p>
    <w:p w14:paraId="138EBC82" w14:textId="4E461982" w:rsidR="005F2978" w:rsidRPr="006C794A" w:rsidRDefault="005F2978" w:rsidP="00EA6BB2">
      <w:pPr>
        <w:pStyle w:val="Heading1"/>
        <w:rPr>
          <w:lang w:val="es-ES_tradnl"/>
        </w:rPr>
      </w:pPr>
      <w:r w:rsidRPr="006C794A">
        <w:rPr>
          <w:lang w:val="es-ES_tradnl"/>
        </w:rPr>
        <w:t xml:space="preserve">La </w:t>
      </w:r>
      <w:r w:rsidR="00877E52" w:rsidRPr="006C794A">
        <w:rPr>
          <w:lang w:val="es-ES_tradnl"/>
        </w:rPr>
        <w:t>e</w:t>
      </w:r>
      <w:r w:rsidRPr="006C794A">
        <w:rPr>
          <w:lang w:val="es-ES_tradnl"/>
        </w:rPr>
        <w:t xml:space="preserve">tapa I del </w:t>
      </w:r>
      <w:r w:rsidR="00877E52" w:rsidRPr="006C794A">
        <w:rPr>
          <w:lang w:val="es-ES_tradnl"/>
        </w:rPr>
        <w:t>PGEH</w:t>
      </w:r>
      <w:r w:rsidRPr="006C794A">
        <w:rPr>
          <w:lang w:val="es-ES_tradnl"/>
        </w:rPr>
        <w:t xml:space="preserve"> para la República Árabe Siria propuso abordar el consumo en los sectores de fabricación y servicios para alcanzar la reducción del 67,5 % para 2025. Sin embargo, la presentación a </w:t>
      </w:r>
      <w:r w:rsidRPr="006C794A">
        <w:rPr>
          <w:lang w:val="es-ES_tradnl"/>
        </w:rPr>
        <w:lastRenderedPageBreak/>
        <w:t>la</w:t>
      </w:r>
      <w:r w:rsidR="00C04B8F">
        <w:rPr>
          <w:lang w:val="es-ES_tradnl"/>
        </w:rPr>
        <w:t> </w:t>
      </w:r>
      <w:r w:rsidRPr="006C794A">
        <w:rPr>
          <w:lang w:val="es-ES_tradnl"/>
        </w:rPr>
        <w:t>86ª reunión solo incluía una solicitud de financiación para actividades en el sector de servicio de refrigeración, ya que los datos necesarios para la preparación del componente de inversión no se pudieron obtener a tiempo debido a l</w:t>
      </w:r>
      <w:r w:rsidR="00877E52" w:rsidRPr="006C794A">
        <w:rPr>
          <w:lang w:val="es-ES_tradnl"/>
        </w:rPr>
        <w:t xml:space="preserve">as dificultades </w:t>
      </w:r>
      <w:r w:rsidRPr="006C794A">
        <w:rPr>
          <w:lang w:val="es-ES_tradnl"/>
        </w:rPr>
        <w:t>que se enfrentaron en el campo. Se p</w:t>
      </w:r>
      <w:r w:rsidR="00877E52" w:rsidRPr="006C794A">
        <w:rPr>
          <w:lang w:val="es-ES_tradnl"/>
        </w:rPr>
        <w:t xml:space="preserve">revió </w:t>
      </w:r>
      <w:r w:rsidRPr="006C794A">
        <w:rPr>
          <w:lang w:val="es-ES_tradnl"/>
        </w:rPr>
        <w:t>recopilar datos durante la</w:t>
      </w:r>
      <w:r w:rsidR="00512CE2" w:rsidRPr="006C794A">
        <w:rPr>
          <w:lang w:val="es-ES_tradnl"/>
        </w:rPr>
        <w:t xml:space="preserve"> ejecución </w:t>
      </w:r>
      <w:r w:rsidRPr="006C794A">
        <w:rPr>
          <w:lang w:val="es-ES_tradnl"/>
        </w:rPr>
        <w:t xml:space="preserve">del primer tramo cuando se brinde asistencia técnica a las empresas manufactureras, </w:t>
      </w:r>
      <w:r w:rsidR="00877E52" w:rsidRPr="006C794A">
        <w:rPr>
          <w:lang w:val="es-ES_tradnl"/>
        </w:rPr>
        <w:t xml:space="preserve">en particular suministrando </w:t>
      </w:r>
      <w:r w:rsidRPr="006C794A">
        <w:rPr>
          <w:lang w:val="es-ES_tradnl"/>
        </w:rPr>
        <w:t xml:space="preserve">información sobre tecnologías alternativas y </w:t>
      </w:r>
      <w:r w:rsidR="00877E52" w:rsidRPr="006C794A">
        <w:rPr>
          <w:lang w:val="es-ES_tradnl"/>
        </w:rPr>
        <w:t xml:space="preserve">sensibilizando </w:t>
      </w:r>
      <w:r w:rsidRPr="006C794A">
        <w:rPr>
          <w:lang w:val="es-ES_tradnl"/>
        </w:rPr>
        <w:t xml:space="preserve">sobre la eliminación de HCFC. El Comité Ejecutivo aprobó la etapa I del </w:t>
      </w:r>
      <w:r w:rsidR="00877E52" w:rsidRPr="006C794A">
        <w:rPr>
          <w:lang w:val="es-ES_tradnl"/>
        </w:rPr>
        <w:t>PGEH</w:t>
      </w:r>
      <w:r w:rsidRPr="006C794A">
        <w:rPr>
          <w:lang w:val="es-ES_tradnl"/>
        </w:rPr>
        <w:t xml:space="preserve"> para la República Árabe Siria</w:t>
      </w:r>
      <w:r w:rsidRPr="006C794A">
        <w:rPr>
          <w:rStyle w:val="FootnoteReference"/>
          <w:lang w:val="es-ES_tradnl"/>
        </w:rPr>
        <w:footnoteReference w:id="3"/>
      </w:r>
      <w:r w:rsidR="00E130FB" w:rsidRPr="006C794A">
        <w:rPr>
          <w:lang w:val="es-ES_tradnl"/>
        </w:rPr>
        <w:t xml:space="preserve"> </w:t>
      </w:r>
      <w:r w:rsidRPr="006C794A">
        <w:rPr>
          <w:lang w:val="es-ES_tradnl"/>
        </w:rPr>
        <w:t xml:space="preserve">y decidió permitir la presentación de proyectos de inversión durante la </w:t>
      </w:r>
      <w:r w:rsidR="00512CE2" w:rsidRPr="006C794A">
        <w:rPr>
          <w:lang w:val="es-ES_tradnl"/>
        </w:rPr>
        <w:t xml:space="preserve">ejecución </w:t>
      </w:r>
      <w:r w:rsidRPr="006C794A">
        <w:rPr>
          <w:lang w:val="es-ES_tradnl"/>
        </w:rPr>
        <w:t xml:space="preserve">de la etapa I del </w:t>
      </w:r>
      <w:r w:rsidR="00877E52" w:rsidRPr="006C794A">
        <w:rPr>
          <w:lang w:val="es-ES_tradnl"/>
        </w:rPr>
        <w:t>PGEH</w:t>
      </w:r>
      <w:r w:rsidRPr="006C794A">
        <w:rPr>
          <w:lang w:val="es-ES_tradnl"/>
        </w:rPr>
        <w:t xml:space="preserve"> para eliminar el consumo en el sector manufacturero, antes del 31 de diciembre de 2023, en el entendimiento </w:t>
      </w:r>
      <w:r w:rsidR="00877E52" w:rsidRPr="006C794A">
        <w:rPr>
          <w:lang w:val="es-ES_tradnl"/>
        </w:rPr>
        <w:t xml:space="preserve">de </w:t>
      </w:r>
      <w:r w:rsidRPr="006C794A">
        <w:rPr>
          <w:lang w:val="es-ES_tradnl"/>
        </w:rPr>
        <w:t xml:space="preserve">que la </w:t>
      </w:r>
      <w:r w:rsidR="00877E52" w:rsidRPr="006C794A">
        <w:rPr>
          <w:lang w:val="es-ES_tradnl"/>
        </w:rPr>
        <w:t xml:space="preserve">admisibilidad </w:t>
      </w:r>
      <w:r w:rsidRPr="006C794A">
        <w:rPr>
          <w:lang w:val="es-ES_tradnl"/>
        </w:rPr>
        <w:t xml:space="preserve">del consumo </w:t>
      </w:r>
      <w:r w:rsidR="00877E52" w:rsidRPr="006C794A">
        <w:rPr>
          <w:lang w:val="es-ES_tradnl"/>
        </w:rPr>
        <w:t xml:space="preserve">relacionado </w:t>
      </w:r>
      <w:r w:rsidRPr="006C794A">
        <w:rPr>
          <w:lang w:val="es-ES_tradnl"/>
        </w:rPr>
        <w:t>con los proyectos de inversión se revisaría en el momento de su presentación y</w:t>
      </w:r>
      <w:r w:rsidR="007B1646" w:rsidRPr="006C794A">
        <w:rPr>
          <w:lang w:val="es-ES_tradnl"/>
        </w:rPr>
        <w:t xml:space="preserve"> de que</w:t>
      </w:r>
      <w:r w:rsidRPr="006C794A">
        <w:rPr>
          <w:lang w:val="es-ES_tradnl"/>
        </w:rPr>
        <w:t xml:space="preserve"> el consumo restante </w:t>
      </w:r>
      <w:r w:rsidR="00877E52" w:rsidRPr="006C794A">
        <w:rPr>
          <w:lang w:val="es-ES_tradnl"/>
        </w:rPr>
        <w:t>admisible para la financiación</w:t>
      </w:r>
      <w:r w:rsidRPr="006C794A">
        <w:rPr>
          <w:lang w:val="es-ES_tradnl"/>
        </w:rPr>
        <w:t xml:space="preserve"> se ajustaría en consecuencia.</w:t>
      </w:r>
    </w:p>
    <w:p w14:paraId="7CC1E5E2" w14:textId="7E6F1A6C" w:rsidR="00DD3E1E" w:rsidRPr="006C794A" w:rsidRDefault="00DD3E1E" w:rsidP="00B16202">
      <w:pPr>
        <w:pStyle w:val="Heading1"/>
        <w:rPr>
          <w:lang w:val="es-ES_tradnl"/>
        </w:rPr>
      </w:pPr>
      <w:r w:rsidRPr="006C794A">
        <w:rPr>
          <w:lang w:val="es-ES_tradnl"/>
        </w:rPr>
        <w:t>Después de la aprobación de la etapa I, el equipo de consultores de</w:t>
      </w:r>
      <w:r w:rsidR="006A33C9" w:rsidRPr="006C794A">
        <w:rPr>
          <w:lang w:val="es-ES_tradnl"/>
        </w:rPr>
        <w:t xml:space="preserve"> la</w:t>
      </w:r>
      <w:r w:rsidRPr="006C794A">
        <w:rPr>
          <w:lang w:val="es-ES_tradnl"/>
        </w:rPr>
        <w:t xml:space="preserve"> ONUDI visitó 51 empresas en cinco regiones de todo el país para </w:t>
      </w:r>
      <w:r w:rsidR="006A33C9" w:rsidRPr="006C794A">
        <w:rPr>
          <w:lang w:val="es-ES_tradnl"/>
        </w:rPr>
        <w:t xml:space="preserve">sensibilizar </w:t>
      </w:r>
      <w:r w:rsidRPr="006C794A">
        <w:rPr>
          <w:lang w:val="es-ES_tradnl"/>
        </w:rPr>
        <w:t xml:space="preserve">sobre la eliminación de HCFC en los sectores de fabricación de espumas de </w:t>
      </w:r>
      <w:r w:rsidR="006A33C9" w:rsidRPr="006C794A">
        <w:rPr>
          <w:lang w:val="es-ES_tradnl"/>
        </w:rPr>
        <w:t>poliuretano</w:t>
      </w:r>
      <w:r w:rsidRPr="006C794A">
        <w:rPr>
          <w:lang w:val="es-ES_tradnl"/>
        </w:rPr>
        <w:t xml:space="preserve"> y equipos de refrigeración y aire acondicionado, y para promover alternativas de bajo potencial de calentamiento atmosférico. Sobre la base de los datos recopilados, se </w:t>
      </w:r>
      <w:r w:rsidR="006A33C9" w:rsidRPr="006C794A">
        <w:rPr>
          <w:lang w:val="es-ES_tradnl"/>
        </w:rPr>
        <w:t xml:space="preserve">señalaron </w:t>
      </w:r>
      <w:r w:rsidRPr="006C794A">
        <w:rPr>
          <w:lang w:val="es-ES_tradnl"/>
        </w:rPr>
        <w:t xml:space="preserve">19 empresas manufactureras </w:t>
      </w:r>
      <w:r w:rsidR="006A33C9" w:rsidRPr="006C794A">
        <w:rPr>
          <w:lang w:val="es-ES_tradnl"/>
        </w:rPr>
        <w:t xml:space="preserve">como admisibles </w:t>
      </w:r>
      <w:r w:rsidRPr="006C794A">
        <w:rPr>
          <w:lang w:val="es-ES_tradnl"/>
        </w:rPr>
        <w:t xml:space="preserve">y </w:t>
      </w:r>
      <w:r w:rsidR="006A33C9" w:rsidRPr="006C794A">
        <w:rPr>
          <w:lang w:val="es-ES_tradnl"/>
        </w:rPr>
        <w:t xml:space="preserve">se elaboraron </w:t>
      </w:r>
      <w:r w:rsidRPr="006C794A">
        <w:rPr>
          <w:lang w:val="es-ES_tradnl"/>
        </w:rPr>
        <w:t xml:space="preserve">dos proyectos generales para eliminar completamente los HCFC en los sectores de fabricación de espumas de poliuretano y </w:t>
      </w:r>
      <w:r w:rsidR="00A9059E" w:rsidRPr="006C794A">
        <w:rPr>
          <w:lang w:val="es-ES_tradnl"/>
        </w:rPr>
        <w:t xml:space="preserve">equipos de </w:t>
      </w:r>
      <w:r w:rsidRPr="006C794A">
        <w:rPr>
          <w:lang w:val="es-ES_tradnl"/>
        </w:rPr>
        <w:t>aire acondicionado.</w:t>
      </w:r>
    </w:p>
    <w:p w14:paraId="03E43C4F" w14:textId="17D84441" w:rsidR="007D0EE2" w:rsidRPr="006C794A" w:rsidRDefault="00DD3E1E" w:rsidP="007D0EE2">
      <w:pPr>
        <w:keepNext/>
        <w:keepLines/>
        <w:rPr>
          <w:u w:val="single"/>
          <w:lang w:val="es-ES_tradnl"/>
        </w:rPr>
      </w:pPr>
      <w:r w:rsidRPr="006C794A">
        <w:rPr>
          <w:u w:val="single"/>
          <w:lang w:val="es-ES_tradnl"/>
        </w:rPr>
        <w:t>Distribución sectorial del consumo de HCFC en la República Árabe Siria</w:t>
      </w:r>
    </w:p>
    <w:p w14:paraId="65EA5859" w14:textId="77777777" w:rsidR="007D0EE2" w:rsidRPr="006C794A" w:rsidRDefault="007D0EE2" w:rsidP="007D0EE2">
      <w:pPr>
        <w:keepNext/>
        <w:keepLines/>
        <w:rPr>
          <w:u w:val="single"/>
          <w:lang w:val="es-ES_tradnl"/>
        </w:rPr>
      </w:pPr>
    </w:p>
    <w:p w14:paraId="5B4F6760" w14:textId="034DD738" w:rsidR="00DD3E1E" w:rsidRPr="006C794A" w:rsidRDefault="00DD3E1E" w:rsidP="00DD3E1E">
      <w:pPr>
        <w:pStyle w:val="Heading1"/>
        <w:keepNext/>
        <w:keepLines/>
        <w:rPr>
          <w:lang w:val="es-ES_tradnl"/>
        </w:rPr>
      </w:pPr>
      <w:r w:rsidRPr="006C794A">
        <w:rPr>
          <w:lang w:val="es-ES_tradnl"/>
        </w:rPr>
        <w:t>Los HCFC se utilizan tanto en los sectores de fabricación como de servicio</w:t>
      </w:r>
      <w:r w:rsidR="00B0515D" w:rsidRPr="006C794A">
        <w:rPr>
          <w:lang w:val="es-ES_tradnl"/>
        </w:rPr>
        <w:t xml:space="preserve"> y mantenimiento</w:t>
      </w:r>
      <w:r w:rsidRPr="006C794A">
        <w:rPr>
          <w:lang w:val="es-ES_tradnl"/>
        </w:rPr>
        <w:t xml:space="preserve">. El sector de fabricación incluye espuma de poliuretano, espuma de poliestireno extruido (XPS) y </w:t>
      </w:r>
      <w:r w:rsidR="006238A7" w:rsidRPr="006C794A">
        <w:rPr>
          <w:lang w:val="es-ES_tradnl"/>
        </w:rPr>
        <w:t xml:space="preserve">la </w:t>
      </w:r>
      <w:r w:rsidRPr="006C794A">
        <w:rPr>
          <w:lang w:val="es-ES_tradnl"/>
        </w:rPr>
        <w:t xml:space="preserve">fabricación de equipos de AC. El sector manufacturero consume el 68 % de los HCFC en </w:t>
      </w:r>
      <w:r w:rsidR="00512CE2" w:rsidRPr="006C794A">
        <w:rPr>
          <w:lang w:val="es-ES_tradnl"/>
        </w:rPr>
        <w:t>el nivel básico</w:t>
      </w:r>
      <w:r w:rsidRPr="006C794A">
        <w:rPr>
          <w:lang w:val="es-ES_tradnl"/>
        </w:rPr>
        <w:t xml:space="preserve"> (34 % en espuma de PU, 13 % en la fabricación de </w:t>
      </w:r>
      <w:r w:rsidR="006238A7" w:rsidRPr="006C794A">
        <w:rPr>
          <w:lang w:val="es-ES_tradnl"/>
        </w:rPr>
        <w:t xml:space="preserve">equipos de </w:t>
      </w:r>
      <w:r w:rsidRPr="006C794A">
        <w:rPr>
          <w:lang w:val="es-ES_tradnl"/>
        </w:rPr>
        <w:t xml:space="preserve">aire acondicionado y 10 % en espuma de XPS), y el 32 % restante de los HCFC se utiliza en el </w:t>
      </w:r>
      <w:r w:rsidR="006238A7" w:rsidRPr="006C794A">
        <w:rPr>
          <w:lang w:val="es-ES_tradnl"/>
        </w:rPr>
        <w:t xml:space="preserve">sector de </w:t>
      </w:r>
      <w:r w:rsidRPr="006C794A">
        <w:rPr>
          <w:lang w:val="es-ES_tradnl"/>
        </w:rPr>
        <w:t xml:space="preserve">servicio de </w:t>
      </w:r>
      <w:r w:rsidR="006238A7" w:rsidRPr="006C794A">
        <w:rPr>
          <w:lang w:val="es-ES_tradnl"/>
        </w:rPr>
        <w:t xml:space="preserve">equipos de </w:t>
      </w:r>
      <w:r w:rsidRPr="006C794A">
        <w:rPr>
          <w:lang w:val="es-ES_tradnl"/>
        </w:rPr>
        <w:t>RAC, como se muestra en el cuadro 2</w:t>
      </w:r>
      <w:r w:rsidR="00B0515D" w:rsidRPr="006C794A">
        <w:rPr>
          <w:lang w:val="es-ES_tradnl"/>
        </w:rPr>
        <w:t>.</w:t>
      </w:r>
    </w:p>
    <w:p w14:paraId="4C122657" w14:textId="5F2F8895" w:rsidR="00DD3E1E" w:rsidRPr="006C794A" w:rsidRDefault="00DD3E1E" w:rsidP="00DD3E1E">
      <w:pPr>
        <w:pStyle w:val="Heading1"/>
        <w:rPr>
          <w:lang w:val="es-ES_tradnl"/>
        </w:rPr>
      </w:pPr>
      <w:r w:rsidRPr="006C794A">
        <w:rPr>
          <w:lang w:val="es-ES_tradnl"/>
        </w:rPr>
        <w:t xml:space="preserve">El consumo de HCFC en el sector manufacturero ha disminuido significativamente </w:t>
      </w:r>
      <w:r w:rsidR="00B0515D" w:rsidRPr="006C794A">
        <w:rPr>
          <w:lang w:val="es-ES_tradnl"/>
        </w:rPr>
        <w:t xml:space="preserve">respecto </w:t>
      </w:r>
      <w:r w:rsidR="00790D26" w:rsidRPr="006C794A">
        <w:rPr>
          <w:lang w:val="es-ES_tradnl"/>
        </w:rPr>
        <w:t>del</w:t>
      </w:r>
      <w:r w:rsidR="00B0515D" w:rsidRPr="006C794A">
        <w:rPr>
          <w:lang w:val="es-ES_tradnl"/>
        </w:rPr>
        <w:t xml:space="preserve"> </w:t>
      </w:r>
      <w:r w:rsidR="00512CE2" w:rsidRPr="006C794A">
        <w:rPr>
          <w:lang w:val="es-ES_tradnl"/>
        </w:rPr>
        <w:t>nivel básico</w:t>
      </w:r>
      <w:r w:rsidRPr="006C794A">
        <w:rPr>
          <w:lang w:val="es-ES_tradnl"/>
        </w:rPr>
        <w:t xml:space="preserve"> en los últimos 12 años debido al cierre de muchas empresas y la eliminación de 90,60 tm de</w:t>
      </w:r>
      <w:r w:rsidR="00B0515D" w:rsidRPr="006C794A">
        <w:rPr>
          <w:lang w:val="es-ES_tradnl"/>
        </w:rPr>
        <w:t>l</w:t>
      </w:r>
      <w:r w:rsidRPr="006C794A">
        <w:rPr>
          <w:lang w:val="es-ES_tradnl"/>
        </w:rPr>
        <w:t xml:space="preserve"> HCFC-22 y 71,80 tm de</w:t>
      </w:r>
      <w:r w:rsidR="00B0515D" w:rsidRPr="006C794A">
        <w:rPr>
          <w:lang w:val="es-ES_tradnl"/>
        </w:rPr>
        <w:t>l</w:t>
      </w:r>
      <w:r w:rsidRPr="006C794A">
        <w:rPr>
          <w:lang w:val="es-ES_tradnl"/>
        </w:rPr>
        <w:t xml:space="preserve"> HCFC-141b </w:t>
      </w:r>
      <w:r w:rsidR="00512CE2" w:rsidRPr="006C794A">
        <w:rPr>
          <w:lang w:val="es-ES_tradnl"/>
        </w:rPr>
        <w:t xml:space="preserve">que llevó a cabo </w:t>
      </w:r>
      <w:r w:rsidRPr="006C794A">
        <w:rPr>
          <w:lang w:val="es-ES_tradnl"/>
        </w:rPr>
        <w:t xml:space="preserve">Al Hafez antes de la aprobación de la etapa I. El Gobierno de la República Árabe Siria </w:t>
      </w:r>
      <w:r w:rsidR="00B0515D" w:rsidRPr="006C794A">
        <w:rPr>
          <w:lang w:val="es-ES_tradnl"/>
        </w:rPr>
        <w:t>notificó</w:t>
      </w:r>
      <w:r w:rsidRPr="006C794A">
        <w:rPr>
          <w:lang w:val="es-ES_tradnl"/>
        </w:rPr>
        <w:t xml:space="preserve"> un consumo de 250 tm (27,5 toneladas PAO) de</w:t>
      </w:r>
      <w:r w:rsidR="00B0515D" w:rsidRPr="006C794A">
        <w:rPr>
          <w:lang w:val="es-ES_tradnl"/>
        </w:rPr>
        <w:t xml:space="preserve">l </w:t>
      </w:r>
      <w:r w:rsidRPr="006C794A">
        <w:rPr>
          <w:lang w:val="es-ES_tradnl"/>
        </w:rPr>
        <w:t>HCFC</w:t>
      </w:r>
      <w:r w:rsidR="00B0515D" w:rsidRPr="006C794A">
        <w:rPr>
          <w:lang w:val="es-ES_tradnl"/>
        </w:rPr>
        <w:noBreakHyphen/>
      </w:r>
      <w:r w:rsidRPr="006C794A">
        <w:rPr>
          <w:lang w:val="es-ES_tradnl"/>
        </w:rPr>
        <w:t>141b en el sector de espumas de PU y 150 tm (8,25 toneladas PAO) de</w:t>
      </w:r>
      <w:r w:rsidR="00B0515D" w:rsidRPr="006C794A">
        <w:rPr>
          <w:lang w:val="es-ES_tradnl"/>
        </w:rPr>
        <w:t>l</w:t>
      </w:r>
      <w:r w:rsidRPr="006C794A">
        <w:rPr>
          <w:lang w:val="es-ES_tradnl"/>
        </w:rPr>
        <w:t xml:space="preserve"> HCFC-22 en el sector de fabricación de </w:t>
      </w:r>
      <w:r w:rsidR="00B0515D" w:rsidRPr="006C794A">
        <w:rPr>
          <w:lang w:val="es-ES_tradnl"/>
        </w:rPr>
        <w:t xml:space="preserve">equipos de </w:t>
      </w:r>
      <w:r w:rsidRPr="006C794A">
        <w:rPr>
          <w:lang w:val="es-ES_tradnl"/>
        </w:rPr>
        <w:t xml:space="preserve">aire acondicionado en 2021. El consumo promedio para el período 2019-2021 es de 286,67 tm (31,53 toneladas PAO) para </w:t>
      </w:r>
      <w:r w:rsidR="00B0515D" w:rsidRPr="006C794A">
        <w:rPr>
          <w:lang w:val="es-ES_tradnl"/>
        </w:rPr>
        <w:t xml:space="preserve">el </w:t>
      </w:r>
      <w:r w:rsidRPr="006C794A">
        <w:rPr>
          <w:lang w:val="es-ES_tradnl"/>
        </w:rPr>
        <w:t xml:space="preserve">HCFC-141b y 141,36 tm (7,77 toneladas PAO) para </w:t>
      </w:r>
      <w:r w:rsidR="00B0515D" w:rsidRPr="006C794A">
        <w:rPr>
          <w:lang w:val="es-ES_tradnl"/>
        </w:rPr>
        <w:t xml:space="preserve">el </w:t>
      </w:r>
      <w:r w:rsidRPr="006C794A">
        <w:rPr>
          <w:lang w:val="es-ES_tradnl"/>
        </w:rPr>
        <w:t>HCFC-22.</w:t>
      </w:r>
    </w:p>
    <w:p w14:paraId="69D0285B" w14:textId="2ADB9950" w:rsidR="007D0EE2" w:rsidRPr="006C794A" w:rsidRDefault="00530CEC" w:rsidP="007D0EE2">
      <w:pPr>
        <w:rPr>
          <w:b/>
          <w:bCs/>
          <w:lang w:val="es-ES_tradnl"/>
        </w:rPr>
      </w:pPr>
      <w:r w:rsidRPr="006C794A">
        <w:rPr>
          <w:b/>
          <w:bCs/>
          <w:lang w:val="es-ES_tradnl"/>
        </w:rPr>
        <w:t xml:space="preserve">Cuadro </w:t>
      </w:r>
      <w:r w:rsidR="007D0EE2" w:rsidRPr="006C794A">
        <w:rPr>
          <w:b/>
          <w:bCs/>
          <w:lang w:val="es-ES_tradnl"/>
        </w:rPr>
        <w:t xml:space="preserve">2. </w:t>
      </w:r>
      <w:r w:rsidRPr="006C794A">
        <w:rPr>
          <w:b/>
          <w:lang w:val="es-ES_tradnl"/>
        </w:rPr>
        <w:t xml:space="preserve">Distribución sectorial del consumo de HCFC en la República Árabe </w:t>
      </w:r>
    </w:p>
    <w:tbl>
      <w:tblPr>
        <w:tblW w:w="8780" w:type="dxa"/>
        <w:tblLook w:val="04A0" w:firstRow="1" w:lastRow="0" w:firstColumn="1" w:lastColumn="0" w:noHBand="0" w:noVBand="1"/>
      </w:tblPr>
      <w:tblGrid>
        <w:gridCol w:w="2740"/>
        <w:gridCol w:w="940"/>
        <w:gridCol w:w="940"/>
        <w:gridCol w:w="940"/>
        <w:gridCol w:w="940"/>
        <w:gridCol w:w="1060"/>
        <w:gridCol w:w="1220"/>
      </w:tblGrid>
      <w:tr w:rsidR="007D0EE2" w:rsidRPr="006C794A" w14:paraId="14A9B637" w14:textId="77777777" w:rsidTr="00C04B8F">
        <w:trPr>
          <w:trHeight w:val="142"/>
          <w:tblHeader/>
        </w:trPr>
        <w:tc>
          <w:tcPr>
            <w:tcW w:w="2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92A22" w14:textId="0EEFF49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Sector/Subsector</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01C25CF5"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2017</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1874C732"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2018</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530A98BD"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2019</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589277C1"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2020</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060912F0"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2021</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25284347" w14:textId="2762A8BC" w:rsidR="007D0EE2" w:rsidRPr="006C794A" w:rsidRDefault="00530CEC" w:rsidP="00381A0E">
            <w:pPr>
              <w:jc w:val="center"/>
              <w:rPr>
                <w:b/>
                <w:bCs/>
                <w:color w:val="000000"/>
                <w:sz w:val="18"/>
                <w:szCs w:val="18"/>
                <w:lang w:val="es-ES_tradnl" w:eastAsia="zh-CN"/>
              </w:rPr>
            </w:pPr>
            <w:r w:rsidRPr="006C794A">
              <w:rPr>
                <w:b/>
                <w:bCs/>
                <w:color w:val="000000"/>
                <w:sz w:val="18"/>
                <w:szCs w:val="18"/>
                <w:lang w:val="es-ES_tradnl" w:eastAsia="zh-CN"/>
              </w:rPr>
              <w:t>Nivel básico</w:t>
            </w:r>
          </w:p>
        </w:tc>
      </w:tr>
      <w:tr w:rsidR="007D0EE2" w:rsidRPr="006C794A" w14:paraId="1F3FBC64" w14:textId="77777777" w:rsidTr="00C04B8F">
        <w:trPr>
          <w:trHeight w:val="142"/>
          <w:tblHeader/>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4DC01107" w14:textId="26A089A4" w:rsidR="007D0EE2" w:rsidRPr="006C794A" w:rsidRDefault="00530CEC" w:rsidP="00381A0E">
            <w:pPr>
              <w:jc w:val="left"/>
              <w:rPr>
                <w:i/>
                <w:iCs/>
                <w:color w:val="000000"/>
                <w:sz w:val="18"/>
                <w:szCs w:val="18"/>
                <w:lang w:val="es-ES_tradnl" w:eastAsia="zh-CN"/>
              </w:rPr>
            </w:pPr>
            <w:r w:rsidRPr="006C794A">
              <w:rPr>
                <w:i/>
                <w:iCs/>
                <w:color w:val="000000"/>
                <w:sz w:val="18"/>
                <w:szCs w:val="18"/>
                <w:lang w:val="es-ES_tradnl" w:eastAsia="zh-CN"/>
              </w:rPr>
              <w:t>Fabricación</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5C5A2A75"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0A1BC072"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5B28524"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0CAAAAF8"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0A6DAD5C"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CA05DEB"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r>
      <w:tr w:rsidR="007D0EE2" w:rsidRPr="006C794A" w14:paraId="273D3AE8"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B2B0EC2" w14:textId="1FDF0109"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HCFC-141b </w:t>
            </w:r>
            <w:r w:rsidR="00530CEC" w:rsidRPr="006C794A">
              <w:rPr>
                <w:color w:val="000000"/>
                <w:sz w:val="18"/>
                <w:szCs w:val="18"/>
                <w:lang w:val="es-ES_tradnl" w:eastAsia="zh-CN"/>
              </w:rPr>
              <w:t>en espumas de poliuretano</w:t>
            </w:r>
          </w:p>
        </w:tc>
        <w:tc>
          <w:tcPr>
            <w:tcW w:w="940" w:type="dxa"/>
            <w:tcBorders>
              <w:top w:val="nil"/>
              <w:left w:val="nil"/>
              <w:bottom w:val="single" w:sz="4" w:space="0" w:color="auto"/>
              <w:right w:val="single" w:sz="4" w:space="0" w:color="auto"/>
            </w:tcBorders>
            <w:shd w:val="clear" w:color="auto" w:fill="auto"/>
            <w:vAlign w:val="center"/>
            <w:hideMark/>
          </w:tcPr>
          <w:p w14:paraId="6DE21EC9" w14:textId="6F8A203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580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16C3FE08" w14:textId="2AE3FAD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240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77F539DE" w14:textId="2891672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290</w:t>
            </w:r>
            <w:r w:rsidR="00D830D6" w:rsidRPr="006C794A">
              <w:rPr>
                <w:color w:val="000000"/>
                <w:sz w:val="18"/>
                <w:szCs w:val="18"/>
                <w:lang w:val="es-ES_tradnl" w:eastAsia="zh-CN"/>
              </w:rPr>
              <w:t>,</w:t>
            </w:r>
            <w:r w:rsidRPr="006C794A">
              <w:rPr>
                <w:color w:val="000000"/>
                <w:sz w:val="18"/>
                <w:szCs w:val="18"/>
                <w:lang w:val="es-ES_tradnl" w:eastAsia="zh-CN"/>
              </w:rPr>
              <w:t>02</w:t>
            </w:r>
          </w:p>
        </w:tc>
        <w:tc>
          <w:tcPr>
            <w:tcW w:w="940" w:type="dxa"/>
            <w:tcBorders>
              <w:top w:val="nil"/>
              <w:left w:val="nil"/>
              <w:bottom w:val="single" w:sz="4" w:space="0" w:color="auto"/>
              <w:right w:val="single" w:sz="4" w:space="0" w:color="auto"/>
            </w:tcBorders>
            <w:shd w:val="clear" w:color="auto" w:fill="auto"/>
            <w:vAlign w:val="center"/>
            <w:hideMark/>
          </w:tcPr>
          <w:p w14:paraId="15B9E5FF" w14:textId="5E34D37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320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vAlign w:val="center"/>
            <w:hideMark/>
          </w:tcPr>
          <w:p w14:paraId="17B9344B" w14:textId="74312F4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250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3717CDC1" w14:textId="270BE05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615</w:t>
            </w:r>
            <w:r w:rsidR="00D830D6" w:rsidRPr="006C794A">
              <w:rPr>
                <w:color w:val="000000"/>
                <w:sz w:val="18"/>
                <w:szCs w:val="18"/>
                <w:lang w:val="es-ES_tradnl" w:eastAsia="zh-CN"/>
              </w:rPr>
              <w:t>,</w:t>
            </w:r>
            <w:r w:rsidRPr="006C794A">
              <w:rPr>
                <w:color w:val="000000"/>
                <w:sz w:val="18"/>
                <w:szCs w:val="18"/>
                <w:lang w:val="es-ES_tradnl" w:eastAsia="zh-CN"/>
              </w:rPr>
              <w:t>55</w:t>
            </w:r>
          </w:p>
        </w:tc>
      </w:tr>
      <w:tr w:rsidR="007D0EE2" w:rsidRPr="006C794A" w14:paraId="5C4F05C6"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7309AF4B" w14:textId="7E1EB148"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HCFC-142b</w:t>
            </w:r>
            <w:r w:rsidR="00530CEC" w:rsidRPr="006C794A">
              <w:rPr>
                <w:color w:val="000000"/>
                <w:sz w:val="18"/>
                <w:szCs w:val="18"/>
                <w:lang w:val="es-ES_tradnl" w:eastAsia="zh-CN"/>
              </w:rPr>
              <w:t xml:space="preserve"> en planchas de </w:t>
            </w:r>
            <w:r w:rsidRPr="006C794A">
              <w:rPr>
                <w:color w:val="000000"/>
                <w:sz w:val="18"/>
                <w:szCs w:val="18"/>
                <w:lang w:val="es-ES_tradnl" w:eastAsia="zh-CN"/>
              </w:rPr>
              <w:t>XPS</w:t>
            </w:r>
          </w:p>
        </w:tc>
        <w:tc>
          <w:tcPr>
            <w:tcW w:w="940" w:type="dxa"/>
            <w:tcBorders>
              <w:top w:val="nil"/>
              <w:left w:val="nil"/>
              <w:bottom w:val="single" w:sz="4" w:space="0" w:color="auto"/>
              <w:right w:val="single" w:sz="4" w:space="0" w:color="auto"/>
            </w:tcBorders>
            <w:shd w:val="clear" w:color="auto" w:fill="auto"/>
            <w:vAlign w:val="center"/>
            <w:hideMark/>
          </w:tcPr>
          <w:p w14:paraId="5596C85B" w14:textId="03392B4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45</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14912B7F" w14:textId="3EEBFAE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203E51D9" w14:textId="27289FF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120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11D6B9D7" w14:textId="5A6E262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90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vAlign w:val="center"/>
            <w:hideMark/>
          </w:tcPr>
          <w:p w14:paraId="75A435EF" w14:textId="6B8185A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37B600F2" w14:textId="03F836D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104</w:t>
            </w:r>
            <w:r w:rsidR="00D830D6" w:rsidRPr="006C794A">
              <w:rPr>
                <w:color w:val="000000"/>
                <w:sz w:val="18"/>
                <w:szCs w:val="18"/>
                <w:lang w:val="es-ES_tradnl" w:eastAsia="zh-CN"/>
              </w:rPr>
              <w:t>,</w:t>
            </w:r>
            <w:r w:rsidRPr="006C794A">
              <w:rPr>
                <w:color w:val="000000"/>
                <w:sz w:val="18"/>
                <w:szCs w:val="18"/>
                <w:lang w:val="es-ES_tradnl" w:eastAsia="zh-CN"/>
              </w:rPr>
              <w:t>90</w:t>
            </w:r>
          </w:p>
        </w:tc>
      </w:tr>
      <w:tr w:rsidR="007D0EE2" w:rsidRPr="006C794A" w14:paraId="7FE1137F"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5E9D702B" w14:textId="09C9799F"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HCFC-22 </w:t>
            </w:r>
            <w:r w:rsidR="00530CEC" w:rsidRPr="006C794A">
              <w:rPr>
                <w:color w:val="000000"/>
                <w:sz w:val="18"/>
                <w:szCs w:val="18"/>
                <w:lang w:val="es-ES_tradnl" w:eastAsia="zh-CN"/>
              </w:rPr>
              <w:t>en planchas de XPS</w:t>
            </w:r>
          </w:p>
        </w:tc>
        <w:tc>
          <w:tcPr>
            <w:tcW w:w="940" w:type="dxa"/>
            <w:tcBorders>
              <w:top w:val="nil"/>
              <w:left w:val="nil"/>
              <w:bottom w:val="single" w:sz="4" w:space="0" w:color="auto"/>
              <w:right w:val="single" w:sz="4" w:space="0" w:color="auto"/>
            </w:tcBorders>
            <w:shd w:val="clear" w:color="auto" w:fill="auto"/>
            <w:vAlign w:val="center"/>
            <w:hideMark/>
          </w:tcPr>
          <w:p w14:paraId="58E50965" w14:textId="29AFA29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65A6577C" w14:textId="5A5F843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66</w:t>
            </w:r>
            <w:r w:rsidR="00D830D6" w:rsidRPr="006C794A">
              <w:rPr>
                <w:color w:val="000000"/>
                <w:sz w:val="18"/>
                <w:szCs w:val="18"/>
                <w:lang w:val="es-ES_tradnl" w:eastAsia="zh-CN"/>
              </w:rPr>
              <w:t>,</w:t>
            </w:r>
            <w:r w:rsidRPr="006C794A">
              <w:rPr>
                <w:color w:val="000000"/>
                <w:sz w:val="18"/>
                <w:szCs w:val="18"/>
                <w:lang w:val="es-ES_tradnl" w:eastAsia="zh-CN"/>
              </w:rPr>
              <w:t>67</w:t>
            </w:r>
          </w:p>
        </w:tc>
        <w:tc>
          <w:tcPr>
            <w:tcW w:w="940" w:type="dxa"/>
            <w:tcBorders>
              <w:top w:val="nil"/>
              <w:left w:val="nil"/>
              <w:bottom w:val="single" w:sz="4" w:space="0" w:color="auto"/>
              <w:right w:val="single" w:sz="4" w:space="0" w:color="auto"/>
            </w:tcBorders>
            <w:shd w:val="clear" w:color="auto" w:fill="auto"/>
            <w:vAlign w:val="center"/>
            <w:hideMark/>
          </w:tcPr>
          <w:p w14:paraId="39770A30" w14:textId="60D8B3F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80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26CE9A9F" w14:textId="4F6BA71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vAlign w:val="center"/>
            <w:hideMark/>
          </w:tcPr>
          <w:p w14:paraId="5F0E8EAA" w14:textId="4106735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4C8405D8" w14:textId="5C78BB7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69</w:t>
            </w:r>
            <w:r w:rsidR="00D830D6" w:rsidRPr="006C794A">
              <w:rPr>
                <w:color w:val="000000"/>
                <w:sz w:val="18"/>
                <w:szCs w:val="18"/>
                <w:lang w:val="es-ES_tradnl" w:eastAsia="zh-CN"/>
              </w:rPr>
              <w:t>,</w:t>
            </w:r>
            <w:r w:rsidRPr="006C794A">
              <w:rPr>
                <w:color w:val="000000"/>
                <w:sz w:val="18"/>
                <w:szCs w:val="18"/>
                <w:lang w:val="es-ES_tradnl" w:eastAsia="zh-CN"/>
              </w:rPr>
              <w:t>94</w:t>
            </w:r>
          </w:p>
        </w:tc>
      </w:tr>
      <w:tr w:rsidR="007D0EE2" w:rsidRPr="006C794A" w14:paraId="3E6DF633"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78B5DBC8" w14:textId="7E729ED9"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HCFC-22 </w:t>
            </w:r>
            <w:r w:rsidR="00530CEC" w:rsidRPr="006C794A">
              <w:rPr>
                <w:color w:val="000000"/>
                <w:sz w:val="18"/>
                <w:szCs w:val="18"/>
                <w:lang w:val="es-ES_tradnl" w:eastAsia="zh-CN"/>
              </w:rPr>
              <w:t xml:space="preserve">en fabricación de equipos de </w:t>
            </w:r>
            <w:r w:rsidRPr="006C794A">
              <w:rPr>
                <w:color w:val="000000"/>
                <w:sz w:val="18"/>
                <w:szCs w:val="18"/>
                <w:lang w:val="es-ES_tradnl" w:eastAsia="zh-CN"/>
              </w:rPr>
              <w:t xml:space="preserve">AC </w:t>
            </w:r>
          </w:p>
        </w:tc>
        <w:tc>
          <w:tcPr>
            <w:tcW w:w="940" w:type="dxa"/>
            <w:tcBorders>
              <w:top w:val="nil"/>
              <w:left w:val="nil"/>
              <w:bottom w:val="single" w:sz="4" w:space="0" w:color="auto"/>
              <w:right w:val="single" w:sz="4" w:space="0" w:color="auto"/>
            </w:tcBorders>
            <w:shd w:val="clear" w:color="auto" w:fill="auto"/>
            <w:vAlign w:val="center"/>
            <w:hideMark/>
          </w:tcPr>
          <w:p w14:paraId="73BD702E" w14:textId="5F6BFA4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96</w:t>
            </w:r>
            <w:r w:rsidR="00D830D6" w:rsidRPr="006C794A">
              <w:rPr>
                <w:color w:val="000000"/>
                <w:sz w:val="18"/>
                <w:szCs w:val="18"/>
                <w:lang w:val="es-ES_tradnl" w:eastAsia="zh-CN"/>
              </w:rPr>
              <w:t>,</w:t>
            </w:r>
            <w:r w:rsidRPr="006C794A">
              <w:rPr>
                <w:color w:val="000000"/>
                <w:sz w:val="18"/>
                <w:szCs w:val="18"/>
                <w:lang w:val="es-ES_tradnl" w:eastAsia="zh-CN"/>
              </w:rPr>
              <w:t>40</w:t>
            </w:r>
          </w:p>
        </w:tc>
        <w:tc>
          <w:tcPr>
            <w:tcW w:w="940" w:type="dxa"/>
            <w:tcBorders>
              <w:top w:val="nil"/>
              <w:left w:val="nil"/>
              <w:bottom w:val="single" w:sz="4" w:space="0" w:color="auto"/>
              <w:right w:val="single" w:sz="4" w:space="0" w:color="auto"/>
            </w:tcBorders>
            <w:shd w:val="clear" w:color="auto" w:fill="auto"/>
            <w:vAlign w:val="center"/>
            <w:hideMark/>
          </w:tcPr>
          <w:p w14:paraId="45857D89" w14:textId="32B89E7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134</w:t>
            </w:r>
            <w:r w:rsidR="00D830D6" w:rsidRPr="006C794A">
              <w:rPr>
                <w:color w:val="000000"/>
                <w:sz w:val="18"/>
                <w:szCs w:val="18"/>
                <w:lang w:val="es-ES_tradnl" w:eastAsia="zh-CN"/>
              </w:rPr>
              <w:t>,</w:t>
            </w:r>
            <w:r w:rsidRPr="006C794A">
              <w:rPr>
                <w:color w:val="000000"/>
                <w:sz w:val="18"/>
                <w:szCs w:val="18"/>
                <w:lang w:val="es-ES_tradnl" w:eastAsia="zh-CN"/>
              </w:rPr>
              <w:t>07</w:t>
            </w:r>
          </w:p>
        </w:tc>
        <w:tc>
          <w:tcPr>
            <w:tcW w:w="940" w:type="dxa"/>
            <w:tcBorders>
              <w:top w:val="nil"/>
              <w:left w:val="nil"/>
              <w:bottom w:val="single" w:sz="4" w:space="0" w:color="auto"/>
              <w:right w:val="single" w:sz="4" w:space="0" w:color="auto"/>
            </w:tcBorders>
            <w:shd w:val="clear" w:color="auto" w:fill="auto"/>
            <w:vAlign w:val="center"/>
            <w:hideMark/>
          </w:tcPr>
          <w:p w14:paraId="2D2DCF1B" w14:textId="7305B1C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134</w:t>
            </w:r>
            <w:r w:rsidR="00D830D6" w:rsidRPr="006C794A">
              <w:rPr>
                <w:color w:val="000000"/>
                <w:sz w:val="18"/>
                <w:szCs w:val="18"/>
                <w:lang w:val="es-ES_tradnl" w:eastAsia="zh-CN"/>
              </w:rPr>
              <w:t>,</w:t>
            </w:r>
            <w:r w:rsidRPr="006C794A">
              <w:rPr>
                <w:color w:val="000000"/>
                <w:sz w:val="18"/>
                <w:szCs w:val="18"/>
                <w:lang w:val="es-ES_tradnl" w:eastAsia="zh-CN"/>
              </w:rPr>
              <w:t>07</w:t>
            </w:r>
          </w:p>
        </w:tc>
        <w:tc>
          <w:tcPr>
            <w:tcW w:w="940" w:type="dxa"/>
            <w:tcBorders>
              <w:top w:val="nil"/>
              <w:left w:val="nil"/>
              <w:bottom w:val="single" w:sz="4" w:space="0" w:color="auto"/>
              <w:right w:val="single" w:sz="4" w:space="0" w:color="auto"/>
            </w:tcBorders>
            <w:shd w:val="clear" w:color="auto" w:fill="auto"/>
            <w:vAlign w:val="center"/>
            <w:hideMark/>
          </w:tcPr>
          <w:p w14:paraId="516F0C95" w14:textId="0916144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140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vAlign w:val="center"/>
            <w:hideMark/>
          </w:tcPr>
          <w:p w14:paraId="2C429ECD" w14:textId="224DA29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150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12D2DCD1" w14:textId="3BA8B0E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243</w:t>
            </w:r>
            <w:r w:rsidR="00D830D6" w:rsidRPr="006C794A">
              <w:rPr>
                <w:color w:val="000000"/>
                <w:sz w:val="18"/>
                <w:szCs w:val="18"/>
                <w:lang w:val="es-ES_tradnl" w:eastAsia="zh-CN"/>
              </w:rPr>
              <w:t>,</w:t>
            </w:r>
            <w:r w:rsidRPr="006C794A">
              <w:rPr>
                <w:color w:val="000000"/>
                <w:sz w:val="18"/>
                <w:szCs w:val="18"/>
                <w:lang w:val="es-ES_tradnl" w:eastAsia="zh-CN"/>
              </w:rPr>
              <w:t>34</w:t>
            </w:r>
          </w:p>
        </w:tc>
      </w:tr>
      <w:tr w:rsidR="007D0EE2" w:rsidRPr="006C794A" w14:paraId="71E6F143"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1B8AC5D1" w14:textId="7A291009"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Subtotal </w:t>
            </w:r>
            <w:r w:rsidR="00530CEC" w:rsidRPr="006C794A">
              <w:rPr>
                <w:color w:val="000000"/>
                <w:sz w:val="18"/>
                <w:szCs w:val="18"/>
                <w:lang w:val="es-ES_tradnl" w:eastAsia="zh-CN"/>
              </w:rPr>
              <w:t>en el sector de fabricación</w:t>
            </w:r>
            <w:r w:rsidRPr="006C794A">
              <w:rPr>
                <w:color w:val="000000"/>
                <w:sz w:val="18"/>
                <w:szCs w:val="18"/>
                <w:lang w:val="es-ES_tradnl" w:eastAsia="zh-CN"/>
              </w:rPr>
              <w:t xml:space="preserve"> </w:t>
            </w:r>
          </w:p>
        </w:tc>
        <w:tc>
          <w:tcPr>
            <w:tcW w:w="940" w:type="dxa"/>
            <w:tcBorders>
              <w:top w:val="nil"/>
              <w:left w:val="nil"/>
              <w:bottom w:val="single" w:sz="4" w:space="0" w:color="auto"/>
              <w:right w:val="single" w:sz="4" w:space="0" w:color="auto"/>
            </w:tcBorders>
            <w:shd w:val="clear" w:color="auto" w:fill="auto"/>
            <w:vAlign w:val="center"/>
            <w:hideMark/>
          </w:tcPr>
          <w:p w14:paraId="35D39AC0" w14:textId="37D0768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751</w:t>
            </w:r>
            <w:r w:rsidR="00D830D6" w:rsidRPr="006C794A">
              <w:rPr>
                <w:color w:val="000000"/>
                <w:sz w:val="18"/>
                <w:szCs w:val="18"/>
                <w:lang w:val="es-ES_tradnl" w:eastAsia="zh-CN"/>
              </w:rPr>
              <w:t>,</w:t>
            </w:r>
            <w:r w:rsidRPr="006C794A">
              <w:rPr>
                <w:color w:val="000000"/>
                <w:sz w:val="18"/>
                <w:szCs w:val="18"/>
                <w:lang w:val="es-ES_tradnl" w:eastAsia="zh-CN"/>
              </w:rPr>
              <w:t>40</w:t>
            </w:r>
          </w:p>
        </w:tc>
        <w:tc>
          <w:tcPr>
            <w:tcW w:w="940" w:type="dxa"/>
            <w:tcBorders>
              <w:top w:val="nil"/>
              <w:left w:val="nil"/>
              <w:bottom w:val="single" w:sz="4" w:space="0" w:color="auto"/>
              <w:right w:val="single" w:sz="4" w:space="0" w:color="auto"/>
            </w:tcBorders>
            <w:shd w:val="clear" w:color="auto" w:fill="auto"/>
            <w:vAlign w:val="center"/>
            <w:hideMark/>
          </w:tcPr>
          <w:p w14:paraId="11E47798" w14:textId="1819F6D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540</w:t>
            </w:r>
            <w:r w:rsidR="00D830D6" w:rsidRPr="006C794A">
              <w:rPr>
                <w:color w:val="000000"/>
                <w:sz w:val="18"/>
                <w:szCs w:val="18"/>
                <w:lang w:val="es-ES_tradnl" w:eastAsia="zh-CN"/>
              </w:rPr>
              <w:t>,</w:t>
            </w:r>
            <w:r w:rsidRPr="006C794A">
              <w:rPr>
                <w:color w:val="000000"/>
                <w:sz w:val="18"/>
                <w:szCs w:val="18"/>
                <w:lang w:val="es-ES_tradnl" w:eastAsia="zh-CN"/>
              </w:rPr>
              <w:t>74</w:t>
            </w:r>
          </w:p>
        </w:tc>
        <w:tc>
          <w:tcPr>
            <w:tcW w:w="940" w:type="dxa"/>
            <w:tcBorders>
              <w:top w:val="nil"/>
              <w:left w:val="nil"/>
              <w:bottom w:val="single" w:sz="4" w:space="0" w:color="auto"/>
              <w:right w:val="single" w:sz="4" w:space="0" w:color="auto"/>
            </w:tcBorders>
            <w:shd w:val="clear" w:color="auto" w:fill="auto"/>
            <w:vAlign w:val="center"/>
            <w:hideMark/>
          </w:tcPr>
          <w:p w14:paraId="04CCAC68" w14:textId="3FD095F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624</w:t>
            </w:r>
            <w:r w:rsidR="00D830D6" w:rsidRPr="006C794A">
              <w:rPr>
                <w:color w:val="000000"/>
                <w:sz w:val="18"/>
                <w:szCs w:val="18"/>
                <w:lang w:val="es-ES_tradnl" w:eastAsia="zh-CN"/>
              </w:rPr>
              <w:t>,</w:t>
            </w:r>
            <w:r w:rsidRPr="006C794A">
              <w:rPr>
                <w:color w:val="000000"/>
                <w:sz w:val="18"/>
                <w:szCs w:val="18"/>
                <w:lang w:val="es-ES_tradnl" w:eastAsia="zh-CN"/>
              </w:rPr>
              <w:t>09</w:t>
            </w:r>
          </w:p>
        </w:tc>
        <w:tc>
          <w:tcPr>
            <w:tcW w:w="940" w:type="dxa"/>
            <w:tcBorders>
              <w:top w:val="nil"/>
              <w:left w:val="nil"/>
              <w:bottom w:val="single" w:sz="4" w:space="0" w:color="auto"/>
              <w:right w:val="single" w:sz="4" w:space="0" w:color="auto"/>
            </w:tcBorders>
            <w:shd w:val="clear" w:color="auto" w:fill="auto"/>
            <w:vAlign w:val="center"/>
            <w:hideMark/>
          </w:tcPr>
          <w:p w14:paraId="3AFECF5F" w14:textId="00E30DB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590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vAlign w:val="center"/>
            <w:hideMark/>
          </w:tcPr>
          <w:p w14:paraId="5C665530" w14:textId="678CA74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500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5CDEFEEF" w14:textId="55DBF96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390590" w:rsidRPr="006C794A">
              <w:rPr>
                <w:color w:val="000000"/>
                <w:sz w:val="18"/>
                <w:szCs w:val="18"/>
                <w:lang w:val="es-ES_tradnl" w:eastAsia="zh-CN"/>
              </w:rPr>
              <w:t> </w:t>
            </w:r>
            <w:r w:rsidRPr="006C794A">
              <w:rPr>
                <w:color w:val="000000"/>
                <w:sz w:val="18"/>
                <w:szCs w:val="18"/>
                <w:lang w:val="es-ES_tradnl" w:eastAsia="zh-CN"/>
              </w:rPr>
              <w:t>033</w:t>
            </w:r>
            <w:r w:rsidR="00D830D6" w:rsidRPr="006C794A">
              <w:rPr>
                <w:color w:val="000000"/>
                <w:sz w:val="18"/>
                <w:szCs w:val="18"/>
                <w:lang w:val="es-ES_tradnl" w:eastAsia="zh-CN"/>
              </w:rPr>
              <w:t>,</w:t>
            </w:r>
            <w:r w:rsidRPr="006C794A">
              <w:rPr>
                <w:color w:val="000000"/>
                <w:sz w:val="18"/>
                <w:szCs w:val="18"/>
                <w:lang w:val="es-ES_tradnl" w:eastAsia="zh-CN"/>
              </w:rPr>
              <w:t>73</w:t>
            </w:r>
          </w:p>
        </w:tc>
      </w:tr>
      <w:tr w:rsidR="007D0EE2" w:rsidRPr="006C794A" w14:paraId="65851DE6"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43C27A65" w14:textId="28F432BA"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Ser</w:t>
            </w:r>
            <w:r w:rsidR="00530CEC" w:rsidRPr="006C794A">
              <w:rPr>
                <w:i/>
                <w:iCs/>
                <w:color w:val="000000"/>
                <w:sz w:val="18"/>
                <w:szCs w:val="18"/>
                <w:lang w:val="es-ES_tradnl" w:eastAsia="zh-CN"/>
              </w:rPr>
              <w:t>vicio y mantenimiento</w:t>
            </w:r>
            <w:r w:rsidRPr="006C794A">
              <w:rPr>
                <w:i/>
                <w:iCs/>
                <w:color w:val="000000"/>
                <w:sz w:val="18"/>
                <w:szCs w:val="18"/>
                <w:lang w:val="es-ES_tradnl" w:eastAsia="zh-CN"/>
              </w:rPr>
              <w:t xml:space="preserve"> </w:t>
            </w:r>
          </w:p>
        </w:tc>
        <w:tc>
          <w:tcPr>
            <w:tcW w:w="940" w:type="dxa"/>
            <w:tcBorders>
              <w:top w:val="nil"/>
              <w:left w:val="nil"/>
              <w:bottom w:val="single" w:sz="4" w:space="0" w:color="auto"/>
              <w:right w:val="single" w:sz="4" w:space="0" w:color="auto"/>
            </w:tcBorders>
            <w:shd w:val="clear" w:color="auto" w:fill="auto"/>
            <w:noWrap/>
            <w:vAlign w:val="bottom"/>
            <w:hideMark/>
          </w:tcPr>
          <w:p w14:paraId="16DE53A1"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6A3B0048"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7486BE38"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703C520B"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1060" w:type="dxa"/>
            <w:tcBorders>
              <w:top w:val="nil"/>
              <w:left w:val="nil"/>
              <w:bottom w:val="single" w:sz="4" w:space="0" w:color="auto"/>
              <w:right w:val="single" w:sz="4" w:space="0" w:color="auto"/>
            </w:tcBorders>
            <w:shd w:val="clear" w:color="auto" w:fill="auto"/>
            <w:noWrap/>
            <w:vAlign w:val="bottom"/>
            <w:hideMark/>
          </w:tcPr>
          <w:p w14:paraId="552458D2"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c>
          <w:tcPr>
            <w:tcW w:w="1220" w:type="dxa"/>
            <w:tcBorders>
              <w:top w:val="nil"/>
              <w:left w:val="nil"/>
              <w:bottom w:val="single" w:sz="4" w:space="0" w:color="auto"/>
              <w:right w:val="single" w:sz="4" w:space="0" w:color="auto"/>
            </w:tcBorders>
            <w:shd w:val="clear" w:color="auto" w:fill="auto"/>
            <w:noWrap/>
            <w:vAlign w:val="bottom"/>
            <w:hideMark/>
          </w:tcPr>
          <w:p w14:paraId="6E704E9F"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r>
      <w:tr w:rsidR="007D0EE2" w:rsidRPr="006C794A" w14:paraId="65C46528"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ED8EF60"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HCFC-22</w:t>
            </w:r>
          </w:p>
        </w:tc>
        <w:tc>
          <w:tcPr>
            <w:tcW w:w="940" w:type="dxa"/>
            <w:tcBorders>
              <w:top w:val="nil"/>
              <w:left w:val="nil"/>
              <w:bottom w:val="single" w:sz="4" w:space="0" w:color="auto"/>
              <w:right w:val="single" w:sz="4" w:space="0" w:color="auto"/>
            </w:tcBorders>
            <w:shd w:val="clear" w:color="auto" w:fill="auto"/>
            <w:vAlign w:val="center"/>
            <w:hideMark/>
          </w:tcPr>
          <w:p w14:paraId="23640227" w14:textId="53848C6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433</w:t>
            </w:r>
            <w:r w:rsidR="00D830D6" w:rsidRPr="006C794A">
              <w:rPr>
                <w:color w:val="000000"/>
                <w:sz w:val="18"/>
                <w:szCs w:val="18"/>
                <w:lang w:val="es-ES_tradnl" w:eastAsia="zh-CN"/>
              </w:rPr>
              <w:t>,</w:t>
            </w:r>
            <w:r w:rsidRPr="006C794A">
              <w:rPr>
                <w:color w:val="000000"/>
                <w:sz w:val="18"/>
                <w:szCs w:val="18"/>
                <w:lang w:val="es-ES_tradnl" w:eastAsia="zh-CN"/>
              </w:rPr>
              <w:t>60</w:t>
            </w:r>
          </w:p>
        </w:tc>
        <w:tc>
          <w:tcPr>
            <w:tcW w:w="940" w:type="dxa"/>
            <w:tcBorders>
              <w:top w:val="nil"/>
              <w:left w:val="nil"/>
              <w:bottom w:val="single" w:sz="4" w:space="0" w:color="auto"/>
              <w:right w:val="single" w:sz="4" w:space="0" w:color="auto"/>
            </w:tcBorders>
            <w:shd w:val="clear" w:color="auto" w:fill="auto"/>
            <w:vAlign w:val="center"/>
            <w:hideMark/>
          </w:tcPr>
          <w:p w14:paraId="4EB3688F" w14:textId="7F9D1A0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459</w:t>
            </w:r>
            <w:r w:rsidR="00D830D6" w:rsidRPr="006C794A">
              <w:rPr>
                <w:color w:val="000000"/>
                <w:sz w:val="18"/>
                <w:szCs w:val="18"/>
                <w:lang w:val="es-ES_tradnl" w:eastAsia="zh-CN"/>
              </w:rPr>
              <w:t>,</w:t>
            </w:r>
            <w:r w:rsidRPr="006C794A">
              <w:rPr>
                <w:color w:val="000000"/>
                <w:sz w:val="18"/>
                <w:szCs w:val="18"/>
                <w:lang w:val="es-ES_tradnl" w:eastAsia="zh-CN"/>
              </w:rPr>
              <w:t>26</w:t>
            </w:r>
          </w:p>
        </w:tc>
        <w:tc>
          <w:tcPr>
            <w:tcW w:w="940" w:type="dxa"/>
            <w:tcBorders>
              <w:top w:val="nil"/>
              <w:left w:val="nil"/>
              <w:bottom w:val="single" w:sz="4" w:space="0" w:color="auto"/>
              <w:right w:val="single" w:sz="4" w:space="0" w:color="auto"/>
            </w:tcBorders>
            <w:shd w:val="clear" w:color="auto" w:fill="auto"/>
            <w:vAlign w:val="center"/>
            <w:hideMark/>
          </w:tcPr>
          <w:p w14:paraId="53BF2059" w14:textId="75FF111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335</w:t>
            </w:r>
            <w:r w:rsidR="00D830D6" w:rsidRPr="006C794A">
              <w:rPr>
                <w:color w:val="000000"/>
                <w:sz w:val="18"/>
                <w:szCs w:val="18"/>
                <w:lang w:val="es-ES_tradnl" w:eastAsia="zh-CN"/>
              </w:rPr>
              <w:t>,</w:t>
            </w:r>
            <w:r w:rsidRPr="006C794A">
              <w:rPr>
                <w:color w:val="000000"/>
                <w:sz w:val="18"/>
                <w:szCs w:val="18"/>
                <w:lang w:val="es-ES_tradnl" w:eastAsia="zh-CN"/>
              </w:rPr>
              <w:t>91</w:t>
            </w:r>
          </w:p>
        </w:tc>
        <w:tc>
          <w:tcPr>
            <w:tcW w:w="940" w:type="dxa"/>
            <w:tcBorders>
              <w:top w:val="nil"/>
              <w:left w:val="nil"/>
              <w:bottom w:val="single" w:sz="4" w:space="0" w:color="auto"/>
              <w:right w:val="single" w:sz="4" w:space="0" w:color="auto"/>
            </w:tcBorders>
            <w:shd w:val="clear" w:color="auto" w:fill="auto"/>
            <w:vAlign w:val="center"/>
            <w:hideMark/>
          </w:tcPr>
          <w:p w14:paraId="6648CD79" w14:textId="08DB347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550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vAlign w:val="center"/>
            <w:hideMark/>
          </w:tcPr>
          <w:p w14:paraId="11FF7E51" w14:textId="055BE9C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400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119D975C" w14:textId="3B3CFDF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786</w:t>
            </w:r>
            <w:r w:rsidR="00D830D6" w:rsidRPr="006C794A">
              <w:rPr>
                <w:color w:val="000000"/>
                <w:sz w:val="18"/>
                <w:szCs w:val="18"/>
                <w:lang w:val="es-ES_tradnl" w:eastAsia="zh-CN"/>
              </w:rPr>
              <w:t>,</w:t>
            </w:r>
            <w:r w:rsidRPr="006C794A">
              <w:rPr>
                <w:color w:val="000000"/>
                <w:sz w:val="18"/>
                <w:szCs w:val="18"/>
                <w:lang w:val="es-ES_tradnl" w:eastAsia="zh-CN"/>
              </w:rPr>
              <w:t>68</w:t>
            </w:r>
          </w:p>
        </w:tc>
      </w:tr>
      <w:tr w:rsidR="007D0EE2" w:rsidRPr="006C794A" w14:paraId="4E680C68"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A69AD56" w14:textId="3D70A368"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HCFC-141b (</w:t>
            </w:r>
            <w:r w:rsidR="00530CEC" w:rsidRPr="006C794A">
              <w:rPr>
                <w:color w:val="000000"/>
                <w:sz w:val="18"/>
                <w:szCs w:val="18"/>
                <w:lang w:val="es-ES_tradnl" w:eastAsia="zh-CN"/>
              </w:rPr>
              <w:t>limpieza</w:t>
            </w:r>
            <w:r w:rsidRPr="006C794A">
              <w:rPr>
                <w:color w:val="000000"/>
                <w:sz w:val="18"/>
                <w:szCs w:val="18"/>
                <w:lang w:val="es-ES_tradnl" w:eastAsia="zh-CN"/>
              </w:rPr>
              <w:t>)</w:t>
            </w:r>
          </w:p>
        </w:tc>
        <w:tc>
          <w:tcPr>
            <w:tcW w:w="940" w:type="dxa"/>
            <w:tcBorders>
              <w:top w:val="nil"/>
              <w:left w:val="nil"/>
              <w:bottom w:val="single" w:sz="4" w:space="0" w:color="auto"/>
              <w:right w:val="single" w:sz="4" w:space="0" w:color="auto"/>
            </w:tcBorders>
            <w:shd w:val="clear" w:color="auto" w:fill="auto"/>
            <w:vAlign w:val="center"/>
            <w:hideMark/>
          </w:tcPr>
          <w:p w14:paraId="032B951C" w14:textId="55C18AA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8</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3A0416FC" w14:textId="73D54B3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49F283C9" w14:textId="7CF8163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vAlign w:val="center"/>
            <w:hideMark/>
          </w:tcPr>
          <w:p w14:paraId="77B69660" w14:textId="59321A2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vAlign w:val="center"/>
            <w:hideMark/>
          </w:tcPr>
          <w:p w14:paraId="32B3D158" w14:textId="4695363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15</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3772E92C" w14:textId="11ACD5B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r w:rsidR="00D830D6" w:rsidRPr="006C794A">
              <w:rPr>
                <w:color w:val="000000"/>
                <w:sz w:val="18"/>
                <w:szCs w:val="18"/>
                <w:lang w:val="es-ES_tradnl" w:eastAsia="zh-CN"/>
              </w:rPr>
              <w:t>,</w:t>
            </w:r>
            <w:r w:rsidRPr="006C794A">
              <w:rPr>
                <w:color w:val="000000"/>
                <w:sz w:val="18"/>
                <w:szCs w:val="18"/>
                <w:lang w:val="es-ES_tradnl" w:eastAsia="zh-CN"/>
              </w:rPr>
              <w:t>00</w:t>
            </w:r>
          </w:p>
        </w:tc>
      </w:tr>
      <w:tr w:rsidR="007D0EE2" w:rsidRPr="006C794A" w14:paraId="40F3CB1E"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08B0E04E" w14:textId="10297EB6"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Subtotal </w:t>
            </w:r>
            <w:r w:rsidR="00530CEC" w:rsidRPr="006C794A">
              <w:rPr>
                <w:color w:val="000000"/>
                <w:sz w:val="18"/>
                <w:szCs w:val="18"/>
                <w:lang w:val="es-ES_tradnl" w:eastAsia="zh-CN"/>
              </w:rPr>
              <w:t>en servicio y mantenimiento</w:t>
            </w:r>
          </w:p>
        </w:tc>
        <w:tc>
          <w:tcPr>
            <w:tcW w:w="940" w:type="dxa"/>
            <w:tcBorders>
              <w:top w:val="nil"/>
              <w:left w:val="nil"/>
              <w:bottom w:val="single" w:sz="4" w:space="0" w:color="auto"/>
              <w:right w:val="single" w:sz="4" w:space="0" w:color="auto"/>
            </w:tcBorders>
            <w:shd w:val="clear" w:color="auto" w:fill="auto"/>
            <w:noWrap/>
            <w:vAlign w:val="bottom"/>
            <w:hideMark/>
          </w:tcPr>
          <w:p w14:paraId="0499C0BE" w14:textId="692401E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441</w:t>
            </w:r>
            <w:r w:rsidR="00D830D6" w:rsidRPr="006C794A">
              <w:rPr>
                <w:color w:val="000000"/>
                <w:sz w:val="18"/>
                <w:szCs w:val="18"/>
                <w:lang w:val="es-ES_tradnl" w:eastAsia="zh-CN"/>
              </w:rPr>
              <w:t>,</w:t>
            </w:r>
            <w:r w:rsidRPr="006C794A">
              <w:rPr>
                <w:color w:val="000000"/>
                <w:sz w:val="18"/>
                <w:szCs w:val="18"/>
                <w:lang w:val="es-ES_tradnl" w:eastAsia="zh-CN"/>
              </w:rPr>
              <w:t>60</w:t>
            </w:r>
          </w:p>
        </w:tc>
        <w:tc>
          <w:tcPr>
            <w:tcW w:w="940" w:type="dxa"/>
            <w:tcBorders>
              <w:top w:val="nil"/>
              <w:left w:val="nil"/>
              <w:bottom w:val="single" w:sz="4" w:space="0" w:color="auto"/>
              <w:right w:val="single" w:sz="4" w:space="0" w:color="auto"/>
            </w:tcBorders>
            <w:shd w:val="clear" w:color="auto" w:fill="auto"/>
            <w:noWrap/>
            <w:vAlign w:val="bottom"/>
            <w:hideMark/>
          </w:tcPr>
          <w:p w14:paraId="1983F98A" w14:textId="4F65C46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469</w:t>
            </w:r>
            <w:r w:rsidR="00D830D6" w:rsidRPr="006C794A">
              <w:rPr>
                <w:color w:val="000000"/>
                <w:sz w:val="18"/>
                <w:szCs w:val="18"/>
                <w:lang w:val="es-ES_tradnl" w:eastAsia="zh-CN"/>
              </w:rPr>
              <w:t>,</w:t>
            </w:r>
            <w:r w:rsidRPr="006C794A">
              <w:rPr>
                <w:color w:val="000000"/>
                <w:sz w:val="18"/>
                <w:szCs w:val="18"/>
                <w:lang w:val="es-ES_tradnl" w:eastAsia="zh-CN"/>
              </w:rPr>
              <w:t>26</w:t>
            </w:r>
          </w:p>
        </w:tc>
        <w:tc>
          <w:tcPr>
            <w:tcW w:w="940" w:type="dxa"/>
            <w:tcBorders>
              <w:top w:val="nil"/>
              <w:left w:val="nil"/>
              <w:bottom w:val="single" w:sz="4" w:space="0" w:color="auto"/>
              <w:right w:val="single" w:sz="4" w:space="0" w:color="auto"/>
            </w:tcBorders>
            <w:shd w:val="clear" w:color="auto" w:fill="auto"/>
            <w:noWrap/>
            <w:vAlign w:val="bottom"/>
            <w:hideMark/>
          </w:tcPr>
          <w:p w14:paraId="7708E5AB" w14:textId="622355B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345</w:t>
            </w:r>
            <w:r w:rsidR="00D830D6" w:rsidRPr="006C794A">
              <w:rPr>
                <w:color w:val="000000"/>
                <w:sz w:val="18"/>
                <w:szCs w:val="18"/>
                <w:lang w:val="es-ES_tradnl" w:eastAsia="zh-CN"/>
              </w:rPr>
              <w:t>,</w:t>
            </w:r>
            <w:r w:rsidRPr="006C794A">
              <w:rPr>
                <w:color w:val="000000"/>
                <w:sz w:val="18"/>
                <w:szCs w:val="18"/>
                <w:lang w:val="es-ES_tradnl" w:eastAsia="zh-CN"/>
              </w:rPr>
              <w:t>91</w:t>
            </w:r>
          </w:p>
        </w:tc>
        <w:tc>
          <w:tcPr>
            <w:tcW w:w="940" w:type="dxa"/>
            <w:tcBorders>
              <w:top w:val="nil"/>
              <w:left w:val="nil"/>
              <w:bottom w:val="single" w:sz="4" w:space="0" w:color="auto"/>
              <w:right w:val="single" w:sz="4" w:space="0" w:color="auto"/>
            </w:tcBorders>
            <w:shd w:val="clear" w:color="auto" w:fill="auto"/>
            <w:noWrap/>
            <w:vAlign w:val="bottom"/>
            <w:hideMark/>
          </w:tcPr>
          <w:p w14:paraId="2B5FB65A" w14:textId="786DF03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560</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noWrap/>
            <w:vAlign w:val="bottom"/>
            <w:hideMark/>
          </w:tcPr>
          <w:p w14:paraId="11E35D76" w14:textId="0EAFD5F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415</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5A852546" w14:textId="1468E78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786</w:t>
            </w:r>
            <w:r w:rsidR="00D830D6" w:rsidRPr="006C794A">
              <w:rPr>
                <w:color w:val="000000"/>
                <w:sz w:val="18"/>
                <w:szCs w:val="18"/>
                <w:lang w:val="es-ES_tradnl" w:eastAsia="zh-CN"/>
              </w:rPr>
              <w:t>,</w:t>
            </w:r>
            <w:r w:rsidRPr="006C794A">
              <w:rPr>
                <w:color w:val="000000"/>
                <w:sz w:val="18"/>
                <w:szCs w:val="18"/>
                <w:lang w:val="es-ES_tradnl" w:eastAsia="zh-CN"/>
              </w:rPr>
              <w:t>68</w:t>
            </w:r>
          </w:p>
        </w:tc>
      </w:tr>
      <w:tr w:rsidR="007D0EE2" w:rsidRPr="006C794A" w14:paraId="1E5EBAE0"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3C40BD2" w14:textId="2EE55C4A"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Total (</w:t>
            </w:r>
            <w:r w:rsidR="00530CEC" w:rsidRPr="006C794A">
              <w:rPr>
                <w:b/>
                <w:bCs/>
                <w:color w:val="000000"/>
                <w:sz w:val="18"/>
                <w:szCs w:val="18"/>
                <w:lang w:val="es-ES_tradnl" w:eastAsia="zh-CN"/>
              </w:rPr>
              <w:t>tm</w:t>
            </w:r>
            <w:r w:rsidRPr="006C794A">
              <w:rPr>
                <w:b/>
                <w:bCs/>
                <w:color w:val="000000"/>
                <w:sz w:val="18"/>
                <w:szCs w:val="18"/>
                <w:lang w:val="es-ES_tradnl" w:eastAsia="zh-CN"/>
              </w:rPr>
              <w:t>)</w:t>
            </w:r>
          </w:p>
        </w:tc>
        <w:tc>
          <w:tcPr>
            <w:tcW w:w="940" w:type="dxa"/>
            <w:tcBorders>
              <w:top w:val="nil"/>
              <w:left w:val="nil"/>
              <w:bottom w:val="single" w:sz="4" w:space="0" w:color="auto"/>
              <w:right w:val="single" w:sz="4" w:space="0" w:color="auto"/>
            </w:tcBorders>
            <w:shd w:val="clear" w:color="auto" w:fill="auto"/>
            <w:noWrap/>
            <w:vAlign w:val="bottom"/>
            <w:hideMark/>
          </w:tcPr>
          <w:p w14:paraId="730673E4" w14:textId="0D2D903B"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w:t>
            </w:r>
            <w:r w:rsidR="00390590" w:rsidRPr="006C794A">
              <w:rPr>
                <w:b/>
                <w:bCs/>
                <w:color w:val="000000"/>
                <w:sz w:val="18"/>
                <w:szCs w:val="18"/>
                <w:lang w:val="es-ES_tradnl" w:eastAsia="zh-CN"/>
              </w:rPr>
              <w:t> </w:t>
            </w:r>
            <w:r w:rsidRPr="006C794A">
              <w:rPr>
                <w:b/>
                <w:bCs/>
                <w:color w:val="000000"/>
                <w:sz w:val="18"/>
                <w:szCs w:val="18"/>
                <w:lang w:val="es-ES_tradnl" w:eastAsia="zh-CN"/>
              </w:rPr>
              <w:t>193</w:t>
            </w:r>
            <w:r w:rsidR="00D830D6" w:rsidRPr="006C794A">
              <w:rPr>
                <w:b/>
                <w:bCs/>
                <w:color w:val="000000"/>
                <w:sz w:val="18"/>
                <w:szCs w:val="18"/>
                <w:lang w:val="es-ES_tradnl" w:eastAsia="zh-CN"/>
              </w:rPr>
              <w:t>,</w:t>
            </w:r>
            <w:r w:rsidRPr="006C794A">
              <w:rPr>
                <w:b/>
                <w:bCs/>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noWrap/>
            <w:vAlign w:val="bottom"/>
            <w:hideMark/>
          </w:tcPr>
          <w:p w14:paraId="5998F4A7" w14:textId="12F932C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w:t>
            </w:r>
            <w:r w:rsidR="00390590" w:rsidRPr="006C794A">
              <w:rPr>
                <w:b/>
                <w:bCs/>
                <w:color w:val="000000"/>
                <w:sz w:val="18"/>
                <w:szCs w:val="18"/>
                <w:lang w:val="es-ES_tradnl" w:eastAsia="zh-CN"/>
              </w:rPr>
              <w:t> </w:t>
            </w:r>
            <w:r w:rsidRPr="006C794A">
              <w:rPr>
                <w:b/>
                <w:bCs/>
                <w:color w:val="000000"/>
                <w:sz w:val="18"/>
                <w:szCs w:val="18"/>
                <w:lang w:val="es-ES_tradnl" w:eastAsia="zh-CN"/>
              </w:rPr>
              <w:t>010</w:t>
            </w:r>
            <w:r w:rsidR="00D830D6" w:rsidRPr="006C794A">
              <w:rPr>
                <w:b/>
                <w:bCs/>
                <w:color w:val="000000"/>
                <w:sz w:val="18"/>
                <w:szCs w:val="18"/>
                <w:lang w:val="es-ES_tradnl" w:eastAsia="zh-CN"/>
              </w:rPr>
              <w:t>,</w:t>
            </w:r>
            <w:r w:rsidRPr="006C794A">
              <w:rPr>
                <w:b/>
                <w:bCs/>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noWrap/>
            <w:vAlign w:val="bottom"/>
            <w:hideMark/>
          </w:tcPr>
          <w:p w14:paraId="5BEE8A33" w14:textId="71CB455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970</w:t>
            </w:r>
            <w:r w:rsidR="00D830D6" w:rsidRPr="006C794A">
              <w:rPr>
                <w:b/>
                <w:bCs/>
                <w:color w:val="000000"/>
                <w:sz w:val="18"/>
                <w:szCs w:val="18"/>
                <w:lang w:val="es-ES_tradnl" w:eastAsia="zh-CN"/>
              </w:rPr>
              <w:t>,</w:t>
            </w:r>
            <w:r w:rsidRPr="006C794A">
              <w:rPr>
                <w:b/>
                <w:bCs/>
                <w:color w:val="000000"/>
                <w:sz w:val="18"/>
                <w:szCs w:val="18"/>
                <w:lang w:val="es-ES_tradnl" w:eastAsia="zh-CN"/>
              </w:rPr>
              <w:t>00</w:t>
            </w:r>
          </w:p>
        </w:tc>
        <w:tc>
          <w:tcPr>
            <w:tcW w:w="940" w:type="dxa"/>
            <w:tcBorders>
              <w:top w:val="nil"/>
              <w:left w:val="nil"/>
              <w:bottom w:val="single" w:sz="4" w:space="0" w:color="auto"/>
              <w:right w:val="single" w:sz="4" w:space="0" w:color="auto"/>
            </w:tcBorders>
            <w:shd w:val="clear" w:color="auto" w:fill="auto"/>
            <w:noWrap/>
            <w:vAlign w:val="bottom"/>
            <w:hideMark/>
          </w:tcPr>
          <w:p w14:paraId="6938B711" w14:textId="313A45BB"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w:t>
            </w:r>
            <w:r w:rsidR="00390590" w:rsidRPr="006C794A">
              <w:rPr>
                <w:b/>
                <w:bCs/>
                <w:color w:val="000000"/>
                <w:sz w:val="18"/>
                <w:szCs w:val="18"/>
                <w:lang w:val="es-ES_tradnl" w:eastAsia="zh-CN"/>
              </w:rPr>
              <w:t> </w:t>
            </w:r>
            <w:r w:rsidRPr="006C794A">
              <w:rPr>
                <w:b/>
                <w:bCs/>
                <w:color w:val="000000"/>
                <w:sz w:val="18"/>
                <w:szCs w:val="18"/>
                <w:lang w:val="es-ES_tradnl" w:eastAsia="zh-CN"/>
              </w:rPr>
              <w:t>150</w:t>
            </w:r>
            <w:r w:rsidR="00D830D6" w:rsidRPr="006C794A">
              <w:rPr>
                <w:b/>
                <w:bCs/>
                <w:color w:val="000000"/>
                <w:sz w:val="18"/>
                <w:szCs w:val="18"/>
                <w:lang w:val="es-ES_tradnl" w:eastAsia="zh-CN"/>
              </w:rPr>
              <w:t>,</w:t>
            </w:r>
            <w:r w:rsidRPr="006C794A">
              <w:rPr>
                <w:b/>
                <w:bCs/>
                <w:color w:val="000000"/>
                <w:sz w:val="18"/>
                <w:szCs w:val="18"/>
                <w:lang w:val="es-ES_tradnl" w:eastAsia="zh-CN"/>
              </w:rPr>
              <w:t>00</w:t>
            </w:r>
          </w:p>
        </w:tc>
        <w:tc>
          <w:tcPr>
            <w:tcW w:w="1060" w:type="dxa"/>
            <w:tcBorders>
              <w:top w:val="nil"/>
              <w:left w:val="nil"/>
              <w:bottom w:val="single" w:sz="4" w:space="0" w:color="auto"/>
              <w:right w:val="single" w:sz="4" w:space="0" w:color="auto"/>
            </w:tcBorders>
            <w:shd w:val="clear" w:color="auto" w:fill="auto"/>
            <w:noWrap/>
            <w:vAlign w:val="bottom"/>
            <w:hideMark/>
          </w:tcPr>
          <w:p w14:paraId="3FD400A3" w14:textId="2ED7A43C"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915</w:t>
            </w:r>
            <w:r w:rsidR="00D830D6" w:rsidRPr="006C794A">
              <w:rPr>
                <w:b/>
                <w:bCs/>
                <w:color w:val="000000"/>
                <w:sz w:val="18"/>
                <w:szCs w:val="18"/>
                <w:lang w:val="es-ES_tradnl" w:eastAsia="zh-CN"/>
              </w:rPr>
              <w:t>,</w:t>
            </w:r>
            <w:r w:rsidRPr="006C794A">
              <w:rPr>
                <w:b/>
                <w:bCs/>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4329318D" w14:textId="0628CBF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w:t>
            </w:r>
            <w:r w:rsidR="00390590" w:rsidRPr="006C794A">
              <w:rPr>
                <w:b/>
                <w:bCs/>
                <w:color w:val="000000"/>
                <w:sz w:val="18"/>
                <w:szCs w:val="18"/>
                <w:lang w:val="es-ES_tradnl" w:eastAsia="zh-CN"/>
              </w:rPr>
              <w:t> </w:t>
            </w:r>
            <w:r w:rsidRPr="006C794A">
              <w:rPr>
                <w:b/>
                <w:bCs/>
                <w:color w:val="000000"/>
                <w:sz w:val="18"/>
                <w:szCs w:val="18"/>
                <w:lang w:val="es-ES_tradnl" w:eastAsia="zh-CN"/>
              </w:rPr>
              <w:t>820</w:t>
            </w:r>
            <w:r w:rsidR="00D830D6" w:rsidRPr="006C794A">
              <w:rPr>
                <w:b/>
                <w:bCs/>
                <w:color w:val="000000"/>
                <w:sz w:val="18"/>
                <w:szCs w:val="18"/>
                <w:lang w:val="es-ES_tradnl" w:eastAsia="zh-CN"/>
              </w:rPr>
              <w:t>,</w:t>
            </w:r>
            <w:r w:rsidRPr="006C794A">
              <w:rPr>
                <w:b/>
                <w:bCs/>
                <w:color w:val="000000"/>
                <w:sz w:val="18"/>
                <w:szCs w:val="18"/>
                <w:lang w:val="es-ES_tradnl" w:eastAsia="zh-CN"/>
              </w:rPr>
              <w:t>40</w:t>
            </w:r>
          </w:p>
        </w:tc>
      </w:tr>
      <w:tr w:rsidR="007D0EE2" w:rsidRPr="006C794A" w14:paraId="3E261A12"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333F63F" w14:textId="5B2E1179" w:rsidR="007D0EE2" w:rsidRPr="006C794A" w:rsidRDefault="00530CEC" w:rsidP="00381A0E">
            <w:pPr>
              <w:jc w:val="left"/>
              <w:rPr>
                <w:i/>
                <w:iCs/>
                <w:color w:val="000000"/>
                <w:sz w:val="18"/>
                <w:szCs w:val="18"/>
                <w:lang w:val="es-ES_tradnl" w:eastAsia="zh-CN"/>
              </w:rPr>
            </w:pPr>
            <w:r w:rsidRPr="006C794A">
              <w:rPr>
                <w:i/>
                <w:iCs/>
                <w:color w:val="000000"/>
                <w:sz w:val="18"/>
                <w:szCs w:val="18"/>
                <w:lang w:val="es-ES_tradnl" w:eastAsia="zh-CN"/>
              </w:rPr>
              <w:t>Fabricación</w:t>
            </w:r>
          </w:p>
        </w:tc>
        <w:tc>
          <w:tcPr>
            <w:tcW w:w="940" w:type="dxa"/>
            <w:tcBorders>
              <w:top w:val="nil"/>
              <w:left w:val="nil"/>
              <w:bottom w:val="single" w:sz="4" w:space="0" w:color="auto"/>
              <w:right w:val="single" w:sz="4" w:space="0" w:color="auto"/>
            </w:tcBorders>
            <w:shd w:val="clear" w:color="auto" w:fill="auto"/>
            <w:noWrap/>
            <w:vAlign w:val="bottom"/>
            <w:hideMark/>
          </w:tcPr>
          <w:p w14:paraId="6B7AA4AD" w14:textId="7777777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5B0C8039" w14:textId="7777777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09A002D2" w14:textId="7777777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5A98EC48" w14:textId="7777777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 </w:t>
            </w:r>
          </w:p>
        </w:tc>
        <w:tc>
          <w:tcPr>
            <w:tcW w:w="1060" w:type="dxa"/>
            <w:tcBorders>
              <w:top w:val="nil"/>
              <w:left w:val="nil"/>
              <w:bottom w:val="single" w:sz="4" w:space="0" w:color="auto"/>
              <w:right w:val="single" w:sz="4" w:space="0" w:color="auto"/>
            </w:tcBorders>
            <w:shd w:val="clear" w:color="auto" w:fill="auto"/>
            <w:noWrap/>
            <w:vAlign w:val="bottom"/>
            <w:hideMark/>
          </w:tcPr>
          <w:p w14:paraId="37AD76A0" w14:textId="7777777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 </w:t>
            </w:r>
          </w:p>
        </w:tc>
        <w:tc>
          <w:tcPr>
            <w:tcW w:w="1220" w:type="dxa"/>
            <w:tcBorders>
              <w:top w:val="nil"/>
              <w:left w:val="nil"/>
              <w:bottom w:val="single" w:sz="4" w:space="0" w:color="auto"/>
              <w:right w:val="single" w:sz="4" w:space="0" w:color="auto"/>
            </w:tcBorders>
            <w:shd w:val="clear" w:color="auto" w:fill="auto"/>
            <w:noWrap/>
            <w:vAlign w:val="bottom"/>
            <w:hideMark/>
          </w:tcPr>
          <w:p w14:paraId="14ACA441" w14:textId="7777777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 </w:t>
            </w:r>
          </w:p>
        </w:tc>
      </w:tr>
      <w:tr w:rsidR="007D0EE2" w:rsidRPr="006C794A" w14:paraId="4BD9B748"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56C2F0D1" w14:textId="0D804AF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lastRenderedPageBreak/>
              <w:t xml:space="preserve">HCFC-141b </w:t>
            </w:r>
            <w:r w:rsidR="00530CEC" w:rsidRPr="006C794A">
              <w:rPr>
                <w:color w:val="000000"/>
                <w:sz w:val="18"/>
                <w:szCs w:val="18"/>
                <w:lang w:val="es-ES_tradnl" w:eastAsia="zh-CN"/>
              </w:rPr>
              <w:t xml:space="preserve">en espumas de </w:t>
            </w:r>
            <w:r w:rsidRPr="006C794A">
              <w:rPr>
                <w:color w:val="000000"/>
                <w:sz w:val="18"/>
                <w:szCs w:val="18"/>
                <w:lang w:val="es-ES_tradnl" w:eastAsia="zh-CN"/>
              </w:rPr>
              <w:t xml:space="preserve">PU </w:t>
            </w:r>
          </w:p>
        </w:tc>
        <w:tc>
          <w:tcPr>
            <w:tcW w:w="940" w:type="dxa"/>
            <w:tcBorders>
              <w:top w:val="nil"/>
              <w:left w:val="nil"/>
              <w:bottom w:val="single" w:sz="4" w:space="0" w:color="auto"/>
              <w:right w:val="single" w:sz="4" w:space="0" w:color="auto"/>
            </w:tcBorders>
            <w:shd w:val="clear" w:color="auto" w:fill="auto"/>
            <w:noWrap/>
            <w:vAlign w:val="bottom"/>
            <w:hideMark/>
          </w:tcPr>
          <w:p w14:paraId="0F9D5852" w14:textId="66F587A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63</w:t>
            </w:r>
            <w:r w:rsidR="00D830D6" w:rsidRPr="006C794A">
              <w:rPr>
                <w:color w:val="000000"/>
                <w:sz w:val="18"/>
                <w:szCs w:val="18"/>
                <w:lang w:val="es-ES_tradnl" w:eastAsia="zh-CN"/>
              </w:rPr>
              <w:t>,</w:t>
            </w:r>
            <w:r w:rsidRPr="006C794A">
              <w:rPr>
                <w:color w:val="000000"/>
                <w:sz w:val="18"/>
                <w:szCs w:val="18"/>
                <w:lang w:val="es-ES_tradnl" w:eastAsia="zh-CN"/>
              </w:rPr>
              <w:t>80</w:t>
            </w:r>
          </w:p>
        </w:tc>
        <w:tc>
          <w:tcPr>
            <w:tcW w:w="940" w:type="dxa"/>
            <w:tcBorders>
              <w:top w:val="nil"/>
              <w:left w:val="nil"/>
              <w:bottom w:val="single" w:sz="4" w:space="0" w:color="auto"/>
              <w:right w:val="single" w:sz="4" w:space="0" w:color="auto"/>
            </w:tcBorders>
            <w:shd w:val="clear" w:color="auto" w:fill="auto"/>
            <w:noWrap/>
            <w:vAlign w:val="bottom"/>
            <w:hideMark/>
          </w:tcPr>
          <w:p w14:paraId="225205D3" w14:textId="177ED21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26</w:t>
            </w:r>
            <w:r w:rsidR="00D830D6" w:rsidRPr="006C794A">
              <w:rPr>
                <w:color w:val="000000"/>
                <w:sz w:val="18"/>
                <w:szCs w:val="18"/>
                <w:lang w:val="es-ES_tradnl" w:eastAsia="zh-CN"/>
              </w:rPr>
              <w:t>,</w:t>
            </w:r>
            <w:r w:rsidRPr="006C794A">
              <w:rPr>
                <w:color w:val="000000"/>
                <w:sz w:val="18"/>
                <w:szCs w:val="18"/>
                <w:lang w:val="es-ES_tradnl" w:eastAsia="zh-CN"/>
              </w:rPr>
              <w:t>40</w:t>
            </w:r>
          </w:p>
        </w:tc>
        <w:tc>
          <w:tcPr>
            <w:tcW w:w="940" w:type="dxa"/>
            <w:tcBorders>
              <w:top w:val="nil"/>
              <w:left w:val="nil"/>
              <w:bottom w:val="single" w:sz="4" w:space="0" w:color="auto"/>
              <w:right w:val="single" w:sz="4" w:space="0" w:color="auto"/>
            </w:tcBorders>
            <w:shd w:val="clear" w:color="auto" w:fill="auto"/>
            <w:noWrap/>
            <w:vAlign w:val="bottom"/>
            <w:hideMark/>
          </w:tcPr>
          <w:p w14:paraId="3FB646CB" w14:textId="331A8E0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31</w:t>
            </w:r>
            <w:r w:rsidR="00D830D6" w:rsidRPr="006C794A">
              <w:rPr>
                <w:color w:val="000000"/>
                <w:sz w:val="18"/>
                <w:szCs w:val="18"/>
                <w:lang w:val="es-ES_tradnl" w:eastAsia="zh-CN"/>
              </w:rPr>
              <w:t>,</w:t>
            </w:r>
            <w:r w:rsidRPr="006C794A">
              <w:rPr>
                <w:color w:val="000000"/>
                <w:sz w:val="18"/>
                <w:szCs w:val="18"/>
                <w:lang w:val="es-ES_tradnl" w:eastAsia="zh-CN"/>
              </w:rPr>
              <w:t>90</w:t>
            </w:r>
          </w:p>
        </w:tc>
        <w:tc>
          <w:tcPr>
            <w:tcW w:w="940" w:type="dxa"/>
            <w:tcBorders>
              <w:top w:val="nil"/>
              <w:left w:val="nil"/>
              <w:bottom w:val="single" w:sz="4" w:space="0" w:color="auto"/>
              <w:right w:val="single" w:sz="4" w:space="0" w:color="auto"/>
            </w:tcBorders>
            <w:shd w:val="clear" w:color="auto" w:fill="auto"/>
            <w:noWrap/>
            <w:vAlign w:val="bottom"/>
            <w:hideMark/>
          </w:tcPr>
          <w:p w14:paraId="4EC6BD1A" w14:textId="2EE6EBA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35</w:t>
            </w:r>
            <w:r w:rsidR="00D830D6" w:rsidRPr="006C794A">
              <w:rPr>
                <w:color w:val="000000"/>
                <w:sz w:val="18"/>
                <w:szCs w:val="18"/>
                <w:lang w:val="es-ES_tradnl" w:eastAsia="zh-CN"/>
              </w:rPr>
              <w:t>,</w:t>
            </w:r>
            <w:r w:rsidRPr="006C794A">
              <w:rPr>
                <w:color w:val="000000"/>
                <w:sz w:val="18"/>
                <w:szCs w:val="18"/>
                <w:lang w:val="es-ES_tradnl" w:eastAsia="zh-CN"/>
              </w:rPr>
              <w:t>20</w:t>
            </w:r>
          </w:p>
        </w:tc>
        <w:tc>
          <w:tcPr>
            <w:tcW w:w="1060" w:type="dxa"/>
            <w:tcBorders>
              <w:top w:val="nil"/>
              <w:left w:val="nil"/>
              <w:bottom w:val="single" w:sz="4" w:space="0" w:color="auto"/>
              <w:right w:val="single" w:sz="4" w:space="0" w:color="auto"/>
            </w:tcBorders>
            <w:shd w:val="clear" w:color="auto" w:fill="auto"/>
            <w:noWrap/>
            <w:vAlign w:val="bottom"/>
            <w:hideMark/>
          </w:tcPr>
          <w:p w14:paraId="395162BE" w14:textId="3586AE3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27</w:t>
            </w:r>
            <w:r w:rsidR="00D830D6" w:rsidRPr="006C794A">
              <w:rPr>
                <w:color w:val="000000"/>
                <w:sz w:val="18"/>
                <w:szCs w:val="18"/>
                <w:lang w:val="es-ES_tradnl" w:eastAsia="zh-CN"/>
              </w:rPr>
              <w:t>,</w:t>
            </w:r>
            <w:r w:rsidRPr="006C794A">
              <w:rPr>
                <w:color w:val="000000"/>
                <w:sz w:val="18"/>
                <w:szCs w:val="18"/>
                <w:lang w:val="es-ES_tradnl" w:eastAsia="zh-CN"/>
              </w:rPr>
              <w:t>50</w:t>
            </w:r>
          </w:p>
        </w:tc>
        <w:tc>
          <w:tcPr>
            <w:tcW w:w="1220" w:type="dxa"/>
            <w:tcBorders>
              <w:top w:val="nil"/>
              <w:left w:val="nil"/>
              <w:bottom w:val="single" w:sz="4" w:space="0" w:color="auto"/>
              <w:right w:val="single" w:sz="4" w:space="0" w:color="auto"/>
            </w:tcBorders>
            <w:shd w:val="clear" w:color="auto" w:fill="auto"/>
            <w:noWrap/>
            <w:vAlign w:val="bottom"/>
            <w:hideMark/>
          </w:tcPr>
          <w:p w14:paraId="0245D3C4" w14:textId="75DA076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67</w:t>
            </w:r>
            <w:r w:rsidR="00D830D6" w:rsidRPr="006C794A">
              <w:rPr>
                <w:color w:val="000000"/>
                <w:sz w:val="18"/>
                <w:szCs w:val="18"/>
                <w:lang w:val="es-ES_tradnl" w:eastAsia="zh-CN"/>
              </w:rPr>
              <w:t>,</w:t>
            </w:r>
            <w:r w:rsidRPr="006C794A">
              <w:rPr>
                <w:color w:val="000000"/>
                <w:sz w:val="18"/>
                <w:szCs w:val="18"/>
                <w:lang w:val="es-ES_tradnl" w:eastAsia="zh-CN"/>
              </w:rPr>
              <w:t>71</w:t>
            </w:r>
          </w:p>
        </w:tc>
      </w:tr>
      <w:tr w:rsidR="007D0EE2" w:rsidRPr="006C794A" w14:paraId="72AD7AA1"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7A591E05" w14:textId="4FA11FA2"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HCFC-142b </w:t>
            </w:r>
            <w:r w:rsidR="00530CEC" w:rsidRPr="006C794A">
              <w:rPr>
                <w:color w:val="000000"/>
                <w:sz w:val="18"/>
                <w:szCs w:val="18"/>
                <w:lang w:val="es-ES_tradnl" w:eastAsia="zh-CN"/>
              </w:rPr>
              <w:t xml:space="preserve">en planchas de </w:t>
            </w:r>
            <w:r w:rsidRPr="006C794A">
              <w:rPr>
                <w:color w:val="000000"/>
                <w:sz w:val="18"/>
                <w:szCs w:val="18"/>
                <w:lang w:val="es-ES_tradnl" w:eastAsia="zh-CN"/>
              </w:rPr>
              <w:t xml:space="preserve">XPS </w:t>
            </w:r>
          </w:p>
        </w:tc>
        <w:tc>
          <w:tcPr>
            <w:tcW w:w="940" w:type="dxa"/>
            <w:tcBorders>
              <w:top w:val="nil"/>
              <w:left w:val="nil"/>
              <w:bottom w:val="single" w:sz="4" w:space="0" w:color="auto"/>
              <w:right w:val="single" w:sz="4" w:space="0" w:color="auto"/>
            </w:tcBorders>
            <w:shd w:val="clear" w:color="auto" w:fill="auto"/>
            <w:noWrap/>
            <w:vAlign w:val="bottom"/>
            <w:hideMark/>
          </w:tcPr>
          <w:p w14:paraId="47E1A6FE" w14:textId="649B3F8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w:t>
            </w:r>
            <w:r w:rsidR="00D830D6" w:rsidRPr="006C794A">
              <w:rPr>
                <w:color w:val="000000"/>
                <w:sz w:val="18"/>
                <w:szCs w:val="18"/>
                <w:lang w:val="es-ES_tradnl" w:eastAsia="zh-CN"/>
              </w:rPr>
              <w:t>,</w:t>
            </w:r>
            <w:r w:rsidRPr="006C794A">
              <w:rPr>
                <w:color w:val="000000"/>
                <w:sz w:val="18"/>
                <w:szCs w:val="18"/>
                <w:lang w:val="es-ES_tradnl" w:eastAsia="zh-CN"/>
              </w:rPr>
              <w:t>93</w:t>
            </w:r>
          </w:p>
        </w:tc>
        <w:tc>
          <w:tcPr>
            <w:tcW w:w="940" w:type="dxa"/>
            <w:tcBorders>
              <w:top w:val="nil"/>
              <w:left w:val="nil"/>
              <w:bottom w:val="single" w:sz="4" w:space="0" w:color="auto"/>
              <w:right w:val="single" w:sz="4" w:space="0" w:color="auto"/>
            </w:tcBorders>
            <w:shd w:val="clear" w:color="auto" w:fill="auto"/>
            <w:noWrap/>
            <w:vAlign w:val="bottom"/>
            <w:hideMark/>
          </w:tcPr>
          <w:p w14:paraId="36D03DCF" w14:textId="7A98560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w:t>
            </w:r>
            <w:r w:rsidR="00D830D6" w:rsidRPr="006C794A">
              <w:rPr>
                <w:color w:val="000000"/>
                <w:sz w:val="18"/>
                <w:szCs w:val="18"/>
                <w:lang w:val="es-ES_tradnl" w:eastAsia="zh-CN"/>
              </w:rPr>
              <w:t>,</w:t>
            </w:r>
            <w:r w:rsidRPr="006C794A">
              <w:rPr>
                <w:color w:val="000000"/>
                <w:sz w:val="18"/>
                <w:szCs w:val="18"/>
                <w:lang w:val="es-ES_tradnl" w:eastAsia="zh-CN"/>
              </w:rPr>
              <w:t>50</w:t>
            </w:r>
          </w:p>
        </w:tc>
        <w:tc>
          <w:tcPr>
            <w:tcW w:w="940" w:type="dxa"/>
            <w:tcBorders>
              <w:top w:val="nil"/>
              <w:left w:val="nil"/>
              <w:bottom w:val="single" w:sz="4" w:space="0" w:color="auto"/>
              <w:right w:val="single" w:sz="4" w:space="0" w:color="auto"/>
            </w:tcBorders>
            <w:shd w:val="clear" w:color="auto" w:fill="auto"/>
            <w:noWrap/>
            <w:vAlign w:val="bottom"/>
            <w:hideMark/>
          </w:tcPr>
          <w:p w14:paraId="6DDFF860" w14:textId="5E91618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D830D6" w:rsidRPr="006C794A">
              <w:rPr>
                <w:color w:val="000000"/>
                <w:sz w:val="18"/>
                <w:szCs w:val="18"/>
                <w:lang w:val="es-ES_tradnl" w:eastAsia="zh-CN"/>
              </w:rPr>
              <w:t>,</w:t>
            </w:r>
            <w:r w:rsidRPr="006C794A">
              <w:rPr>
                <w:color w:val="000000"/>
                <w:sz w:val="18"/>
                <w:szCs w:val="18"/>
                <w:lang w:val="es-ES_tradnl" w:eastAsia="zh-CN"/>
              </w:rPr>
              <w:t>80</w:t>
            </w:r>
          </w:p>
        </w:tc>
        <w:tc>
          <w:tcPr>
            <w:tcW w:w="940" w:type="dxa"/>
            <w:tcBorders>
              <w:top w:val="nil"/>
              <w:left w:val="nil"/>
              <w:bottom w:val="single" w:sz="4" w:space="0" w:color="auto"/>
              <w:right w:val="single" w:sz="4" w:space="0" w:color="auto"/>
            </w:tcBorders>
            <w:shd w:val="clear" w:color="auto" w:fill="auto"/>
            <w:noWrap/>
            <w:vAlign w:val="bottom"/>
            <w:hideMark/>
          </w:tcPr>
          <w:p w14:paraId="44487455" w14:textId="4D13802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w:t>
            </w:r>
            <w:r w:rsidR="00D830D6" w:rsidRPr="006C794A">
              <w:rPr>
                <w:color w:val="000000"/>
                <w:sz w:val="18"/>
                <w:szCs w:val="18"/>
                <w:lang w:val="es-ES_tradnl" w:eastAsia="zh-CN"/>
              </w:rPr>
              <w:t>,</w:t>
            </w:r>
            <w:r w:rsidRPr="006C794A">
              <w:rPr>
                <w:color w:val="000000"/>
                <w:sz w:val="18"/>
                <w:szCs w:val="18"/>
                <w:lang w:val="es-ES_tradnl" w:eastAsia="zh-CN"/>
              </w:rPr>
              <w:t>85</w:t>
            </w:r>
          </w:p>
        </w:tc>
        <w:tc>
          <w:tcPr>
            <w:tcW w:w="1060" w:type="dxa"/>
            <w:tcBorders>
              <w:top w:val="nil"/>
              <w:left w:val="nil"/>
              <w:bottom w:val="single" w:sz="4" w:space="0" w:color="auto"/>
              <w:right w:val="single" w:sz="4" w:space="0" w:color="auto"/>
            </w:tcBorders>
            <w:shd w:val="clear" w:color="auto" w:fill="auto"/>
            <w:noWrap/>
            <w:vAlign w:val="bottom"/>
            <w:hideMark/>
          </w:tcPr>
          <w:p w14:paraId="2AA3CBA7" w14:textId="20D12B6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w:t>
            </w:r>
            <w:r w:rsidR="00D830D6" w:rsidRPr="006C794A">
              <w:rPr>
                <w:color w:val="000000"/>
                <w:sz w:val="18"/>
                <w:szCs w:val="18"/>
                <w:lang w:val="es-ES_tradnl" w:eastAsia="zh-CN"/>
              </w:rPr>
              <w:t>,</w:t>
            </w:r>
            <w:r w:rsidRPr="006C794A">
              <w:rPr>
                <w:color w:val="000000"/>
                <w:sz w:val="18"/>
                <w:szCs w:val="18"/>
                <w:lang w:val="es-ES_tradnl" w:eastAsia="zh-CN"/>
              </w:rPr>
              <w:t>25</w:t>
            </w:r>
          </w:p>
        </w:tc>
        <w:tc>
          <w:tcPr>
            <w:tcW w:w="1220" w:type="dxa"/>
            <w:tcBorders>
              <w:top w:val="nil"/>
              <w:left w:val="nil"/>
              <w:bottom w:val="single" w:sz="4" w:space="0" w:color="auto"/>
              <w:right w:val="single" w:sz="4" w:space="0" w:color="auto"/>
            </w:tcBorders>
            <w:shd w:val="clear" w:color="auto" w:fill="auto"/>
            <w:noWrap/>
            <w:vAlign w:val="bottom"/>
            <w:hideMark/>
          </w:tcPr>
          <w:p w14:paraId="68C89949" w14:textId="41D29F5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w:t>
            </w:r>
            <w:r w:rsidR="00D830D6" w:rsidRPr="006C794A">
              <w:rPr>
                <w:color w:val="000000"/>
                <w:sz w:val="18"/>
                <w:szCs w:val="18"/>
                <w:lang w:val="es-ES_tradnl" w:eastAsia="zh-CN"/>
              </w:rPr>
              <w:t>,</w:t>
            </w:r>
            <w:r w:rsidRPr="006C794A">
              <w:rPr>
                <w:color w:val="000000"/>
                <w:sz w:val="18"/>
                <w:szCs w:val="18"/>
                <w:lang w:val="es-ES_tradnl" w:eastAsia="zh-CN"/>
              </w:rPr>
              <w:t>82</w:t>
            </w:r>
          </w:p>
        </w:tc>
      </w:tr>
      <w:tr w:rsidR="007D0EE2" w:rsidRPr="006C794A" w14:paraId="3AC87BE0"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04466F06" w14:textId="63D7E6F1"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HCFC-22 </w:t>
            </w:r>
            <w:r w:rsidR="00530CEC" w:rsidRPr="006C794A">
              <w:rPr>
                <w:color w:val="000000"/>
                <w:sz w:val="18"/>
                <w:szCs w:val="18"/>
                <w:lang w:val="es-ES_tradnl" w:eastAsia="zh-CN"/>
              </w:rPr>
              <w:t>en planchas de XPS</w:t>
            </w:r>
          </w:p>
        </w:tc>
        <w:tc>
          <w:tcPr>
            <w:tcW w:w="940" w:type="dxa"/>
            <w:tcBorders>
              <w:top w:val="nil"/>
              <w:left w:val="nil"/>
              <w:bottom w:val="single" w:sz="4" w:space="0" w:color="auto"/>
              <w:right w:val="single" w:sz="4" w:space="0" w:color="auto"/>
            </w:tcBorders>
            <w:shd w:val="clear" w:color="auto" w:fill="auto"/>
            <w:noWrap/>
            <w:vAlign w:val="bottom"/>
            <w:hideMark/>
          </w:tcPr>
          <w:p w14:paraId="1D1DE876" w14:textId="3A47210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D830D6" w:rsidRPr="006C794A">
              <w:rPr>
                <w:color w:val="000000"/>
                <w:sz w:val="18"/>
                <w:szCs w:val="18"/>
                <w:lang w:val="es-ES_tradnl" w:eastAsia="zh-CN"/>
              </w:rPr>
              <w:t>,</w:t>
            </w:r>
            <w:r w:rsidRPr="006C794A">
              <w:rPr>
                <w:color w:val="000000"/>
                <w:sz w:val="18"/>
                <w:szCs w:val="18"/>
                <w:lang w:val="es-ES_tradnl" w:eastAsia="zh-CN"/>
              </w:rPr>
              <w:t>65</w:t>
            </w:r>
          </w:p>
        </w:tc>
        <w:tc>
          <w:tcPr>
            <w:tcW w:w="940" w:type="dxa"/>
            <w:tcBorders>
              <w:top w:val="nil"/>
              <w:left w:val="nil"/>
              <w:bottom w:val="single" w:sz="4" w:space="0" w:color="auto"/>
              <w:right w:val="single" w:sz="4" w:space="0" w:color="auto"/>
            </w:tcBorders>
            <w:shd w:val="clear" w:color="auto" w:fill="auto"/>
            <w:noWrap/>
            <w:vAlign w:val="bottom"/>
            <w:hideMark/>
          </w:tcPr>
          <w:p w14:paraId="1F6BC1F3" w14:textId="51E3E32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w:t>
            </w:r>
            <w:r w:rsidR="00D830D6" w:rsidRPr="006C794A">
              <w:rPr>
                <w:color w:val="000000"/>
                <w:sz w:val="18"/>
                <w:szCs w:val="18"/>
                <w:lang w:val="es-ES_tradnl" w:eastAsia="zh-CN"/>
              </w:rPr>
              <w:t>,</w:t>
            </w:r>
            <w:r w:rsidRPr="006C794A">
              <w:rPr>
                <w:color w:val="000000"/>
                <w:sz w:val="18"/>
                <w:szCs w:val="18"/>
                <w:lang w:val="es-ES_tradnl" w:eastAsia="zh-CN"/>
              </w:rPr>
              <w:t>67</w:t>
            </w:r>
          </w:p>
        </w:tc>
        <w:tc>
          <w:tcPr>
            <w:tcW w:w="940" w:type="dxa"/>
            <w:tcBorders>
              <w:top w:val="nil"/>
              <w:left w:val="nil"/>
              <w:bottom w:val="single" w:sz="4" w:space="0" w:color="auto"/>
              <w:right w:val="single" w:sz="4" w:space="0" w:color="auto"/>
            </w:tcBorders>
            <w:shd w:val="clear" w:color="auto" w:fill="auto"/>
            <w:noWrap/>
            <w:vAlign w:val="bottom"/>
            <w:hideMark/>
          </w:tcPr>
          <w:p w14:paraId="03FC3AE8" w14:textId="4FD6AE6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w:t>
            </w:r>
            <w:r w:rsidR="00D830D6" w:rsidRPr="006C794A">
              <w:rPr>
                <w:color w:val="000000"/>
                <w:sz w:val="18"/>
                <w:szCs w:val="18"/>
                <w:lang w:val="es-ES_tradnl" w:eastAsia="zh-CN"/>
              </w:rPr>
              <w:t>,</w:t>
            </w:r>
            <w:r w:rsidRPr="006C794A">
              <w:rPr>
                <w:color w:val="000000"/>
                <w:sz w:val="18"/>
                <w:szCs w:val="18"/>
                <w:lang w:val="es-ES_tradnl" w:eastAsia="zh-CN"/>
              </w:rPr>
              <w:t>40</w:t>
            </w:r>
          </w:p>
        </w:tc>
        <w:tc>
          <w:tcPr>
            <w:tcW w:w="940" w:type="dxa"/>
            <w:tcBorders>
              <w:top w:val="nil"/>
              <w:left w:val="nil"/>
              <w:bottom w:val="single" w:sz="4" w:space="0" w:color="auto"/>
              <w:right w:val="single" w:sz="4" w:space="0" w:color="auto"/>
            </w:tcBorders>
            <w:shd w:val="clear" w:color="auto" w:fill="auto"/>
            <w:noWrap/>
            <w:vAlign w:val="bottom"/>
            <w:hideMark/>
          </w:tcPr>
          <w:p w14:paraId="7E6C8F86" w14:textId="7D085E8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w:t>
            </w:r>
            <w:r w:rsidR="00D830D6" w:rsidRPr="006C794A">
              <w:rPr>
                <w:color w:val="000000"/>
                <w:sz w:val="18"/>
                <w:szCs w:val="18"/>
                <w:lang w:val="es-ES_tradnl" w:eastAsia="zh-CN"/>
              </w:rPr>
              <w:t>,</w:t>
            </w:r>
            <w:r w:rsidRPr="006C794A">
              <w:rPr>
                <w:color w:val="000000"/>
                <w:sz w:val="18"/>
                <w:szCs w:val="18"/>
                <w:lang w:val="es-ES_tradnl" w:eastAsia="zh-CN"/>
              </w:rPr>
              <w:t>20</w:t>
            </w:r>
          </w:p>
        </w:tc>
        <w:tc>
          <w:tcPr>
            <w:tcW w:w="1060" w:type="dxa"/>
            <w:tcBorders>
              <w:top w:val="nil"/>
              <w:left w:val="nil"/>
              <w:bottom w:val="single" w:sz="4" w:space="0" w:color="auto"/>
              <w:right w:val="single" w:sz="4" w:space="0" w:color="auto"/>
            </w:tcBorders>
            <w:shd w:val="clear" w:color="auto" w:fill="auto"/>
            <w:noWrap/>
            <w:vAlign w:val="bottom"/>
            <w:hideMark/>
          </w:tcPr>
          <w:p w14:paraId="25CAFF31" w14:textId="57B01E0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w:t>
            </w:r>
            <w:r w:rsidR="00D830D6" w:rsidRPr="006C794A">
              <w:rPr>
                <w:color w:val="000000"/>
                <w:sz w:val="18"/>
                <w:szCs w:val="18"/>
                <w:lang w:val="es-ES_tradnl" w:eastAsia="zh-CN"/>
              </w:rPr>
              <w:t>,</w:t>
            </w:r>
            <w:r w:rsidRPr="006C794A">
              <w:rPr>
                <w:color w:val="000000"/>
                <w:sz w:val="18"/>
                <w:szCs w:val="18"/>
                <w:lang w:val="es-ES_tradnl" w:eastAsia="zh-CN"/>
              </w:rPr>
              <w:t>75</w:t>
            </w:r>
          </w:p>
        </w:tc>
        <w:tc>
          <w:tcPr>
            <w:tcW w:w="1220" w:type="dxa"/>
            <w:tcBorders>
              <w:top w:val="nil"/>
              <w:left w:val="nil"/>
              <w:bottom w:val="single" w:sz="4" w:space="0" w:color="auto"/>
              <w:right w:val="single" w:sz="4" w:space="0" w:color="auto"/>
            </w:tcBorders>
            <w:shd w:val="clear" w:color="auto" w:fill="auto"/>
            <w:noWrap/>
            <w:vAlign w:val="bottom"/>
            <w:hideMark/>
          </w:tcPr>
          <w:p w14:paraId="77ACC9D9" w14:textId="555A0FB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w:t>
            </w:r>
            <w:r w:rsidR="00D830D6" w:rsidRPr="006C794A">
              <w:rPr>
                <w:color w:val="000000"/>
                <w:sz w:val="18"/>
                <w:szCs w:val="18"/>
                <w:lang w:val="es-ES_tradnl" w:eastAsia="zh-CN"/>
              </w:rPr>
              <w:t>,</w:t>
            </w:r>
            <w:r w:rsidRPr="006C794A">
              <w:rPr>
                <w:color w:val="000000"/>
                <w:sz w:val="18"/>
                <w:szCs w:val="18"/>
                <w:lang w:val="es-ES_tradnl" w:eastAsia="zh-CN"/>
              </w:rPr>
              <w:t>85</w:t>
            </w:r>
          </w:p>
        </w:tc>
      </w:tr>
      <w:tr w:rsidR="007D0EE2" w:rsidRPr="006C794A" w14:paraId="484BDE37" w14:textId="77777777" w:rsidTr="007B4FE0">
        <w:trPr>
          <w:trHeight w:val="465"/>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8450589" w14:textId="4B48676B"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HCFC-22 </w:t>
            </w:r>
            <w:r w:rsidR="007B4FE0" w:rsidRPr="006C794A">
              <w:rPr>
                <w:color w:val="000000"/>
                <w:sz w:val="18"/>
                <w:szCs w:val="18"/>
                <w:lang w:val="es-ES_tradnl" w:eastAsia="zh-CN"/>
              </w:rPr>
              <w:t>en fabricación de equipos de AC</w:t>
            </w:r>
          </w:p>
        </w:tc>
        <w:tc>
          <w:tcPr>
            <w:tcW w:w="940" w:type="dxa"/>
            <w:tcBorders>
              <w:top w:val="nil"/>
              <w:left w:val="nil"/>
              <w:bottom w:val="single" w:sz="4" w:space="0" w:color="auto"/>
              <w:right w:val="single" w:sz="4" w:space="0" w:color="auto"/>
            </w:tcBorders>
            <w:shd w:val="clear" w:color="auto" w:fill="auto"/>
            <w:noWrap/>
            <w:vAlign w:val="bottom"/>
            <w:hideMark/>
          </w:tcPr>
          <w:p w14:paraId="4AF22559" w14:textId="11AB4E0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w:t>
            </w:r>
            <w:r w:rsidR="00D830D6" w:rsidRPr="006C794A">
              <w:rPr>
                <w:color w:val="000000"/>
                <w:sz w:val="18"/>
                <w:szCs w:val="18"/>
                <w:lang w:val="es-ES_tradnl" w:eastAsia="zh-CN"/>
              </w:rPr>
              <w:t>,</w:t>
            </w:r>
            <w:r w:rsidRPr="006C794A">
              <w:rPr>
                <w:color w:val="000000"/>
                <w:sz w:val="18"/>
                <w:szCs w:val="18"/>
                <w:lang w:val="es-ES_tradnl" w:eastAsia="zh-CN"/>
              </w:rPr>
              <w:t>30</w:t>
            </w:r>
          </w:p>
        </w:tc>
        <w:tc>
          <w:tcPr>
            <w:tcW w:w="940" w:type="dxa"/>
            <w:tcBorders>
              <w:top w:val="nil"/>
              <w:left w:val="nil"/>
              <w:bottom w:val="single" w:sz="4" w:space="0" w:color="auto"/>
              <w:right w:val="single" w:sz="4" w:space="0" w:color="auto"/>
            </w:tcBorders>
            <w:shd w:val="clear" w:color="auto" w:fill="auto"/>
            <w:noWrap/>
            <w:vAlign w:val="bottom"/>
            <w:hideMark/>
          </w:tcPr>
          <w:p w14:paraId="468F933C" w14:textId="5B6A1EB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D830D6" w:rsidRPr="006C794A">
              <w:rPr>
                <w:color w:val="000000"/>
                <w:sz w:val="18"/>
                <w:szCs w:val="18"/>
                <w:lang w:val="es-ES_tradnl" w:eastAsia="zh-CN"/>
              </w:rPr>
              <w:t>,</w:t>
            </w:r>
            <w:r w:rsidRPr="006C794A">
              <w:rPr>
                <w:color w:val="000000"/>
                <w:sz w:val="18"/>
                <w:szCs w:val="18"/>
                <w:lang w:val="es-ES_tradnl" w:eastAsia="zh-CN"/>
              </w:rPr>
              <w:t>37</w:t>
            </w:r>
          </w:p>
        </w:tc>
        <w:tc>
          <w:tcPr>
            <w:tcW w:w="940" w:type="dxa"/>
            <w:tcBorders>
              <w:top w:val="nil"/>
              <w:left w:val="nil"/>
              <w:bottom w:val="single" w:sz="4" w:space="0" w:color="auto"/>
              <w:right w:val="single" w:sz="4" w:space="0" w:color="auto"/>
            </w:tcBorders>
            <w:shd w:val="clear" w:color="auto" w:fill="auto"/>
            <w:noWrap/>
            <w:vAlign w:val="bottom"/>
            <w:hideMark/>
          </w:tcPr>
          <w:p w14:paraId="0D103EB7" w14:textId="0F075B6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D830D6" w:rsidRPr="006C794A">
              <w:rPr>
                <w:color w:val="000000"/>
                <w:sz w:val="18"/>
                <w:szCs w:val="18"/>
                <w:lang w:val="es-ES_tradnl" w:eastAsia="zh-CN"/>
              </w:rPr>
              <w:t>,</w:t>
            </w:r>
            <w:r w:rsidRPr="006C794A">
              <w:rPr>
                <w:color w:val="000000"/>
                <w:sz w:val="18"/>
                <w:szCs w:val="18"/>
                <w:lang w:val="es-ES_tradnl" w:eastAsia="zh-CN"/>
              </w:rPr>
              <w:t>37</w:t>
            </w:r>
          </w:p>
        </w:tc>
        <w:tc>
          <w:tcPr>
            <w:tcW w:w="940" w:type="dxa"/>
            <w:tcBorders>
              <w:top w:val="nil"/>
              <w:left w:val="nil"/>
              <w:bottom w:val="single" w:sz="4" w:space="0" w:color="auto"/>
              <w:right w:val="single" w:sz="4" w:space="0" w:color="auto"/>
            </w:tcBorders>
            <w:shd w:val="clear" w:color="auto" w:fill="auto"/>
            <w:noWrap/>
            <w:vAlign w:val="bottom"/>
            <w:hideMark/>
          </w:tcPr>
          <w:p w14:paraId="4342A4C2" w14:textId="32BED8C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D830D6" w:rsidRPr="006C794A">
              <w:rPr>
                <w:color w:val="000000"/>
                <w:sz w:val="18"/>
                <w:szCs w:val="18"/>
                <w:lang w:val="es-ES_tradnl" w:eastAsia="zh-CN"/>
              </w:rPr>
              <w:t>,</w:t>
            </w:r>
            <w:r w:rsidRPr="006C794A">
              <w:rPr>
                <w:color w:val="000000"/>
                <w:sz w:val="18"/>
                <w:szCs w:val="18"/>
                <w:lang w:val="es-ES_tradnl" w:eastAsia="zh-CN"/>
              </w:rPr>
              <w:t>70</w:t>
            </w:r>
          </w:p>
        </w:tc>
        <w:tc>
          <w:tcPr>
            <w:tcW w:w="1060" w:type="dxa"/>
            <w:tcBorders>
              <w:top w:val="nil"/>
              <w:left w:val="nil"/>
              <w:bottom w:val="single" w:sz="4" w:space="0" w:color="auto"/>
              <w:right w:val="single" w:sz="4" w:space="0" w:color="auto"/>
            </w:tcBorders>
            <w:shd w:val="clear" w:color="auto" w:fill="auto"/>
            <w:noWrap/>
            <w:vAlign w:val="bottom"/>
            <w:hideMark/>
          </w:tcPr>
          <w:p w14:paraId="6EB77BBE" w14:textId="1F08F44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8</w:t>
            </w:r>
            <w:r w:rsidR="00D830D6" w:rsidRPr="006C794A">
              <w:rPr>
                <w:color w:val="000000"/>
                <w:sz w:val="18"/>
                <w:szCs w:val="18"/>
                <w:lang w:val="es-ES_tradnl" w:eastAsia="zh-CN"/>
              </w:rPr>
              <w:t>,</w:t>
            </w:r>
            <w:r w:rsidRPr="006C794A">
              <w:rPr>
                <w:color w:val="000000"/>
                <w:sz w:val="18"/>
                <w:szCs w:val="18"/>
                <w:lang w:val="es-ES_tradnl" w:eastAsia="zh-CN"/>
              </w:rPr>
              <w:t>25</w:t>
            </w:r>
          </w:p>
        </w:tc>
        <w:tc>
          <w:tcPr>
            <w:tcW w:w="1220" w:type="dxa"/>
            <w:tcBorders>
              <w:top w:val="nil"/>
              <w:left w:val="nil"/>
              <w:bottom w:val="single" w:sz="4" w:space="0" w:color="auto"/>
              <w:right w:val="single" w:sz="4" w:space="0" w:color="auto"/>
            </w:tcBorders>
            <w:shd w:val="clear" w:color="auto" w:fill="auto"/>
            <w:noWrap/>
            <w:vAlign w:val="bottom"/>
            <w:hideMark/>
          </w:tcPr>
          <w:p w14:paraId="10131CFD" w14:textId="5BA4FE3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13</w:t>
            </w:r>
            <w:r w:rsidR="00D830D6" w:rsidRPr="006C794A">
              <w:rPr>
                <w:color w:val="000000"/>
                <w:sz w:val="18"/>
                <w:szCs w:val="18"/>
                <w:lang w:val="es-ES_tradnl" w:eastAsia="zh-CN"/>
              </w:rPr>
              <w:t>,</w:t>
            </w:r>
            <w:r w:rsidRPr="006C794A">
              <w:rPr>
                <w:color w:val="000000"/>
                <w:sz w:val="18"/>
                <w:szCs w:val="18"/>
                <w:lang w:val="es-ES_tradnl" w:eastAsia="zh-CN"/>
              </w:rPr>
              <w:t>38</w:t>
            </w:r>
          </w:p>
        </w:tc>
      </w:tr>
      <w:tr w:rsidR="007D0EE2" w:rsidRPr="006C794A" w14:paraId="36BB0201"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2198C8B0" w14:textId="3E99BCD4"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Subtotal </w:t>
            </w:r>
            <w:r w:rsidR="007B4FE0" w:rsidRPr="006C794A">
              <w:rPr>
                <w:color w:val="000000"/>
                <w:sz w:val="18"/>
                <w:szCs w:val="18"/>
                <w:lang w:val="es-ES_tradnl" w:eastAsia="zh-CN"/>
              </w:rPr>
              <w:t>en el sector de fabricación</w:t>
            </w:r>
            <w:r w:rsidRPr="006C794A">
              <w:rPr>
                <w:color w:val="000000"/>
                <w:sz w:val="18"/>
                <w:szCs w:val="18"/>
                <w:lang w:val="es-ES_tradnl" w:eastAsia="zh-CN"/>
              </w:rPr>
              <w:t xml:space="preserve"> </w:t>
            </w:r>
          </w:p>
        </w:tc>
        <w:tc>
          <w:tcPr>
            <w:tcW w:w="940" w:type="dxa"/>
            <w:tcBorders>
              <w:top w:val="nil"/>
              <w:left w:val="nil"/>
              <w:bottom w:val="single" w:sz="4" w:space="0" w:color="auto"/>
              <w:right w:val="single" w:sz="4" w:space="0" w:color="auto"/>
            </w:tcBorders>
            <w:shd w:val="clear" w:color="auto" w:fill="auto"/>
            <w:noWrap/>
            <w:vAlign w:val="bottom"/>
            <w:hideMark/>
          </w:tcPr>
          <w:p w14:paraId="7D57C035" w14:textId="3EF3C29E"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73</w:t>
            </w:r>
            <w:r w:rsidR="00D830D6" w:rsidRPr="006C794A">
              <w:rPr>
                <w:b/>
                <w:bCs/>
                <w:color w:val="000000"/>
                <w:sz w:val="18"/>
                <w:szCs w:val="18"/>
                <w:lang w:val="es-ES_tradnl" w:eastAsia="zh-CN"/>
              </w:rPr>
              <w:t>,</w:t>
            </w:r>
            <w:r w:rsidRPr="006C794A">
              <w:rPr>
                <w:b/>
                <w:bCs/>
                <w:color w:val="000000"/>
                <w:sz w:val="18"/>
                <w:szCs w:val="18"/>
                <w:lang w:val="es-ES_tradnl" w:eastAsia="zh-CN"/>
              </w:rPr>
              <w:t>68</w:t>
            </w:r>
          </w:p>
        </w:tc>
        <w:tc>
          <w:tcPr>
            <w:tcW w:w="940" w:type="dxa"/>
            <w:tcBorders>
              <w:top w:val="nil"/>
              <w:left w:val="nil"/>
              <w:bottom w:val="single" w:sz="4" w:space="0" w:color="auto"/>
              <w:right w:val="single" w:sz="4" w:space="0" w:color="auto"/>
            </w:tcBorders>
            <w:shd w:val="clear" w:color="auto" w:fill="auto"/>
            <w:noWrap/>
            <w:vAlign w:val="bottom"/>
            <w:hideMark/>
          </w:tcPr>
          <w:p w14:paraId="2A759AE8" w14:textId="063E849C"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43</w:t>
            </w:r>
            <w:r w:rsidR="00D830D6" w:rsidRPr="006C794A">
              <w:rPr>
                <w:b/>
                <w:bCs/>
                <w:color w:val="000000"/>
                <w:sz w:val="18"/>
                <w:szCs w:val="18"/>
                <w:lang w:val="es-ES_tradnl" w:eastAsia="zh-CN"/>
              </w:rPr>
              <w:t>,</w:t>
            </w:r>
            <w:r w:rsidRPr="006C794A">
              <w:rPr>
                <w:b/>
                <w:bCs/>
                <w:color w:val="000000"/>
                <w:sz w:val="18"/>
                <w:szCs w:val="18"/>
                <w:lang w:val="es-ES_tradnl" w:eastAsia="zh-CN"/>
              </w:rPr>
              <w:t>94</w:t>
            </w:r>
          </w:p>
        </w:tc>
        <w:tc>
          <w:tcPr>
            <w:tcW w:w="940" w:type="dxa"/>
            <w:tcBorders>
              <w:top w:val="nil"/>
              <w:left w:val="nil"/>
              <w:bottom w:val="single" w:sz="4" w:space="0" w:color="auto"/>
              <w:right w:val="single" w:sz="4" w:space="0" w:color="auto"/>
            </w:tcBorders>
            <w:shd w:val="clear" w:color="auto" w:fill="auto"/>
            <w:noWrap/>
            <w:vAlign w:val="bottom"/>
            <w:hideMark/>
          </w:tcPr>
          <w:p w14:paraId="7CC46E40" w14:textId="5DAC6018"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51</w:t>
            </w:r>
            <w:r w:rsidR="00D830D6" w:rsidRPr="006C794A">
              <w:rPr>
                <w:b/>
                <w:bCs/>
                <w:color w:val="000000"/>
                <w:sz w:val="18"/>
                <w:szCs w:val="18"/>
                <w:lang w:val="es-ES_tradnl" w:eastAsia="zh-CN"/>
              </w:rPr>
              <w:t>,</w:t>
            </w:r>
            <w:r w:rsidRPr="006C794A">
              <w:rPr>
                <w:b/>
                <w:bCs/>
                <w:color w:val="000000"/>
                <w:sz w:val="18"/>
                <w:szCs w:val="18"/>
                <w:lang w:val="es-ES_tradnl" w:eastAsia="zh-CN"/>
              </w:rPr>
              <w:t>48</w:t>
            </w:r>
          </w:p>
        </w:tc>
        <w:tc>
          <w:tcPr>
            <w:tcW w:w="940" w:type="dxa"/>
            <w:tcBorders>
              <w:top w:val="nil"/>
              <w:left w:val="nil"/>
              <w:bottom w:val="single" w:sz="4" w:space="0" w:color="auto"/>
              <w:right w:val="single" w:sz="4" w:space="0" w:color="auto"/>
            </w:tcBorders>
            <w:shd w:val="clear" w:color="auto" w:fill="auto"/>
            <w:noWrap/>
            <w:vAlign w:val="bottom"/>
            <w:hideMark/>
          </w:tcPr>
          <w:p w14:paraId="16C68164" w14:textId="5352A62F"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50</w:t>
            </w:r>
            <w:r w:rsidR="00D830D6" w:rsidRPr="006C794A">
              <w:rPr>
                <w:b/>
                <w:bCs/>
                <w:color w:val="000000"/>
                <w:sz w:val="18"/>
                <w:szCs w:val="18"/>
                <w:lang w:val="es-ES_tradnl" w:eastAsia="zh-CN"/>
              </w:rPr>
              <w:t>,</w:t>
            </w:r>
            <w:r w:rsidRPr="006C794A">
              <w:rPr>
                <w:b/>
                <w:bCs/>
                <w:color w:val="000000"/>
                <w:sz w:val="18"/>
                <w:szCs w:val="18"/>
                <w:lang w:val="es-ES_tradnl" w:eastAsia="zh-CN"/>
              </w:rPr>
              <w:t>95</w:t>
            </w:r>
          </w:p>
        </w:tc>
        <w:tc>
          <w:tcPr>
            <w:tcW w:w="1060" w:type="dxa"/>
            <w:tcBorders>
              <w:top w:val="nil"/>
              <w:left w:val="nil"/>
              <w:bottom w:val="single" w:sz="4" w:space="0" w:color="auto"/>
              <w:right w:val="single" w:sz="4" w:space="0" w:color="auto"/>
            </w:tcBorders>
            <w:shd w:val="clear" w:color="auto" w:fill="auto"/>
            <w:noWrap/>
            <w:vAlign w:val="bottom"/>
            <w:hideMark/>
          </w:tcPr>
          <w:p w14:paraId="585EA1C8" w14:textId="32E467F4"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41</w:t>
            </w:r>
            <w:r w:rsidR="00D830D6" w:rsidRPr="006C794A">
              <w:rPr>
                <w:b/>
                <w:bCs/>
                <w:color w:val="000000"/>
                <w:sz w:val="18"/>
                <w:szCs w:val="18"/>
                <w:lang w:val="es-ES_tradnl" w:eastAsia="zh-CN"/>
              </w:rPr>
              <w:t>,</w:t>
            </w:r>
            <w:r w:rsidRPr="006C794A">
              <w:rPr>
                <w:b/>
                <w:bCs/>
                <w:color w:val="000000"/>
                <w:sz w:val="18"/>
                <w:szCs w:val="18"/>
                <w:lang w:val="es-ES_tradnl" w:eastAsia="zh-CN"/>
              </w:rPr>
              <w:t>75</w:t>
            </w:r>
          </w:p>
        </w:tc>
        <w:tc>
          <w:tcPr>
            <w:tcW w:w="1220" w:type="dxa"/>
            <w:tcBorders>
              <w:top w:val="nil"/>
              <w:left w:val="nil"/>
              <w:bottom w:val="single" w:sz="4" w:space="0" w:color="auto"/>
              <w:right w:val="single" w:sz="4" w:space="0" w:color="auto"/>
            </w:tcBorders>
            <w:shd w:val="clear" w:color="auto" w:fill="auto"/>
            <w:noWrap/>
            <w:vAlign w:val="bottom"/>
            <w:hideMark/>
          </w:tcPr>
          <w:p w14:paraId="4171684C" w14:textId="3D3203C2"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91</w:t>
            </w:r>
            <w:r w:rsidR="00D830D6" w:rsidRPr="006C794A">
              <w:rPr>
                <w:b/>
                <w:bCs/>
                <w:color w:val="000000"/>
                <w:sz w:val="18"/>
                <w:szCs w:val="18"/>
                <w:lang w:val="es-ES_tradnl" w:eastAsia="zh-CN"/>
              </w:rPr>
              <w:t>,</w:t>
            </w:r>
            <w:r w:rsidRPr="006C794A">
              <w:rPr>
                <w:b/>
                <w:bCs/>
                <w:color w:val="000000"/>
                <w:sz w:val="18"/>
                <w:szCs w:val="18"/>
                <w:lang w:val="es-ES_tradnl" w:eastAsia="zh-CN"/>
              </w:rPr>
              <w:t>76</w:t>
            </w:r>
          </w:p>
        </w:tc>
      </w:tr>
      <w:tr w:rsidR="007D0EE2" w:rsidRPr="006C794A" w14:paraId="178BEF0D"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F48A466" w14:textId="309B0305"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Servici</w:t>
            </w:r>
            <w:r w:rsidR="007B4FE0" w:rsidRPr="006C794A">
              <w:rPr>
                <w:i/>
                <w:iCs/>
                <w:color w:val="000000"/>
                <w:sz w:val="18"/>
                <w:szCs w:val="18"/>
                <w:lang w:val="es-ES_tradnl" w:eastAsia="zh-CN"/>
              </w:rPr>
              <w:t>o y mantenimiento</w:t>
            </w:r>
          </w:p>
        </w:tc>
        <w:tc>
          <w:tcPr>
            <w:tcW w:w="940" w:type="dxa"/>
            <w:tcBorders>
              <w:top w:val="nil"/>
              <w:left w:val="nil"/>
              <w:bottom w:val="single" w:sz="4" w:space="0" w:color="auto"/>
              <w:right w:val="single" w:sz="4" w:space="0" w:color="auto"/>
            </w:tcBorders>
            <w:shd w:val="clear" w:color="auto" w:fill="auto"/>
            <w:noWrap/>
            <w:vAlign w:val="bottom"/>
            <w:hideMark/>
          </w:tcPr>
          <w:p w14:paraId="60D7B432"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4E28C585"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0D2E539D"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454A6EC6"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c>
          <w:tcPr>
            <w:tcW w:w="1060" w:type="dxa"/>
            <w:tcBorders>
              <w:top w:val="nil"/>
              <w:left w:val="nil"/>
              <w:bottom w:val="single" w:sz="4" w:space="0" w:color="auto"/>
              <w:right w:val="single" w:sz="4" w:space="0" w:color="auto"/>
            </w:tcBorders>
            <w:shd w:val="clear" w:color="auto" w:fill="auto"/>
            <w:noWrap/>
            <w:vAlign w:val="bottom"/>
            <w:hideMark/>
          </w:tcPr>
          <w:p w14:paraId="5388795F"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c>
          <w:tcPr>
            <w:tcW w:w="1220" w:type="dxa"/>
            <w:tcBorders>
              <w:top w:val="nil"/>
              <w:left w:val="nil"/>
              <w:bottom w:val="single" w:sz="4" w:space="0" w:color="auto"/>
              <w:right w:val="single" w:sz="4" w:space="0" w:color="auto"/>
            </w:tcBorders>
            <w:shd w:val="clear" w:color="auto" w:fill="auto"/>
            <w:noWrap/>
            <w:vAlign w:val="bottom"/>
            <w:hideMark/>
          </w:tcPr>
          <w:p w14:paraId="35A50A61"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r>
      <w:tr w:rsidR="007D0EE2" w:rsidRPr="006C794A" w14:paraId="5F0D306C"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E5E87F5"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HCFC-22</w:t>
            </w:r>
          </w:p>
        </w:tc>
        <w:tc>
          <w:tcPr>
            <w:tcW w:w="940" w:type="dxa"/>
            <w:tcBorders>
              <w:top w:val="nil"/>
              <w:left w:val="nil"/>
              <w:bottom w:val="single" w:sz="4" w:space="0" w:color="auto"/>
              <w:right w:val="single" w:sz="4" w:space="0" w:color="auto"/>
            </w:tcBorders>
            <w:shd w:val="clear" w:color="auto" w:fill="auto"/>
            <w:noWrap/>
            <w:vAlign w:val="bottom"/>
            <w:hideMark/>
          </w:tcPr>
          <w:p w14:paraId="3B92B1B9" w14:textId="6553291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23</w:t>
            </w:r>
            <w:r w:rsidR="00D830D6" w:rsidRPr="006C794A">
              <w:rPr>
                <w:color w:val="000000"/>
                <w:sz w:val="18"/>
                <w:szCs w:val="18"/>
                <w:lang w:val="es-ES_tradnl" w:eastAsia="zh-CN"/>
              </w:rPr>
              <w:t>,</w:t>
            </w:r>
            <w:r w:rsidRPr="006C794A">
              <w:rPr>
                <w:color w:val="000000"/>
                <w:sz w:val="18"/>
                <w:szCs w:val="18"/>
                <w:lang w:val="es-ES_tradnl" w:eastAsia="zh-CN"/>
              </w:rPr>
              <w:t>85</w:t>
            </w:r>
          </w:p>
        </w:tc>
        <w:tc>
          <w:tcPr>
            <w:tcW w:w="940" w:type="dxa"/>
            <w:tcBorders>
              <w:top w:val="nil"/>
              <w:left w:val="nil"/>
              <w:bottom w:val="single" w:sz="4" w:space="0" w:color="auto"/>
              <w:right w:val="single" w:sz="4" w:space="0" w:color="auto"/>
            </w:tcBorders>
            <w:shd w:val="clear" w:color="auto" w:fill="auto"/>
            <w:noWrap/>
            <w:vAlign w:val="bottom"/>
            <w:hideMark/>
          </w:tcPr>
          <w:p w14:paraId="05B8D975" w14:textId="43A466C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25</w:t>
            </w:r>
            <w:r w:rsidR="00D830D6" w:rsidRPr="006C794A">
              <w:rPr>
                <w:color w:val="000000"/>
                <w:sz w:val="18"/>
                <w:szCs w:val="18"/>
                <w:lang w:val="es-ES_tradnl" w:eastAsia="zh-CN"/>
              </w:rPr>
              <w:t>,</w:t>
            </w:r>
            <w:r w:rsidRPr="006C794A">
              <w:rPr>
                <w:color w:val="000000"/>
                <w:sz w:val="18"/>
                <w:szCs w:val="18"/>
                <w:lang w:val="es-ES_tradnl" w:eastAsia="zh-CN"/>
              </w:rPr>
              <w:t>26</w:t>
            </w:r>
          </w:p>
        </w:tc>
        <w:tc>
          <w:tcPr>
            <w:tcW w:w="940" w:type="dxa"/>
            <w:tcBorders>
              <w:top w:val="nil"/>
              <w:left w:val="nil"/>
              <w:bottom w:val="single" w:sz="4" w:space="0" w:color="auto"/>
              <w:right w:val="single" w:sz="4" w:space="0" w:color="auto"/>
            </w:tcBorders>
            <w:shd w:val="clear" w:color="auto" w:fill="auto"/>
            <w:noWrap/>
            <w:vAlign w:val="bottom"/>
            <w:hideMark/>
          </w:tcPr>
          <w:p w14:paraId="1F7B096A" w14:textId="4E9CF7F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w:t>
            </w:r>
            <w:r w:rsidR="00D830D6" w:rsidRPr="006C794A">
              <w:rPr>
                <w:color w:val="000000"/>
                <w:sz w:val="18"/>
                <w:szCs w:val="18"/>
                <w:lang w:val="es-ES_tradnl" w:eastAsia="zh-CN"/>
              </w:rPr>
              <w:t>,</w:t>
            </w:r>
            <w:r w:rsidRPr="006C794A">
              <w:rPr>
                <w:color w:val="000000"/>
                <w:sz w:val="18"/>
                <w:szCs w:val="18"/>
                <w:lang w:val="es-ES_tradnl" w:eastAsia="zh-CN"/>
              </w:rPr>
              <w:t>48</w:t>
            </w:r>
          </w:p>
        </w:tc>
        <w:tc>
          <w:tcPr>
            <w:tcW w:w="940" w:type="dxa"/>
            <w:tcBorders>
              <w:top w:val="nil"/>
              <w:left w:val="nil"/>
              <w:bottom w:val="single" w:sz="4" w:space="0" w:color="auto"/>
              <w:right w:val="single" w:sz="4" w:space="0" w:color="auto"/>
            </w:tcBorders>
            <w:shd w:val="clear" w:color="auto" w:fill="auto"/>
            <w:noWrap/>
            <w:vAlign w:val="bottom"/>
            <w:hideMark/>
          </w:tcPr>
          <w:p w14:paraId="4E24EBEB" w14:textId="3212234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30</w:t>
            </w:r>
            <w:r w:rsidR="00D830D6" w:rsidRPr="006C794A">
              <w:rPr>
                <w:color w:val="000000"/>
                <w:sz w:val="18"/>
                <w:szCs w:val="18"/>
                <w:lang w:val="es-ES_tradnl" w:eastAsia="zh-CN"/>
              </w:rPr>
              <w:t>,</w:t>
            </w:r>
            <w:r w:rsidRPr="006C794A">
              <w:rPr>
                <w:color w:val="000000"/>
                <w:sz w:val="18"/>
                <w:szCs w:val="18"/>
                <w:lang w:val="es-ES_tradnl" w:eastAsia="zh-CN"/>
              </w:rPr>
              <w:t>25</w:t>
            </w:r>
          </w:p>
        </w:tc>
        <w:tc>
          <w:tcPr>
            <w:tcW w:w="1060" w:type="dxa"/>
            <w:tcBorders>
              <w:top w:val="nil"/>
              <w:left w:val="nil"/>
              <w:bottom w:val="single" w:sz="4" w:space="0" w:color="auto"/>
              <w:right w:val="single" w:sz="4" w:space="0" w:color="auto"/>
            </w:tcBorders>
            <w:shd w:val="clear" w:color="auto" w:fill="auto"/>
            <w:noWrap/>
            <w:vAlign w:val="bottom"/>
            <w:hideMark/>
          </w:tcPr>
          <w:p w14:paraId="797B69FD" w14:textId="3D2B20B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22</w:t>
            </w:r>
            <w:r w:rsidR="00D830D6" w:rsidRPr="006C794A">
              <w:rPr>
                <w:color w:val="000000"/>
                <w:sz w:val="18"/>
                <w:szCs w:val="18"/>
                <w:lang w:val="es-ES_tradnl" w:eastAsia="zh-CN"/>
              </w:rPr>
              <w:t>,</w:t>
            </w:r>
            <w:r w:rsidRPr="006C794A">
              <w:rPr>
                <w:color w:val="000000"/>
                <w:sz w:val="18"/>
                <w:szCs w:val="18"/>
                <w:lang w:val="es-ES_tradnl" w:eastAsia="zh-CN"/>
              </w:rPr>
              <w:t>00</w:t>
            </w:r>
          </w:p>
        </w:tc>
        <w:tc>
          <w:tcPr>
            <w:tcW w:w="1220" w:type="dxa"/>
            <w:tcBorders>
              <w:top w:val="nil"/>
              <w:left w:val="nil"/>
              <w:bottom w:val="single" w:sz="4" w:space="0" w:color="auto"/>
              <w:right w:val="single" w:sz="4" w:space="0" w:color="auto"/>
            </w:tcBorders>
            <w:shd w:val="clear" w:color="auto" w:fill="auto"/>
            <w:noWrap/>
            <w:vAlign w:val="bottom"/>
            <w:hideMark/>
          </w:tcPr>
          <w:p w14:paraId="0E9E0407" w14:textId="4DC0D9B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43</w:t>
            </w:r>
            <w:r w:rsidR="00D830D6" w:rsidRPr="006C794A">
              <w:rPr>
                <w:color w:val="000000"/>
                <w:sz w:val="18"/>
                <w:szCs w:val="18"/>
                <w:lang w:val="es-ES_tradnl" w:eastAsia="zh-CN"/>
              </w:rPr>
              <w:t>,</w:t>
            </w:r>
            <w:r w:rsidRPr="006C794A">
              <w:rPr>
                <w:color w:val="000000"/>
                <w:sz w:val="18"/>
                <w:szCs w:val="18"/>
                <w:lang w:val="es-ES_tradnl" w:eastAsia="zh-CN"/>
              </w:rPr>
              <w:t>27</w:t>
            </w:r>
          </w:p>
        </w:tc>
      </w:tr>
      <w:tr w:rsidR="007D0EE2" w:rsidRPr="006C794A" w14:paraId="7BDAED79"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18077BB3" w14:textId="0B53169D"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HCFC-141b (</w:t>
            </w:r>
            <w:r w:rsidR="007B4FE0" w:rsidRPr="006C794A">
              <w:rPr>
                <w:color w:val="000000"/>
                <w:sz w:val="18"/>
                <w:szCs w:val="18"/>
                <w:lang w:val="es-ES_tradnl" w:eastAsia="zh-CN"/>
              </w:rPr>
              <w:t>limpieza</w:t>
            </w:r>
            <w:r w:rsidRPr="006C794A">
              <w:rPr>
                <w:color w:val="000000"/>
                <w:sz w:val="18"/>
                <w:szCs w:val="18"/>
                <w:lang w:val="es-ES_tradnl" w:eastAsia="zh-CN"/>
              </w:rPr>
              <w:t>)</w:t>
            </w:r>
          </w:p>
        </w:tc>
        <w:tc>
          <w:tcPr>
            <w:tcW w:w="940" w:type="dxa"/>
            <w:tcBorders>
              <w:top w:val="nil"/>
              <w:left w:val="nil"/>
              <w:bottom w:val="single" w:sz="4" w:space="0" w:color="auto"/>
              <w:right w:val="single" w:sz="4" w:space="0" w:color="auto"/>
            </w:tcBorders>
            <w:shd w:val="clear" w:color="auto" w:fill="auto"/>
            <w:noWrap/>
            <w:vAlign w:val="bottom"/>
            <w:hideMark/>
          </w:tcPr>
          <w:p w14:paraId="72213B0C" w14:textId="5E6F199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r w:rsidR="00D830D6" w:rsidRPr="006C794A">
              <w:rPr>
                <w:color w:val="000000"/>
                <w:sz w:val="18"/>
                <w:szCs w:val="18"/>
                <w:lang w:val="es-ES_tradnl" w:eastAsia="zh-CN"/>
              </w:rPr>
              <w:t>,</w:t>
            </w:r>
            <w:r w:rsidRPr="006C794A">
              <w:rPr>
                <w:color w:val="000000"/>
                <w:sz w:val="18"/>
                <w:szCs w:val="18"/>
                <w:lang w:val="es-ES_tradnl" w:eastAsia="zh-CN"/>
              </w:rPr>
              <w:t>88</w:t>
            </w:r>
          </w:p>
        </w:tc>
        <w:tc>
          <w:tcPr>
            <w:tcW w:w="940" w:type="dxa"/>
            <w:tcBorders>
              <w:top w:val="nil"/>
              <w:left w:val="nil"/>
              <w:bottom w:val="single" w:sz="4" w:space="0" w:color="auto"/>
              <w:right w:val="single" w:sz="4" w:space="0" w:color="auto"/>
            </w:tcBorders>
            <w:shd w:val="clear" w:color="auto" w:fill="auto"/>
            <w:noWrap/>
            <w:vAlign w:val="bottom"/>
            <w:hideMark/>
          </w:tcPr>
          <w:p w14:paraId="7FE31DF6" w14:textId="0339E00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D830D6" w:rsidRPr="006C794A">
              <w:rPr>
                <w:color w:val="000000"/>
                <w:sz w:val="18"/>
                <w:szCs w:val="18"/>
                <w:lang w:val="es-ES_tradnl" w:eastAsia="zh-CN"/>
              </w:rPr>
              <w:t>,</w:t>
            </w:r>
            <w:r w:rsidRPr="006C794A">
              <w:rPr>
                <w:color w:val="000000"/>
                <w:sz w:val="18"/>
                <w:szCs w:val="18"/>
                <w:lang w:val="es-ES_tradnl" w:eastAsia="zh-CN"/>
              </w:rPr>
              <w:t>10</w:t>
            </w:r>
          </w:p>
        </w:tc>
        <w:tc>
          <w:tcPr>
            <w:tcW w:w="940" w:type="dxa"/>
            <w:tcBorders>
              <w:top w:val="nil"/>
              <w:left w:val="nil"/>
              <w:bottom w:val="single" w:sz="4" w:space="0" w:color="auto"/>
              <w:right w:val="single" w:sz="4" w:space="0" w:color="auto"/>
            </w:tcBorders>
            <w:shd w:val="clear" w:color="auto" w:fill="auto"/>
            <w:noWrap/>
            <w:vAlign w:val="bottom"/>
            <w:hideMark/>
          </w:tcPr>
          <w:p w14:paraId="47016811" w14:textId="7305EC8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D830D6" w:rsidRPr="006C794A">
              <w:rPr>
                <w:color w:val="000000"/>
                <w:sz w:val="18"/>
                <w:szCs w:val="18"/>
                <w:lang w:val="es-ES_tradnl" w:eastAsia="zh-CN"/>
              </w:rPr>
              <w:t>,</w:t>
            </w:r>
            <w:r w:rsidRPr="006C794A">
              <w:rPr>
                <w:color w:val="000000"/>
                <w:sz w:val="18"/>
                <w:szCs w:val="18"/>
                <w:lang w:val="es-ES_tradnl" w:eastAsia="zh-CN"/>
              </w:rPr>
              <w:t>10</w:t>
            </w:r>
          </w:p>
        </w:tc>
        <w:tc>
          <w:tcPr>
            <w:tcW w:w="940" w:type="dxa"/>
            <w:tcBorders>
              <w:top w:val="nil"/>
              <w:left w:val="nil"/>
              <w:bottom w:val="single" w:sz="4" w:space="0" w:color="auto"/>
              <w:right w:val="single" w:sz="4" w:space="0" w:color="auto"/>
            </w:tcBorders>
            <w:shd w:val="clear" w:color="auto" w:fill="auto"/>
            <w:noWrap/>
            <w:vAlign w:val="bottom"/>
            <w:hideMark/>
          </w:tcPr>
          <w:p w14:paraId="1C023E34" w14:textId="09F7755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D830D6" w:rsidRPr="006C794A">
              <w:rPr>
                <w:color w:val="000000"/>
                <w:sz w:val="18"/>
                <w:szCs w:val="18"/>
                <w:lang w:val="es-ES_tradnl" w:eastAsia="zh-CN"/>
              </w:rPr>
              <w:t>,</w:t>
            </w:r>
            <w:r w:rsidRPr="006C794A">
              <w:rPr>
                <w:color w:val="000000"/>
                <w:sz w:val="18"/>
                <w:szCs w:val="18"/>
                <w:lang w:val="es-ES_tradnl" w:eastAsia="zh-CN"/>
              </w:rPr>
              <w:t>10</w:t>
            </w:r>
          </w:p>
        </w:tc>
        <w:tc>
          <w:tcPr>
            <w:tcW w:w="1060" w:type="dxa"/>
            <w:tcBorders>
              <w:top w:val="nil"/>
              <w:left w:val="nil"/>
              <w:bottom w:val="single" w:sz="4" w:space="0" w:color="auto"/>
              <w:right w:val="single" w:sz="4" w:space="0" w:color="auto"/>
            </w:tcBorders>
            <w:shd w:val="clear" w:color="auto" w:fill="auto"/>
            <w:noWrap/>
            <w:vAlign w:val="bottom"/>
            <w:hideMark/>
          </w:tcPr>
          <w:p w14:paraId="1D190531" w14:textId="0853B0D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D830D6" w:rsidRPr="006C794A">
              <w:rPr>
                <w:color w:val="000000"/>
                <w:sz w:val="18"/>
                <w:szCs w:val="18"/>
                <w:lang w:val="es-ES_tradnl" w:eastAsia="zh-CN"/>
              </w:rPr>
              <w:t>,</w:t>
            </w:r>
            <w:r w:rsidRPr="006C794A">
              <w:rPr>
                <w:color w:val="000000"/>
                <w:sz w:val="18"/>
                <w:szCs w:val="18"/>
                <w:lang w:val="es-ES_tradnl" w:eastAsia="zh-CN"/>
              </w:rPr>
              <w:t>65</w:t>
            </w:r>
          </w:p>
        </w:tc>
        <w:tc>
          <w:tcPr>
            <w:tcW w:w="1220" w:type="dxa"/>
            <w:tcBorders>
              <w:top w:val="nil"/>
              <w:left w:val="nil"/>
              <w:bottom w:val="single" w:sz="4" w:space="0" w:color="auto"/>
              <w:right w:val="single" w:sz="4" w:space="0" w:color="auto"/>
            </w:tcBorders>
            <w:shd w:val="clear" w:color="auto" w:fill="auto"/>
            <w:noWrap/>
            <w:vAlign w:val="bottom"/>
            <w:hideMark/>
          </w:tcPr>
          <w:p w14:paraId="63E8FA65" w14:textId="6DB0428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r w:rsidR="00D830D6" w:rsidRPr="006C794A">
              <w:rPr>
                <w:color w:val="000000"/>
                <w:sz w:val="18"/>
                <w:szCs w:val="18"/>
                <w:lang w:val="es-ES_tradnl" w:eastAsia="zh-CN"/>
              </w:rPr>
              <w:t>,</w:t>
            </w:r>
            <w:r w:rsidRPr="006C794A">
              <w:rPr>
                <w:color w:val="000000"/>
                <w:sz w:val="18"/>
                <w:szCs w:val="18"/>
                <w:lang w:val="es-ES_tradnl" w:eastAsia="zh-CN"/>
              </w:rPr>
              <w:t>00</w:t>
            </w:r>
          </w:p>
        </w:tc>
      </w:tr>
      <w:tr w:rsidR="007D0EE2" w:rsidRPr="006C794A" w14:paraId="7F27C27B"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18D533AB" w14:textId="26E5B98F"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Subtotal </w:t>
            </w:r>
            <w:r w:rsidR="007B4FE0" w:rsidRPr="006C794A">
              <w:rPr>
                <w:color w:val="000000"/>
                <w:sz w:val="18"/>
                <w:szCs w:val="18"/>
                <w:lang w:val="es-ES_tradnl" w:eastAsia="zh-CN"/>
              </w:rPr>
              <w:t>en servicio y mantenimiento</w:t>
            </w:r>
          </w:p>
        </w:tc>
        <w:tc>
          <w:tcPr>
            <w:tcW w:w="940" w:type="dxa"/>
            <w:tcBorders>
              <w:top w:val="nil"/>
              <w:left w:val="nil"/>
              <w:bottom w:val="single" w:sz="4" w:space="0" w:color="auto"/>
              <w:right w:val="single" w:sz="4" w:space="0" w:color="auto"/>
            </w:tcBorders>
            <w:shd w:val="clear" w:color="auto" w:fill="auto"/>
            <w:noWrap/>
            <w:vAlign w:val="bottom"/>
            <w:hideMark/>
          </w:tcPr>
          <w:p w14:paraId="462BF293" w14:textId="590FF67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24</w:t>
            </w:r>
            <w:r w:rsidR="00D830D6" w:rsidRPr="006C794A">
              <w:rPr>
                <w:color w:val="000000"/>
                <w:sz w:val="18"/>
                <w:szCs w:val="18"/>
                <w:lang w:val="es-ES_tradnl" w:eastAsia="zh-CN"/>
              </w:rPr>
              <w:t>,</w:t>
            </w:r>
            <w:r w:rsidRPr="006C794A">
              <w:rPr>
                <w:color w:val="000000"/>
                <w:sz w:val="18"/>
                <w:szCs w:val="18"/>
                <w:lang w:val="es-ES_tradnl" w:eastAsia="zh-CN"/>
              </w:rPr>
              <w:t>73</w:t>
            </w:r>
          </w:p>
        </w:tc>
        <w:tc>
          <w:tcPr>
            <w:tcW w:w="940" w:type="dxa"/>
            <w:tcBorders>
              <w:top w:val="nil"/>
              <w:left w:val="nil"/>
              <w:bottom w:val="single" w:sz="4" w:space="0" w:color="auto"/>
              <w:right w:val="single" w:sz="4" w:space="0" w:color="auto"/>
            </w:tcBorders>
            <w:shd w:val="clear" w:color="auto" w:fill="auto"/>
            <w:noWrap/>
            <w:vAlign w:val="bottom"/>
            <w:hideMark/>
          </w:tcPr>
          <w:p w14:paraId="1F05C7DF" w14:textId="520DB3A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26</w:t>
            </w:r>
            <w:r w:rsidR="00D830D6" w:rsidRPr="006C794A">
              <w:rPr>
                <w:color w:val="000000"/>
                <w:sz w:val="18"/>
                <w:szCs w:val="18"/>
                <w:lang w:val="es-ES_tradnl" w:eastAsia="zh-CN"/>
              </w:rPr>
              <w:t>,</w:t>
            </w:r>
            <w:r w:rsidRPr="006C794A">
              <w:rPr>
                <w:color w:val="000000"/>
                <w:sz w:val="18"/>
                <w:szCs w:val="18"/>
                <w:lang w:val="es-ES_tradnl" w:eastAsia="zh-CN"/>
              </w:rPr>
              <w:t>36</w:t>
            </w:r>
          </w:p>
        </w:tc>
        <w:tc>
          <w:tcPr>
            <w:tcW w:w="940" w:type="dxa"/>
            <w:tcBorders>
              <w:top w:val="nil"/>
              <w:left w:val="nil"/>
              <w:bottom w:val="single" w:sz="4" w:space="0" w:color="auto"/>
              <w:right w:val="single" w:sz="4" w:space="0" w:color="auto"/>
            </w:tcBorders>
            <w:shd w:val="clear" w:color="auto" w:fill="auto"/>
            <w:noWrap/>
            <w:vAlign w:val="bottom"/>
            <w:hideMark/>
          </w:tcPr>
          <w:p w14:paraId="3BD18104" w14:textId="403346C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19</w:t>
            </w:r>
            <w:r w:rsidR="00D830D6" w:rsidRPr="006C794A">
              <w:rPr>
                <w:color w:val="000000"/>
                <w:sz w:val="18"/>
                <w:szCs w:val="18"/>
                <w:lang w:val="es-ES_tradnl" w:eastAsia="zh-CN"/>
              </w:rPr>
              <w:t>,</w:t>
            </w:r>
            <w:r w:rsidRPr="006C794A">
              <w:rPr>
                <w:color w:val="000000"/>
                <w:sz w:val="18"/>
                <w:szCs w:val="18"/>
                <w:lang w:val="es-ES_tradnl" w:eastAsia="zh-CN"/>
              </w:rPr>
              <w:t>58</w:t>
            </w:r>
          </w:p>
        </w:tc>
        <w:tc>
          <w:tcPr>
            <w:tcW w:w="940" w:type="dxa"/>
            <w:tcBorders>
              <w:top w:val="nil"/>
              <w:left w:val="nil"/>
              <w:bottom w:val="single" w:sz="4" w:space="0" w:color="auto"/>
              <w:right w:val="single" w:sz="4" w:space="0" w:color="auto"/>
            </w:tcBorders>
            <w:shd w:val="clear" w:color="auto" w:fill="auto"/>
            <w:noWrap/>
            <w:vAlign w:val="bottom"/>
            <w:hideMark/>
          </w:tcPr>
          <w:p w14:paraId="6F4F4979" w14:textId="4DB3C8E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31</w:t>
            </w:r>
            <w:r w:rsidR="00D830D6" w:rsidRPr="006C794A">
              <w:rPr>
                <w:color w:val="000000"/>
                <w:sz w:val="18"/>
                <w:szCs w:val="18"/>
                <w:lang w:val="es-ES_tradnl" w:eastAsia="zh-CN"/>
              </w:rPr>
              <w:t>,</w:t>
            </w:r>
            <w:r w:rsidRPr="006C794A">
              <w:rPr>
                <w:color w:val="000000"/>
                <w:sz w:val="18"/>
                <w:szCs w:val="18"/>
                <w:lang w:val="es-ES_tradnl" w:eastAsia="zh-CN"/>
              </w:rPr>
              <w:t>35</w:t>
            </w:r>
          </w:p>
        </w:tc>
        <w:tc>
          <w:tcPr>
            <w:tcW w:w="1060" w:type="dxa"/>
            <w:tcBorders>
              <w:top w:val="nil"/>
              <w:left w:val="nil"/>
              <w:bottom w:val="single" w:sz="4" w:space="0" w:color="auto"/>
              <w:right w:val="single" w:sz="4" w:space="0" w:color="auto"/>
            </w:tcBorders>
            <w:shd w:val="clear" w:color="auto" w:fill="auto"/>
            <w:noWrap/>
            <w:vAlign w:val="bottom"/>
            <w:hideMark/>
          </w:tcPr>
          <w:p w14:paraId="4FC28AB0" w14:textId="5FA7AC4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23</w:t>
            </w:r>
            <w:r w:rsidR="00D830D6" w:rsidRPr="006C794A">
              <w:rPr>
                <w:color w:val="000000"/>
                <w:sz w:val="18"/>
                <w:szCs w:val="18"/>
                <w:lang w:val="es-ES_tradnl" w:eastAsia="zh-CN"/>
              </w:rPr>
              <w:t>,</w:t>
            </w:r>
            <w:r w:rsidRPr="006C794A">
              <w:rPr>
                <w:color w:val="000000"/>
                <w:sz w:val="18"/>
                <w:szCs w:val="18"/>
                <w:lang w:val="es-ES_tradnl" w:eastAsia="zh-CN"/>
              </w:rPr>
              <w:t>65</w:t>
            </w:r>
          </w:p>
        </w:tc>
        <w:tc>
          <w:tcPr>
            <w:tcW w:w="1220" w:type="dxa"/>
            <w:tcBorders>
              <w:top w:val="nil"/>
              <w:left w:val="nil"/>
              <w:bottom w:val="single" w:sz="4" w:space="0" w:color="auto"/>
              <w:right w:val="single" w:sz="4" w:space="0" w:color="auto"/>
            </w:tcBorders>
            <w:shd w:val="clear" w:color="auto" w:fill="auto"/>
            <w:noWrap/>
            <w:vAlign w:val="bottom"/>
            <w:hideMark/>
          </w:tcPr>
          <w:p w14:paraId="754F52C8" w14:textId="2262CCA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43</w:t>
            </w:r>
            <w:r w:rsidR="00D830D6" w:rsidRPr="006C794A">
              <w:rPr>
                <w:color w:val="000000"/>
                <w:sz w:val="18"/>
                <w:szCs w:val="18"/>
                <w:lang w:val="es-ES_tradnl" w:eastAsia="zh-CN"/>
              </w:rPr>
              <w:t>,</w:t>
            </w:r>
            <w:r w:rsidRPr="006C794A">
              <w:rPr>
                <w:color w:val="000000"/>
                <w:sz w:val="18"/>
                <w:szCs w:val="18"/>
                <w:lang w:val="es-ES_tradnl" w:eastAsia="zh-CN"/>
              </w:rPr>
              <w:t>27</w:t>
            </w:r>
          </w:p>
        </w:tc>
      </w:tr>
      <w:tr w:rsidR="007D0EE2" w:rsidRPr="006C794A" w14:paraId="6C558DCB" w14:textId="77777777" w:rsidTr="00381A0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35CE464" w14:textId="6D0365C8"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Total (</w:t>
            </w:r>
            <w:r w:rsidR="00C75DF4" w:rsidRPr="006C794A">
              <w:rPr>
                <w:b/>
                <w:bCs/>
                <w:color w:val="000000"/>
                <w:sz w:val="18"/>
                <w:szCs w:val="18"/>
                <w:lang w:val="es-ES_tradnl" w:eastAsia="zh-CN"/>
              </w:rPr>
              <w:t>toneladas PAO</w:t>
            </w:r>
            <w:r w:rsidRPr="006C794A">
              <w:rPr>
                <w:b/>
                <w:bCs/>
                <w:color w:val="000000"/>
                <w:sz w:val="18"/>
                <w:szCs w:val="18"/>
                <w:lang w:val="es-ES_tradnl" w:eastAsia="zh-CN"/>
              </w:rPr>
              <w:t>)</w:t>
            </w:r>
          </w:p>
        </w:tc>
        <w:tc>
          <w:tcPr>
            <w:tcW w:w="940" w:type="dxa"/>
            <w:tcBorders>
              <w:top w:val="nil"/>
              <w:left w:val="nil"/>
              <w:bottom w:val="single" w:sz="4" w:space="0" w:color="auto"/>
              <w:right w:val="single" w:sz="4" w:space="0" w:color="auto"/>
            </w:tcBorders>
            <w:shd w:val="clear" w:color="auto" w:fill="auto"/>
            <w:noWrap/>
            <w:vAlign w:val="bottom"/>
            <w:hideMark/>
          </w:tcPr>
          <w:p w14:paraId="0DB2A5F9" w14:textId="20EDC8D1"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98</w:t>
            </w:r>
            <w:r w:rsidR="00D830D6" w:rsidRPr="006C794A">
              <w:rPr>
                <w:b/>
                <w:bCs/>
                <w:color w:val="000000"/>
                <w:sz w:val="18"/>
                <w:szCs w:val="18"/>
                <w:lang w:val="es-ES_tradnl" w:eastAsia="zh-CN"/>
              </w:rPr>
              <w:t>,</w:t>
            </w:r>
            <w:r w:rsidRPr="006C794A">
              <w:rPr>
                <w:b/>
                <w:bCs/>
                <w:color w:val="000000"/>
                <w:sz w:val="18"/>
                <w:szCs w:val="18"/>
                <w:lang w:val="es-ES_tradnl" w:eastAsia="zh-CN"/>
              </w:rPr>
              <w:t>41</w:t>
            </w:r>
          </w:p>
        </w:tc>
        <w:tc>
          <w:tcPr>
            <w:tcW w:w="940" w:type="dxa"/>
            <w:tcBorders>
              <w:top w:val="nil"/>
              <w:left w:val="nil"/>
              <w:bottom w:val="single" w:sz="4" w:space="0" w:color="auto"/>
              <w:right w:val="single" w:sz="4" w:space="0" w:color="auto"/>
            </w:tcBorders>
            <w:shd w:val="clear" w:color="auto" w:fill="auto"/>
            <w:noWrap/>
            <w:vAlign w:val="bottom"/>
            <w:hideMark/>
          </w:tcPr>
          <w:p w14:paraId="19960C8A" w14:textId="24AA7DA4"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70</w:t>
            </w:r>
            <w:r w:rsidR="00D830D6" w:rsidRPr="006C794A">
              <w:rPr>
                <w:b/>
                <w:bCs/>
                <w:color w:val="000000"/>
                <w:sz w:val="18"/>
                <w:szCs w:val="18"/>
                <w:lang w:val="es-ES_tradnl" w:eastAsia="zh-CN"/>
              </w:rPr>
              <w:t>,</w:t>
            </w:r>
            <w:r w:rsidRPr="006C794A">
              <w:rPr>
                <w:b/>
                <w:bCs/>
                <w:color w:val="000000"/>
                <w:sz w:val="18"/>
                <w:szCs w:val="18"/>
                <w:lang w:val="es-ES_tradnl" w:eastAsia="zh-CN"/>
              </w:rPr>
              <w:t>30</w:t>
            </w:r>
          </w:p>
        </w:tc>
        <w:tc>
          <w:tcPr>
            <w:tcW w:w="940" w:type="dxa"/>
            <w:tcBorders>
              <w:top w:val="nil"/>
              <w:left w:val="nil"/>
              <w:bottom w:val="single" w:sz="4" w:space="0" w:color="auto"/>
              <w:right w:val="single" w:sz="4" w:space="0" w:color="auto"/>
            </w:tcBorders>
            <w:shd w:val="clear" w:color="auto" w:fill="auto"/>
            <w:noWrap/>
            <w:vAlign w:val="bottom"/>
            <w:hideMark/>
          </w:tcPr>
          <w:p w14:paraId="2C6BBDC3" w14:textId="6D540338"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71</w:t>
            </w:r>
            <w:r w:rsidR="00D830D6" w:rsidRPr="006C794A">
              <w:rPr>
                <w:b/>
                <w:bCs/>
                <w:color w:val="000000"/>
                <w:sz w:val="18"/>
                <w:szCs w:val="18"/>
                <w:lang w:val="es-ES_tradnl" w:eastAsia="zh-CN"/>
              </w:rPr>
              <w:t>,</w:t>
            </w:r>
            <w:r w:rsidRPr="006C794A">
              <w:rPr>
                <w:b/>
                <w:bCs/>
                <w:color w:val="000000"/>
                <w:sz w:val="18"/>
                <w:szCs w:val="18"/>
                <w:lang w:val="es-ES_tradnl" w:eastAsia="zh-CN"/>
              </w:rPr>
              <w:t>05</w:t>
            </w:r>
          </w:p>
        </w:tc>
        <w:tc>
          <w:tcPr>
            <w:tcW w:w="940" w:type="dxa"/>
            <w:tcBorders>
              <w:top w:val="nil"/>
              <w:left w:val="nil"/>
              <w:bottom w:val="single" w:sz="4" w:space="0" w:color="auto"/>
              <w:right w:val="single" w:sz="4" w:space="0" w:color="auto"/>
            </w:tcBorders>
            <w:shd w:val="clear" w:color="auto" w:fill="auto"/>
            <w:noWrap/>
            <w:vAlign w:val="bottom"/>
            <w:hideMark/>
          </w:tcPr>
          <w:p w14:paraId="3C5B9B16" w14:textId="35B0A0DA"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82</w:t>
            </w:r>
            <w:r w:rsidR="00D830D6" w:rsidRPr="006C794A">
              <w:rPr>
                <w:b/>
                <w:bCs/>
                <w:color w:val="000000"/>
                <w:sz w:val="18"/>
                <w:szCs w:val="18"/>
                <w:lang w:val="es-ES_tradnl" w:eastAsia="zh-CN"/>
              </w:rPr>
              <w:t>,</w:t>
            </w:r>
            <w:r w:rsidRPr="006C794A">
              <w:rPr>
                <w:b/>
                <w:bCs/>
                <w:color w:val="000000"/>
                <w:sz w:val="18"/>
                <w:szCs w:val="18"/>
                <w:lang w:val="es-ES_tradnl" w:eastAsia="zh-CN"/>
              </w:rPr>
              <w:t>30</w:t>
            </w:r>
          </w:p>
        </w:tc>
        <w:tc>
          <w:tcPr>
            <w:tcW w:w="1060" w:type="dxa"/>
            <w:tcBorders>
              <w:top w:val="nil"/>
              <w:left w:val="nil"/>
              <w:bottom w:val="single" w:sz="4" w:space="0" w:color="auto"/>
              <w:right w:val="single" w:sz="4" w:space="0" w:color="auto"/>
            </w:tcBorders>
            <w:shd w:val="clear" w:color="auto" w:fill="auto"/>
            <w:noWrap/>
            <w:vAlign w:val="bottom"/>
            <w:hideMark/>
          </w:tcPr>
          <w:p w14:paraId="21596C24" w14:textId="2AC134D4"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65</w:t>
            </w:r>
            <w:r w:rsidR="00D830D6" w:rsidRPr="006C794A">
              <w:rPr>
                <w:b/>
                <w:bCs/>
                <w:color w:val="000000"/>
                <w:sz w:val="18"/>
                <w:szCs w:val="18"/>
                <w:lang w:val="es-ES_tradnl" w:eastAsia="zh-CN"/>
              </w:rPr>
              <w:t>,</w:t>
            </w:r>
            <w:r w:rsidRPr="006C794A">
              <w:rPr>
                <w:b/>
                <w:bCs/>
                <w:color w:val="000000"/>
                <w:sz w:val="18"/>
                <w:szCs w:val="18"/>
                <w:lang w:val="es-ES_tradnl" w:eastAsia="zh-CN"/>
              </w:rPr>
              <w:t>40</w:t>
            </w:r>
          </w:p>
        </w:tc>
        <w:tc>
          <w:tcPr>
            <w:tcW w:w="1220" w:type="dxa"/>
            <w:tcBorders>
              <w:top w:val="nil"/>
              <w:left w:val="nil"/>
              <w:bottom w:val="single" w:sz="4" w:space="0" w:color="auto"/>
              <w:right w:val="single" w:sz="4" w:space="0" w:color="auto"/>
            </w:tcBorders>
            <w:shd w:val="clear" w:color="auto" w:fill="auto"/>
            <w:noWrap/>
            <w:vAlign w:val="bottom"/>
            <w:hideMark/>
          </w:tcPr>
          <w:p w14:paraId="7E96700D" w14:textId="1B62B7EE"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135</w:t>
            </w:r>
            <w:r w:rsidR="00D830D6" w:rsidRPr="006C794A">
              <w:rPr>
                <w:b/>
                <w:bCs/>
                <w:color w:val="000000"/>
                <w:sz w:val="18"/>
                <w:szCs w:val="18"/>
                <w:lang w:val="es-ES_tradnl" w:eastAsia="zh-CN"/>
              </w:rPr>
              <w:t>,</w:t>
            </w:r>
            <w:r w:rsidRPr="006C794A">
              <w:rPr>
                <w:b/>
                <w:bCs/>
                <w:color w:val="000000"/>
                <w:sz w:val="18"/>
                <w:szCs w:val="18"/>
                <w:lang w:val="es-ES_tradnl" w:eastAsia="zh-CN"/>
              </w:rPr>
              <w:t>03</w:t>
            </w:r>
          </w:p>
        </w:tc>
      </w:tr>
    </w:tbl>
    <w:p w14:paraId="292D9451" w14:textId="77777777" w:rsidR="007D0EE2" w:rsidRPr="006C794A" w:rsidRDefault="007D0EE2" w:rsidP="007D0EE2">
      <w:pPr>
        <w:rPr>
          <w:lang w:val="es-ES_tradnl"/>
        </w:rPr>
      </w:pPr>
    </w:p>
    <w:p w14:paraId="549FACBC" w14:textId="21C42C61" w:rsidR="007D0EE2" w:rsidRPr="006C794A" w:rsidRDefault="007E7EC2" w:rsidP="007D0EE2">
      <w:pPr>
        <w:rPr>
          <w:u w:val="single"/>
          <w:lang w:val="es-ES_tradnl"/>
        </w:rPr>
      </w:pPr>
      <w:r w:rsidRPr="006C794A">
        <w:rPr>
          <w:u w:val="single"/>
          <w:lang w:val="es-ES_tradnl"/>
        </w:rPr>
        <w:t>Consumo admisible restante</w:t>
      </w:r>
      <w:r w:rsidR="007D0EE2" w:rsidRPr="006C794A">
        <w:rPr>
          <w:u w:val="single"/>
          <w:lang w:val="es-ES_tradnl"/>
        </w:rPr>
        <w:t xml:space="preserve"> </w:t>
      </w:r>
    </w:p>
    <w:p w14:paraId="0CB282D0" w14:textId="77777777" w:rsidR="007D0EE2" w:rsidRPr="006C794A" w:rsidRDefault="007D0EE2" w:rsidP="007D0EE2">
      <w:pPr>
        <w:rPr>
          <w:lang w:val="es-ES_tradnl"/>
        </w:rPr>
      </w:pPr>
    </w:p>
    <w:p w14:paraId="3190FB8C" w14:textId="5F77974B" w:rsidR="00DD3E1E" w:rsidRPr="006C794A" w:rsidRDefault="00DD3E1E" w:rsidP="00DD3E1E">
      <w:pPr>
        <w:pStyle w:val="Heading1"/>
        <w:rPr>
          <w:lang w:val="es-ES_tradnl"/>
        </w:rPr>
      </w:pPr>
      <w:r w:rsidRPr="006C794A">
        <w:rPr>
          <w:lang w:val="es-ES_tradnl"/>
        </w:rPr>
        <w:t>En el cuadro 3 se presentan el punto de partida para las reducciones a</w:t>
      </w:r>
      <w:r w:rsidR="005821DD" w:rsidRPr="006C794A">
        <w:rPr>
          <w:lang w:val="es-ES_tradnl"/>
        </w:rPr>
        <w:t>cumulativas</w:t>
      </w:r>
      <w:r w:rsidRPr="006C794A">
        <w:rPr>
          <w:lang w:val="es-ES_tradnl"/>
        </w:rPr>
        <w:t xml:space="preserve"> </w:t>
      </w:r>
      <w:r w:rsidR="005821DD" w:rsidRPr="006C794A">
        <w:rPr>
          <w:lang w:val="es-ES_tradnl"/>
        </w:rPr>
        <w:t>d</w:t>
      </w:r>
      <w:r w:rsidRPr="006C794A">
        <w:rPr>
          <w:lang w:val="es-ES_tradnl"/>
        </w:rPr>
        <w:t xml:space="preserve">el consumo de HCFC, la eliminación de HCFC aprobada para el proyecto de inversión en Al Hafez en la 62ª reunión, la eliminación de HCFC en la etapa I, la reducción de HCFC propuesta por los proyectos generales y el </w:t>
      </w:r>
      <w:r w:rsidR="00B0515D" w:rsidRPr="006C794A">
        <w:rPr>
          <w:lang w:val="es-ES_tradnl"/>
        </w:rPr>
        <w:t xml:space="preserve">consumo </w:t>
      </w:r>
      <w:r w:rsidR="009D7224" w:rsidRPr="006C794A">
        <w:rPr>
          <w:lang w:val="es-ES_tradnl"/>
        </w:rPr>
        <w:t xml:space="preserve">restante </w:t>
      </w:r>
      <w:r w:rsidR="00B0515D" w:rsidRPr="006C794A">
        <w:rPr>
          <w:lang w:val="es-ES_tradnl"/>
        </w:rPr>
        <w:t xml:space="preserve">admisible </w:t>
      </w:r>
      <w:r w:rsidRPr="006C794A">
        <w:rPr>
          <w:lang w:val="es-ES_tradnl"/>
        </w:rPr>
        <w:t xml:space="preserve">para </w:t>
      </w:r>
      <w:r w:rsidR="009D7224" w:rsidRPr="006C794A">
        <w:rPr>
          <w:lang w:val="es-ES_tradnl"/>
        </w:rPr>
        <w:t xml:space="preserve">una futura </w:t>
      </w:r>
      <w:r w:rsidRPr="006C794A">
        <w:rPr>
          <w:lang w:val="es-ES_tradnl"/>
        </w:rPr>
        <w:t>financiación.</w:t>
      </w:r>
    </w:p>
    <w:p w14:paraId="3FA74A5F" w14:textId="177A25AA" w:rsidR="007D0EE2" w:rsidRPr="006C794A" w:rsidRDefault="00DD3E1E" w:rsidP="007D0EE2">
      <w:pPr>
        <w:keepNext/>
        <w:keepLines/>
        <w:rPr>
          <w:b/>
          <w:bCs/>
          <w:lang w:val="es-ES_tradnl"/>
        </w:rPr>
      </w:pPr>
      <w:r w:rsidRPr="006C794A">
        <w:rPr>
          <w:b/>
          <w:bCs/>
          <w:lang w:val="es-ES_tradnl"/>
        </w:rPr>
        <w:t xml:space="preserve">Cuadro </w:t>
      </w:r>
      <w:r w:rsidR="007D0EE2" w:rsidRPr="006C794A">
        <w:rPr>
          <w:b/>
          <w:bCs/>
          <w:lang w:val="es-ES_tradnl"/>
        </w:rPr>
        <w:t xml:space="preserve">3. </w:t>
      </w:r>
      <w:r w:rsidRPr="006C794A">
        <w:rPr>
          <w:b/>
          <w:bCs/>
          <w:lang w:val="es-ES_tradnl"/>
        </w:rPr>
        <w:t xml:space="preserve">Punto de partida del consumo de HCFC, reducción y consumo restante </w:t>
      </w:r>
      <w:r w:rsidR="009D7224" w:rsidRPr="006C794A">
        <w:rPr>
          <w:b/>
          <w:bCs/>
          <w:lang w:val="es-ES_tradnl"/>
        </w:rPr>
        <w:t xml:space="preserve">admisible para </w:t>
      </w:r>
      <w:r w:rsidRPr="006C794A">
        <w:rPr>
          <w:b/>
          <w:bCs/>
          <w:lang w:val="es-ES_tradnl"/>
        </w:rPr>
        <w:t>financiación (</w:t>
      </w:r>
      <w:r w:rsidR="00C75DF4" w:rsidRPr="006C794A">
        <w:rPr>
          <w:b/>
          <w:bCs/>
          <w:lang w:val="es-ES_tradnl"/>
        </w:rPr>
        <w:t>toneladas PAO</w:t>
      </w:r>
      <w:r w:rsidR="007D0EE2" w:rsidRPr="006C794A">
        <w:rPr>
          <w:b/>
          <w:bCs/>
          <w:lang w:val="es-ES_tradnl"/>
        </w:rPr>
        <w:t>)</w:t>
      </w:r>
      <w:r w:rsidRPr="006C794A">
        <w:rPr>
          <w:b/>
          <w:bCs/>
          <w:lang w:val="es-ES_tradnl"/>
        </w:rPr>
        <w:t xml:space="preserve"> </w:t>
      </w:r>
    </w:p>
    <w:tbl>
      <w:tblPr>
        <w:tblW w:w="5001" w:type="pct"/>
        <w:tblLayout w:type="fixed"/>
        <w:tblLook w:val="04A0" w:firstRow="1" w:lastRow="0" w:firstColumn="1" w:lastColumn="0" w:noHBand="0" w:noVBand="1"/>
      </w:tblPr>
      <w:tblGrid>
        <w:gridCol w:w="1272"/>
        <w:gridCol w:w="991"/>
        <w:gridCol w:w="815"/>
        <w:gridCol w:w="1027"/>
        <w:gridCol w:w="1132"/>
        <w:gridCol w:w="1276"/>
        <w:gridCol w:w="1274"/>
        <w:gridCol w:w="714"/>
        <w:gridCol w:w="851"/>
      </w:tblGrid>
      <w:tr w:rsidR="00972683" w:rsidRPr="006C794A" w14:paraId="1EEE2744" w14:textId="77777777" w:rsidTr="00206E8D">
        <w:trPr>
          <w:trHeight w:val="142"/>
          <w:tblHeader/>
        </w:trPr>
        <w:tc>
          <w:tcPr>
            <w:tcW w:w="680" w:type="pct"/>
            <w:vMerge w:val="restart"/>
            <w:tcBorders>
              <w:top w:val="single" w:sz="4" w:space="0" w:color="auto"/>
              <w:left w:val="single" w:sz="4" w:space="0" w:color="auto"/>
              <w:bottom w:val="nil"/>
              <w:right w:val="single" w:sz="4" w:space="0" w:color="auto"/>
            </w:tcBorders>
            <w:shd w:val="clear" w:color="auto" w:fill="auto"/>
            <w:noWrap/>
            <w:hideMark/>
          </w:tcPr>
          <w:p w14:paraId="0FDCF01D" w14:textId="77777777" w:rsidR="007D0EE2" w:rsidRPr="006C794A" w:rsidRDefault="007D0EE2" w:rsidP="00381A0E">
            <w:pPr>
              <w:keepNext/>
              <w:keepLines/>
              <w:jc w:val="center"/>
              <w:rPr>
                <w:b/>
                <w:bCs/>
                <w:color w:val="000000"/>
                <w:sz w:val="16"/>
                <w:szCs w:val="16"/>
                <w:lang w:val="es-ES_tradnl" w:eastAsia="zh-CN"/>
              </w:rPr>
            </w:pPr>
            <w:r w:rsidRPr="006C794A">
              <w:rPr>
                <w:b/>
                <w:bCs/>
                <w:color w:val="000000"/>
                <w:sz w:val="16"/>
                <w:szCs w:val="16"/>
                <w:lang w:val="es-ES_tradnl" w:eastAsia="zh-CN"/>
              </w:rPr>
              <w:t>Sector/</w:t>
            </w:r>
          </w:p>
          <w:p w14:paraId="29F43498" w14:textId="01E1D746" w:rsidR="007D0EE2" w:rsidRPr="006C794A" w:rsidRDefault="007D0EE2" w:rsidP="00381A0E">
            <w:pPr>
              <w:keepNext/>
              <w:keepLines/>
              <w:jc w:val="center"/>
              <w:rPr>
                <w:b/>
                <w:bCs/>
                <w:color w:val="000000"/>
                <w:sz w:val="16"/>
                <w:szCs w:val="16"/>
                <w:lang w:val="es-ES_tradnl" w:eastAsia="zh-CN"/>
              </w:rPr>
            </w:pPr>
            <w:r w:rsidRPr="006C794A">
              <w:rPr>
                <w:b/>
                <w:bCs/>
                <w:color w:val="000000"/>
                <w:sz w:val="16"/>
                <w:szCs w:val="16"/>
                <w:lang w:val="es-ES_tradnl" w:eastAsia="zh-CN"/>
              </w:rPr>
              <w:t>subsector</w:t>
            </w:r>
          </w:p>
        </w:tc>
        <w:tc>
          <w:tcPr>
            <w:tcW w:w="530" w:type="pct"/>
            <w:vMerge w:val="restart"/>
            <w:tcBorders>
              <w:top w:val="single" w:sz="4" w:space="0" w:color="auto"/>
              <w:left w:val="single" w:sz="4" w:space="0" w:color="auto"/>
              <w:bottom w:val="nil"/>
              <w:right w:val="single" w:sz="4" w:space="0" w:color="auto"/>
            </w:tcBorders>
            <w:shd w:val="clear" w:color="auto" w:fill="auto"/>
            <w:noWrap/>
            <w:hideMark/>
          </w:tcPr>
          <w:p w14:paraId="18927D91" w14:textId="0AE1A8C4" w:rsidR="007D0EE2" w:rsidRPr="006C794A" w:rsidRDefault="007D0EE2" w:rsidP="00381A0E">
            <w:pPr>
              <w:keepNext/>
              <w:keepLines/>
              <w:jc w:val="center"/>
              <w:rPr>
                <w:b/>
                <w:bCs/>
                <w:color w:val="000000"/>
                <w:sz w:val="16"/>
                <w:szCs w:val="16"/>
                <w:lang w:val="es-ES_tradnl" w:eastAsia="zh-CN"/>
              </w:rPr>
            </w:pPr>
            <w:r w:rsidRPr="006C794A">
              <w:rPr>
                <w:b/>
                <w:bCs/>
                <w:color w:val="000000"/>
                <w:sz w:val="16"/>
                <w:szCs w:val="16"/>
                <w:lang w:val="es-ES_tradnl" w:eastAsia="zh-CN"/>
              </w:rPr>
              <w:t>Su</w:t>
            </w:r>
            <w:r w:rsidR="00972683" w:rsidRPr="006C794A">
              <w:rPr>
                <w:b/>
                <w:bCs/>
                <w:color w:val="000000"/>
                <w:sz w:val="16"/>
                <w:szCs w:val="16"/>
                <w:lang w:val="es-ES_tradnl" w:eastAsia="zh-CN"/>
              </w:rPr>
              <w:t>stancia</w:t>
            </w:r>
          </w:p>
        </w:tc>
        <w:tc>
          <w:tcPr>
            <w:tcW w:w="436"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46E7EF0E" w14:textId="743C5563" w:rsidR="007D0EE2" w:rsidRPr="006C794A" w:rsidRDefault="00972683" w:rsidP="00381A0E">
            <w:pPr>
              <w:keepNext/>
              <w:keepLines/>
              <w:jc w:val="center"/>
              <w:rPr>
                <w:b/>
                <w:bCs/>
                <w:color w:val="000000"/>
                <w:sz w:val="16"/>
                <w:szCs w:val="16"/>
                <w:lang w:val="es-ES_tradnl" w:eastAsia="zh-CN"/>
              </w:rPr>
            </w:pPr>
            <w:r w:rsidRPr="006C794A">
              <w:rPr>
                <w:b/>
                <w:bCs/>
                <w:color w:val="000000"/>
                <w:sz w:val="16"/>
                <w:szCs w:val="16"/>
                <w:lang w:val="es-ES_tradnl" w:eastAsia="zh-CN"/>
              </w:rPr>
              <w:t xml:space="preserve">Punto de partida </w:t>
            </w:r>
          </w:p>
        </w:tc>
        <w:tc>
          <w:tcPr>
            <w:tcW w:w="549"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4ACABB96" w14:textId="7FBC753D" w:rsidR="007D0EE2" w:rsidRPr="006C794A" w:rsidRDefault="007D0EE2" w:rsidP="00381A0E">
            <w:pPr>
              <w:keepNext/>
              <w:keepLines/>
              <w:jc w:val="center"/>
              <w:rPr>
                <w:b/>
                <w:bCs/>
                <w:color w:val="000000"/>
                <w:sz w:val="16"/>
                <w:szCs w:val="16"/>
                <w:lang w:val="es-ES_tradnl" w:eastAsia="zh-CN"/>
              </w:rPr>
            </w:pPr>
            <w:r w:rsidRPr="006C794A">
              <w:rPr>
                <w:b/>
                <w:bCs/>
                <w:color w:val="000000"/>
                <w:sz w:val="16"/>
                <w:szCs w:val="16"/>
                <w:lang w:val="es-ES_tradnl" w:eastAsia="zh-CN"/>
              </w:rPr>
              <w:t>R</w:t>
            </w:r>
            <w:r w:rsidR="00972683" w:rsidRPr="006C794A">
              <w:rPr>
                <w:b/>
                <w:bCs/>
                <w:color w:val="000000"/>
                <w:sz w:val="16"/>
                <w:szCs w:val="16"/>
                <w:lang w:val="es-ES_tradnl" w:eastAsia="zh-CN"/>
              </w:rPr>
              <w:t xml:space="preserve">educción </w:t>
            </w:r>
            <w:r w:rsidR="00677BE6" w:rsidRPr="006C794A">
              <w:rPr>
                <w:b/>
                <w:bCs/>
                <w:color w:val="000000"/>
                <w:sz w:val="16"/>
                <w:szCs w:val="16"/>
                <w:lang w:val="es-ES_tradnl" w:eastAsia="zh-CN"/>
              </w:rPr>
              <w:t>en</w:t>
            </w:r>
            <w:r w:rsidR="00972683" w:rsidRPr="006C794A">
              <w:rPr>
                <w:b/>
                <w:bCs/>
                <w:color w:val="000000"/>
                <w:sz w:val="16"/>
                <w:szCs w:val="16"/>
                <w:lang w:val="es-ES_tradnl" w:eastAsia="zh-CN"/>
              </w:rPr>
              <w:t xml:space="preserve"> etapa I</w:t>
            </w:r>
            <w:r w:rsidR="00677BE6" w:rsidRPr="006C794A">
              <w:rPr>
                <w:b/>
                <w:bCs/>
                <w:color w:val="000000"/>
                <w:sz w:val="16"/>
                <w:szCs w:val="16"/>
                <w:lang w:val="es-ES_tradnl" w:eastAsia="zh-CN"/>
              </w:rPr>
              <w:t xml:space="preserve"> durante </w:t>
            </w:r>
            <w:r w:rsidR="00206E8D" w:rsidRPr="006C794A">
              <w:rPr>
                <w:b/>
                <w:bCs/>
                <w:color w:val="000000"/>
                <w:sz w:val="16"/>
                <w:szCs w:val="16"/>
                <w:lang w:val="es-ES_tradnl" w:eastAsia="zh-CN"/>
              </w:rPr>
              <w:t xml:space="preserve">servicio, </w:t>
            </w:r>
            <w:r w:rsidRPr="006C794A">
              <w:rPr>
                <w:b/>
                <w:bCs/>
                <w:color w:val="000000"/>
                <w:sz w:val="16"/>
                <w:szCs w:val="16"/>
                <w:lang w:val="es-ES_tradnl" w:eastAsia="zh-CN"/>
              </w:rPr>
              <w:t>Al Hafez</w:t>
            </w:r>
          </w:p>
        </w:tc>
        <w:tc>
          <w:tcPr>
            <w:tcW w:w="605"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5E8B389D" w14:textId="48DB6ED6" w:rsidR="007D0EE2" w:rsidRPr="006C794A" w:rsidRDefault="007D0EE2" w:rsidP="00381A0E">
            <w:pPr>
              <w:keepNext/>
              <w:keepLines/>
              <w:jc w:val="center"/>
              <w:rPr>
                <w:b/>
                <w:bCs/>
                <w:color w:val="000000"/>
                <w:sz w:val="16"/>
                <w:szCs w:val="16"/>
                <w:lang w:val="es-ES_tradnl" w:eastAsia="zh-CN"/>
              </w:rPr>
            </w:pPr>
            <w:r w:rsidRPr="006C794A">
              <w:rPr>
                <w:b/>
                <w:bCs/>
                <w:color w:val="000000"/>
                <w:sz w:val="16"/>
                <w:szCs w:val="16"/>
                <w:lang w:val="es-ES_tradnl" w:eastAsia="zh-CN"/>
              </w:rPr>
              <w:t>R</w:t>
            </w:r>
            <w:r w:rsidR="00972683" w:rsidRPr="006C794A">
              <w:rPr>
                <w:b/>
                <w:bCs/>
                <w:color w:val="000000"/>
                <w:sz w:val="16"/>
                <w:szCs w:val="16"/>
                <w:lang w:val="es-ES_tradnl" w:eastAsia="zh-CN"/>
              </w:rPr>
              <w:t>estante después de aprobación de la etapa I</w:t>
            </w:r>
          </w:p>
        </w:tc>
        <w:tc>
          <w:tcPr>
            <w:tcW w:w="1745" w:type="pct"/>
            <w:gridSpan w:val="3"/>
            <w:tcBorders>
              <w:top w:val="single" w:sz="4" w:space="0" w:color="auto"/>
              <w:left w:val="nil"/>
              <w:bottom w:val="single" w:sz="4" w:space="0" w:color="auto"/>
              <w:right w:val="single" w:sz="4" w:space="0" w:color="auto"/>
            </w:tcBorders>
            <w:shd w:val="clear" w:color="auto" w:fill="auto"/>
            <w:noWrap/>
            <w:hideMark/>
          </w:tcPr>
          <w:p w14:paraId="1E07D80C" w14:textId="5D39FE63" w:rsidR="007D0EE2" w:rsidRPr="006C794A" w:rsidRDefault="00972683" w:rsidP="00381A0E">
            <w:pPr>
              <w:keepNext/>
              <w:keepLines/>
              <w:jc w:val="center"/>
              <w:rPr>
                <w:b/>
                <w:bCs/>
                <w:color w:val="000000"/>
                <w:sz w:val="16"/>
                <w:szCs w:val="16"/>
                <w:lang w:val="es-ES_tradnl" w:eastAsia="zh-CN"/>
              </w:rPr>
            </w:pPr>
            <w:r w:rsidRPr="006C794A">
              <w:rPr>
                <w:b/>
                <w:bCs/>
                <w:color w:val="000000"/>
                <w:sz w:val="16"/>
                <w:szCs w:val="16"/>
                <w:lang w:val="es-ES_tradnl" w:eastAsia="zh-CN"/>
              </w:rPr>
              <w:t xml:space="preserve">Eliminación en proyectos generales </w:t>
            </w:r>
          </w:p>
        </w:tc>
        <w:tc>
          <w:tcPr>
            <w:tcW w:w="455"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DF80540" w14:textId="0B02498E" w:rsidR="007D0EE2" w:rsidRPr="006C794A" w:rsidRDefault="007D0EE2" w:rsidP="00381A0E">
            <w:pPr>
              <w:keepNext/>
              <w:keepLines/>
              <w:jc w:val="center"/>
              <w:rPr>
                <w:b/>
                <w:bCs/>
                <w:color w:val="000000"/>
                <w:sz w:val="16"/>
                <w:szCs w:val="16"/>
                <w:lang w:val="es-ES_tradnl" w:eastAsia="zh-CN"/>
              </w:rPr>
            </w:pPr>
            <w:r w:rsidRPr="006C794A">
              <w:rPr>
                <w:b/>
                <w:bCs/>
                <w:color w:val="000000"/>
                <w:sz w:val="16"/>
                <w:szCs w:val="16"/>
                <w:lang w:val="es-ES_tradnl" w:eastAsia="zh-CN"/>
              </w:rPr>
              <w:t>Re</w:t>
            </w:r>
            <w:r w:rsidR="00972683" w:rsidRPr="006C794A">
              <w:rPr>
                <w:b/>
                <w:bCs/>
                <w:color w:val="000000"/>
                <w:sz w:val="16"/>
                <w:szCs w:val="16"/>
                <w:lang w:val="es-ES_tradnl" w:eastAsia="zh-CN"/>
              </w:rPr>
              <w:t>stante</w:t>
            </w:r>
          </w:p>
        </w:tc>
      </w:tr>
      <w:tr w:rsidR="00972683" w:rsidRPr="006C794A" w14:paraId="153E1347" w14:textId="77777777" w:rsidTr="00206E8D">
        <w:trPr>
          <w:trHeight w:val="142"/>
        </w:trPr>
        <w:tc>
          <w:tcPr>
            <w:tcW w:w="680" w:type="pct"/>
            <w:vMerge/>
            <w:tcBorders>
              <w:top w:val="single" w:sz="4" w:space="0" w:color="auto"/>
              <w:left w:val="single" w:sz="4" w:space="0" w:color="auto"/>
              <w:bottom w:val="nil"/>
              <w:right w:val="single" w:sz="4" w:space="0" w:color="auto"/>
            </w:tcBorders>
            <w:hideMark/>
          </w:tcPr>
          <w:p w14:paraId="31652C54" w14:textId="77777777" w:rsidR="007D0EE2" w:rsidRPr="006C794A" w:rsidRDefault="007D0EE2" w:rsidP="00381A0E">
            <w:pPr>
              <w:jc w:val="left"/>
              <w:rPr>
                <w:b/>
                <w:bCs/>
                <w:color w:val="000000"/>
                <w:sz w:val="18"/>
                <w:szCs w:val="18"/>
                <w:lang w:val="es-ES_tradnl" w:eastAsia="zh-CN"/>
              </w:rPr>
            </w:pPr>
          </w:p>
        </w:tc>
        <w:tc>
          <w:tcPr>
            <w:tcW w:w="530" w:type="pct"/>
            <w:vMerge/>
            <w:tcBorders>
              <w:top w:val="single" w:sz="4" w:space="0" w:color="auto"/>
              <w:left w:val="single" w:sz="4" w:space="0" w:color="auto"/>
              <w:bottom w:val="nil"/>
              <w:right w:val="single" w:sz="4" w:space="0" w:color="auto"/>
            </w:tcBorders>
            <w:hideMark/>
          </w:tcPr>
          <w:p w14:paraId="11625714" w14:textId="77777777" w:rsidR="007D0EE2" w:rsidRPr="006C794A" w:rsidRDefault="007D0EE2" w:rsidP="00381A0E">
            <w:pPr>
              <w:jc w:val="left"/>
              <w:rPr>
                <w:b/>
                <w:bCs/>
                <w:color w:val="000000"/>
                <w:sz w:val="18"/>
                <w:szCs w:val="18"/>
                <w:lang w:val="es-ES_tradnl" w:eastAsia="zh-CN"/>
              </w:rPr>
            </w:pPr>
          </w:p>
        </w:tc>
        <w:tc>
          <w:tcPr>
            <w:tcW w:w="436" w:type="pct"/>
            <w:vMerge/>
            <w:tcBorders>
              <w:top w:val="single" w:sz="4" w:space="0" w:color="auto"/>
              <w:left w:val="single" w:sz="4" w:space="0" w:color="auto"/>
              <w:bottom w:val="single" w:sz="4" w:space="0" w:color="auto"/>
              <w:right w:val="single" w:sz="4" w:space="0" w:color="auto"/>
            </w:tcBorders>
            <w:hideMark/>
          </w:tcPr>
          <w:p w14:paraId="04B35577" w14:textId="77777777" w:rsidR="007D0EE2" w:rsidRPr="006C794A" w:rsidRDefault="007D0EE2" w:rsidP="00381A0E">
            <w:pPr>
              <w:jc w:val="left"/>
              <w:rPr>
                <w:b/>
                <w:bCs/>
                <w:color w:val="000000"/>
                <w:sz w:val="18"/>
                <w:szCs w:val="18"/>
                <w:lang w:val="es-ES_tradnl" w:eastAsia="zh-CN"/>
              </w:rPr>
            </w:pPr>
          </w:p>
        </w:tc>
        <w:tc>
          <w:tcPr>
            <w:tcW w:w="549" w:type="pct"/>
            <w:vMerge/>
            <w:tcBorders>
              <w:top w:val="single" w:sz="4" w:space="0" w:color="auto"/>
              <w:left w:val="single" w:sz="4" w:space="0" w:color="auto"/>
              <w:bottom w:val="single" w:sz="4" w:space="0" w:color="auto"/>
              <w:right w:val="single" w:sz="4" w:space="0" w:color="auto"/>
            </w:tcBorders>
            <w:hideMark/>
          </w:tcPr>
          <w:p w14:paraId="6EE2565F" w14:textId="77777777" w:rsidR="007D0EE2" w:rsidRPr="006C794A" w:rsidRDefault="007D0EE2" w:rsidP="00381A0E">
            <w:pPr>
              <w:jc w:val="left"/>
              <w:rPr>
                <w:b/>
                <w:bCs/>
                <w:color w:val="000000"/>
                <w:sz w:val="18"/>
                <w:szCs w:val="18"/>
                <w:lang w:val="es-ES_tradnl" w:eastAsia="zh-CN"/>
              </w:rPr>
            </w:pPr>
          </w:p>
        </w:tc>
        <w:tc>
          <w:tcPr>
            <w:tcW w:w="605" w:type="pct"/>
            <w:vMerge/>
            <w:tcBorders>
              <w:top w:val="single" w:sz="4" w:space="0" w:color="auto"/>
              <w:left w:val="single" w:sz="4" w:space="0" w:color="auto"/>
              <w:bottom w:val="single" w:sz="4" w:space="0" w:color="auto"/>
              <w:right w:val="single" w:sz="4" w:space="0" w:color="auto"/>
            </w:tcBorders>
            <w:hideMark/>
          </w:tcPr>
          <w:p w14:paraId="7C1877CA" w14:textId="77777777" w:rsidR="007D0EE2" w:rsidRPr="006C794A" w:rsidRDefault="007D0EE2" w:rsidP="00381A0E">
            <w:pPr>
              <w:jc w:val="center"/>
              <w:rPr>
                <w:b/>
                <w:bCs/>
                <w:color w:val="000000"/>
                <w:sz w:val="18"/>
                <w:szCs w:val="18"/>
                <w:lang w:val="es-ES_tradnl" w:eastAsia="zh-CN"/>
              </w:rPr>
            </w:pPr>
          </w:p>
        </w:tc>
        <w:tc>
          <w:tcPr>
            <w:tcW w:w="682" w:type="pct"/>
            <w:tcBorders>
              <w:top w:val="nil"/>
              <w:left w:val="nil"/>
              <w:bottom w:val="single" w:sz="4" w:space="0" w:color="auto"/>
              <w:right w:val="single" w:sz="4" w:space="0" w:color="auto"/>
            </w:tcBorders>
            <w:shd w:val="clear" w:color="auto" w:fill="auto"/>
            <w:noWrap/>
            <w:vAlign w:val="center"/>
            <w:hideMark/>
          </w:tcPr>
          <w:p w14:paraId="51B87532" w14:textId="2EFD5611" w:rsidR="007D0EE2" w:rsidRPr="006C794A" w:rsidRDefault="00972683" w:rsidP="00381A0E">
            <w:pPr>
              <w:jc w:val="center"/>
              <w:rPr>
                <w:b/>
                <w:bCs/>
                <w:color w:val="000000"/>
                <w:sz w:val="18"/>
                <w:szCs w:val="18"/>
                <w:lang w:val="es-ES_tradnl" w:eastAsia="zh-CN"/>
              </w:rPr>
            </w:pPr>
            <w:r w:rsidRPr="006C794A">
              <w:rPr>
                <w:b/>
                <w:bCs/>
                <w:color w:val="000000"/>
                <w:sz w:val="18"/>
                <w:szCs w:val="18"/>
                <w:lang w:val="es-ES_tradnl" w:eastAsia="zh-CN"/>
              </w:rPr>
              <w:t xml:space="preserve">Con financiación </w:t>
            </w:r>
          </w:p>
        </w:tc>
        <w:tc>
          <w:tcPr>
            <w:tcW w:w="681" w:type="pct"/>
            <w:tcBorders>
              <w:top w:val="nil"/>
              <w:left w:val="nil"/>
              <w:bottom w:val="single" w:sz="4" w:space="0" w:color="auto"/>
              <w:right w:val="single" w:sz="4" w:space="0" w:color="auto"/>
            </w:tcBorders>
            <w:shd w:val="clear" w:color="auto" w:fill="auto"/>
            <w:noWrap/>
            <w:vAlign w:val="center"/>
            <w:hideMark/>
          </w:tcPr>
          <w:p w14:paraId="2C74DFE6" w14:textId="43A81E7C" w:rsidR="007D0EE2" w:rsidRPr="006C794A" w:rsidRDefault="00972683" w:rsidP="00381A0E">
            <w:pPr>
              <w:jc w:val="center"/>
              <w:rPr>
                <w:b/>
                <w:bCs/>
                <w:color w:val="000000"/>
                <w:sz w:val="18"/>
                <w:szCs w:val="18"/>
                <w:lang w:val="es-ES_tradnl" w:eastAsia="zh-CN"/>
              </w:rPr>
            </w:pPr>
            <w:r w:rsidRPr="006C794A">
              <w:rPr>
                <w:b/>
                <w:bCs/>
                <w:color w:val="000000"/>
                <w:sz w:val="18"/>
                <w:szCs w:val="18"/>
                <w:lang w:val="es-ES_tradnl" w:eastAsia="zh-CN"/>
              </w:rPr>
              <w:t>Sin financiación</w:t>
            </w:r>
          </w:p>
        </w:tc>
        <w:tc>
          <w:tcPr>
            <w:tcW w:w="382" w:type="pct"/>
            <w:tcBorders>
              <w:top w:val="nil"/>
              <w:left w:val="nil"/>
              <w:bottom w:val="single" w:sz="4" w:space="0" w:color="auto"/>
              <w:right w:val="single" w:sz="4" w:space="0" w:color="auto"/>
            </w:tcBorders>
            <w:shd w:val="clear" w:color="auto" w:fill="auto"/>
            <w:noWrap/>
            <w:vAlign w:val="center"/>
            <w:hideMark/>
          </w:tcPr>
          <w:p w14:paraId="1ABE4124"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Total</w:t>
            </w:r>
          </w:p>
        </w:tc>
        <w:tc>
          <w:tcPr>
            <w:tcW w:w="455" w:type="pct"/>
            <w:vMerge/>
            <w:tcBorders>
              <w:top w:val="single" w:sz="4" w:space="0" w:color="auto"/>
              <w:left w:val="single" w:sz="4" w:space="0" w:color="auto"/>
              <w:bottom w:val="single" w:sz="4" w:space="0" w:color="auto"/>
              <w:right w:val="single" w:sz="4" w:space="0" w:color="auto"/>
            </w:tcBorders>
            <w:hideMark/>
          </w:tcPr>
          <w:p w14:paraId="0FD5B99A" w14:textId="77777777" w:rsidR="007D0EE2" w:rsidRPr="006C794A" w:rsidRDefault="007D0EE2" w:rsidP="00381A0E">
            <w:pPr>
              <w:jc w:val="left"/>
              <w:rPr>
                <w:b/>
                <w:bCs/>
                <w:color w:val="000000"/>
                <w:sz w:val="18"/>
                <w:szCs w:val="18"/>
                <w:lang w:val="es-ES_tradnl" w:eastAsia="zh-CN"/>
              </w:rPr>
            </w:pPr>
          </w:p>
        </w:tc>
      </w:tr>
      <w:tr w:rsidR="007D0EE2" w:rsidRPr="006C794A" w14:paraId="1953A253" w14:textId="77777777" w:rsidTr="00972683">
        <w:trPr>
          <w:trHeight w:val="142"/>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09764577" w14:textId="570F020D" w:rsidR="007D0EE2" w:rsidRPr="006C794A" w:rsidRDefault="00972683" w:rsidP="00381A0E">
            <w:pPr>
              <w:jc w:val="left"/>
              <w:rPr>
                <w:i/>
                <w:iCs/>
                <w:color w:val="000000"/>
                <w:sz w:val="18"/>
                <w:szCs w:val="18"/>
                <w:lang w:val="es-ES_tradnl" w:eastAsia="zh-CN"/>
              </w:rPr>
            </w:pPr>
            <w:r w:rsidRPr="006C794A">
              <w:rPr>
                <w:b/>
                <w:bCs/>
                <w:i/>
                <w:iCs/>
                <w:color w:val="000000"/>
                <w:sz w:val="18"/>
                <w:szCs w:val="18"/>
                <w:lang w:val="es-ES_tradnl" w:eastAsia="zh-CN"/>
              </w:rPr>
              <w:t>Fabricación</w:t>
            </w:r>
          </w:p>
        </w:tc>
      </w:tr>
      <w:tr w:rsidR="00972683" w:rsidRPr="006C794A" w14:paraId="63FDF826" w14:textId="77777777" w:rsidTr="00206E8D">
        <w:trPr>
          <w:trHeight w:val="142"/>
        </w:trPr>
        <w:tc>
          <w:tcPr>
            <w:tcW w:w="680" w:type="pct"/>
            <w:tcBorders>
              <w:top w:val="single" w:sz="4" w:space="0" w:color="auto"/>
              <w:left w:val="single" w:sz="4" w:space="0" w:color="auto"/>
              <w:bottom w:val="single" w:sz="4" w:space="0" w:color="auto"/>
              <w:right w:val="single" w:sz="4" w:space="0" w:color="auto"/>
            </w:tcBorders>
            <w:shd w:val="clear" w:color="auto" w:fill="auto"/>
            <w:hideMark/>
          </w:tcPr>
          <w:p w14:paraId="3887178E" w14:textId="6C829E6F" w:rsidR="007D0EE2" w:rsidRPr="006C794A" w:rsidRDefault="00972683" w:rsidP="00381A0E">
            <w:pPr>
              <w:jc w:val="left"/>
              <w:rPr>
                <w:color w:val="000000"/>
                <w:sz w:val="16"/>
                <w:szCs w:val="16"/>
                <w:lang w:val="es-ES_tradnl" w:eastAsia="zh-CN"/>
              </w:rPr>
            </w:pPr>
            <w:r w:rsidRPr="006C794A">
              <w:rPr>
                <w:color w:val="000000"/>
                <w:sz w:val="16"/>
                <w:szCs w:val="16"/>
                <w:lang w:val="es-ES_tradnl" w:eastAsia="zh-CN"/>
              </w:rPr>
              <w:t xml:space="preserve">Sector de espumas de </w:t>
            </w:r>
            <w:r w:rsidR="007D0EE2" w:rsidRPr="006C794A">
              <w:rPr>
                <w:color w:val="000000"/>
                <w:sz w:val="16"/>
                <w:szCs w:val="16"/>
                <w:lang w:val="es-ES_tradnl" w:eastAsia="zh-CN"/>
              </w:rPr>
              <w:t xml:space="preserve">PU </w:t>
            </w:r>
          </w:p>
        </w:tc>
        <w:tc>
          <w:tcPr>
            <w:tcW w:w="530" w:type="pct"/>
            <w:tcBorders>
              <w:top w:val="single" w:sz="4" w:space="0" w:color="auto"/>
              <w:left w:val="nil"/>
              <w:bottom w:val="single" w:sz="4" w:space="0" w:color="auto"/>
              <w:right w:val="single" w:sz="4" w:space="0" w:color="auto"/>
            </w:tcBorders>
            <w:shd w:val="clear" w:color="auto" w:fill="auto"/>
            <w:noWrap/>
            <w:hideMark/>
          </w:tcPr>
          <w:p w14:paraId="319F6E6A" w14:textId="624DAC0F"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HCFC</w:t>
            </w:r>
            <w:r w:rsidR="00206E8D" w:rsidRPr="006C794A">
              <w:rPr>
                <w:color w:val="000000"/>
                <w:sz w:val="16"/>
                <w:szCs w:val="16"/>
                <w:lang w:val="es-ES_tradnl" w:eastAsia="zh-CN"/>
              </w:rPr>
              <w:t>-</w:t>
            </w:r>
            <w:r w:rsidRPr="006C794A">
              <w:rPr>
                <w:color w:val="000000"/>
                <w:sz w:val="16"/>
                <w:szCs w:val="16"/>
                <w:lang w:val="es-ES_tradnl" w:eastAsia="zh-CN"/>
              </w:rPr>
              <w:t>141b</w:t>
            </w:r>
          </w:p>
        </w:tc>
        <w:tc>
          <w:tcPr>
            <w:tcW w:w="436" w:type="pct"/>
            <w:tcBorders>
              <w:top w:val="single" w:sz="4" w:space="0" w:color="auto"/>
              <w:left w:val="nil"/>
              <w:bottom w:val="single" w:sz="4" w:space="0" w:color="auto"/>
              <w:right w:val="single" w:sz="4" w:space="0" w:color="auto"/>
            </w:tcBorders>
            <w:shd w:val="clear" w:color="auto" w:fill="auto"/>
            <w:noWrap/>
            <w:hideMark/>
          </w:tcPr>
          <w:p w14:paraId="4C5BAB74" w14:textId="1788BA32"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67</w:t>
            </w:r>
            <w:r w:rsidR="00D830D6" w:rsidRPr="006C794A">
              <w:rPr>
                <w:color w:val="000000"/>
                <w:sz w:val="16"/>
                <w:szCs w:val="16"/>
                <w:lang w:val="es-ES_tradnl" w:eastAsia="zh-CN"/>
              </w:rPr>
              <w:t>,</w:t>
            </w:r>
            <w:r w:rsidRPr="006C794A">
              <w:rPr>
                <w:color w:val="000000"/>
                <w:sz w:val="16"/>
                <w:szCs w:val="16"/>
                <w:lang w:val="es-ES_tradnl" w:eastAsia="zh-CN"/>
              </w:rPr>
              <w:t>71</w:t>
            </w:r>
          </w:p>
        </w:tc>
        <w:tc>
          <w:tcPr>
            <w:tcW w:w="549" w:type="pct"/>
            <w:tcBorders>
              <w:top w:val="single" w:sz="4" w:space="0" w:color="auto"/>
              <w:left w:val="nil"/>
              <w:bottom w:val="single" w:sz="4" w:space="0" w:color="auto"/>
              <w:right w:val="single" w:sz="4" w:space="0" w:color="auto"/>
            </w:tcBorders>
            <w:shd w:val="clear" w:color="auto" w:fill="auto"/>
            <w:noWrap/>
            <w:hideMark/>
          </w:tcPr>
          <w:p w14:paraId="73CD5DE6" w14:textId="21ACA4EB"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7</w:t>
            </w:r>
            <w:r w:rsidR="00D830D6" w:rsidRPr="006C794A">
              <w:rPr>
                <w:color w:val="000000"/>
                <w:sz w:val="16"/>
                <w:szCs w:val="16"/>
                <w:lang w:val="es-ES_tradnl" w:eastAsia="zh-CN"/>
              </w:rPr>
              <w:t>,</w:t>
            </w:r>
            <w:r w:rsidRPr="006C794A">
              <w:rPr>
                <w:color w:val="000000"/>
                <w:sz w:val="16"/>
                <w:szCs w:val="16"/>
                <w:lang w:val="es-ES_tradnl" w:eastAsia="zh-CN"/>
              </w:rPr>
              <w:t>90</w:t>
            </w:r>
          </w:p>
        </w:tc>
        <w:tc>
          <w:tcPr>
            <w:tcW w:w="605" w:type="pct"/>
            <w:tcBorders>
              <w:top w:val="single" w:sz="4" w:space="0" w:color="auto"/>
              <w:left w:val="nil"/>
              <w:bottom w:val="single" w:sz="4" w:space="0" w:color="auto"/>
              <w:right w:val="single" w:sz="4" w:space="0" w:color="auto"/>
            </w:tcBorders>
            <w:shd w:val="clear" w:color="auto" w:fill="auto"/>
            <w:noWrap/>
            <w:hideMark/>
          </w:tcPr>
          <w:p w14:paraId="28983BD0" w14:textId="5B061016"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59</w:t>
            </w:r>
            <w:r w:rsidR="00D830D6" w:rsidRPr="006C794A">
              <w:rPr>
                <w:color w:val="000000"/>
                <w:sz w:val="16"/>
                <w:szCs w:val="16"/>
                <w:lang w:val="es-ES_tradnl" w:eastAsia="zh-CN"/>
              </w:rPr>
              <w:t>,</w:t>
            </w:r>
            <w:r w:rsidRPr="006C794A">
              <w:rPr>
                <w:color w:val="000000"/>
                <w:sz w:val="16"/>
                <w:szCs w:val="16"/>
                <w:lang w:val="es-ES_tradnl" w:eastAsia="zh-CN"/>
              </w:rPr>
              <w:t>81</w:t>
            </w:r>
          </w:p>
        </w:tc>
        <w:tc>
          <w:tcPr>
            <w:tcW w:w="682" w:type="pct"/>
            <w:tcBorders>
              <w:top w:val="single" w:sz="4" w:space="0" w:color="auto"/>
              <w:left w:val="nil"/>
              <w:bottom w:val="single" w:sz="4" w:space="0" w:color="auto"/>
              <w:right w:val="single" w:sz="4" w:space="0" w:color="auto"/>
            </w:tcBorders>
            <w:shd w:val="clear" w:color="auto" w:fill="auto"/>
            <w:noWrap/>
            <w:hideMark/>
          </w:tcPr>
          <w:p w14:paraId="733B6CC2" w14:textId="3B03110C"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23</w:t>
            </w:r>
            <w:r w:rsidR="00D830D6" w:rsidRPr="006C794A">
              <w:rPr>
                <w:color w:val="000000"/>
                <w:sz w:val="16"/>
                <w:szCs w:val="16"/>
                <w:lang w:val="es-ES_tradnl" w:eastAsia="zh-CN"/>
              </w:rPr>
              <w:t>,</w:t>
            </w:r>
            <w:r w:rsidRPr="006C794A">
              <w:rPr>
                <w:color w:val="000000"/>
                <w:sz w:val="16"/>
                <w:szCs w:val="16"/>
                <w:lang w:val="es-ES_tradnl" w:eastAsia="zh-CN"/>
              </w:rPr>
              <w:t>30</w:t>
            </w:r>
          </w:p>
        </w:tc>
        <w:tc>
          <w:tcPr>
            <w:tcW w:w="681" w:type="pct"/>
            <w:tcBorders>
              <w:top w:val="single" w:sz="4" w:space="0" w:color="auto"/>
              <w:left w:val="nil"/>
              <w:bottom w:val="single" w:sz="4" w:space="0" w:color="auto"/>
              <w:right w:val="single" w:sz="4" w:space="0" w:color="auto"/>
            </w:tcBorders>
            <w:shd w:val="clear" w:color="auto" w:fill="auto"/>
            <w:noWrap/>
            <w:hideMark/>
          </w:tcPr>
          <w:p w14:paraId="49C83248" w14:textId="61BB7752"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36</w:t>
            </w:r>
            <w:r w:rsidR="00D830D6" w:rsidRPr="006C794A">
              <w:rPr>
                <w:color w:val="000000"/>
                <w:sz w:val="16"/>
                <w:szCs w:val="16"/>
                <w:lang w:val="es-ES_tradnl" w:eastAsia="zh-CN"/>
              </w:rPr>
              <w:t>,</w:t>
            </w:r>
            <w:r w:rsidRPr="006C794A">
              <w:rPr>
                <w:color w:val="000000"/>
                <w:sz w:val="16"/>
                <w:szCs w:val="16"/>
                <w:lang w:val="es-ES_tradnl" w:eastAsia="zh-CN"/>
              </w:rPr>
              <w:t>51</w:t>
            </w:r>
          </w:p>
        </w:tc>
        <w:tc>
          <w:tcPr>
            <w:tcW w:w="382" w:type="pct"/>
            <w:tcBorders>
              <w:top w:val="single" w:sz="4" w:space="0" w:color="auto"/>
              <w:left w:val="nil"/>
              <w:bottom w:val="single" w:sz="4" w:space="0" w:color="auto"/>
              <w:right w:val="single" w:sz="4" w:space="0" w:color="auto"/>
            </w:tcBorders>
            <w:shd w:val="clear" w:color="auto" w:fill="auto"/>
            <w:noWrap/>
            <w:hideMark/>
          </w:tcPr>
          <w:p w14:paraId="203DCBE6" w14:textId="1E77EAA4"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59</w:t>
            </w:r>
            <w:r w:rsidR="00D830D6" w:rsidRPr="006C794A">
              <w:rPr>
                <w:color w:val="000000"/>
                <w:sz w:val="16"/>
                <w:szCs w:val="16"/>
                <w:lang w:val="es-ES_tradnl" w:eastAsia="zh-CN"/>
              </w:rPr>
              <w:t>,</w:t>
            </w:r>
            <w:r w:rsidRPr="006C794A">
              <w:rPr>
                <w:color w:val="000000"/>
                <w:sz w:val="16"/>
                <w:szCs w:val="16"/>
                <w:lang w:val="es-ES_tradnl" w:eastAsia="zh-CN"/>
              </w:rPr>
              <w:t>81</w:t>
            </w:r>
          </w:p>
        </w:tc>
        <w:tc>
          <w:tcPr>
            <w:tcW w:w="455" w:type="pct"/>
            <w:tcBorders>
              <w:top w:val="single" w:sz="4" w:space="0" w:color="auto"/>
              <w:left w:val="nil"/>
              <w:bottom w:val="single" w:sz="4" w:space="0" w:color="auto"/>
              <w:right w:val="single" w:sz="4" w:space="0" w:color="auto"/>
            </w:tcBorders>
            <w:shd w:val="clear" w:color="auto" w:fill="auto"/>
            <w:noWrap/>
            <w:hideMark/>
          </w:tcPr>
          <w:p w14:paraId="7DC404ED" w14:textId="0B14E3DD"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r>
      <w:tr w:rsidR="00972683" w:rsidRPr="006C794A" w14:paraId="2EF2BDC6" w14:textId="77777777" w:rsidTr="00206E8D">
        <w:trPr>
          <w:trHeight w:val="142"/>
        </w:trPr>
        <w:tc>
          <w:tcPr>
            <w:tcW w:w="680" w:type="pct"/>
            <w:vMerge w:val="restart"/>
            <w:tcBorders>
              <w:top w:val="nil"/>
              <w:left w:val="single" w:sz="4" w:space="0" w:color="auto"/>
              <w:bottom w:val="single" w:sz="4" w:space="0" w:color="000000"/>
              <w:right w:val="single" w:sz="4" w:space="0" w:color="auto"/>
            </w:tcBorders>
            <w:shd w:val="clear" w:color="auto" w:fill="auto"/>
            <w:hideMark/>
          </w:tcPr>
          <w:p w14:paraId="2125B3FB" w14:textId="61DAB6A6" w:rsidR="007D0EE2" w:rsidRPr="006C794A" w:rsidRDefault="00972683" w:rsidP="00381A0E">
            <w:pPr>
              <w:jc w:val="left"/>
              <w:rPr>
                <w:color w:val="000000"/>
                <w:sz w:val="16"/>
                <w:szCs w:val="16"/>
                <w:lang w:val="es-ES_tradnl" w:eastAsia="zh-CN"/>
              </w:rPr>
            </w:pPr>
            <w:r w:rsidRPr="006C794A">
              <w:rPr>
                <w:color w:val="000000"/>
                <w:sz w:val="16"/>
                <w:szCs w:val="16"/>
                <w:lang w:val="es-ES_tradnl" w:eastAsia="zh-CN"/>
              </w:rPr>
              <w:t xml:space="preserve">Sector de fabricación de espumas </w:t>
            </w:r>
            <w:r w:rsidR="007D0EE2" w:rsidRPr="006C794A">
              <w:rPr>
                <w:color w:val="000000"/>
                <w:sz w:val="16"/>
                <w:szCs w:val="16"/>
                <w:lang w:val="es-ES_tradnl" w:eastAsia="zh-CN"/>
              </w:rPr>
              <w:t>XPS</w:t>
            </w:r>
          </w:p>
        </w:tc>
        <w:tc>
          <w:tcPr>
            <w:tcW w:w="530" w:type="pct"/>
            <w:tcBorders>
              <w:top w:val="nil"/>
              <w:left w:val="nil"/>
              <w:bottom w:val="single" w:sz="4" w:space="0" w:color="auto"/>
              <w:right w:val="single" w:sz="4" w:space="0" w:color="auto"/>
            </w:tcBorders>
            <w:shd w:val="clear" w:color="auto" w:fill="auto"/>
            <w:noWrap/>
            <w:hideMark/>
          </w:tcPr>
          <w:p w14:paraId="3E76666C" w14:textId="77777777"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HCFC-22</w:t>
            </w:r>
          </w:p>
        </w:tc>
        <w:tc>
          <w:tcPr>
            <w:tcW w:w="436" w:type="pct"/>
            <w:tcBorders>
              <w:top w:val="single" w:sz="4" w:space="0" w:color="auto"/>
              <w:left w:val="nil"/>
              <w:bottom w:val="single" w:sz="4" w:space="0" w:color="auto"/>
              <w:right w:val="single" w:sz="4" w:space="0" w:color="auto"/>
            </w:tcBorders>
            <w:shd w:val="clear" w:color="auto" w:fill="auto"/>
            <w:noWrap/>
            <w:hideMark/>
          </w:tcPr>
          <w:p w14:paraId="5F440696" w14:textId="44732B45"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3</w:t>
            </w:r>
            <w:r w:rsidR="00D830D6" w:rsidRPr="006C794A">
              <w:rPr>
                <w:color w:val="000000"/>
                <w:sz w:val="16"/>
                <w:szCs w:val="16"/>
                <w:lang w:val="es-ES_tradnl" w:eastAsia="zh-CN"/>
              </w:rPr>
              <w:t>,</w:t>
            </w:r>
            <w:r w:rsidRPr="006C794A">
              <w:rPr>
                <w:color w:val="000000"/>
                <w:sz w:val="16"/>
                <w:szCs w:val="16"/>
                <w:lang w:val="es-ES_tradnl" w:eastAsia="zh-CN"/>
              </w:rPr>
              <w:t>85</w:t>
            </w:r>
          </w:p>
        </w:tc>
        <w:tc>
          <w:tcPr>
            <w:tcW w:w="549" w:type="pct"/>
            <w:tcBorders>
              <w:top w:val="single" w:sz="4" w:space="0" w:color="auto"/>
              <w:left w:val="nil"/>
              <w:bottom w:val="single" w:sz="4" w:space="0" w:color="auto"/>
              <w:right w:val="single" w:sz="4" w:space="0" w:color="auto"/>
            </w:tcBorders>
            <w:shd w:val="clear" w:color="auto" w:fill="auto"/>
            <w:noWrap/>
            <w:hideMark/>
          </w:tcPr>
          <w:p w14:paraId="4FBDA206" w14:textId="3DBF8AC4"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c>
          <w:tcPr>
            <w:tcW w:w="605" w:type="pct"/>
            <w:tcBorders>
              <w:top w:val="single" w:sz="4" w:space="0" w:color="auto"/>
              <w:left w:val="nil"/>
              <w:bottom w:val="single" w:sz="4" w:space="0" w:color="auto"/>
              <w:right w:val="single" w:sz="4" w:space="0" w:color="auto"/>
            </w:tcBorders>
            <w:shd w:val="clear" w:color="auto" w:fill="auto"/>
            <w:noWrap/>
            <w:hideMark/>
          </w:tcPr>
          <w:p w14:paraId="38FDB1D9" w14:textId="1535284C"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3</w:t>
            </w:r>
            <w:r w:rsidR="00D830D6" w:rsidRPr="006C794A">
              <w:rPr>
                <w:color w:val="000000"/>
                <w:sz w:val="16"/>
                <w:szCs w:val="16"/>
                <w:lang w:val="es-ES_tradnl" w:eastAsia="zh-CN"/>
              </w:rPr>
              <w:t>,</w:t>
            </w:r>
            <w:r w:rsidRPr="006C794A">
              <w:rPr>
                <w:color w:val="000000"/>
                <w:sz w:val="16"/>
                <w:szCs w:val="16"/>
                <w:lang w:val="es-ES_tradnl" w:eastAsia="zh-CN"/>
              </w:rPr>
              <w:t>85</w:t>
            </w:r>
          </w:p>
        </w:tc>
        <w:tc>
          <w:tcPr>
            <w:tcW w:w="682" w:type="pct"/>
            <w:tcBorders>
              <w:top w:val="single" w:sz="4" w:space="0" w:color="auto"/>
              <w:left w:val="nil"/>
              <w:bottom w:val="single" w:sz="4" w:space="0" w:color="auto"/>
              <w:right w:val="single" w:sz="4" w:space="0" w:color="auto"/>
            </w:tcBorders>
            <w:shd w:val="clear" w:color="auto" w:fill="auto"/>
            <w:noWrap/>
            <w:hideMark/>
          </w:tcPr>
          <w:p w14:paraId="779C9A5C" w14:textId="430BE5D6"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c>
          <w:tcPr>
            <w:tcW w:w="681" w:type="pct"/>
            <w:tcBorders>
              <w:top w:val="single" w:sz="4" w:space="0" w:color="auto"/>
              <w:left w:val="nil"/>
              <w:bottom w:val="single" w:sz="4" w:space="0" w:color="auto"/>
              <w:right w:val="single" w:sz="4" w:space="0" w:color="auto"/>
            </w:tcBorders>
            <w:shd w:val="clear" w:color="auto" w:fill="auto"/>
            <w:noWrap/>
            <w:hideMark/>
          </w:tcPr>
          <w:p w14:paraId="4DDAB508" w14:textId="6E61FEEB"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3</w:t>
            </w:r>
            <w:r w:rsidR="00D830D6" w:rsidRPr="006C794A">
              <w:rPr>
                <w:color w:val="000000"/>
                <w:sz w:val="16"/>
                <w:szCs w:val="16"/>
                <w:lang w:val="es-ES_tradnl" w:eastAsia="zh-CN"/>
              </w:rPr>
              <w:t>,</w:t>
            </w:r>
            <w:r w:rsidRPr="006C794A">
              <w:rPr>
                <w:color w:val="000000"/>
                <w:sz w:val="16"/>
                <w:szCs w:val="16"/>
                <w:lang w:val="es-ES_tradnl" w:eastAsia="zh-CN"/>
              </w:rPr>
              <w:t>85</w:t>
            </w:r>
          </w:p>
        </w:tc>
        <w:tc>
          <w:tcPr>
            <w:tcW w:w="382" w:type="pct"/>
            <w:tcBorders>
              <w:top w:val="single" w:sz="4" w:space="0" w:color="auto"/>
              <w:left w:val="nil"/>
              <w:bottom w:val="single" w:sz="4" w:space="0" w:color="auto"/>
              <w:right w:val="single" w:sz="4" w:space="0" w:color="auto"/>
            </w:tcBorders>
            <w:shd w:val="clear" w:color="auto" w:fill="auto"/>
            <w:noWrap/>
            <w:hideMark/>
          </w:tcPr>
          <w:p w14:paraId="5A5FC640" w14:textId="2547F031"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3</w:t>
            </w:r>
            <w:r w:rsidR="00D830D6" w:rsidRPr="006C794A">
              <w:rPr>
                <w:color w:val="000000"/>
                <w:sz w:val="16"/>
                <w:szCs w:val="16"/>
                <w:lang w:val="es-ES_tradnl" w:eastAsia="zh-CN"/>
              </w:rPr>
              <w:t>,</w:t>
            </w:r>
            <w:r w:rsidRPr="006C794A">
              <w:rPr>
                <w:color w:val="000000"/>
                <w:sz w:val="16"/>
                <w:szCs w:val="16"/>
                <w:lang w:val="es-ES_tradnl" w:eastAsia="zh-CN"/>
              </w:rPr>
              <w:t>85</w:t>
            </w:r>
          </w:p>
        </w:tc>
        <w:tc>
          <w:tcPr>
            <w:tcW w:w="455" w:type="pct"/>
            <w:tcBorders>
              <w:top w:val="single" w:sz="4" w:space="0" w:color="auto"/>
              <w:left w:val="nil"/>
              <w:bottom w:val="single" w:sz="4" w:space="0" w:color="auto"/>
              <w:right w:val="single" w:sz="4" w:space="0" w:color="auto"/>
            </w:tcBorders>
            <w:shd w:val="clear" w:color="auto" w:fill="auto"/>
            <w:noWrap/>
            <w:hideMark/>
          </w:tcPr>
          <w:p w14:paraId="274576FE" w14:textId="5F0B692D"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r>
      <w:tr w:rsidR="00972683" w:rsidRPr="006C794A" w14:paraId="451B2DCA" w14:textId="77777777" w:rsidTr="00206E8D">
        <w:trPr>
          <w:trHeight w:val="142"/>
        </w:trPr>
        <w:tc>
          <w:tcPr>
            <w:tcW w:w="680" w:type="pct"/>
            <w:vMerge/>
            <w:tcBorders>
              <w:top w:val="nil"/>
              <w:left w:val="single" w:sz="4" w:space="0" w:color="auto"/>
              <w:bottom w:val="single" w:sz="4" w:space="0" w:color="auto"/>
              <w:right w:val="single" w:sz="4" w:space="0" w:color="auto"/>
            </w:tcBorders>
            <w:hideMark/>
          </w:tcPr>
          <w:p w14:paraId="3167240E" w14:textId="77777777" w:rsidR="007D0EE2" w:rsidRPr="006C794A" w:rsidRDefault="007D0EE2" w:rsidP="00381A0E">
            <w:pPr>
              <w:jc w:val="left"/>
              <w:rPr>
                <w:color w:val="000000"/>
                <w:sz w:val="16"/>
                <w:szCs w:val="16"/>
                <w:lang w:val="es-ES_tradnl" w:eastAsia="zh-CN"/>
              </w:rPr>
            </w:pPr>
          </w:p>
        </w:tc>
        <w:tc>
          <w:tcPr>
            <w:tcW w:w="530" w:type="pct"/>
            <w:tcBorders>
              <w:top w:val="nil"/>
              <w:left w:val="nil"/>
              <w:bottom w:val="single" w:sz="4" w:space="0" w:color="auto"/>
              <w:right w:val="single" w:sz="4" w:space="0" w:color="auto"/>
            </w:tcBorders>
            <w:shd w:val="clear" w:color="auto" w:fill="auto"/>
            <w:noWrap/>
            <w:hideMark/>
          </w:tcPr>
          <w:p w14:paraId="5CDEFFBB" w14:textId="77777777"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HCFC-142b</w:t>
            </w:r>
          </w:p>
        </w:tc>
        <w:tc>
          <w:tcPr>
            <w:tcW w:w="436" w:type="pct"/>
            <w:tcBorders>
              <w:top w:val="single" w:sz="4" w:space="0" w:color="auto"/>
              <w:left w:val="nil"/>
              <w:bottom w:val="single" w:sz="4" w:space="0" w:color="auto"/>
              <w:right w:val="single" w:sz="4" w:space="0" w:color="auto"/>
            </w:tcBorders>
            <w:shd w:val="clear" w:color="auto" w:fill="auto"/>
            <w:noWrap/>
            <w:hideMark/>
          </w:tcPr>
          <w:p w14:paraId="7205902F" w14:textId="3F16F6C5"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6</w:t>
            </w:r>
            <w:r w:rsidR="00D830D6" w:rsidRPr="006C794A">
              <w:rPr>
                <w:color w:val="000000"/>
                <w:sz w:val="16"/>
                <w:szCs w:val="16"/>
                <w:lang w:val="es-ES_tradnl" w:eastAsia="zh-CN"/>
              </w:rPr>
              <w:t>,</w:t>
            </w:r>
            <w:r w:rsidRPr="006C794A">
              <w:rPr>
                <w:color w:val="000000"/>
                <w:sz w:val="16"/>
                <w:szCs w:val="16"/>
                <w:lang w:val="es-ES_tradnl" w:eastAsia="zh-CN"/>
              </w:rPr>
              <w:t>82</w:t>
            </w:r>
          </w:p>
        </w:tc>
        <w:tc>
          <w:tcPr>
            <w:tcW w:w="549" w:type="pct"/>
            <w:tcBorders>
              <w:top w:val="single" w:sz="4" w:space="0" w:color="auto"/>
              <w:left w:val="nil"/>
              <w:bottom w:val="single" w:sz="4" w:space="0" w:color="auto"/>
              <w:right w:val="single" w:sz="4" w:space="0" w:color="auto"/>
            </w:tcBorders>
            <w:shd w:val="clear" w:color="auto" w:fill="auto"/>
            <w:noWrap/>
            <w:hideMark/>
          </w:tcPr>
          <w:p w14:paraId="5A794073" w14:textId="4BC41EFE"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10</w:t>
            </w:r>
          </w:p>
        </w:tc>
        <w:tc>
          <w:tcPr>
            <w:tcW w:w="605" w:type="pct"/>
            <w:tcBorders>
              <w:top w:val="single" w:sz="4" w:space="0" w:color="auto"/>
              <w:left w:val="nil"/>
              <w:bottom w:val="single" w:sz="4" w:space="0" w:color="auto"/>
              <w:right w:val="single" w:sz="4" w:space="0" w:color="auto"/>
            </w:tcBorders>
            <w:shd w:val="clear" w:color="auto" w:fill="auto"/>
            <w:noWrap/>
            <w:hideMark/>
          </w:tcPr>
          <w:p w14:paraId="78AA72D6" w14:textId="373C59E0"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6</w:t>
            </w:r>
            <w:r w:rsidR="00D830D6" w:rsidRPr="006C794A">
              <w:rPr>
                <w:color w:val="000000"/>
                <w:sz w:val="16"/>
                <w:szCs w:val="16"/>
                <w:lang w:val="es-ES_tradnl" w:eastAsia="zh-CN"/>
              </w:rPr>
              <w:t>,</w:t>
            </w:r>
            <w:r w:rsidRPr="006C794A">
              <w:rPr>
                <w:color w:val="000000"/>
                <w:sz w:val="16"/>
                <w:szCs w:val="16"/>
                <w:lang w:val="es-ES_tradnl" w:eastAsia="zh-CN"/>
              </w:rPr>
              <w:t>72</w:t>
            </w:r>
          </w:p>
        </w:tc>
        <w:tc>
          <w:tcPr>
            <w:tcW w:w="682" w:type="pct"/>
            <w:tcBorders>
              <w:top w:val="single" w:sz="4" w:space="0" w:color="auto"/>
              <w:left w:val="nil"/>
              <w:bottom w:val="single" w:sz="4" w:space="0" w:color="auto"/>
              <w:right w:val="single" w:sz="4" w:space="0" w:color="auto"/>
            </w:tcBorders>
            <w:shd w:val="clear" w:color="auto" w:fill="auto"/>
            <w:noWrap/>
            <w:hideMark/>
          </w:tcPr>
          <w:p w14:paraId="3E046DA2" w14:textId="32AE46DC"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c>
          <w:tcPr>
            <w:tcW w:w="681" w:type="pct"/>
            <w:tcBorders>
              <w:top w:val="single" w:sz="4" w:space="0" w:color="auto"/>
              <w:left w:val="nil"/>
              <w:bottom w:val="single" w:sz="4" w:space="0" w:color="auto"/>
              <w:right w:val="single" w:sz="4" w:space="0" w:color="auto"/>
            </w:tcBorders>
            <w:shd w:val="clear" w:color="auto" w:fill="auto"/>
            <w:noWrap/>
            <w:hideMark/>
          </w:tcPr>
          <w:p w14:paraId="4AEEBD49" w14:textId="74864276"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6</w:t>
            </w:r>
            <w:r w:rsidR="00D830D6" w:rsidRPr="006C794A">
              <w:rPr>
                <w:color w:val="000000"/>
                <w:sz w:val="16"/>
                <w:szCs w:val="16"/>
                <w:lang w:val="es-ES_tradnl" w:eastAsia="zh-CN"/>
              </w:rPr>
              <w:t>,</w:t>
            </w:r>
            <w:r w:rsidRPr="006C794A">
              <w:rPr>
                <w:color w:val="000000"/>
                <w:sz w:val="16"/>
                <w:szCs w:val="16"/>
                <w:lang w:val="es-ES_tradnl" w:eastAsia="zh-CN"/>
              </w:rPr>
              <w:t>72</w:t>
            </w:r>
          </w:p>
        </w:tc>
        <w:tc>
          <w:tcPr>
            <w:tcW w:w="382" w:type="pct"/>
            <w:tcBorders>
              <w:top w:val="single" w:sz="4" w:space="0" w:color="auto"/>
              <w:left w:val="nil"/>
              <w:bottom w:val="single" w:sz="4" w:space="0" w:color="auto"/>
              <w:right w:val="single" w:sz="4" w:space="0" w:color="auto"/>
            </w:tcBorders>
            <w:shd w:val="clear" w:color="auto" w:fill="auto"/>
            <w:noWrap/>
            <w:hideMark/>
          </w:tcPr>
          <w:p w14:paraId="43E086C4" w14:textId="59D211A2"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6</w:t>
            </w:r>
            <w:r w:rsidR="00D830D6" w:rsidRPr="006C794A">
              <w:rPr>
                <w:color w:val="000000"/>
                <w:sz w:val="16"/>
                <w:szCs w:val="16"/>
                <w:lang w:val="es-ES_tradnl" w:eastAsia="zh-CN"/>
              </w:rPr>
              <w:t>,</w:t>
            </w:r>
            <w:r w:rsidRPr="006C794A">
              <w:rPr>
                <w:color w:val="000000"/>
                <w:sz w:val="16"/>
                <w:szCs w:val="16"/>
                <w:lang w:val="es-ES_tradnl" w:eastAsia="zh-CN"/>
              </w:rPr>
              <w:t>72</w:t>
            </w:r>
          </w:p>
        </w:tc>
        <w:tc>
          <w:tcPr>
            <w:tcW w:w="455" w:type="pct"/>
            <w:tcBorders>
              <w:top w:val="single" w:sz="4" w:space="0" w:color="auto"/>
              <w:left w:val="nil"/>
              <w:bottom w:val="single" w:sz="4" w:space="0" w:color="auto"/>
              <w:right w:val="single" w:sz="4" w:space="0" w:color="auto"/>
            </w:tcBorders>
            <w:shd w:val="clear" w:color="auto" w:fill="auto"/>
            <w:noWrap/>
            <w:hideMark/>
          </w:tcPr>
          <w:p w14:paraId="179EE09A" w14:textId="49D14394"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r>
      <w:tr w:rsidR="00972683" w:rsidRPr="006C794A" w14:paraId="21FF5F07" w14:textId="77777777" w:rsidTr="00206E8D">
        <w:trPr>
          <w:trHeight w:val="142"/>
        </w:trPr>
        <w:tc>
          <w:tcPr>
            <w:tcW w:w="680" w:type="pct"/>
            <w:tcBorders>
              <w:top w:val="single" w:sz="4" w:space="0" w:color="auto"/>
              <w:left w:val="single" w:sz="4" w:space="0" w:color="auto"/>
              <w:bottom w:val="single" w:sz="4" w:space="0" w:color="auto"/>
              <w:right w:val="single" w:sz="4" w:space="0" w:color="auto"/>
            </w:tcBorders>
            <w:shd w:val="clear" w:color="auto" w:fill="auto"/>
            <w:hideMark/>
          </w:tcPr>
          <w:p w14:paraId="3EB880EA" w14:textId="5AE87771" w:rsidR="007D0EE2" w:rsidRPr="006C794A" w:rsidRDefault="00972683" w:rsidP="00381A0E">
            <w:pPr>
              <w:jc w:val="left"/>
              <w:rPr>
                <w:color w:val="000000"/>
                <w:sz w:val="16"/>
                <w:szCs w:val="16"/>
                <w:lang w:val="es-ES_tradnl" w:eastAsia="zh-CN"/>
              </w:rPr>
            </w:pPr>
            <w:r w:rsidRPr="006C794A">
              <w:rPr>
                <w:color w:val="000000"/>
                <w:sz w:val="16"/>
                <w:szCs w:val="16"/>
                <w:lang w:val="es-ES_tradnl" w:eastAsia="zh-CN"/>
              </w:rPr>
              <w:t xml:space="preserve">Fabricación equipos de </w:t>
            </w:r>
            <w:r w:rsidR="007D0EE2" w:rsidRPr="006C794A">
              <w:rPr>
                <w:color w:val="000000"/>
                <w:sz w:val="16"/>
                <w:szCs w:val="16"/>
                <w:lang w:val="es-ES_tradnl" w:eastAsia="zh-CN"/>
              </w:rPr>
              <w:t xml:space="preserve">AC </w:t>
            </w:r>
          </w:p>
        </w:tc>
        <w:tc>
          <w:tcPr>
            <w:tcW w:w="530" w:type="pct"/>
            <w:tcBorders>
              <w:top w:val="single" w:sz="4" w:space="0" w:color="auto"/>
              <w:left w:val="nil"/>
              <w:bottom w:val="single" w:sz="4" w:space="0" w:color="auto"/>
              <w:right w:val="single" w:sz="4" w:space="0" w:color="auto"/>
            </w:tcBorders>
            <w:shd w:val="clear" w:color="auto" w:fill="auto"/>
            <w:noWrap/>
            <w:hideMark/>
          </w:tcPr>
          <w:p w14:paraId="47366561" w14:textId="77777777"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HCFC-22</w:t>
            </w:r>
          </w:p>
        </w:tc>
        <w:tc>
          <w:tcPr>
            <w:tcW w:w="436" w:type="pct"/>
            <w:tcBorders>
              <w:top w:val="single" w:sz="4" w:space="0" w:color="auto"/>
              <w:left w:val="nil"/>
              <w:bottom w:val="single" w:sz="4" w:space="0" w:color="auto"/>
              <w:right w:val="single" w:sz="4" w:space="0" w:color="auto"/>
            </w:tcBorders>
            <w:shd w:val="clear" w:color="auto" w:fill="auto"/>
            <w:noWrap/>
            <w:hideMark/>
          </w:tcPr>
          <w:p w14:paraId="0CDC01F3" w14:textId="1C4FDF1A"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13</w:t>
            </w:r>
            <w:r w:rsidR="00D830D6" w:rsidRPr="006C794A">
              <w:rPr>
                <w:color w:val="000000"/>
                <w:sz w:val="16"/>
                <w:szCs w:val="16"/>
                <w:lang w:val="es-ES_tradnl" w:eastAsia="zh-CN"/>
              </w:rPr>
              <w:t>,</w:t>
            </w:r>
            <w:r w:rsidRPr="006C794A">
              <w:rPr>
                <w:color w:val="000000"/>
                <w:sz w:val="16"/>
                <w:szCs w:val="16"/>
                <w:lang w:val="es-ES_tradnl" w:eastAsia="zh-CN"/>
              </w:rPr>
              <w:t>38</w:t>
            </w:r>
          </w:p>
        </w:tc>
        <w:tc>
          <w:tcPr>
            <w:tcW w:w="549" w:type="pct"/>
            <w:tcBorders>
              <w:top w:val="single" w:sz="4" w:space="0" w:color="auto"/>
              <w:left w:val="nil"/>
              <w:bottom w:val="single" w:sz="4" w:space="0" w:color="auto"/>
              <w:right w:val="single" w:sz="4" w:space="0" w:color="auto"/>
            </w:tcBorders>
            <w:shd w:val="clear" w:color="auto" w:fill="auto"/>
            <w:noWrap/>
            <w:hideMark/>
          </w:tcPr>
          <w:p w14:paraId="6F43743B" w14:textId="7BE0EA3A"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4</w:t>
            </w:r>
            <w:r w:rsidR="00D830D6" w:rsidRPr="006C794A">
              <w:rPr>
                <w:color w:val="000000"/>
                <w:sz w:val="16"/>
                <w:szCs w:val="16"/>
                <w:lang w:val="es-ES_tradnl" w:eastAsia="zh-CN"/>
              </w:rPr>
              <w:t>,</w:t>
            </w:r>
            <w:r w:rsidRPr="006C794A">
              <w:rPr>
                <w:color w:val="000000"/>
                <w:sz w:val="16"/>
                <w:szCs w:val="16"/>
                <w:lang w:val="es-ES_tradnl" w:eastAsia="zh-CN"/>
              </w:rPr>
              <w:t>98</w:t>
            </w:r>
          </w:p>
        </w:tc>
        <w:tc>
          <w:tcPr>
            <w:tcW w:w="605" w:type="pct"/>
            <w:tcBorders>
              <w:top w:val="single" w:sz="4" w:space="0" w:color="auto"/>
              <w:left w:val="nil"/>
              <w:bottom w:val="single" w:sz="4" w:space="0" w:color="auto"/>
              <w:right w:val="single" w:sz="4" w:space="0" w:color="auto"/>
            </w:tcBorders>
            <w:shd w:val="clear" w:color="auto" w:fill="auto"/>
            <w:noWrap/>
            <w:hideMark/>
          </w:tcPr>
          <w:p w14:paraId="09CEFB0A" w14:textId="11EB86EB"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8</w:t>
            </w:r>
            <w:r w:rsidR="00D830D6" w:rsidRPr="006C794A">
              <w:rPr>
                <w:color w:val="000000"/>
                <w:sz w:val="16"/>
                <w:szCs w:val="16"/>
                <w:lang w:val="es-ES_tradnl" w:eastAsia="zh-CN"/>
              </w:rPr>
              <w:t>,</w:t>
            </w:r>
            <w:r w:rsidRPr="006C794A">
              <w:rPr>
                <w:color w:val="000000"/>
                <w:sz w:val="16"/>
                <w:szCs w:val="16"/>
                <w:lang w:val="es-ES_tradnl" w:eastAsia="zh-CN"/>
              </w:rPr>
              <w:t>4</w:t>
            </w:r>
          </w:p>
        </w:tc>
        <w:tc>
          <w:tcPr>
            <w:tcW w:w="682" w:type="pct"/>
            <w:tcBorders>
              <w:top w:val="single" w:sz="4" w:space="0" w:color="auto"/>
              <w:left w:val="nil"/>
              <w:bottom w:val="single" w:sz="4" w:space="0" w:color="auto"/>
              <w:right w:val="single" w:sz="4" w:space="0" w:color="auto"/>
            </w:tcBorders>
            <w:shd w:val="clear" w:color="auto" w:fill="auto"/>
            <w:noWrap/>
            <w:hideMark/>
          </w:tcPr>
          <w:p w14:paraId="64816EFF" w14:textId="0905ADA9"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w:t>
            </w:r>
            <w:r w:rsidR="00D830D6" w:rsidRPr="006C794A">
              <w:rPr>
                <w:color w:val="000000"/>
                <w:sz w:val="16"/>
                <w:szCs w:val="16"/>
                <w:lang w:val="es-ES_tradnl" w:eastAsia="zh-CN"/>
              </w:rPr>
              <w:t>,</w:t>
            </w:r>
            <w:r w:rsidRPr="006C794A">
              <w:rPr>
                <w:color w:val="000000"/>
                <w:sz w:val="16"/>
                <w:szCs w:val="16"/>
                <w:lang w:val="es-ES_tradnl" w:eastAsia="zh-CN"/>
              </w:rPr>
              <w:t>83</w:t>
            </w:r>
          </w:p>
        </w:tc>
        <w:tc>
          <w:tcPr>
            <w:tcW w:w="681" w:type="pct"/>
            <w:tcBorders>
              <w:top w:val="single" w:sz="4" w:space="0" w:color="auto"/>
              <w:left w:val="nil"/>
              <w:bottom w:val="single" w:sz="4" w:space="0" w:color="auto"/>
              <w:right w:val="single" w:sz="4" w:space="0" w:color="auto"/>
            </w:tcBorders>
            <w:shd w:val="clear" w:color="auto" w:fill="auto"/>
            <w:noWrap/>
            <w:hideMark/>
          </w:tcPr>
          <w:p w14:paraId="548C0799" w14:textId="745B535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6</w:t>
            </w:r>
            <w:r w:rsidR="00D830D6" w:rsidRPr="006C794A">
              <w:rPr>
                <w:color w:val="000000"/>
                <w:sz w:val="16"/>
                <w:szCs w:val="16"/>
                <w:lang w:val="es-ES_tradnl" w:eastAsia="zh-CN"/>
              </w:rPr>
              <w:t>,</w:t>
            </w:r>
            <w:r w:rsidRPr="006C794A">
              <w:rPr>
                <w:color w:val="000000"/>
                <w:sz w:val="16"/>
                <w:szCs w:val="16"/>
                <w:lang w:val="es-ES_tradnl" w:eastAsia="zh-CN"/>
              </w:rPr>
              <w:t>57</w:t>
            </w:r>
          </w:p>
        </w:tc>
        <w:tc>
          <w:tcPr>
            <w:tcW w:w="382" w:type="pct"/>
            <w:tcBorders>
              <w:top w:val="single" w:sz="4" w:space="0" w:color="auto"/>
              <w:left w:val="nil"/>
              <w:bottom w:val="single" w:sz="4" w:space="0" w:color="auto"/>
              <w:right w:val="single" w:sz="4" w:space="0" w:color="auto"/>
            </w:tcBorders>
            <w:shd w:val="clear" w:color="auto" w:fill="auto"/>
            <w:noWrap/>
            <w:hideMark/>
          </w:tcPr>
          <w:p w14:paraId="1B0C660E" w14:textId="0204343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8</w:t>
            </w:r>
            <w:r w:rsidR="00D830D6" w:rsidRPr="006C794A">
              <w:rPr>
                <w:color w:val="000000"/>
                <w:sz w:val="16"/>
                <w:szCs w:val="16"/>
                <w:lang w:val="es-ES_tradnl" w:eastAsia="zh-CN"/>
              </w:rPr>
              <w:t>,</w:t>
            </w:r>
            <w:r w:rsidRPr="006C794A">
              <w:rPr>
                <w:color w:val="000000"/>
                <w:sz w:val="16"/>
                <w:szCs w:val="16"/>
                <w:lang w:val="es-ES_tradnl" w:eastAsia="zh-CN"/>
              </w:rPr>
              <w:t>40</w:t>
            </w:r>
          </w:p>
        </w:tc>
        <w:tc>
          <w:tcPr>
            <w:tcW w:w="455" w:type="pct"/>
            <w:tcBorders>
              <w:top w:val="single" w:sz="4" w:space="0" w:color="auto"/>
              <w:left w:val="nil"/>
              <w:bottom w:val="single" w:sz="4" w:space="0" w:color="auto"/>
              <w:right w:val="single" w:sz="4" w:space="0" w:color="auto"/>
            </w:tcBorders>
            <w:shd w:val="clear" w:color="auto" w:fill="auto"/>
            <w:noWrap/>
            <w:hideMark/>
          </w:tcPr>
          <w:p w14:paraId="45B3E906" w14:textId="07DD8A71"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r>
      <w:tr w:rsidR="00972683" w:rsidRPr="006C794A" w14:paraId="5351B784" w14:textId="77777777" w:rsidTr="00206E8D">
        <w:trPr>
          <w:trHeight w:val="142"/>
        </w:trPr>
        <w:tc>
          <w:tcPr>
            <w:tcW w:w="680" w:type="pct"/>
            <w:tcBorders>
              <w:top w:val="nil"/>
              <w:left w:val="single" w:sz="4" w:space="0" w:color="auto"/>
              <w:bottom w:val="single" w:sz="4" w:space="0" w:color="auto"/>
              <w:right w:val="single" w:sz="4" w:space="0" w:color="auto"/>
            </w:tcBorders>
            <w:shd w:val="clear" w:color="auto" w:fill="auto"/>
            <w:hideMark/>
          </w:tcPr>
          <w:p w14:paraId="5CED4CD5" w14:textId="233B161A" w:rsidR="007D0EE2" w:rsidRPr="006C794A" w:rsidRDefault="007D0EE2" w:rsidP="00381A0E">
            <w:pPr>
              <w:jc w:val="left"/>
              <w:rPr>
                <w:b/>
                <w:bCs/>
                <w:color w:val="000000"/>
                <w:sz w:val="16"/>
                <w:szCs w:val="16"/>
                <w:lang w:val="es-ES_tradnl" w:eastAsia="zh-CN"/>
              </w:rPr>
            </w:pPr>
            <w:r w:rsidRPr="006C794A">
              <w:rPr>
                <w:b/>
                <w:bCs/>
                <w:color w:val="000000"/>
                <w:sz w:val="16"/>
                <w:szCs w:val="16"/>
                <w:lang w:val="es-ES_tradnl" w:eastAsia="zh-CN"/>
              </w:rPr>
              <w:t xml:space="preserve">Subtotal </w:t>
            </w:r>
          </w:p>
        </w:tc>
        <w:tc>
          <w:tcPr>
            <w:tcW w:w="530" w:type="pct"/>
            <w:tcBorders>
              <w:top w:val="nil"/>
              <w:left w:val="nil"/>
              <w:bottom w:val="single" w:sz="4" w:space="0" w:color="auto"/>
              <w:right w:val="single" w:sz="4" w:space="0" w:color="auto"/>
            </w:tcBorders>
            <w:shd w:val="clear" w:color="auto" w:fill="auto"/>
            <w:noWrap/>
            <w:hideMark/>
          </w:tcPr>
          <w:p w14:paraId="16A9778D" w14:textId="77777777" w:rsidR="007D0EE2" w:rsidRPr="006C794A" w:rsidRDefault="007D0EE2" w:rsidP="00381A0E">
            <w:pPr>
              <w:jc w:val="left"/>
              <w:rPr>
                <w:color w:val="000000"/>
                <w:sz w:val="16"/>
                <w:szCs w:val="16"/>
                <w:lang w:val="es-ES_tradnl" w:eastAsia="zh-CN"/>
              </w:rPr>
            </w:pPr>
          </w:p>
        </w:tc>
        <w:tc>
          <w:tcPr>
            <w:tcW w:w="436" w:type="pct"/>
            <w:tcBorders>
              <w:top w:val="single" w:sz="4" w:space="0" w:color="auto"/>
              <w:left w:val="nil"/>
              <w:bottom w:val="single" w:sz="4" w:space="0" w:color="auto"/>
              <w:right w:val="single" w:sz="4" w:space="0" w:color="auto"/>
            </w:tcBorders>
            <w:shd w:val="clear" w:color="auto" w:fill="auto"/>
            <w:noWrap/>
            <w:hideMark/>
          </w:tcPr>
          <w:p w14:paraId="7E5C0C79" w14:textId="0E4B2F21"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91</w:t>
            </w:r>
            <w:r w:rsidR="00D830D6" w:rsidRPr="006C794A">
              <w:rPr>
                <w:b/>
                <w:bCs/>
                <w:color w:val="000000"/>
                <w:sz w:val="16"/>
                <w:szCs w:val="16"/>
                <w:lang w:val="es-ES_tradnl" w:eastAsia="zh-CN"/>
              </w:rPr>
              <w:t>,</w:t>
            </w:r>
            <w:r w:rsidRPr="006C794A">
              <w:rPr>
                <w:b/>
                <w:bCs/>
                <w:color w:val="000000"/>
                <w:sz w:val="16"/>
                <w:szCs w:val="16"/>
                <w:lang w:val="es-ES_tradnl" w:eastAsia="zh-CN"/>
              </w:rPr>
              <w:t>76</w:t>
            </w:r>
          </w:p>
        </w:tc>
        <w:tc>
          <w:tcPr>
            <w:tcW w:w="549" w:type="pct"/>
            <w:tcBorders>
              <w:top w:val="single" w:sz="4" w:space="0" w:color="auto"/>
              <w:left w:val="nil"/>
              <w:bottom w:val="single" w:sz="4" w:space="0" w:color="auto"/>
              <w:right w:val="single" w:sz="4" w:space="0" w:color="auto"/>
            </w:tcBorders>
            <w:shd w:val="clear" w:color="auto" w:fill="auto"/>
            <w:noWrap/>
            <w:hideMark/>
          </w:tcPr>
          <w:p w14:paraId="2C577D43" w14:textId="5CEE25D0"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12</w:t>
            </w:r>
            <w:r w:rsidR="00D830D6" w:rsidRPr="006C794A">
              <w:rPr>
                <w:b/>
                <w:bCs/>
                <w:color w:val="000000"/>
                <w:sz w:val="16"/>
                <w:szCs w:val="16"/>
                <w:lang w:val="es-ES_tradnl" w:eastAsia="zh-CN"/>
              </w:rPr>
              <w:t>,</w:t>
            </w:r>
            <w:r w:rsidRPr="006C794A">
              <w:rPr>
                <w:b/>
                <w:bCs/>
                <w:color w:val="000000"/>
                <w:sz w:val="16"/>
                <w:szCs w:val="16"/>
                <w:lang w:val="es-ES_tradnl" w:eastAsia="zh-CN"/>
              </w:rPr>
              <w:t>88</w:t>
            </w:r>
          </w:p>
        </w:tc>
        <w:tc>
          <w:tcPr>
            <w:tcW w:w="605" w:type="pct"/>
            <w:tcBorders>
              <w:top w:val="single" w:sz="4" w:space="0" w:color="auto"/>
              <w:left w:val="nil"/>
              <w:bottom w:val="single" w:sz="4" w:space="0" w:color="auto"/>
              <w:right w:val="single" w:sz="4" w:space="0" w:color="auto"/>
            </w:tcBorders>
            <w:shd w:val="clear" w:color="auto" w:fill="auto"/>
            <w:noWrap/>
            <w:hideMark/>
          </w:tcPr>
          <w:p w14:paraId="336D3E32" w14:textId="66FE9542"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78</w:t>
            </w:r>
            <w:r w:rsidR="00D830D6" w:rsidRPr="006C794A">
              <w:rPr>
                <w:b/>
                <w:bCs/>
                <w:color w:val="000000"/>
                <w:sz w:val="16"/>
                <w:szCs w:val="16"/>
                <w:lang w:val="es-ES_tradnl" w:eastAsia="zh-CN"/>
              </w:rPr>
              <w:t>,</w:t>
            </w:r>
            <w:r w:rsidRPr="006C794A">
              <w:rPr>
                <w:b/>
                <w:bCs/>
                <w:color w:val="000000"/>
                <w:sz w:val="16"/>
                <w:szCs w:val="16"/>
                <w:lang w:val="es-ES_tradnl" w:eastAsia="zh-CN"/>
              </w:rPr>
              <w:t>88</w:t>
            </w:r>
          </w:p>
        </w:tc>
        <w:tc>
          <w:tcPr>
            <w:tcW w:w="682" w:type="pct"/>
            <w:tcBorders>
              <w:top w:val="single" w:sz="4" w:space="0" w:color="auto"/>
              <w:left w:val="nil"/>
              <w:bottom w:val="single" w:sz="4" w:space="0" w:color="auto"/>
              <w:right w:val="single" w:sz="4" w:space="0" w:color="auto"/>
            </w:tcBorders>
            <w:shd w:val="clear" w:color="auto" w:fill="auto"/>
            <w:noWrap/>
            <w:hideMark/>
          </w:tcPr>
          <w:p w14:paraId="00F7C941" w14:textId="541DD305"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25</w:t>
            </w:r>
            <w:r w:rsidR="00D830D6" w:rsidRPr="006C794A">
              <w:rPr>
                <w:b/>
                <w:bCs/>
                <w:color w:val="000000"/>
                <w:sz w:val="16"/>
                <w:szCs w:val="16"/>
                <w:lang w:val="es-ES_tradnl" w:eastAsia="zh-CN"/>
              </w:rPr>
              <w:t>,</w:t>
            </w:r>
            <w:r w:rsidRPr="006C794A">
              <w:rPr>
                <w:b/>
                <w:bCs/>
                <w:color w:val="000000"/>
                <w:sz w:val="16"/>
                <w:szCs w:val="16"/>
                <w:lang w:val="es-ES_tradnl" w:eastAsia="zh-CN"/>
              </w:rPr>
              <w:t>13</w:t>
            </w:r>
          </w:p>
        </w:tc>
        <w:tc>
          <w:tcPr>
            <w:tcW w:w="681" w:type="pct"/>
            <w:tcBorders>
              <w:top w:val="single" w:sz="4" w:space="0" w:color="auto"/>
              <w:left w:val="nil"/>
              <w:bottom w:val="single" w:sz="4" w:space="0" w:color="auto"/>
              <w:right w:val="single" w:sz="4" w:space="0" w:color="auto"/>
            </w:tcBorders>
            <w:shd w:val="clear" w:color="auto" w:fill="auto"/>
            <w:noWrap/>
            <w:hideMark/>
          </w:tcPr>
          <w:p w14:paraId="3CF061DC" w14:textId="74C4133F"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53</w:t>
            </w:r>
            <w:r w:rsidR="00D830D6" w:rsidRPr="006C794A">
              <w:rPr>
                <w:b/>
                <w:bCs/>
                <w:color w:val="000000"/>
                <w:sz w:val="16"/>
                <w:szCs w:val="16"/>
                <w:lang w:val="es-ES_tradnl" w:eastAsia="zh-CN"/>
              </w:rPr>
              <w:t>,</w:t>
            </w:r>
            <w:r w:rsidRPr="006C794A">
              <w:rPr>
                <w:b/>
                <w:bCs/>
                <w:color w:val="000000"/>
                <w:sz w:val="16"/>
                <w:szCs w:val="16"/>
                <w:lang w:val="es-ES_tradnl" w:eastAsia="zh-CN"/>
              </w:rPr>
              <w:t>75</w:t>
            </w:r>
          </w:p>
        </w:tc>
        <w:tc>
          <w:tcPr>
            <w:tcW w:w="382" w:type="pct"/>
            <w:tcBorders>
              <w:top w:val="single" w:sz="4" w:space="0" w:color="auto"/>
              <w:left w:val="nil"/>
              <w:bottom w:val="single" w:sz="4" w:space="0" w:color="auto"/>
              <w:right w:val="single" w:sz="4" w:space="0" w:color="auto"/>
            </w:tcBorders>
            <w:shd w:val="clear" w:color="auto" w:fill="auto"/>
            <w:noWrap/>
            <w:hideMark/>
          </w:tcPr>
          <w:p w14:paraId="6CE704F2" w14:textId="635C0316"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78</w:t>
            </w:r>
            <w:r w:rsidR="00D830D6" w:rsidRPr="006C794A">
              <w:rPr>
                <w:b/>
                <w:bCs/>
                <w:color w:val="000000"/>
                <w:sz w:val="16"/>
                <w:szCs w:val="16"/>
                <w:lang w:val="es-ES_tradnl" w:eastAsia="zh-CN"/>
              </w:rPr>
              <w:t>,</w:t>
            </w:r>
            <w:r w:rsidRPr="006C794A">
              <w:rPr>
                <w:b/>
                <w:bCs/>
                <w:color w:val="000000"/>
                <w:sz w:val="16"/>
                <w:szCs w:val="16"/>
                <w:lang w:val="es-ES_tradnl" w:eastAsia="zh-CN"/>
              </w:rPr>
              <w:t>88</w:t>
            </w:r>
          </w:p>
        </w:tc>
        <w:tc>
          <w:tcPr>
            <w:tcW w:w="455" w:type="pct"/>
            <w:tcBorders>
              <w:top w:val="single" w:sz="4" w:space="0" w:color="auto"/>
              <w:left w:val="nil"/>
              <w:bottom w:val="single" w:sz="4" w:space="0" w:color="auto"/>
              <w:right w:val="single" w:sz="4" w:space="0" w:color="auto"/>
            </w:tcBorders>
            <w:shd w:val="clear" w:color="auto" w:fill="auto"/>
            <w:noWrap/>
            <w:hideMark/>
          </w:tcPr>
          <w:p w14:paraId="75B59CEA" w14:textId="03D26AFF"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0</w:t>
            </w:r>
            <w:r w:rsidR="00D830D6" w:rsidRPr="006C794A">
              <w:rPr>
                <w:b/>
                <w:bCs/>
                <w:color w:val="000000"/>
                <w:sz w:val="16"/>
                <w:szCs w:val="16"/>
                <w:lang w:val="es-ES_tradnl" w:eastAsia="zh-CN"/>
              </w:rPr>
              <w:t>,</w:t>
            </w:r>
            <w:r w:rsidRPr="006C794A">
              <w:rPr>
                <w:b/>
                <w:bCs/>
                <w:color w:val="000000"/>
                <w:sz w:val="16"/>
                <w:szCs w:val="16"/>
                <w:lang w:val="es-ES_tradnl" w:eastAsia="zh-CN"/>
              </w:rPr>
              <w:t>00</w:t>
            </w:r>
          </w:p>
        </w:tc>
      </w:tr>
      <w:tr w:rsidR="00972683" w:rsidRPr="006C794A" w14:paraId="3B2F9E40" w14:textId="77777777" w:rsidTr="00206E8D">
        <w:trPr>
          <w:trHeight w:val="142"/>
        </w:trPr>
        <w:tc>
          <w:tcPr>
            <w:tcW w:w="680" w:type="pct"/>
            <w:tcBorders>
              <w:top w:val="nil"/>
              <w:left w:val="single" w:sz="4" w:space="0" w:color="auto"/>
              <w:bottom w:val="single" w:sz="4" w:space="0" w:color="auto"/>
              <w:right w:val="single" w:sz="4" w:space="0" w:color="auto"/>
            </w:tcBorders>
            <w:shd w:val="clear" w:color="auto" w:fill="auto"/>
            <w:hideMark/>
          </w:tcPr>
          <w:p w14:paraId="00FA1C32" w14:textId="099E007F"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S</w:t>
            </w:r>
            <w:r w:rsidR="00972683" w:rsidRPr="006C794A">
              <w:rPr>
                <w:color w:val="000000"/>
                <w:sz w:val="16"/>
                <w:szCs w:val="16"/>
                <w:lang w:val="es-ES_tradnl" w:eastAsia="zh-CN"/>
              </w:rPr>
              <w:t>ector de servicio y mantenimiento</w:t>
            </w:r>
            <w:r w:rsidRPr="006C794A">
              <w:rPr>
                <w:color w:val="000000"/>
                <w:sz w:val="16"/>
                <w:szCs w:val="16"/>
                <w:lang w:val="es-ES_tradnl" w:eastAsia="zh-CN"/>
              </w:rPr>
              <w:t xml:space="preserve"> </w:t>
            </w:r>
          </w:p>
        </w:tc>
        <w:tc>
          <w:tcPr>
            <w:tcW w:w="530" w:type="pct"/>
            <w:tcBorders>
              <w:top w:val="nil"/>
              <w:left w:val="nil"/>
              <w:bottom w:val="single" w:sz="4" w:space="0" w:color="auto"/>
              <w:right w:val="single" w:sz="4" w:space="0" w:color="auto"/>
            </w:tcBorders>
            <w:shd w:val="clear" w:color="auto" w:fill="auto"/>
            <w:noWrap/>
            <w:hideMark/>
          </w:tcPr>
          <w:p w14:paraId="16186A75" w14:textId="77777777"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HCFC-22</w:t>
            </w:r>
          </w:p>
        </w:tc>
        <w:tc>
          <w:tcPr>
            <w:tcW w:w="436" w:type="pct"/>
            <w:tcBorders>
              <w:top w:val="single" w:sz="4" w:space="0" w:color="auto"/>
              <w:left w:val="nil"/>
              <w:bottom w:val="single" w:sz="4" w:space="0" w:color="auto"/>
              <w:right w:val="single" w:sz="4" w:space="0" w:color="auto"/>
            </w:tcBorders>
            <w:shd w:val="clear" w:color="auto" w:fill="auto"/>
            <w:noWrap/>
            <w:hideMark/>
          </w:tcPr>
          <w:p w14:paraId="41B8B823" w14:textId="777620B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43</w:t>
            </w:r>
            <w:r w:rsidR="00D830D6" w:rsidRPr="006C794A">
              <w:rPr>
                <w:color w:val="000000"/>
                <w:sz w:val="16"/>
                <w:szCs w:val="16"/>
                <w:lang w:val="es-ES_tradnl" w:eastAsia="zh-CN"/>
              </w:rPr>
              <w:t>,</w:t>
            </w:r>
            <w:r w:rsidRPr="006C794A">
              <w:rPr>
                <w:color w:val="000000"/>
                <w:sz w:val="16"/>
                <w:szCs w:val="16"/>
                <w:lang w:val="es-ES_tradnl" w:eastAsia="zh-CN"/>
              </w:rPr>
              <w:t>27</w:t>
            </w:r>
          </w:p>
        </w:tc>
        <w:tc>
          <w:tcPr>
            <w:tcW w:w="549" w:type="pct"/>
            <w:tcBorders>
              <w:top w:val="single" w:sz="4" w:space="0" w:color="auto"/>
              <w:left w:val="nil"/>
              <w:bottom w:val="single" w:sz="4" w:space="0" w:color="auto"/>
              <w:right w:val="single" w:sz="4" w:space="0" w:color="auto"/>
            </w:tcBorders>
            <w:shd w:val="clear" w:color="auto" w:fill="auto"/>
            <w:noWrap/>
            <w:hideMark/>
          </w:tcPr>
          <w:p w14:paraId="667CED71" w14:textId="5A4BC699"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16</w:t>
            </w:r>
            <w:r w:rsidR="00D830D6" w:rsidRPr="006C794A">
              <w:rPr>
                <w:color w:val="000000"/>
                <w:sz w:val="16"/>
                <w:szCs w:val="16"/>
                <w:lang w:val="es-ES_tradnl" w:eastAsia="zh-CN"/>
              </w:rPr>
              <w:t>,</w:t>
            </w:r>
            <w:r w:rsidRPr="006C794A">
              <w:rPr>
                <w:color w:val="000000"/>
                <w:sz w:val="16"/>
                <w:szCs w:val="16"/>
                <w:lang w:val="es-ES_tradnl" w:eastAsia="zh-CN"/>
              </w:rPr>
              <w:t>31</w:t>
            </w:r>
          </w:p>
        </w:tc>
        <w:tc>
          <w:tcPr>
            <w:tcW w:w="605" w:type="pct"/>
            <w:tcBorders>
              <w:top w:val="single" w:sz="4" w:space="0" w:color="auto"/>
              <w:left w:val="nil"/>
              <w:bottom w:val="single" w:sz="4" w:space="0" w:color="auto"/>
              <w:right w:val="single" w:sz="4" w:space="0" w:color="auto"/>
            </w:tcBorders>
            <w:shd w:val="clear" w:color="auto" w:fill="auto"/>
            <w:noWrap/>
            <w:hideMark/>
          </w:tcPr>
          <w:p w14:paraId="61ADFE96" w14:textId="59EAC408"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26</w:t>
            </w:r>
            <w:r w:rsidR="00D830D6" w:rsidRPr="006C794A">
              <w:rPr>
                <w:color w:val="000000"/>
                <w:sz w:val="16"/>
                <w:szCs w:val="16"/>
                <w:lang w:val="es-ES_tradnl" w:eastAsia="zh-CN"/>
              </w:rPr>
              <w:t>,</w:t>
            </w:r>
            <w:r w:rsidRPr="006C794A">
              <w:rPr>
                <w:color w:val="000000"/>
                <w:sz w:val="16"/>
                <w:szCs w:val="16"/>
                <w:lang w:val="es-ES_tradnl" w:eastAsia="zh-CN"/>
              </w:rPr>
              <w:t>96</w:t>
            </w:r>
          </w:p>
        </w:tc>
        <w:tc>
          <w:tcPr>
            <w:tcW w:w="682" w:type="pct"/>
            <w:tcBorders>
              <w:top w:val="single" w:sz="4" w:space="0" w:color="auto"/>
              <w:left w:val="nil"/>
              <w:bottom w:val="single" w:sz="4" w:space="0" w:color="auto"/>
              <w:right w:val="single" w:sz="4" w:space="0" w:color="auto"/>
            </w:tcBorders>
            <w:shd w:val="clear" w:color="auto" w:fill="auto"/>
            <w:noWrap/>
            <w:hideMark/>
          </w:tcPr>
          <w:p w14:paraId="6B0CA7F7" w14:textId="2E13858D"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c>
          <w:tcPr>
            <w:tcW w:w="681" w:type="pct"/>
            <w:tcBorders>
              <w:top w:val="single" w:sz="4" w:space="0" w:color="auto"/>
              <w:left w:val="nil"/>
              <w:bottom w:val="single" w:sz="4" w:space="0" w:color="auto"/>
              <w:right w:val="single" w:sz="4" w:space="0" w:color="auto"/>
            </w:tcBorders>
            <w:shd w:val="clear" w:color="auto" w:fill="auto"/>
            <w:noWrap/>
            <w:hideMark/>
          </w:tcPr>
          <w:p w14:paraId="5F94A903" w14:textId="4FE39960"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c>
          <w:tcPr>
            <w:tcW w:w="382" w:type="pct"/>
            <w:tcBorders>
              <w:top w:val="single" w:sz="4" w:space="0" w:color="auto"/>
              <w:left w:val="nil"/>
              <w:bottom w:val="single" w:sz="4" w:space="0" w:color="auto"/>
              <w:right w:val="single" w:sz="4" w:space="0" w:color="auto"/>
            </w:tcBorders>
            <w:shd w:val="clear" w:color="auto" w:fill="auto"/>
            <w:noWrap/>
            <w:hideMark/>
          </w:tcPr>
          <w:p w14:paraId="6524C2B6" w14:textId="6A466C80"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r w:rsidR="00D830D6" w:rsidRPr="006C794A">
              <w:rPr>
                <w:color w:val="000000"/>
                <w:sz w:val="16"/>
                <w:szCs w:val="16"/>
                <w:lang w:val="es-ES_tradnl" w:eastAsia="zh-CN"/>
              </w:rPr>
              <w:t>,</w:t>
            </w:r>
            <w:r w:rsidRPr="006C794A">
              <w:rPr>
                <w:color w:val="000000"/>
                <w:sz w:val="16"/>
                <w:szCs w:val="16"/>
                <w:lang w:val="es-ES_tradnl" w:eastAsia="zh-CN"/>
              </w:rPr>
              <w:t>00</w:t>
            </w:r>
          </w:p>
        </w:tc>
        <w:tc>
          <w:tcPr>
            <w:tcW w:w="455" w:type="pct"/>
            <w:tcBorders>
              <w:top w:val="single" w:sz="4" w:space="0" w:color="auto"/>
              <w:left w:val="nil"/>
              <w:bottom w:val="single" w:sz="4" w:space="0" w:color="auto"/>
              <w:right w:val="single" w:sz="4" w:space="0" w:color="auto"/>
            </w:tcBorders>
            <w:shd w:val="clear" w:color="auto" w:fill="auto"/>
            <w:noWrap/>
            <w:hideMark/>
          </w:tcPr>
          <w:p w14:paraId="4E4EAC2A" w14:textId="3CFE8C3B"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26</w:t>
            </w:r>
            <w:r w:rsidR="00D830D6" w:rsidRPr="006C794A">
              <w:rPr>
                <w:color w:val="000000"/>
                <w:sz w:val="16"/>
                <w:szCs w:val="16"/>
                <w:lang w:val="es-ES_tradnl" w:eastAsia="zh-CN"/>
              </w:rPr>
              <w:t>,</w:t>
            </w:r>
            <w:r w:rsidRPr="006C794A">
              <w:rPr>
                <w:color w:val="000000"/>
                <w:sz w:val="16"/>
                <w:szCs w:val="16"/>
                <w:lang w:val="es-ES_tradnl" w:eastAsia="zh-CN"/>
              </w:rPr>
              <w:t>96</w:t>
            </w:r>
          </w:p>
        </w:tc>
      </w:tr>
      <w:tr w:rsidR="00972683" w:rsidRPr="006C794A" w14:paraId="69DCB6A3" w14:textId="77777777" w:rsidTr="00206E8D">
        <w:trPr>
          <w:trHeight w:val="142"/>
        </w:trPr>
        <w:tc>
          <w:tcPr>
            <w:tcW w:w="680" w:type="pct"/>
            <w:tcBorders>
              <w:top w:val="nil"/>
              <w:left w:val="single" w:sz="4" w:space="0" w:color="auto"/>
              <w:bottom w:val="single" w:sz="4" w:space="0" w:color="auto"/>
              <w:right w:val="single" w:sz="4" w:space="0" w:color="auto"/>
            </w:tcBorders>
            <w:shd w:val="clear" w:color="auto" w:fill="auto"/>
            <w:noWrap/>
            <w:hideMark/>
          </w:tcPr>
          <w:p w14:paraId="2CD6D2AB" w14:textId="77777777" w:rsidR="007D0EE2" w:rsidRPr="006C794A" w:rsidRDefault="007D0EE2" w:rsidP="00381A0E">
            <w:pPr>
              <w:jc w:val="left"/>
              <w:rPr>
                <w:b/>
                <w:bCs/>
                <w:color w:val="000000"/>
                <w:sz w:val="16"/>
                <w:szCs w:val="16"/>
                <w:lang w:val="es-ES_tradnl" w:eastAsia="zh-CN"/>
              </w:rPr>
            </w:pPr>
            <w:r w:rsidRPr="006C794A">
              <w:rPr>
                <w:b/>
                <w:bCs/>
                <w:color w:val="000000"/>
                <w:sz w:val="16"/>
                <w:szCs w:val="16"/>
                <w:lang w:val="es-ES_tradnl" w:eastAsia="zh-CN"/>
              </w:rPr>
              <w:t>Total</w:t>
            </w:r>
          </w:p>
        </w:tc>
        <w:tc>
          <w:tcPr>
            <w:tcW w:w="530" w:type="pct"/>
            <w:tcBorders>
              <w:top w:val="nil"/>
              <w:left w:val="nil"/>
              <w:bottom w:val="single" w:sz="4" w:space="0" w:color="auto"/>
              <w:right w:val="single" w:sz="4" w:space="0" w:color="auto"/>
            </w:tcBorders>
            <w:shd w:val="clear" w:color="auto" w:fill="auto"/>
            <w:noWrap/>
            <w:hideMark/>
          </w:tcPr>
          <w:p w14:paraId="485CC6A8" w14:textId="77777777" w:rsidR="007D0EE2" w:rsidRPr="006C794A" w:rsidRDefault="007D0EE2" w:rsidP="00381A0E">
            <w:pPr>
              <w:jc w:val="left"/>
              <w:rPr>
                <w:b/>
                <w:bCs/>
                <w:color w:val="000000"/>
                <w:sz w:val="16"/>
                <w:szCs w:val="16"/>
                <w:lang w:val="es-ES_tradnl" w:eastAsia="zh-CN"/>
              </w:rPr>
            </w:pPr>
          </w:p>
        </w:tc>
        <w:tc>
          <w:tcPr>
            <w:tcW w:w="436" w:type="pct"/>
            <w:tcBorders>
              <w:top w:val="single" w:sz="4" w:space="0" w:color="auto"/>
              <w:left w:val="nil"/>
              <w:bottom w:val="single" w:sz="4" w:space="0" w:color="auto"/>
              <w:right w:val="single" w:sz="4" w:space="0" w:color="auto"/>
            </w:tcBorders>
            <w:shd w:val="clear" w:color="auto" w:fill="auto"/>
            <w:noWrap/>
            <w:hideMark/>
          </w:tcPr>
          <w:p w14:paraId="2A3E0163" w14:textId="6EC1703F"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135</w:t>
            </w:r>
            <w:r w:rsidR="00D830D6" w:rsidRPr="006C794A">
              <w:rPr>
                <w:b/>
                <w:bCs/>
                <w:color w:val="000000"/>
                <w:sz w:val="16"/>
                <w:szCs w:val="16"/>
                <w:lang w:val="es-ES_tradnl" w:eastAsia="zh-CN"/>
              </w:rPr>
              <w:t>,</w:t>
            </w:r>
            <w:r w:rsidRPr="006C794A">
              <w:rPr>
                <w:b/>
                <w:bCs/>
                <w:color w:val="000000"/>
                <w:sz w:val="16"/>
                <w:szCs w:val="16"/>
                <w:lang w:val="es-ES_tradnl" w:eastAsia="zh-CN"/>
              </w:rPr>
              <w:t>03</w:t>
            </w:r>
          </w:p>
        </w:tc>
        <w:tc>
          <w:tcPr>
            <w:tcW w:w="549" w:type="pct"/>
            <w:tcBorders>
              <w:top w:val="single" w:sz="4" w:space="0" w:color="auto"/>
              <w:left w:val="nil"/>
              <w:bottom w:val="single" w:sz="4" w:space="0" w:color="auto"/>
              <w:right w:val="single" w:sz="4" w:space="0" w:color="auto"/>
            </w:tcBorders>
            <w:shd w:val="clear" w:color="auto" w:fill="auto"/>
            <w:noWrap/>
            <w:hideMark/>
          </w:tcPr>
          <w:p w14:paraId="27C7EB17" w14:textId="1B26F158"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29</w:t>
            </w:r>
            <w:r w:rsidR="00D830D6" w:rsidRPr="006C794A">
              <w:rPr>
                <w:b/>
                <w:bCs/>
                <w:color w:val="000000"/>
                <w:sz w:val="16"/>
                <w:szCs w:val="16"/>
                <w:lang w:val="es-ES_tradnl" w:eastAsia="zh-CN"/>
              </w:rPr>
              <w:t>,</w:t>
            </w:r>
            <w:r w:rsidRPr="006C794A">
              <w:rPr>
                <w:b/>
                <w:bCs/>
                <w:color w:val="000000"/>
                <w:sz w:val="16"/>
                <w:szCs w:val="16"/>
                <w:lang w:val="es-ES_tradnl" w:eastAsia="zh-CN"/>
              </w:rPr>
              <w:t>19</w:t>
            </w:r>
          </w:p>
        </w:tc>
        <w:tc>
          <w:tcPr>
            <w:tcW w:w="605" w:type="pct"/>
            <w:tcBorders>
              <w:top w:val="single" w:sz="4" w:space="0" w:color="auto"/>
              <w:left w:val="nil"/>
              <w:bottom w:val="single" w:sz="4" w:space="0" w:color="auto"/>
              <w:right w:val="single" w:sz="4" w:space="0" w:color="auto"/>
            </w:tcBorders>
            <w:shd w:val="clear" w:color="auto" w:fill="auto"/>
            <w:noWrap/>
            <w:hideMark/>
          </w:tcPr>
          <w:p w14:paraId="3B9286B4" w14:textId="3032837C"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105</w:t>
            </w:r>
            <w:r w:rsidR="00D830D6" w:rsidRPr="006C794A">
              <w:rPr>
                <w:b/>
                <w:bCs/>
                <w:color w:val="000000"/>
                <w:sz w:val="16"/>
                <w:szCs w:val="16"/>
                <w:lang w:val="es-ES_tradnl" w:eastAsia="zh-CN"/>
              </w:rPr>
              <w:t>,</w:t>
            </w:r>
            <w:r w:rsidRPr="006C794A">
              <w:rPr>
                <w:b/>
                <w:bCs/>
                <w:color w:val="000000"/>
                <w:sz w:val="16"/>
                <w:szCs w:val="16"/>
                <w:lang w:val="es-ES_tradnl" w:eastAsia="zh-CN"/>
              </w:rPr>
              <w:t>84</w:t>
            </w:r>
          </w:p>
        </w:tc>
        <w:tc>
          <w:tcPr>
            <w:tcW w:w="682" w:type="pct"/>
            <w:tcBorders>
              <w:top w:val="single" w:sz="4" w:space="0" w:color="auto"/>
              <w:left w:val="nil"/>
              <w:bottom w:val="single" w:sz="4" w:space="0" w:color="auto"/>
              <w:right w:val="single" w:sz="4" w:space="0" w:color="auto"/>
            </w:tcBorders>
            <w:shd w:val="clear" w:color="auto" w:fill="auto"/>
            <w:noWrap/>
            <w:hideMark/>
          </w:tcPr>
          <w:p w14:paraId="7F468DD0" w14:textId="00087EBC"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25</w:t>
            </w:r>
            <w:r w:rsidR="00D830D6" w:rsidRPr="006C794A">
              <w:rPr>
                <w:b/>
                <w:bCs/>
                <w:color w:val="000000"/>
                <w:sz w:val="16"/>
                <w:szCs w:val="16"/>
                <w:lang w:val="es-ES_tradnl" w:eastAsia="zh-CN"/>
              </w:rPr>
              <w:t>,</w:t>
            </w:r>
            <w:r w:rsidRPr="006C794A">
              <w:rPr>
                <w:b/>
                <w:bCs/>
                <w:color w:val="000000"/>
                <w:sz w:val="16"/>
                <w:szCs w:val="16"/>
                <w:lang w:val="es-ES_tradnl" w:eastAsia="zh-CN"/>
              </w:rPr>
              <w:t>13</w:t>
            </w:r>
          </w:p>
        </w:tc>
        <w:tc>
          <w:tcPr>
            <w:tcW w:w="681" w:type="pct"/>
            <w:tcBorders>
              <w:top w:val="single" w:sz="4" w:space="0" w:color="auto"/>
              <w:left w:val="nil"/>
              <w:bottom w:val="single" w:sz="4" w:space="0" w:color="auto"/>
              <w:right w:val="single" w:sz="4" w:space="0" w:color="auto"/>
            </w:tcBorders>
            <w:shd w:val="clear" w:color="auto" w:fill="auto"/>
            <w:noWrap/>
            <w:hideMark/>
          </w:tcPr>
          <w:p w14:paraId="50BB7061" w14:textId="57D70E37"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53</w:t>
            </w:r>
            <w:r w:rsidR="00D830D6" w:rsidRPr="006C794A">
              <w:rPr>
                <w:b/>
                <w:bCs/>
                <w:color w:val="000000"/>
                <w:sz w:val="16"/>
                <w:szCs w:val="16"/>
                <w:lang w:val="es-ES_tradnl" w:eastAsia="zh-CN"/>
              </w:rPr>
              <w:t>,</w:t>
            </w:r>
            <w:r w:rsidRPr="006C794A">
              <w:rPr>
                <w:b/>
                <w:bCs/>
                <w:color w:val="000000"/>
                <w:sz w:val="16"/>
                <w:szCs w:val="16"/>
                <w:lang w:val="es-ES_tradnl" w:eastAsia="zh-CN"/>
              </w:rPr>
              <w:t>75</w:t>
            </w:r>
          </w:p>
        </w:tc>
        <w:tc>
          <w:tcPr>
            <w:tcW w:w="382" w:type="pct"/>
            <w:tcBorders>
              <w:top w:val="single" w:sz="4" w:space="0" w:color="auto"/>
              <w:left w:val="nil"/>
              <w:bottom w:val="single" w:sz="4" w:space="0" w:color="auto"/>
              <w:right w:val="single" w:sz="4" w:space="0" w:color="auto"/>
            </w:tcBorders>
            <w:shd w:val="clear" w:color="auto" w:fill="auto"/>
            <w:noWrap/>
            <w:hideMark/>
          </w:tcPr>
          <w:p w14:paraId="41D310FB" w14:textId="428F418A"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78</w:t>
            </w:r>
            <w:r w:rsidR="00D830D6" w:rsidRPr="006C794A">
              <w:rPr>
                <w:b/>
                <w:bCs/>
                <w:color w:val="000000"/>
                <w:sz w:val="16"/>
                <w:szCs w:val="16"/>
                <w:lang w:val="es-ES_tradnl" w:eastAsia="zh-CN"/>
              </w:rPr>
              <w:t>,</w:t>
            </w:r>
            <w:r w:rsidRPr="006C794A">
              <w:rPr>
                <w:b/>
                <w:bCs/>
                <w:color w:val="000000"/>
                <w:sz w:val="16"/>
                <w:szCs w:val="16"/>
                <w:lang w:val="es-ES_tradnl" w:eastAsia="zh-CN"/>
              </w:rPr>
              <w:t>88</w:t>
            </w:r>
          </w:p>
        </w:tc>
        <w:tc>
          <w:tcPr>
            <w:tcW w:w="455" w:type="pct"/>
            <w:tcBorders>
              <w:top w:val="single" w:sz="4" w:space="0" w:color="auto"/>
              <w:left w:val="nil"/>
              <w:bottom w:val="single" w:sz="4" w:space="0" w:color="auto"/>
              <w:right w:val="single" w:sz="4" w:space="0" w:color="auto"/>
            </w:tcBorders>
            <w:shd w:val="clear" w:color="auto" w:fill="auto"/>
            <w:noWrap/>
            <w:hideMark/>
          </w:tcPr>
          <w:p w14:paraId="593F3B8F" w14:textId="73C782CD"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26</w:t>
            </w:r>
            <w:r w:rsidR="00D830D6" w:rsidRPr="006C794A">
              <w:rPr>
                <w:b/>
                <w:bCs/>
                <w:color w:val="000000"/>
                <w:sz w:val="16"/>
                <w:szCs w:val="16"/>
                <w:lang w:val="es-ES_tradnl" w:eastAsia="zh-CN"/>
              </w:rPr>
              <w:t>,</w:t>
            </w:r>
            <w:r w:rsidRPr="006C794A">
              <w:rPr>
                <w:b/>
                <w:bCs/>
                <w:color w:val="000000"/>
                <w:sz w:val="16"/>
                <w:szCs w:val="16"/>
                <w:lang w:val="es-ES_tradnl" w:eastAsia="zh-CN"/>
              </w:rPr>
              <w:t>96</w:t>
            </w:r>
          </w:p>
        </w:tc>
      </w:tr>
    </w:tbl>
    <w:p w14:paraId="53577550" w14:textId="77777777" w:rsidR="007D0EE2" w:rsidRPr="006C794A" w:rsidRDefault="007D0EE2" w:rsidP="007D0EE2">
      <w:pPr>
        <w:rPr>
          <w:lang w:val="es-ES_tradnl"/>
        </w:rPr>
      </w:pPr>
    </w:p>
    <w:p w14:paraId="5D3C5FB1" w14:textId="737824F5" w:rsidR="007D0EE2" w:rsidRPr="006C794A" w:rsidRDefault="005015DE" w:rsidP="007D0EE2">
      <w:pPr>
        <w:rPr>
          <w:u w:val="single"/>
          <w:lang w:val="es-ES_tradnl"/>
        </w:rPr>
      </w:pPr>
      <w:r w:rsidRPr="006C794A">
        <w:rPr>
          <w:u w:val="single"/>
          <w:lang w:val="es-ES_tradnl"/>
        </w:rPr>
        <w:t>Estrategia de eliminación</w:t>
      </w:r>
    </w:p>
    <w:p w14:paraId="702FFD23" w14:textId="77777777" w:rsidR="007D0EE2" w:rsidRPr="006C794A" w:rsidRDefault="007D0EE2" w:rsidP="007D0EE2">
      <w:pPr>
        <w:rPr>
          <w:lang w:val="es-ES_tradnl"/>
        </w:rPr>
      </w:pPr>
    </w:p>
    <w:p w14:paraId="7C0F20DF" w14:textId="5081E7FE" w:rsidR="007D0EE2" w:rsidRPr="006C794A" w:rsidRDefault="00656B52" w:rsidP="007D0EE2">
      <w:pPr>
        <w:pStyle w:val="Heading1"/>
        <w:rPr>
          <w:lang w:val="es-ES_tradnl"/>
        </w:rPr>
      </w:pPr>
      <w:r w:rsidRPr="006C794A">
        <w:rPr>
          <w:lang w:val="es-ES_tradnl"/>
        </w:rPr>
        <w:t>Los proyectos generales están preparados para eliminar completamente los HCFC en el sector manufacturero y contribuir a la reducción del 67,5 % en 2025. Los dos proyectos generales contienen los siguientes componentes, tal como se presentaron originalmente:</w:t>
      </w:r>
    </w:p>
    <w:p w14:paraId="73AD83E5" w14:textId="177D2824" w:rsidR="00656B52" w:rsidRPr="006C794A" w:rsidRDefault="00656B52" w:rsidP="00656B52">
      <w:pPr>
        <w:pStyle w:val="Heading2"/>
        <w:rPr>
          <w:lang w:val="es-ES_tradnl"/>
        </w:rPr>
      </w:pPr>
      <w:r w:rsidRPr="006C794A">
        <w:rPr>
          <w:lang w:val="es-ES_tradnl"/>
        </w:rPr>
        <w:t xml:space="preserve">Conversión de la fabricación de espumas en dos proveedores de sistemas (Munir Al Hakim y Baalbaki </w:t>
      </w:r>
      <w:r w:rsidR="008812E8" w:rsidRPr="006C794A">
        <w:rPr>
          <w:lang w:val="es-ES_tradnl"/>
        </w:rPr>
        <w:t>for Trade and Industry</w:t>
      </w:r>
      <w:r w:rsidRPr="006C794A">
        <w:rPr>
          <w:lang w:val="es-ES_tradnl"/>
        </w:rPr>
        <w:t xml:space="preserve">) para producir polioles premezclados de ciclopentano para usuarios </w:t>
      </w:r>
      <w:r w:rsidR="00677BE6" w:rsidRPr="006C794A">
        <w:rPr>
          <w:lang w:val="es-ES_tradnl"/>
        </w:rPr>
        <w:t xml:space="preserve">intermedios </w:t>
      </w:r>
      <w:r w:rsidRPr="006C794A">
        <w:rPr>
          <w:lang w:val="es-ES_tradnl"/>
        </w:rPr>
        <w:t>finales;</w:t>
      </w:r>
    </w:p>
    <w:p w14:paraId="37296834" w14:textId="2C8E27D8" w:rsidR="00656B52" w:rsidRPr="006C794A" w:rsidRDefault="00656B52" w:rsidP="00656B52">
      <w:pPr>
        <w:pStyle w:val="Heading2"/>
        <w:rPr>
          <w:lang w:val="es-ES_tradnl"/>
        </w:rPr>
      </w:pPr>
      <w:r w:rsidRPr="006C794A">
        <w:rPr>
          <w:lang w:val="es-ES_tradnl"/>
        </w:rPr>
        <w:t>Eliminación de 147,88 tm (16,27 toneladas PAO) de HCFC-141b en la fabricación de espuma aislante para equipos de refrigeración domésticos y comerciales en 14 empresas;</w:t>
      </w:r>
    </w:p>
    <w:p w14:paraId="6BC581F3" w14:textId="46D3806B" w:rsidR="00656B52" w:rsidRPr="006C794A" w:rsidRDefault="00656B52" w:rsidP="00656B52">
      <w:pPr>
        <w:pStyle w:val="Heading2"/>
        <w:rPr>
          <w:lang w:val="es-ES_tradnl"/>
        </w:rPr>
      </w:pPr>
      <w:r w:rsidRPr="006C794A">
        <w:rPr>
          <w:lang w:val="es-ES_tradnl"/>
        </w:rPr>
        <w:t>Eliminación de 64,33 tm (7,08 toneladas PAO) de HCFC-141b en la fabricación de paneles sándwich discontinuos de PU para aislamiento en el sector de espumas en dos empresas; y</w:t>
      </w:r>
    </w:p>
    <w:p w14:paraId="767DE27B" w14:textId="72805E82" w:rsidR="00656B52" w:rsidRPr="006C794A" w:rsidRDefault="00656B52" w:rsidP="00656B52">
      <w:pPr>
        <w:pStyle w:val="Heading2"/>
        <w:rPr>
          <w:lang w:val="es-ES_tradnl"/>
        </w:rPr>
      </w:pPr>
      <w:r w:rsidRPr="006C794A">
        <w:rPr>
          <w:lang w:val="es-ES_tradnl"/>
        </w:rPr>
        <w:lastRenderedPageBreak/>
        <w:t>Eliminación de 33,20 tm (1,83 toneladas PAO) de HCFC-22 en la fabricación de acondicionadores de aire domésticos en la empresa Baalbaki.</w:t>
      </w:r>
    </w:p>
    <w:p w14:paraId="7FE7F62E" w14:textId="0C35884D" w:rsidR="00656B52" w:rsidRPr="006C794A" w:rsidRDefault="00656B52" w:rsidP="00656B52">
      <w:pPr>
        <w:pStyle w:val="Heading1"/>
        <w:rPr>
          <w:lang w:val="es-ES_tradnl"/>
        </w:rPr>
      </w:pPr>
      <w:r w:rsidRPr="006C794A">
        <w:rPr>
          <w:lang w:val="es-ES_tradnl"/>
        </w:rPr>
        <w:t>La República Árabe Siria notificó 86,67 tm (5,63 toneladas PAO) de HCFC-142b y 56,67 tm (3,12</w:t>
      </w:r>
      <w:r w:rsidR="00C04B8F">
        <w:rPr>
          <w:lang w:val="es-ES_tradnl"/>
        </w:rPr>
        <w:t> </w:t>
      </w:r>
      <w:r w:rsidRPr="006C794A">
        <w:rPr>
          <w:lang w:val="es-ES_tradnl"/>
        </w:rPr>
        <w:t xml:space="preserve">toneladas PAO) de HCFC-22 (promedio 2019-2021) en el sector de espumas </w:t>
      </w:r>
      <w:r w:rsidR="00670340" w:rsidRPr="006C794A">
        <w:rPr>
          <w:lang w:val="es-ES_tradnl"/>
        </w:rPr>
        <w:t>de poliestireno extruido</w:t>
      </w:r>
      <w:r w:rsidRPr="006C794A">
        <w:rPr>
          <w:lang w:val="es-ES_tradnl"/>
        </w:rPr>
        <w:t xml:space="preserve">. Durante </w:t>
      </w:r>
      <w:r w:rsidR="00670340" w:rsidRPr="006C794A">
        <w:rPr>
          <w:lang w:val="es-ES_tradnl"/>
        </w:rPr>
        <w:t xml:space="preserve">el estudio </w:t>
      </w:r>
      <w:r w:rsidRPr="006C794A">
        <w:rPr>
          <w:lang w:val="es-ES_tradnl"/>
        </w:rPr>
        <w:t>realizad</w:t>
      </w:r>
      <w:r w:rsidR="00670340" w:rsidRPr="006C794A">
        <w:rPr>
          <w:lang w:val="es-ES_tradnl"/>
        </w:rPr>
        <w:t>o</w:t>
      </w:r>
      <w:r w:rsidRPr="006C794A">
        <w:rPr>
          <w:lang w:val="es-ES_tradnl"/>
        </w:rPr>
        <w:t xml:space="preserve"> para la preparación de los proyectos generales no se</w:t>
      </w:r>
      <w:r w:rsidR="00670340" w:rsidRPr="006C794A">
        <w:rPr>
          <w:lang w:val="es-ES_tradnl"/>
        </w:rPr>
        <w:t xml:space="preserve"> encontraron </w:t>
      </w:r>
      <w:r w:rsidRPr="006C794A">
        <w:rPr>
          <w:lang w:val="es-ES_tradnl"/>
        </w:rPr>
        <w:t xml:space="preserve">empresas </w:t>
      </w:r>
      <w:r w:rsidR="00670340" w:rsidRPr="006C794A">
        <w:rPr>
          <w:lang w:val="es-ES_tradnl"/>
        </w:rPr>
        <w:t>admisibles</w:t>
      </w:r>
      <w:r w:rsidRPr="006C794A">
        <w:rPr>
          <w:lang w:val="es-ES_tradnl"/>
        </w:rPr>
        <w:t>. Por lo tanto, el país eliminará gradualmente 8,75 toneladas PAO de consumo de HCFC en el sector de espumas XPS a través de medidas reg</w:t>
      </w:r>
      <w:r w:rsidR="00670340" w:rsidRPr="006C794A">
        <w:rPr>
          <w:lang w:val="es-ES_tradnl"/>
        </w:rPr>
        <w:t>lamentarias</w:t>
      </w:r>
      <w:r w:rsidRPr="006C794A">
        <w:rPr>
          <w:lang w:val="es-ES_tradnl"/>
        </w:rPr>
        <w:t xml:space="preserve"> y se deducirá del punto de partida.</w:t>
      </w:r>
    </w:p>
    <w:p w14:paraId="3B88BA3B" w14:textId="3B085A00" w:rsidR="007D0EE2" w:rsidRPr="006C794A" w:rsidRDefault="00656B52" w:rsidP="007D0EE2">
      <w:pPr>
        <w:rPr>
          <w:u w:val="single"/>
          <w:lang w:val="es-ES_tradnl"/>
        </w:rPr>
      </w:pPr>
      <w:r w:rsidRPr="006C794A">
        <w:rPr>
          <w:u w:val="single"/>
          <w:lang w:val="es-ES_tradnl"/>
        </w:rPr>
        <w:t>Eliminación de HCFC-141b en el sector de espumas de poliuretano</w:t>
      </w:r>
    </w:p>
    <w:p w14:paraId="075D3437" w14:textId="77777777" w:rsidR="007D0EE2" w:rsidRPr="006C794A" w:rsidRDefault="007D0EE2" w:rsidP="007D0EE2">
      <w:pPr>
        <w:rPr>
          <w:lang w:val="es-ES_tradnl"/>
        </w:rPr>
      </w:pPr>
    </w:p>
    <w:p w14:paraId="1DA8E019" w14:textId="2A234DC3" w:rsidR="007D0EE2" w:rsidRPr="006C794A" w:rsidRDefault="00656B52" w:rsidP="007D0EE2">
      <w:pPr>
        <w:rPr>
          <w:i/>
          <w:iCs/>
          <w:lang w:val="es-ES_tradnl"/>
        </w:rPr>
      </w:pPr>
      <w:r w:rsidRPr="006C794A">
        <w:rPr>
          <w:i/>
          <w:iCs/>
          <w:lang w:val="es-ES_tradnl"/>
        </w:rPr>
        <w:t>Antecedentes del s</w:t>
      </w:r>
      <w:r w:rsidR="007D0EE2" w:rsidRPr="006C794A">
        <w:rPr>
          <w:i/>
          <w:iCs/>
          <w:lang w:val="es-ES_tradnl"/>
        </w:rPr>
        <w:t>ector</w:t>
      </w:r>
    </w:p>
    <w:p w14:paraId="72A9E8CF" w14:textId="77777777" w:rsidR="007D0EE2" w:rsidRPr="006C794A" w:rsidRDefault="007D0EE2" w:rsidP="007D0EE2">
      <w:pPr>
        <w:rPr>
          <w:lang w:val="es-ES_tradnl"/>
        </w:rPr>
      </w:pPr>
    </w:p>
    <w:p w14:paraId="0AFA4B64" w14:textId="0E199B72" w:rsidR="00A87F8F" w:rsidRPr="006C794A" w:rsidRDefault="00A87F8F" w:rsidP="00A87F8F">
      <w:pPr>
        <w:pStyle w:val="Heading1"/>
        <w:rPr>
          <w:lang w:val="es-ES_tradnl"/>
        </w:rPr>
      </w:pPr>
      <w:r w:rsidRPr="006C794A">
        <w:rPr>
          <w:lang w:val="es-ES_tradnl"/>
        </w:rPr>
        <w:t xml:space="preserve">El sector de espumas de poliuretano de la República Árabe Siria consta de dos proveedores de sistemas admisibles y 32 usuarios intermedios de polioles premezclados que fabrican espuma aislante para refrigeradores, congeladores, calentadores de agua y paneles sándwich discontinuos. De las 32 empresas, 16 empresas se establecieron antes de la fecha límite y son 100 por ciento propiedad de ciudadanos sirios y, por lo tanto, son </w:t>
      </w:r>
      <w:r w:rsidR="00A315D9" w:rsidRPr="006C794A">
        <w:rPr>
          <w:lang w:val="es-ES_tradnl"/>
        </w:rPr>
        <w:t xml:space="preserve">admisibles </w:t>
      </w:r>
      <w:r w:rsidRPr="006C794A">
        <w:rPr>
          <w:lang w:val="es-ES_tradnl"/>
        </w:rPr>
        <w:t xml:space="preserve">para recibir financiamiento. De estas, 14 empresas fabrican espuma aislante para refrigeración doméstica y comercial y dos empresas fabrican paneles </w:t>
      </w:r>
      <w:r w:rsidR="00A315D9" w:rsidRPr="006C794A">
        <w:rPr>
          <w:lang w:val="es-ES_tradnl"/>
        </w:rPr>
        <w:t xml:space="preserve">de tipo </w:t>
      </w:r>
      <w:r w:rsidRPr="006C794A">
        <w:rPr>
          <w:lang w:val="es-ES_tradnl"/>
        </w:rPr>
        <w:t>sándwich discontinuos. En el cuadro 4 figura información sobre las empresas admisibles.</w:t>
      </w:r>
    </w:p>
    <w:p w14:paraId="11004BC2" w14:textId="5DC6C189" w:rsidR="007D0EE2" w:rsidRPr="006C794A" w:rsidRDefault="00A87F8F" w:rsidP="007D0EE2">
      <w:pPr>
        <w:pStyle w:val="Heading1"/>
        <w:keepNext/>
        <w:keepLines/>
        <w:numPr>
          <w:ilvl w:val="0"/>
          <w:numId w:val="0"/>
        </w:numPr>
        <w:spacing w:after="0"/>
        <w:rPr>
          <w:b/>
          <w:bCs/>
          <w:lang w:val="es-ES_tradnl"/>
        </w:rPr>
      </w:pPr>
      <w:r w:rsidRPr="006C794A">
        <w:rPr>
          <w:b/>
          <w:bCs/>
          <w:lang w:val="es-ES_tradnl"/>
        </w:rPr>
        <w:t xml:space="preserve">Cuadro </w:t>
      </w:r>
      <w:r w:rsidR="007D0EE2" w:rsidRPr="006C794A">
        <w:rPr>
          <w:b/>
          <w:bCs/>
          <w:lang w:val="es-ES_tradnl"/>
        </w:rPr>
        <w:t xml:space="preserve">4. </w:t>
      </w:r>
      <w:r w:rsidRPr="006C794A">
        <w:rPr>
          <w:b/>
          <w:bCs/>
          <w:lang w:val="es-ES_tradnl"/>
        </w:rPr>
        <w:t>Empresas admisibles proveedoras de espumas y su consumo en el sector de espumas de poliuretano</w:t>
      </w:r>
    </w:p>
    <w:tbl>
      <w:tblPr>
        <w:tblW w:w="9350" w:type="dxa"/>
        <w:tblLook w:val="04A0" w:firstRow="1" w:lastRow="0" w:firstColumn="1" w:lastColumn="0" w:noHBand="0" w:noVBand="1"/>
      </w:tblPr>
      <w:tblGrid>
        <w:gridCol w:w="3539"/>
        <w:gridCol w:w="1276"/>
        <w:gridCol w:w="992"/>
        <w:gridCol w:w="992"/>
        <w:gridCol w:w="1134"/>
        <w:gridCol w:w="1417"/>
      </w:tblGrid>
      <w:tr w:rsidR="007D0EE2" w:rsidRPr="00BF16AF" w14:paraId="06C7DDA9" w14:textId="77777777" w:rsidTr="00381A0E">
        <w:trPr>
          <w:trHeight w:val="142"/>
          <w:tblHeader/>
        </w:trPr>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66FC8F" w14:textId="0D86914D" w:rsidR="007D0EE2" w:rsidRPr="006C794A" w:rsidRDefault="007D0EE2" w:rsidP="00381A0E">
            <w:pPr>
              <w:keepNext/>
              <w:keepLines/>
              <w:jc w:val="center"/>
              <w:rPr>
                <w:b/>
                <w:bCs/>
                <w:color w:val="000000"/>
                <w:sz w:val="20"/>
                <w:szCs w:val="20"/>
                <w:lang w:val="es-ES_tradnl" w:eastAsia="zh-CN"/>
              </w:rPr>
            </w:pPr>
            <w:r w:rsidRPr="006C794A">
              <w:rPr>
                <w:b/>
                <w:bCs/>
                <w:color w:val="000000"/>
                <w:sz w:val="20"/>
                <w:szCs w:val="20"/>
                <w:lang w:val="es-ES_tradnl" w:eastAsia="zh-CN"/>
              </w:rPr>
              <w:t>Sector/</w:t>
            </w:r>
            <w:r w:rsidR="00A87F8F" w:rsidRPr="006C794A">
              <w:rPr>
                <w:b/>
                <w:bCs/>
                <w:color w:val="000000"/>
                <w:sz w:val="20"/>
                <w:szCs w:val="20"/>
                <w:lang w:val="es-ES_tradnl" w:eastAsia="zh-CN"/>
              </w:rPr>
              <w:t>Empresa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F3E4CC" w14:textId="1472F664" w:rsidR="007D0EE2" w:rsidRPr="006C794A" w:rsidRDefault="00A87F8F" w:rsidP="00381A0E">
            <w:pPr>
              <w:keepNext/>
              <w:keepLines/>
              <w:jc w:val="center"/>
              <w:rPr>
                <w:b/>
                <w:bCs/>
                <w:color w:val="000000"/>
                <w:sz w:val="20"/>
                <w:szCs w:val="20"/>
                <w:lang w:val="es-ES_tradnl" w:eastAsia="zh-CN"/>
              </w:rPr>
            </w:pPr>
            <w:r w:rsidRPr="006C794A">
              <w:rPr>
                <w:b/>
                <w:bCs/>
                <w:color w:val="000000"/>
                <w:sz w:val="20"/>
                <w:szCs w:val="20"/>
                <w:lang w:val="es-ES_tradnl" w:eastAsia="zh-CN"/>
              </w:rPr>
              <w:t>Fecha de fundación</w:t>
            </w:r>
          </w:p>
        </w:tc>
        <w:tc>
          <w:tcPr>
            <w:tcW w:w="4535" w:type="dxa"/>
            <w:gridSpan w:val="4"/>
            <w:tcBorders>
              <w:top w:val="single" w:sz="4" w:space="0" w:color="auto"/>
              <w:left w:val="nil"/>
              <w:bottom w:val="single" w:sz="4" w:space="0" w:color="auto"/>
              <w:right w:val="single" w:sz="4" w:space="0" w:color="auto"/>
            </w:tcBorders>
            <w:shd w:val="clear" w:color="auto" w:fill="auto"/>
            <w:hideMark/>
          </w:tcPr>
          <w:p w14:paraId="179D40B3" w14:textId="1BF517DC" w:rsidR="007D0EE2" w:rsidRPr="006C794A" w:rsidRDefault="00A87F8F" w:rsidP="00381A0E">
            <w:pPr>
              <w:keepNext/>
              <w:keepLines/>
              <w:jc w:val="center"/>
              <w:rPr>
                <w:b/>
                <w:bCs/>
                <w:color w:val="000000"/>
                <w:sz w:val="20"/>
                <w:szCs w:val="20"/>
                <w:lang w:val="es-ES_tradnl" w:eastAsia="zh-CN"/>
              </w:rPr>
            </w:pPr>
            <w:r w:rsidRPr="006C794A">
              <w:rPr>
                <w:b/>
                <w:bCs/>
                <w:color w:val="000000"/>
                <w:sz w:val="20"/>
                <w:szCs w:val="20"/>
                <w:lang w:val="es-ES_tradnl" w:eastAsia="zh-CN"/>
              </w:rPr>
              <w:t xml:space="preserve">Consumo de </w:t>
            </w:r>
            <w:r w:rsidR="007D0EE2" w:rsidRPr="006C794A">
              <w:rPr>
                <w:b/>
                <w:bCs/>
                <w:color w:val="000000"/>
                <w:sz w:val="20"/>
                <w:szCs w:val="20"/>
                <w:lang w:val="es-ES_tradnl" w:eastAsia="zh-CN"/>
              </w:rPr>
              <w:t>HCFC-141b (</w:t>
            </w:r>
            <w:r w:rsidRPr="006C794A">
              <w:rPr>
                <w:b/>
                <w:bCs/>
                <w:color w:val="000000"/>
                <w:sz w:val="20"/>
                <w:szCs w:val="20"/>
                <w:lang w:val="es-ES_tradnl" w:eastAsia="zh-CN"/>
              </w:rPr>
              <w:t>tm</w:t>
            </w:r>
            <w:r w:rsidR="007D0EE2" w:rsidRPr="006C794A">
              <w:rPr>
                <w:b/>
                <w:bCs/>
                <w:color w:val="000000"/>
                <w:sz w:val="20"/>
                <w:szCs w:val="20"/>
                <w:lang w:val="es-ES_tradnl" w:eastAsia="zh-CN"/>
              </w:rPr>
              <w:t>)</w:t>
            </w:r>
          </w:p>
        </w:tc>
      </w:tr>
      <w:tr w:rsidR="007D0EE2" w:rsidRPr="006C794A" w14:paraId="1200FE3B" w14:textId="77777777" w:rsidTr="00381A0E">
        <w:trPr>
          <w:trHeight w:val="142"/>
        </w:trPr>
        <w:tc>
          <w:tcPr>
            <w:tcW w:w="3539" w:type="dxa"/>
            <w:vMerge/>
            <w:tcBorders>
              <w:top w:val="single" w:sz="4" w:space="0" w:color="auto"/>
              <w:left w:val="single" w:sz="4" w:space="0" w:color="auto"/>
              <w:bottom w:val="single" w:sz="4" w:space="0" w:color="auto"/>
              <w:right w:val="single" w:sz="4" w:space="0" w:color="auto"/>
            </w:tcBorders>
            <w:shd w:val="clear" w:color="auto" w:fill="auto"/>
            <w:hideMark/>
          </w:tcPr>
          <w:p w14:paraId="3C8F4C93" w14:textId="77777777" w:rsidR="007D0EE2" w:rsidRPr="006C794A" w:rsidRDefault="007D0EE2" w:rsidP="00381A0E">
            <w:pPr>
              <w:jc w:val="center"/>
              <w:rPr>
                <w:b/>
                <w:bCs/>
                <w:color w:val="000000"/>
                <w:sz w:val="20"/>
                <w:szCs w:val="20"/>
                <w:lang w:val="es-ES_tradnl" w:eastAsia="zh-CN"/>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hideMark/>
          </w:tcPr>
          <w:p w14:paraId="6079755F" w14:textId="77777777" w:rsidR="007D0EE2" w:rsidRPr="006C794A" w:rsidRDefault="007D0EE2" w:rsidP="00381A0E">
            <w:pPr>
              <w:jc w:val="center"/>
              <w:rPr>
                <w:b/>
                <w:bCs/>
                <w:color w:val="000000"/>
                <w:sz w:val="20"/>
                <w:szCs w:val="20"/>
                <w:lang w:val="es-ES_tradnl" w:eastAsia="zh-CN"/>
              </w:rPr>
            </w:pPr>
          </w:p>
        </w:tc>
        <w:tc>
          <w:tcPr>
            <w:tcW w:w="992" w:type="dxa"/>
            <w:tcBorders>
              <w:top w:val="nil"/>
              <w:left w:val="nil"/>
              <w:bottom w:val="single" w:sz="4" w:space="0" w:color="auto"/>
              <w:right w:val="single" w:sz="4" w:space="0" w:color="auto"/>
            </w:tcBorders>
            <w:shd w:val="clear" w:color="auto" w:fill="auto"/>
            <w:hideMark/>
          </w:tcPr>
          <w:p w14:paraId="2E98B2C7"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2019</w:t>
            </w:r>
          </w:p>
        </w:tc>
        <w:tc>
          <w:tcPr>
            <w:tcW w:w="992" w:type="dxa"/>
            <w:tcBorders>
              <w:top w:val="nil"/>
              <w:left w:val="nil"/>
              <w:bottom w:val="single" w:sz="4" w:space="0" w:color="auto"/>
              <w:right w:val="single" w:sz="4" w:space="0" w:color="auto"/>
            </w:tcBorders>
            <w:shd w:val="clear" w:color="auto" w:fill="auto"/>
            <w:hideMark/>
          </w:tcPr>
          <w:p w14:paraId="330F3A09"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2020</w:t>
            </w:r>
          </w:p>
        </w:tc>
        <w:tc>
          <w:tcPr>
            <w:tcW w:w="1134" w:type="dxa"/>
            <w:tcBorders>
              <w:top w:val="nil"/>
              <w:left w:val="nil"/>
              <w:bottom w:val="single" w:sz="4" w:space="0" w:color="auto"/>
              <w:right w:val="single" w:sz="4" w:space="0" w:color="auto"/>
            </w:tcBorders>
            <w:shd w:val="clear" w:color="auto" w:fill="auto"/>
            <w:noWrap/>
            <w:hideMark/>
          </w:tcPr>
          <w:p w14:paraId="6A323885"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2021</w:t>
            </w:r>
          </w:p>
        </w:tc>
        <w:tc>
          <w:tcPr>
            <w:tcW w:w="1417" w:type="dxa"/>
            <w:tcBorders>
              <w:top w:val="nil"/>
              <w:left w:val="nil"/>
              <w:bottom w:val="single" w:sz="4" w:space="0" w:color="auto"/>
              <w:right w:val="single" w:sz="4" w:space="0" w:color="auto"/>
            </w:tcBorders>
            <w:shd w:val="clear" w:color="auto" w:fill="auto"/>
            <w:hideMark/>
          </w:tcPr>
          <w:p w14:paraId="23AF2A93" w14:textId="5577E980" w:rsidR="007D0EE2" w:rsidRPr="006C794A" w:rsidRDefault="00A87F8F" w:rsidP="00381A0E">
            <w:pPr>
              <w:jc w:val="center"/>
              <w:rPr>
                <w:color w:val="000000"/>
                <w:sz w:val="20"/>
                <w:szCs w:val="20"/>
                <w:lang w:val="es-ES_tradnl" w:eastAsia="zh-CN"/>
              </w:rPr>
            </w:pPr>
            <w:r w:rsidRPr="006C794A">
              <w:rPr>
                <w:color w:val="000000"/>
                <w:sz w:val="20"/>
                <w:szCs w:val="20"/>
                <w:lang w:val="es-ES_tradnl" w:eastAsia="zh-CN"/>
              </w:rPr>
              <w:t xml:space="preserve">Promedio para </w:t>
            </w:r>
            <w:r w:rsidR="007D0EE2" w:rsidRPr="006C794A">
              <w:rPr>
                <w:color w:val="000000"/>
                <w:sz w:val="20"/>
                <w:szCs w:val="20"/>
                <w:lang w:val="es-ES_tradnl" w:eastAsia="zh-CN"/>
              </w:rPr>
              <w:t>2019-2021</w:t>
            </w:r>
          </w:p>
        </w:tc>
      </w:tr>
      <w:tr w:rsidR="007D0EE2" w:rsidRPr="006C794A" w14:paraId="62A8837A"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4B25D315" w14:textId="43A61526" w:rsidR="007D0EE2" w:rsidRPr="006C794A" w:rsidRDefault="00A87F8F" w:rsidP="00381A0E">
            <w:pPr>
              <w:jc w:val="left"/>
              <w:rPr>
                <w:b/>
                <w:bCs/>
                <w:color w:val="000000"/>
                <w:sz w:val="20"/>
                <w:szCs w:val="20"/>
                <w:lang w:val="es-ES_tradnl" w:eastAsia="zh-CN"/>
              </w:rPr>
            </w:pPr>
            <w:r w:rsidRPr="006C794A">
              <w:rPr>
                <w:b/>
                <w:bCs/>
                <w:color w:val="000000"/>
                <w:sz w:val="20"/>
                <w:szCs w:val="20"/>
                <w:lang w:val="es-ES_tradnl" w:eastAsia="zh-CN"/>
              </w:rPr>
              <w:t>Proveedor de sistemas</w:t>
            </w:r>
          </w:p>
        </w:tc>
        <w:tc>
          <w:tcPr>
            <w:tcW w:w="1276" w:type="dxa"/>
            <w:tcBorders>
              <w:top w:val="nil"/>
              <w:left w:val="nil"/>
              <w:bottom w:val="single" w:sz="4" w:space="0" w:color="auto"/>
              <w:right w:val="single" w:sz="4" w:space="0" w:color="auto"/>
            </w:tcBorders>
            <w:shd w:val="clear" w:color="auto" w:fill="auto"/>
            <w:hideMark/>
          </w:tcPr>
          <w:p w14:paraId="051FA892" w14:textId="77777777" w:rsidR="007D0EE2" w:rsidRPr="006C794A" w:rsidRDefault="007D0EE2" w:rsidP="00381A0E">
            <w:pPr>
              <w:jc w:val="center"/>
              <w:rPr>
                <w:b/>
                <w:bCs/>
                <w:color w:val="000000"/>
                <w:sz w:val="20"/>
                <w:szCs w:val="20"/>
                <w:lang w:val="es-ES_tradnl" w:eastAsia="zh-CN"/>
              </w:rPr>
            </w:pPr>
          </w:p>
        </w:tc>
        <w:tc>
          <w:tcPr>
            <w:tcW w:w="992" w:type="dxa"/>
            <w:tcBorders>
              <w:top w:val="nil"/>
              <w:left w:val="nil"/>
              <w:bottom w:val="single" w:sz="4" w:space="0" w:color="auto"/>
              <w:right w:val="single" w:sz="4" w:space="0" w:color="auto"/>
            </w:tcBorders>
            <w:shd w:val="clear" w:color="auto" w:fill="auto"/>
            <w:hideMark/>
          </w:tcPr>
          <w:p w14:paraId="2A9297A5" w14:textId="77777777" w:rsidR="007D0EE2" w:rsidRPr="006C794A" w:rsidRDefault="007D0EE2" w:rsidP="00381A0E">
            <w:pPr>
              <w:jc w:val="right"/>
              <w:rPr>
                <w:b/>
                <w:bCs/>
                <w:color w:val="000000"/>
                <w:sz w:val="20"/>
                <w:szCs w:val="20"/>
                <w:lang w:val="es-ES_tradnl" w:eastAsia="zh-CN"/>
              </w:rPr>
            </w:pPr>
          </w:p>
        </w:tc>
        <w:tc>
          <w:tcPr>
            <w:tcW w:w="992" w:type="dxa"/>
            <w:tcBorders>
              <w:top w:val="nil"/>
              <w:left w:val="nil"/>
              <w:bottom w:val="single" w:sz="4" w:space="0" w:color="auto"/>
              <w:right w:val="single" w:sz="4" w:space="0" w:color="auto"/>
            </w:tcBorders>
            <w:shd w:val="clear" w:color="auto" w:fill="auto"/>
            <w:hideMark/>
          </w:tcPr>
          <w:p w14:paraId="54D06E08" w14:textId="77777777" w:rsidR="007D0EE2" w:rsidRPr="006C794A" w:rsidRDefault="007D0EE2" w:rsidP="00381A0E">
            <w:pPr>
              <w:jc w:val="right"/>
              <w:rPr>
                <w:b/>
                <w:bCs/>
                <w:color w:val="000000"/>
                <w:sz w:val="20"/>
                <w:szCs w:val="20"/>
                <w:lang w:val="es-ES_tradnl" w:eastAsia="zh-CN"/>
              </w:rPr>
            </w:pPr>
          </w:p>
        </w:tc>
        <w:tc>
          <w:tcPr>
            <w:tcW w:w="1134" w:type="dxa"/>
            <w:tcBorders>
              <w:top w:val="nil"/>
              <w:left w:val="nil"/>
              <w:bottom w:val="single" w:sz="4" w:space="0" w:color="auto"/>
              <w:right w:val="single" w:sz="4" w:space="0" w:color="auto"/>
            </w:tcBorders>
            <w:shd w:val="clear" w:color="auto" w:fill="auto"/>
            <w:noWrap/>
            <w:hideMark/>
          </w:tcPr>
          <w:p w14:paraId="5B1A019F" w14:textId="77777777" w:rsidR="007D0EE2" w:rsidRPr="006C794A" w:rsidRDefault="007D0EE2" w:rsidP="00381A0E">
            <w:pPr>
              <w:jc w:val="right"/>
              <w:rPr>
                <w:color w:val="000000"/>
                <w:sz w:val="20"/>
                <w:szCs w:val="20"/>
                <w:lang w:val="es-ES_tradnl" w:eastAsia="zh-CN"/>
              </w:rPr>
            </w:pPr>
          </w:p>
        </w:tc>
        <w:tc>
          <w:tcPr>
            <w:tcW w:w="1417" w:type="dxa"/>
            <w:tcBorders>
              <w:top w:val="nil"/>
              <w:left w:val="nil"/>
              <w:bottom w:val="single" w:sz="4" w:space="0" w:color="auto"/>
              <w:right w:val="single" w:sz="4" w:space="0" w:color="auto"/>
            </w:tcBorders>
            <w:shd w:val="clear" w:color="auto" w:fill="auto"/>
            <w:noWrap/>
            <w:hideMark/>
          </w:tcPr>
          <w:p w14:paraId="0FBD0D00" w14:textId="77777777" w:rsidR="007D0EE2" w:rsidRPr="006C794A" w:rsidRDefault="007D0EE2" w:rsidP="00381A0E">
            <w:pPr>
              <w:jc w:val="right"/>
              <w:rPr>
                <w:color w:val="000000"/>
                <w:sz w:val="20"/>
                <w:szCs w:val="20"/>
                <w:lang w:val="es-ES_tradnl" w:eastAsia="zh-CN"/>
              </w:rPr>
            </w:pPr>
          </w:p>
        </w:tc>
      </w:tr>
      <w:tr w:rsidR="007D0EE2" w:rsidRPr="006C794A" w14:paraId="1293EC97"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noWrap/>
            <w:hideMark/>
          </w:tcPr>
          <w:p w14:paraId="75C8CE49" w14:textId="77777777" w:rsidR="007D0EE2" w:rsidRPr="00F7680B" w:rsidRDefault="007D0EE2" w:rsidP="00381A0E">
            <w:pPr>
              <w:jc w:val="left"/>
              <w:rPr>
                <w:color w:val="000000"/>
                <w:sz w:val="20"/>
                <w:szCs w:val="20"/>
                <w:lang w:val="en-CA" w:eastAsia="zh-CN"/>
              </w:rPr>
            </w:pPr>
            <w:r w:rsidRPr="00F7680B">
              <w:rPr>
                <w:color w:val="000000"/>
                <w:sz w:val="20"/>
                <w:szCs w:val="20"/>
                <w:lang w:val="en-CA" w:eastAsia="zh-CN"/>
              </w:rPr>
              <w:t>Al Hakim System House Co.</w:t>
            </w:r>
          </w:p>
        </w:tc>
        <w:tc>
          <w:tcPr>
            <w:tcW w:w="1276" w:type="dxa"/>
            <w:tcBorders>
              <w:top w:val="nil"/>
              <w:left w:val="nil"/>
              <w:bottom w:val="single" w:sz="4" w:space="0" w:color="auto"/>
              <w:right w:val="single" w:sz="4" w:space="0" w:color="auto"/>
            </w:tcBorders>
            <w:shd w:val="clear" w:color="auto" w:fill="auto"/>
            <w:noWrap/>
            <w:hideMark/>
          </w:tcPr>
          <w:p w14:paraId="339EC719"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2001</w:t>
            </w:r>
          </w:p>
        </w:tc>
        <w:tc>
          <w:tcPr>
            <w:tcW w:w="992" w:type="dxa"/>
            <w:tcBorders>
              <w:top w:val="nil"/>
              <w:left w:val="nil"/>
              <w:bottom w:val="single" w:sz="4" w:space="0" w:color="auto"/>
              <w:right w:val="single" w:sz="4" w:space="0" w:color="auto"/>
            </w:tcBorders>
            <w:shd w:val="clear" w:color="auto" w:fill="auto"/>
            <w:noWrap/>
            <w:hideMark/>
          </w:tcPr>
          <w:p w14:paraId="6D48D83B" w14:textId="77777777"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100</w:t>
            </w:r>
          </w:p>
        </w:tc>
        <w:tc>
          <w:tcPr>
            <w:tcW w:w="992" w:type="dxa"/>
            <w:tcBorders>
              <w:top w:val="nil"/>
              <w:left w:val="nil"/>
              <w:bottom w:val="single" w:sz="4" w:space="0" w:color="auto"/>
              <w:right w:val="single" w:sz="4" w:space="0" w:color="auto"/>
            </w:tcBorders>
            <w:shd w:val="clear" w:color="auto" w:fill="auto"/>
            <w:noWrap/>
            <w:hideMark/>
          </w:tcPr>
          <w:p w14:paraId="1E9C3A95" w14:textId="77777777"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125</w:t>
            </w:r>
          </w:p>
        </w:tc>
        <w:tc>
          <w:tcPr>
            <w:tcW w:w="1134" w:type="dxa"/>
            <w:tcBorders>
              <w:top w:val="nil"/>
              <w:left w:val="nil"/>
              <w:bottom w:val="single" w:sz="4" w:space="0" w:color="auto"/>
              <w:right w:val="single" w:sz="4" w:space="0" w:color="auto"/>
            </w:tcBorders>
            <w:shd w:val="clear" w:color="auto" w:fill="auto"/>
            <w:noWrap/>
            <w:hideMark/>
          </w:tcPr>
          <w:p w14:paraId="6A803660" w14:textId="77777777"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175</w:t>
            </w:r>
          </w:p>
        </w:tc>
        <w:tc>
          <w:tcPr>
            <w:tcW w:w="1417" w:type="dxa"/>
            <w:tcBorders>
              <w:top w:val="nil"/>
              <w:left w:val="nil"/>
              <w:bottom w:val="single" w:sz="4" w:space="0" w:color="auto"/>
              <w:right w:val="single" w:sz="4" w:space="0" w:color="auto"/>
            </w:tcBorders>
            <w:shd w:val="clear" w:color="auto" w:fill="auto"/>
            <w:noWrap/>
            <w:hideMark/>
          </w:tcPr>
          <w:p w14:paraId="53B2EF52" w14:textId="6B83361A"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133</w:t>
            </w:r>
            <w:r w:rsidR="00D830D6" w:rsidRPr="006C794A">
              <w:rPr>
                <w:color w:val="000000"/>
                <w:sz w:val="20"/>
                <w:szCs w:val="20"/>
                <w:lang w:val="es-ES_tradnl" w:eastAsia="zh-CN"/>
              </w:rPr>
              <w:t>,</w:t>
            </w:r>
            <w:r w:rsidRPr="006C794A">
              <w:rPr>
                <w:color w:val="000000"/>
                <w:sz w:val="20"/>
                <w:szCs w:val="20"/>
                <w:lang w:val="es-ES_tradnl" w:eastAsia="zh-CN"/>
              </w:rPr>
              <w:t>33</w:t>
            </w:r>
          </w:p>
        </w:tc>
      </w:tr>
      <w:tr w:rsidR="007D0EE2" w:rsidRPr="006C794A" w14:paraId="587A93EA"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noWrap/>
            <w:hideMark/>
          </w:tcPr>
          <w:p w14:paraId="4FE8217D" w14:textId="77777777" w:rsidR="007D0EE2" w:rsidRPr="00F7680B" w:rsidRDefault="007D0EE2" w:rsidP="00381A0E">
            <w:pPr>
              <w:jc w:val="left"/>
              <w:rPr>
                <w:color w:val="000000"/>
                <w:sz w:val="20"/>
                <w:szCs w:val="20"/>
                <w:lang w:val="en-CA" w:eastAsia="zh-CN"/>
              </w:rPr>
            </w:pPr>
            <w:r w:rsidRPr="00F7680B">
              <w:rPr>
                <w:color w:val="000000"/>
                <w:sz w:val="20"/>
                <w:szCs w:val="20"/>
                <w:lang w:val="en-CA" w:eastAsia="zh-CN"/>
              </w:rPr>
              <w:t>Baalbaki for Trade and Industry</w:t>
            </w:r>
          </w:p>
        </w:tc>
        <w:tc>
          <w:tcPr>
            <w:tcW w:w="1276" w:type="dxa"/>
            <w:tcBorders>
              <w:top w:val="nil"/>
              <w:left w:val="nil"/>
              <w:bottom w:val="single" w:sz="4" w:space="0" w:color="auto"/>
              <w:right w:val="single" w:sz="4" w:space="0" w:color="auto"/>
            </w:tcBorders>
            <w:shd w:val="clear" w:color="auto" w:fill="auto"/>
            <w:hideMark/>
          </w:tcPr>
          <w:p w14:paraId="1759A0F0"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2004</w:t>
            </w:r>
          </w:p>
        </w:tc>
        <w:tc>
          <w:tcPr>
            <w:tcW w:w="992" w:type="dxa"/>
            <w:tcBorders>
              <w:top w:val="nil"/>
              <w:left w:val="nil"/>
              <w:bottom w:val="single" w:sz="4" w:space="0" w:color="auto"/>
              <w:right w:val="single" w:sz="4" w:space="0" w:color="auto"/>
            </w:tcBorders>
            <w:shd w:val="clear" w:color="auto" w:fill="auto"/>
            <w:noWrap/>
            <w:hideMark/>
          </w:tcPr>
          <w:p w14:paraId="647FD992" w14:textId="77777777"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190</w:t>
            </w:r>
          </w:p>
        </w:tc>
        <w:tc>
          <w:tcPr>
            <w:tcW w:w="992" w:type="dxa"/>
            <w:tcBorders>
              <w:top w:val="nil"/>
              <w:left w:val="nil"/>
              <w:bottom w:val="single" w:sz="4" w:space="0" w:color="auto"/>
              <w:right w:val="single" w:sz="4" w:space="0" w:color="auto"/>
            </w:tcBorders>
            <w:shd w:val="clear" w:color="auto" w:fill="auto"/>
            <w:noWrap/>
            <w:hideMark/>
          </w:tcPr>
          <w:p w14:paraId="17CAB3B2" w14:textId="77777777"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195</w:t>
            </w:r>
          </w:p>
        </w:tc>
        <w:tc>
          <w:tcPr>
            <w:tcW w:w="1134" w:type="dxa"/>
            <w:tcBorders>
              <w:top w:val="nil"/>
              <w:left w:val="nil"/>
              <w:bottom w:val="single" w:sz="4" w:space="0" w:color="auto"/>
              <w:right w:val="single" w:sz="4" w:space="0" w:color="auto"/>
            </w:tcBorders>
            <w:shd w:val="clear" w:color="auto" w:fill="auto"/>
            <w:noWrap/>
            <w:hideMark/>
          </w:tcPr>
          <w:p w14:paraId="565C7E97" w14:textId="77777777"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75</w:t>
            </w:r>
          </w:p>
        </w:tc>
        <w:tc>
          <w:tcPr>
            <w:tcW w:w="1417" w:type="dxa"/>
            <w:tcBorders>
              <w:top w:val="nil"/>
              <w:left w:val="nil"/>
              <w:bottom w:val="single" w:sz="4" w:space="0" w:color="auto"/>
              <w:right w:val="single" w:sz="4" w:space="0" w:color="auto"/>
            </w:tcBorders>
            <w:shd w:val="clear" w:color="auto" w:fill="auto"/>
            <w:noWrap/>
            <w:hideMark/>
          </w:tcPr>
          <w:p w14:paraId="35715946" w14:textId="0047E13D"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153</w:t>
            </w:r>
            <w:r w:rsidR="00D830D6" w:rsidRPr="006C794A">
              <w:rPr>
                <w:color w:val="000000"/>
                <w:sz w:val="20"/>
                <w:szCs w:val="20"/>
                <w:lang w:val="es-ES_tradnl" w:eastAsia="zh-CN"/>
              </w:rPr>
              <w:t>,</w:t>
            </w:r>
            <w:r w:rsidRPr="006C794A">
              <w:rPr>
                <w:color w:val="000000"/>
                <w:sz w:val="20"/>
                <w:szCs w:val="20"/>
                <w:lang w:val="es-ES_tradnl" w:eastAsia="zh-CN"/>
              </w:rPr>
              <w:t>34</w:t>
            </w:r>
          </w:p>
        </w:tc>
      </w:tr>
      <w:tr w:rsidR="007D0EE2" w:rsidRPr="006C794A" w14:paraId="3852C5B6"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noWrap/>
            <w:hideMark/>
          </w:tcPr>
          <w:p w14:paraId="71896EC4" w14:textId="78321691" w:rsidR="007D0EE2" w:rsidRPr="006C794A" w:rsidRDefault="007D0EE2" w:rsidP="00381A0E">
            <w:pPr>
              <w:jc w:val="right"/>
              <w:rPr>
                <w:i/>
                <w:iCs/>
                <w:color w:val="000000"/>
                <w:sz w:val="20"/>
                <w:szCs w:val="20"/>
                <w:lang w:val="es-ES_tradnl" w:eastAsia="zh-CN"/>
              </w:rPr>
            </w:pPr>
            <w:r w:rsidRPr="006C794A">
              <w:rPr>
                <w:i/>
                <w:iCs/>
                <w:color w:val="000000"/>
                <w:sz w:val="20"/>
                <w:szCs w:val="20"/>
                <w:lang w:val="es-ES_tradnl" w:eastAsia="zh-CN"/>
              </w:rPr>
              <w:t>Subtotal</w:t>
            </w:r>
          </w:p>
        </w:tc>
        <w:tc>
          <w:tcPr>
            <w:tcW w:w="1276" w:type="dxa"/>
            <w:tcBorders>
              <w:top w:val="nil"/>
              <w:left w:val="nil"/>
              <w:bottom w:val="single" w:sz="4" w:space="0" w:color="auto"/>
              <w:right w:val="single" w:sz="4" w:space="0" w:color="auto"/>
            </w:tcBorders>
            <w:shd w:val="clear" w:color="auto" w:fill="auto"/>
            <w:hideMark/>
          </w:tcPr>
          <w:p w14:paraId="406B5196" w14:textId="77777777" w:rsidR="007D0EE2" w:rsidRPr="006C794A" w:rsidRDefault="007D0EE2" w:rsidP="00381A0E">
            <w:pPr>
              <w:jc w:val="center"/>
              <w:rPr>
                <w:color w:val="000000"/>
                <w:sz w:val="20"/>
                <w:szCs w:val="20"/>
                <w:lang w:val="es-ES_tradnl"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025AF0C" w14:textId="77777777" w:rsidR="007D0EE2" w:rsidRPr="006C794A" w:rsidRDefault="007D0EE2" w:rsidP="00381A0E">
            <w:pPr>
              <w:jc w:val="right"/>
              <w:rPr>
                <w:color w:val="000000"/>
                <w:sz w:val="20"/>
                <w:szCs w:val="20"/>
                <w:lang w:val="es-ES_tradnl" w:eastAsia="zh-CN"/>
              </w:rPr>
            </w:pPr>
            <w:r w:rsidRPr="006C794A">
              <w:rPr>
                <w:b/>
                <w:bCs/>
                <w:color w:val="000000"/>
                <w:sz w:val="20"/>
                <w:szCs w:val="20"/>
                <w:lang w:val="es-ES_tradnl"/>
              </w:rPr>
              <w:t>290</w:t>
            </w:r>
          </w:p>
        </w:tc>
        <w:tc>
          <w:tcPr>
            <w:tcW w:w="992" w:type="dxa"/>
            <w:tcBorders>
              <w:top w:val="single" w:sz="4" w:space="0" w:color="auto"/>
              <w:left w:val="nil"/>
              <w:bottom w:val="single" w:sz="4" w:space="0" w:color="auto"/>
              <w:right w:val="single" w:sz="4" w:space="0" w:color="auto"/>
            </w:tcBorders>
            <w:shd w:val="clear" w:color="auto" w:fill="auto"/>
            <w:hideMark/>
          </w:tcPr>
          <w:p w14:paraId="70B94B1B" w14:textId="77777777" w:rsidR="007D0EE2" w:rsidRPr="006C794A" w:rsidRDefault="007D0EE2" w:rsidP="00381A0E">
            <w:pPr>
              <w:jc w:val="right"/>
              <w:rPr>
                <w:color w:val="000000"/>
                <w:sz w:val="20"/>
                <w:szCs w:val="20"/>
                <w:lang w:val="es-ES_tradnl" w:eastAsia="zh-CN"/>
              </w:rPr>
            </w:pPr>
            <w:r w:rsidRPr="006C794A">
              <w:rPr>
                <w:b/>
                <w:bCs/>
                <w:color w:val="000000"/>
                <w:sz w:val="20"/>
                <w:szCs w:val="20"/>
                <w:lang w:val="es-ES_tradnl"/>
              </w:rPr>
              <w:t>320</w:t>
            </w:r>
          </w:p>
        </w:tc>
        <w:tc>
          <w:tcPr>
            <w:tcW w:w="1134" w:type="dxa"/>
            <w:tcBorders>
              <w:top w:val="single" w:sz="4" w:space="0" w:color="auto"/>
              <w:left w:val="nil"/>
              <w:bottom w:val="single" w:sz="4" w:space="0" w:color="auto"/>
              <w:right w:val="single" w:sz="4" w:space="0" w:color="auto"/>
            </w:tcBorders>
            <w:shd w:val="clear" w:color="auto" w:fill="auto"/>
            <w:noWrap/>
            <w:hideMark/>
          </w:tcPr>
          <w:p w14:paraId="0F832C72" w14:textId="77777777" w:rsidR="007D0EE2" w:rsidRPr="006C794A" w:rsidRDefault="007D0EE2" w:rsidP="00381A0E">
            <w:pPr>
              <w:jc w:val="right"/>
              <w:rPr>
                <w:color w:val="000000"/>
                <w:sz w:val="20"/>
                <w:szCs w:val="20"/>
                <w:lang w:val="es-ES_tradnl" w:eastAsia="zh-CN"/>
              </w:rPr>
            </w:pPr>
            <w:r w:rsidRPr="006C794A">
              <w:rPr>
                <w:b/>
                <w:bCs/>
                <w:color w:val="000000"/>
                <w:sz w:val="20"/>
                <w:szCs w:val="20"/>
                <w:lang w:val="es-ES_tradnl"/>
              </w:rPr>
              <w:t>250</w:t>
            </w:r>
          </w:p>
        </w:tc>
        <w:tc>
          <w:tcPr>
            <w:tcW w:w="1417" w:type="dxa"/>
            <w:tcBorders>
              <w:top w:val="single" w:sz="4" w:space="0" w:color="auto"/>
              <w:left w:val="nil"/>
              <w:bottom w:val="single" w:sz="4" w:space="0" w:color="auto"/>
              <w:right w:val="single" w:sz="4" w:space="0" w:color="auto"/>
            </w:tcBorders>
            <w:shd w:val="clear" w:color="auto" w:fill="auto"/>
            <w:noWrap/>
            <w:hideMark/>
          </w:tcPr>
          <w:p w14:paraId="364CB89A" w14:textId="56EA35A4" w:rsidR="007D0EE2" w:rsidRPr="006C794A" w:rsidRDefault="007D0EE2" w:rsidP="00381A0E">
            <w:pPr>
              <w:jc w:val="right"/>
              <w:rPr>
                <w:color w:val="000000"/>
                <w:sz w:val="20"/>
                <w:szCs w:val="20"/>
                <w:lang w:val="es-ES_tradnl" w:eastAsia="zh-CN"/>
              </w:rPr>
            </w:pPr>
            <w:r w:rsidRPr="006C794A">
              <w:rPr>
                <w:b/>
                <w:bCs/>
                <w:color w:val="000000"/>
                <w:sz w:val="20"/>
                <w:szCs w:val="20"/>
                <w:lang w:val="es-ES_tradnl"/>
              </w:rPr>
              <w:t>286</w:t>
            </w:r>
            <w:r w:rsidR="00D830D6" w:rsidRPr="006C794A">
              <w:rPr>
                <w:b/>
                <w:bCs/>
                <w:color w:val="000000"/>
                <w:sz w:val="20"/>
                <w:szCs w:val="20"/>
                <w:lang w:val="es-ES_tradnl"/>
              </w:rPr>
              <w:t>,</w:t>
            </w:r>
            <w:r w:rsidRPr="006C794A">
              <w:rPr>
                <w:b/>
                <w:bCs/>
                <w:color w:val="000000"/>
                <w:sz w:val="20"/>
                <w:szCs w:val="20"/>
                <w:lang w:val="es-ES_tradnl"/>
              </w:rPr>
              <w:t>67</w:t>
            </w:r>
          </w:p>
        </w:tc>
      </w:tr>
      <w:tr w:rsidR="007D0EE2" w:rsidRPr="00BF16AF" w14:paraId="3A87D2CD" w14:textId="77777777" w:rsidTr="00381A0E">
        <w:trPr>
          <w:trHeight w:val="142"/>
        </w:trPr>
        <w:tc>
          <w:tcPr>
            <w:tcW w:w="9350" w:type="dxa"/>
            <w:gridSpan w:val="6"/>
            <w:tcBorders>
              <w:top w:val="nil"/>
              <w:left w:val="single" w:sz="4" w:space="0" w:color="auto"/>
              <w:bottom w:val="single" w:sz="4" w:space="0" w:color="auto"/>
              <w:right w:val="single" w:sz="4" w:space="0" w:color="auto"/>
            </w:tcBorders>
            <w:shd w:val="clear" w:color="auto" w:fill="auto"/>
            <w:noWrap/>
            <w:hideMark/>
          </w:tcPr>
          <w:p w14:paraId="5A77A1D2" w14:textId="4CAF3286" w:rsidR="007D0EE2" w:rsidRPr="006C794A" w:rsidRDefault="007E7EC2" w:rsidP="00381A0E">
            <w:pPr>
              <w:jc w:val="left"/>
              <w:rPr>
                <w:color w:val="000000"/>
                <w:sz w:val="20"/>
                <w:szCs w:val="20"/>
                <w:lang w:val="es-ES_tradnl" w:eastAsia="zh-CN"/>
              </w:rPr>
            </w:pPr>
            <w:r w:rsidRPr="006C794A">
              <w:rPr>
                <w:b/>
                <w:bCs/>
                <w:color w:val="000000"/>
                <w:sz w:val="20"/>
                <w:szCs w:val="20"/>
                <w:lang w:val="es-ES_tradnl" w:eastAsia="zh-CN"/>
              </w:rPr>
              <w:t>Usuarios de equipos derivados que fabrican espuma aislante para refrigeración</w:t>
            </w:r>
          </w:p>
        </w:tc>
      </w:tr>
      <w:tr w:rsidR="007D0EE2" w:rsidRPr="006C794A" w14:paraId="477F7358"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07AED054"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Al Salam Refrigerators</w:t>
            </w:r>
          </w:p>
        </w:tc>
        <w:tc>
          <w:tcPr>
            <w:tcW w:w="1276" w:type="dxa"/>
            <w:tcBorders>
              <w:top w:val="nil"/>
              <w:left w:val="nil"/>
              <w:bottom w:val="single" w:sz="4" w:space="0" w:color="auto"/>
              <w:right w:val="single" w:sz="4" w:space="0" w:color="auto"/>
            </w:tcBorders>
            <w:shd w:val="clear" w:color="auto" w:fill="auto"/>
            <w:hideMark/>
          </w:tcPr>
          <w:p w14:paraId="587ACF6D"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1990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A74692D" w14:textId="378EF48E" w:rsidR="007D0EE2" w:rsidRPr="006C794A" w:rsidRDefault="007D0EE2" w:rsidP="00381A0E">
            <w:pPr>
              <w:jc w:val="right"/>
              <w:rPr>
                <w:sz w:val="20"/>
                <w:szCs w:val="20"/>
                <w:lang w:val="es-ES_tradnl" w:eastAsia="zh-CN"/>
              </w:rPr>
            </w:pPr>
            <w:r w:rsidRPr="006C794A">
              <w:rPr>
                <w:sz w:val="20"/>
                <w:szCs w:val="20"/>
                <w:lang w:val="es-ES_tradnl"/>
              </w:rPr>
              <w:t>34</w:t>
            </w:r>
            <w:r w:rsidR="00D830D6" w:rsidRPr="006C794A">
              <w:rPr>
                <w:sz w:val="20"/>
                <w:szCs w:val="20"/>
                <w:lang w:val="es-ES_tradnl"/>
              </w:rPr>
              <w:t>,</w:t>
            </w:r>
            <w:r w:rsidRPr="006C794A">
              <w:rPr>
                <w:sz w:val="20"/>
                <w:szCs w:val="20"/>
                <w:lang w:val="es-ES_tradnl"/>
              </w:rPr>
              <w:t>1</w:t>
            </w:r>
          </w:p>
        </w:tc>
        <w:tc>
          <w:tcPr>
            <w:tcW w:w="992" w:type="dxa"/>
            <w:tcBorders>
              <w:top w:val="single" w:sz="4" w:space="0" w:color="auto"/>
              <w:left w:val="nil"/>
              <w:bottom w:val="single" w:sz="4" w:space="0" w:color="auto"/>
              <w:right w:val="single" w:sz="4" w:space="0" w:color="auto"/>
            </w:tcBorders>
            <w:shd w:val="clear" w:color="auto" w:fill="auto"/>
            <w:hideMark/>
          </w:tcPr>
          <w:p w14:paraId="5EF3E8B8" w14:textId="38E26547" w:rsidR="007D0EE2" w:rsidRPr="006C794A" w:rsidRDefault="007D0EE2" w:rsidP="00381A0E">
            <w:pPr>
              <w:jc w:val="right"/>
              <w:rPr>
                <w:sz w:val="20"/>
                <w:szCs w:val="20"/>
                <w:lang w:val="es-ES_tradnl" w:eastAsia="zh-CN"/>
              </w:rPr>
            </w:pPr>
            <w:r w:rsidRPr="006C794A">
              <w:rPr>
                <w:sz w:val="20"/>
                <w:szCs w:val="20"/>
                <w:lang w:val="es-ES_tradnl"/>
              </w:rPr>
              <w:t>31</w:t>
            </w:r>
            <w:r w:rsidR="00D830D6" w:rsidRPr="006C794A">
              <w:rPr>
                <w:sz w:val="20"/>
                <w:szCs w:val="20"/>
                <w:lang w:val="es-ES_tradnl"/>
              </w:rPr>
              <w:t>,</w:t>
            </w:r>
            <w:r w:rsidRPr="006C794A">
              <w:rPr>
                <w:sz w:val="20"/>
                <w:szCs w:val="20"/>
                <w:lang w:val="es-ES_tradnl"/>
              </w:rPr>
              <w:t>2</w:t>
            </w:r>
          </w:p>
        </w:tc>
        <w:tc>
          <w:tcPr>
            <w:tcW w:w="1134" w:type="dxa"/>
            <w:tcBorders>
              <w:top w:val="single" w:sz="4" w:space="0" w:color="auto"/>
              <w:left w:val="nil"/>
              <w:bottom w:val="single" w:sz="4" w:space="0" w:color="auto"/>
              <w:right w:val="single" w:sz="4" w:space="0" w:color="auto"/>
            </w:tcBorders>
            <w:shd w:val="clear" w:color="auto" w:fill="auto"/>
            <w:noWrap/>
            <w:hideMark/>
          </w:tcPr>
          <w:p w14:paraId="4E33C0F8" w14:textId="14F04F2C" w:rsidR="007D0EE2" w:rsidRPr="006C794A" w:rsidRDefault="007D0EE2" w:rsidP="00381A0E">
            <w:pPr>
              <w:jc w:val="right"/>
              <w:rPr>
                <w:sz w:val="20"/>
                <w:szCs w:val="20"/>
                <w:lang w:val="es-ES_tradnl" w:eastAsia="zh-CN"/>
              </w:rPr>
            </w:pPr>
            <w:r w:rsidRPr="006C794A">
              <w:rPr>
                <w:sz w:val="20"/>
                <w:szCs w:val="20"/>
                <w:lang w:val="es-ES_tradnl"/>
              </w:rPr>
              <w:t>25</w:t>
            </w:r>
            <w:r w:rsidR="00D830D6" w:rsidRPr="006C794A">
              <w:rPr>
                <w:sz w:val="20"/>
                <w:szCs w:val="20"/>
                <w:lang w:val="es-ES_tradnl"/>
              </w:rPr>
              <w:t>,</w:t>
            </w:r>
            <w:r w:rsidRPr="006C794A">
              <w:rPr>
                <w:sz w:val="20"/>
                <w:szCs w:val="20"/>
                <w:lang w:val="es-ES_tradnl"/>
              </w:rPr>
              <w:t>30</w:t>
            </w:r>
          </w:p>
        </w:tc>
        <w:tc>
          <w:tcPr>
            <w:tcW w:w="1417" w:type="dxa"/>
            <w:tcBorders>
              <w:top w:val="single" w:sz="4" w:space="0" w:color="auto"/>
              <w:left w:val="nil"/>
              <w:bottom w:val="single" w:sz="4" w:space="0" w:color="auto"/>
              <w:right w:val="single" w:sz="4" w:space="0" w:color="auto"/>
            </w:tcBorders>
            <w:shd w:val="clear" w:color="auto" w:fill="auto"/>
            <w:noWrap/>
            <w:hideMark/>
          </w:tcPr>
          <w:p w14:paraId="327EDA0A" w14:textId="1C3ACFE9" w:rsidR="007D0EE2" w:rsidRPr="006C794A" w:rsidRDefault="007D0EE2" w:rsidP="00381A0E">
            <w:pPr>
              <w:jc w:val="right"/>
              <w:rPr>
                <w:sz w:val="20"/>
                <w:szCs w:val="20"/>
                <w:lang w:val="es-ES_tradnl" w:eastAsia="zh-CN"/>
              </w:rPr>
            </w:pPr>
            <w:r w:rsidRPr="006C794A">
              <w:rPr>
                <w:sz w:val="20"/>
                <w:szCs w:val="20"/>
                <w:lang w:val="es-ES_tradnl"/>
              </w:rPr>
              <w:t>30</w:t>
            </w:r>
            <w:r w:rsidR="00D830D6" w:rsidRPr="006C794A">
              <w:rPr>
                <w:sz w:val="20"/>
                <w:szCs w:val="20"/>
                <w:lang w:val="es-ES_tradnl"/>
              </w:rPr>
              <w:t>,</w:t>
            </w:r>
            <w:r w:rsidRPr="006C794A">
              <w:rPr>
                <w:sz w:val="20"/>
                <w:szCs w:val="20"/>
                <w:lang w:val="es-ES_tradnl"/>
              </w:rPr>
              <w:t>20</w:t>
            </w:r>
          </w:p>
        </w:tc>
      </w:tr>
      <w:tr w:rsidR="007D0EE2" w:rsidRPr="006C794A" w14:paraId="4DDD2B55"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7F78DC45" w14:textId="312AC770"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Al Bassmaji Co</w:t>
            </w:r>
            <w:r w:rsidR="00C81494" w:rsidRPr="006C794A">
              <w:rPr>
                <w:color w:val="000000"/>
                <w:sz w:val="20"/>
                <w:szCs w:val="20"/>
                <w:lang w:val="es-ES_tradnl" w:eastAsia="zh-CN"/>
              </w:rPr>
              <w:t>.</w:t>
            </w:r>
          </w:p>
        </w:tc>
        <w:tc>
          <w:tcPr>
            <w:tcW w:w="1276" w:type="dxa"/>
            <w:tcBorders>
              <w:top w:val="nil"/>
              <w:left w:val="nil"/>
              <w:bottom w:val="single" w:sz="4" w:space="0" w:color="auto"/>
              <w:right w:val="single" w:sz="4" w:space="0" w:color="auto"/>
            </w:tcBorders>
            <w:shd w:val="clear" w:color="auto" w:fill="auto"/>
            <w:hideMark/>
          </w:tcPr>
          <w:p w14:paraId="5AA73315"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2000</w:t>
            </w:r>
          </w:p>
        </w:tc>
        <w:tc>
          <w:tcPr>
            <w:tcW w:w="992" w:type="dxa"/>
            <w:tcBorders>
              <w:top w:val="nil"/>
              <w:left w:val="single" w:sz="4" w:space="0" w:color="auto"/>
              <w:bottom w:val="single" w:sz="4" w:space="0" w:color="auto"/>
              <w:right w:val="single" w:sz="4" w:space="0" w:color="auto"/>
            </w:tcBorders>
            <w:shd w:val="clear" w:color="auto" w:fill="auto"/>
            <w:hideMark/>
          </w:tcPr>
          <w:p w14:paraId="5B5F9BBF" w14:textId="13E83764" w:rsidR="007D0EE2" w:rsidRPr="006C794A" w:rsidRDefault="007D0EE2" w:rsidP="00381A0E">
            <w:pPr>
              <w:jc w:val="right"/>
              <w:rPr>
                <w:sz w:val="20"/>
                <w:szCs w:val="20"/>
                <w:lang w:val="es-ES_tradnl" w:eastAsia="zh-CN"/>
              </w:rPr>
            </w:pPr>
            <w:r w:rsidRPr="006C794A">
              <w:rPr>
                <w:sz w:val="20"/>
                <w:szCs w:val="20"/>
                <w:lang w:val="es-ES_tradnl"/>
              </w:rPr>
              <w:t>24</w:t>
            </w:r>
            <w:r w:rsidR="00D830D6" w:rsidRPr="006C794A">
              <w:rPr>
                <w:sz w:val="20"/>
                <w:szCs w:val="20"/>
                <w:lang w:val="es-ES_tradnl"/>
              </w:rPr>
              <w:t>,</w:t>
            </w:r>
            <w:r w:rsidRPr="006C794A">
              <w:rPr>
                <w:sz w:val="20"/>
                <w:szCs w:val="20"/>
                <w:lang w:val="es-ES_tradnl"/>
              </w:rPr>
              <w:t>90</w:t>
            </w:r>
          </w:p>
        </w:tc>
        <w:tc>
          <w:tcPr>
            <w:tcW w:w="992" w:type="dxa"/>
            <w:tcBorders>
              <w:top w:val="nil"/>
              <w:left w:val="nil"/>
              <w:bottom w:val="single" w:sz="4" w:space="0" w:color="auto"/>
              <w:right w:val="single" w:sz="4" w:space="0" w:color="auto"/>
            </w:tcBorders>
            <w:shd w:val="clear" w:color="auto" w:fill="auto"/>
            <w:hideMark/>
          </w:tcPr>
          <w:p w14:paraId="7DE6D689" w14:textId="2E66ECE0" w:rsidR="007D0EE2" w:rsidRPr="006C794A" w:rsidRDefault="007D0EE2" w:rsidP="00381A0E">
            <w:pPr>
              <w:jc w:val="right"/>
              <w:rPr>
                <w:sz w:val="20"/>
                <w:szCs w:val="20"/>
                <w:lang w:val="es-ES_tradnl" w:eastAsia="zh-CN"/>
              </w:rPr>
            </w:pPr>
            <w:r w:rsidRPr="006C794A">
              <w:rPr>
                <w:sz w:val="20"/>
                <w:szCs w:val="20"/>
                <w:lang w:val="es-ES_tradnl"/>
              </w:rPr>
              <w:t>26</w:t>
            </w:r>
            <w:r w:rsidR="00D830D6" w:rsidRPr="006C794A">
              <w:rPr>
                <w:sz w:val="20"/>
                <w:szCs w:val="20"/>
                <w:lang w:val="es-ES_tradnl"/>
              </w:rPr>
              <w:t>,</w:t>
            </w:r>
            <w:r w:rsidRPr="006C794A">
              <w:rPr>
                <w:sz w:val="20"/>
                <w:szCs w:val="20"/>
                <w:lang w:val="es-ES_tradnl"/>
              </w:rPr>
              <w:t>00</w:t>
            </w:r>
          </w:p>
        </w:tc>
        <w:tc>
          <w:tcPr>
            <w:tcW w:w="1134" w:type="dxa"/>
            <w:tcBorders>
              <w:top w:val="nil"/>
              <w:left w:val="nil"/>
              <w:bottom w:val="single" w:sz="4" w:space="0" w:color="auto"/>
              <w:right w:val="single" w:sz="4" w:space="0" w:color="auto"/>
            </w:tcBorders>
            <w:shd w:val="clear" w:color="auto" w:fill="auto"/>
            <w:noWrap/>
            <w:hideMark/>
          </w:tcPr>
          <w:p w14:paraId="1BC1320B" w14:textId="5C4FACA1" w:rsidR="007D0EE2" w:rsidRPr="006C794A" w:rsidRDefault="007D0EE2" w:rsidP="00381A0E">
            <w:pPr>
              <w:jc w:val="right"/>
              <w:rPr>
                <w:sz w:val="20"/>
                <w:szCs w:val="20"/>
                <w:lang w:val="es-ES_tradnl" w:eastAsia="zh-CN"/>
              </w:rPr>
            </w:pPr>
            <w:r w:rsidRPr="006C794A">
              <w:rPr>
                <w:sz w:val="20"/>
                <w:szCs w:val="20"/>
                <w:lang w:val="es-ES_tradnl"/>
              </w:rPr>
              <w:t>26</w:t>
            </w:r>
            <w:r w:rsidR="00D830D6" w:rsidRPr="006C794A">
              <w:rPr>
                <w:sz w:val="20"/>
                <w:szCs w:val="20"/>
                <w:lang w:val="es-ES_tradnl"/>
              </w:rPr>
              <w:t>,</w:t>
            </w:r>
            <w:r w:rsidRPr="006C794A">
              <w:rPr>
                <w:sz w:val="20"/>
                <w:szCs w:val="20"/>
                <w:lang w:val="es-ES_tradnl"/>
              </w:rPr>
              <w:t>00</w:t>
            </w:r>
          </w:p>
        </w:tc>
        <w:tc>
          <w:tcPr>
            <w:tcW w:w="1417" w:type="dxa"/>
            <w:tcBorders>
              <w:top w:val="nil"/>
              <w:left w:val="nil"/>
              <w:bottom w:val="single" w:sz="4" w:space="0" w:color="auto"/>
              <w:right w:val="single" w:sz="4" w:space="0" w:color="auto"/>
            </w:tcBorders>
            <w:shd w:val="clear" w:color="auto" w:fill="auto"/>
            <w:noWrap/>
            <w:hideMark/>
          </w:tcPr>
          <w:p w14:paraId="5DA9959A" w14:textId="14B86B7E" w:rsidR="007D0EE2" w:rsidRPr="006C794A" w:rsidRDefault="007D0EE2" w:rsidP="00381A0E">
            <w:pPr>
              <w:jc w:val="right"/>
              <w:rPr>
                <w:sz w:val="20"/>
                <w:szCs w:val="20"/>
                <w:lang w:val="es-ES_tradnl" w:eastAsia="zh-CN"/>
              </w:rPr>
            </w:pPr>
            <w:r w:rsidRPr="006C794A">
              <w:rPr>
                <w:sz w:val="20"/>
                <w:szCs w:val="20"/>
                <w:lang w:val="es-ES_tradnl"/>
              </w:rPr>
              <w:t>25</w:t>
            </w:r>
            <w:r w:rsidR="00D830D6" w:rsidRPr="006C794A">
              <w:rPr>
                <w:sz w:val="20"/>
                <w:szCs w:val="20"/>
                <w:lang w:val="es-ES_tradnl"/>
              </w:rPr>
              <w:t>,</w:t>
            </w:r>
            <w:r w:rsidRPr="006C794A">
              <w:rPr>
                <w:sz w:val="20"/>
                <w:szCs w:val="20"/>
                <w:lang w:val="es-ES_tradnl"/>
              </w:rPr>
              <w:t>63</w:t>
            </w:r>
          </w:p>
        </w:tc>
      </w:tr>
      <w:tr w:rsidR="007D0EE2" w:rsidRPr="006C794A" w14:paraId="4076C699"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8D4356B"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Laalou Industrial Domestic Appliances</w:t>
            </w:r>
          </w:p>
        </w:tc>
        <w:tc>
          <w:tcPr>
            <w:tcW w:w="1276" w:type="dxa"/>
            <w:tcBorders>
              <w:top w:val="nil"/>
              <w:left w:val="nil"/>
              <w:bottom w:val="single" w:sz="4" w:space="0" w:color="auto"/>
              <w:right w:val="single" w:sz="4" w:space="0" w:color="auto"/>
            </w:tcBorders>
            <w:shd w:val="clear" w:color="auto" w:fill="auto"/>
            <w:hideMark/>
          </w:tcPr>
          <w:p w14:paraId="40122609"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1999</w:t>
            </w:r>
          </w:p>
        </w:tc>
        <w:tc>
          <w:tcPr>
            <w:tcW w:w="992" w:type="dxa"/>
            <w:tcBorders>
              <w:top w:val="nil"/>
              <w:left w:val="single" w:sz="4" w:space="0" w:color="auto"/>
              <w:bottom w:val="single" w:sz="4" w:space="0" w:color="auto"/>
              <w:right w:val="single" w:sz="4" w:space="0" w:color="auto"/>
            </w:tcBorders>
            <w:shd w:val="clear" w:color="auto" w:fill="auto"/>
            <w:hideMark/>
          </w:tcPr>
          <w:p w14:paraId="1349EAC8" w14:textId="68BD32CC" w:rsidR="007D0EE2" w:rsidRPr="006C794A" w:rsidRDefault="007D0EE2" w:rsidP="00381A0E">
            <w:pPr>
              <w:jc w:val="right"/>
              <w:rPr>
                <w:sz w:val="20"/>
                <w:szCs w:val="20"/>
                <w:lang w:val="es-ES_tradnl" w:eastAsia="zh-CN"/>
              </w:rPr>
            </w:pPr>
            <w:r w:rsidRPr="006C794A">
              <w:rPr>
                <w:sz w:val="20"/>
                <w:szCs w:val="20"/>
                <w:lang w:val="es-ES_tradnl"/>
              </w:rPr>
              <w:t>32</w:t>
            </w:r>
            <w:r w:rsidR="00D830D6" w:rsidRPr="006C794A">
              <w:rPr>
                <w:sz w:val="20"/>
                <w:szCs w:val="20"/>
                <w:lang w:val="es-ES_tradnl"/>
              </w:rPr>
              <w:t>,</w:t>
            </w:r>
            <w:r w:rsidRPr="006C794A">
              <w:rPr>
                <w:sz w:val="20"/>
                <w:szCs w:val="20"/>
                <w:lang w:val="es-ES_tradnl"/>
              </w:rPr>
              <w:t>40</w:t>
            </w:r>
          </w:p>
        </w:tc>
        <w:tc>
          <w:tcPr>
            <w:tcW w:w="992" w:type="dxa"/>
            <w:tcBorders>
              <w:top w:val="nil"/>
              <w:left w:val="nil"/>
              <w:bottom w:val="single" w:sz="4" w:space="0" w:color="auto"/>
              <w:right w:val="single" w:sz="4" w:space="0" w:color="auto"/>
            </w:tcBorders>
            <w:shd w:val="clear" w:color="auto" w:fill="auto"/>
            <w:hideMark/>
          </w:tcPr>
          <w:p w14:paraId="15C0C763" w14:textId="25F8E0D0" w:rsidR="007D0EE2" w:rsidRPr="006C794A" w:rsidRDefault="007D0EE2" w:rsidP="00381A0E">
            <w:pPr>
              <w:jc w:val="right"/>
              <w:rPr>
                <w:sz w:val="20"/>
                <w:szCs w:val="20"/>
                <w:lang w:val="es-ES_tradnl" w:eastAsia="zh-CN"/>
              </w:rPr>
            </w:pPr>
            <w:r w:rsidRPr="006C794A">
              <w:rPr>
                <w:sz w:val="20"/>
                <w:szCs w:val="20"/>
                <w:lang w:val="es-ES_tradnl"/>
              </w:rPr>
              <w:t>18</w:t>
            </w:r>
            <w:r w:rsidR="00D830D6" w:rsidRPr="006C794A">
              <w:rPr>
                <w:sz w:val="20"/>
                <w:szCs w:val="20"/>
                <w:lang w:val="es-ES_tradnl"/>
              </w:rPr>
              <w:t>,</w:t>
            </w:r>
            <w:r w:rsidRPr="006C794A">
              <w:rPr>
                <w:sz w:val="20"/>
                <w:szCs w:val="20"/>
                <w:lang w:val="es-ES_tradnl"/>
              </w:rPr>
              <w:t>40</w:t>
            </w:r>
          </w:p>
        </w:tc>
        <w:tc>
          <w:tcPr>
            <w:tcW w:w="1134" w:type="dxa"/>
            <w:tcBorders>
              <w:top w:val="nil"/>
              <w:left w:val="nil"/>
              <w:bottom w:val="single" w:sz="4" w:space="0" w:color="auto"/>
              <w:right w:val="single" w:sz="4" w:space="0" w:color="auto"/>
            </w:tcBorders>
            <w:shd w:val="clear" w:color="auto" w:fill="auto"/>
            <w:noWrap/>
            <w:hideMark/>
          </w:tcPr>
          <w:p w14:paraId="1FADD471" w14:textId="2FC85BCA" w:rsidR="007D0EE2" w:rsidRPr="006C794A" w:rsidRDefault="007D0EE2" w:rsidP="00381A0E">
            <w:pPr>
              <w:jc w:val="right"/>
              <w:rPr>
                <w:sz w:val="20"/>
                <w:szCs w:val="20"/>
                <w:lang w:val="es-ES_tradnl" w:eastAsia="zh-CN"/>
              </w:rPr>
            </w:pPr>
            <w:r w:rsidRPr="006C794A">
              <w:rPr>
                <w:sz w:val="20"/>
                <w:szCs w:val="20"/>
                <w:lang w:val="es-ES_tradnl"/>
              </w:rPr>
              <w:t>18</w:t>
            </w:r>
            <w:r w:rsidR="00D830D6" w:rsidRPr="006C794A">
              <w:rPr>
                <w:sz w:val="20"/>
                <w:szCs w:val="20"/>
                <w:lang w:val="es-ES_tradnl"/>
              </w:rPr>
              <w:t>,</w:t>
            </w:r>
            <w:r w:rsidRPr="006C794A">
              <w:rPr>
                <w:sz w:val="20"/>
                <w:szCs w:val="20"/>
                <w:lang w:val="es-ES_tradnl"/>
              </w:rPr>
              <w:t>60</w:t>
            </w:r>
          </w:p>
        </w:tc>
        <w:tc>
          <w:tcPr>
            <w:tcW w:w="1417" w:type="dxa"/>
            <w:tcBorders>
              <w:top w:val="nil"/>
              <w:left w:val="nil"/>
              <w:bottom w:val="single" w:sz="4" w:space="0" w:color="auto"/>
              <w:right w:val="single" w:sz="4" w:space="0" w:color="auto"/>
            </w:tcBorders>
            <w:shd w:val="clear" w:color="auto" w:fill="auto"/>
            <w:noWrap/>
            <w:hideMark/>
          </w:tcPr>
          <w:p w14:paraId="6ABBC4B8" w14:textId="351A2F68" w:rsidR="007D0EE2" w:rsidRPr="006C794A" w:rsidRDefault="007D0EE2" w:rsidP="00381A0E">
            <w:pPr>
              <w:jc w:val="right"/>
              <w:rPr>
                <w:sz w:val="20"/>
                <w:szCs w:val="20"/>
                <w:lang w:val="es-ES_tradnl" w:eastAsia="zh-CN"/>
              </w:rPr>
            </w:pPr>
            <w:r w:rsidRPr="006C794A">
              <w:rPr>
                <w:sz w:val="20"/>
                <w:szCs w:val="20"/>
                <w:lang w:val="es-ES_tradnl"/>
              </w:rPr>
              <w:t>23</w:t>
            </w:r>
            <w:r w:rsidR="00D830D6" w:rsidRPr="006C794A">
              <w:rPr>
                <w:sz w:val="20"/>
                <w:szCs w:val="20"/>
                <w:lang w:val="es-ES_tradnl"/>
              </w:rPr>
              <w:t>,</w:t>
            </w:r>
            <w:r w:rsidRPr="006C794A">
              <w:rPr>
                <w:sz w:val="20"/>
                <w:szCs w:val="20"/>
                <w:lang w:val="es-ES_tradnl"/>
              </w:rPr>
              <w:t>13</w:t>
            </w:r>
          </w:p>
        </w:tc>
      </w:tr>
      <w:tr w:rsidR="007D0EE2" w:rsidRPr="006C794A" w14:paraId="6906719C"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27ADA9CF"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Al Kamal Co</w:t>
            </w:r>
          </w:p>
        </w:tc>
        <w:tc>
          <w:tcPr>
            <w:tcW w:w="1276" w:type="dxa"/>
            <w:tcBorders>
              <w:top w:val="nil"/>
              <w:left w:val="nil"/>
              <w:bottom w:val="single" w:sz="4" w:space="0" w:color="auto"/>
              <w:right w:val="single" w:sz="4" w:space="0" w:color="auto"/>
            </w:tcBorders>
            <w:shd w:val="clear" w:color="auto" w:fill="auto"/>
            <w:hideMark/>
          </w:tcPr>
          <w:p w14:paraId="4C5835F4"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1998</w:t>
            </w:r>
          </w:p>
        </w:tc>
        <w:tc>
          <w:tcPr>
            <w:tcW w:w="992" w:type="dxa"/>
            <w:tcBorders>
              <w:top w:val="nil"/>
              <w:left w:val="single" w:sz="4" w:space="0" w:color="auto"/>
              <w:bottom w:val="single" w:sz="4" w:space="0" w:color="auto"/>
              <w:right w:val="single" w:sz="4" w:space="0" w:color="auto"/>
            </w:tcBorders>
            <w:shd w:val="clear" w:color="auto" w:fill="auto"/>
            <w:hideMark/>
          </w:tcPr>
          <w:p w14:paraId="6F1A9D9E" w14:textId="416EDF61" w:rsidR="007D0EE2" w:rsidRPr="006C794A" w:rsidRDefault="007D0EE2" w:rsidP="00381A0E">
            <w:pPr>
              <w:jc w:val="right"/>
              <w:rPr>
                <w:sz w:val="20"/>
                <w:szCs w:val="20"/>
                <w:lang w:val="es-ES_tradnl" w:eastAsia="zh-CN"/>
              </w:rPr>
            </w:pPr>
            <w:r w:rsidRPr="006C794A">
              <w:rPr>
                <w:sz w:val="20"/>
                <w:szCs w:val="20"/>
                <w:lang w:val="es-ES_tradnl"/>
              </w:rPr>
              <w:t>11</w:t>
            </w:r>
            <w:r w:rsidR="00D830D6" w:rsidRPr="006C794A">
              <w:rPr>
                <w:sz w:val="20"/>
                <w:szCs w:val="20"/>
                <w:lang w:val="es-ES_tradnl"/>
              </w:rPr>
              <w:t>,</w:t>
            </w:r>
            <w:r w:rsidRPr="006C794A">
              <w:rPr>
                <w:sz w:val="20"/>
                <w:szCs w:val="20"/>
                <w:lang w:val="es-ES_tradnl"/>
              </w:rPr>
              <w:t>97</w:t>
            </w:r>
          </w:p>
        </w:tc>
        <w:tc>
          <w:tcPr>
            <w:tcW w:w="992" w:type="dxa"/>
            <w:tcBorders>
              <w:top w:val="nil"/>
              <w:left w:val="nil"/>
              <w:bottom w:val="single" w:sz="4" w:space="0" w:color="auto"/>
              <w:right w:val="single" w:sz="4" w:space="0" w:color="auto"/>
            </w:tcBorders>
            <w:shd w:val="clear" w:color="auto" w:fill="auto"/>
            <w:hideMark/>
          </w:tcPr>
          <w:p w14:paraId="6B1D9747" w14:textId="1DA49EA0" w:rsidR="007D0EE2" w:rsidRPr="006C794A" w:rsidRDefault="007D0EE2" w:rsidP="00381A0E">
            <w:pPr>
              <w:jc w:val="right"/>
              <w:rPr>
                <w:sz w:val="20"/>
                <w:szCs w:val="20"/>
                <w:lang w:val="es-ES_tradnl" w:eastAsia="zh-CN"/>
              </w:rPr>
            </w:pPr>
            <w:r w:rsidRPr="006C794A">
              <w:rPr>
                <w:sz w:val="20"/>
                <w:szCs w:val="20"/>
                <w:lang w:val="es-ES_tradnl"/>
              </w:rPr>
              <w:t>12</w:t>
            </w:r>
            <w:r w:rsidR="00D830D6" w:rsidRPr="006C794A">
              <w:rPr>
                <w:sz w:val="20"/>
                <w:szCs w:val="20"/>
                <w:lang w:val="es-ES_tradnl"/>
              </w:rPr>
              <w:t>,</w:t>
            </w:r>
            <w:r w:rsidRPr="006C794A">
              <w:rPr>
                <w:sz w:val="20"/>
                <w:szCs w:val="20"/>
                <w:lang w:val="es-ES_tradnl"/>
              </w:rPr>
              <w:t>03</w:t>
            </w:r>
          </w:p>
        </w:tc>
        <w:tc>
          <w:tcPr>
            <w:tcW w:w="1134" w:type="dxa"/>
            <w:tcBorders>
              <w:top w:val="nil"/>
              <w:left w:val="nil"/>
              <w:bottom w:val="single" w:sz="4" w:space="0" w:color="auto"/>
              <w:right w:val="single" w:sz="4" w:space="0" w:color="auto"/>
            </w:tcBorders>
            <w:shd w:val="clear" w:color="auto" w:fill="auto"/>
            <w:noWrap/>
            <w:hideMark/>
          </w:tcPr>
          <w:p w14:paraId="694179C0" w14:textId="1BCE1851" w:rsidR="007D0EE2" w:rsidRPr="006C794A" w:rsidRDefault="007D0EE2" w:rsidP="00381A0E">
            <w:pPr>
              <w:jc w:val="right"/>
              <w:rPr>
                <w:sz w:val="20"/>
                <w:szCs w:val="20"/>
                <w:lang w:val="es-ES_tradnl" w:eastAsia="zh-CN"/>
              </w:rPr>
            </w:pPr>
            <w:r w:rsidRPr="006C794A">
              <w:rPr>
                <w:sz w:val="20"/>
                <w:szCs w:val="20"/>
                <w:lang w:val="es-ES_tradnl"/>
              </w:rPr>
              <w:t>12</w:t>
            </w:r>
            <w:r w:rsidR="00D830D6" w:rsidRPr="006C794A">
              <w:rPr>
                <w:sz w:val="20"/>
                <w:szCs w:val="20"/>
                <w:lang w:val="es-ES_tradnl"/>
              </w:rPr>
              <w:t>,</w:t>
            </w:r>
            <w:r w:rsidRPr="006C794A">
              <w:rPr>
                <w:sz w:val="20"/>
                <w:szCs w:val="20"/>
                <w:lang w:val="es-ES_tradnl"/>
              </w:rPr>
              <w:t>04</w:t>
            </w:r>
          </w:p>
        </w:tc>
        <w:tc>
          <w:tcPr>
            <w:tcW w:w="1417" w:type="dxa"/>
            <w:tcBorders>
              <w:top w:val="nil"/>
              <w:left w:val="nil"/>
              <w:bottom w:val="single" w:sz="4" w:space="0" w:color="auto"/>
              <w:right w:val="single" w:sz="4" w:space="0" w:color="auto"/>
            </w:tcBorders>
            <w:shd w:val="clear" w:color="auto" w:fill="auto"/>
            <w:noWrap/>
            <w:hideMark/>
          </w:tcPr>
          <w:p w14:paraId="0FE89771" w14:textId="08371D72" w:rsidR="007D0EE2" w:rsidRPr="006C794A" w:rsidRDefault="007D0EE2" w:rsidP="00381A0E">
            <w:pPr>
              <w:jc w:val="right"/>
              <w:rPr>
                <w:sz w:val="20"/>
                <w:szCs w:val="20"/>
                <w:lang w:val="es-ES_tradnl" w:eastAsia="zh-CN"/>
              </w:rPr>
            </w:pPr>
            <w:r w:rsidRPr="006C794A">
              <w:rPr>
                <w:sz w:val="20"/>
                <w:szCs w:val="20"/>
                <w:lang w:val="es-ES_tradnl"/>
              </w:rPr>
              <w:t>12</w:t>
            </w:r>
            <w:r w:rsidR="00D830D6" w:rsidRPr="006C794A">
              <w:rPr>
                <w:sz w:val="20"/>
                <w:szCs w:val="20"/>
                <w:lang w:val="es-ES_tradnl"/>
              </w:rPr>
              <w:t>,</w:t>
            </w:r>
            <w:r w:rsidRPr="006C794A">
              <w:rPr>
                <w:sz w:val="20"/>
                <w:szCs w:val="20"/>
                <w:lang w:val="es-ES_tradnl"/>
              </w:rPr>
              <w:t>01</w:t>
            </w:r>
          </w:p>
        </w:tc>
      </w:tr>
      <w:tr w:rsidR="007D0EE2" w:rsidRPr="006C794A" w14:paraId="3BFB9BA7"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7416A47"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Atassi &amp; Darouzy RAC</w:t>
            </w:r>
          </w:p>
        </w:tc>
        <w:tc>
          <w:tcPr>
            <w:tcW w:w="1276" w:type="dxa"/>
            <w:tcBorders>
              <w:top w:val="nil"/>
              <w:left w:val="nil"/>
              <w:bottom w:val="single" w:sz="4" w:space="0" w:color="auto"/>
              <w:right w:val="single" w:sz="4" w:space="0" w:color="auto"/>
            </w:tcBorders>
            <w:shd w:val="clear" w:color="auto" w:fill="auto"/>
            <w:hideMark/>
          </w:tcPr>
          <w:p w14:paraId="63970241"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1978</w:t>
            </w:r>
          </w:p>
        </w:tc>
        <w:tc>
          <w:tcPr>
            <w:tcW w:w="992" w:type="dxa"/>
            <w:tcBorders>
              <w:top w:val="nil"/>
              <w:left w:val="single" w:sz="4" w:space="0" w:color="auto"/>
              <w:bottom w:val="single" w:sz="4" w:space="0" w:color="auto"/>
              <w:right w:val="single" w:sz="4" w:space="0" w:color="auto"/>
            </w:tcBorders>
            <w:shd w:val="clear" w:color="auto" w:fill="auto"/>
            <w:hideMark/>
          </w:tcPr>
          <w:p w14:paraId="333E5700" w14:textId="28A43AE3" w:rsidR="007D0EE2" w:rsidRPr="006C794A" w:rsidRDefault="007D0EE2" w:rsidP="00381A0E">
            <w:pPr>
              <w:jc w:val="right"/>
              <w:rPr>
                <w:sz w:val="20"/>
                <w:szCs w:val="20"/>
                <w:lang w:val="es-ES_tradnl" w:eastAsia="zh-CN"/>
              </w:rPr>
            </w:pPr>
            <w:r w:rsidRPr="006C794A">
              <w:rPr>
                <w:sz w:val="20"/>
                <w:szCs w:val="20"/>
                <w:lang w:val="es-ES_tradnl"/>
              </w:rPr>
              <w:t>4</w:t>
            </w:r>
            <w:r w:rsidR="00D830D6" w:rsidRPr="006C794A">
              <w:rPr>
                <w:sz w:val="20"/>
                <w:szCs w:val="20"/>
                <w:lang w:val="es-ES_tradnl"/>
              </w:rPr>
              <w:t>,</w:t>
            </w:r>
            <w:r w:rsidRPr="006C794A">
              <w:rPr>
                <w:sz w:val="20"/>
                <w:szCs w:val="20"/>
                <w:lang w:val="es-ES_tradnl"/>
              </w:rPr>
              <w:t>60</w:t>
            </w:r>
          </w:p>
        </w:tc>
        <w:tc>
          <w:tcPr>
            <w:tcW w:w="992" w:type="dxa"/>
            <w:tcBorders>
              <w:top w:val="nil"/>
              <w:left w:val="nil"/>
              <w:bottom w:val="single" w:sz="4" w:space="0" w:color="auto"/>
              <w:right w:val="single" w:sz="4" w:space="0" w:color="auto"/>
            </w:tcBorders>
            <w:shd w:val="clear" w:color="auto" w:fill="auto"/>
            <w:hideMark/>
          </w:tcPr>
          <w:p w14:paraId="799C573D" w14:textId="5CF95BF7" w:rsidR="007D0EE2" w:rsidRPr="006C794A" w:rsidRDefault="007D0EE2" w:rsidP="00381A0E">
            <w:pPr>
              <w:jc w:val="right"/>
              <w:rPr>
                <w:sz w:val="20"/>
                <w:szCs w:val="20"/>
                <w:lang w:val="es-ES_tradnl" w:eastAsia="zh-CN"/>
              </w:rPr>
            </w:pPr>
            <w:r w:rsidRPr="006C794A">
              <w:rPr>
                <w:sz w:val="20"/>
                <w:szCs w:val="20"/>
                <w:lang w:val="es-ES_tradnl"/>
              </w:rPr>
              <w:t>4</w:t>
            </w:r>
            <w:r w:rsidR="00D830D6" w:rsidRPr="006C794A">
              <w:rPr>
                <w:sz w:val="20"/>
                <w:szCs w:val="20"/>
                <w:lang w:val="es-ES_tradnl"/>
              </w:rPr>
              <w:t>,</w:t>
            </w:r>
            <w:r w:rsidRPr="006C794A">
              <w:rPr>
                <w:sz w:val="20"/>
                <w:szCs w:val="20"/>
                <w:lang w:val="es-ES_tradnl"/>
              </w:rPr>
              <w:t>40</w:t>
            </w:r>
          </w:p>
        </w:tc>
        <w:tc>
          <w:tcPr>
            <w:tcW w:w="1134" w:type="dxa"/>
            <w:tcBorders>
              <w:top w:val="nil"/>
              <w:left w:val="nil"/>
              <w:bottom w:val="single" w:sz="4" w:space="0" w:color="auto"/>
              <w:right w:val="single" w:sz="4" w:space="0" w:color="auto"/>
            </w:tcBorders>
            <w:shd w:val="clear" w:color="auto" w:fill="auto"/>
            <w:noWrap/>
            <w:hideMark/>
          </w:tcPr>
          <w:p w14:paraId="7DCBC0DC" w14:textId="6183BD82" w:rsidR="007D0EE2" w:rsidRPr="006C794A" w:rsidRDefault="007D0EE2" w:rsidP="00381A0E">
            <w:pPr>
              <w:jc w:val="right"/>
              <w:rPr>
                <w:sz w:val="20"/>
                <w:szCs w:val="20"/>
                <w:lang w:val="es-ES_tradnl" w:eastAsia="zh-CN"/>
              </w:rPr>
            </w:pPr>
            <w:r w:rsidRPr="006C794A">
              <w:rPr>
                <w:sz w:val="20"/>
                <w:szCs w:val="20"/>
                <w:lang w:val="es-ES_tradnl"/>
              </w:rPr>
              <w:t>4</w:t>
            </w:r>
            <w:r w:rsidR="00D830D6" w:rsidRPr="006C794A">
              <w:rPr>
                <w:sz w:val="20"/>
                <w:szCs w:val="20"/>
                <w:lang w:val="es-ES_tradnl"/>
              </w:rPr>
              <w:t>,</w:t>
            </w:r>
            <w:r w:rsidRPr="006C794A">
              <w:rPr>
                <w:sz w:val="20"/>
                <w:szCs w:val="20"/>
                <w:lang w:val="es-ES_tradnl"/>
              </w:rPr>
              <w:t>80</w:t>
            </w:r>
          </w:p>
        </w:tc>
        <w:tc>
          <w:tcPr>
            <w:tcW w:w="1417" w:type="dxa"/>
            <w:tcBorders>
              <w:top w:val="nil"/>
              <w:left w:val="nil"/>
              <w:bottom w:val="single" w:sz="4" w:space="0" w:color="auto"/>
              <w:right w:val="single" w:sz="4" w:space="0" w:color="auto"/>
            </w:tcBorders>
            <w:shd w:val="clear" w:color="auto" w:fill="auto"/>
            <w:noWrap/>
            <w:hideMark/>
          </w:tcPr>
          <w:p w14:paraId="0CB2A1F3" w14:textId="1C6C956C" w:rsidR="007D0EE2" w:rsidRPr="006C794A" w:rsidRDefault="007D0EE2" w:rsidP="00381A0E">
            <w:pPr>
              <w:jc w:val="right"/>
              <w:rPr>
                <w:sz w:val="20"/>
                <w:szCs w:val="20"/>
                <w:lang w:val="es-ES_tradnl" w:eastAsia="zh-CN"/>
              </w:rPr>
            </w:pPr>
            <w:r w:rsidRPr="006C794A">
              <w:rPr>
                <w:sz w:val="20"/>
                <w:szCs w:val="20"/>
                <w:lang w:val="es-ES_tradnl"/>
              </w:rPr>
              <w:t>4</w:t>
            </w:r>
            <w:r w:rsidR="00D830D6" w:rsidRPr="006C794A">
              <w:rPr>
                <w:sz w:val="20"/>
                <w:szCs w:val="20"/>
                <w:lang w:val="es-ES_tradnl"/>
              </w:rPr>
              <w:t>,</w:t>
            </w:r>
            <w:r w:rsidRPr="006C794A">
              <w:rPr>
                <w:sz w:val="20"/>
                <w:szCs w:val="20"/>
                <w:lang w:val="es-ES_tradnl"/>
              </w:rPr>
              <w:t>60</w:t>
            </w:r>
          </w:p>
        </w:tc>
      </w:tr>
      <w:tr w:rsidR="007D0EE2" w:rsidRPr="006C794A" w14:paraId="3897490F"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E8F2E3C" w14:textId="77777777" w:rsidR="007D0EE2" w:rsidRPr="00F7680B" w:rsidRDefault="007D0EE2" w:rsidP="00381A0E">
            <w:pPr>
              <w:jc w:val="left"/>
              <w:rPr>
                <w:color w:val="000000"/>
                <w:sz w:val="20"/>
                <w:szCs w:val="20"/>
                <w:lang w:val="en-CA" w:eastAsia="zh-CN"/>
              </w:rPr>
            </w:pPr>
            <w:r w:rsidRPr="00F7680B">
              <w:rPr>
                <w:color w:val="000000"/>
                <w:sz w:val="20"/>
                <w:szCs w:val="20"/>
                <w:lang w:val="en-CA" w:eastAsia="zh-CN"/>
              </w:rPr>
              <w:t>Abed Al Salam Zarrour Co.</w:t>
            </w:r>
          </w:p>
        </w:tc>
        <w:tc>
          <w:tcPr>
            <w:tcW w:w="1276" w:type="dxa"/>
            <w:tcBorders>
              <w:top w:val="nil"/>
              <w:left w:val="nil"/>
              <w:bottom w:val="single" w:sz="4" w:space="0" w:color="auto"/>
              <w:right w:val="single" w:sz="4" w:space="0" w:color="auto"/>
            </w:tcBorders>
            <w:shd w:val="clear" w:color="auto" w:fill="auto"/>
            <w:hideMark/>
          </w:tcPr>
          <w:p w14:paraId="15ED821A"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1996</w:t>
            </w:r>
          </w:p>
        </w:tc>
        <w:tc>
          <w:tcPr>
            <w:tcW w:w="992" w:type="dxa"/>
            <w:tcBorders>
              <w:top w:val="nil"/>
              <w:left w:val="single" w:sz="4" w:space="0" w:color="auto"/>
              <w:bottom w:val="single" w:sz="4" w:space="0" w:color="auto"/>
              <w:right w:val="single" w:sz="4" w:space="0" w:color="auto"/>
            </w:tcBorders>
            <w:shd w:val="clear" w:color="auto" w:fill="auto"/>
            <w:hideMark/>
          </w:tcPr>
          <w:p w14:paraId="53A4CBCD" w14:textId="5D007403" w:rsidR="007D0EE2" w:rsidRPr="006C794A" w:rsidRDefault="007D0EE2" w:rsidP="00381A0E">
            <w:pPr>
              <w:jc w:val="right"/>
              <w:rPr>
                <w:sz w:val="20"/>
                <w:szCs w:val="20"/>
                <w:lang w:val="es-ES_tradnl" w:eastAsia="zh-CN"/>
              </w:rPr>
            </w:pPr>
            <w:r w:rsidRPr="006C794A">
              <w:rPr>
                <w:sz w:val="20"/>
                <w:szCs w:val="20"/>
                <w:lang w:val="es-ES_tradnl"/>
              </w:rPr>
              <w:t>18</w:t>
            </w:r>
            <w:r w:rsidR="00D830D6" w:rsidRPr="006C794A">
              <w:rPr>
                <w:sz w:val="20"/>
                <w:szCs w:val="20"/>
                <w:lang w:val="es-ES_tradnl"/>
              </w:rPr>
              <w:t>,</w:t>
            </w:r>
            <w:r w:rsidRPr="006C794A">
              <w:rPr>
                <w:sz w:val="20"/>
                <w:szCs w:val="20"/>
                <w:lang w:val="es-ES_tradnl"/>
              </w:rPr>
              <w:t>00</w:t>
            </w:r>
          </w:p>
        </w:tc>
        <w:tc>
          <w:tcPr>
            <w:tcW w:w="992" w:type="dxa"/>
            <w:tcBorders>
              <w:top w:val="nil"/>
              <w:left w:val="nil"/>
              <w:bottom w:val="single" w:sz="4" w:space="0" w:color="auto"/>
              <w:right w:val="single" w:sz="4" w:space="0" w:color="auto"/>
            </w:tcBorders>
            <w:shd w:val="clear" w:color="auto" w:fill="auto"/>
            <w:hideMark/>
          </w:tcPr>
          <w:p w14:paraId="742B65B0" w14:textId="52B604D1" w:rsidR="007D0EE2" w:rsidRPr="006C794A" w:rsidRDefault="007D0EE2" w:rsidP="00381A0E">
            <w:pPr>
              <w:jc w:val="right"/>
              <w:rPr>
                <w:sz w:val="20"/>
                <w:szCs w:val="20"/>
                <w:lang w:val="es-ES_tradnl" w:eastAsia="zh-CN"/>
              </w:rPr>
            </w:pPr>
            <w:r w:rsidRPr="006C794A">
              <w:rPr>
                <w:sz w:val="20"/>
                <w:szCs w:val="20"/>
                <w:lang w:val="es-ES_tradnl"/>
              </w:rPr>
              <w:t>18</w:t>
            </w:r>
            <w:r w:rsidR="00D830D6" w:rsidRPr="006C794A">
              <w:rPr>
                <w:sz w:val="20"/>
                <w:szCs w:val="20"/>
                <w:lang w:val="es-ES_tradnl"/>
              </w:rPr>
              <w:t>,</w:t>
            </w:r>
            <w:r w:rsidRPr="006C794A">
              <w:rPr>
                <w:sz w:val="20"/>
                <w:szCs w:val="20"/>
                <w:lang w:val="es-ES_tradnl"/>
              </w:rPr>
              <w:t>00</w:t>
            </w:r>
          </w:p>
        </w:tc>
        <w:tc>
          <w:tcPr>
            <w:tcW w:w="1134" w:type="dxa"/>
            <w:tcBorders>
              <w:top w:val="nil"/>
              <w:left w:val="nil"/>
              <w:bottom w:val="single" w:sz="4" w:space="0" w:color="auto"/>
              <w:right w:val="single" w:sz="4" w:space="0" w:color="auto"/>
            </w:tcBorders>
            <w:shd w:val="clear" w:color="auto" w:fill="auto"/>
            <w:noWrap/>
            <w:hideMark/>
          </w:tcPr>
          <w:p w14:paraId="3FE9188F" w14:textId="58635DA1" w:rsidR="007D0EE2" w:rsidRPr="006C794A" w:rsidRDefault="007D0EE2" w:rsidP="00381A0E">
            <w:pPr>
              <w:jc w:val="right"/>
              <w:rPr>
                <w:sz w:val="20"/>
                <w:szCs w:val="20"/>
                <w:lang w:val="es-ES_tradnl" w:eastAsia="zh-CN"/>
              </w:rPr>
            </w:pPr>
            <w:r w:rsidRPr="006C794A">
              <w:rPr>
                <w:sz w:val="20"/>
                <w:szCs w:val="20"/>
                <w:lang w:val="es-ES_tradnl"/>
              </w:rPr>
              <w:t>18</w:t>
            </w:r>
            <w:r w:rsidR="00D830D6" w:rsidRPr="006C794A">
              <w:rPr>
                <w:sz w:val="20"/>
                <w:szCs w:val="20"/>
                <w:lang w:val="es-ES_tradnl"/>
              </w:rPr>
              <w:t>,</w:t>
            </w:r>
            <w:r w:rsidRPr="006C794A">
              <w:rPr>
                <w:sz w:val="20"/>
                <w:szCs w:val="20"/>
                <w:lang w:val="es-ES_tradnl"/>
              </w:rPr>
              <w:t>00</w:t>
            </w:r>
          </w:p>
        </w:tc>
        <w:tc>
          <w:tcPr>
            <w:tcW w:w="1417" w:type="dxa"/>
            <w:tcBorders>
              <w:top w:val="nil"/>
              <w:left w:val="nil"/>
              <w:bottom w:val="single" w:sz="4" w:space="0" w:color="auto"/>
              <w:right w:val="single" w:sz="4" w:space="0" w:color="auto"/>
            </w:tcBorders>
            <w:shd w:val="clear" w:color="auto" w:fill="auto"/>
            <w:noWrap/>
            <w:hideMark/>
          </w:tcPr>
          <w:p w14:paraId="6C5FF718" w14:textId="1C425D4E" w:rsidR="007D0EE2" w:rsidRPr="006C794A" w:rsidRDefault="007D0EE2" w:rsidP="00381A0E">
            <w:pPr>
              <w:jc w:val="right"/>
              <w:rPr>
                <w:sz w:val="20"/>
                <w:szCs w:val="20"/>
                <w:lang w:val="es-ES_tradnl" w:eastAsia="zh-CN"/>
              </w:rPr>
            </w:pPr>
            <w:r w:rsidRPr="006C794A">
              <w:rPr>
                <w:sz w:val="20"/>
                <w:szCs w:val="20"/>
                <w:lang w:val="es-ES_tradnl"/>
              </w:rPr>
              <w:t>18</w:t>
            </w:r>
            <w:r w:rsidR="00D830D6" w:rsidRPr="006C794A">
              <w:rPr>
                <w:sz w:val="20"/>
                <w:szCs w:val="20"/>
                <w:lang w:val="es-ES_tradnl"/>
              </w:rPr>
              <w:t>,</w:t>
            </w:r>
            <w:r w:rsidRPr="006C794A">
              <w:rPr>
                <w:sz w:val="20"/>
                <w:szCs w:val="20"/>
                <w:lang w:val="es-ES_tradnl"/>
              </w:rPr>
              <w:t>00</w:t>
            </w:r>
          </w:p>
        </w:tc>
      </w:tr>
      <w:tr w:rsidR="007D0EE2" w:rsidRPr="006C794A" w14:paraId="65887239"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1EDA8950"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Ammar Refrigerators</w:t>
            </w:r>
          </w:p>
        </w:tc>
        <w:tc>
          <w:tcPr>
            <w:tcW w:w="1276" w:type="dxa"/>
            <w:tcBorders>
              <w:top w:val="nil"/>
              <w:left w:val="nil"/>
              <w:bottom w:val="single" w:sz="4" w:space="0" w:color="auto"/>
              <w:right w:val="single" w:sz="4" w:space="0" w:color="auto"/>
            </w:tcBorders>
            <w:shd w:val="clear" w:color="auto" w:fill="auto"/>
            <w:hideMark/>
          </w:tcPr>
          <w:p w14:paraId="40D272C4"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1987</w:t>
            </w:r>
          </w:p>
        </w:tc>
        <w:tc>
          <w:tcPr>
            <w:tcW w:w="992" w:type="dxa"/>
            <w:tcBorders>
              <w:top w:val="nil"/>
              <w:left w:val="single" w:sz="4" w:space="0" w:color="auto"/>
              <w:bottom w:val="single" w:sz="4" w:space="0" w:color="auto"/>
              <w:right w:val="single" w:sz="4" w:space="0" w:color="auto"/>
            </w:tcBorders>
            <w:shd w:val="clear" w:color="auto" w:fill="auto"/>
            <w:hideMark/>
          </w:tcPr>
          <w:p w14:paraId="6489A596" w14:textId="2857C15E" w:rsidR="007D0EE2" w:rsidRPr="006C794A" w:rsidRDefault="007D0EE2" w:rsidP="00381A0E">
            <w:pPr>
              <w:jc w:val="right"/>
              <w:rPr>
                <w:sz w:val="20"/>
                <w:szCs w:val="20"/>
                <w:lang w:val="es-ES_tradnl" w:eastAsia="zh-CN"/>
              </w:rPr>
            </w:pPr>
            <w:r w:rsidRPr="006C794A">
              <w:rPr>
                <w:sz w:val="20"/>
                <w:szCs w:val="20"/>
                <w:lang w:val="es-ES_tradnl"/>
              </w:rPr>
              <w:t>12</w:t>
            </w:r>
            <w:r w:rsidR="00D830D6" w:rsidRPr="006C794A">
              <w:rPr>
                <w:sz w:val="20"/>
                <w:szCs w:val="20"/>
                <w:lang w:val="es-ES_tradnl"/>
              </w:rPr>
              <w:t>,</w:t>
            </w:r>
            <w:r w:rsidRPr="006C794A">
              <w:rPr>
                <w:sz w:val="20"/>
                <w:szCs w:val="20"/>
                <w:lang w:val="es-ES_tradnl"/>
              </w:rPr>
              <w:t>70</w:t>
            </w:r>
          </w:p>
        </w:tc>
        <w:tc>
          <w:tcPr>
            <w:tcW w:w="992" w:type="dxa"/>
            <w:tcBorders>
              <w:top w:val="nil"/>
              <w:left w:val="nil"/>
              <w:bottom w:val="single" w:sz="4" w:space="0" w:color="auto"/>
              <w:right w:val="single" w:sz="4" w:space="0" w:color="auto"/>
            </w:tcBorders>
            <w:shd w:val="clear" w:color="auto" w:fill="auto"/>
            <w:hideMark/>
          </w:tcPr>
          <w:p w14:paraId="0FA26A46" w14:textId="6671F341" w:rsidR="007D0EE2" w:rsidRPr="006C794A" w:rsidRDefault="007D0EE2" w:rsidP="00381A0E">
            <w:pPr>
              <w:jc w:val="right"/>
              <w:rPr>
                <w:sz w:val="20"/>
                <w:szCs w:val="20"/>
                <w:lang w:val="es-ES_tradnl" w:eastAsia="zh-CN"/>
              </w:rPr>
            </w:pPr>
            <w:r w:rsidRPr="006C794A">
              <w:rPr>
                <w:sz w:val="20"/>
                <w:szCs w:val="20"/>
                <w:lang w:val="es-ES_tradnl"/>
              </w:rPr>
              <w:t>13</w:t>
            </w:r>
            <w:r w:rsidR="00D830D6" w:rsidRPr="006C794A">
              <w:rPr>
                <w:sz w:val="20"/>
                <w:szCs w:val="20"/>
                <w:lang w:val="es-ES_tradnl"/>
              </w:rPr>
              <w:t>,</w:t>
            </w:r>
            <w:r w:rsidRPr="006C794A">
              <w:rPr>
                <w:sz w:val="20"/>
                <w:szCs w:val="20"/>
                <w:lang w:val="es-ES_tradnl"/>
              </w:rPr>
              <w:t>40</w:t>
            </w:r>
          </w:p>
        </w:tc>
        <w:tc>
          <w:tcPr>
            <w:tcW w:w="1134" w:type="dxa"/>
            <w:tcBorders>
              <w:top w:val="nil"/>
              <w:left w:val="nil"/>
              <w:bottom w:val="single" w:sz="4" w:space="0" w:color="auto"/>
              <w:right w:val="single" w:sz="4" w:space="0" w:color="auto"/>
            </w:tcBorders>
            <w:shd w:val="clear" w:color="auto" w:fill="auto"/>
            <w:noWrap/>
            <w:hideMark/>
          </w:tcPr>
          <w:p w14:paraId="64D3BFCB" w14:textId="2F391927" w:rsidR="007D0EE2" w:rsidRPr="006C794A" w:rsidRDefault="007D0EE2" w:rsidP="00381A0E">
            <w:pPr>
              <w:jc w:val="right"/>
              <w:rPr>
                <w:sz w:val="20"/>
                <w:szCs w:val="20"/>
                <w:lang w:val="es-ES_tradnl" w:eastAsia="zh-CN"/>
              </w:rPr>
            </w:pPr>
            <w:r w:rsidRPr="006C794A">
              <w:rPr>
                <w:sz w:val="20"/>
                <w:szCs w:val="20"/>
                <w:lang w:val="es-ES_tradnl"/>
              </w:rPr>
              <w:t>12</w:t>
            </w:r>
            <w:r w:rsidR="00D830D6" w:rsidRPr="006C794A">
              <w:rPr>
                <w:sz w:val="20"/>
                <w:szCs w:val="20"/>
                <w:lang w:val="es-ES_tradnl"/>
              </w:rPr>
              <w:t>,</w:t>
            </w:r>
            <w:r w:rsidRPr="006C794A">
              <w:rPr>
                <w:sz w:val="20"/>
                <w:szCs w:val="20"/>
                <w:lang w:val="es-ES_tradnl"/>
              </w:rPr>
              <w:t>70</w:t>
            </w:r>
          </w:p>
        </w:tc>
        <w:tc>
          <w:tcPr>
            <w:tcW w:w="1417" w:type="dxa"/>
            <w:tcBorders>
              <w:top w:val="nil"/>
              <w:left w:val="nil"/>
              <w:bottom w:val="single" w:sz="4" w:space="0" w:color="auto"/>
              <w:right w:val="single" w:sz="4" w:space="0" w:color="auto"/>
            </w:tcBorders>
            <w:shd w:val="clear" w:color="auto" w:fill="auto"/>
            <w:noWrap/>
            <w:hideMark/>
          </w:tcPr>
          <w:p w14:paraId="2A71A9B6" w14:textId="1565D940" w:rsidR="007D0EE2" w:rsidRPr="006C794A" w:rsidRDefault="007D0EE2" w:rsidP="00381A0E">
            <w:pPr>
              <w:jc w:val="right"/>
              <w:rPr>
                <w:sz w:val="20"/>
                <w:szCs w:val="20"/>
                <w:lang w:val="es-ES_tradnl" w:eastAsia="zh-CN"/>
              </w:rPr>
            </w:pPr>
            <w:r w:rsidRPr="006C794A">
              <w:rPr>
                <w:sz w:val="20"/>
                <w:szCs w:val="20"/>
                <w:lang w:val="es-ES_tradnl"/>
              </w:rPr>
              <w:t>12</w:t>
            </w:r>
            <w:r w:rsidR="00D830D6" w:rsidRPr="006C794A">
              <w:rPr>
                <w:sz w:val="20"/>
                <w:szCs w:val="20"/>
                <w:lang w:val="es-ES_tradnl"/>
              </w:rPr>
              <w:t>,</w:t>
            </w:r>
            <w:r w:rsidRPr="006C794A">
              <w:rPr>
                <w:sz w:val="20"/>
                <w:szCs w:val="20"/>
                <w:lang w:val="es-ES_tradnl"/>
              </w:rPr>
              <w:t>93</w:t>
            </w:r>
          </w:p>
        </w:tc>
      </w:tr>
      <w:tr w:rsidR="007D0EE2" w:rsidRPr="006C794A" w14:paraId="395BD1CE"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E92DD02"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Golden Eagle (Al Reem)</w:t>
            </w:r>
          </w:p>
        </w:tc>
        <w:tc>
          <w:tcPr>
            <w:tcW w:w="1276" w:type="dxa"/>
            <w:tcBorders>
              <w:top w:val="nil"/>
              <w:left w:val="nil"/>
              <w:bottom w:val="single" w:sz="4" w:space="0" w:color="auto"/>
              <w:right w:val="single" w:sz="4" w:space="0" w:color="auto"/>
            </w:tcBorders>
            <w:shd w:val="clear" w:color="auto" w:fill="auto"/>
            <w:hideMark/>
          </w:tcPr>
          <w:p w14:paraId="23356993"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2004</w:t>
            </w:r>
          </w:p>
        </w:tc>
        <w:tc>
          <w:tcPr>
            <w:tcW w:w="992" w:type="dxa"/>
            <w:tcBorders>
              <w:top w:val="nil"/>
              <w:left w:val="single" w:sz="4" w:space="0" w:color="auto"/>
              <w:bottom w:val="single" w:sz="4" w:space="0" w:color="auto"/>
              <w:right w:val="single" w:sz="4" w:space="0" w:color="auto"/>
            </w:tcBorders>
            <w:shd w:val="clear" w:color="auto" w:fill="auto"/>
            <w:hideMark/>
          </w:tcPr>
          <w:p w14:paraId="531FE9B1" w14:textId="2AA2C39E" w:rsidR="007D0EE2" w:rsidRPr="006C794A" w:rsidRDefault="007D0EE2" w:rsidP="00381A0E">
            <w:pPr>
              <w:jc w:val="right"/>
              <w:rPr>
                <w:sz w:val="20"/>
                <w:szCs w:val="20"/>
                <w:lang w:val="es-ES_tradnl" w:eastAsia="zh-CN"/>
              </w:rPr>
            </w:pPr>
            <w:r w:rsidRPr="006C794A">
              <w:rPr>
                <w:sz w:val="20"/>
                <w:szCs w:val="20"/>
                <w:lang w:val="es-ES_tradnl"/>
              </w:rPr>
              <w:t>8</w:t>
            </w:r>
            <w:r w:rsidR="00D830D6" w:rsidRPr="006C794A">
              <w:rPr>
                <w:sz w:val="20"/>
                <w:szCs w:val="20"/>
                <w:lang w:val="es-ES_tradnl"/>
              </w:rPr>
              <w:t>,</w:t>
            </w:r>
            <w:r w:rsidRPr="006C794A">
              <w:rPr>
                <w:sz w:val="20"/>
                <w:szCs w:val="20"/>
                <w:lang w:val="es-ES_tradnl"/>
              </w:rPr>
              <w:t>10</w:t>
            </w:r>
          </w:p>
        </w:tc>
        <w:tc>
          <w:tcPr>
            <w:tcW w:w="992" w:type="dxa"/>
            <w:tcBorders>
              <w:top w:val="nil"/>
              <w:left w:val="nil"/>
              <w:bottom w:val="single" w:sz="4" w:space="0" w:color="auto"/>
              <w:right w:val="single" w:sz="4" w:space="0" w:color="auto"/>
            </w:tcBorders>
            <w:shd w:val="clear" w:color="auto" w:fill="auto"/>
            <w:hideMark/>
          </w:tcPr>
          <w:p w14:paraId="0A551B79" w14:textId="01DCB638" w:rsidR="007D0EE2" w:rsidRPr="006C794A" w:rsidRDefault="007D0EE2" w:rsidP="00381A0E">
            <w:pPr>
              <w:jc w:val="right"/>
              <w:rPr>
                <w:sz w:val="20"/>
                <w:szCs w:val="20"/>
                <w:lang w:val="es-ES_tradnl" w:eastAsia="zh-CN"/>
              </w:rPr>
            </w:pPr>
            <w:r w:rsidRPr="006C794A">
              <w:rPr>
                <w:sz w:val="20"/>
                <w:szCs w:val="20"/>
                <w:lang w:val="es-ES_tradnl"/>
              </w:rPr>
              <w:t>7</w:t>
            </w:r>
            <w:r w:rsidR="00D830D6" w:rsidRPr="006C794A">
              <w:rPr>
                <w:sz w:val="20"/>
                <w:szCs w:val="20"/>
                <w:lang w:val="es-ES_tradnl"/>
              </w:rPr>
              <w:t>,</w:t>
            </w:r>
            <w:r w:rsidRPr="006C794A">
              <w:rPr>
                <w:sz w:val="20"/>
                <w:szCs w:val="20"/>
                <w:lang w:val="es-ES_tradnl"/>
              </w:rPr>
              <w:t>60</w:t>
            </w:r>
          </w:p>
        </w:tc>
        <w:tc>
          <w:tcPr>
            <w:tcW w:w="1134" w:type="dxa"/>
            <w:tcBorders>
              <w:top w:val="nil"/>
              <w:left w:val="nil"/>
              <w:bottom w:val="single" w:sz="4" w:space="0" w:color="auto"/>
              <w:right w:val="single" w:sz="4" w:space="0" w:color="auto"/>
            </w:tcBorders>
            <w:shd w:val="clear" w:color="auto" w:fill="auto"/>
            <w:noWrap/>
            <w:hideMark/>
          </w:tcPr>
          <w:p w14:paraId="7E0BA135" w14:textId="4558D16E" w:rsidR="007D0EE2" w:rsidRPr="006C794A" w:rsidRDefault="007D0EE2" w:rsidP="00381A0E">
            <w:pPr>
              <w:jc w:val="right"/>
              <w:rPr>
                <w:sz w:val="20"/>
                <w:szCs w:val="20"/>
                <w:lang w:val="es-ES_tradnl" w:eastAsia="zh-CN"/>
              </w:rPr>
            </w:pPr>
            <w:r w:rsidRPr="006C794A">
              <w:rPr>
                <w:sz w:val="20"/>
                <w:szCs w:val="20"/>
                <w:lang w:val="es-ES_tradnl"/>
              </w:rPr>
              <w:t>7</w:t>
            </w:r>
            <w:r w:rsidR="00D830D6" w:rsidRPr="006C794A">
              <w:rPr>
                <w:sz w:val="20"/>
                <w:szCs w:val="20"/>
                <w:lang w:val="es-ES_tradnl"/>
              </w:rPr>
              <w:t>,</w:t>
            </w:r>
            <w:r w:rsidRPr="006C794A">
              <w:rPr>
                <w:sz w:val="20"/>
                <w:szCs w:val="20"/>
                <w:lang w:val="es-ES_tradnl"/>
              </w:rPr>
              <w:t>60</w:t>
            </w:r>
          </w:p>
        </w:tc>
        <w:tc>
          <w:tcPr>
            <w:tcW w:w="1417" w:type="dxa"/>
            <w:tcBorders>
              <w:top w:val="nil"/>
              <w:left w:val="nil"/>
              <w:bottom w:val="single" w:sz="4" w:space="0" w:color="auto"/>
              <w:right w:val="single" w:sz="4" w:space="0" w:color="auto"/>
            </w:tcBorders>
            <w:shd w:val="clear" w:color="auto" w:fill="auto"/>
            <w:noWrap/>
            <w:hideMark/>
          </w:tcPr>
          <w:p w14:paraId="1F346D8F" w14:textId="433DCAD9" w:rsidR="007D0EE2" w:rsidRPr="006C794A" w:rsidRDefault="007D0EE2" w:rsidP="00381A0E">
            <w:pPr>
              <w:jc w:val="right"/>
              <w:rPr>
                <w:sz w:val="20"/>
                <w:szCs w:val="20"/>
                <w:lang w:val="es-ES_tradnl" w:eastAsia="zh-CN"/>
              </w:rPr>
            </w:pPr>
            <w:r w:rsidRPr="006C794A">
              <w:rPr>
                <w:sz w:val="20"/>
                <w:szCs w:val="20"/>
                <w:lang w:val="es-ES_tradnl"/>
              </w:rPr>
              <w:t>7</w:t>
            </w:r>
            <w:r w:rsidR="00D830D6" w:rsidRPr="006C794A">
              <w:rPr>
                <w:sz w:val="20"/>
                <w:szCs w:val="20"/>
                <w:lang w:val="es-ES_tradnl"/>
              </w:rPr>
              <w:t>,</w:t>
            </w:r>
            <w:r w:rsidRPr="006C794A">
              <w:rPr>
                <w:sz w:val="20"/>
                <w:szCs w:val="20"/>
                <w:lang w:val="es-ES_tradnl"/>
              </w:rPr>
              <w:t>77</w:t>
            </w:r>
          </w:p>
        </w:tc>
      </w:tr>
      <w:tr w:rsidR="007D0EE2" w:rsidRPr="006C794A" w14:paraId="0398DB6F"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128C90EC"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Emirates for Refrigeration</w:t>
            </w:r>
          </w:p>
        </w:tc>
        <w:tc>
          <w:tcPr>
            <w:tcW w:w="1276" w:type="dxa"/>
            <w:tcBorders>
              <w:top w:val="nil"/>
              <w:left w:val="nil"/>
              <w:bottom w:val="single" w:sz="4" w:space="0" w:color="auto"/>
              <w:right w:val="single" w:sz="4" w:space="0" w:color="auto"/>
            </w:tcBorders>
            <w:shd w:val="clear" w:color="auto" w:fill="auto"/>
            <w:hideMark/>
          </w:tcPr>
          <w:p w14:paraId="35A07358"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775C6FD" w14:textId="57550B7B" w:rsidR="007D0EE2" w:rsidRPr="006C794A" w:rsidRDefault="007D0EE2" w:rsidP="00381A0E">
            <w:pPr>
              <w:jc w:val="right"/>
              <w:rPr>
                <w:sz w:val="20"/>
                <w:szCs w:val="20"/>
                <w:lang w:val="es-ES_tradnl" w:eastAsia="zh-CN"/>
              </w:rPr>
            </w:pPr>
            <w:r w:rsidRPr="006C794A">
              <w:rPr>
                <w:sz w:val="20"/>
                <w:szCs w:val="20"/>
                <w:lang w:val="es-ES_tradnl"/>
              </w:rPr>
              <w:t>4</w:t>
            </w:r>
            <w:r w:rsidR="00D830D6" w:rsidRPr="006C794A">
              <w:rPr>
                <w:sz w:val="20"/>
                <w:szCs w:val="20"/>
                <w:lang w:val="es-ES_tradnl"/>
              </w:rPr>
              <w:t>,</w:t>
            </w:r>
            <w:r w:rsidRPr="006C794A">
              <w:rPr>
                <w:sz w:val="20"/>
                <w:szCs w:val="20"/>
                <w:lang w:val="es-ES_tradnl"/>
              </w:rPr>
              <w:t>10</w:t>
            </w:r>
          </w:p>
        </w:tc>
        <w:tc>
          <w:tcPr>
            <w:tcW w:w="992" w:type="dxa"/>
            <w:tcBorders>
              <w:top w:val="single" w:sz="4" w:space="0" w:color="auto"/>
              <w:left w:val="nil"/>
              <w:bottom w:val="single" w:sz="4" w:space="0" w:color="auto"/>
              <w:right w:val="single" w:sz="4" w:space="0" w:color="auto"/>
            </w:tcBorders>
            <w:shd w:val="clear" w:color="auto" w:fill="auto"/>
            <w:hideMark/>
          </w:tcPr>
          <w:p w14:paraId="2C5FD7D0" w14:textId="2CB912D5" w:rsidR="007D0EE2" w:rsidRPr="006C794A" w:rsidRDefault="007D0EE2" w:rsidP="00381A0E">
            <w:pPr>
              <w:jc w:val="right"/>
              <w:rPr>
                <w:sz w:val="20"/>
                <w:szCs w:val="20"/>
                <w:lang w:val="es-ES_tradnl" w:eastAsia="zh-CN"/>
              </w:rPr>
            </w:pPr>
            <w:r w:rsidRPr="006C794A">
              <w:rPr>
                <w:sz w:val="20"/>
                <w:szCs w:val="20"/>
                <w:lang w:val="es-ES_tradnl"/>
              </w:rPr>
              <w:t>4</w:t>
            </w:r>
            <w:r w:rsidR="00D830D6" w:rsidRPr="006C794A">
              <w:rPr>
                <w:sz w:val="20"/>
                <w:szCs w:val="20"/>
                <w:lang w:val="es-ES_tradnl"/>
              </w:rPr>
              <w:t>,</w:t>
            </w:r>
            <w:r w:rsidRPr="006C794A">
              <w:rPr>
                <w:sz w:val="20"/>
                <w:szCs w:val="20"/>
                <w:lang w:val="es-ES_tradnl"/>
              </w:rPr>
              <w:t>80</w:t>
            </w:r>
          </w:p>
        </w:tc>
        <w:tc>
          <w:tcPr>
            <w:tcW w:w="1134" w:type="dxa"/>
            <w:tcBorders>
              <w:top w:val="single" w:sz="4" w:space="0" w:color="auto"/>
              <w:left w:val="nil"/>
              <w:bottom w:val="single" w:sz="4" w:space="0" w:color="auto"/>
              <w:right w:val="single" w:sz="4" w:space="0" w:color="auto"/>
            </w:tcBorders>
            <w:shd w:val="clear" w:color="auto" w:fill="auto"/>
            <w:noWrap/>
            <w:hideMark/>
          </w:tcPr>
          <w:p w14:paraId="73E722B9" w14:textId="4B1F00D0" w:rsidR="007D0EE2" w:rsidRPr="006C794A" w:rsidRDefault="007D0EE2" w:rsidP="00381A0E">
            <w:pPr>
              <w:jc w:val="right"/>
              <w:rPr>
                <w:sz w:val="20"/>
                <w:szCs w:val="20"/>
                <w:lang w:val="es-ES_tradnl" w:eastAsia="zh-CN"/>
              </w:rPr>
            </w:pPr>
            <w:r w:rsidRPr="006C794A">
              <w:rPr>
                <w:sz w:val="20"/>
                <w:szCs w:val="20"/>
                <w:lang w:val="es-ES_tradnl"/>
              </w:rPr>
              <w:t>5</w:t>
            </w:r>
            <w:r w:rsidR="00D830D6" w:rsidRPr="006C794A">
              <w:rPr>
                <w:sz w:val="20"/>
                <w:szCs w:val="20"/>
                <w:lang w:val="es-ES_tradnl"/>
              </w:rPr>
              <w:t>,</w:t>
            </w:r>
            <w:r w:rsidRPr="006C794A">
              <w:rPr>
                <w:sz w:val="20"/>
                <w:szCs w:val="20"/>
                <w:lang w:val="es-ES_tradnl"/>
              </w:rPr>
              <w:t>00</w:t>
            </w:r>
          </w:p>
        </w:tc>
        <w:tc>
          <w:tcPr>
            <w:tcW w:w="1417" w:type="dxa"/>
            <w:tcBorders>
              <w:top w:val="single" w:sz="4" w:space="0" w:color="auto"/>
              <w:left w:val="nil"/>
              <w:bottom w:val="single" w:sz="4" w:space="0" w:color="auto"/>
              <w:right w:val="single" w:sz="4" w:space="0" w:color="auto"/>
            </w:tcBorders>
            <w:shd w:val="clear" w:color="auto" w:fill="auto"/>
            <w:noWrap/>
            <w:hideMark/>
          </w:tcPr>
          <w:p w14:paraId="052BFD16" w14:textId="5FC4E262" w:rsidR="007D0EE2" w:rsidRPr="006C794A" w:rsidRDefault="007D0EE2" w:rsidP="00381A0E">
            <w:pPr>
              <w:jc w:val="right"/>
              <w:rPr>
                <w:sz w:val="20"/>
                <w:szCs w:val="20"/>
                <w:lang w:val="es-ES_tradnl" w:eastAsia="zh-CN"/>
              </w:rPr>
            </w:pPr>
            <w:r w:rsidRPr="006C794A">
              <w:rPr>
                <w:sz w:val="20"/>
                <w:szCs w:val="20"/>
                <w:lang w:val="es-ES_tradnl"/>
              </w:rPr>
              <w:t>4</w:t>
            </w:r>
            <w:r w:rsidR="00D830D6" w:rsidRPr="006C794A">
              <w:rPr>
                <w:sz w:val="20"/>
                <w:szCs w:val="20"/>
                <w:lang w:val="es-ES_tradnl"/>
              </w:rPr>
              <w:t>,</w:t>
            </w:r>
            <w:r w:rsidRPr="006C794A">
              <w:rPr>
                <w:sz w:val="20"/>
                <w:szCs w:val="20"/>
                <w:lang w:val="es-ES_tradnl"/>
              </w:rPr>
              <w:t>63</w:t>
            </w:r>
          </w:p>
        </w:tc>
      </w:tr>
      <w:tr w:rsidR="007D0EE2" w:rsidRPr="006C794A" w14:paraId="4490BEA1"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1A26EBC5"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Al Taki Refrigeration Co.</w:t>
            </w:r>
          </w:p>
        </w:tc>
        <w:tc>
          <w:tcPr>
            <w:tcW w:w="1276" w:type="dxa"/>
            <w:tcBorders>
              <w:top w:val="nil"/>
              <w:left w:val="nil"/>
              <w:bottom w:val="single" w:sz="4" w:space="0" w:color="auto"/>
              <w:right w:val="single" w:sz="4" w:space="0" w:color="auto"/>
            </w:tcBorders>
            <w:shd w:val="clear" w:color="auto" w:fill="auto"/>
            <w:hideMark/>
          </w:tcPr>
          <w:p w14:paraId="622FB21E"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1973</w:t>
            </w:r>
          </w:p>
        </w:tc>
        <w:tc>
          <w:tcPr>
            <w:tcW w:w="992" w:type="dxa"/>
            <w:tcBorders>
              <w:top w:val="nil"/>
              <w:left w:val="single" w:sz="4" w:space="0" w:color="auto"/>
              <w:bottom w:val="single" w:sz="4" w:space="0" w:color="auto"/>
              <w:right w:val="single" w:sz="4" w:space="0" w:color="auto"/>
            </w:tcBorders>
            <w:shd w:val="clear" w:color="auto" w:fill="auto"/>
            <w:hideMark/>
          </w:tcPr>
          <w:p w14:paraId="5AD102A9" w14:textId="69FE577B" w:rsidR="007D0EE2" w:rsidRPr="006C794A" w:rsidRDefault="007D0EE2" w:rsidP="00381A0E">
            <w:pPr>
              <w:jc w:val="right"/>
              <w:rPr>
                <w:sz w:val="20"/>
                <w:szCs w:val="20"/>
                <w:lang w:val="es-ES_tradnl" w:eastAsia="zh-CN"/>
              </w:rPr>
            </w:pPr>
            <w:r w:rsidRPr="006C794A">
              <w:rPr>
                <w:sz w:val="20"/>
                <w:szCs w:val="20"/>
                <w:lang w:val="es-ES_tradnl"/>
              </w:rPr>
              <w:t>4</w:t>
            </w:r>
            <w:r w:rsidR="00586C83" w:rsidRPr="006C794A">
              <w:rPr>
                <w:sz w:val="20"/>
                <w:szCs w:val="20"/>
                <w:lang w:val="es-ES_tradnl"/>
              </w:rPr>
              <w:t>,</w:t>
            </w:r>
            <w:r w:rsidRPr="006C794A">
              <w:rPr>
                <w:sz w:val="20"/>
                <w:szCs w:val="20"/>
                <w:lang w:val="es-ES_tradnl"/>
              </w:rPr>
              <w:t>50</w:t>
            </w:r>
          </w:p>
        </w:tc>
        <w:tc>
          <w:tcPr>
            <w:tcW w:w="992" w:type="dxa"/>
            <w:tcBorders>
              <w:top w:val="nil"/>
              <w:left w:val="nil"/>
              <w:bottom w:val="single" w:sz="4" w:space="0" w:color="auto"/>
              <w:right w:val="single" w:sz="4" w:space="0" w:color="auto"/>
            </w:tcBorders>
            <w:shd w:val="clear" w:color="auto" w:fill="auto"/>
            <w:hideMark/>
          </w:tcPr>
          <w:p w14:paraId="1F5FFE77" w14:textId="0340902A" w:rsidR="007D0EE2" w:rsidRPr="006C794A" w:rsidRDefault="007D0EE2" w:rsidP="00381A0E">
            <w:pPr>
              <w:jc w:val="right"/>
              <w:rPr>
                <w:sz w:val="20"/>
                <w:szCs w:val="20"/>
                <w:lang w:val="es-ES_tradnl" w:eastAsia="zh-CN"/>
              </w:rPr>
            </w:pPr>
            <w:r w:rsidRPr="006C794A">
              <w:rPr>
                <w:sz w:val="20"/>
                <w:szCs w:val="20"/>
                <w:lang w:val="es-ES_tradnl"/>
              </w:rPr>
              <w:t>3</w:t>
            </w:r>
            <w:r w:rsidR="00586C83" w:rsidRPr="006C794A">
              <w:rPr>
                <w:sz w:val="20"/>
                <w:szCs w:val="20"/>
                <w:lang w:val="es-ES_tradnl"/>
              </w:rPr>
              <w:t>,</w:t>
            </w:r>
            <w:r w:rsidRPr="006C794A">
              <w:rPr>
                <w:sz w:val="20"/>
                <w:szCs w:val="20"/>
                <w:lang w:val="es-ES_tradnl"/>
              </w:rPr>
              <w:t>40</w:t>
            </w:r>
          </w:p>
        </w:tc>
        <w:tc>
          <w:tcPr>
            <w:tcW w:w="1134" w:type="dxa"/>
            <w:tcBorders>
              <w:top w:val="nil"/>
              <w:left w:val="nil"/>
              <w:bottom w:val="single" w:sz="4" w:space="0" w:color="auto"/>
              <w:right w:val="single" w:sz="4" w:space="0" w:color="auto"/>
            </w:tcBorders>
            <w:shd w:val="clear" w:color="auto" w:fill="auto"/>
            <w:noWrap/>
            <w:hideMark/>
          </w:tcPr>
          <w:p w14:paraId="40B1D261" w14:textId="6AF251E6" w:rsidR="007D0EE2" w:rsidRPr="006C794A" w:rsidRDefault="007D0EE2" w:rsidP="00381A0E">
            <w:pPr>
              <w:jc w:val="right"/>
              <w:rPr>
                <w:sz w:val="20"/>
                <w:szCs w:val="20"/>
                <w:lang w:val="es-ES_tradnl" w:eastAsia="zh-CN"/>
              </w:rPr>
            </w:pPr>
            <w:r w:rsidRPr="006C794A">
              <w:rPr>
                <w:sz w:val="20"/>
                <w:szCs w:val="20"/>
                <w:lang w:val="es-ES_tradnl"/>
              </w:rPr>
              <w:t>3</w:t>
            </w:r>
            <w:r w:rsidR="00586C83" w:rsidRPr="006C794A">
              <w:rPr>
                <w:sz w:val="20"/>
                <w:szCs w:val="20"/>
                <w:lang w:val="es-ES_tradnl"/>
              </w:rPr>
              <w:t>,</w:t>
            </w:r>
            <w:r w:rsidRPr="006C794A">
              <w:rPr>
                <w:sz w:val="20"/>
                <w:szCs w:val="20"/>
                <w:lang w:val="es-ES_tradnl"/>
              </w:rPr>
              <w:t>20</w:t>
            </w:r>
          </w:p>
        </w:tc>
        <w:tc>
          <w:tcPr>
            <w:tcW w:w="1417" w:type="dxa"/>
            <w:tcBorders>
              <w:top w:val="nil"/>
              <w:left w:val="nil"/>
              <w:bottom w:val="single" w:sz="4" w:space="0" w:color="auto"/>
              <w:right w:val="single" w:sz="4" w:space="0" w:color="auto"/>
            </w:tcBorders>
            <w:shd w:val="clear" w:color="auto" w:fill="auto"/>
            <w:noWrap/>
            <w:hideMark/>
          </w:tcPr>
          <w:p w14:paraId="00E0A118" w14:textId="536020D0" w:rsidR="007D0EE2" w:rsidRPr="006C794A" w:rsidRDefault="007D0EE2" w:rsidP="00381A0E">
            <w:pPr>
              <w:jc w:val="right"/>
              <w:rPr>
                <w:sz w:val="20"/>
                <w:szCs w:val="20"/>
                <w:lang w:val="es-ES_tradnl" w:eastAsia="zh-CN"/>
              </w:rPr>
            </w:pPr>
            <w:r w:rsidRPr="006C794A">
              <w:rPr>
                <w:sz w:val="20"/>
                <w:szCs w:val="20"/>
                <w:lang w:val="es-ES_tradnl"/>
              </w:rPr>
              <w:t>3</w:t>
            </w:r>
            <w:r w:rsidR="00586C83" w:rsidRPr="006C794A">
              <w:rPr>
                <w:sz w:val="20"/>
                <w:szCs w:val="20"/>
                <w:lang w:val="es-ES_tradnl"/>
              </w:rPr>
              <w:t>,</w:t>
            </w:r>
            <w:r w:rsidRPr="006C794A">
              <w:rPr>
                <w:sz w:val="20"/>
                <w:szCs w:val="20"/>
                <w:lang w:val="es-ES_tradnl"/>
              </w:rPr>
              <w:t>70</w:t>
            </w:r>
          </w:p>
        </w:tc>
      </w:tr>
      <w:tr w:rsidR="007D0EE2" w:rsidRPr="006C794A" w14:paraId="3703B268"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7FEE0712"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Peneson Gold</w:t>
            </w:r>
          </w:p>
        </w:tc>
        <w:tc>
          <w:tcPr>
            <w:tcW w:w="1276" w:type="dxa"/>
            <w:tcBorders>
              <w:top w:val="nil"/>
              <w:left w:val="nil"/>
              <w:bottom w:val="single" w:sz="4" w:space="0" w:color="auto"/>
              <w:right w:val="single" w:sz="4" w:space="0" w:color="auto"/>
            </w:tcBorders>
            <w:shd w:val="clear" w:color="auto" w:fill="auto"/>
            <w:hideMark/>
          </w:tcPr>
          <w:p w14:paraId="69922803"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2003</w:t>
            </w:r>
          </w:p>
        </w:tc>
        <w:tc>
          <w:tcPr>
            <w:tcW w:w="992" w:type="dxa"/>
            <w:tcBorders>
              <w:top w:val="nil"/>
              <w:left w:val="single" w:sz="4" w:space="0" w:color="auto"/>
              <w:bottom w:val="single" w:sz="4" w:space="0" w:color="auto"/>
              <w:right w:val="single" w:sz="4" w:space="0" w:color="auto"/>
            </w:tcBorders>
            <w:shd w:val="clear" w:color="auto" w:fill="auto"/>
            <w:hideMark/>
          </w:tcPr>
          <w:p w14:paraId="2715D947" w14:textId="520525AC" w:rsidR="007D0EE2" w:rsidRPr="006C794A" w:rsidRDefault="007D0EE2" w:rsidP="00381A0E">
            <w:pPr>
              <w:jc w:val="right"/>
              <w:rPr>
                <w:sz w:val="20"/>
                <w:szCs w:val="20"/>
                <w:lang w:val="es-ES_tradnl" w:eastAsia="zh-CN"/>
              </w:rPr>
            </w:pPr>
            <w:r w:rsidRPr="006C794A">
              <w:rPr>
                <w:sz w:val="20"/>
                <w:szCs w:val="20"/>
                <w:lang w:val="es-ES_tradnl"/>
              </w:rPr>
              <w:t>3</w:t>
            </w:r>
            <w:r w:rsidR="00586C83" w:rsidRPr="006C794A">
              <w:rPr>
                <w:sz w:val="20"/>
                <w:szCs w:val="20"/>
                <w:lang w:val="es-ES_tradnl"/>
              </w:rPr>
              <w:t>,</w:t>
            </w:r>
            <w:r w:rsidRPr="006C794A">
              <w:rPr>
                <w:sz w:val="20"/>
                <w:szCs w:val="20"/>
                <w:lang w:val="es-ES_tradnl"/>
              </w:rPr>
              <w:t>40</w:t>
            </w:r>
          </w:p>
        </w:tc>
        <w:tc>
          <w:tcPr>
            <w:tcW w:w="992" w:type="dxa"/>
            <w:tcBorders>
              <w:top w:val="nil"/>
              <w:left w:val="nil"/>
              <w:bottom w:val="single" w:sz="4" w:space="0" w:color="auto"/>
              <w:right w:val="single" w:sz="4" w:space="0" w:color="auto"/>
            </w:tcBorders>
            <w:shd w:val="clear" w:color="auto" w:fill="auto"/>
            <w:hideMark/>
          </w:tcPr>
          <w:p w14:paraId="0C3D38A3" w14:textId="051F0215" w:rsidR="007D0EE2" w:rsidRPr="006C794A" w:rsidRDefault="007D0EE2" w:rsidP="00381A0E">
            <w:pPr>
              <w:jc w:val="right"/>
              <w:rPr>
                <w:sz w:val="20"/>
                <w:szCs w:val="20"/>
                <w:lang w:val="es-ES_tradnl" w:eastAsia="zh-CN"/>
              </w:rPr>
            </w:pPr>
            <w:r w:rsidRPr="006C794A">
              <w:rPr>
                <w:sz w:val="20"/>
                <w:szCs w:val="20"/>
                <w:lang w:val="es-ES_tradnl"/>
              </w:rPr>
              <w:t>3</w:t>
            </w:r>
            <w:r w:rsidR="00586C83" w:rsidRPr="006C794A">
              <w:rPr>
                <w:sz w:val="20"/>
                <w:szCs w:val="20"/>
                <w:lang w:val="es-ES_tradnl"/>
              </w:rPr>
              <w:t>,</w:t>
            </w:r>
            <w:r w:rsidRPr="006C794A">
              <w:rPr>
                <w:sz w:val="20"/>
                <w:szCs w:val="20"/>
                <w:lang w:val="es-ES_tradnl"/>
              </w:rPr>
              <w:t>70</w:t>
            </w:r>
          </w:p>
        </w:tc>
        <w:tc>
          <w:tcPr>
            <w:tcW w:w="1134" w:type="dxa"/>
            <w:tcBorders>
              <w:top w:val="nil"/>
              <w:left w:val="nil"/>
              <w:bottom w:val="single" w:sz="4" w:space="0" w:color="auto"/>
              <w:right w:val="single" w:sz="4" w:space="0" w:color="auto"/>
            </w:tcBorders>
            <w:shd w:val="clear" w:color="auto" w:fill="auto"/>
            <w:noWrap/>
            <w:hideMark/>
          </w:tcPr>
          <w:p w14:paraId="23B26F67" w14:textId="30D2D061" w:rsidR="007D0EE2" w:rsidRPr="006C794A" w:rsidRDefault="007D0EE2" w:rsidP="00381A0E">
            <w:pPr>
              <w:jc w:val="right"/>
              <w:rPr>
                <w:sz w:val="20"/>
                <w:szCs w:val="20"/>
                <w:lang w:val="es-ES_tradnl" w:eastAsia="zh-CN"/>
              </w:rPr>
            </w:pPr>
            <w:r w:rsidRPr="006C794A">
              <w:rPr>
                <w:sz w:val="20"/>
                <w:szCs w:val="20"/>
                <w:lang w:val="es-ES_tradnl"/>
              </w:rPr>
              <w:t>3</w:t>
            </w:r>
            <w:r w:rsidR="00586C83" w:rsidRPr="006C794A">
              <w:rPr>
                <w:sz w:val="20"/>
                <w:szCs w:val="20"/>
                <w:lang w:val="es-ES_tradnl"/>
              </w:rPr>
              <w:t>,</w:t>
            </w:r>
            <w:r w:rsidRPr="006C794A">
              <w:rPr>
                <w:sz w:val="20"/>
                <w:szCs w:val="20"/>
                <w:lang w:val="es-ES_tradnl"/>
              </w:rPr>
              <w:t>70</w:t>
            </w:r>
          </w:p>
        </w:tc>
        <w:tc>
          <w:tcPr>
            <w:tcW w:w="1417" w:type="dxa"/>
            <w:tcBorders>
              <w:top w:val="nil"/>
              <w:left w:val="nil"/>
              <w:bottom w:val="single" w:sz="4" w:space="0" w:color="auto"/>
              <w:right w:val="single" w:sz="4" w:space="0" w:color="auto"/>
            </w:tcBorders>
            <w:shd w:val="clear" w:color="auto" w:fill="auto"/>
            <w:noWrap/>
            <w:hideMark/>
          </w:tcPr>
          <w:p w14:paraId="0F688003" w14:textId="2D0C6079" w:rsidR="007D0EE2" w:rsidRPr="006C794A" w:rsidRDefault="007D0EE2" w:rsidP="00381A0E">
            <w:pPr>
              <w:jc w:val="right"/>
              <w:rPr>
                <w:sz w:val="20"/>
                <w:szCs w:val="20"/>
                <w:lang w:val="es-ES_tradnl" w:eastAsia="zh-CN"/>
              </w:rPr>
            </w:pPr>
            <w:r w:rsidRPr="006C794A">
              <w:rPr>
                <w:sz w:val="20"/>
                <w:szCs w:val="20"/>
                <w:lang w:val="es-ES_tradnl"/>
              </w:rPr>
              <w:t>3</w:t>
            </w:r>
            <w:r w:rsidR="00586C83" w:rsidRPr="006C794A">
              <w:rPr>
                <w:sz w:val="20"/>
                <w:szCs w:val="20"/>
                <w:lang w:val="es-ES_tradnl"/>
              </w:rPr>
              <w:t>,</w:t>
            </w:r>
            <w:r w:rsidRPr="006C794A">
              <w:rPr>
                <w:sz w:val="20"/>
                <w:szCs w:val="20"/>
                <w:lang w:val="es-ES_tradnl"/>
              </w:rPr>
              <w:t>60</w:t>
            </w:r>
          </w:p>
        </w:tc>
      </w:tr>
      <w:tr w:rsidR="007D0EE2" w:rsidRPr="006C794A" w14:paraId="52D05026"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23E005EB" w14:textId="77777777" w:rsidR="007D0EE2" w:rsidRPr="00F7680B" w:rsidRDefault="007D0EE2" w:rsidP="00381A0E">
            <w:pPr>
              <w:jc w:val="left"/>
              <w:rPr>
                <w:color w:val="000000"/>
                <w:sz w:val="20"/>
                <w:szCs w:val="20"/>
                <w:lang w:val="en-CA" w:eastAsia="zh-CN"/>
              </w:rPr>
            </w:pPr>
            <w:r w:rsidRPr="00F7680B">
              <w:rPr>
                <w:color w:val="000000"/>
                <w:sz w:val="20"/>
                <w:szCs w:val="20"/>
                <w:lang w:val="en-CA" w:eastAsia="zh-CN"/>
              </w:rPr>
              <w:t>AL Najma Group for Industry and Trade</w:t>
            </w:r>
          </w:p>
        </w:tc>
        <w:tc>
          <w:tcPr>
            <w:tcW w:w="1276" w:type="dxa"/>
            <w:tcBorders>
              <w:top w:val="nil"/>
              <w:left w:val="nil"/>
              <w:bottom w:val="single" w:sz="4" w:space="0" w:color="auto"/>
              <w:right w:val="single" w:sz="4" w:space="0" w:color="auto"/>
            </w:tcBorders>
            <w:shd w:val="clear" w:color="auto" w:fill="auto"/>
            <w:hideMark/>
          </w:tcPr>
          <w:p w14:paraId="644FBC72"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2006</w:t>
            </w:r>
          </w:p>
        </w:tc>
        <w:tc>
          <w:tcPr>
            <w:tcW w:w="992" w:type="dxa"/>
            <w:tcBorders>
              <w:top w:val="nil"/>
              <w:left w:val="single" w:sz="4" w:space="0" w:color="auto"/>
              <w:bottom w:val="single" w:sz="4" w:space="0" w:color="auto"/>
              <w:right w:val="single" w:sz="4" w:space="0" w:color="auto"/>
            </w:tcBorders>
            <w:shd w:val="clear" w:color="auto" w:fill="auto"/>
            <w:hideMark/>
          </w:tcPr>
          <w:p w14:paraId="61FD4478" w14:textId="30B8ED9C" w:rsidR="007D0EE2" w:rsidRPr="006C794A" w:rsidRDefault="007D0EE2" w:rsidP="00381A0E">
            <w:pPr>
              <w:jc w:val="right"/>
              <w:rPr>
                <w:sz w:val="20"/>
                <w:szCs w:val="20"/>
                <w:lang w:val="es-ES_tradnl" w:eastAsia="zh-CN"/>
              </w:rPr>
            </w:pPr>
            <w:r w:rsidRPr="006C794A">
              <w:rPr>
                <w:sz w:val="20"/>
                <w:szCs w:val="20"/>
                <w:lang w:val="es-ES_tradnl"/>
              </w:rPr>
              <w:t>1</w:t>
            </w:r>
            <w:r w:rsidR="00586C83" w:rsidRPr="006C794A">
              <w:rPr>
                <w:sz w:val="20"/>
                <w:szCs w:val="20"/>
                <w:lang w:val="es-ES_tradnl"/>
              </w:rPr>
              <w:t>,</w:t>
            </w:r>
            <w:r w:rsidRPr="006C794A">
              <w:rPr>
                <w:sz w:val="20"/>
                <w:szCs w:val="20"/>
                <w:lang w:val="es-ES_tradnl"/>
              </w:rPr>
              <w:t>20</w:t>
            </w:r>
          </w:p>
        </w:tc>
        <w:tc>
          <w:tcPr>
            <w:tcW w:w="992" w:type="dxa"/>
            <w:tcBorders>
              <w:top w:val="nil"/>
              <w:left w:val="nil"/>
              <w:bottom w:val="single" w:sz="4" w:space="0" w:color="auto"/>
              <w:right w:val="single" w:sz="4" w:space="0" w:color="auto"/>
            </w:tcBorders>
            <w:shd w:val="clear" w:color="auto" w:fill="auto"/>
            <w:hideMark/>
          </w:tcPr>
          <w:p w14:paraId="4C388E61" w14:textId="714A6EB1" w:rsidR="007D0EE2" w:rsidRPr="006C794A" w:rsidRDefault="007D0EE2" w:rsidP="00381A0E">
            <w:pPr>
              <w:jc w:val="right"/>
              <w:rPr>
                <w:sz w:val="20"/>
                <w:szCs w:val="20"/>
                <w:lang w:val="es-ES_tradnl" w:eastAsia="zh-CN"/>
              </w:rPr>
            </w:pPr>
            <w:r w:rsidRPr="006C794A">
              <w:rPr>
                <w:sz w:val="20"/>
                <w:szCs w:val="20"/>
                <w:lang w:val="es-ES_tradnl"/>
              </w:rPr>
              <w:t>1</w:t>
            </w:r>
            <w:r w:rsidR="00586C83" w:rsidRPr="006C794A">
              <w:rPr>
                <w:sz w:val="20"/>
                <w:szCs w:val="20"/>
                <w:lang w:val="es-ES_tradnl"/>
              </w:rPr>
              <w:t>,</w:t>
            </w:r>
            <w:r w:rsidRPr="006C794A">
              <w:rPr>
                <w:sz w:val="20"/>
                <w:szCs w:val="20"/>
                <w:lang w:val="es-ES_tradnl"/>
              </w:rPr>
              <w:t>10</w:t>
            </w:r>
          </w:p>
        </w:tc>
        <w:tc>
          <w:tcPr>
            <w:tcW w:w="1134" w:type="dxa"/>
            <w:tcBorders>
              <w:top w:val="nil"/>
              <w:left w:val="nil"/>
              <w:bottom w:val="single" w:sz="4" w:space="0" w:color="auto"/>
              <w:right w:val="single" w:sz="4" w:space="0" w:color="auto"/>
            </w:tcBorders>
            <w:shd w:val="clear" w:color="auto" w:fill="auto"/>
            <w:noWrap/>
            <w:hideMark/>
          </w:tcPr>
          <w:p w14:paraId="30BAF076" w14:textId="4ECCB532"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90</w:t>
            </w:r>
          </w:p>
        </w:tc>
        <w:tc>
          <w:tcPr>
            <w:tcW w:w="1417" w:type="dxa"/>
            <w:tcBorders>
              <w:top w:val="nil"/>
              <w:left w:val="nil"/>
              <w:bottom w:val="single" w:sz="4" w:space="0" w:color="auto"/>
              <w:right w:val="single" w:sz="4" w:space="0" w:color="auto"/>
            </w:tcBorders>
            <w:shd w:val="clear" w:color="auto" w:fill="auto"/>
            <w:noWrap/>
            <w:hideMark/>
          </w:tcPr>
          <w:p w14:paraId="0EA7B4D0" w14:textId="03B097F6" w:rsidR="007D0EE2" w:rsidRPr="006C794A" w:rsidRDefault="007D0EE2" w:rsidP="00381A0E">
            <w:pPr>
              <w:jc w:val="right"/>
              <w:rPr>
                <w:sz w:val="20"/>
                <w:szCs w:val="20"/>
                <w:lang w:val="es-ES_tradnl" w:eastAsia="zh-CN"/>
              </w:rPr>
            </w:pPr>
            <w:r w:rsidRPr="006C794A">
              <w:rPr>
                <w:sz w:val="20"/>
                <w:szCs w:val="20"/>
                <w:lang w:val="es-ES_tradnl"/>
              </w:rPr>
              <w:t>1</w:t>
            </w:r>
            <w:r w:rsidR="00586C83" w:rsidRPr="006C794A">
              <w:rPr>
                <w:sz w:val="20"/>
                <w:szCs w:val="20"/>
                <w:lang w:val="es-ES_tradnl"/>
              </w:rPr>
              <w:t>,</w:t>
            </w:r>
            <w:r w:rsidRPr="006C794A">
              <w:rPr>
                <w:sz w:val="20"/>
                <w:szCs w:val="20"/>
                <w:lang w:val="es-ES_tradnl"/>
              </w:rPr>
              <w:t>07</w:t>
            </w:r>
          </w:p>
        </w:tc>
      </w:tr>
      <w:tr w:rsidR="007D0EE2" w:rsidRPr="006C794A" w14:paraId="586CF8C5"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1C9FB1AD"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Al Shahab</w:t>
            </w:r>
          </w:p>
        </w:tc>
        <w:tc>
          <w:tcPr>
            <w:tcW w:w="1276" w:type="dxa"/>
            <w:tcBorders>
              <w:top w:val="nil"/>
              <w:left w:val="nil"/>
              <w:bottom w:val="single" w:sz="4" w:space="0" w:color="auto"/>
              <w:right w:val="single" w:sz="4" w:space="0" w:color="auto"/>
            </w:tcBorders>
            <w:shd w:val="clear" w:color="auto" w:fill="auto"/>
            <w:hideMark/>
          </w:tcPr>
          <w:p w14:paraId="356FF498"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1970</w:t>
            </w:r>
          </w:p>
        </w:tc>
        <w:tc>
          <w:tcPr>
            <w:tcW w:w="992" w:type="dxa"/>
            <w:tcBorders>
              <w:top w:val="nil"/>
              <w:left w:val="single" w:sz="4" w:space="0" w:color="auto"/>
              <w:bottom w:val="single" w:sz="4" w:space="0" w:color="auto"/>
              <w:right w:val="single" w:sz="4" w:space="0" w:color="auto"/>
            </w:tcBorders>
            <w:shd w:val="clear" w:color="auto" w:fill="auto"/>
            <w:hideMark/>
          </w:tcPr>
          <w:p w14:paraId="23072E48" w14:textId="42B091AC"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50</w:t>
            </w:r>
          </w:p>
        </w:tc>
        <w:tc>
          <w:tcPr>
            <w:tcW w:w="992" w:type="dxa"/>
            <w:tcBorders>
              <w:top w:val="nil"/>
              <w:left w:val="nil"/>
              <w:bottom w:val="single" w:sz="4" w:space="0" w:color="auto"/>
              <w:right w:val="single" w:sz="4" w:space="0" w:color="auto"/>
            </w:tcBorders>
            <w:shd w:val="clear" w:color="auto" w:fill="auto"/>
            <w:hideMark/>
          </w:tcPr>
          <w:p w14:paraId="6587496F" w14:textId="18AA70AF"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50</w:t>
            </w:r>
          </w:p>
        </w:tc>
        <w:tc>
          <w:tcPr>
            <w:tcW w:w="1134" w:type="dxa"/>
            <w:tcBorders>
              <w:top w:val="nil"/>
              <w:left w:val="nil"/>
              <w:bottom w:val="single" w:sz="4" w:space="0" w:color="auto"/>
              <w:right w:val="single" w:sz="4" w:space="0" w:color="auto"/>
            </w:tcBorders>
            <w:shd w:val="clear" w:color="auto" w:fill="auto"/>
            <w:noWrap/>
            <w:hideMark/>
          </w:tcPr>
          <w:p w14:paraId="121919E5" w14:textId="02B4A3F5"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20</w:t>
            </w:r>
          </w:p>
        </w:tc>
        <w:tc>
          <w:tcPr>
            <w:tcW w:w="1417" w:type="dxa"/>
            <w:tcBorders>
              <w:top w:val="nil"/>
              <w:left w:val="nil"/>
              <w:bottom w:val="single" w:sz="4" w:space="0" w:color="auto"/>
              <w:right w:val="single" w:sz="4" w:space="0" w:color="auto"/>
            </w:tcBorders>
            <w:shd w:val="clear" w:color="auto" w:fill="auto"/>
            <w:noWrap/>
            <w:hideMark/>
          </w:tcPr>
          <w:p w14:paraId="68030F40" w14:textId="6BD153A8"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40</w:t>
            </w:r>
          </w:p>
        </w:tc>
      </w:tr>
      <w:tr w:rsidR="007D0EE2" w:rsidRPr="006C794A" w14:paraId="5CAE2ACF"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67907455" w14:textId="77777777" w:rsidR="007D0EE2" w:rsidRPr="00F7680B" w:rsidRDefault="007D0EE2" w:rsidP="00381A0E">
            <w:pPr>
              <w:jc w:val="left"/>
              <w:rPr>
                <w:color w:val="000000"/>
                <w:sz w:val="20"/>
                <w:szCs w:val="20"/>
                <w:lang w:val="en-CA" w:eastAsia="zh-CN"/>
              </w:rPr>
            </w:pPr>
            <w:r w:rsidRPr="00F7680B">
              <w:rPr>
                <w:color w:val="000000"/>
                <w:sz w:val="20"/>
                <w:szCs w:val="20"/>
                <w:lang w:val="en-CA" w:eastAsia="zh-CN"/>
              </w:rPr>
              <w:t>Syrian Center for Commercial RAC Industry</w:t>
            </w:r>
          </w:p>
        </w:tc>
        <w:tc>
          <w:tcPr>
            <w:tcW w:w="1276" w:type="dxa"/>
            <w:tcBorders>
              <w:top w:val="nil"/>
              <w:left w:val="nil"/>
              <w:bottom w:val="single" w:sz="4" w:space="0" w:color="auto"/>
              <w:right w:val="single" w:sz="4" w:space="0" w:color="auto"/>
            </w:tcBorders>
            <w:shd w:val="clear" w:color="auto" w:fill="auto"/>
            <w:hideMark/>
          </w:tcPr>
          <w:p w14:paraId="2BCBC7C2"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2007</w:t>
            </w:r>
          </w:p>
        </w:tc>
        <w:tc>
          <w:tcPr>
            <w:tcW w:w="992" w:type="dxa"/>
            <w:tcBorders>
              <w:top w:val="nil"/>
              <w:left w:val="single" w:sz="4" w:space="0" w:color="auto"/>
              <w:bottom w:val="single" w:sz="4" w:space="0" w:color="auto"/>
              <w:right w:val="single" w:sz="4" w:space="0" w:color="auto"/>
            </w:tcBorders>
            <w:shd w:val="clear" w:color="auto" w:fill="auto"/>
            <w:hideMark/>
          </w:tcPr>
          <w:p w14:paraId="43BB2003" w14:textId="3E917295"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20</w:t>
            </w:r>
          </w:p>
        </w:tc>
        <w:tc>
          <w:tcPr>
            <w:tcW w:w="992" w:type="dxa"/>
            <w:tcBorders>
              <w:top w:val="nil"/>
              <w:left w:val="nil"/>
              <w:bottom w:val="single" w:sz="4" w:space="0" w:color="auto"/>
              <w:right w:val="single" w:sz="4" w:space="0" w:color="auto"/>
            </w:tcBorders>
            <w:shd w:val="clear" w:color="auto" w:fill="auto"/>
            <w:hideMark/>
          </w:tcPr>
          <w:p w14:paraId="7CC7F851" w14:textId="3EBBFA00"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20</w:t>
            </w:r>
          </w:p>
        </w:tc>
        <w:tc>
          <w:tcPr>
            <w:tcW w:w="1134" w:type="dxa"/>
            <w:tcBorders>
              <w:top w:val="nil"/>
              <w:left w:val="nil"/>
              <w:bottom w:val="single" w:sz="4" w:space="0" w:color="auto"/>
              <w:right w:val="single" w:sz="4" w:space="0" w:color="auto"/>
            </w:tcBorders>
            <w:shd w:val="clear" w:color="auto" w:fill="auto"/>
            <w:noWrap/>
            <w:hideMark/>
          </w:tcPr>
          <w:p w14:paraId="1E8E247A" w14:textId="6459FE3E"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20</w:t>
            </w:r>
          </w:p>
        </w:tc>
        <w:tc>
          <w:tcPr>
            <w:tcW w:w="1417" w:type="dxa"/>
            <w:tcBorders>
              <w:top w:val="nil"/>
              <w:left w:val="nil"/>
              <w:bottom w:val="single" w:sz="4" w:space="0" w:color="auto"/>
              <w:right w:val="single" w:sz="4" w:space="0" w:color="auto"/>
            </w:tcBorders>
            <w:shd w:val="clear" w:color="auto" w:fill="auto"/>
            <w:noWrap/>
            <w:hideMark/>
          </w:tcPr>
          <w:p w14:paraId="4E1A2945" w14:textId="7D638D23" w:rsidR="007D0EE2" w:rsidRPr="006C794A" w:rsidRDefault="007D0EE2" w:rsidP="00381A0E">
            <w:pPr>
              <w:jc w:val="right"/>
              <w:rPr>
                <w:sz w:val="20"/>
                <w:szCs w:val="20"/>
                <w:lang w:val="es-ES_tradnl" w:eastAsia="zh-CN"/>
              </w:rPr>
            </w:pPr>
            <w:r w:rsidRPr="006C794A">
              <w:rPr>
                <w:sz w:val="20"/>
                <w:szCs w:val="20"/>
                <w:lang w:val="es-ES_tradnl"/>
              </w:rPr>
              <w:t>0</w:t>
            </w:r>
            <w:r w:rsidR="00586C83" w:rsidRPr="006C794A">
              <w:rPr>
                <w:sz w:val="20"/>
                <w:szCs w:val="20"/>
                <w:lang w:val="es-ES_tradnl"/>
              </w:rPr>
              <w:t>,</w:t>
            </w:r>
            <w:r w:rsidRPr="006C794A">
              <w:rPr>
                <w:sz w:val="20"/>
                <w:szCs w:val="20"/>
                <w:lang w:val="es-ES_tradnl"/>
              </w:rPr>
              <w:t>20</w:t>
            </w:r>
          </w:p>
        </w:tc>
      </w:tr>
      <w:tr w:rsidR="007D0EE2" w:rsidRPr="006C794A" w14:paraId="1712E6DB"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20AD32E0" w14:textId="62583D24" w:rsidR="007D0EE2" w:rsidRPr="006C794A" w:rsidRDefault="007E7EC2" w:rsidP="00381A0E">
            <w:pPr>
              <w:jc w:val="right"/>
              <w:rPr>
                <w:i/>
                <w:iCs/>
                <w:color w:val="000000"/>
                <w:sz w:val="20"/>
                <w:szCs w:val="20"/>
                <w:lang w:val="es-ES_tradnl" w:eastAsia="zh-CN"/>
              </w:rPr>
            </w:pPr>
            <w:r w:rsidRPr="006C794A">
              <w:rPr>
                <w:i/>
                <w:iCs/>
                <w:color w:val="000000"/>
                <w:sz w:val="20"/>
                <w:szCs w:val="20"/>
                <w:lang w:val="es-ES_tradnl" w:eastAsia="zh-CN"/>
              </w:rPr>
              <w:t>Subtotal</w:t>
            </w:r>
          </w:p>
        </w:tc>
        <w:tc>
          <w:tcPr>
            <w:tcW w:w="1276" w:type="dxa"/>
            <w:tcBorders>
              <w:top w:val="nil"/>
              <w:left w:val="nil"/>
              <w:bottom w:val="single" w:sz="4" w:space="0" w:color="auto"/>
              <w:right w:val="single" w:sz="4" w:space="0" w:color="auto"/>
            </w:tcBorders>
            <w:shd w:val="clear" w:color="auto" w:fill="auto"/>
            <w:hideMark/>
          </w:tcPr>
          <w:p w14:paraId="2F856F87" w14:textId="77777777" w:rsidR="007D0EE2" w:rsidRPr="006C794A" w:rsidRDefault="007D0EE2" w:rsidP="00381A0E">
            <w:pPr>
              <w:jc w:val="center"/>
              <w:rPr>
                <w:b/>
                <w:bCs/>
                <w:color w:val="000000"/>
                <w:sz w:val="20"/>
                <w:szCs w:val="20"/>
                <w:lang w:val="es-ES_tradnl"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D1451B4" w14:textId="4A8F4C65" w:rsidR="007D0EE2" w:rsidRPr="006C794A" w:rsidRDefault="007D0EE2" w:rsidP="00381A0E">
            <w:pPr>
              <w:jc w:val="right"/>
              <w:rPr>
                <w:color w:val="000000"/>
                <w:sz w:val="20"/>
                <w:szCs w:val="20"/>
                <w:lang w:val="es-ES_tradnl" w:eastAsia="zh-CN"/>
              </w:rPr>
            </w:pPr>
            <w:r w:rsidRPr="006C794A">
              <w:rPr>
                <w:color w:val="000000"/>
                <w:sz w:val="20"/>
                <w:szCs w:val="20"/>
                <w:lang w:val="es-ES_tradnl"/>
              </w:rPr>
              <w:t>171</w:t>
            </w:r>
            <w:r w:rsidR="00586C83" w:rsidRPr="006C794A">
              <w:rPr>
                <w:color w:val="000000"/>
                <w:sz w:val="20"/>
                <w:szCs w:val="20"/>
                <w:lang w:val="es-ES_tradnl"/>
              </w:rPr>
              <w:t>,</w:t>
            </w:r>
            <w:r w:rsidRPr="006C794A">
              <w:rPr>
                <w:color w:val="000000"/>
                <w:sz w:val="20"/>
                <w:szCs w:val="20"/>
                <w:lang w:val="es-ES_tradnl"/>
              </w:rPr>
              <w:t>70</w:t>
            </w:r>
          </w:p>
        </w:tc>
        <w:tc>
          <w:tcPr>
            <w:tcW w:w="992" w:type="dxa"/>
            <w:tcBorders>
              <w:top w:val="single" w:sz="4" w:space="0" w:color="auto"/>
              <w:left w:val="nil"/>
              <w:bottom w:val="single" w:sz="4" w:space="0" w:color="auto"/>
              <w:right w:val="single" w:sz="4" w:space="0" w:color="auto"/>
            </w:tcBorders>
            <w:shd w:val="clear" w:color="auto" w:fill="auto"/>
            <w:hideMark/>
          </w:tcPr>
          <w:p w14:paraId="7F8F410D" w14:textId="259767FA" w:rsidR="007D0EE2" w:rsidRPr="006C794A" w:rsidRDefault="007D0EE2" w:rsidP="00381A0E">
            <w:pPr>
              <w:jc w:val="right"/>
              <w:rPr>
                <w:color w:val="000000"/>
                <w:sz w:val="20"/>
                <w:szCs w:val="20"/>
                <w:lang w:val="es-ES_tradnl" w:eastAsia="zh-CN"/>
              </w:rPr>
            </w:pPr>
            <w:r w:rsidRPr="006C794A">
              <w:rPr>
                <w:color w:val="000000"/>
                <w:sz w:val="20"/>
                <w:szCs w:val="20"/>
                <w:lang w:val="es-ES_tradnl"/>
              </w:rPr>
              <w:t>156</w:t>
            </w:r>
            <w:r w:rsidR="00586C83" w:rsidRPr="006C794A">
              <w:rPr>
                <w:color w:val="000000"/>
                <w:sz w:val="20"/>
                <w:szCs w:val="20"/>
                <w:lang w:val="es-ES_tradnl"/>
              </w:rPr>
              <w:t>,</w:t>
            </w:r>
            <w:r w:rsidRPr="006C794A">
              <w:rPr>
                <w:color w:val="000000"/>
                <w:sz w:val="20"/>
                <w:szCs w:val="20"/>
                <w:lang w:val="es-ES_tradnl"/>
              </w:rPr>
              <w:t>30</w:t>
            </w:r>
          </w:p>
        </w:tc>
        <w:tc>
          <w:tcPr>
            <w:tcW w:w="1134" w:type="dxa"/>
            <w:tcBorders>
              <w:top w:val="single" w:sz="4" w:space="0" w:color="auto"/>
              <w:left w:val="nil"/>
              <w:bottom w:val="single" w:sz="4" w:space="0" w:color="auto"/>
              <w:right w:val="single" w:sz="4" w:space="0" w:color="auto"/>
            </w:tcBorders>
            <w:shd w:val="clear" w:color="auto" w:fill="auto"/>
            <w:noWrap/>
            <w:hideMark/>
          </w:tcPr>
          <w:p w14:paraId="35BF87AF" w14:textId="14D9BADE" w:rsidR="007D0EE2" w:rsidRPr="006C794A" w:rsidRDefault="007D0EE2" w:rsidP="00381A0E">
            <w:pPr>
              <w:jc w:val="right"/>
              <w:rPr>
                <w:color w:val="000000"/>
                <w:sz w:val="20"/>
                <w:szCs w:val="20"/>
                <w:lang w:val="es-ES_tradnl" w:eastAsia="zh-CN"/>
              </w:rPr>
            </w:pPr>
            <w:r w:rsidRPr="006C794A">
              <w:rPr>
                <w:color w:val="000000"/>
                <w:sz w:val="20"/>
                <w:szCs w:val="20"/>
                <w:lang w:val="es-ES_tradnl"/>
              </w:rPr>
              <w:t>150</w:t>
            </w:r>
            <w:r w:rsidR="00586C83" w:rsidRPr="006C794A">
              <w:rPr>
                <w:color w:val="000000"/>
                <w:sz w:val="20"/>
                <w:szCs w:val="20"/>
                <w:lang w:val="es-ES_tradnl"/>
              </w:rPr>
              <w:t>,</w:t>
            </w:r>
            <w:r w:rsidRPr="006C794A">
              <w:rPr>
                <w:color w:val="000000"/>
                <w:sz w:val="20"/>
                <w:szCs w:val="20"/>
                <w:lang w:val="es-ES_tradnl"/>
              </w:rPr>
              <w:t>10</w:t>
            </w:r>
          </w:p>
        </w:tc>
        <w:tc>
          <w:tcPr>
            <w:tcW w:w="1417" w:type="dxa"/>
            <w:tcBorders>
              <w:top w:val="single" w:sz="4" w:space="0" w:color="auto"/>
              <w:left w:val="nil"/>
              <w:bottom w:val="single" w:sz="4" w:space="0" w:color="auto"/>
              <w:right w:val="single" w:sz="4" w:space="0" w:color="auto"/>
            </w:tcBorders>
            <w:shd w:val="clear" w:color="auto" w:fill="auto"/>
            <w:noWrap/>
            <w:hideMark/>
          </w:tcPr>
          <w:p w14:paraId="0FC51713" w14:textId="3215F112" w:rsidR="007D0EE2" w:rsidRPr="006C794A" w:rsidRDefault="007D0EE2" w:rsidP="00381A0E">
            <w:pPr>
              <w:jc w:val="right"/>
              <w:rPr>
                <w:color w:val="000000"/>
                <w:sz w:val="20"/>
                <w:szCs w:val="20"/>
                <w:lang w:val="es-ES_tradnl" w:eastAsia="zh-CN"/>
              </w:rPr>
            </w:pPr>
            <w:r w:rsidRPr="006C794A">
              <w:rPr>
                <w:color w:val="000000"/>
                <w:sz w:val="20"/>
                <w:szCs w:val="20"/>
                <w:lang w:val="es-ES_tradnl"/>
              </w:rPr>
              <w:t>147</w:t>
            </w:r>
            <w:r w:rsidR="00586C83" w:rsidRPr="006C794A">
              <w:rPr>
                <w:color w:val="000000"/>
                <w:sz w:val="20"/>
                <w:szCs w:val="20"/>
                <w:lang w:val="es-ES_tradnl"/>
              </w:rPr>
              <w:t>,</w:t>
            </w:r>
            <w:r w:rsidRPr="006C794A">
              <w:rPr>
                <w:color w:val="000000"/>
                <w:sz w:val="20"/>
                <w:szCs w:val="20"/>
                <w:lang w:val="es-ES_tradnl"/>
              </w:rPr>
              <w:t>88</w:t>
            </w:r>
          </w:p>
        </w:tc>
      </w:tr>
      <w:tr w:rsidR="007D0EE2" w:rsidRPr="00BF16AF" w14:paraId="6AF0EFCC" w14:textId="77777777" w:rsidTr="00381A0E">
        <w:trPr>
          <w:trHeight w:val="142"/>
        </w:trPr>
        <w:tc>
          <w:tcPr>
            <w:tcW w:w="9350" w:type="dxa"/>
            <w:gridSpan w:val="6"/>
            <w:tcBorders>
              <w:top w:val="nil"/>
              <w:left w:val="single" w:sz="4" w:space="0" w:color="auto"/>
              <w:bottom w:val="single" w:sz="4" w:space="0" w:color="auto"/>
              <w:right w:val="single" w:sz="4" w:space="0" w:color="auto"/>
            </w:tcBorders>
            <w:shd w:val="clear" w:color="auto" w:fill="auto"/>
            <w:hideMark/>
          </w:tcPr>
          <w:p w14:paraId="4B2F26D1" w14:textId="2BBCE170" w:rsidR="007D0EE2" w:rsidRPr="006C794A" w:rsidRDefault="007E7EC2" w:rsidP="00381A0E">
            <w:pPr>
              <w:jc w:val="left"/>
              <w:rPr>
                <w:color w:val="000000"/>
                <w:sz w:val="20"/>
                <w:szCs w:val="20"/>
                <w:lang w:val="es-ES_tradnl" w:eastAsia="zh-CN"/>
              </w:rPr>
            </w:pPr>
            <w:r w:rsidRPr="006C794A">
              <w:rPr>
                <w:b/>
                <w:bCs/>
                <w:color w:val="000000"/>
                <w:sz w:val="20"/>
                <w:szCs w:val="20"/>
                <w:lang w:val="es-ES_tradnl" w:eastAsia="zh-CN"/>
              </w:rPr>
              <w:t>Usuarios de equipos derivados que fabrican paneles tipo sándwich</w:t>
            </w:r>
          </w:p>
        </w:tc>
      </w:tr>
      <w:tr w:rsidR="007D0EE2" w:rsidRPr="006C794A" w14:paraId="0C09929F"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82C5713" w14:textId="77777777" w:rsidR="007D0EE2" w:rsidRPr="00F7680B" w:rsidRDefault="007D0EE2" w:rsidP="00381A0E">
            <w:pPr>
              <w:jc w:val="left"/>
              <w:rPr>
                <w:color w:val="000000"/>
                <w:sz w:val="20"/>
                <w:szCs w:val="20"/>
                <w:lang w:val="en-CA" w:eastAsia="zh-CN"/>
              </w:rPr>
            </w:pPr>
            <w:r w:rsidRPr="00F7680B">
              <w:rPr>
                <w:color w:val="000000"/>
                <w:sz w:val="20"/>
                <w:szCs w:val="20"/>
                <w:lang w:val="en-CA" w:eastAsia="zh-CN"/>
              </w:rPr>
              <w:t>Al Atassi Manufacturing and Trading</w:t>
            </w:r>
          </w:p>
        </w:tc>
        <w:tc>
          <w:tcPr>
            <w:tcW w:w="1276" w:type="dxa"/>
            <w:tcBorders>
              <w:top w:val="nil"/>
              <w:left w:val="nil"/>
              <w:bottom w:val="single" w:sz="4" w:space="0" w:color="auto"/>
              <w:right w:val="single" w:sz="4" w:space="0" w:color="auto"/>
            </w:tcBorders>
            <w:shd w:val="clear" w:color="auto" w:fill="auto"/>
            <w:hideMark/>
          </w:tcPr>
          <w:p w14:paraId="18155862"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2004</w:t>
            </w:r>
          </w:p>
        </w:tc>
        <w:tc>
          <w:tcPr>
            <w:tcW w:w="992" w:type="dxa"/>
            <w:tcBorders>
              <w:top w:val="nil"/>
              <w:left w:val="nil"/>
              <w:bottom w:val="single" w:sz="4" w:space="0" w:color="auto"/>
              <w:right w:val="single" w:sz="4" w:space="0" w:color="auto"/>
            </w:tcBorders>
            <w:shd w:val="clear" w:color="auto" w:fill="auto"/>
            <w:hideMark/>
          </w:tcPr>
          <w:p w14:paraId="05EC7156" w14:textId="14AD6488"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26</w:t>
            </w:r>
            <w:r w:rsidR="00586C83" w:rsidRPr="006C794A">
              <w:rPr>
                <w:color w:val="000000"/>
                <w:sz w:val="20"/>
                <w:szCs w:val="20"/>
                <w:lang w:val="es-ES_tradnl" w:eastAsia="zh-CN"/>
              </w:rPr>
              <w:t>,</w:t>
            </w:r>
            <w:r w:rsidRPr="006C794A">
              <w:rPr>
                <w:color w:val="000000"/>
                <w:sz w:val="20"/>
                <w:szCs w:val="20"/>
                <w:lang w:val="es-ES_tradnl" w:eastAsia="zh-CN"/>
              </w:rPr>
              <w:t>50</w:t>
            </w:r>
          </w:p>
        </w:tc>
        <w:tc>
          <w:tcPr>
            <w:tcW w:w="992" w:type="dxa"/>
            <w:tcBorders>
              <w:top w:val="nil"/>
              <w:left w:val="nil"/>
              <w:bottom w:val="single" w:sz="4" w:space="0" w:color="auto"/>
              <w:right w:val="single" w:sz="4" w:space="0" w:color="auto"/>
            </w:tcBorders>
            <w:shd w:val="clear" w:color="auto" w:fill="auto"/>
            <w:hideMark/>
          </w:tcPr>
          <w:p w14:paraId="5AC49987" w14:textId="3D361457"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32</w:t>
            </w:r>
            <w:r w:rsidR="00586C83" w:rsidRPr="006C794A">
              <w:rPr>
                <w:color w:val="000000"/>
                <w:sz w:val="20"/>
                <w:szCs w:val="20"/>
                <w:lang w:val="es-ES_tradnl" w:eastAsia="zh-CN"/>
              </w:rPr>
              <w:t>,</w:t>
            </w:r>
            <w:r w:rsidRPr="006C794A">
              <w:rPr>
                <w:color w:val="000000"/>
                <w:sz w:val="20"/>
                <w:szCs w:val="20"/>
                <w:lang w:val="es-ES_tradnl" w:eastAsia="zh-CN"/>
              </w:rPr>
              <w:t>40</w:t>
            </w:r>
          </w:p>
        </w:tc>
        <w:tc>
          <w:tcPr>
            <w:tcW w:w="1134" w:type="dxa"/>
            <w:tcBorders>
              <w:top w:val="nil"/>
              <w:left w:val="nil"/>
              <w:bottom w:val="single" w:sz="4" w:space="0" w:color="auto"/>
              <w:right w:val="single" w:sz="4" w:space="0" w:color="auto"/>
            </w:tcBorders>
            <w:shd w:val="clear" w:color="auto" w:fill="auto"/>
            <w:noWrap/>
            <w:hideMark/>
          </w:tcPr>
          <w:p w14:paraId="4342AD1B" w14:textId="30E1AF93"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33</w:t>
            </w:r>
            <w:r w:rsidR="00586C83" w:rsidRPr="006C794A">
              <w:rPr>
                <w:color w:val="000000"/>
                <w:sz w:val="20"/>
                <w:szCs w:val="20"/>
                <w:lang w:val="es-ES_tradnl" w:eastAsia="zh-CN"/>
              </w:rPr>
              <w:t>,</w:t>
            </w:r>
            <w:r w:rsidRPr="006C794A">
              <w:rPr>
                <w:color w:val="000000"/>
                <w:sz w:val="20"/>
                <w:szCs w:val="20"/>
                <w:lang w:val="es-ES_tradnl" w:eastAsia="zh-CN"/>
              </w:rPr>
              <w:t>70</w:t>
            </w:r>
          </w:p>
        </w:tc>
        <w:tc>
          <w:tcPr>
            <w:tcW w:w="1417" w:type="dxa"/>
            <w:tcBorders>
              <w:top w:val="nil"/>
              <w:left w:val="nil"/>
              <w:bottom w:val="single" w:sz="4" w:space="0" w:color="auto"/>
              <w:right w:val="single" w:sz="4" w:space="0" w:color="auto"/>
            </w:tcBorders>
            <w:shd w:val="clear" w:color="auto" w:fill="auto"/>
            <w:noWrap/>
            <w:hideMark/>
          </w:tcPr>
          <w:p w14:paraId="6FF7AF36" w14:textId="3190A299"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30</w:t>
            </w:r>
            <w:r w:rsidR="00586C83" w:rsidRPr="006C794A">
              <w:rPr>
                <w:color w:val="000000"/>
                <w:sz w:val="20"/>
                <w:szCs w:val="20"/>
                <w:lang w:val="es-ES_tradnl" w:eastAsia="zh-CN"/>
              </w:rPr>
              <w:t>,</w:t>
            </w:r>
            <w:r w:rsidRPr="006C794A">
              <w:rPr>
                <w:color w:val="000000"/>
                <w:sz w:val="20"/>
                <w:szCs w:val="20"/>
                <w:lang w:val="es-ES_tradnl" w:eastAsia="zh-CN"/>
              </w:rPr>
              <w:t>87</w:t>
            </w:r>
          </w:p>
        </w:tc>
      </w:tr>
      <w:tr w:rsidR="007D0EE2" w:rsidRPr="006C794A" w14:paraId="28ADB058"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664A95BB" w14:textId="77777777" w:rsidR="007D0EE2" w:rsidRPr="006C794A" w:rsidRDefault="007D0EE2" w:rsidP="00381A0E">
            <w:pPr>
              <w:jc w:val="left"/>
              <w:rPr>
                <w:color w:val="000000"/>
                <w:sz w:val="20"/>
                <w:szCs w:val="20"/>
                <w:lang w:val="es-ES_tradnl" w:eastAsia="zh-CN"/>
              </w:rPr>
            </w:pPr>
            <w:r w:rsidRPr="006C794A">
              <w:rPr>
                <w:color w:val="000000"/>
                <w:sz w:val="20"/>
                <w:szCs w:val="20"/>
                <w:lang w:val="es-ES_tradnl" w:eastAsia="zh-CN"/>
              </w:rPr>
              <w:t>Baalbaki Industry</w:t>
            </w:r>
          </w:p>
        </w:tc>
        <w:tc>
          <w:tcPr>
            <w:tcW w:w="1276" w:type="dxa"/>
            <w:tcBorders>
              <w:top w:val="nil"/>
              <w:left w:val="nil"/>
              <w:bottom w:val="single" w:sz="4" w:space="0" w:color="auto"/>
              <w:right w:val="single" w:sz="4" w:space="0" w:color="auto"/>
            </w:tcBorders>
            <w:shd w:val="clear" w:color="auto" w:fill="auto"/>
            <w:hideMark/>
          </w:tcPr>
          <w:p w14:paraId="565F1B12" w14:textId="77777777" w:rsidR="007D0EE2" w:rsidRPr="006C794A" w:rsidRDefault="007D0EE2" w:rsidP="00381A0E">
            <w:pPr>
              <w:jc w:val="center"/>
              <w:rPr>
                <w:color w:val="000000"/>
                <w:sz w:val="20"/>
                <w:szCs w:val="20"/>
                <w:lang w:val="es-ES_tradnl" w:eastAsia="zh-CN"/>
              </w:rPr>
            </w:pPr>
            <w:r w:rsidRPr="006C794A">
              <w:rPr>
                <w:color w:val="000000"/>
                <w:sz w:val="20"/>
                <w:szCs w:val="20"/>
                <w:lang w:val="es-ES_tradnl" w:eastAsia="zh-CN"/>
              </w:rPr>
              <w:t>2004</w:t>
            </w:r>
          </w:p>
        </w:tc>
        <w:tc>
          <w:tcPr>
            <w:tcW w:w="992" w:type="dxa"/>
            <w:tcBorders>
              <w:top w:val="nil"/>
              <w:left w:val="nil"/>
              <w:bottom w:val="single" w:sz="4" w:space="0" w:color="auto"/>
              <w:right w:val="single" w:sz="4" w:space="0" w:color="auto"/>
            </w:tcBorders>
            <w:shd w:val="clear" w:color="auto" w:fill="auto"/>
            <w:hideMark/>
          </w:tcPr>
          <w:p w14:paraId="199E7036" w14:textId="544B9AE0"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33</w:t>
            </w:r>
            <w:r w:rsidR="00586C83" w:rsidRPr="006C794A">
              <w:rPr>
                <w:color w:val="000000"/>
                <w:sz w:val="20"/>
                <w:szCs w:val="20"/>
                <w:lang w:val="es-ES_tradnl" w:eastAsia="zh-CN"/>
              </w:rPr>
              <w:t>,</w:t>
            </w:r>
            <w:r w:rsidRPr="006C794A">
              <w:rPr>
                <w:color w:val="000000"/>
                <w:sz w:val="20"/>
                <w:szCs w:val="20"/>
                <w:lang w:val="es-ES_tradnl" w:eastAsia="zh-CN"/>
              </w:rPr>
              <w:t>10</w:t>
            </w:r>
          </w:p>
        </w:tc>
        <w:tc>
          <w:tcPr>
            <w:tcW w:w="992" w:type="dxa"/>
            <w:tcBorders>
              <w:top w:val="nil"/>
              <w:left w:val="nil"/>
              <w:bottom w:val="single" w:sz="4" w:space="0" w:color="auto"/>
              <w:right w:val="single" w:sz="4" w:space="0" w:color="auto"/>
            </w:tcBorders>
            <w:shd w:val="clear" w:color="auto" w:fill="auto"/>
            <w:hideMark/>
          </w:tcPr>
          <w:p w14:paraId="6E4385F4" w14:textId="452C954A"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33</w:t>
            </w:r>
            <w:r w:rsidR="00586C83" w:rsidRPr="006C794A">
              <w:rPr>
                <w:color w:val="000000"/>
                <w:sz w:val="20"/>
                <w:szCs w:val="20"/>
                <w:lang w:val="es-ES_tradnl" w:eastAsia="zh-CN"/>
              </w:rPr>
              <w:t>,</w:t>
            </w:r>
            <w:r w:rsidRPr="006C794A">
              <w:rPr>
                <w:color w:val="000000"/>
                <w:sz w:val="20"/>
                <w:szCs w:val="20"/>
                <w:lang w:val="es-ES_tradnl" w:eastAsia="zh-CN"/>
              </w:rPr>
              <w:t>20</w:t>
            </w:r>
          </w:p>
        </w:tc>
        <w:tc>
          <w:tcPr>
            <w:tcW w:w="1134" w:type="dxa"/>
            <w:tcBorders>
              <w:top w:val="nil"/>
              <w:left w:val="nil"/>
              <w:bottom w:val="single" w:sz="4" w:space="0" w:color="auto"/>
              <w:right w:val="single" w:sz="4" w:space="0" w:color="auto"/>
            </w:tcBorders>
            <w:shd w:val="clear" w:color="auto" w:fill="auto"/>
            <w:noWrap/>
            <w:hideMark/>
          </w:tcPr>
          <w:p w14:paraId="2F76E6A4" w14:textId="669C2AF2"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34</w:t>
            </w:r>
            <w:r w:rsidR="00586C83" w:rsidRPr="006C794A">
              <w:rPr>
                <w:color w:val="000000"/>
                <w:sz w:val="20"/>
                <w:szCs w:val="20"/>
                <w:lang w:val="es-ES_tradnl" w:eastAsia="zh-CN"/>
              </w:rPr>
              <w:t>,</w:t>
            </w:r>
            <w:r w:rsidRPr="006C794A">
              <w:rPr>
                <w:color w:val="000000"/>
                <w:sz w:val="20"/>
                <w:szCs w:val="20"/>
                <w:lang w:val="es-ES_tradnl" w:eastAsia="zh-CN"/>
              </w:rPr>
              <w:t>10</w:t>
            </w:r>
          </w:p>
        </w:tc>
        <w:tc>
          <w:tcPr>
            <w:tcW w:w="1417" w:type="dxa"/>
            <w:tcBorders>
              <w:top w:val="nil"/>
              <w:left w:val="nil"/>
              <w:bottom w:val="single" w:sz="4" w:space="0" w:color="auto"/>
              <w:right w:val="single" w:sz="4" w:space="0" w:color="auto"/>
            </w:tcBorders>
            <w:shd w:val="clear" w:color="auto" w:fill="auto"/>
            <w:noWrap/>
            <w:hideMark/>
          </w:tcPr>
          <w:p w14:paraId="7F7AE4EF" w14:textId="7958707D"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33</w:t>
            </w:r>
            <w:r w:rsidR="00586C83" w:rsidRPr="006C794A">
              <w:rPr>
                <w:color w:val="000000"/>
                <w:sz w:val="20"/>
                <w:szCs w:val="20"/>
                <w:lang w:val="es-ES_tradnl" w:eastAsia="zh-CN"/>
              </w:rPr>
              <w:t>,</w:t>
            </w:r>
            <w:r w:rsidRPr="006C794A">
              <w:rPr>
                <w:color w:val="000000"/>
                <w:sz w:val="20"/>
                <w:szCs w:val="20"/>
                <w:lang w:val="es-ES_tradnl" w:eastAsia="zh-CN"/>
              </w:rPr>
              <w:t>46</w:t>
            </w:r>
          </w:p>
        </w:tc>
      </w:tr>
      <w:tr w:rsidR="007D0EE2" w:rsidRPr="006C794A" w14:paraId="25073F8D"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2A52DBD7" w14:textId="07E1F6B1" w:rsidR="007D0EE2" w:rsidRPr="006C794A" w:rsidRDefault="007E7EC2" w:rsidP="00381A0E">
            <w:pPr>
              <w:jc w:val="right"/>
              <w:rPr>
                <w:i/>
                <w:iCs/>
                <w:color w:val="000000"/>
                <w:sz w:val="20"/>
                <w:szCs w:val="20"/>
                <w:lang w:val="es-ES_tradnl" w:eastAsia="zh-CN"/>
              </w:rPr>
            </w:pPr>
            <w:r w:rsidRPr="006C794A">
              <w:rPr>
                <w:i/>
                <w:iCs/>
                <w:color w:val="000000"/>
                <w:sz w:val="20"/>
                <w:szCs w:val="20"/>
                <w:lang w:val="es-ES_tradnl" w:eastAsia="zh-CN"/>
              </w:rPr>
              <w:t>Subtotal</w:t>
            </w:r>
          </w:p>
        </w:tc>
        <w:tc>
          <w:tcPr>
            <w:tcW w:w="1276" w:type="dxa"/>
            <w:tcBorders>
              <w:top w:val="nil"/>
              <w:left w:val="nil"/>
              <w:bottom w:val="single" w:sz="4" w:space="0" w:color="auto"/>
              <w:right w:val="single" w:sz="4" w:space="0" w:color="auto"/>
            </w:tcBorders>
            <w:shd w:val="clear" w:color="auto" w:fill="auto"/>
            <w:hideMark/>
          </w:tcPr>
          <w:p w14:paraId="47C87F9A" w14:textId="77777777" w:rsidR="007D0EE2" w:rsidRPr="006C794A" w:rsidRDefault="007D0EE2" w:rsidP="00381A0E">
            <w:pPr>
              <w:jc w:val="center"/>
              <w:rPr>
                <w:b/>
                <w:bCs/>
                <w:color w:val="000000"/>
                <w:sz w:val="20"/>
                <w:szCs w:val="20"/>
                <w:lang w:val="es-ES_tradnl"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1D40F22" w14:textId="49685BFE" w:rsidR="007D0EE2" w:rsidRPr="006C794A" w:rsidRDefault="007D0EE2" w:rsidP="00381A0E">
            <w:pPr>
              <w:jc w:val="right"/>
              <w:rPr>
                <w:color w:val="000000"/>
                <w:sz w:val="20"/>
                <w:szCs w:val="20"/>
                <w:lang w:val="es-ES_tradnl" w:eastAsia="zh-CN"/>
              </w:rPr>
            </w:pPr>
            <w:r w:rsidRPr="006C794A">
              <w:rPr>
                <w:color w:val="000000"/>
                <w:sz w:val="20"/>
                <w:szCs w:val="20"/>
                <w:lang w:val="es-ES_tradnl"/>
              </w:rPr>
              <w:t>59</w:t>
            </w:r>
            <w:r w:rsidR="00586C83" w:rsidRPr="006C794A">
              <w:rPr>
                <w:color w:val="000000"/>
                <w:sz w:val="20"/>
                <w:szCs w:val="20"/>
                <w:lang w:val="es-ES_tradnl"/>
              </w:rPr>
              <w:t>,</w:t>
            </w:r>
            <w:r w:rsidRPr="006C794A">
              <w:rPr>
                <w:color w:val="000000"/>
                <w:sz w:val="20"/>
                <w:szCs w:val="20"/>
                <w:lang w:val="es-ES_tradnl"/>
              </w:rPr>
              <w:t>60</w:t>
            </w:r>
          </w:p>
        </w:tc>
        <w:tc>
          <w:tcPr>
            <w:tcW w:w="992" w:type="dxa"/>
            <w:tcBorders>
              <w:top w:val="single" w:sz="4" w:space="0" w:color="auto"/>
              <w:left w:val="nil"/>
              <w:bottom w:val="single" w:sz="4" w:space="0" w:color="auto"/>
              <w:right w:val="single" w:sz="4" w:space="0" w:color="auto"/>
            </w:tcBorders>
            <w:shd w:val="clear" w:color="auto" w:fill="auto"/>
            <w:hideMark/>
          </w:tcPr>
          <w:p w14:paraId="6F558389" w14:textId="1FD7AEC9" w:rsidR="007D0EE2" w:rsidRPr="006C794A" w:rsidRDefault="007D0EE2" w:rsidP="00381A0E">
            <w:pPr>
              <w:jc w:val="right"/>
              <w:rPr>
                <w:color w:val="000000"/>
                <w:sz w:val="20"/>
                <w:szCs w:val="20"/>
                <w:lang w:val="es-ES_tradnl" w:eastAsia="zh-CN"/>
              </w:rPr>
            </w:pPr>
            <w:r w:rsidRPr="006C794A">
              <w:rPr>
                <w:color w:val="000000"/>
                <w:sz w:val="20"/>
                <w:szCs w:val="20"/>
                <w:lang w:val="es-ES_tradnl"/>
              </w:rPr>
              <w:t>65</w:t>
            </w:r>
            <w:r w:rsidR="00586C83" w:rsidRPr="006C794A">
              <w:rPr>
                <w:color w:val="000000"/>
                <w:sz w:val="20"/>
                <w:szCs w:val="20"/>
                <w:lang w:val="es-ES_tradnl"/>
              </w:rPr>
              <w:t>,</w:t>
            </w:r>
            <w:r w:rsidRPr="006C794A">
              <w:rPr>
                <w:color w:val="000000"/>
                <w:sz w:val="20"/>
                <w:szCs w:val="20"/>
                <w:lang w:val="es-ES_tradnl"/>
              </w:rPr>
              <w:t>60</w:t>
            </w:r>
          </w:p>
        </w:tc>
        <w:tc>
          <w:tcPr>
            <w:tcW w:w="1134" w:type="dxa"/>
            <w:tcBorders>
              <w:top w:val="single" w:sz="4" w:space="0" w:color="auto"/>
              <w:left w:val="nil"/>
              <w:bottom w:val="single" w:sz="4" w:space="0" w:color="auto"/>
              <w:right w:val="single" w:sz="4" w:space="0" w:color="auto"/>
            </w:tcBorders>
            <w:shd w:val="clear" w:color="auto" w:fill="auto"/>
            <w:noWrap/>
            <w:hideMark/>
          </w:tcPr>
          <w:p w14:paraId="3EA40619" w14:textId="64A48AEA" w:rsidR="007D0EE2" w:rsidRPr="006C794A" w:rsidRDefault="007D0EE2" w:rsidP="00381A0E">
            <w:pPr>
              <w:jc w:val="right"/>
              <w:rPr>
                <w:color w:val="000000"/>
                <w:sz w:val="20"/>
                <w:szCs w:val="20"/>
                <w:lang w:val="es-ES_tradnl" w:eastAsia="zh-CN"/>
              </w:rPr>
            </w:pPr>
            <w:r w:rsidRPr="006C794A">
              <w:rPr>
                <w:color w:val="000000"/>
                <w:sz w:val="20"/>
                <w:szCs w:val="20"/>
                <w:lang w:val="es-ES_tradnl"/>
              </w:rPr>
              <w:t>67</w:t>
            </w:r>
            <w:r w:rsidR="00586C83" w:rsidRPr="006C794A">
              <w:rPr>
                <w:color w:val="000000"/>
                <w:sz w:val="20"/>
                <w:szCs w:val="20"/>
                <w:lang w:val="es-ES_tradnl"/>
              </w:rPr>
              <w:t>,</w:t>
            </w:r>
            <w:r w:rsidRPr="006C794A">
              <w:rPr>
                <w:color w:val="000000"/>
                <w:sz w:val="20"/>
                <w:szCs w:val="20"/>
                <w:lang w:val="es-ES_tradnl"/>
              </w:rPr>
              <w:t>80</w:t>
            </w:r>
          </w:p>
        </w:tc>
        <w:tc>
          <w:tcPr>
            <w:tcW w:w="1417" w:type="dxa"/>
            <w:tcBorders>
              <w:top w:val="single" w:sz="4" w:space="0" w:color="auto"/>
              <w:left w:val="nil"/>
              <w:bottom w:val="single" w:sz="4" w:space="0" w:color="auto"/>
              <w:right w:val="single" w:sz="4" w:space="0" w:color="auto"/>
            </w:tcBorders>
            <w:shd w:val="clear" w:color="auto" w:fill="auto"/>
            <w:noWrap/>
            <w:hideMark/>
          </w:tcPr>
          <w:p w14:paraId="358AB324" w14:textId="12FE11F9" w:rsidR="007D0EE2" w:rsidRPr="006C794A" w:rsidRDefault="007D0EE2" w:rsidP="00381A0E">
            <w:pPr>
              <w:jc w:val="right"/>
              <w:rPr>
                <w:color w:val="000000"/>
                <w:sz w:val="20"/>
                <w:szCs w:val="20"/>
                <w:lang w:val="es-ES_tradnl" w:eastAsia="zh-CN"/>
              </w:rPr>
            </w:pPr>
            <w:r w:rsidRPr="006C794A">
              <w:rPr>
                <w:color w:val="000000"/>
                <w:sz w:val="20"/>
                <w:szCs w:val="20"/>
                <w:lang w:val="es-ES_tradnl"/>
              </w:rPr>
              <w:t>64</w:t>
            </w:r>
            <w:r w:rsidR="00586C83" w:rsidRPr="006C794A">
              <w:rPr>
                <w:color w:val="000000"/>
                <w:sz w:val="20"/>
                <w:szCs w:val="20"/>
                <w:lang w:val="es-ES_tradnl"/>
              </w:rPr>
              <w:t>,</w:t>
            </w:r>
            <w:r w:rsidRPr="006C794A">
              <w:rPr>
                <w:color w:val="000000"/>
                <w:sz w:val="20"/>
                <w:szCs w:val="20"/>
                <w:lang w:val="es-ES_tradnl"/>
              </w:rPr>
              <w:t>33</w:t>
            </w:r>
          </w:p>
        </w:tc>
      </w:tr>
      <w:tr w:rsidR="007D0EE2" w:rsidRPr="006C794A" w14:paraId="51B4546C"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221DC50A" w14:textId="3B29C1C8" w:rsidR="007D0EE2" w:rsidRPr="006C794A" w:rsidRDefault="007E7EC2" w:rsidP="00381A0E">
            <w:pPr>
              <w:jc w:val="center"/>
              <w:rPr>
                <w:b/>
                <w:bCs/>
                <w:color w:val="000000"/>
                <w:sz w:val="20"/>
                <w:szCs w:val="20"/>
                <w:lang w:val="es-ES_tradnl" w:eastAsia="zh-CN"/>
              </w:rPr>
            </w:pPr>
            <w:r w:rsidRPr="006C794A">
              <w:rPr>
                <w:b/>
                <w:bCs/>
                <w:color w:val="000000"/>
                <w:sz w:val="20"/>
                <w:szCs w:val="20"/>
                <w:lang w:val="es-ES_tradnl" w:eastAsia="zh-CN"/>
              </w:rPr>
              <w:t>Consumo admisible total</w:t>
            </w:r>
            <w:r w:rsidR="007D0EE2" w:rsidRPr="006C794A">
              <w:rPr>
                <w:b/>
                <w:bCs/>
                <w:color w:val="000000"/>
                <w:sz w:val="20"/>
                <w:szCs w:val="20"/>
                <w:lang w:val="es-ES_tradnl" w:eastAsia="zh-CN"/>
              </w:rPr>
              <w:t xml:space="preserve"> (</w:t>
            </w:r>
            <w:r w:rsidRPr="006C794A">
              <w:rPr>
                <w:b/>
                <w:bCs/>
                <w:color w:val="000000"/>
                <w:sz w:val="20"/>
                <w:szCs w:val="20"/>
                <w:lang w:val="es-ES_tradnl" w:eastAsia="zh-CN"/>
              </w:rPr>
              <w:t>tm</w:t>
            </w:r>
            <w:r w:rsidR="007D0EE2" w:rsidRPr="006C794A">
              <w:rPr>
                <w:b/>
                <w:bCs/>
                <w:color w:val="000000"/>
                <w:sz w:val="20"/>
                <w:szCs w:val="20"/>
                <w:lang w:val="es-ES_tradnl" w:eastAsia="zh-CN"/>
              </w:rPr>
              <w:t>)</w:t>
            </w:r>
          </w:p>
        </w:tc>
        <w:tc>
          <w:tcPr>
            <w:tcW w:w="1276" w:type="dxa"/>
            <w:tcBorders>
              <w:top w:val="nil"/>
              <w:left w:val="nil"/>
              <w:bottom w:val="single" w:sz="4" w:space="0" w:color="auto"/>
              <w:right w:val="single" w:sz="4" w:space="0" w:color="auto"/>
            </w:tcBorders>
            <w:shd w:val="clear" w:color="auto" w:fill="auto"/>
            <w:hideMark/>
          </w:tcPr>
          <w:p w14:paraId="6B1CC8AD" w14:textId="77777777" w:rsidR="007D0EE2" w:rsidRPr="006C794A" w:rsidRDefault="007D0EE2" w:rsidP="00381A0E">
            <w:pPr>
              <w:jc w:val="center"/>
              <w:rPr>
                <w:b/>
                <w:bCs/>
                <w:color w:val="000000"/>
                <w:sz w:val="20"/>
                <w:szCs w:val="20"/>
                <w:lang w:val="es-ES_tradnl"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A4B8FF4" w14:textId="160C5906" w:rsidR="007D0EE2" w:rsidRPr="006C794A" w:rsidRDefault="007D0EE2" w:rsidP="00381A0E">
            <w:pPr>
              <w:jc w:val="right"/>
              <w:rPr>
                <w:b/>
                <w:bCs/>
                <w:color w:val="000000"/>
                <w:sz w:val="20"/>
                <w:szCs w:val="20"/>
                <w:lang w:val="es-ES_tradnl" w:eastAsia="zh-CN"/>
              </w:rPr>
            </w:pPr>
            <w:r w:rsidRPr="006C794A">
              <w:rPr>
                <w:b/>
                <w:bCs/>
                <w:color w:val="000000"/>
                <w:sz w:val="20"/>
                <w:szCs w:val="20"/>
                <w:lang w:val="es-ES_tradnl"/>
              </w:rPr>
              <w:t>231</w:t>
            </w:r>
            <w:r w:rsidR="00586C83" w:rsidRPr="006C794A">
              <w:rPr>
                <w:b/>
                <w:bCs/>
                <w:color w:val="000000"/>
                <w:sz w:val="20"/>
                <w:szCs w:val="20"/>
                <w:lang w:val="es-ES_tradnl"/>
              </w:rPr>
              <w:t>,</w:t>
            </w:r>
            <w:r w:rsidRPr="006C794A">
              <w:rPr>
                <w:b/>
                <w:bCs/>
                <w:color w:val="000000"/>
                <w:sz w:val="20"/>
                <w:szCs w:val="20"/>
                <w:lang w:val="es-ES_tradnl"/>
              </w:rPr>
              <w:t>30</w:t>
            </w:r>
          </w:p>
        </w:tc>
        <w:tc>
          <w:tcPr>
            <w:tcW w:w="992" w:type="dxa"/>
            <w:tcBorders>
              <w:top w:val="single" w:sz="4" w:space="0" w:color="auto"/>
              <w:left w:val="nil"/>
              <w:bottom w:val="single" w:sz="4" w:space="0" w:color="auto"/>
              <w:right w:val="single" w:sz="4" w:space="0" w:color="auto"/>
            </w:tcBorders>
            <w:shd w:val="clear" w:color="auto" w:fill="auto"/>
            <w:hideMark/>
          </w:tcPr>
          <w:p w14:paraId="4FDE6E43" w14:textId="4733A037" w:rsidR="007D0EE2" w:rsidRPr="006C794A" w:rsidRDefault="007D0EE2" w:rsidP="00381A0E">
            <w:pPr>
              <w:jc w:val="right"/>
              <w:rPr>
                <w:b/>
                <w:bCs/>
                <w:color w:val="000000"/>
                <w:sz w:val="20"/>
                <w:szCs w:val="20"/>
                <w:lang w:val="es-ES_tradnl" w:eastAsia="zh-CN"/>
              </w:rPr>
            </w:pPr>
            <w:r w:rsidRPr="006C794A">
              <w:rPr>
                <w:b/>
                <w:bCs/>
                <w:color w:val="000000"/>
                <w:sz w:val="20"/>
                <w:szCs w:val="20"/>
                <w:lang w:val="es-ES_tradnl"/>
              </w:rPr>
              <w:t>221</w:t>
            </w:r>
            <w:r w:rsidR="00586C83" w:rsidRPr="006C794A">
              <w:rPr>
                <w:b/>
                <w:bCs/>
                <w:color w:val="000000"/>
                <w:sz w:val="20"/>
                <w:szCs w:val="20"/>
                <w:lang w:val="es-ES_tradnl"/>
              </w:rPr>
              <w:t>,</w:t>
            </w:r>
            <w:r w:rsidRPr="006C794A">
              <w:rPr>
                <w:b/>
                <w:bCs/>
                <w:color w:val="000000"/>
                <w:sz w:val="20"/>
                <w:szCs w:val="20"/>
                <w:lang w:val="es-ES_tradnl"/>
              </w:rPr>
              <w:t>90</w:t>
            </w:r>
          </w:p>
        </w:tc>
        <w:tc>
          <w:tcPr>
            <w:tcW w:w="1134" w:type="dxa"/>
            <w:tcBorders>
              <w:top w:val="single" w:sz="4" w:space="0" w:color="auto"/>
              <w:left w:val="nil"/>
              <w:bottom w:val="single" w:sz="4" w:space="0" w:color="auto"/>
              <w:right w:val="single" w:sz="4" w:space="0" w:color="auto"/>
            </w:tcBorders>
            <w:shd w:val="clear" w:color="auto" w:fill="auto"/>
            <w:noWrap/>
            <w:hideMark/>
          </w:tcPr>
          <w:p w14:paraId="2338EC63" w14:textId="755322B4" w:rsidR="007D0EE2" w:rsidRPr="006C794A" w:rsidRDefault="007D0EE2" w:rsidP="00381A0E">
            <w:pPr>
              <w:jc w:val="right"/>
              <w:rPr>
                <w:color w:val="000000"/>
                <w:sz w:val="20"/>
                <w:szCs w:val="20"/>
                <w:lang w:val="es-ES_tradnl" w:eastAsia="zh-CN"/>
              </w:rPr>
            </w:pPr>
            <w:r w:rsidRPr="006C794A">
              <w:rPr>
                <w:b/>
                <w:bCs/>
                <w:color w:val="000000"/>
                <w:sz w:val="20"/>
                <w:szCs w:val="20"/>
                <w:lang w:val="es-ES_tradnl"/>
              </w:rPr>
              <w:t>217</w:t>
            </w:r>
            <w:r w:rsidR="00586C83" w:rsidRPr="006C794A">
              <w:rPr>
                <w:b/>
                <w:bCs/>
                <w:color w:val="000000"/>
                <w:sz w:val="20"/>
                <w:szCs w:val="20"/>
                <w:lang w:val="es-ES_tradnl"/>
              </w:rPr>
              <w:t>,</w:t>
            </w:r>
            <w:r w:rsidRPr="006C794A">
              <w:rPr>
                <w:b/>
                <w:bCs/>
                <w:color w:val="000000"/>
                <w:sz w:val="20"/>
                <w:szCs w:val="20"/>
                <w:lang w:val="es-ES_tradnl"/>
              </w:rPr>
              <w:t>90</w:t>
            </w:r>
          </w:p>
        </w:tc>
        <w:tc>
          <w:tcPr>
            <w:tcW w:w="1417" w:type="dxa"/>
            <w:tcBorders>
              <w:top w:val="single" w:sz="4" w:space="0" w:color="auto"/>
              <w:left w:val="nil"/>
              <w:bottom w:val="single" w:sz="4" w:space="0" w:color="auto"/>
              <w:right w:val="single" w:sz="4" w:space="0" w:color="auto"/>
            </w:tcBorders>
            <w:shd w:val="clear" w:color="auto" w:fill="auto"/>
            <w:noWrap/>
            <w:hideMark/>
          </w:tcPr>
          <w:p w14:paraId="59D168F5" w14:textId="423E5424" w:rsidR="007D0EE2" w:rsidRPr="006C794A" w:rsidRDefault="007D0EE2" w:rsidP="00381A0E">
            <w:pPr>
              <w:jc w:val="right"/>
              <w:rPr>
                <w:color w:val="000000"/>
                <w:sz w:val="20"/>
                <w:szCs w:val="20"/>
                <w:lang w:val="es-ES_tradnl" w:eastAsia="zh-CN"/>
              </w:rPr>
            </w:pPr>
            <w:r w:rsidRPr="006C794A">
              <w:rPr>
                <w:b/>
                <w:bCs/>
                <w:color w:val="000000"/>
                <w:sz w:val="20"/>
                <w:szCs w:val="20"/>
                <w:lang w:val="es-ES_tradnl"/>
              </w:rPr>
              <w:t>212</w:t>
            </w:r>
            <w:r w:rsidR="00586C83" w:rsidRPr="006C794A">
              <w:rPr>
                <w:b/>
                <w:bCs/>
                <w:color w:val="000000"/>
                <w:sz w:val="20"/>
                <w:szCs w:val="20"/>
                <w:lang w:val="es-ES_tradnl"/>
              </w:rPr>
              <w:t>,</w:t>
            </w:r>
            <w:r w:rsidRPr="006C794A">
              <w:rPr>
                <w:b/>
                <w:bCs/>
                <w:color w:val="000000"/>
                <w:sz w:val="20"/>
                <w:szCs w:val="20"/>
                <w:lang w:val="es-ES_tradnl"/>
              </w:rPr>
              <w:t>21</w:t>
            </w:r>
          </w:p>
        </w:tc>
      </w:tr>
      <w:tr w:rsidR="007D0EE2" w:rsidRPr="006C794A" w14:paraId="6C8944CF" w14:textId="77777777" w:rsidTr="00381A0E">
        <w:trPr>
          <w:trHeight w:val="142"/>
        </w:trPr>
        <w:tc>
          <w:tcPr>
            <w:tcW w:w="3539" w:type="dxa"/>
            <w:tcBorders>
              <w:top w:val="nil"/>
              <w:left w:val="single" w:sz="4" w:space="0" w:color="auto"/>
              <w:bottom w:val="single" w:sz="4" w:space="0" w:color="auto"/>
              <w:right w:val="single" w:sz="4" w:space="0" w:color="auto"/>
            </w:tcBorders>
            <w:shd w:val="clear" w:color="auto" w:fill="auto"/>
          </w:tcPr>
          <w:p w14:paraId="0E178FC6" w14:textId="23B90F8F"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No</w:t>
            </w:r>
            <w:r w:rsidR="007E7EC2" w:rsidRPr="006C794A">
              <w:rPr>
                <w:color w:val="000000"/>
                <w:sz w:val="20"/>
                <w:szCs w:val="20"/>
                <w:lang w:val="es-ES_tradnl" w:eastAsia="zh-CN"/>
              </w:rPr>
              <w:t xml:space="preserve"> admisible</w:t>
            </w:r>
            <w:r w:rsidRPr="006C794A">
              <w:rPr>
                <w:color w:val="000000"/>
                <w:sz w:val="20"/>
                <w:szCs w:val="20"/>
                <w:lang w:val="es-ES_tradnl" w:eastAsia="zh-CN"/>
              </w:rPr>
              <w:t xml:space="preserve"> (</w:t>
            </w:r>
            <w:r w:rsidR="007E7EC2" w:rsidRPr="006C794A">
              <w:rPr>
                <w:color w:val="000000"/>
                <w:sz w:val="20"/>
                <w:szCs w:val="20"/>
                <w:lang w:val="es-ES_tradnl" w:eastAsia="zh-CN"/>
              </w:rPr>
              <w:t>tm</w:t>
            </w:r>
            <w:r w:rsidRPr="006C794A">
              <w:rPr>
                <w:color w:val="000000"/>
                <w:sz w:val="20"/>
                <w:szCs w:val="20"/>
                <w:lang w:val="es-ES_tradnl" w:eastAsia="zh-CN"/>
              </w:rPr>
              <w:t>)</w:t>
            </w:r>
          </w:p>
        </w:tc>
        <w:tc>
          <w:tcPr>
            <w:tcW w:w="1276" w:type="dxa"/>
            <w:tcBorders>
              <w:top w:val="nil"/>
              <w:left w:val="nil"/>
              <w:bottom w:val="single" w:sz="4" w:space="0" w:color="auto"/>
              <w:right w:val="single" w:sz="4" w:space="0" w:color="auto"/>
            </w:tcBorders>
            <w:shd w:val="clear" w:color="auto" w:fill="auto"/>
          </w:tcPr>
          <w:p w14:paraId="38F35EEB" w14:textId="77777777" w:rsidR="007D0EE2" w:rsidRPr="006C794A" w:rsidRDefault="007D0EE2" w:rsidP="00381A0E">
            <w:pPr>
              <w:jc w:val="right"/>
              <w:rPr>
                <w:color w:val="000000"/>
                <w:sz w:val="20"/>
                <w:szCs w:val="20"/>
                <w:lang w:val="es-ES_tradnl" w:eastAsia="zh-CN"/>
              </w:rPr>
            </w:pPr>
          </w:p>
        </w:tc>
        <w:tc>
          <w:tcPr>
            <w:tcW w:w="992" w:type="dxa"/>
            <w:tcBorders>
              <w:top w:val="single" w:sz="4" w:space="0" w:color="auto"/>
              <w:left w:val="nil"/>
              <w:bottom w:val="single" w:sz="4" w:space="0" w:color="auto"/>
              <w:right w:val="single" w:sz="4" w:space="0" w:color="auto"/>
            </w:tcBorders>
            <w:shd w:val="clear" w:color="auto" w:fill="auto"/>
          </w:tcPr>
          <w:p w14:paraId="6B8D3BDA" w14:textId="588E27D4" w:rsidR="007D0EE2" w:rsidRPr="006C794A" w:rsidRDefault="007D0EE2" w:rsidP="00381A0E">
            <w:pPr>
              <w:jc w:val="right"/>
              <w:rPr>
                <w:color w:val="000000"/>
                <w:sz w:val="20"/>
                <w:szCs w:val="20"/>
                <w:lang w:val="es-ES_tradnl"/>
              </w:rPr>
            </w:pPr>
            <w:r w:rsidRPr="006C794A">
              <w:rPr>
                <w:color w:val="000000"/>
                <w:sz w:val="20"/>
                <w:szCs w:val="20"/>
                <w:lang w:val="es-ES_tradnl"/>
              </w:rPr>
              <w:t>69</w:t>
            </w:r>
            <w:r w:rsidR="00586C83" w:rsidRPr="006C794A">
              <w:rPr>
                <w:color w:val="000000"/>
                <w:sz w:val="20"/>
                <w:szCs w:val="20"/>
                <w:lang w:val="es-ES_tradnl"/>
              </w:rPr>
              <w:t>,</w:t>
            </w:r>
            <w:r w:rsidRPr="006C794A">
              <w:rPr>
                <w:color w:val="000000"/>
                <w:sz w:val="20"/>
                <w:szCs w:val="20"/>
                <w:lang w:val="es-ES_tradnl"/>
              </w:rPr>
              <w:t>73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3E1C46" w14:textId="2D0AEA8F" w:rsidR="007D0EE2" w:rsidRPr="006C794A" w:rsidRDefault="007D0EE2" w:rsidP="00381A0E">
            <w:pPr>
              <w:jc w:val="right"/>
              <w:rPr>
                <w:color w:val="000000"/>
                <w:sz w:val="20"/>
                <w:szCs w:val="20"/>
                <w:lang w:val="es-ES_tradnl"/>
              </w:rPr>
            </w:pPr>
            <w:r w:rsidRPr="006C794A">
              <w:rPr>
                <w:color w:val="000000"/>
                <w:sz w:val="20"/>
                <w:szCs w:val="20"/>
                <w:lang w:val="es-ES_tradnl"/>
              </w:rPr>
              <w:t>109</w:t>
            </w:r>
            <w:r w:rsidR="00586C83" w:rsidRPr="006C794A">
              <w:rPr>
                <w:color w:val="000000"/>
                <w:sz w:val="20"/>
                <w:szCs w:val="20"/>
                <w:lang w:val="es-ES_tradnl"/>
              </w:rPr>
              <w:t>,</w:t>
            </w:r>
            <w:r w:rsidRPr="006C794A">
              <w:rPr>
                <w:color w:val="000000"/>
                <w:sz w:val="20"/>
                <w:szCs w:val="20"/>
                <w:lang w:val="es-ES_tradnl"/>
              </w:rPr>
              <w:t>67</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DCF697D" w14:textId="0F09A13B" w:rsidR="007D0EE2" w:rsidRPr="006C794A" w:rsidRDefault="007D0EE2" w:rsidP="00381A0E">
            <w:pPr>
              <w:jc w:val="right"/>
              <w:rPr>
                <w:color w:val="000000"/>
                <w:sz w:val="20"/>
                <w:szCs w:val="20"/>
                <w:lang w:val="es-ES_tradnl"/>
              </w:rPr>
            </w:pPr>
            <w:r w:rsidRPr="006C794A">
              <w:rPr>
                <w:color w:val="000000"/>
                <w:sz w:val="20"/>
                <w:szCs w:val="20"/>
                <w:lang w:val="es-ES_tradnl"/>
              </w:rPr>
              <w:t>43</w:t>
            </w:r>
            <w:r w:rsidR="00586C83" w:rsidRPr="006C794A">
              <w:rPr>
                <w:color w:val="000000"/>
                <w:sz w:val="20"/>
                <w:szCs w:val="20"/>
                <w:lang w:val="es-ES_tradnl"/>
              </w:rPr>
              <w:t>,</w:t>
            </w:r>
            <w:r w:rsidRPr="006C794A">
              <w:rPr>
                <w:color w:val="000000"/>
                <w:sz w:val="20"/>
                <w:szCs w:val="20"/>
                <w:lang w:val="es-ES_tradnl"/>
              </w:rPr>
              <w:t>96</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90EEC3B" w14:textId="2F8EF470" w:rsidR="007D0EE2" w:rsidRPr="006C794A" w:rsidRDefault="007D0EE2" w:rsidP="00381A0E">
            <w:pPr>
              <w:jc w:val="right"/>
              <w:rPr>
                <w:color w:val="000000"/>
                <w:sz w:val="20"/>
                <w:szCs w:val="20"/>
                <w:lang w:val="es-ES_tradnl"/>
              </w:rPr>
            </w:pPr>
            <w:r w:rsidRPr="006C794A">
              <w:rPr>
                <w:color w:val="000000"/>
                <w:sz w:val="20"/>
                <w:szCs w:val="20"/>
                <w:lang w:val="es-ES_tradnl"/>
              </w:rPr>
              <w:t>74</w:t>
            </w:r>
            <w:r w:rsidR="00586C83" w:rsidRPr="006C794A">
              <w:rPr>
                <w:color w:val="000000"/>
                <w:sz w:val="20"/>
                <w:szCs w:val="20"/>
                <w:lang w:val="es-ES_tradnl"/>
              </w:rPr>
              <w:t>,</w:t>
            </w:r>
            <w:r w:rsidRPr="006C794A">
              <w:rPr>
                <w:color w:val="000000"/>
                <w:sz w:val="20"/>
                <w:szCs w:val="20"/>
                <w:lang w:val="es-ES_tradnl"/>
              </w:rPr>
              <w:t>46</w:t>
            </w:r>
          </w:p>
        </w:tc>
      </w:tr>
      <w:tr w:rsidR="007D0EE2" w:rsidRPr="006C794A" w14:paraId="3EAA817C" w14:textId="77777777" w:rsidTr="00381A0E">
        <w:trPr>
          <w:trHeight w:val="142"/>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6921ADEF" w14:textId="60A859D3" w:rsidR="007D0EE2" w:rsidRPr="006C794A" w:rsidRDefault="007E7EC2" w:rsidP="00381A0E">
            <w:pPr>
              <w:jc w:val="center"/>
              <w:rPr>
                <w:b/>
                <w:bCs/>
                <w:color w:val="000000"/>
                <w:sz w:val="20"/>
                <w:szCs w:val="20"/>
                <w:lang w:val="es-ES_tradnl" w:eastAsia="zh-CN"/>
              </w:rPr>
            </w:pPr>
            <w:r w:rsidRPr="006C794A">
              <w:rPr>
                <w:b/>
                <w:bCs/>
                <w:color w:val="000000"/>
                <w:sz w:val="20"/>
                <w:szCs w:val="20"/>
                <w:lang w:val="es-ES_tradnl" w:eastAsia="zh-CN"/>
              </w:rPr>
              <w:t>Consumo t</w:t>
            </w:r>
            <w:r w:rsidR="007D0EE2" w:rsidRPr="006C794A">
              <w:rPr>
                <w:b/>
                <w:bCs/>
                <w:color w:val="000000"/>
                <w:sz w:val="20"/>
                <w:szCs w:val="20"/>
                <w:lang w:val="es-ES_tradnl" w:eastAsia="zh-CN"/>
              </w:rPr>
              <w:t>otal (</w:t>
            </w:r>
            <w:r w:rsidRPr="006C794A">
              <w:rPr>
                <w:b/>
                <w:bCs/>
                <w:color w:val="000000"/>
                <w:sz w:val="20"/>
                <w:szCs w:val="20"/>
                <w:lang w:val="es-ES_tradnl" w:eastAsia="zh-CN"/>
              </w:rPr>
              <w:t>tm</w:t>
            </w:r>
            <w:r w:rsidR="007D0EE2" w:rsidRPr="006C794A">
              <w:rPr>
                <w:b/>
                <w:bCs/>
                <w:color w:val="000000"/>
                <w:sz w:val="20"/>
                <w:szCs w:val="20"/>
                <w:lang w:val="es-ES_tradnl" w:eastAsia="zh-CN"/>
              </w:rPr>
              <w:t>)</w:t>
            </w:r>
          </w:p>
        </w:tc>
        <w:tc>
          <w:tcPr>
            <w:tcW w:w="1276" w:type="dxa"/>
            <w:tcBorders>
              <w:top w:val="single" w:sz="4" w:space="0" w:color="auto"/>
              <w:left w:val="nil"/>
              <w:bottom w:val="single" w:sz="4" w:space="0" w:color="auto"/>
              <w:right w:val="single" w:sz="4" w:space="0" w:color="auto"/>
            </w:tcBorders>
            <w:shd w:val="clear" w:color="auto" w:fill="auto"/>
          </w:tcPr>
          <w:p w14:paraId="4C1AAA07" w14:textId="77777777" w:rsidR="007D0EE2" w:rsidRPr="006C794A" w:rsidRDefault="007D0EE2" w:rsidP="00381A0E">
            <w:pPr>
              <w:jc w:val="center"/>
              <w:rPr>
                <w:b/>
                <w:bCs/>
                <w:color w:val="000000"/>
                <w:sz w:val="20"/>
                <w:szCs w:val="20"/>
                <w:lang w:val="es-ES_tradnl"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5F9A037" w14:textId="77777777" w:rsidR="007D0EE2" w:rsidRPr="006C794A" w:rsidRDefault="007D0EE2" w:rsidP="00381A0E">
            <w:pPr>
              <w:jc w:val="right"/>
              <w:rPr>
                <w:b/>
                <w:bCs/>
                <w:color w:val="000000"/>
                <w:sz w:val="20"/>
                <w:szCs w:val="20"/>
                <w:lang w:val="es-ES_tradnl"/>
              </w:rPr>
            </w:pPr>
            <w:r w:rsidRPr="006C794A">
              <w:rPr>
                <w:b/>
                <w:bCs/>
                <w:color w:val="000000"/>
                <w:sz w:val="20"/>
                <w:szCs w:val="20"/>
                <w:lang w:val="es-ES_tradnl"/>
              </w:rPr>
              <w:t>290</w:t>
            </w:r>
          </w:p>
        </w:tc>
        <w:tc>
          <w:tcPr>
            <w:tcW w:w="992" w:type="dxa"/>
            <w:tcBorders>
              <w:top w:val="single" w:sz="4" w:space="0" w:color="auto"/>
              <w:left w:val="nil"/>
              <w:bottom w:val="single" w:sz="4" w:space="0" w:color="auto"/>
              <w:right w:val="single" w:sz="4" w:space="0" w:color="auto"/>
            </w:tcBorders>
            <w:shd w:val="clear" w:color="auto" w:fill="auto"/>
          </w:tcPr>
          <w:p w14:paraId="4484375F" w14:textId="77777777" w:rsidR="007D0EE2" w:rsidRPr="006C794A" w:rsidRDefault="007D0EE2" w:rsidP="00381A0E">
            <w:pPr>
              <w:jc w:val="right"/>
              <w:rPr>
                <w:b/>
                <w:bCs/>
                <w:color w:val="000000"/>
                <w:sz w:val="20"/>
                <w:szCs w:val="20"/>
                <w:lang w:val="es-ES_tradnl"/>
              </w:rPr>
            </w:pPr>
            <w:r w:rsidRPr="006C794A">
              <w:rPr>
                <w:b/>
                <w:bCs/>
                <w:color w:val="000000"/>
                <w:sz w:val="20"/>
                <w:szCs w:val="20"/>
                <w:lang w:val="es-ES_tradnl"/>
              </w:rPr>
              <w:t>320</w:t>
            </w:r>
          </w:p>
        </w:tc>
        <w:tc>
          <w:tcPr>
            <w:tcW w:w="1134" w:type="dxa"/>
            <w:tcBorders>
              <w:top w:val="single" w:sz="4" w:space="0" w:color="auto"/>
              <w:left w:val="nil"/>
              <w:bottom w:val="single" w:sz="4" w:space="0" w:color="auto"/>
              <w:right w:val="single" w:sz="4" w:space="0" w:color="auto"/>
            </w:tcBorders>
            <w:shd w:val="clear" w:color="auto" w:fill="auto"/>
            <w:noWrap/>
          </w:tcPr>
          <w:p w14:paraId="1F4D05BD" w14:textId="77777777" w:rsidR="007D0EE2" w:rsidRPr="006C794A" w:rsidRDefault="007D0EE2" w:rsidP="00381A0E">
            <w:pPr>
              <w:jc w:val="right"/>
              <w:rPr>
                <w:b/>
                <w:bCs/>
                <w:color w:val="000000"/>
                <w:sz w:val="20"/>
                <w:szCs w:val="20"/>
                <w:lang w:val="es-ES_tradnl"/>
              </w:rPr>
            </w:pPr>
            <w:r w:rsidRPr="006C794A">
              <w:rPr>
                <w:b/>
                <w:bCs/>
                <w:color w:val="000000"/>
                <w:sz w:val="20"/>
                <w:szCs w:val="20"/>
                <w:lang w:val="es-ES_tradnl"/>
              </w:rPr>
              <w:t>250</w:t>
            </w:r>
          </w:p>
        </w:tc>
        <w:tc>
          <w:tcPr>
            <w:tcW w:w="1417" w:type="dxa"/>
            <w:tcBorders>
              <w:top w:val="single" w:sz="4" w:space="0" w:color="auto"/>
              <w:left w:val="nil"/>
              <w:bottom w:val="single" w:sz="4" w:space="0" w:color="auto"/>
              <w:right w:val="single" w:sz="4" w:space="0" w:color="auto"/>
            </w:tcBorders>
            <w:shd w:val="clear" w:color="auto" w:fill="auto"/>
            <w:noWrap/>
          </w:tcPr>
          <w:p w14:paraId="68E1EF69" w14:textId="445328C1" w:rsidR="007D0EE2" w:rsidRPr="006C794A" w:rsidRDefault="007D0EE2" w:rsidP="00381A0E">
            <w:pPr>
              <w:jc w:val="right"/>
              <w:rPr>
                <w:b/>
                <w:bCs/>
                <w:color w:val="000000"/>
                <w:sz w:val="20"/>
                <w:szCs w:val="20"/>
                <w:lang w:val="es-ES_tradnl"/>
              </w:rPr>
            </w:pPr>
            <w:r w:rsidRPr="006C794A">
              <w:rPr>
                <w:b/>
                <w:bCs/>
                <w:color w:val="000000"/>
                <w:sz w:val="20"/>
                <w:szCs w:val="20"/>
                <w:lang w:val="es-ES_tradnl"/>
              </w:rPr>
              <w:t>286</w:t>
            </w:r>
            <w:r w:rsidR="00586C83" w:rsidRPr="006C794A">
              <w:rPr>
                <w:b/>
                <w:bCs/>
                <w:color w:val="000000"/>
                <w:sz w:val="20"/>
                <w:szCs w:val="20"/>
                <w:lang w:val="es-ES_tradnl"/>
              </w:rPr>
              <w:t>,</w:t>
            </w:r>
            <w:r w:rsidRPr="006C794A">
              <w:rPr>
                <w:b/>
                <w:bCs/>
                <w:color w:val="000000"/>
                <w:sz w:val="20"/>
                <w:szCs w:val="20"/>
                <w:lang w:val="es-ES_tradnl"/>
              </w:rPr>
              <w:t>67</w:t>
            </w:r>
          </w:p>
        </w:tc>
      </w:tr>
    </w:tbl>
    <w:p w14:paraId="2E3652EE" w14:textId="77777777" w:rsidR="007D0EE2" w:rsidRPr="006C794A" w:rsidRDefault="007D0EE2" w:rsidP="007D0EE2">
      <w:pPr>
        <w:rPr>
          <w:lang w:val="es-ES_tradnl"/>
        </w:rPr>
      </w:pPr>
    </w:p>
    <w:p w14:paraId="751848FA" w14:textId="20BE9A72" w:rsidR="007D0EE2" w:rsidRPr="006C794A" w:rsidRDefault="00D7220A" w:rsidP="007D0EE2">
      <w:pPr>
        <w:pStyle w:val="Heading1"/>
        <w:numPr>
          <w:ilvl w:val="0"/>
          <w:numId w:val="0"/>
        </w:numPr>
        <w:rPr>
          <w:i/>
          <w:iCs/>
          <w:lang w:val="es-ES_tradnl"/>
        </w:rPr>
      </w:pPr>
      <w:r w:rsidRPr="006C794A">
        <w:rPr>
          <w:i/>
          <w:iCs/>
          <w:lang w:val="es-ES_tradnl"/>
        </w:rPr>
        <w:lastRenderedPageBreak/>
        <w:t>Selección de tecnología y estrategia de eliminación en el sector de espumas de poliuretano</w:t>
      </w:r>
    </w:p>
    <w:p w14:paraId="470C2D8E" w14:textId="0406D454" w:rsidR="00D7220A" w:rsidRPr="006C794A" w:rsidRDefault="00D7220A" w:rsidP="00D7220A">
      <w:pPr>
        <w:pStyle w:val="Heading1"/>
        <w:rPr>
          <w:lang w:val="es-ES_tradnl"/>
        </w:rPr>
      </w:pPr>
      <w:r w:rsidRPr="006C794A">
        <w:rPr>
          <w:lang w:val="es-ES_tradnl"/>
        </w:rPr>
        <w:t>Se seleccionó el ciclopentano como tecnología alternativa, considerando que es una tecnología madura de bajo PCA que se ha aplicado ampliamente con buenas propiedades espumantes y bajo costo operativo.</w:t>
      </w:r>
    </w:p>
    <w:p w14:paraId="54B9D4FB" w14:textId="1FC319F3" w:rsidR="00D7220A" w:rsidRPr="006C794A" w:rsidRDefault="00D7220A" w:rsidP="00D7220A">
      <w:pPr>
        <w:pStyle w:val="Heading1"/>
        <w:rPr>
          <w:lang w:val="es-ES_tradnl"/>
        </w:rPr>
      </w:pPr>
      <w:r w:rsidRPr="006C794A">
        <w:rPr>
          <w:lang w:val="es-ES_tradnl"/>
        </w:rPr>
        <w:t xml:space="preserve">Se propone convertir los dos proveedores de sistemas en el país para producir polioles mezclados con ciclopentano y convertir a los 16 usuarios intermedios </w:t>
      </w:r>
      <w:r w:rsidR="00A315D9" w:rsidRPr="006C794A">
        <w:rPr>
          <w:lang w:val="es-ES_tradnl"/>
        </w:rPr>
        <w:t xml:space="preserve">admisibles </w:t>
      </w:r>
      <w:r w:rsidRPr="006C794A">
        <w:rPr>
          <w:lang w:val="es-ES_tradnl"/>
        </w:rPr>
        <w:t xml:space="preserve">para que usen polioles premezclados con ciclopentano en su producción de espuma. Los usuarios intermedios no </w:t>
      </w:r>
      <w:r w:rsidR="00A315D9" w:rsidRPr="006C794A">
        <w:rPr>
          <w:lang w:val="es-ES_tradnl"/>
        </w:rPr>
        <w:t>admisibles</w:t>
      </w:r>
      <w:r w:rsidRPr="006C794A">
        <w:rPr>
          <w:lang w:val="es-ES_tradnl"/>
        </w:rPr>
        <w:t xml:space="preserve"> eliminarán el HCFC</w:t>
      </w:r>
      <w:r w:rsidR="00A315D9" w:rsidRPr="006C794A">
        <w:rPr>
          <w:lang w:val="es-ES_tradnl"/>
        </w:rPr>
        <w:noBreakHyphen/>
      </w:r>
      <w:r w:rsidRPr="006C794A">
        <w:rPr>
          <w:lang w:val="es-ES_tradnl"/>
        </w:rPr>
        <w:t>141b a su propio costo, aprovechando la conversión a polioles premezclados de ciclopentano en los dos proveedores de sistemas.</w:t>
      </w:r>
    </w:p>
    <w:p w14:paraId="58228C94" w14:textId="7F2CB045" w:rsidR="007D0EE2" w:rsidRPr="006C794A" w:rsidRDefault="009064C1" w:rsidP="007D0EE2">
      <w:pPr>
        <w:pStyle w:val="Heading1"/>
        <w:numPr>
          <w:ilvl w:val="0"/>
          <w:numId w:val="0"/>
        </w:numPr>
        <w:rPr>
          <w:i/>
          <w:iCs/>
          <w:lang w:val="es-ES_tradnl"/>
        </w:rPr>
      </w:pPr>
      <w:r w:rsidRPr="006C794A">
        <w:rPr>
          <w:i/>
          <w:iCs/>
          <w:lang w:val="es-ES_tradnl"/>
        </w:rPr>
        <w:t>Costos adicionales</w:t>
      </w:r>
    </w:p>
    <w:p w14:paraId="2F63B4F8" w14:textId="011EAA7A" w:rsidR="009064C1" w:rsidRPr="006C794A" w:rsidRDefault="009064C1" w:rsidP="009064C1">
      <w:pPr>
        <w:pStyle w:val="Heading1"/>
        <w:rPr>
          <w:lang w:val="es-ES_tradnl"/>
        </w:rPr>
      </w:pPr>
      <w:r w:rsidRPr="006C794A">
        <w:rPr>
          <w:lang w:val="es-ES_tradnl"/>
        </w:rPr>
        <w:t>Los costos adicionales de capital (CAC) para los proveedores de sistemas incluyen el reemplazo de las unidades de premezclado, el tanque de almacenamiento de ciclopentano, los sistemas de seguridad, las pruebas, los ensayos y la capacitación, como se muestra en el cuadro 5.</w:t>
      </w:r>
    </w:p>
    <w:p w14:paraId="52A2C022" w14:textId="6B59B516" w:rsidR="007D0EE2" w:rsidRPr="006C794A" w:rsidRDefault="009064C1" w:rsidP="007D0EE2">
      <w:pPr>
        <w:rPr>
          <w:b/>
          <w:bCs/>
          <w:lang w:val="es-ES_tradnl"/>
        </w:rPr>
      </w:pPr>
      <w:r w:rsidRPr="006C794A">
        <w:rPr>
          <w:b/>
          <w:bCs/>
          <w:lang w:val="es-ES_tradnl"/>
        </w:rPr>
        <w:t xml:space="preserve">Cuadro </w:t>
      </w:r>
      <w:r w:rsidR="007D0EE2" w:rsidRPr="006C794A">
        <w:rPr>
          <w:b/>
          <w:bCs/>
          <w:lang w:val="es-ES_tradnl"/>
        </w:rPr>
        <w:t xml:space="preserve">5. </w:t>
      </w:r>
      <w:r w:rsidRPr="006C794A">
        <w:rPr>
          <w:b/>
          <w:bCs/>
          <w:lang w:val="es-ES_tradnl"/>
        </w:rPr>
        <w:t>CA</w:t>
      </w:r>
      <w:r w:rsidR="00A315D9" w:rsidRPr="006C794A">
        <w:rPr>
          <w:b/>
          <w:bCs/>
          <w:lang w:val="es-ES_tradnl"/>
        </w:rPr>
        <w:t>C</w:t>
      </w:r>
      <w:r w:rsidRPr="006C794A">
        <w:rPr>
          <w:b/>
          <w:bCs/>
          <w:lang w:val="es-ES_tradnl"/>
        </w:rPr>
        <w:t xml:space="preserve"> detallados para la conversión de dos proveedores de sistemas </w:t>
      </w:r>
      <w:r w:rsidR="007D0EE2" w:rsidRPr="006C794A">
        <w:rPr>
          <w:b/>
          <w:bCs/>
          <w:lang w:val="es-ES_tradnl"/>
        </w:rPr>
        <w:t>(</w:t>
      </w:r>
      <w:r w:rsidRPr="006C794A">
        <w:rPr>
          <w:b/>
          <w:bCs/>
          <w:lang w:val="es-ES_tradnl"/>
        </w:rPr>
        <w:t>$EUA)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1"/>
        <w:gridCol w:w="2769"/>
      </w:tblGrid>
      <w:tr w:rsidR="007D0EE2" w:rsidRPr="006C794A" w14:paraId="597AFF5C" w14:textId="77777777" w:rsidTr="00381A0E">
        <w:trPr>
          <w:trHeight w:val="142"/>
          <w:tblHeader/>
        </w:trPr>
        <w:tc>
          <w:tcPr>
            <w:tcW w:w="3519" w:type="pct"/>
            <w:shd w:val="clear" w:color="auto" w:fill="auto"/>
            <w:vAlign w:val="center"/>
            <w:hideMark/>
          </w:tcPr>
          <w:p w14:paraId="48B1CA2B" w14:textId="29B4B49F" w:rsidR="007D0EE2" w:rsidRPr="006C794A" w:rsidRDefault="007D0EE2" w:rsidP="00381A0E">
            <w:pPr>
              <w:jc w:val="left"/>
              <w:rPr>
                <w:b/>
                <w:bCs/>
                <w:color w:val="000000"/>
                <w:sz w:val="20"/>
                <w:szCs w:val="20"/>
                <w:lang w:val="es-ES_tradnl" w:eastAsia="zh-CN"/>
              </w:rPr>
            </w:pPr>
            <w:r w:rsidRPr="006C794A">
              <w:rPr>
                <w:b/>
                <w:bCs/>
                <w:color w:val="000000"/>
                <w:sz w:val="20"/>
                <w:szCs w:val="20"/>
                <w:lang w:val="es-ES_tradnl" w:eastAsia="zh-CN"/>
              </w:rPr>
              <w:t>Descri</w:t>
            </w:r>
            <w:r w:rsidR="009064C1" w:rsidRPr="006C794A">
              <w:rPr>
                <w:b/>
                <w:bCs/>
                <w:color w:val="000000"/>
                <w:sz w:val="20"/>
                <w:szCs w:val="20"/>
                <w:lang w:val="es-ES_tradnl" w:eastAsia="zh-CN"/>
              </w:rPr>
              <w:t>pción</w:t>
            </w:r>
          </w:p>
        </w:tc>
        <w:tc>
          <w:tcPr>
            <w:tcW w:w="1481" w:type="pct"/>
            <w:shd w:val="clear" w:color="auto" w:fill="auto"/>
            <w:vAlign w:val="center"/>
            <w:hideMark/>
          </w:tcPr>
          <w:p w14:paraId="67A5AA16" w14:textId="2F3AA002" w:rsidR="007D0EE2" w:rsidRPr="006C794A" w:rsidRDefault="007D0EE2" w:rsidP="00381A0E">
            <w:pPr>
              <w:ind w:firstLineChars="400" w:firstLine="803"/>
              <w:jc w:val="left"/>
              <w:rPr>
                <w:b/>
                <w:bCs/>
                <w:color w:val="000000"/>
                <w:sz w:val="20"/>
                <w:szCs w:val="20"/>
                <w:lang w:val="es-ES_tradnl" w:eastAsia="zh-CN"/>
              </w:rPr>
            </w:pPr>
            <w:r w:rsidRPr="006C794A">
              <w:rPr>
                <w:b/>
                <w:bCs/>
                <w:color w:val="000000"/>
                <w:sz w:val="20"/>
                <w:szCs w:val="20"/>
                <w:lang w:val="es-ES_tradnl" w:eastAsia="zh-CN"/>
              </w:rPr>
              <w:t>Cost</w:t>
            </w:r>
            <w:r w:rsidR="009064C1" w:rsidRPr="006C794A">
              <w:rPr>
                <w:b/>
                <w:bCs/>
                <w:color w:val="000000"/>
                <w:sz w:val="20"/>
                <w:szCs w:val="20"/>
                <w:lang w:val="es-ES_tradnl" w:eastAsia="zh-CN"/>
              </w:rPr>
              <w:t>o</w:t>
            </w:r>
            <w:r w:rsidRPr="006C794A">
              <w:rPr>
                <w:b/>
                <w:bCs/>
                <w:color w:val="000000"/>
                <w:sz w:val="20"/>
                <w:szCs w:val="20"/>
                <w:lang w:val="es-ES_tradnl" w:eastAsia="zh-CN"/>
              </w:rPr>
              <w:t xml:space="preserve"> ($</w:t>
            </w:r>
            <w:r w:rsidR="009064C1" w:rsidRPr="006C794A">
              <w:rPr>
                <w:b/>
                <w:bCs/>
                <w:color w:val="000000"/>
                <w:sz w:val="20"/>
                <w:szCs w:val="20"/>
                <w:lang w:val="es-ES_tradnl" w:eastAsia="zh-CN"/>
              </w:rPr>
              <w:t>EUA</w:t>
            </w:r>
            <w:r w:rsidRPr="006C794A">
              <w:rPr>
                <w:b/>
                <w:bCs/>
                <w:color w:val="000000"/>
                <w:sz w:val="20"/>
                <w:szCs w:val="20"/>
                <w:lang w:val="es-ES_tradnl" w:eastAsia="zh-CN"/>
              </w:rPr>
              <w:t>)</w:t>
            </w:r>
          </w:p>
        </w:tc>
      </w:tr>
      <w:tr w:rsidR="007D0EE2" w:rsidRPr="006C794A" w14:paraId="36DB8A6E" w14:textId="77777777" w:rsidTr="00381A0E">
        <w:trPr>
          <w:trHeight w:val="142"/>
        </w:trPr>
        <w:tc>
          <w:tcPr>
            <w:tcW w:w="3519" w:type="pct"/>
            <w:shd w:val="clear" w:color="auto" w:fill="auto"/>
            <w:vAlign w:val="center"/>
            <w:hideMark/>
          </w:tcPr>
          <w:p w14:paraId="5EA33F71" w14:textId="3FBDEFBF" w:rsidR="007D0EE2" w:rsidRPr="006C794A" w:rsidRDefault="009064C1" w:rsidP="00381A0E">
            <w:pPr>
              <w:jc w:val="left"/>
              <w:rPr>
                <w:color w:val="000000"/>
                <w:sz w:val="20"/>
                <w:szCs w:val="20"/>
                <w:lang w:val="es-ES_tradnl" w:eastAsia="zh-CN"/>
              </w:rPr>
            </w:pPr>
            <w:r w:rsidRPr="006C794A">
              <w:rPr>
                <w:color w:val="000000"/>
                <w:sz w:val="20"/>
                <w:szCs w:val="20"/>
                <w:lang w:val="es-ES_tradnl" w:eastAsia="zh-CN"/>
              </w:rPr>
              <w:t>Preparación (talleres, transferencia de tecnología, capacitación)</w:t>
            </w:r>
          </w:p>
        </w:tc>
        <w:tc>
          <w:tcPr>
            <w:tcW w:w="1481" w:type="pct"/>
            <w:shd w:val="clear" w:color="auto" w:fill="auto"/>
            <w:vAlign w:val="center"/>
            <w:hideMark/>
          </w:tcPr>
          <w:p w14:paraId="37C5B5C8" w14:textId="78BC7942"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50</w:t>
            </w:r>
            <w:r w:rsidR="00390590" w:rsidRPr="006C794A">
              <w:rPr>
                <w:color w:val="000000"/>
                <w:sz w:val="20"/>
                <w:szCs w:val="20"/>
                <w:lang w:val="es-ES_tradnl" w:eastAsia="zh-CN"/>
              </w:rPr>
              <w:t> </w:t>
            </w:r>
            <w:r w:rsidRPr="006C794A">
              <w:rPr>
                <w:color w:val="000000"/>
                <w:sz w:val="20"/>
                <w:szCs w:val="20"/>
                <w:lang w:val="es-ES_tradnl" w:eastAsia="zh-CN"/>
              </w:rPr>
              <w:t>000</w:t>
            </w:r>
          </w:p>
        </w:tc>
      </w:tr>
      <w:tr w:rsidR="007D0EE2" w:rsidRPr="006C794A" w14:paraId="6A4D6C8B" w14:textId="77777777" w:rsidTr="00381A0E">
        <w:trPr>
          <w:trHeight w:val="142"/>
        </w:trPr>
        <w:tc>
          <w:tcPr>
            <w:tcW w:w="3519" w:type="pct"/>
            <w:shd w:val="clear" w:color="auto" w:fill="auto"/>
            <w:vAlign w:val="center"/>
            <w:hideMark/>
          </w:tcPr>
          <w:p w14:paraId="1F5A7076" w14:textId="7F9C8137" w:rsidR="007D0EE2" w:rsidRPr="006C794A" w:rsidRDefault="009064C1" w:rsidP="00381A0E">
            <w:pPr>
              <w:jc w:val="left"/>
              <w:rPr>
                <w:color w:val="000000"/>
                <w:sz w:val="20"/>
                <w:szCs w:val="20"/>
                <w:lang w:val="es-ES_tradnl" w:eastAsia="zh-CN"/>
              </w:rPr>
            </w:pPr>
            <w:r w:rsidRPr="006C794A">
              <w:rPr>
                <w:color w:val="000000"/>
                <w:sz w:val="20"/>
                <w:szCs w:val="20"/>
                <w:lang w:val="es-ES_tradnl" w:eastAsia="zh-CN"/>
              </w:rPr>
              <w:t>Tanque de ciclopentano con accesorios</w:t>
            </w:r>
          </w:p>
        </w:tc>
        <w:tc>
          <w:tcPr>
            <w:tcW w:w="1481" w:type="pct"/>
            <w:shd w:val="clear" w:color="auto" w:fill="auto"/>
            <w:vAlign w:val="center"/>
            <w:hideMark/>
          </w:tcPr>
          <w:p w14:paraId="6B9911D1" w14:textId="117840DB"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80</w:t>
            </w:r>
            <w:r w:rsidR="00390590" w:rsidRPr="006C794A">
              <w:rPr>
                <w:color w:val="000000"/>
                <w:sz w:val="20"/>
                <w:szCs w:val="20"/>
                <w:lang w:val="es-ES_tradnl" w:eastAsia="zh-CN"/>
              </w:rPr>
              <w:t> </w:t>
            </w:r>
            <w:r w:rsidRPr="006C794A">
              <w:rPr>
                <w:color w:val="000000"/>
                <w:sz w:val="20"/>
                <w:szCs w:val="20"/>
                <w:lang w:val="es-ES_tradnl" w:eastAsia="zh-CN"/>
              </w:rPr>
              <w:t>000</w:t>
            </w:r>
          </w:p>
        </w:tc>
      </w:tr>
      <w:tr w:rsidR="007D0EE2" w:rsidRPr="006C794A" w14:paraId="058E36DA" w14:textId="77777777" w:rsidTr="00381A0E">
        <w:trPr>
          <w:trHeight w:val="142"/>
        </w:trPr>
        <w:tc>
          <w:tcPr>
            <w:tcW w:w="3519" w:type="pct"/>
            <w:shd w:val="clear" w:color="auto" w:fill="auto"/>
            <w:vAlign w:val="center"/>
            <w:hideMark/>
          </w:tcPr>
          <w:p w14:paraId="374A06CF" w14:textId="5D4B5969" w:rsidR="007D0EE2" w:rsidRPr="006C794A" w:rsidRDefault="009064C1" w:rsidP="00381A0E">
            <w:pPr>
              <w:jc w:val="left"/>
              <w:rPr>
                <w:color w:val="000000"/>
                <w:sz w:val="20"/>
                <w:szCs w:val="20"/>
                <w:lang w:val="es-ES_tradnl" w:eastAsia="zh-CN"/>
              </w:rPr>
            </w:pPr>
            <w:r w:rsidRPr="006C794A">
              <w:rPr>
                <w:color w:val="000000"/>
                <w:sz w:val="20"/>
                <w:szCs w:val="20"/>
                <w:lang w:val="es-ES_tradnl" w:eastAsia="zh-CN"/>
              </w:rPr>
              <w:t>Tubería rígida desde el tanque de ciclopentano y el tanque de poliol hasta la unidad de premezcla</w:t>
            </w:r>
          </w:p>
        </w:tc>
        <w:tc>
          <w:tcPr>
            <w:tcW w:w="1481" w:type="pct"/>
            <w:shd w:val="clear" w:color="auto" w:fill="auto"/>
            <w:vAlign w:val="center"/>
            <w:hideMark/>
          </w:tcPr>
          <w:p w14:paraId="2DF405C6" w14:textId="7D1663E2"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10</w:t>
            </w:r>
            <w:r w:rsidR="00390590" w:rsidRPr="006C794A">
              <w:rPr>
                <w:color w:val="000000"/>
                <w:sz w:val="20"/>
                <w:szCs w:val="20"/>
                <w:lang w:val="es-ES_tradnl" w:eastAsia="zh-CN"/>
              </w:rPr>
              <w:t> </w:t>
            </w:r>
            <w:r w:rsidRPr="006C794A">
              <w:rPr>
                <w:color w:val="000000"/>
                <w:sz w:val="20"/>
                <w:szCs w:val="20"/>
                <w:lang w:val="es-ES_tradnl" w:eastAsia="zh-CN"/>
              </w:rPr>
              <w:t>000</w:t>
            </w:r>
          </w:p>
        </w:tc>
      </w:tr>
      <w:tr w:rsidR="007D0EE2" w:rsidRPr="006C794A" w14:paraId="69205F11" w14:textId="77777777" w:rsidTr="00381A0E">
        <w:trPr>
          <w:trHeight w:val="142"/>
        </w:trPr>
        <w:tc>
          <w:tcPr>
            <w:tcW w:w="3519" w:type="pct"/>
            <w:shd w:val="clear" w:color="auto" w:fill="auto"/>
            <w:vAlign w:val="center"/>
            <w:hideMark/>
          </w:tcPr>
          <w:p w14:paraId="3BDB0C55" w14:textId="6F03008F" w:rsidR="007D0EE2" w:rsidRPr="006C794A" w:rsidRDefault="009064C1" w:rsidP="00381A0E">
            <w:pPr>
              <w:jc w:val="left"/>
              <w:rPr>
                <w:color w:val="000000"/>
                <w:sz w:val="20"/>
                <w:szCs w:val="20"/>
                <w:lang w:val="es-ES_tradnl" w:eastAsia="zh-CN"/>
              </w:rPr>
            </w:pPr>
            <w:r w:rsidRPr="006C794A">
              <w:rPr>
                <w:color w:val="000000"/>
                <w:sz w:val="20"/>
                <w:szCs w:val="20"/>
                <w:lang w:val="es-ES_tradnl" w:eastAsia="zh-CN"/>
              </w:rPr>
              <w:t>Estación de premezcla</w:t>
            </w:r>
          </w:p>
        </w:tc>
        <w:tc>
          <w:tcPr>
            <w:tcW w:w="1481" w:type="pct"/>
            <w:shd w:val="clear" w:color="auto" w:fill="auto"/>
            <w:vAlign w:val="center"/>
            <w:hideMark/>
          </w:tcPr>
          <w:p w14:paraId="5D74E920" w14:textId="0AC96292"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70</w:t>
            </w:r>
            <w:r w:rsidR="00390590" w:rsidRPr="006C794A">
              <w:rPr>
                <w:color w:val="000000"/>
                <w:sz w:val="20"/>
                <w:szCs w:val="20"/>
                <w:lang w:val="es-ES_tradnl" w:eastAsia="zh-CN"/>
              </w:rPr>
              <w:t> </w:t>
            </w:r>
            <w:r w:rsidRPr="006C794A">
              <w:rPr>
                <w:color w:val="000000"/>
                <w:sz w:val="20"/>
                <w:szCs w:val="20"/>
                <w:lang w:val="es-ES_tradnl" w:eastAsia="zh-CN"/>
              </w:rPr>
              <w:t>000</w:t>
            </w:r>
          </w:p>
        </w:tc>
      </w:tr>
      <w:tr w:rsidR="007D0EE2" w:rsidRPr="006C794A" w14:paraId="1D0ACFB0" w14:textId="77777777" w:rsidTr="00381A0E">
        <w:trPr>
          <w:trHeight w:val="142"/>
        </w:trPr>
        <w:tc>
          <w:tcPr>
            <w:tcW w:w="3519" w:type="pct"/>
            <w:shd w:val="clear" w:color="auto" w:fill="auto"/>
            <w:vAlign w:val="center"/>
            <w:hideMark/>
          </w:tcPr>
          <w:p w14:paraId="19EC0557" w14:textId="74E21524" w:rsidR="007D0EE2" w:rsidRPr="006C794A" w:rsidRDefault="009064C1" w:rsidP="00381A0E">
            <w:pPr>
              <w:jc w:val="left"/>
              <w:rPr>
                <w:color w:val="000000"/>
                <w:sz w:val="20"/>
                <w:szCs w:val="20"/>
                <w:lang w:val="es-ES_tradnl" w:eastAsia="zh-CN"/>
              </w:rPr>
            </w:pPr>
            <w:r w:rsidRPr="006C794A">
              <w:rPr>
                <w:color w:val="000000"/>
                <w:sz w:val="20"/>
                <w:szCs w:val="20"/>
                <w:lang w:val="es-ES_tradnl" w:eastAsia="zh-CN"/>
              </w:rPr>
              <w:t>Seguridad, sistema de ventilación, suministro de nitrógeno</w:t>
            </w:r>
          </w:p>
        </w:tc>
        <w:tc>
          <w:tcPr>
            <w:tcW w:w="1481" w:type="pct"/>
            <w:shd w:val="clear" w:color="auto" w:fill="auto"/>
            <w:vAlign w:val="center"/>
            <w:hideMark/>
          </w:tcPr>
          <w:p w14:paraId="0E959F3E" w14:textId="2953C27C" w:rsidR="007D0EE2" w:rsidRPr="006C794A" w:rsidRDefault="007D0EE2" w:rsidP="00381A0E">
            <w:pPr>
              <w:jc w:val="right"/>
              <w:rPr>
                <w:color w:val="000000"/>
                <w:sz w:val="20"/>
                <w:szCs w:val="20"/>
                <w:lang w:val="es-ES_tradnl" w:eastAsia="zh-CN"/>
              </w:rPr>
            </w:pPr>
            <w:r w:rsidRPr="006C794A">
              <w:rPr>
                <w:color w:val="000000"/>
                <w:sz w:val="20"/>
                <w:szCs w:val="20"/>
                <w:lang w:val="es-ES_tradnl" w:eastAsia="zh-CN"/>
              </w:rPr>
              <w:t>40</w:t>
            </w:r>
            <w:r w:rsidR="00390590" w:rsidRPr="006C794A">
              <w:rPr>
                <w:color w:val="000000"/>
                <w:sz w:val="20"/>
                <w:szCs w:val="20"/>
                <w:lang w:val="es-ES_tradnl" w:eastAsia="zh-CN"/>
              </w:rPr>
              <w:t> </w:t>
            </w:r>
            <w:r w:rsidRPr="006C794A">
              <w:rPr>
                <w:color w:val="000000"/>
                <w:sz w:val="20"/>
                <w:szCs w:val="20"/>
                <w:lang w:val="es-ES_tradnl" w:eastAsia="zh-CN"/>
              </w:rPr>
              <w:t>000</w:t>
            </w:r>
          </w:p>
        </w:tc>
      </w:tr>
      <w:tr w:rsidR="0086336B" w:rsidRPr="006C794A" w14:paraId="67986857" w14:textId="77777777" w:rsidTr="00381A0E">
        <w:trPr>
          <w:trHeight w:val="142"/>
        </w:trPr>
        <w:tc>
          <w:tcPr>
            <w:tcW w:w="3519" w:type="pct"/>
            <w:shd w:val="clear" w:color="auto" w:fill="auto"/>
            <w:vAlign w:val="center"/>
            <w:hideMark/>
          </w:tcPr>
          <w:p w14:paraId="42CE5553" w14:textId="79243204" w:rsidR="0086336B" w:rsidRPr="006C794A" w:rsidRDefault="0086336B" w:rsidP="0086336B">
            <w:pPr>
              <w:jc w:val="left"/>
              <w:rPr>
                <w:color w:val="000000"/>
                <w:sz w:val="20"/>
                <w:szCs w:val="20"/>
                <w:lang w:val="es-ES_tradnl" w:eastAsia="zh-CN"/>
              </w:rPr>
            </w:pPr>
            <w:r w:rsidRPr="006C794A">
              <w:rPr>
                <w:color w:val="000000"/>
                <w:sz w:val="20"/>
                <w:szCs w:val="20"/>
                <w:lang w:val="es-ES_tradnl" w:eastAsia="zh-CN"/>
              </w:rPr>
              <w:t>Instalación, prueba, prueba, puesta en marcha</w:t>
            </w:r>
          </w:p>
        </w:tc>
        <w:tc>
          <w:tcPr>
            <w:tcW w:w="1481" w:type="pct"/>
            <w:shd w:val="clear" w:color="auto" w:fill="auto"/>
            <w:vAlign w:val="center"/>
            <w:hideMark/>
          </w:tcPr>
          <w:p w14:paraId="00AC2873" w14:textId="251C52F6" w:rsidR="0086336B" w:rsidRPr="006C794A" w:rsidRDefault="0086336B" w:rsidP="0086336B">
            <w:pPr>
              <w:jc w:val="right"/>
              <w:rPr>
                <w:color w:val="000000"/>
                <w:sz w:val="20"/>
                <w:szCs w:val="20"/>
                <w:lang w:val="es-ES_tradnl" w:eastAsia="zh-CN"/>
              </w:rPr>
            </w:pPr>
            <w:r w:rsidRPr="006C794A">
              <w:rPr>
                <w:color w:val="000000"/>
                <w:sz w:val="20"/>
                <w:szCs w:val="20"/>
                <w:lang w:val="es-ES_tradnl" w:eastAsia="zh-CN"/>
              </w:rPr>
              <w:t>40 000</w:t>
            </w:r>
          </w:p>
        </w:tc>
      </w:tr>
      <w:tr w:rsidR="0086336B" w:rsidRPr="006C794A" w14:paraId="414ACBBC" w14:textId="77777777" w:rsidTr="00381A0E">
        <w:trPr>
          <w:trHeight w:val="142"/>
        </w:trPr>
        <w:tc>
          <w:tcPr>
            <w:tcW w:w="3519" w:type="pct"/>
            <w:shd w:val="clear" w:color="auto" w:fill="auto"/>
            <w:vAlign w:val="center"/>
            <w:hideMark/>
          </w:tcPr>
          <w:p w14:paraId="5CE7C405" w14:textId="7C9FB5B7" w:rsidR="0086336B" w:rsidRPr="006C794A" w:rsidRDefault="0086336B" w:rsidP="0086336B">
            <w:pPr>
              <w:jc w:val="left"/>
              <w:rPr>
                <w:b/>
                <w:bCs/>
                <w:color w:val="000000"/>
                <w:sz w:val="20"/>
                <w:szCs w:val="20"/>
                <w:lang w:val="es-ES_tradnl" w:eastAsia="zh-CN"/>
              </w:rPr>
            </w:pPr>
            <w:r w:rsidRPr="006C794A">
              <w:rPr>
                <w:b/>
                <w:bCs/>
                <w:color w:val="000000"/>
                <w:sz w:val="20"/>
                <w:szCs w:val="20"/>
                <w:lang w:val="es-ES_tradnl" w:eastAsia="zh-CN"/>
              </w:rPr>
              <w:t>Subtotal</w:t>
            </w:r>
          </w:p>
        </w:tc>
        <w:tc>
          <w:tcPr>
            <w:tcW w:w="1481" w:type="pct"/>
            <w:shd w:val="clear" w:color="auto" w:fill="auto"/>
            <w:vAlign w:val="center"/>
            <w:hideMark/>
          </w:tcPr>
          <w:p w14:paraId="4257E722" w14:textId="12F5AF64" w:rsidR="0086336B" w:rsidRPr="006C794A" w:rsidRDefault="0086336B" w:rsidP="0086336B">
            <w:pPr>
              <w:jc w:val="right"/>
              <w:rPr>
                <w:b/>
                <w:bCs/>
                <w:color w:val="000000"/>
                <w:sz w:val="20"/>
                <w:szCs w:val="20"/>
                <w:lang w:val="es-ES_tradnl" w:eastAsia="zh-CN"/>
              </w:rPr>
            </w:pPr>
            <w:r w:rsidRPr="006C794A">
              <w:rPr>
                <w:b/>
                <w:bCs/>
                <w:color w:val="000000"/>
                <w:sz w:val="20"/>
                <w:szCs w:val="20"/>
                <w:lang w:val="es-ES_tradnl" w:eastAsia="zh-CN"/>
              </w:rPr>
              <w:t>290 000</w:t>
            </w:r>
          </w:p>
        </w:tc>
      </w:tr>
      <w:tr w:rsidR="0086336B" w:rsidRPr="006C794A" w14:paraId="345FD650" w14:textId="77777777" w:rsidTr="00381A0E">
        <w:trPr>
          <w:trHeight w:val="142"/>
        </w:trPr>
        <w:tc>
          <w:tcPr>
            <w:tcW w:w="3519" w:type="pct"/>
            <w:shd w:val="clear" w:color="auto" w:fill="auto"/>
            <w:vAlign w:val="center"/>
            <w:hideMark/>
          </w:tcPr>
          <w:p w14:paraId="6D76B09A" w14:textId="56B74E71" w:rsidR="0086336B" w:rsidRPr="006C794A" w:rsidRDefault="004F39AD" w:rsidP="0086336B">
            <w:pPr>
              <w:jc w:val="left"/>
              <w:rPr>
                <w:color w:val="000000"/>
                <w:sz w:val="20"/>
                <w:szCs w:val="20"/>
                <w:lang w:val="es-ES_tradnl" w:eastAsia="zh-CN"/>
              </w:rPr>
            </w:pPr>
            <w:r w:rsidRPr="006C794A">
              <w:rPr>
                <w:color w:val="000000"/>
                <w:sz w:val="20"/>
                <w:szCs w:val="20"/>
                <w:lang w:val="es-ES_tradnl" w:eastAsia="zh-CN"/>
              </w:rPr>
              <w:t>Imprevistos</w:t>
            </w:r>
            <w:r w:rsidR="0086336B" w:rsidRPr="006C794A">
              <w:rPr>
                <w:color w:val="000000"/>
                <w:sz w:val="20"/>
                <w:szCs w:val="20"/>
                <w:lang w:val="es-ES_tradnl" w:eastAsia="zh-CN"/>
              </w:rPr>
              <w:t xml:space="preserve"> (10 %)</w:t>
            </w:r>
          </w:p>
        </w:tc>
        <w:tc>
          <w:tcPr>
            <w:tcW w:w="1481" w:type="pct"/>
            <w:shd w:val="clear" w:color="auto" w:fill="auto"/>
            <w:vAlign w:val="center"/>
            <w:hideMark/>
          </w:tcPr>
          <w:p w14:paraId="7D6204D2" w14:textId="68AC2F38" w:rsidR="0086336B" w:rsidRPr="006C794A" w:rsidRDefault="0086336B" w:rsidP="0086336B">
            <w:pPr>
              <w:jc w:val="right"/>
              <w:rPr>
                <w:color w:val="000000"/>
                <w:sz w:val="20"/>
                <w:szCs w:val="20"/>
                <w:lang w:val="es-ES_tradnl" w:eastAsia="zh-CN"/>
              </w:rPr>
            </w:pPr>
            <w:r w:rsidRPr="006C794A">
              <w:rPr>
                <w:color w:val="000000"/>
                <w:sz w:val="20"/>
                <w:szCs w:val="20"/>
                <w:lang w:val="es-ES_tradnl" w:eastAsia="zh-CN"/>
              </w:rPr>
              <w:t>29 000</w:t>
            </w:r>
          </w:p>
        </w:tc>
      </w:tr>
      <w:tr w:rsidR="0086336B" w:rsidRPr="006C794A" w14:paraId="3EB2F7EF" w14:textId="77777777" w:rsidTr="00381A0E">
        <w:trPr>
          <w:trHeight w:val="142"/>
        </w:trPr>
        <w:tc>
          <w:tcPr>
            <w:tcW w:w="3519" w:type="pct"/>
            <w:shd w:val="clear" w:color="auto" w:fill="auto"/>
            <w:vAlign w:val="center"/>
            <w:hideMark/>
          </w:tcPr>
          <w:p w14:paraId="5BAD95CD" w14:textId="77777777" w:rsidR="0086336B" w:rsidRPr="006C794A" w:rsidRDefault="0086336B" w:rsidP="0086336B">
            <w:pPr>
              <w:jc w:val="left"/>
              <w:rPr>
                <w:b/>
                <w:bCs/>
                <w:color w:val="000000"/>
                <w:sz w:val="20"/>
                <w:szCs w:val="20"/>
                <w:lang w:val="es-ES_tradnl" w:eastAsia="zh-CN"/>
              </w:rPr>
            </w:pPr>
            <w:r w:rsidRPr="006C794A">
              <w:rPr>
                <w:b/>
                <w:bCs/>
                <w:color w:val="000000"/>
                <w:sz w:val="20"/>
                <w:szCs w:val="20"/>
                <w:lang w:val="es-ES_tradnl" w:eastAsia="zh-CN"/>
              </w:rPr>
              <w:t>Total</w:t>
            </w:r>
          </w:p>
        </w:tc>
        <w:tc>
          <w:tcPr>
            <w:tcW w:w="1481" w:type="pct"/>
            <w:shd w:val="clear" w:color="auto" w:fill="auto"/>
            <w:vAlign w:val="center"/>
            <w:hideMark/>
          </w:tcPr>
          <w:p w14:paraId="2D58B20A" w14:textId="79C07446" w:rsidR="0086336B" w:rsidRPr="006C794A" w:rsidRDefault="0086336B" w:rsidP="0086336B">
            <w:pPr>
              <w:jc w:val="right"/>
              <w:rPr>
                <w:b/>
                <w:bCs/>
                <w:color w:val="000000"/>
                <w:sz w:val="20"/>
                <w:szCs w:val="20"/>
                <w:lang w:val="es-ES_tradnl" w:eastAsia="zh-CN"/>
              </w:rPr>
            </w:pPr>
            <w:r w:rsidRPr="006C794A">
              <w:rPr>
                <w:b/>
                <w:bCs/>
                <w:color w:val="000000"/>
                <w:sz w:val="20"/>
                <w:szCs w:val="20"/>
                <w:lang w:val="es-ES_tradnl" w:eastAsia="zh-CN"/>
              </w:rPr>
              <w:t>319 000</w:t>
            </w:r>
          </w:p>
        </w:tc>
      </w:tr>
    </w:tbl>
    <w:p w14:paraId="72DE5E8B" w14:textId="77777777" w:rsidR="007D0EE2" w:rsidRPr="006C794A" w:rsidRDefault="007D0EE2" w:rsidP="007D0EE2">
      <w:pPr>
        <w:rPr>
          <w:lang w:val="es-ES_tradnl"/>
        </w:rPr>
      </w:pPr>
    </w:p>
    <w:p w14:paraId="19D6B428" w14:textId="3CBB572F" w:rsidR="0086336B" w:rsidRPr="006C794A" w:rsidRDefault="0086336B" w:rsidP="0086336B">
      <w:pPr>
        <w:pStyle w:val="Heading1"/>
        <w:rPr>
          <w:lang w:val="es-ES_tradnl"/>
        </w:rPr>
      </w:pPr>
      <w:r w:rsidRPr="006C794A">
        <w:rPr>
          <w:lang w:val="es-ES_tradnl"/>
        </w:rPr>
        <w:t>Los CAC para la conversión de 14 usuarios intermedios en la fabricación de espuma para refrigeración incluyen el reemplazo de dispensadores de espuma, sistemas de ventilación de seguridad, pruebas, creación de prototipos y capacitación para 11 usuarios intermedios y asistencia técnica para tres pequeños usuarios intermedios. No se solicitan costos operativos incrementales (COI). En el cuadro 6 se muestra un desglose de costos típico para 11 grandes usuarios intermedios.</w:t>
      </w:r>
    </w:p>
    <w:p w14:paraId="773595CF" w14:textId="25477CCD" w:rsidR="007D0EE2" w:rsidRPr="006C794A" w:rsidRDefault="0086336B" w:rsidP="007D0EE2">
      <w:pPr>
        <w:rPr>
          <w:b/>
          <w:bCs/>
          <w:lang w:val="es-ES_tradnl"/>
        </w:rPr>
      </w:pPr>
      <w:r w:rsidRPr="006C794A">
        <w:rPr>
          <w:b/>
          <w:bCs/>
          <w:lang w:val="es-ES_tradnl"/>
        </w:rPr>
        <w:t xml:space="preserve">Cuadro </w:t>
      </w:r>
      <w:r w:rsidR="007D0EE2" w:rsidRPr="006C794A">
        <w:rPr>
          <w:b/>
          <w:bCs/>
          <w:lang w:val="es-ES_tradnl"/>
        </w:rPr>
        <w:t xml:space="preserve">6. </w:t>
      </w:r>
      <w:r w:rsidRPr="006C794A">
        <w:rPr>
          <w:b/>
          <w:bCs/>
          <w:lang w:val="es-ES_tradnl"/>
        </w:rPr>
        <w:t xml:space="preserve">CAC para la conversión de usuarios intermedios de espuma de aislamiento para la refrigeración </w:t>
      </w:r>
      <w:r w:rsidR="007D0EE2" w:rsidRPr="006C794A">
        <w:rPr>
          <w:b/>
          <w:bCs/>
          <w:lang w:val="es-ES_tradnl"/>
        </w:rPr>
        <w:t>(</w:t>
      </w:r>
      <w:r w:rsidRPr="006C794A">
        <w:rPr>
          <w:b/>
          <w:bCs/>
          <w:lang w:val="es-ES_tradnl"/>
        </w:rPr>
        <w:t>$EUA)</w:t>
      </w:r>
    </w:p>
    <w:tbl>
      <w:tblPr>
        <w:tblW w:w="9540" w:type="dxa"/>
        <w:tblLook w:val="04A0" w:firstRow="1" w:lastRow="0" w:firstColumn="1" w:lastColumn="0" w:noHBand="0" w:noVBand="1"/>
      </w:tblPr>
      <w:tblGrid>
        <w:gridCol w:w="3240"/>
        <w:gridCol w:w="937"/>
        <w:gridCol w:w="931"/>
        <w:gridCol w:w="986"/>
        <w:gridCol w:w="1977"/>
        <w:gridCol w:w="1469"/>
      </w:tblGrid>
      <w:tr w:rsidR="006C54B6" w:rsidRPr="00BF16AF" w14:paraId="4472A425" w14:textId="77777777" w:rsidTr="00D5020E">
        <w:trPr>
          <w:trHeight w:val="142"/>
        </w:trPr>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5DC12487" w14:textId="136BB5A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Descrip</w:t>
            </w:r>
            <w:r w:rsidR="006C54B6" w:rsidRPr="006C794A">
              <w:rPr>
                <w:b/>
                <w:bCs/>
                <w:color w:val="000000"/>
                <w:sz w:val="18"/>
                <w:szCs w:val="18"/>
                <w:lang w:val="es-ES_tradnl" w:eastAsia="zh-CN"/>
              </w:rPr>
              <w:t>ción</w:t>
            </w:r>
          </w:p>
        </w:tc>
        <w:tc>
          <w:tcPr>
            <w:tcW w:w="937" w:type="dxa"/>
            <w:tcBorders>
              <w:top w:val="single" w:sz="4" w:space="0" w:color="auto"/>
              <w:left w:val="nil"/>
              <w:bottom w:val="single" w:sz="4" w:space="0" w:color="auto"/>
              <w:right w:val="single" w:sz="4" w:space="0" w:color="auto"/>
            </w:tcBorders>
            <w:shd w:val="clear" w:color="auto" w:fill="auto"/>
            <w:hideMark/>
          </w:tcPr>
          <w:p w14:paraId="55A33279" w14:textId="4DE254F0" w:rsidR="007D0EE2" w:rsidRPr="006C794A" w:rsidRDefault="006C54B6" w:rsidP="00381A0E">
            <w:pPr>
              <w:jc w:val="center"/>
              <w:rPr>
                <w:b/>
                <w:bCs/>
                <w:color w:val="000000"/>
                <w:sz w:val="18"/>
                <w:szCs w:val="18"/>
                <w:lang w:val="es-ES_tradnl" w:eastAsia="zh-CN"/>
              </w:rPr>
            </w:pPr>
            <w:r w:rsidRPr="006C794A">
              <w:rPr>
                <w:b/>
                <w:bCs/>
                <w:color w:val="000000"/>
                <w:sz w:val="18"/>
                <w:szCs w:val="18"/>
                <w:lang w:val="es-ES_tradnl" w:eastAsia="zh-CN"/>
              </w:rPr>
              <w:t>Cantidad</w:t>
            </w:r>
          </w:p>
        </w:tc>
        <w:tc>
          <w:tcPr>
            <w:tcW w:w="931" w:type="dxa"/>
            <w:tcBorders>
              <w:top w:val="single" w:sz="4" w:space="0" w:color="auto"/>
              <w:left w:val="nil"/>
              <w:bottom w:val="single" w:sz="4" w:space="0" w:color="auto"/>
              <w:right w:val="single" w:sz="4" w:space="0" w:color="auto"/>
            </w:tcBorders>
            <w:shd w:val="clear" w:color="auto" w:fill="auto"/>
            <w:hideMark/>
          </w:tcPr>
          <w:p w14:paraId="70D42738" w14:textId="285419F0" w:rsidR="007D0EE2" w:rsidRPr="006C794A" w:rsidRDefault="006C54B6" w:rsidP="00381A0E">
            <w:pPr>
              <w:jc w:val="center"/>
              <w:rPr>
                <w:b/>
                <w:bCs/>
                <w:color w:val="000000"/>
                <w:sz w:val="18"/>
                <w:szCs w:val="18"/>
                <w:lang w:val="es-ES_tradnl" w:eastAsia="zh-CN"/>
              </w:rPr>
            </w:pPr>
            <w:r w:rsidRPr="006C794A">
              <w:rPr>
                <w:b/>
                <w:bCs/>
                <w:color w:val="000000"/>
                <w:sz w:val="18"/>
                <w:szCs w:val="18"/>
                <w:lang w:val="es-ES_tradnl" w:eastAsia="zh-CN"/>
              </w:rPr>
              <w:t>Costo por unidad</w:t>
            </w:r>
          </w:p>
        </w:tc>
        <w:tc>
          <w:tcPr>
            <w:tcW w:w="986" w:type="dxa"/>
            <w:tcBorders>
              <w:top w:val="single" w:sz="4" w:space="0" w:color="auto"/>
              <w:left w:val="nil"/>
              <w:bottom w:val="single" w:sz="4" w:space="0" w:color="auto"/>
              <w:right w:val="single" w:sz="4" w:space="0" w:color="auto"/>
            </w:tcBorders>
            <w:shd w:val="clear" w:color="auto" w:fill="auto"/>
            <w:hideMark/>
          </w:tcPr>
          <w:p w14:paraId="15F17254" w14:textId="77777777" w:rsidR="007D0EE2" w:rsidRPr="006C794A" w:rsidRDefault="007D0EE2" w:rsidP="00381A0E">
            <w:pPr>
              <w:ind w:firstLineChars="100" w:firstLine="181"/>
              <w:jc w:val="center"/>
              <w:rPr>
                <w:b/>
                <w:bCs/>
                <w:color w:val="000000"/>
                <w:sz w:val="18"/>
                <w:szCs w:val="18"/>
                <w:lang w:val="es-ES_tradnl" w:eastAsia="zh-CN"/>
              </w:rPr>
            </w:pPr>
            <w:r w:rsidRPr="006C794A">
              <w:rPr>
                <w:b/>
                <w:bCs/>
                <w:color w:val="000000"/>
                <w:sz w:val="18"/>
                <w:szCs w:val="18"/>
                <w:lang w:val="es-ES_tradnl" w:eastAsia="zh-CN"/>
              </w:rPr>
              <w:t>Total</w:t>
            </w:r>
          </w:p>
        </w:tc>
        <w:tc>
          <w:tcPr>
            <w:tcW w:w="1977" w:type="dxa"/>
            <w:tcBorders>
              <w:top w:val="single" w:sz="4" w:space="0" w:color="auto"/>
              <w:left w:val="nil"/>
              <w:bottom w:val="single" w:sz="4" w:space="0" w:color="auto"/>
              <w:right w:val="single" w:sz="4" w:space="0" w:color="auto"/>
            </w:tcBorders>
            <w:shd w:val="clear" w:color="auto" w:fill="auto"/>
            <w:hideMark/>
          </w:tcPr>
          <w:p w14:paraId="6ABBB20A" w14:textId="17C57749"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Co</w:t>
            </w:r>
            <w:r w:rsidR="006C54B6" w:rsidRPr="006C794A">
              <w:rPr>
                <w:b/>
                <w:bCs/>
                <w:color w:val="000000"/>
                <w:sz w:val="18"/>
                <w:szCs w:val="18"/>
                <w:lang w:val="es-ES_tradnl" w:eastAsia="zh-CN"/>
              </w:rPr>
              <w:t>financiación</w:t>
            </w:r>
          </w:p>
        </w:tc>
        <w:tc>
          <w:tcPr>
            <w:tcW w:w="1469" w:type="dxa"/>
            <w:tcBorders>
              <w:top w:val="single" w:sz="4" w:space="0" w:color="auto"/>
              <w:left w:val="nil"/>
              <w:bottom w:val="single" w:sz="4" w:space="0" w:color="auto"/>
              <w:right w:val="single" w:sz="4" w:space="0" w:color="auto"/>
            </w:tcBorders>
            <w:shd w:val="clear" w:color="auto" w:fill="auto"/>
            <w:hideMark/>
          </w:tcPr>
          <w:p w14:paraId="3DAA2C4F" w14:textId="71198A01" w:rsidR="007D0EE2" w:rsidRPr="006C794A" w:rsidRDefault="006C54B6" w:rsidP="00381A0E">
            <w:pPr>
              <w:jc w:val="center"/>
              <w:rPr>
                <w:b/>
                <w:bCs/>
                <w:color w:val="000000"/>
                <w:sz w:val="18"/>
                <w:szCs w:val="18"/>
                <w:lang w:val="es-ES_tradnl" w:eastAsia="zh-CN"/>
              </w:rPr>
            </w:pPr>
            <w:r w:rsidRPr="006C794A">
              <w:rPr>
                <w:b/>
                <w:bCs/>
                <w:color w:val="000000"/>
                <w:sz w:val="18"/>
                <w:szCs w:val="18"/>
                <w:lang w:val="es-ES_tradnl" w:eastAsia="zh-CN"/>
              </w:rPr>
              <w:t xml:space="preserve">Fondos para el Fondo Multilateral </w:t>
            </w:r>
          </w:p>
        </w:tc>
      </w:tr>
      <w:tr w:rsidR="00D5020E" w:rsidRPr="006C794A" w14:paraId="5AEED4CD" w14:textId="77777777" w:rsidTr="00D5020E">
        <w:trPr>
          <w:trHeight w:val="142"/>
        </w:trPr>
        <w:tc>
          <w:tcPr>
            <w:tcW w:w="3240" w:type="dxa"/>
            <w:tcBorders>
              <w:top w:val="nil"/>
              <w:left w:val="single" w:sz="4" w:space="0" w:color="auto"/>
              <w:bottom w:val="single" w:sz="4" w:space="0" w:color="auto"/>
              <w:right w:val="single" w:sz="4" w:space="0" w:color="auto"/>
            </w:tcBorders>
            <w:shd w:val="clear" w:color="auto" w:fill="auto"/>
            <w:hideMark/>
          </w:tcPr>
          <w:p w14:paraId="7D100A49" w14:textId="4132839C" w:rsidR="00D5020E" w:rsidRPr="006C794A" w:rsidRDefault="00D5020E" w:rsidP="00D5020E">
            <w:pPr>
              <w:jc w:val="left"/>
              <w:rPr>
                <w:color w:val="000000"/>
                <w:sz w:val="18"/>
                <w:szCs w:val="18"/>
                <w:lang w:val="es-ES_tradnl" w:eastAsia="zh-CN"/>
              </w:rPr>
            </w:pPr>
            <w:r w:rsidRPr="006C794A">
              <w:rPr>
                <w:color w:val="000000"/>
                <w:sz w:val="18"/>
                <w:szCs w:val="18"/>
                <w:lang w:val="es-ES_tradnl" w:eastAsia="zh-CN"/>
              </w:rPr>
              <w:t>Reemplazo de dispensador de espuma de alta presión, modificación de plantillas, accesorios, moldes, tuberías, bombas, sistema de suministro de nitrógeno</w:t>
            </w:r>
          </w:p>
        </w:tc>
        <w:tc>
          <w:tcPr>
            <w:tcW w:w="937" w:type="dxa"/>
            <w:tcBorders>
              <w:top w:val="nil"/>
              <w:left w:val="nil"/>
              <w:bottom w:val="single" w:sz="4" w:space="0" w:color="auto"/>
              <w:right w:val="single" w:sz="4" w:space="0" w:color="auto"/>
            </w:tcBorders>
            <w:shd w:val="clear" w:color="auto" w:fill="auto"/>
            <w:hideMark/>
          </w:tcPr>
          <w:p w14:paraId="6B679378"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1</w:t>
            </w:r>
          </w:p>
        </w:tc>
        <w:tc>
          <w:tcPr>
            <w:tcW w:w="931" w:type="dxa"/>
            <w:tcBorders>
              <w:top w:val="nil"/>
              <w:left w:val="nil"/>
              <w:bottom w:val="single" w:sz="4" w:space="0" w:color="auto"/>
              <w:right w:val="single" w:sz="4" w:space="0" w:color="auto"/>
            </w:tcBorders>
            <w:shd w:val="clear" w:color="auto" w:fill="auto"/>
            <w:hideMark/>
          </w:tcPr>
          <w:p w14:paraId="7F9153A8" w14:textId="29E08B41"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115 000</w:t>
            </w:r>
          </w:p>
        </w:tc>
        <w:tc>
          <w:tcPr>
            <w:tcW w:w="986" w:type="dxa"/>
            <w:tcBorders>
              <w:top w:val="nil"/>
              <w:left w:val="nil"/>
              <w:bottom w:val="single" w:sz="4" w:space="0" w:color="auto"/>
              <w:right w:val="single" w:sz="4" w:space="0" w:color="auto"/>
            </w:tcBorders>
            <w:shd w:val="clear" w:color="auto" w:fill="auto"/>
            <w:hideMark/>
          </w:tcPr>
          <w:p w14:paraId="054357FC" w14:textId="27396DE1"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115 000</w:t>
            </w:r>
          </w:p>
        </w:tc>
        <w:tc>
          <w:tcPr>
            <w:tcW w:w="1977" w:type="dxa"/>
            <w:tcBorders>
              <w:top w:val="nil"/>
              <w:left w:val="nil"/>
              <w:bottom w:val="single" w:sz="4" w:space="0" w:color="auto"/>
              <w:right w:val="single" w:sz="4" w:space="0" w:color="auto"/>
            </w:tcBorders>
            <w:shd w:val="clear" w:color="auto" w:fill="auto"/>
            <w:hideMark/>
          </w:tcPr>
          <w:p w14:paraId="03930D15"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0</w:t>
            </w:r>
          </w:p>
        </w:tc>
        <w:tc>
          <w:tcPr>
            <w:tcW w:w="1469" w:type="dxa"/>
            <w:tcBorders>
              <w:top w:val="nil"/>
              <w:left w:val="nil"/>
              <w:bottom w:val="single" w:sz="4" w:space="0" w:color="auto"/>
              <w:right w:val="single" w:sz="4" w:space="0" w:color="auto"/>
            </w:tcBorders>
            <w:shd w:val="clear" w:color="auto" w:fill="auto"/>
            <w:hideMark/>
          </w:tcPr>
          <w:p w14:paraId="3B698A63" w14:textId="651B4FDD"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115 000</w:t>
            </w:r>
          </w:p>
        </w:tc>
      </w:tr>
      <w:tr w:rsidR="00D5020E" w:rsidRPr="006C794A" w14:paraId="21BEB9F9" w14:textId="77777777" w:rsidTr="00D5020E">
        <w:trPr>
          <w:trHeight w:val="142"/>
        </w:trPr>
        <w:tc>
          <w:tcPr>
            <w:tcW w:w="3240" w:type="dxa"/>
            <w:tcBorders>
              <w:top w:val="nil"/>
              <w:left w:val="single" w:sz="4" w:space="0" w:color="auto"/>
              <w:bottom w:val="single" w:sz="4" w:space="0" w:color="auto"/>
              <w:right w:val="single" w:sz="4" w:space="0" w:color="auto"/>
            </w:tcBorders>
            <w:shd w:val="clear" w:color="auto" w:fill="auto"/>
            <w:hideMark/>
          </w:tcPr>
          <w:p w14:paraId="17669856" w14:textId="619E9E20" w:rsidR="00D5020E" w:rsidRPr="006C794A" w:rsidRDefault="00D5020E" w:rsidP="00D5020E">
            <w:pPr>
              <w:jc w:val="left"/>
              <w:rPr>
                <w:color w:val="000000"/>
                <w:sz w:val="18"/>
                <w:szCs w:val="18"/>
                <w:lang w:val="es-ES_tradnl" w:eastAsia="zh-CN"/>
              </w:rPr>
            </w:pPr>
            <w:r w:rsidRPr="006C794A">
              <w:rPr>
                <w:color w:val="000000"/>
                <w:sz w:val="18"/>
                <w:szCs w:val="18"/>
                <w:lang w:val="es-ES_tradnl" w:eastAsia="zh-CN"/>
              </w:rPr>
              <w:t xml:space="preserve">Ventilación, sistema de escape, sensores de gas, sistema de alarma, </w:t>
            </w:r>
            <w:r w:rsidR="00790D26" w:rsidRPr="006C794A">
              <w:rPr>
                <w:color w:val="000000"/>
                <w:sz w:val="18"/>
                <w:szCs w:val="18"/>
                <w:lang w:val="es-ES_tradnl" w:eastAsia="zh-CN"/>
              </w:rPr>
              <w:t>supervisión</w:t>
            </w:r>
            <w:r w:rsidRPr="006C794A">
              <w:rPr>
                <w:color w:val="000000"/>
                <w:sz w:val="18"/>
                <w:szCs w:val="18"/>
                <w:lang w:val="es-ES_tradnl" w:eastAsia="zh-CN"/>
              </w:rPr>
              <w:t xml:space="preserve"> y control, protección contra incendios, protección contra rayos y puesta a tierra</w:t>
            </w:r>
          </w:p>
        </w:tc>
        <w:tc>
          <w:tcPr>
            <w:tcW w:w="937" w:type="dxa"/>
            <w:tcBorders>
              <w:top w:val="nil"/>
              <w:left w:val="nil"/>
              <w:bottom w:val="single" w:sz="4" w:space="0" w:color="auto"/>
              <w:right w:val="single" w:sz="4" w:space="0" w:color="auto"/>
            </w:tcBorders>
            <w:shd w:val="clear" w:color="auto" w:fill="auto"/>
            <w:hideMark/>
          </w:tcPr>
          <w:p w14:paraId="55EEE93E"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1</w:t>
            </w:r>
          </w:p>
        </w:tc>
        <w:tc>
          <w:tcPr>
            <w:tcW w:w="931" w:type="dxa"/>
            <w:tcBorders>
              <w:top w:val="nil"/>
              <w:left w:val="nil"/>
              <w:bottom w:val="single" w:sz="4" w:space="0" w:color="auto"/>
              <w:right w:val="single" w:sz="4" w:space="0" w:color="auto"/>
            </w:tcBorders>
            <w:shd w:val="clear" w:color="auto" w:fill="auto"/>
            <w:hideMark/>
          </w:tcPr>
          <w:p w14:paraId="4976CCBC" w14:textId="4D8637B2"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39 000</w:t>
            </w:r>
          </w:p>
        </w:tc>
        <w:tc>
          <w:tcPr>
            <w:tcW w:w="986" w:type="dxa"/>
            <w:tcBorders>
              <w:top w:val="nil"/>
              <w:left w:val="nil"/>
              <w:bottom w:val="single" w:sz="4" w:space="0" w:color="auto"/>
              <w:right w:val="single" w:sz="4" w:space="0" w:color="auto"/>
            </w:tcBorders>
            <w:shd w:val="clear" w:color="auto" w:fill="auto"/>
            <w:hideMark/>
          </w:tcPr>
          <w:p w14:paraId="6D9920A3" w14:textId="57BD3C9B"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39 000</w:t>
            </w:r>
          </w:p>
        </w:tc>
        <w:tc>
          <w:tcPr>
            <w:tcW w:w="1977" w:type="dxa"/>
            <w:tcBorders>
              <w:top w:val="nil"/>
              <w:left w:val="nil"/>
              <w:bottom w:val="single" w:sz="4" w:space="0" w:color="auto"/>
              <w:right w:val="single" w:sz="4" w:space="0" w:color="auto"/>
            </w:tcBorders>
            <w:shd w:val="clear" w:color="auto" w:fill="auto"/>
            <w:hideMark/>
          </w:tcPr>
          <w:p w14:paraId="2685ECFA"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0</w:t>
            </w:r>
          </w:p>
        </w:tc>
        <w:tc>
          <w:tcPr>
            <w:tcW w:w="1469" w:type="dxa"/>
            <w:tcBorders>
              <w:top w:val="nil"/>
              <w:left w:val="nil"/>
              <w:bottom w:val="single" w:sz="4" w:space="0" w:color="auto"/>
              <w:right w:val="single" w:sz="4" w:space="0" w:color="auto"/>
            </w:tcBorders>
            <w:shd w:val="clear" w:color="auto" w:fill="auto"/>
            <w:hideMark/>
          </w:tcPr>
          <w:p w14:paraId="7AE0EBB0" w14:textId="32C8D827" w:rsidR="00D5020E" w:rsidRPr="006C794A" w:rsidRDefault="00D5020E" w:rsidP="00D5020E">
            <w:pPr>
              <w:ind w:firstLineChars="200" w:firstLine="360"/>
              <w:jc w:val="right"/>
              <w:rPr>
                <w:color w:val="000000"/>
                <w:sz w:val="18"/>
                <w:szCs w:val="18"/>
                <w:lang w:val="es-ES_tradnl" w:eastAsia="zh-CN"/>
              </w:rPr>
            </w:pPr>
            <w:r w:rsidRPr="006C794A">
              <w:rPr>
                <w:color w:val="000000"/>
                <w:sz w:val="18"/>
                <w:szCs w:val="18"/>
                <w:lang w:val="es-ES_tradnl" w:eastAsia="zh-CN"/>
              </w:rPr>
              <w:t>39 000</w:t>
            </w:r>
          </w:p>
        </w:tc>
      </w:tr>
      <w:tr w:rsidR="00D5020E" w:rsidRPr="006C794A" w14:paraId="0C84BBD9" w14:textId="77777777" w:rsidTr="00D5020E">
        <w:trPr>
          <w:trHeight w:val="142"/>
        </w:trPr>
        <w:tc>
          <w:tcPr>
            <w:tcW w:w="3240" w:type="dxa"/>
            <w:tcBorders>
              <w:top w:val="nil"/>
              <w:left w:val="single" w:sz="4" w:space="0" w:color="auto"/>
              <w:bottom w:val="single" w:sz="4" w:space="0" w:color="auto"/>
              <w:right w:val="single" w:sz="4" w:space="0" w:color="auto"/>
            </w:tcBorders>
            <w:shd w:val="clear" w:color="auto" w:fill="auto"/>
            <w:hideMark/>
          </w:tcPr>
          <w:p w14:paraId="2CF142D3" w14:textId="60D92237" w:rsidR="00D5020E" w:rsidRPr="006C794A" w:rsidRDefault="00D5020E" w:rsidP="00D5020E">
            <w:pPr>
              <w:jc w:val="left"/>
              <w:rPr>
                <w:color w:val="000000"/>
                <w:sz w:val="18"/>
                <w:szCs w:val="18"/>
                <w:lang w:val="es-ES_tradnl" w:eastAsia="zh-CN"/>
              </w:rPr>
            </w:pPr>
            <w:r w:rsidRPr="006C794A">
              <w:rPr>
                <w:color w:val="000000"/>
                <w:sz w:val="18"/>
                <w:szCs w:val="18"/>
                <w:lang w:val="es-ES_tradnl" w:eastAsia="zh-CN"/>
              </w:rPr>
              <w:t>Depósito de agua contra incendios</w:t>
            </w:r>
          </w:p>
        </w:tc>
        <w:tc>
          <w:tcPr>
            <w:tcW w:w="937" w:type="dxa"/>
            <w:tcBorders>
              <w:top w:val="nil"/>
              <w:left w:val="nil"/>
              <w:bottom w:val="single" w:sz="4" w:space="0" w:color="auto"/>
              <w:right w:val="single" w:sz="4" w:space="0" w:color="auto"/>
            </w:tcBorders>
            <w:shd w:val="clear" w:color="auto" w:fill="auto"/>
            <w:hideMark/>
          </w:tcPr>
          <w:p w14:paraId="3E9D696D"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1</w:t>
            </w:r>
          </w:p>
        </w:tc>
        <w:tc>
          <w:tcPr>
            <w:tcW w:w="931" w:type="dxa"/>
            <w:tcBorders>
              <w:top w:val="nil"/>
              <w:left w:val="nil"/>
              <w:bottom w:val="single" w:sz="4" w:space="0" w:color="auto"/>
              <w:right w:val="single" w:sz="4" w:space="0" w:color="auto"/>
            </w:tcBorders>
            <w:shd w:val="clear" w:color="auto" w:fill="auto"/>
            <w:hideMark/>
          </w:tcPr>
          <w:p w14:paraId="37E24D18" w14:textId="06704046"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5 000</w:t>
            </w:r>
          </w:p>
        </w:tc>
        <w:tc>
          <w:tcPr>
            <w:tcW w:w="986" w:type="dxa"/>
            <w:tcBorders>
              <w:top w:val="nil"/>
              <w:left w:val="nil"/>
              <w:bottom w:val="single" w:sz="4" w:space="0" w:color="auto"/>
              <w:right w:val="single" w:sz="4" w:space="0" w:color="auto"/>
            </w:tcBorders>
            <w:shd w:val="clear" w:color="auto" w:fill="auto"/>
            <w:hideMark/>
          </w:tcPr>
          <w:p w14:paraId="7FB46B08" w14:textId="106EEDD8"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5 000</w:t>
            </w:r>
          </w:p>
        </w:tc>
        <w:tc>
          <w:tcPr>
            <w:tcW w:w="1977" w:type="dxa"/>
            <w:tcBorders>
              <w:top w:val="nil"/>
              <w:left w:val="nil"/>
              <w:bottom w:val="single" w:sz="4" w:space="0" w:color="auto"/>
              <w:right w:val="single" w:sz="4" w:space="0" w:color="auto"/>
            </w:tcBorders>
            <w:shd w:val="clear" w:color="auto" w:fill="auto"/>
            <w:hideMark/>
          </w:tcPr>
          <w:p w14:paraId="477AFF87" w14:textId="4D4393C3" w:rsidR="00D5020E" w:rsidRPr="006C794A" w:rsidRDefault="00D5020E" w:rsidP="00D5020E">
            <w:pPr>
              <w:ind w:firstLineChars="200" w:firstLine="360"/>
              <w:jc w:val="right"/>
              <w:rPr>
                <w:color w:val="000000"/>
                <w:sz w:val="18"/>
                <w:szCs w:val="18"/>
                <w:lang w:val="es-ES_tradnl" w:eastAsia="zh-CN"/>
              </w:rPr>
            </w:pPr>
            <w:r w:rsidRPr="006C794A">
              <w:rPr>
                <w:color w:val="000000"/>
                <w:sz w:val="18"/>
                <w:szCs w:val="18"/>
                <w:lang w:val="es-ES_tradnl" w:eastAsia="zh-CN"/>
              </w:rPr>
              <w:t>5 000</w:t>
            </w:r>
          </w:p>
        </w:tc>
        <w:tc>
          <w:tcPr>
            <w:tcW w:w="1469" w:type="dxa"/>
            <w:tcBorders>
              <w:top w:val="nil"/>
              <w:left w:val="nil"/>
              <w:bottom w:val="single" w:sz="4" w:space="0" w:color="auto"/>
              <w:right w:val="single" w:sz="4" w:space="0" w:color="auto"/>
            </w:tcBorders>
            <w:shd w:val="clear" w:color="auto" w:fill="auto"/>
            <w:hideMark/>
          </w:tcPr>
          <w:p w14:paraId="54A9ADFE"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0</w:t>
            </w:r>
          </w:p>
        </w:tc>
      </w:tr>
      <w:tr w:rsidR="00D5020E" w:rsidRPr="006C794A" w14:paraId="1B999C3F" w14:textId="77777777" w:rsidTr="00D5020E">
        <w:trPr>
          <w:trHeight w:val="142"/>
        </w:trPr>
        <w:tc>
          <w:tcPr>
            <w:tcW w:w="3240" w:type="dxa"/>
            <w:tcBorders>
              <w:top w:val="nil"/>
              <w:left w:val="single" w:sz="4" w:space="0" w:color="auto"/>
              <w:bottom w:val="single" w:sz="4" w:space="0" w:color="auto"/>
              <w:right w:val="single" w:sz="4" w:space="0" w:color="auto"/>
            </w:tcBorders>
            <w:shd w:val="clear" w:color="auto" w:fill="auto"/>
            <w:hideMark/>
          </w:tcPr>
          <w:p w14:paraId="5B272DC0" w14:textId="4F24F9CA" w:rsidR="00D5020E" w:rsidRPr="006C794A" w:rsidRDefault="00D5020E" w:rsidP="00D5020E">
            <w:pPr>
              <w:jc w:val="left"/>
              <w:rPr>
                <w:color w:val="000000"/>
                <w:sz w:val="18"/>
                <w:szCs w:val="18"/>
                <w:lang w:val="es-ES_tradnl" w:eastAsia="zh-CN"/>
              </w:rPr>
            </w:pPr>
            <w:r w:rsidRPr="006C794A">
              <w:rPr>
                <w:color w:val="000000"/>
                <w:sz w:val="18"/>
                <w:szCs w:val="18"/>
                <w:lang w:val="es-ES_tradnl" w:eastAsia="zh-CN"/>
              </w:rPr>
              <w:t>Prueba, prototipo y puesta en marcha</w:t>
            </w:r>
          </w:p>
        </w:tc>
        <w:tc>
          <w:tcPr>
            <w:tcW w:w="937" w:type="dxa"/>
            <w:tcBorders>
              <w:top w:val="nil"/>
              <w:left w:val="nil"/>
              <w:bottom w:val="single" w:sz="4" w:space="0" w:color="auto"/>
              <w:right w:val="single" w:sz="4" w:space="0" w:color="auto"/>
            </w:tcBorders>
            <w:shd w:val="clear" w:color="auto" w:fill="auto"/>
            <w:hideMark/>
          </w:tcPr>
          <w:p w14:paraId="09130841"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1</w:t>
            </w:r>
          </w:p>
        </w:tc>
        <w:tc>
          <w:tcPr>
            <w:tcW w:w="931" w:type="dxa"/>
            <w:tcBorders>
              <w:top w:val="nil"/>
              <w:left w:val="nil"/>
              <w:bottom w:val="single" w:sz="4" w:space="0" w:color="auto"/>
              <w:right w:val="single" w:sz="4" w:space="0" w:color="auto"/>
            </w:tcBorders>
            <w:shd w:val="clear" w:color="auto" w:fill="auto"/>
            <w:hideMark/>
          </w:tcPr>
          <w:p w14:paraId="3A304F80" w14:textId="7406EA7D"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5 000</w:t>
            </w:r>
          </w:p>
        </w:tc>
        <w:tc>
          <w:tcPr>
            <w:tcW w:w="986" w:type="dxa"/>
            <w:tcBorders>
              <w:top w:val="nil"/>
              <w:left w:val="nil"/>
              <w:bottom w:val="single" w:sz="4" w:space="0" w:color="auto"/>
              <w:right w:val="single" w:sz="4" w:space="0" w:color="auto"/>
            </w:tcBorders>
            <w:shd w:val="clear" w:color="auto" w:fill="auto"/>
            <w:hideMark/>
          </w:tcPr>
          <w:p w14:paraId="6A66A994" w14:textId="76CAD420" w:rsidR="00D5020E" w:rsidRPr="006C794A" w:rsidRDefault="00D5020E" w:rsidP="00D5020E">
            <w:pPr>
              <w:ind w:firstLineChars="100" w:firstLine="180"/>
              <w:jc w:val="right"/>
              <w:rPr>
                <w:color w:val="000000"/>
                <w:sz w:val="18"/>
                <w:szCs w:val="18"/>
                <w:lang w:val="es-ES_tradnl" w:eastAsia="zh-CN"/>
              </w:rPr>
            </w:pPr>
            <w:r w:rsidRPr="006C794A">
              <w:rPr>
                <w:color w:val="000000"/>
                <w:sz w:val="18"/>
                <w:szCs w:val="18"/>
                <w:lang w:val="es-ES_tradnl" w:eastAsia="zh-CN"/>
              </w:rPr>
              <w:t>5 000</w:t>
            </w:r>
          </w:p>
        </w:tc>
        <w:tc>
          <w:tcPr>
            <w:tcW w:w="1977" w:type="dxa"/>
            <w:tcBorders>
              <w:top w:val="nil"/>
              <w:left w:val="nil"/>
              <w:bottom w:val="single" w:sz="4" w:space="0" w:color="auto"/>
              <w:right w:val="single" w:sz="4" w:space="0" w:color="auto"/>
            </w:tcBorders>
            <w:shd w:val="clear" w:color="auto" w:fill="auto"/>
            <w:hideMark/>
          </w:tcPr>
          <w:p w14:paraId="7F8488ED" w14:textId="42DD7D1B" w:rsidR="00D5020E" w:rsidRPr="006C794A" w:rsidRDefault="00D5020E" w:rsidP="00D5020E">
            <w:pPr>
              <w:ind w:firstLineChars="200" w:firstLine="360"/>
              <w:jc w:val="right"/>
              <w:rPr>
                <w:color w:val="000000"/>
                <w:sz w:val="18"/>
                <w:szCs w:val="18"/>
                <w:lang w:val="es-ES_tradnl" w:eastAsia="zh-CN"/>
              </w:rPr>
            </w:pPr>
            <w:r w:rsidRPr="006C794A">
              <w:rPr>
                <w:color w:val="000000"/>
                <w:sz w:val="18"/>
                <w:szCs w:val="18"/>
                <w:lang w:val="es-ES_tradnl" w:eastAsia="zh-CN"/>
              </w:rPr>
              <w:t>5 000</w:t>
            </w:r>
          </w:p>
        </w:tc>
        <w:tc>
          <w:tcPr>
            <w:tcW w:w="1469" w:type="dxa"/>
            <w:tcBorders>
              <w:top w:val="nil"/>
              <w:left w:val="nil"/>
              <w:bottom w:val="single" w:sz="4" w:space="0" w:color="auto"/>
              <w:right w:val="single" w:sz="4" w:space="0" w:color="auto"/>
            </w:tcBorders>
            <w:shd w:val="clear" w:color="auto" w:fill="auto"/>
            <w:hideMark/>
          </w:tcPr>
          <w:p w14:paraId="1A85D719" w14:textId="77777777"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0</w:t>
            </w:r>
          </w:p>
        </w:tc>
      </w:tr>
      <w:tr w:rsidR="00D5020E" w:rsidRPr="006C794A" w14:paraId="2D59276F" w14:textId="77777777" w:rsidTr="00D5020E">
        <w:trPr>
          <w:trHeight w:val="142"/>
        </w:trPr>
        <w:tc>
          <w:tcPr>
            <w:tcW w:w="3240" w:type="dxa"/>
            <w:tcBorders>
              <w:top w:val="nil"/>
              <w:left w:val="single" w:sz="4" w:space="0" w:color="auto"/>
              <w:bottom w:val="single" w:sz="4" w:space="0" w:color="auto"/>
              <w:right w:val="single" w:sz="4" w:space="0" w:color="auto"/>
            </w:tcBorders>
            <w:shd w:val="clear" w:color="auto" w:fill="auto"/>
            <w:hideMark/>
          </w:tcPr>
          <w:p w14:paraId="6F0BDF45" w14:textId="183BB49D" w:rsidR="00D5020E" w:rsidRPr="006C794A" w:rsidRDefault="00D5020E" w:rsidP="00D5020E">
            <w:pPr>
              <w:jc w:val="left"/>
              <w:rPr>
                <w:b/>
                <w:bCs/>
                <w:color w:val="000000"/>
                <w:sz w:val="18"/>
                <w:szCs w:val="18"/>
                <w:lang w:val="es-ES_tradnl" w:eastAsia="zh-CN"/>
              </w:rPr>
            </w:pPr>
            <w:r w:rsidRPr="006C794A">
              <w:rPr>
                <w:b/>
                <w:bCs/>
                <w:color w:val="000000"/>
                <w:sz w:val="18"/>
                <w:szCs w:val="18"/>
                <w:lang w:val="es-ES_tradnl" w:eastAsia="zh-CN"/>
              </w:rPr>
              <w:t>Subtotal</w:t>
            </w:r>
          </w:p>
        </w:tc>
        <w:tc>
          <w:tcPr>
            <w:tcW w:w="937" w:type="dxa"/>
            <w:tcBorders>
              <w:top w:val="nil"/>
              <w:left w:val="nil"/>
              <w:bottom w:val="single" w:sz="4" w:space="0" w:color="auto"/>
              <w:right w:val="single" w:sz="4" w:space="0" w:color="auto"/>
            </w:tcBorders>
            <w:shd w:val="clear" w:color="auto" w:fill="auto"/>
            <w:hideMark/>
          </w:tcPr>
          <w:p w14:paraId="358157B9" w14:textId="77777777" w:rsidR="00D5020E" w:rsidRPr="006C794A" w:rsidRDefault="00D5020E" w:rsidP="00D5020E">
            <w:pPr>
              <w:jc w:val="right"/>
              <w:rPr>
                <w:b/>
                <w:bCs/>
                <w:color w:val="000000"/>
                <w:sz w:val="18"/>
                <w:szCs w:val="18"/>
                <w:lang w:val="es-ES_tradnl" w:eastAsia="zh-CN"/>
              </w:rPr>
            </w:pPr>
          </w:p>
        </w:tc>
        <w:tc>
          <w:tcPr>
            <w:tcW w:w="931" w:type="dxa"/>
            <w:tcBorders>
              <w:top w:val="nil"/>
              <w:left w:val="nil"/>
              <w:bottom w:val="single" w:sz="4" w:space="0" w:color="auto"/>
              <w:right w:val="single" w:sz="4" w:space="0" w:color="auto"/>
            </w:tcBorders>
            <w:shd w:val="clear" w:color="auto" w:fill="auto"/>
            <w:hideMark/>
          </w:tcPr>
          <w:p w14:paraId="3E0F1F36" w14:textId="3C85104F" w:rsidR="00D5020E" w:rsidRPr="006C794A" w:rsidRDefault="00D5020E" w:rsidP="00D5020E">
            <w:pPr>
              <w:jc w:val="right"/>
              <w:rPr>
                <w:b/>
                <w:bCs/>
                <w:color w:val="000000"/>
                <w:sz w:val="18"/>
                <w:szCs w:val="18"/>
                <w:lang w:val="es-ES_tradnl" w:eastAsia="zh-CN"/>
              </w:rPr>
            </w:pPr>
            <w:r w:rsidRPr="006C794A">
              <w:rPr>
                <w:b/>
                <w:bCs/>
                <w:color w:val="000000"/>
                <w:sz w:val="18"/>
                <w:szCs w:val="18"/>
                <w:lang w:val="es-ES_tradnl" w:eastAsia="zh-CN"/>
              </w:rPr>
              <w:t>164 000</w:t>
            </w:r>
          </w:p>
        </w:tc>
        <w:tc>
          <w:tcPr>
            <w:tcW w:w="986" w:type="dxa"/>
            <w:tcBorders>
              <w:top w:val="nil"/>
              <w:left w:val="nil"/>
              <w:bottom w:val="single" w:sz="4" w:space="0" w:color="auto"/>
              <w:right w:val="single" w:sz="4" w:space="0" w:color="auto"/>
            </w:tcBorders>
            <w:shd w:val="clear" w:color="auto" w:fill="auto"/>
            <w:hideMark/>
          </w:tcPr>
          <w:p w14:paraId="652D2DA3" w14:textId="5068C9F3" w:rsidR="00D5020E" w:rsidRPr="006C794A" w:rsidRDefault="00D5020E" w:rsidP="00D5020E">
            <w:pPr>
              <w:jc w:val="right"/>
              <w:rPr>
                <w:b/>
                <w:bCs/>
                <w:color w:val="000000"/>
                <w:sz w:val="18"/>
                <w:szCs w:val="18"/>
                <w:lang w:val="es-ES_tradnl" w:eastAsia="zh-CN"/>
              </w:rPr>
            </w:pPr>
            <w:r w:rsidRPr="006C794A">
              <w:rPr>
                <w:b/>
                <w:bCs/>
                <w:color w:val="000000"/>
                <w:sz w:val="18"/>
                <w:szCs w:val="18"/>
                <w:lang w:val="es-ES_tradnl" w:eastAsia="zh-CN"/>
              </w:rPr>
              <w:t>164 000</w:t>
            </w:r>
          </w:p>
        </w:tc>
        <w:tc>
          <w:tcPr>
            <w:tcW w:w="1977" w:type="dxa"/>
            <w:tcBorders>
              <w:top w:val="nil"/>
              <w:left w:val="nil"/>
              <w:bottom w:val="single" w:sz="4" w:space="0" w:color="auto"/>
              <w:right w:val="single" w:sz="4" w:space="0" w:color="auto"/>
            </w:tcBorders>
            <w:shd w:val="clear" w:color="auto" w:fill="auto"/>
            <w:hideMark/>
          </w:tcPr>
          <w:p w14:paraId="113CA9F3" w14:textId="77777777" w:rsidR="00D5020E" w:rsidRPr="006C794A" w:rsidRDefault="00D5020E" w:rsidP="00D5020E">
            <w:pPr>
              <w:jc w:val="right"/>
              <w:rPr>
                <w:b/>
                <w:bCs/>
                <w:color w:val="000000"/>
                <w:sz w:val="18"/>
                <w:szCs w:val="18"/>
                <w:lang w:val="es-ES_tradnl" w:eastAsia="zh-CN"/>
              </w:rPr>
            </w:pPr>
          </w:p>
        </w:tc>
        <w:tc>
          <w:tcPr>
            <w:tcW w:w="1469" w:type="dxa"/>
            <w:tcBorders>
              <w:top w:val="nil"/>
              <w:left w:val="nil"/>
              <w:bottom w:val="single" w:sz="4" w:space="0" w:color="auto"/>
              <w:right w:val="single" w:sz="4" w:space="0" w:color="auto"/>
            </w:tcBorders>
            <w:shd w:val="clear" w:color="auto" w:fill="auto"/>
            <w:hideMark/>
          </w:tcPr>
          <w:p w14:paraId="5F5079AF" w14:textId="40C58090" w:rsidR="00D5020E" w:rsidRPr="006C794A" w:rsidRDefault="00D5020E" w:rsidP="00D5020E">
            <w:pPr>
              <w:jc w:val="right"/>
              <w:rPr>
                <w:b/>
                <w:bCs/>
                <w:color w:val="000000"/>
                <w:sz w:val="18"/>
                <w:szCs w:val="18"/>
                <w:lang w:val="es-ES_tradnl" w:eastAsia="zh-CN"/>
              </w:rPr>
            </w:pPr>
            <w:r w:rsidRPr="006C794A">
              <w:rPr>
                <w:b/>
                <w:bCs/>
                <w:color w:val="000000"/>
                <w:sz w:val="18"/>
                <w:szCs w:val="18"/>
                <w:lang w:val="es-ES_tradnl" w:eastAsia="zh-CN"/>
              </w:rPr>
              <w:t>154 000</w:t>
            </w:r>
          </w:p>
        </w:tc>
      </w:tr>
      <w:tr w:rsidR="00D5020E" w:rsidRPr="006C794A" w14:paraId="1E303A58" w14:textId="77777777" w:rsidTr="00D5020E">
        <w:trPr>
          <w:trHeight w:val="142"/>
        </w:trPr>
        <w:tc>
          <w:tcPr>
            <w:tcW w:w="3240" w:type="dxa"/>
            <w:tcBorders>
              <w:top w:val="nil"/>
              <w:left w:val="single" w:sz="4" w:space="0" w:color="auto"/>
              <w:bottom w:val="single" w:sz="4" w:space="0" w:color="auto"/>
              <w:right w:val="single" w:sz="4" w:space="0" w:color="auto"/>
            </w:tcBorders>
            <w:shd w:val="clear" w:color="auto" w:fill="auto"/>
            <w:hideMark/>
          </w:tcPr>
          <w:p w14:paraId="504AA6A3" w14:textId="104D8C99" w:rsidR="00D5020E" w:rsidRPr="006C794A" w:rsidRDefault="004F39AD" w:rsidP="00D5020E">
            <w:pPr>
              <w:jc w:val="left"/>
              <w:rPr>
                <w:color w:val="000000"/>
                <w:sz w:val="18"/>
                <w:szCs w:val="18"/>
                <w:lang w:val="es-ES_tradnl" w:eastAsia="zh-CN"/>
              </w:rPr>
            </w:pPr>
            <w:r w:rsidRPr="006C794A">
              <w:rPr>
                <w:color w:val="000000"/>
                <w:sz w:val="18"/>
                <w:szCs w:val="18"/>
                <w:lang w:val="es-ES_tradnl" w:eastAsia="zh-CN"/>
              </w:rPr>
              <w:t>Imprevistos</w:t>
            </w:r>
            <w:r w:rsidR="00D5020E" w:rsidRPr="006C794A">
              <w:rPr>
                <w:color w:val="000000"/>
                <w:sz w:val="18"/>
                <w:szCs w:val="18"/>
                <w:lang w:val="es-ES_tradnl" w:eastAsia="zh-CN"/>
              </w:rPr>
              <w:t xml:space="preserve"> (10 %)</w:t>
            </w:r>
          </w:p>
        </w:tc>
        <w:tc>
          <w:tcPr>
            <w:tcW w:w="937" w:type="dxa"/>
            <w:tcBorders>
              <w:top w:val="nil"/>
              <w:left w:val="nil"/>
              <w:bottom w:val="single" w:sz="4" w:space="0" w:color="auto"/>
              <w:right w:val="single" w:sz="4" w:space="0" w:color="auto"/>
            </w:tcBorders>
            <w:shd w:val="clear" w:color="auto" w:fill="auto"/>
            <w:hideMark/>
          </w:tcPr>
          <w:p w14:paraId="5AE7A8D5" w14:textId="77777777" w:rsidR="00D5020E" w:rsidRPr="006C794A" w:rsidRDefault="00D5020E" w:rsidP="00D5020E">
            <w:pPr>
              <w:jc w:val="right"/>
              <w:rPr>
                <w:rFonts w:ascii="Calibri" w:hAnsi="Calibri" w:cs="Calibri"/>
                <w:color w:val="000000"/>
                <w:sz w:val="18"/>
                <w:szCs w:val="18"/>
                <w:lang w:val="es-ES_tradnl" w:eastAsia="zh-CN"/>
              </w:rPr>
            </w:pPr>
          </w:p>
        </w:tc>
        <w:tc>
          <w:tcPr>
            <w:tcW w:w="931" w:type="dxa"/>
            <w:tcBorders>
              <w:top w:val="nil"/>
              <w:left w:val="nil"/>
              <w:bottom w:val="single" w:sz="4" w:space="0" w:color="auto"/>
              <w:right w:val="single" w:sz="4" w:space="0" w:color="auto"/>
            </w:tcBorders>
            <w:shd w:val="clear" w:color="auto" w:fill="auto"/>
            <w:hideMark/>
          </w:tcPr>
          <w:p w14:paraId="0444E99F" w14:textId="3E2977F4"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16 400</w:t>
            </w:r>
          </w:p>
        </w:tc>
        <w:tc>
          <w:tcPr>
            <w:tcW w:w="986" w:type="dxa"/>
            <w:tcBorders>
              <w:top w:val="nil"/>
              <w:left w:val="nil"/>
              <w:bottom w:val="single" w:sz="4" w:space="0" w:color="auto"/>
              <w:right w:val="single" w:sz="4" w:space="0" w:color="auto"/>
            </w:tcBorders>
            <w:shd w:val="clear" w:color="auto" w:fill="auto"/>
            <w:hideMark/>
          </w:tcPr>
          <w:p w14:paraId="62C31E00" w14:textId="02FC569B" w:rsidR="00D5020E" w:rsidRPr="006C794A" w:rsidRDefault="00D5020E" w:rsidP="00D5020E">
            <w:pPr>
              <w:jc w:val="right"/>
              <w:rPr>
                <w:color w:val="000000"/>
                <w:sz w:val="18"/>
                <w:szCs w:val="18"/>
                <w:lang w:val="es-ES_tradnl" w:eastAsia="zh-CN"/>
              </w:rPr>
            </w:pPr>
            <w:r w:rsidRPr="006C794A">
              <w:rPr>
                <w:color w:val="000000"/>
                <w:sz w:val="18"/>
                <w:szCs w:val="18"/>
                <w:lang w:val="es-ES_tradnl" w:eastAsia="zh-CN"/>
              </w:rPr>
              <w:t>16 400</w:t>
            </w:r>
          </w:p>
        </w:tc>
        <w:tc>
          <w:tcPr>
            <w:tcW w:w="1977" w:type="dxa"/>
            <w:tcBorders>
              <w:top w:val="nil"/>
              <w:left w:val="nil"/>
              <w:bottom w:val="single" w:sz="4" w:space="0" w:color="auto"/>
              <w:right w:val="single" w:sz="4" w:space="0" w:color="auto"/>
            </w:tcBorders>
            <w:shd w:val="clear" w:color="auto" w:fill="auto"/>
            <w:hideMark/>
          </w:tcPr>
          <w:p w14:paraId="7262CA67" w14:textId="1996549C" w:rsidR="00D5020E" w:rsidRPr="006C794A" w:rsidRDefault="00D5020E" w:rsidP="00D5020E">
            <w:pPr>
              <w:ind w:firstLineChars="200" w:firstLine="360"/>
              <w:jc w:val="right"/>
              <w:rPr>
                <w:color w:val="000000"/>
                <w:sz w:val="18"/>
                <w:szCs w:val="18"/>
                <w:lang w:val="es-ES_tradnl" w:eastAsia="zh-CN"/>
              </w:rPr>
            </w:pPr>
            <w:r w:rsidRPr="006C794A">
              <w:rPr>
                <w:color w:val="000000"/>
                <w:sz w:val="18"/>
                <w:szCs w:val="18"/>
                <w:lang w:val="es-ES_tradnl" w:eastAsia="zh-CN"/>
              </w:rPr>
              <w:t>1 000</w:t>
            </w:r>
          </w:p>
        </w:tc>
        <w:tc>
          <w:tcPr>
            <w:tcW w:w="1469" w:type="dxa"/>
            <w:tcBorders>
              <w:top w:val="nil"/>
              <w:left w:val="nil"/>
              <w:bottom w:val="single" w:sz="4" w:space="0" w:color="auto"/>
              <w:right w:val="single" w:sz="4" w:space="0" w:color="auto"/>
            </w:tcBorders>
            <w:shd w:val="clear" w:color="auto" w:fill="auto"/>
            <w:hideMark/>
          </w:tcPr>
          <w:p w14:paraId="52FBBA8B" w14:textId="150BAF1F" w:rsidR="00D5020E" w:rsidRPr="006C794A" w:rsidRDefault="00D5020E" w:rsidP="00D5020E">
            <w:pPr>
              <w:ind w:firstLineChars="200" w:firstLine="360"/>
              <w:jc w:val="right"/>
              <w:rPr>
                <w:color w:val="000000"/>
                <w:sz w:val="18"/>
                <w:szCs w:val="18"/>
                <w:lang w:val="es-ES_tradnl" w:eastAsia="zh-CN"/>
              </w:rPr>
            </w:pPr>
            <w:r w:rsidRPr="006C794A">
              <w:rPr>
                <w:color w:val="000000"/>
                <w:sz w:val="18"/>
                <w:szCs w:val="18"/>
                <w:lang w:val="es-ES_tradnl" w:eastAsia="zh-CN"/>
              </w:rPr>
              <w:t>15 400</w:t>
            </w:r>
          </w:p>
        </w:tc>
      </w:tr>
      <w:tr w:rsidR="00D5020E" w:rsidRPr="006C794A" w14:paraId="33D9F49D" w14:textId="77777777" w:rsidTr="00D5020E">
        <w:trPr>
          <w:trHeight w:val="142"/>
        </w:trPr>
        <w:tc>
          <w:tcPr>
            <w:tcW w:w="3240" w:type="dxa"/>
            <w:tcBorders>
              <w:top w:val="nil"/>
              <w:left w:val="single" w:sz="4" w:space="0" w:color="auto"/>
              <w:bottom w:val="single" w:sz="4" w:space="0" w:color="auto"/>
              <w:right w:val="single" w:sz="4" w:space="0" w:color="auto"/>
            </w:tcBorders>
            <w:shd w:val="clear" w:color="auto" w:fill="auto"/>
            <w:hideMark/>
          </w:tcPr>
          <w:p w14:paraId="3B3AFF43" w14:textId="0689257E" w:rsidR="00D5020E" w:rsidRPr="006C794A" w:rsidRDefault="00D5020E" w:rsidP="00D5020E">
            <w:pPr>
              <w:jc w:val="left"/>
              <w:rPr>
                <w:b/>
                <w:bCs/>
                <w:color w:val="000000"/>
                <w:sz w:val="18"/>
                <w:szCs w:val="18"/>
                <w:lang w:val="es-ES_tradnl" w:eastAsia="zh-CN"/>
              </w:rPr>
            </w:pPr>
            <w:r w:rsidRPr="006C794A">
              <w:rPr>
                <w:b/>
                <w:bCs/>
                <w:color w:val="000000"/>
                <w:sz w:val="18"/>
                <w:szCs w:val="18"/>
                <w:lang w:val="es-ES_tradnl" w:eastAsia="zh-CN"/>
              </w:rPr>
              <w:t>Total de CAC</w:t>
            </w:r>
          </w:p>
        </w:tc>
        <w:tc>
          <w:tcPr>
            <w:tcW w:w="937" w:type="dxa"/>
            <w:tcBorders>
              <w:top w:val="nil"/>
              <w:left w:val="nil"/>
              <w:bottom w:val="single" w:sz="4" w:space="0" w:color="auto"/>
              <w:right w:val="single" w:sz="4" w:space="0" w:color="auto"/>
            </w:tcBorders>
            <w:shd w:val="clear" w:color="auto" w:fill="auto"/>
            <w:hideMark/>
          </w:tcPr>
          <w:p w14:paraId="615F7724" w14:textId="77777777" w:rsidR="00D5020E" w:rsidRPr="006C794A" w:rsidRDefault="00D5020E" w:rsidP="00D5020E">
            <w:pPr>
              <w:jc w:val="right"/>
              <w:rPr>
                <w:rFonts w:ascii="Calibri" w:hAnsi="Calibri" w:cs="Calibri"/>
                <w:color w:val="000000"/>
                <w:sz w:val="18"/>
                <w:szCs w:val="18"/>
                <w:lang w:val="es-ES_tradnl" w:eastAsia="zh-CN"/>
              </w:rPr>
            </w:pPr>
          </w:p>
        </w:tc>
        <w:tc>
          <w:tcPr>
            <w:tcW w:w="931" w:type="dxa"/>
            <w:tcBorders>
              <w:top w:val="nil"/>
              <w:left w:val="nil"/>
              <w:bottom w:val="single" w:sz="4" w:space="0" w:color="auto"/>
              <w:right w:val="single" w:sz="4" w:space="0" w:color="auto"/>
            </w:tcBorders>
            <w:shd w:val="clear" w:color="auto" w:fill="auto"/>
            <w:hideMark/>
          </w:tcPr>
          <w:p w14:paraId="266A9D0F" w14:textId="3BB759E4" w:rsidR="00D5020E" w:rsidRPr="006C794A" w:rsidRDefault="00D5020E" w:rsidP="00D5020E">
            <w:pPr>
              <w:jc w:val="right"/>
              <w:rPr>
                <w:b/>
                <w:bCs/>
                <w:color w:val="000000"/>
                <w:sz w:val="18"/>
                <w:szCs w:val="18"/>
                <w:lang w:val="es-ES_tradnl" w:eastAsia="zh-CN"/>
              </w:rPr>
            </w:pPr>
            <w:r w:rsidRPr="006C794A">
              <w:rPr>
                <w:b/>
                <w:bCs/>
                <w:color w:val="000000"/>
                <w:sz w:val="18"/>
                <w:szCs w:val="18"/>
                <w:lang w:val="es-ES_tradnl" w:eastAsia="zh-CN"/>
              </w:rPr>
              <w:t>180 400</w:t>
            </w:r>
          </w:p>
        </w:tc>
        <w:tc>
          <w:tcPr>
            <w:tcW w:w="986" w:type="dxa"/>
            <w:tcBorders>
              <w:top w:val="nil"/>
              <w:left w:val="nil"/>
              <w:bottom w:val="single" w:sz="4" w:space="0" w:color="auto"/>
              <w:right w:val="single" w:sz="4" w:space="0" w:color="auto"/>
            </w:tcBorders>
            <w:shd w:val="clear" w:color="auto" w:fill="auto"/>
            <w:hideMark/>
          </w:tcPr>
          <w:p w14:paraId="63182163" w14:textId="1D573CF7" w:rsidR="00D5020E" w:rsidRPr="006C794A" w:rsidRDefault="00D5020E" w:rsidP="00D5020E">
            <w:pPr>
              <w:jc w:val="right"/>
              <w:rPr>
                <w:b/>
                <w:bCs/>
                <w:color w:val="000000"/>
                <w:sz w:val="18"/>
                <w:szCs w:val="18"/>
                <w:lang w:val="es-ES_tradnl" w:eastAsia="zh-CN"/>
              </w:rPr>
            </w:pPr>
            <w:r w:rsidRPr="006C794A">
              <w:rPr>
                <w:b/>
                <w:bCs/>
                <w:color w:val="000000"/>
                <w:sz w:val="18"/>
                <w:szCs w:val="18"/>
                <w:lang w:val="es-ES_tradnl" w:eastAsia="zh-CN"/>
              </w:rPr>
              <w:t>180 400</w:t>
            </w:r>
          </w:p>
        </w:tc>
        <w:tc>
          <w:tcPr>
            <w:tcW w:w="1977" w:type="dxa"/>
            <w:tcBorders>
              <w:top w:val="nil"/>
              <w:left w:val="nil"/>
              <w:bottom w:val="single" w:sz="4" w:space="0" w:color="auto"/>
              <w:right w:val="single" w:sz="4" w:space="0" w:color="auto"/>
            </w:tcBorders>
            <w:shd w:val="clear" w:color="auto" w:fill="auto"/>
            <w:hideMark/>
          </w:tcPr>
          <w:p w14:paraId="2FC5C41C" w14:textId="16D5635A" w:rsidR="00D5020E" w:rsidRPr="006C794A" w:rsidRDefault="00D5020E" w:rsidP="00D5020E">
            <w:pPr>
              <w:ind w:firstLineChars="200" w:firstLine="361"/>
              <w:jc w:val="right"/>
              <w:rPr>
                <w:b/>
                <w:bCs/>
                <w:color w:val="000000"/>
                <w:sz w:val="18"/>
                <w:szCs w:val="18"/>
                <w:lang w:val="es-ES_tradnl" w:eastAsia="zh-CN"/>
              </w:rPr>
            </w:pPr>
            <w:r w:rsidRPr="006C794A">
              <w:rPr>
                <w:b/>
                <w:bCs/>
                <w:color w:val="000000"/>
                <w:sz w:val="18"/>
                <w:szCs w:val="18"/>
                <w:lang w:val="es-ES_tradnl" w:eastAsia="zh-CN"/>
              </w:rPr>
              <w:t>11 000</w:t>
            </w:r>
          </w:p>
        </w:tc>
        <w:tc>
          <w:tcPr>
            <w:tcW w:w="1469" w:type="dxa"/>
            <w:tcBorders>
              <w:top w:val="nil"/>
              <w:left w:val="nil"/>
              <w:bottom w:val="single" w:sz="4" w:space="0" w:color="auto"/>
              <w:right w:val="single" w:sz="4" w:space="0" w:color="auto"/>
            </w:tcBorders>
            <w:shd w:val="clear" w:color="auto" w:fill="auto"/>
            <w:hideMark/>
          </w:tcPr>
          <w:p w14:paraId="51012449" w14:textId="2F1E6934" w:rsidR="00D5020E" w:rsidRPr="006C794A" w:rsidRDefault="00D5020E" w:rsidP="00D5020E">
            <w:pPr>
              <w:ind w:firstLineChars="100" w:firstLine="181"/>
              <w:jc w:val="right"/>
              <w:rPr>
                <w:b/>
                <w:bCs/>
                <w:color w:val="000000"/>
                <w:sz w:val="18"/>
                <w:szCs w:val="18"/>
                <w:lang w:val="es-ES_tradnl" w:eastAsia="zh-CN"/>
              </w:rPr>
            </w:pPr>
            <w:r w:rsidRPr="006C794A">
              <w:rPr>
                <w:b/>
                <w:bCs/>
                <w:color w:val="000000"/>
                <w:sz w:val="18"/>
                <w:szCs w:val="18"/>
                <w:lang w:val="es-ES_tradnl" w:eastAsia="zh-CN"/>
              </w:rPr>
              <w:t>169 400</w:t>
            </w:r>
          </w:p>
        </w:tc>
      </w:tr>
    </w:tbl>
    <w:p w14:paraId="4B89FAAF" w14:textId="77777777" w:rsidR="007D0EE2" w:rsidRPr="006C794A" w:rsidRDefault="007D0EE2" w:rsidP="007D0EE2">
      <w:pPr>
        <w:rPr>
          <w:lang w:val="es-ES_tradnl"/>
        </w:rPr>
      </w:pPr>
    </w:p>
    <w:p w14:paraId="3E902839" w14:textId="6D4DAF6D" w:rsidR="00D5020E" w:rsidRPr="006C794A" w:rsidRDefault="00D5020E" w:rsidP="00D5020E">
      <w:pPr>
        <w:pStyle w:val="Heading1"/>
        <w:rPr>
          <w:lang w:val="es-ES_tradnl"/>
        </w:rPr>
      </w:pPr>
      <w:r w:rsidRPr="006C794A">
        <w:rPr>
          <w:lang w:val="es-ES_tradnl"/>
        </w:rPr>
        <w:lastRenderedPageBreak/>
        <w:t xml:space="preserve">Los CAC para la conversión de la fabricación de espuma </w:t>
      </w:r>
      <w:r w:rsidR="00A315D9" w:rsidRPr="006C794A">
        <w:rPr>
          <w:lang w:val="es-ES_tradnl"/>
        </w:rPr>
        <w:t xml:space="preserve">de </w:t>
      </w:r>
      <w:r w:rsidRPr="006C794A">
        <w:rPr>
          <w:lang w:val="es-ES_tradnl"/>
        </w:rPr>
        <w:t xml:space="preserve">dos productores de paneles </w:t>
      </w:r>
      <w:r w:rsidR="00A315D9" w:rsidRPr="006C794A">
        <w:rPr>
          <w:lang w:val="es-ES_tradnl"/>
        </w:rPr>
        <w:t xml:space="preserve">tipo </w:t>
      </w:r>
      <w:r w:rsidRPr="006C794A">
        <w:rPr>
          <w:lang w:val="es-ES_tradnl"/>
        </w:rPr>
        <w:t>sándwich discontinuos incluyen los costos de dispensadores de espuma, unidades de premezclado, tanque de almacenamiento de hidrocarburos, sistemas de seguridad, prueba, ensayo y capacitación, como figura en el cuadro 7.</w:t>
      </w:r>
    </w:p>
    <w:p w14:paraId="78837F9E" w14:textId="2D649564" w:rsidR="007D0EE2" w:rsidRPr="006C794A" w:rsidRDefault="00C0722F" w:rsidP="007D0EE2">
      <w:pPr>
        <w:rPr>
          <w:b/>
          <w:bCs/>
          <w:lang w:val="es-ES_tradnl"/>
        </w:rPr>
      </w:pPr>
      <w:r w:rsidRPr="006C794A">
        <w:rPr>
          <w:b/>
          <w:bCs/>
          <w:lang w:val="es-ES_tradnl"/>
        </w:rPr>
        <w:t xml:space="preserve">Cuadro </w:t>
      </w:r>
      <w:r w:rsidR="007D0EE2" w:rsidRPr="006C794A">
        <w:rPr>
          <w:b/>
          <w:bCs/>
          <w:lang w:val="es-ES_tradnl"/>
        </w:rPr>
        <w:t xml:space="preserve">7. </w:t>
      </w:r>
      <w:r w:rsidRPr="006C794A">
        <w:rPr>
          <w:b/>
          <w:bCs/>
          <w:lang w:val="es-ES_tradnl"/>
        </w:rPr>
        <w:t xml:space="preserve">Costos detallados de conversión de línea de paneles </w:t>
      </w:r>
      <w:r w:rsidR="00A315D9" w:rsidRPr="006C794A">
        <w:rPr>
          <w:b/>
          <w:bCs/>
          <w:lang w:val="es-ES_tradnl"/>
        </w:rPr>
        <w:t xml:space="preserve">tipo </w:t>
      </w:r>
      <w:r w:rsidRPr="006C794A">
        <w:rPr>
          <w:b/>
          <w:bCs/>
          <w:lang w:val="es-ES_tradnl"/>
        </w:rPr>
        <w:t>sándwich discontinuos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9"/>
        <w:gridCol w:w="937"/>
        <w:gridCol w:w="981"/>
        <w:gridCol w:w="983"/>
        <w:gridCol w:w="1377"/>
        <w:gridCol w:w="1163"/>
      </w:tblGrid>
      <w:tr w:rsidR="007D0EE2" w:rsidRPr="006C794A" w14:paraId="34431565" w14:textId="77777777" w:rsidTr="00381A0E">
        <w:trPr>
          <w:trHeight w:val="113"/>
        </w:trPr>
        <w:tc>
          <w:tcPr>
            <w:tcW w:w="2213" w:type="pct"/>
            <w:shd w:val="clear" w:color="auto" w:fill="auto"/>
            <w:hideMark/>
          </w:tcPr>
          <w:p w14:paraId="67C3B866" w14:textId="3A6C2151"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Descrip</w:t>
            </w:r>
            <w:r w:rsidR="00C81494" w:rsidRPr="006C794A">
              <w:rPr>
                <w:b/>
                <w:bCs/>
                <w:color w:val="000000"/>
                <w:sz w:val="18"/>
                <w:szCs w:val="18"/>
                <w:lang w:val="es-ES_tradnl" w:eastAsia="zh-CN"/>
              </w:rPr>
              <w:t>ción</w:t>
            </w:r>
          </w:p>
        </w:tc>
        <w:tc>
          <w:tcPr>
            <w:tcW w:w="449" w:type="pct"/>
            <w:shd w:val="clear" w:color="auto" w:fill="auto"/>
            <w:hideMark/>
          </w:tcPr>
          <w:p w14:paraId="5A85FF63" w14:textId="7535B60C" w:rsidR="007D0EE2" w:rsidRPr="006C794A" w:rsidRDefault="007E7EC2" w:rsidP="00381A0E">
            <w:pPr>
              <w:jc w:val="center"/>
              <w:rPr>
                <w:b/>
                <w:bCs/>
                <w:sz w:val="18"/>
                <w:szCs w:val="18"/>
                <w:lang w:val="es-ES_tradnl" w:eastAsia="zh-CN"/>
              </w:rPr>
            </w:pPr>
            <w:r w:rsidRPr="006C794A">
              <w:rPr>
                <w:b/>
                <w:bCs/>
                <w:sz w:val="18"/>
                <w:szCs w:val="18"/>
                <w:lang w:val="es-ES_tradnl" w:eastAsia="zh-CN"/>
              </w:rPr>
              <w:t>Cantidad</w:t>
            </w:r>
          </w:p>
        </w:tc>
        <w:tc>
          <w:tcPr>
            <w:tcW w:w="525" w:type="pct"/>
            <w:shd w:val="clear" w:color="auto" w:fill="auto"/>
            <w:hideMark/>
          </w:tcPr>
          <w:p w14:paraId="61A36D1A" w14:textId="61143B1D" w:rsidR="007D0EE2" w:rsidRPr="006C794A" w:rsidRDefault="00C81494" w:rsidP="00381A0E">
            <w:pPr>
              <w:jc w:val="center"/>
              <w:rPr>
                <w:b/>
                <w:bCs/>
                <w:sz w:val="18"/>
                <w:szCs w:val="18"/>
                <w:lang w:val="es-ES_tradnl" w:eastAsia="zh-CN"/>
              </w:rPr>
            </w:pPr>
            <w:r w:rsidRPr="006C794A">
              <w:rPr>
                <w:b/>
                <w:bCs/>
                <w:sz w:val="18"/>
                <w:szCs w:val="18"/>
                <w:lang w:val="es-ES_tradnl" w:eastAsia="zh-CN"/>
              </w:rPr>
              <w:t xml:space="preserve">Costo </w:t>
            </w:r>
            <w:r w:rsidR="002153F9" w:rsidRPr="006C794A">
              <w:rPr>
                <w:b/>
                <w:bCs/>
                <w:sz w:val="18"/>
                <w:szCs w:val="18"/>
                <w:lang w:val="es-ES_tradnl" w:eastAsia="zh-CN"/>
              </w:rPr>
              <w:t>por</w:t>
            </w:r>
            <w:r w:rsidRPr="006C794A">
              <w:rPr>
                <w:b/>
                <w:bCs/>
                <w:sz w:val="18"/>
                <w:szCs w:val="18"/>
                <w:lang w:val="es-ES_tradnl" w:eastAsia="zh-CN"/>
              </w:rPr>
              <w:t xml:space="preserve"> unidad </w:t>
            </w:r>
          </w:p>
        </w:tc>
        <w:tc>
          <w:tcPr>
            <w:tcW w:w="561" w:type="pct"/>
            <w:shd w:val="clear" w:color="auto" w:fill="auto"/>
            <w:hideMark/>
          </w:tcPr>
          <w:p w14:paraId="559D6D1D" w14:textId="77777777" w:rsidR="007D0EE2" w:rsidRPr="006C794A" w:rsidRDefault="007D0EE2" w:rsidP="00381A0E">
            <w:pPr>
              <w:jc w:val="center"/>
              <w:rPr>
                <w:b/>
                <w:bCs/>
                <w:sz w:val="18"/>
                <w:szCs w:val="18"/>
                <w:lang w:val="es-ES_tradnl" w:eastAsia="zh-CN"/>
              </w:rPr>
            </w:pPr>
            <w:r w:rsidRPr="006C794A">
              <w:rPr>
                <w:b/>
                <w:bCs/>
                <w:sz w:val="18"/>
                <w:szCs w:val="18"/>
                <w:lang w:val="es-ES_tradnl" w:eastAsia="zh-CN"/>
              </w:rPr>
              <w:t>Total</w:t>
            </w:r>
          </w:p>
        </w:tc>
        <w:tc>
          <w:tcPr>
            <w:tcW w:w="604" w:type="pct"/>
            <w:shd w:val="clear" w:color="auto" w:fill="auto"/>
            <w:hideMark/>
          </w:tcPr>
          <w:p w14:paraId="136FD63E" w14:textId="2AE61BE1" w:rsidR="007D0EE2" w:rsidRPr="006C794A" w:rsidRDefault="007D0EE2" w:rsidP="00381A0E">
            <w:pPr>
              <w:jc w:val="center"/>
              <w:rPr>
                <w:b/>
                <w:bCs/>
                <w:sz w:val="18"/>
                <w:szCs w:val="18"/>
                <w:lang w:val="es-ES_tradnl" w:eastAsia="zh-CN"/>
              </w:rPr>
            </w:pPr>
            <w:r w:rsidRPr="006C794A">
              <w:rPr>
                <w:b/>
                <w:bCs/>
                <w:sz w:val="18"/>
                <w:szCs w:val="18"/>
                <w:lang w:val="es-ES_tradnl" w:eastAsia="zh-CN"/>
              </w:rPr>
              <w:t>Co</w:t>
            </w:r>
            <w:r w:rsidR="007E7EC2" w:rsidRPr="006C794A">
              <w:rPr>
                <w:b/>
                <w:bCs/>
                <w:sz w:val="18"/>
                <w:szCs w:val="18"/>
                <w:lang w:val="es-ES_tradnl" w:eastAsia="zh-CN"/>
              </w:rPr>
              <w:t>financiación</w:t>
            </w:r>
          </w:p>
        </w:tc>
        <w:tc>
          <w:tcPr>
            <w:tcW w:w="648" w:type="pct"/>
            <w:shd w:val="clear" w:color="auto" w:fill="auto"/>
            <w:hideMark/>
          </w:tcPr>
          <w:p w14:paraId="447AC0CB" w14:textId="7E82CBF2" w:rsidR="007D0EE2" w:rsidRPr="006C794A" w:rsidRDefault="007D0EE2" w:rsidP="00381A0E">
            <w:pPr>
              <w:jc w:val="center"/>
              <w:rPr>
                <w:b/>
                <w:bCs/>
                <w:sz w:val="18"/>
                <w:szCs w:val="18"/>
                <w:lang w:val="es-ES_tradnl" w:eastAsia="zh-CN"/>
              </w:rPr>
            </w:pPr>
            <w:r w:rsidRPr="006C794A">
              <w:rPr>
                <w:b/>
                <w:bCs/>
                <w:sz w:val="18"/>
                <w:szCs w:val="18"/>
                <w:lang w:val="es-ES_tradnl" w:eastAsia="zh-CN"/>
              </w:rPr>
              <w:t>Cost</w:t>
            </w:r>
            <w:r w:rsidR="007E7EC2" w:rsidRPr="006C794A">
              <w:rPr>
                <w:b/>
                <w:bCs/>
                <w:sz w:val="18"/>
                <w:szCs w:val="18"/>
                <w:lang w:val="es-ES_tradnl" w:eastAsia="zh-CN"/>
              </w:rPr>
              <w:t>o para el Fondo</w:t>
            </w:r>
          </w:p>
        </w:tc>
      </w:tr>
      <w:tr w:rsidR="007D0EE2" w:rsidRPr="006C794A" w14:paraId="0114737D" w14:textId="77777777" w:rsidTr="00381A0E">
        <w:trPr>
          <w:trHeight w:val="113"/>
        </w:trPr>
        <w:tc>
          <w:tcPr>
            <w:tcW w:w="2213" w:type="pct"/>
            <w:shd w:val="clear" w:color="auto" w:fill="auto"/>
            <w:hideMark/>
          </w:tcPr>
          <w:p w14:paraId="0C98A1E1" w14:textId="7E7E971C"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Produc</w:t>
            </w:r>
            <w:r w:rsidR="00C81494" w:rsidRPr="006C794A">
              <w:rPr>
                <w:i/>
                <w:iCs/>
                <w:color w:val="000000"/>
                <w:sz w:val="18"/>
                <w:szCs w:val="18"/>
                <w:lang w:val="es-ES_tradnl" w:eastAsia="zh-CN"/>
              </w:rPr>
              <w:t>ción</w:t>
            </w:r>
          </w:p>
        </w:tc>
        <w:tc>
          <w:tcPr>
            <w:tcW w:w="449" w:type="pct"/>
            <w:shd w:val="clear" w:color="auto" w:fill="auto"/>
            <w:hideMark/>
          </w:tcPr>
          <w:p w14:paraId="5686F493" w14:textId="77777777" w:rsidR="007D0EE2" w:rsidRPr="006C794A" w:rsidRDefault="007D0EE2" w:rsidP="00381A0E">
            <w:pPr>
              <w:jc w:val="center"/>
              <w:rPr>
                <w:color w:val="000000"/>
                <w:sz w:val="18"/>
                <w:szCs w:val="18"/>
                <w:lang w:val="es-ES_tradnl" w:eastAsia="zh-CN"/>
              </w:rPr>
            </w:pPr>
          </w:p>
        </w:tc>
        <w:tc>
          <w:tcPr>
            <w:tcW w:w="525" w:type="pct"/>
            <w:shd w:val="clear" w:color="auto" w:fill="auto"/>
            <w:hideMark/>
          </w:tcPr>
          <w:p w14:paraId="1261A251" w14:textId="77777777" w:rsidR="007D0EE2" w:rsidRPr="006C794A" w:rsidRDefault="007D0EE2" w:rsidP="00381A0E">
            <w:pPr>
              <w:jc w:val="center"/>
              <w:rPr>
                <w:color w:val="000000"/>
                <w:sz w:val="18"/>
                <w:szCs w:val="18"/>
                <w:lang w:val="es-ES_tradnl" w:eastAsia="zh-CN"/>
              </w:rPr>
            </w:pPr>
          </w:p>
        </w:tc>
        <w:tc>
          <w:tcPr>
            <w:tcW w:w="561" w:type="pct"/>
            <w:shd w:val="clear" w:color="auto" w:fill="auto"/>
            <w:hideMark/>
          </w:tcPr>
          <w:p w14:paraId="469CBB04" w14:textId="77777777" w:rsidR="007D0EE2" w:rsidRPr="006C794A" w:rsidRDefault="007D0EE2" w:rsidP="00381A0E">
            <w:pPr>
              <w:jc w:val="center"/>
              <w:rPr>
                <w:color w:val="000000"/>
                <w:sz w:val="18"/>
                <w:szCs w:val="18"/>
                <w:lang w:val="es-ES_tradnl" w:eastAsia="zh-CN"/>
              </w:rPr>
            </w:pPr>
          </w:p>
        </w:tc>
        <w:tc>
          <w:tcPr>
            <w:tcW w:w="604" w:type="pct"/>
            <w:shd w:val="clear" w:color="auto" w:fill="auto"/>
            <w:hideMark/>
          </w:tcPr>
          <w:p w14:paraId="05BF6E22" w14:textId="77777777" w:rsidR="007D0EE2" w:rsidRPr="006C794A" w:rsidRDefault="007D0EE2" w:rsidP="00381A0E">
            <w:pPr>
              <w:jc w:val="center"/>
              <w:rPr>
                <w:color w:val="000000"/>
                <w:sz w:val="18"/>
                <w:szCs w:val="18"/>
                <w:lang w:val="es-ES_tradnl" w:eastAsia="zh-CN"/>
              </w:rPr>
            </w:pPr>
          </w:p>
        </w:tc>
        <w:tc>
          <w:tcPr>
            <w:tcW w:w="648" w:type="pct"/>
            <w:shd w:val="clear" w:color="auto" w:fill="auto"/>
            <w:hideMark/>
          </w:tcPr>
          <w:p w14:paraId="1BF0D47D" w14:textId="77777777" w:rsidR="007D0EE2" w:rsidRPr="006C794A" w:rsidRDefault="007D0EE2" w:rsidP="00381A0E">
            <w:pPr>
              <w:jc w:val="center"/>
              <w:rPr>
                <w:color w:val="000000"/>
                <w:sz w:val="18"/>
                <w:szCs w:val="18"/>
                <w:lang w:val="es-ES_tradnl" w:eastAsia="zh-CN"/>
              </w:rPr>
            </w:pPr>
          </w:p>
        </w:tc>
      </w:tr>
      <w:tr w:rsidR="00C81494" w:rsidRPr="006C794A" w14:paraId="1CDA0974" w14:textId="77777777" w:rsidTr="00381A0E">
        <w:trPr>
          <w:trHeight w:val="113"/>
        </w:trPr>
        <w:tc>
          <w:tcPr>
            <w:tcW w:w="2213" w:type="pct"/>
            <w:shd w:val="clear" w:color="auto" w:fill="auto"/>
            <w:hideMark/>
          </w:tcPr>
          <w:p w14:paraId="089F3F1B" w14:textId="0F728479" w:rsidR="00C81494" w:rsidRPr="006C794A" w:rsidRDefault="00C81494" w:rsidP="00C81494">
            <w:pPr>
              <w:jc w:val="left"/>
              <w:rPr>
                <w:color w:val="000000"/>
                <w:sz w:val="18"/>
                <w:szCs w:val="18"/>
                <w:lang w:val="es-ES_tradnl" w:eastAsia="zh-CN"/>
              </w:rPr>
            </w:pPr>
            <w:r w:rsidRPr="006C794A">
              <w:rPr>
                <w:color w:val="000000"/>
                <w:sz w:val="18"/>
                <w:szCs w:val="18"/>
                <w:lang w:val="es-ES_tradnl" w:eastAsia="zh-CN"/>
              </w:rPr>
              <w:t>Nuevo dispensador de espuma con dos cabezales</w:t>
            </w:r>
          </w:p>
        </w:tc>
        <w:tc>
          <w:tcPr>
            <w:tcW w:w="449" w:type="pct"/>
            <w:shd w:val="clear" w:color="auto" w:fill="auto"/>
            <w:hideMark/>
          </w:tcPr>
          <w:p w14:paraId="6044A73B" w14:textId="77777777" w:rsidR="00C81494" w:rsidRPr="006C794A" w:rsidRDefault="00C81494" w:rsidP="00C81494">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44D05F28" w14:textId="4ACAA397"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110 000</w:t>
            </w:r>
          </w:p>
        </w:tc>
        <w:tc>
          <w:tcPr>
            <w:tcW w:w="561" w:type="pct"/>
            <w:shd w:val="clear" w:color="auto" w:fill="auto"/>
            <w:hideMark/>
          </w:tcPr>
          <w:p w14:paraId="08DF6617" w14:textId="2A61594E"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110 000</w:t>
            </w:r>
          </w:p>
        </w:tc>
        <w:tc>
          <w:tcPr>
            <w:tcW w:w="604" w:type="pct"/>
            <w:shd w:val="clear" w:color="auto" w:fill="auto"/>
            <w:hideMark/>
          </w:tcPr>
          <w:p w14:paraId="7D5C2AB0" w14:textId="77777777" w:rsidR="00C81494" w:rsidRPr="006C794A" w:rsidRDefault="00C81494" w:rsidP="00C81494">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53DE93D4" w14:textId="2141EE2E" w:rsidR="00C81494" w:rsidRPr="006C794A" w:rsidRDefault="00C81494" w:rsidP="00C81494">
            <w:pPr>
              <w:ind w:firstLineChars="200" w:firstLine="360"/>
              <w:jc w:val="right"/>
              <w:rPr>
                <w:color w:val="000000"/>
                <w:sz w:val="18"/>
                <w:szCs w:val="18"/>
                <w:lang w:val="es-ES_tradnl" w:eastAsia="zh-CN"/>
              </w:rPr>
            </w:pPr>
            <w:r w:rsidRPr="006C794A">
              <w:rPr>
                <w:color w:val="000000"/>
                <w:sz w:val="18"/>
                <w:szCs w:val="18"/>
                <w:lang w:val="es-ES_tradnl" w:eastAsia="zh-CN"/>
              </w:rPr>
              <w:t>110 000</w:t>
            </w:r>
          </w:p>
        </w:tc>
      </w:tr>
      <w:tr w:rsidR="00C81494" w:rsidRPr="006C794A" w14:paraId="19B2810D" w14:textId="77777777" w:rsidTr="00381A0E">
        <w:trPr>
          <w:trHeight w:val="113"/>
        </w:trPr>
        <w:tc>
          <w:tcPr>
            <w:tcW w:w="2213" w:type="pct"/>
            <w:shd w:val="clear" w:color="auto" w:fill="auto"/>
            <w:hideMark/>
          </w:tcPr>
          <w:p w14:paraId="73A96E05" w14:textId="31D0B30C" w:rsidR="00C81494" w:rsidRPr="006C794A" w:rsidRDefault="00C81494" w:rsidP="00C81494">
            <w:pPr>
              <w:jc w:val="left"/>
              <w:rPr>
                <w:color w:val="000000"/>
                <w:sz w:val="18"/>
                <w:szCs w:val="18"/>
                <w:lang w:val="es-ES_tradnl" w:eastAsia="zh-CN"/>
              </w:rPr>
            </w:pPr>
            <w:r w:rsidRPr="006C794A">
              <w:rPr>
                <w:color w:val="000000"/>
                <w:sz w:val="18"/>
                <w:szCs w:val="18"/>
                <w:lang w:val="es-ES_tradnl" w:eastAsia="zh-CN"/>
              </w:rPr>
              <w:t>Sustitución de la unidad de premezclado</w:t>
            </w:r>
          </w:p>
        </w:tc>
        <w:tc>
          <w:tcPr>
            <w:tcW w:w="449" w:type="pct"/>
            <w:shd w:val="clear" w:color="auto" w:fill="auto"/>
            <w:hideMark/>
          </w:tcPr>
          <w:p w14:paraId="45EEAF93" w14:textId="77777777" w:rsidR="00C81494" w:rsidRPr="006C794A" w:rsidRDefault="00C81494" w:rsidP="00C81494">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70D27AAF" w14:textId="3860F4E6"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50 000</w:t>
            </w:r>
          </w:p>
        </w:tc>
        <w:tc>
          <w:tcPr>
            <w:tcW w:w="561" w:type="pct"/>
            <w:shd w:val="clear" w:color="auto" w:fill="auto"/>
            <w:hideMark/>
          </w:tcPr>
          <w:p w14:paraId="55B97512" w14:textId="65177B0D"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50 000</w:t>
            </w:r>
          </w:p>
        </w:tc>
        <w:tc>
          <w:tcPr>
            <w:tcW w:w="604" w:type="pct"/>
            <w:shd w:val="clear" w:color="auto" w:fill="auto"/>
            <w:hideMark/>
          </w:tcPr>
          <w:p w14:paraId="46CD2A27" w14:textId="77777777" w:rsidR="00C81494" w:rsidRPr="006C794A" w:rsidRDefault="00C81494" w:rsidP="00C81494">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47D6E240" w14:textId="202AE565" w:rsidR="00C81494" w:rsidRPr="006C794A" w:rsidRDefault="00C81494" w:rsidP="00C81494">
            <w:pPr>
              <w:ind w:firstLineChars="200" w:firstLine="360"/>
              <w:jc w:val="right"/>
              <w:rPr>
                <w:color w:val="000000"/>
                <w:sz w:val="18"/>
                <w:szCs w:val="18"/>
                <w:lang w:val="es-ES_tradnl" w:eastAsia="zh-CN"/>
              </w:rPr>
            </w:pPr>
            <w:r w:rsidRPr="006C794A">
              <w:rPr>
                <w:color w:val="000000"/>
                <w:sz w:val="18"/>
                <w:szCs w:val="18"/>
                <w:lang w:val="es-ES_tradnl" w:eastAsia="zh-CN"/>
              </w:rPr>
              <w:t>50 000</w:t>
            </w:r>
          </w:p>
        </w:tc>
      </w:tr>
      <w:tr w:rsidR="00C81494" w:rsidRPr="006C794A" w14:paraId="056E02F8" w14:textId="77777777" w:rsidTr="00381A0E">
        <w:trPr>
          <w:trHeight w:val="113"/>
        </w:trPr>
        <w:tc>
          <w:tcPr>
            <w:tcW w:w="2213" w:type="pct"/>
            <w:shd w:val="clear" w:color="auto" w:fill="auto"/>
            <w:hideMark/>
          </w:tcPr>
          <w:p w14:paraId="700D945B" w14:textId="5A534C18" w:rsidR="00C81494" w:rsidRPr="006C794A" w:rsidRDefault="00C81494" w:rsidP="00C81494">
            <w:pPr>
              <w:jc w:val="left"/>
              <w:rPr>
                <w:color w:val="000000"/>
                <w:sz w:val="18"/>
                <w:szCs w:val="18"/>
                <w:lang w:val="es-ES_tradnl" w:eastAsia="zh-CN"/>
              </w:rPr>
            </w:pPr>
            <w:r w:rsidRPr="006C794A">
              <w:rPr>
                <w:color w:val="000000"/>
                <w:sz w:val="18"/>
                <w:szCs w:val="18"/>
                <w:lang w:val="es-ES_tradnl" w:eastAsia="zh-CN"/>
              </w:rPr>
              <w:t>Modificación de prensa</w:t>
            </w:r>
          </w:p>
        </w:tc>
        <w:tc>
          <w:tcPr>
            <w:tcW w:w="449" w:type="pct"/>
            <w:shd w:val="clear" w:color="auto" w:fill="auto"/>
            <w:hideMark/>
          </w:tcPr>
          <w:p w14:paraId="54014F95" w14:textId="77777777" w:rsidR="00C81494" w:rsidRPr="006C794A" w:rsidRDefault="00C81494" w:rsidP="00C81494">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5156EFF4" w14:textId="60537007"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10 000</w:t>
            </w:r>
          </w:p>
        </w:tc>
        <w:tc>
          <w:tcPr>
            <w:tcW w:w="561" w:type="pct"/>
            <w:shd w:val="clear" w:color="auto" w:fill="auto"/>
            <w:hideMark/>
          </w:tcPr>
          <w:p w14:paraId="0F4041E7" w14:textId="4F6446E3"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10 000</w:t>
            </w:r>
          </w:p>
        </w:tc>
        <w:tc>
          <w:tcPr>
            <w:tcW w:w="604" w:type="pct"/>
            <w:shd w:val="clear" w:color="auto" w:fill="auto"/>
            <w:hideMark/>
          </w:tcPr>
          <w:p w14:paraId="2F2D01BA" w14:textId="77777777" w:rsidR="00C81494" w:rsidRPr="006C794A" w:rsidRDefault="00C81494" w:rsidP="00C81494">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6CA808FF" w14:textId="086213AA" w:rsidR="00C81494" w:rsidRPr="006C794A" w:rsidRDefault="00C81494" w:rsidP="00C81494">
            <w:pPr>
              <w:ind w:firstLineChars="200" w:firstLine="360"/>
              <w:jc w:val="right"/>
              <w:rPr>
                <w:color w:val="000000"/>
                <w:sz w:val="18"/>
                <w:szCs w:val="18"/>
                <w:lang w:val="es-ES_tradnl" w:eastAsia="zh-CN"/>
              </w:rPr>
            </w:pPr>
            <w:r w:rsidRPr="006C794A">
              <w:rPr>
                <w:color w:val="000000"/>
                <w:sz w:val="18"/>
                <w:szCs w:val="18"/>
                <w:lang w:val="es-ES_tradnl" w:eastAsia="zh-CN"/>
              </w:rPr>
              <w:t>10 000</w:t>
            </w:r>
          </w:p>
        </w:tc>
      </w:tr>
      <w:tr w:rsidR="00C81494" w:rsidRPr="006C794A" w14:paraId="0A4A86CE" w14:textId="77777777" w:rsidTr="00381A0E">
        <w:trPr>
          <w:trHeight w:val="113"/>
        </w:trPr>
        <w:tc>
          <w:tcPr>
            <w:tcW w:w="2213" w:type="pct"/>
            <w:shd w:val="clear" w:color="auto" w:fill="auto"/>
            <w:hideMark/>
          </w:tcPr>
          <w:p w14:paraId="68749FF6" w14:textId="01E5FA77" w:rsidR="00C81494" w:rsidRPr="006C794A" w:rsidRDefault="00C81494" w:rsidP="00C81494">
            <w:pPr>
              <w:jc w:val="left"/>
              <w:rPr>
                <w:color w:val="000000"/>
                <w:sz w:val="18"/>
                <w:szCs w:val="18"/>
                <w:lang w:val="es-ES_tradnl" w:eastAsia="zh-CN"/>
              </w:rPr>
            </w:pPr>
            <w:r w:rsidRPr="006C794A">
              <w:rPr>
                <w:color w:val="000000"/>
                <w:sz w:val="18"/>
                <w:szCs w:val="18"/>
                <w:lang w:val="es-ES_tradnl" w:eastAsia="zh-CN"/>
              </w:rPr>
              <w:t>Depósito de hidrocarburos y accesorios (tuberías y bombas, ventilación)</w:t>
            </w:r>
          </w:p>
        </w:tc>
        <w:tc>
          <w:tcPr>
            <w:tcW w:w="449" w:type="pct"/>
            <w:shd w:val="clear" w:color="auto" w:fill="auto"/>
            <w:hideMark/>
          </w:tcPr>
          <w:p w14:paraId="5D297F3A" w14:textId="77777777" w:rsidR="00C81494" w:rsidRPr="006C794A" w:rsidRDefault="00C81494" w:rsidP="00C81494">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1C02AC43" w14:textId="4EEEB958"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20 000</w:t>
            </w:r>
          </w:p>
        </w:tc>
        <w:tc>
          <w:tcPr>
            <w:tcW w:w="561" w:type="pct"/>
            <w:shd w:val="clear" w:color="auto" w:fill="auto"/>
            <w:hideMark/>
          </w:tcPr>
          <w:p w14:paraId="2D97582A" w14:textId="11A4C9BC"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20 000</w:t>
            </w:r>
          </w:p>
        </w:tc>
        <w:tc>
          <w:tcPr>
            <w:tcW w:w="604" w:type="pct"/>
            <w:shd w:val="clear" w:color="auto" w:fill="auto"/>
            <w:hideMark/>
          </w:tcPr>
          <w:p w14:paraId="221E0439" w14:textId="77777777" w:rsidR="00C81494" w:rsidRPr="006C794A" w:rsidRDefault="00C81494" w:rsidP="00C81494">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7494C4B0" w14:textId="04688BA8" w:rsidR="00C81494" w:rsidRPr="006C794A" w:rsidRDefault="00C81494" w:rsidP="00C81494">
            <w:pPr>
              <w:jc w:val="right"/>
              <w:rPr>
                <w:color w:val="000000"/>
                <w:sz w:val="18"/>
                <w:szCs w:val="18"/>
                <w:lang w:val="es-ES_tradnl" w:eastAsia="zh-CN"/>
              </w:rPr>
            </w:pPr>
            <w:r w:rsidRPr="006C794A">
              <w:rPr>
                <w:color w:val="000000"/>
                <w:sz w:val="18"/>
                <w:szCs w:val="18"/>
                <w:lang w:val="es-ES_tradnl" w:eastAsia="zh-CN"/>
              </w:rPr>
              <w:t>20 000</w:t>
            </w:r>
          </w:p>
        </w:tc>
      </w:tr>
      <w:tr w:rsidR="00C81494" w:rsidRPr="006C794A" w14:paraId="55F3F433" w14:textId="77777777" w:rsidTr="00381A0E">
        <w:trPr>
          <w:trHeight w:val="113"/>
        </w:trPr>
        <w:tc>
          <w:tcPr>
            <w:tcW w:w="2213" w:type="pct"/>
            <w:shd w:val="clear" w:color="auto" w:fill="auto"/>
            <w:hideMark/>
          </w:tcPr>
          <w:p w14:paraId="682251D8" w14:textId="101BC3CD" w:rsidR="00C81494" w:rsidRPr="006C794A" w:rsidRDefault="00264E95" w:rsidP="00C81494">
            <w:pPr>
              <w:jc w:val="left"/>
              <w:rPr>
                <w:color w:val="000000"/>
                <w:sz w:val="18"/>
                <w:szCs w:val="18"/>
                <w:lang w:val="es-ES_tradnl" w:eastAsia="zh-CN"/>
              </w:rPr>
            </w:pPr>
            <w:r w:rsidRPr="006C794A">
              <w:rPr>
                <w:color w:val="000000"/>
                <w:sz w:val="18"/>
                <w:szCs w:val="18"/>
                <w:lang w:val="es-ES_tradnl" w:eastAsia="zh-CN"/>
              </w:rPr>
              <w:t>Tanque de compensación de p</w:t>
            </w:r>
            <w:r w:rsidR="00C81494" w:rsidRPr="006C794A">
              <w:rPr>
                <w:color w:val="000000"/>
                <w:sz w:val="18"/>
                <w:szCs w:val="18"/>
                <w:lang w:val="es-ES_tradnl" w:eastAsia="zh-CN"/>
              </w:rPr>
              <w:t>oliol</w:t>
            </w:r>
            <w:r w:rsidRPr="006C794A">
              <w:rPr>
                <w:color w:val="000000"/>
                <w:sz w:val="18"/>
                <w:szCs w:val="18"/>
                <w:lang w:val="es-ES_tradnl" w:eastAsia="zh-CN"/>
              </w:rPr>
              <w:t>es</w:t>
            </w:r>
          </w:p>
        </w:tc>
        <w:tc>
          <w:tcPr>
            <w:tcW w:w="449" w:type="pct"/>
            <w:shd w:val="clear" w:color="auto" w:fill="auto"/>
            <w:hideMark/>
          </w:tcPr>
          <w:p w14:paraId="07AAB07A" w14:textId="77777777" w:rsidR="00C81494" w:rsidRPr="006C794A" w:rsidRDefault="00C81494" w:rsidP="00C81494">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3A40E61A" w14:textId="711BCCCB"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10 000</w:t>
            </w:r>
          </w:p>
        </w:tc>
        <w:tc>
          <w:tcPr>
            <w:tcW w:w="561" w:type="pct"/>
            <w:shd w:val="clear" w:color="auto" w:fill="auto"/>
            <w:hideMark/>
          </w:tcPr>
          <w:p w14:paraId="66C84C9C" w14:textId="70E42E14"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10 000</w:t>
            </w:r>
          </w:p>
        </w:tc>
        <w:tc>
          <w:tcPr>
            <w:tcW w:w="604" w:type="pct"/>
            <w:shd w:val="clear" w:color="auto" w:fill="auto"/>
            <w:hideMark/>
          </w:tcPr>
          <w:p w14:paraId="2D2FDC5B" w14:textId="77777777" w:rsidR="00C81494" w:rsidRPr="006C794A" w:rsidRDefault="00C81494" w:rsidP="00C81494">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2025672D" w14:textId="38AA8801" w:rsidR="00C81494" w:rsidRPr="006C794A" w:rsidRDefault="00C81494" w:rsidP="00C81494">
            <w:pPr>
              <w:ind w:firstLineChars="200" w:firstLine="360"/>
              <w:jc w:val="right"/>
              <w:rPr>
                <w:color w:val="000000"/>
                <w:sz w:val="18"/>
                <w:szCs w:val="18"/>
                <w:lang w:val="es-ES_tradnl" w:eastAsia="zh-CN"/>
              </w:rPr>
            </w:pPr>
            <w:r w:rsidRPr="006C794A">
              <w:rPr>
                <w:color w:val="000000"/>
                <w:sz w:val="18"/>
                <w:szCs w:val="18"/>
                <w:lang w:val="es-ES_tradnl" w:eastAsia="zh-CN"/>
              </w:rPr>
              <w:t>10 000</w:t>
            </w:r>
          </w:p>
        </w:tc>
      </w:tr>
      <w:tr w:rsidR="00C81494" w:rsidRPr="006C794A" w14:paraId="45F791C3" w14:textId="77777777" w:rsidTr="00381A0E">
        <w:trPr>
          <w:trHeight w:val="113"/>
        </w:trPr>
        <w:tc>
          <w:tcPr>
            <w:tcW w:w="2213" w:type="pct"/>
            <w:shd w:val="clear" w:color="auto" w:fill="auto"/>
            <w:hideMark/>
          </w:tcPr>
          <w:p w14:paraId="0AEC33FA" w14:textId="0F23ADEA" w:rsidR="00C81494" w:rsidRPr="006C794A" w:rsidRDefault="00C81494" w:rsidP="00C81494">
            <w:pPr>
              <w:jc w:val="left"/>
              <w:rPr>
                <w:color w:val="000000"/>
                <w:sz w:val="18"/>
                <w:szCs w:val="18"/>
                <w:lang w:val="es-ES_tradnl" w:eastAsia="zh-CN"/>
              </w:rPr>
            </w:pPr>
            <w:r w:rsidRPr="006C794A">
              <w:rPr>
                <w:color w:val="000000"/>
                <w:sz w:val="18"/>
                <w:szCs w:val="18"/>
                <w:lang w:val="es-ES_tradnl" w:eastAsia="zh-CN"/>
              </w:rPr>
              <w:t>Sistema de suministro de nitrógeno</w:t>
            </w:r>
          </w:p>
        </w:tc>
        <w:tc>
          <w:tcPr>
            <w:tcW w:w="449" w:type="pct"/>
            <w:shd w:val="clear" w:color="auto" w:fill="auto"/>
            <w:hideMark/>
          </w:tcPr>
          <w:p w14:paraId="2292C36E" w14:textId="77777777" w:rsidR="00C81494" w:rsidRPr="006C794A" w:rsidRDefault="00C81494" w:rsidP="00C81494">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736022FB" w14:textId="35770E77"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10 000</w:t>
            </w:r>
          </w:p>
        </w:tc>
        <w:tc>
          <w:tcPr>
            <w:tcW w:w="561" w:type="pct"/>
            <w:shd w:val="clear" w:color="auto" w:fill="auto"/>
            <w:hideMark/>
          </w:tcPr>
          <w:p w14:paraId="4A2AF716" w14:textId="53CE6E62" w:rsidR="00C81494" w:rsidRPr="006C794A" w:rsidRDefault="00C81494" w:rsidP="00C81494">
            <w:pPr>
              <w:ind w:firstLineChars="100" w:firstLine="180"/>
              <w:jc w:val="right"/>
              <w:rPr>
                <w:color w:val="000000"/>
                <w:sz w:val="18"/>
                <w:szCs w:val="18"/>
                <w:lang w:val="es-ES_tradnl" w:eastAsia="zh-CN"/>
              </w:rPr>
            </w:pPr>
            <w:r w:rsidRPr="006C794A">
              <w:rPr>
                <w:color w:val="000000"/>
                <w:sz w:val="18"/>
                <w:szCs w:val="18"/>
                <w:lang w:val="es-ES_tradnl" w:eastAsia="zh-CN"/>
              </w:rPr>
              <w:t>10 000</w:t>
            </w:r>
          </w:p>
        </w:tc>
        <w:tc>
          <w:tcPr>
            <w:tcW w:w="604" w:type="pct"/>
            <w:shd w:val="clear" w:color="auto" w:fill="auto"/>
            <w:hideMark/>
          </w:tcPr>
          <w:p w14:paraId="6D55E33A" w14:textId="77777777" w:rsidR="00C81494" w:rsidRPr="006C794A" w:rsidRDefault="00C81494" w:rsidP="00C81494">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12FB18EA" w14:textId="51B338BB" w:rsidR="00C81494" w:rsidRPr="006C794A" w:rsidRDefault="00C81494" w:rsidP="00C81494">
            <w:pPr>
              <w:ind w:firstLineChars="200" w:firstLine="360"/>
              <w:jc w:val="right"/>
              <w:rPr>
                <w:color w:val="000000"/>
                <w:sz w:val="18"/>
                <w:szCs w:val="18"/>
                <w:lang w:val="es-ES_tradnl" w:eastAsia="zh-CN"/>
              </w:rPr>
            </w:pPr>
            <w:r w:rsidRPr="006C794A">
              <w:rPr>
                <w:color w:val="000000"/>
                <w:sz w:val="18"/>
                <w:szCs w:val="18"/>
                <w:lang w:val="es-ES_tradnl" w:eastAsia="zh-CN"/>
              </w:rPr>
              <w:t>10 000</w:t>
            </w:r>
          </w:p>
        </w:tc>
      </w:tr>
      <w:tr w:rsidR="007D0EE2" w:rsidRPr="006C794A" w14:paraId="560B7DBD" w14:textId="77777777" w:rsidTr="00381A0E">
        <w:trPr>
          <w:trHeight w:val="113"/>
        </w:trPr>
        <w:tc>
          <w:tcPr>
            <w:tcW w:w="2213" w:type="pct"/>
            <w:shd w:val="clear" w:color="auto" w:fill="auto"/>
            <w:hideMark/>
          </w:tcPr>
          <w:p w14:paraId="459FCDFD" w14:textId="3140D2F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xml:space="preserve">Subtotal </w:t>
            </w:r>
            <w:r w:rsidR="00C81494" w:rsidRPr="006C794A">
              <w:rPr>
                <w:b/>
                <w:bCs/>
                <w:color w:val="000000"/>
                <w:sz w:val="18"/>
                <w:szCs w:val="18"/>
                <w:lang w:val="es-ES_tradnl" w:eastAsia="zh-CN"/>
              </w:rPr>
              <w:t>de producción</w:t>
            </w:r>
          </w:p>
        </w:tc>
        <w:tc>
          <w:tcPr>
            <w:tcW w:w="449" w:type="pct"/>
            <w:shd w:val="clear" w:color="auto" w:fill="auto"/>
            <w:hideMark/>
          </w:tcPr>
          <w:p w14:paraId="1EAE4F2F" w14:textId="77777777" w:rsidR="007D0EE2" w:rsidRPr="006C794A" w:rsidRDefault="007D0EE2" w:rsidP="00381A0E">
            <w:pPr>
              <w:jc w:val="center"/>
              <w:rPr>
                <w:color w:val="000000"/>
                <w:sz w:val="18"/>
                <w:szCs w:val="18"/>
                <w:lang w:val="es-ES_tradnl" w:eastAsia="zh-CN"/>
              </w:rPr>
            </w:pPr>
          </w:p>
        </w:tc>
        <w:tc>
          <w:tcPr>
            <w:tcW w:w="525" w:type="pct"/>
            <w:shd w:val="clear" w:color="auto" w:fill="auto"/>
            <w:hideMark/>
          </w:tcPr>
          <w:p w14:paraId="2020839C" w14:textId="77777777" w:rsidR="007D0EE2" w:rsidRPr="006C794A" w:rsidRDefault="007D0EE2" w:rsidP="00381A0E">
            <w:pPr>
              <w:jc w:val="right"/>
              <w:rPr>
                <w:color w:val="000000"/>
                <w:sz w:val="18"/>
                <w:szCs w:val="18"/>
                <w:lang w:val="es-ES_tradnl" w:eastAsia="zh-CN"/>
              </w:rPr>
            </w:pPr>
          </w:p>
        </w:tc>
        <w:tc>
          <w:tcPr>
            <w:tcW w:w="561" w:type="pct"/>
            <w:shd w:val="clear" w:color="auto" w:fill="auto"/>
            <w:hideMark/>
          </w:tcPr>
          <w:p w14:paraId="1A65C0BB" w14:textId="475AA20B" w:rsidR="007D0EE2" w:rsidRPr="006C794A" w:rsidRDefault="007D0EE2" w:rsidP="00381A0E">
            <w:pPr>
              <w:ind w:firstLineChars="100" w:firstLine="181"/>
              <w:jc w:val="right"/>
              <w:rPr>
                <w:b/>
                <w:bCs/>
                <w:color w:val="000000"/>
                <w:sz w:val="18"/>
                <w:szCs w:val="18"/>
                <w:lang w:val="es-ES_tradnl" w:eastAsia="zh-CN"/>
              </w:rPr>
            </w:pPr>
            <w:r w:rsidRPr="006C794A">
              <w:rPr>
                <w:b/>
                <w:bCs/>
                <w:color w:val="000000"/>
                <w:sz w:val="18"/>
                <w:szCs w:val="18"/>
                <w:lang w:val="es-ES_tradnl" w:eastAsia="zh-CN"/>
              </w:rPr>
              <w:t>210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604" w:type="pct"/>
            <w:shd w:val="clear" w:color="auto" w:fill="auto"/>
            <w:hideMark/>
          </w:tcPr>
          <w:p w14:paraId="4C9F7D3B" w14:textId="77777777" w:rsidR="007D0EE2" w:rsidRPr="006C794A" w:rsidRDefault="007D0EE2" w:rsidP="00381A0E">
            <w:pPr>
              <w:ind w:firstLineChars="100" w:firstLine="181"/>
              <w:jc w:val="right"/>
              <w:rPr>
                <w:b/>
                <w:bCs/>
                <w:color w:val="000000"/>
                <w:sz w:val="18"/>
                <w:szCs w:val="18"/>
                <w:lang w:val="es-ES_tradnl" w:eastAsia="zh-CN"/>
              </w:rPr>
            </w:pPr>
            <w:r w:rsidRPr="006C794A">
              <w:rPr>
                <w:b/>
                <w:bCs/>
                <w:color w:val="000000"/>
                <w:sz w:val="18"/>
                <w:szCs w:val="18"/>
                <w:lang w:val="es-ES_tradnl" w:eastAsia="zh-CN"/>
              </w:rPr>
              <w:t>0</w:t>
            </w:r>
          </w:p>
        </w:tc>
        <w:tc>
          <w:tcPr>
            <w:tcW w:w="648" w:type="pct"/>
            <w:shd w:val="clear" w:color="auto" w:fill="auto"/>
            <w:hideMark/>
          </w:tcPr>
          <w:p w14:paraId="1D941C39" w14:textId="631423AA" w:rsidR="007D0EE2" w:rsidRPr="006C794A" w:rsidRDefault="007D0EE2" w:rsidP="00381A0E">
            <w:pPr>
              <w:ind w:firstLineChars="100" w:firstLine="181"/>
              <w:jc w:val="right"/>
              <w:rPr>
                <w:b/>
                <w:bCs/>
                <w:color w:val="000000"/>
                <w:sz w:val="18"/>
                <w:szCs w:val="18"/>
                <w:lang w:val="es-ES_tradnl" w:eastAsia="zh-CN"/>
              </w:rPr>
            </w:pPr>
            <w:r w:rsidRPr="006C794A">
              <w:rPr>
                <w:b/>
                <w:bCs/>
                <w:color w:val="000000"/>
                <w:sz w:val="18"/>
                <w:szCs w:val="18"/>
                <w:lang w:val="es-ES_tradnl" w:eastAsia="zh-CN"/>
              </w:rPr>
              <w:t>210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r>
      <w:tr w:rsidR="007D0EE2" w:rsidRPr="006C794A" w14:paraId="14229111" w14:textId="77777777" w:rsidTr="00381A0E">
        <w:trPr>
          <w:trHeight w:val="113"/>
        </w:trPr>
        <w:tc>
          <w:tcPr>
            <w:tcW w:w="2213" w:type="pct"/>
            <w:shd w:val="clear" w:color="auto" w:fill="auto"/>
            <w:hideMark/>
          </w:tcPr>
          <w:p w14:paraId="11E39CFF" w14:textId="6EE71435" w:rsidR="00C81494" w:rsidRPr="006C794A" w:rsidRDefault="00C81494" w:rsidP="00381A0E">
            <w:pPr>
              <w:jc w:val="left"/>
              <w:rPr>
                <w:color w:val="000000"/>
                <w:sz w:val="18"/>
                <w:szCs w:val="18"/>
                <w:lang w:val="es-ES_tradnl" w:eastAsia="zh-CN"/>
              </w:rPr>
            </w:pPr>
            <w:r w:rsidRPr="006C794A">
              <w:rPr>
                <w:i/>
                <w:iCs/>
                <w:color w:val="000000"/>
                <w:sz w:val="18"/>
                <w:szCs w:val="18"/>
                <w:lang w:val="es-ES_tradnl" w:eastAsia="zh-CN"/>
              </w:rPr>
              <w:t>Sistema de seguridad de la planta</w:t>
            </w:r>
            <w:r w:rsidRPr="006C794A">
              <w:rPr>
                <w:color w:val="000000"/>
                <w:sz w:val="18"/>
                <w:szCs w:val="18"/>
                <w:lang w:val="es-ES_tradnl" w:eastAsia="zh-CN"/>
              </w:rPr>
              <w:t xml:space="preserve">: ventilación, sistema de escape, sensores de gas, alarma, </w:t>
            </w:r>
            <w:r w:rsidR="00790D26" w:rsidRPr="006C794A">
              <w:rPr>
                <w:color w:val="000000"/>
                <w:sz w:val="18"/>
                <w:szCs w:val="18"/>
                <w:lang w:val="es-ES_tradnl" w:eastAsia="zh-CN"/>
              </w:rPr>
              <w:t>supervisión</w:t>
            </w:r>
            <w:r w:rsidRPr="006C794A">
              <w:rPr>
                <w:color w:val="000000"/>
                <w:sz w:val="18"/>
                <w:szCs w:val="18"/>
                <w:lang w:val="es-ES_tradnl" w:eastAsia="zh-CN"/>
              </w:rPr>
              <w:t xml:space="preserve"> y sistema para la planta, protección contra incendios, protección contra rayos y puesta a tierra, certificación de seguridad</w:t>
            </w:r>
          </w:p>
        </w:tc>
        <w:tc>
          <w:tcPr>
            <w:tcW w:w="449" w:type="pct"/>
            <w:shd w:val="clear" w:color="auto" w:fill="auto"/>
            <w:hideMark/>
          </w:tcPr>
          <w:p w14:paraId="640A943D" w14:textId="77777777" w:rsidR="007D0EE2" w:rsidRPr="006C794A" w:rsidRDefault="007D0EE2" w:rsidP="00381A0E">
            <w:pPr>
              <w:jc w:val="center"/>
              <w:rPr>
                <w:color w:val="000000"/>
                <w:sz w:val="18"/>
                <w:szCs w:val="18"/>
                <w:lang w:val="es-ES_tradnl" w:eastAsia="zh-CN"/>
              </w:rPr>
            </w:pPr>
          </w:p>
        </w:tc>
        <w:tc>
          <w:tcPr>
            <w:tcW w:w="525" w:type="pct"/>
            <w:shd w:val="clear" w:color="auto" w:fill="auto"/>
            <w:hideMark/>
          </w:tcPr>
          <w:p w14:paraId="04E5CB72" w14:textId="6FF6CB0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561" w:type="pct"/>
            <w:shd w:val="clear" w:color="auto" w:fill="auto"/>
            <w:hideMark/>
          </w:tcPr>
          <w:p w14:paraId="7EBA7B60" w14:textId="7722DB8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04" w:type="pct"/>
            <w:shd w:val="clear" w:color="auto" w:fill="auto"/>
            <w:hideMark/>
          </w:tcPr>
          <w:p w14:paraId="531BFD19"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73C97F39" w14:textId="1B9C7E7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50</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0D89C970" w14:textId="77777777" w:rsidTr="00381A0E">
        <w:trPr>
          <w:trHeight w:val="113"/>
        </w:trPr>
        <w:tc>
          <w:tcPr>
            <w:tcW w:w="2213" w:type="pct"/>
            <w:shd w:val="clear" w:color="auto" w:fill="auto"/>
            <w:hideMark/>
          </w:tcPr>
          <w:p w14:paraId="0D23E743" w14:textId="162E861C" w:rsidR="00C81494" w:rsidRPr="006C794A" w:rsidRDefault="00C81494" w:rsidP="00C81494">
            <w:pPr>
              <w:jc w:val="left"/>
              <w:rPr>
                <w:color w:val="000000"/>
                <w:sz w:val="18"/>
                <w:szCs w:val="18"/>
                <w:lang w:val="es-ES_tradnl" w:eastAsia="zh-CN"/>
              </w:rPr>
            </w:pPr>
            <w:r w:rsidRPr="006C794A">
              <w:rPr>
                <w:i/>
                <w:iCs/>
                <w:color w:val="000000"/>
                <w:sz w:val="18"/>
                <w:szCs w:val="18"/>
                <w:lang w:val="es-ES_tradnl" w:eastAsia="zh-CN"/>
              </w:rPr>
              <w:t>Obras generales</w:t>
            </w:r>
            <w:r w:rsidRPr="006C794A">
              <w:rPr>
                <w:color w:val="000000"/>
                <w:sz w:val="18"/>
                <w:szCs w:val="18"/>
                <w:lang w:val="es-ES_tradnl" w:eastAsia="zh-CN"/>
              </w:rPr>
              <w:t>: preparación del área de recepción de camiones y reservorio de agua contra incendios</w:t>
            </w:r>
          </w:p>
        </w:tc>
        <w:tc>
          <w:tcPr>
            <w:tcW w:w="449" w:type="pct"/>
            <w:shd w:val="clear" w:color="auto" w:fill="auto"/>
            <w:hideMark/>
          </w:tcPr>
          <w:p w14:paraId="356B9DA7" w14:textId="77777777" w:rsidR="007D0EE2" w:rsidRPr="006C794A" w:rsidRDefault="007D0EE2" w:rsidP="00381A0E">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7C8BDEDD" w14:textId="22BC491A" w:rsidR="007D0EE2" w:rsidRPr="006C794A" w:rsidRDefault="007D0EE2" w:rsidP="00381A0E">
            <w:pPr>
              <w:ind w:firstLineChars="100" w:firstLine="180"/>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561" w:type="pct"/>
            <w:shd w:val="clear" w:color="auto" w:fill="auto"/>
            <w:hideMark/>
          </w:tcPr>
          <w:p w14:paraId="1CF1C444" w14:textId="28087B4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04" w:type="pct"/>
            <w:shd w:val="clear" w:color="auto" w:fill="auto"/>
            <w:hideMark/>
          </w:tcPr>
          <w:p w14:paraId="02032179" w14:textId="12A5AED6" w:rsidR="007D0EE2" w:rsidRPr="006C794A" w:rsidRDefault="007D0EE2" w:rsidP="00381A0E">
            <w:pPr>
              <w:ind w:firstLineChars="200" w:firstLine="360"/>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48" w:type="pct"/>
            <w:shd w:val="clear" w:color="auto" w:fill="auto"/>
            <w:hideMark/>
          </w:tcPr>
          <w:p w14:paraId="4D27DE59"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4C9E7006" w14:textId="77777777" w:rsidTr="00381A0E">
        <w:trPr>
          <w:trHeight w:val="113"/>
        </w:trPr>
        <w:tc>
          <w:tcPr>
            <w:tcW w:w="2213" w:type="pct"/>
            <w:shd w:val="clear" w:color="auto" w:fill="auto"/>
            <w:hideMark/>
          </w:tcPr>
          <w:p w14:paraId="7A0194A4" w14:textId="0C08ADE1"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T</w:t>
            </w:r>
            <w:r w:rsidR="00C81494" w:rsidRPr="006C794A">
              <w:rPr>
                <w:i/>
                <w:iCs/>
                <w:color w:val="000000"/>
                <w:sz w:val="18"/>
                <w:szCs w:val="18"/>
                <w:lang w:val="es-ES_tradnl" w:eastAsia="zh-CN"/>
              </w:rPr>
              <w:t>ransferencia de tecnología</w:t>
            </w:r>
          </w:p>
        </w:tc>
        <w:tc>
          <w:tcPr>
            <w:tcW w:w="449" w:type="pct"/>
            <w:shd w:val="clear" w:color="auto" w:fill="auto"/>
            <w:hideMark/>
          </w:tcPr>
          <w:p w14:paraId="29B0584E" w14:textId="77777777" w:rsidR="007D0EE2" w:rsidRPr="006C794A" w:rsidRDefault="007D0EE2" w:rsidP="00381A0E">
            <w:pPr>
              <w:jc w:val="center"/>
              <w:rPr>
                <w:color w:val="000000"/>
                <w:sz w:val="18"/>
                <w:szCs w:val="18"/>
                <w:lang w:val="es-ES_tradnl" w:eastAsia="zh-CN"/>
              </w:rPr>
            </w:pPr>
          </w:p>
        </w:tc>
        <w:tc>
          <w:tcPr>
            <w:tcW w:w="525" w:type="pct"/>
            <w:shd w:val="clear" w:color="auto" w:fill="auto"/>
            <w:hideMark/>
          </w:tcPr>
          <w:p w14:paraId="6D388492" w14:textId="77777777" w:rsidR="007D0EE2" w:rsidRPr="006C794A" w:rsidRDefault="007D0EE2" w:rsidP="00381A0E">
            <w:pPr>
              <w:jc w:val="right"/>
              <w:rPr>
                <w:color w:val="000000"/>
                <w:sz w:val="18"/>
                <w:szCs w:val="18"/>
                <w:lang w:val="es-ES_tradnl" w:eastAsia="zh-CN"/>
              </w:rPr>
            </w:pPr>
          </w:p>
        </w:tc>
        <w:tc>
          <w:tcPr>
            <w:tcW w:w="561" w:type="pct"/>
            <w:shd w:val="clear" w:color="auto" w:fill="auto"/>
            <w:hideMark/>
          </w:tcPr>
          <w:p w14:paraId="2C42C5E2" w14:textId="77777777" w:rsidR="007D0EE2" w:rsidRPr="006C794A" w:rsidRDefault="007D0EE2" w:rsidP="00381A0E">
            <w:pPr>
              <w:jc w:val="right"/>
              <w:rPr>
                <w:color w:val="000000"/>
                <w:sz w:val="18"/>
                <w:szCs w:val="18"/>
                <w:lang w:val="es-ES_tradnl" w:eastAsia="zh-CN"/>
              </w:rPr>
            </w:pPr>
          </w:p>
        </w:tc>
        <w:tc>
          <w:tcPr>
            <w:tcW w:w="604" w:type="pct"/>
            <w:shd w:val="clear" w:color="auto" w:fill="auto"/>
            <w:hideMark/>
          </w:tcPr>
          <w:p w14:paraId="18AE37DC" w14:textId="77777777" w:rsidR="007D0EE2" w:rsidRPr="006C794A" w:rsidRDefault="007D0EE2" w:rsidP="00381A0E">
            <w:pPr>
              <w:jc w:val="right"/>
              <w:rPr>
                <w:color w:val="000000"/>
                <w:sz w:val="18"/>
                <w:szCs w:val="18"/>
                <w:lang w:val="es-ES_tradnl" w:eastAsia="zh-CN"/>
              </w:rPr>
            </w:pPr>
          </w:p>
        </w:tc>
        <w:tc>
          <w:tcPr>
            <w:tcW w:w="648" w:type="pct"/>
            <w:shd w:val="clear" w:color="auto" w:fill="auto"/>
            <w:hideMark/>
          </w:tcPr>
          <w:p w14:paraId="6EA1B4B5" w14:textId="77777777" w:rsidR="007D0EE2" w:rsidRPr="006C794A" w:rsidRDefault="007D0EE2" w:rsidP="00381A0E">
            <w:pPr>
              <w:jc w:val="right"/>
              <w:rPr>
                <w:color w:val="000000"/>
                <w:sz w:val="18"/>
                <w:szCs w:val="18"/>
                <w:lang w:val="es-ES_tradnl" w:eastAsia="zh-CN"/>
              </w:rPr>
            </w:pPr>
          </w:p>
        </w:tc>
      </w:tr>
      <w:tr w:rsidR="007D0EE2" w:rsidRPr="006C794A" w14:paraId="1E8181E5" w14:textId="77777777" w:rsidTr="00381A0E">
        <w:trPr>
          <w:trHeight w:val="113"/>
        </w:trPr>
        <w:tc>
          <w:tcPr>
            <w:tcW w:w="2213" w:type="pct"/>
            <w:shd w:val="clear" w:color="auto" w:fill="auto"/>
            <w:hideMark/>
          </w:tcPr>
          <w:p w14:paraId="753C8226" w14:textId="0F6236BC" w:rsidR="007D0EE2" w:rsidRPr="006C794A" w:rsidRDefault="00C81494" w:rsidP="00381A0E">
            <w:pPr>
              <w:jc w:val="left"/>
              <w:rPr>
                <w:color w:val="000000"/>
                <w:sz w:val="18"/>
                <w:szCs w:val="18"/>
                <w:lang w:val="es-ES_tradnl" w:eastAsia="zh-CN"/>
              </w:rPr>
            </w:pPr>
            <w:r w:rsidRPr="006C794A">
              <w:rPr>
                <w:color w:val="000000"/>
                <w:sz w:val="18"/>
                <w:szCs w:val="18"/>
                <w:lang w:val="es-ES_tradnl" w:eastAsia="zh-CN"/>
              </w:rPr>
              <w:t>Formación y prueba, creación de prototipos y puesta en marcha</w:t>
            </w:r>
          </w:p>
        </w:tc>
        <w:tc>
          <w:tcPr>
            <w:tcW w:w="449" w:type="pct"/>
            <w:shd w:val="clear" w:color="auto" w:fill="auto"/>
            <w:hideMark/>
          </w:tcPr>
          <w:p w14:paraId="2D59E231" w14:textId="77777777" w:rsidR="007D0EE2" w:rsidRPr="006C794A" w:rsidRDefault="007D0EE2" w:rsidP="00381A0E">
            <w:pPr>
              <w:jc w:val="center"/>
              <w:rPr>
                <w:color w:val="000000"/>
                <w:sz w:val="18"/>
                <w:szCs w:val="18"/>
                <w:lang w:val="es-ES_tradnl" w:eastAsia="zh-CN"/>
              </w:rPr>
            </w:pPr>
            <w:r w:rsidRPr="006C794A">
              <w:rPr>
                <w:color w:val="000000"/>
                <w:sz w:val="18"/>
                <w:szCs w:val="18"/>
                <w:lang w:val="es-ES_tradnl" w:eastAsia="zh-CN"/>
              </w:rPr>
              <w:t>1</w:t>
            </w:r>
          </w:p>
        </w:tc>
        <w:tc>
          <w:tcPr>
            <w:tcW w:w="525" w:type="pct"/>
            <w:shd w:val="clear" w:color="auto" w:fill="auto"/>
            <w:hideMark/>
          </w:tcPr>
          <w:p w14:paraId="6C474B56" w14:textId="6702C670" w:rsidR="007D0EE2" w:rsidRPr="006C794A" w:rsidRDefault="007D0EE2" w:rsidP="00381A0E">
            <w:pPr>
              <w:ind w:firstLineChars="100" w:firstLine="180"/>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561" w:type="pct"/>
            <w:shd w:val="clear" w:color="auto" w:fill="auto"/>
            <w:hideMark/>
          </w:tcPr>
          <w:p w14:paraId="062224C5" w14:textId="03495157" w:rsidR="007D0EE2" w:rsidRPr="006C794A" w:rsidRDefault="007D0EE2" w:rsidP="00381A0E">
            <w:pPr>
              <w:ind w:firstLineChars="100" w:firstLine="180"/>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04" w:type="pct"/>
            <w:shd w:val="clear" w:color="auto" w:fill="auto"/>
            <w:hideMark/>
          </w:tcPr>
          <w:p w14:paraId="66E95D39"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c>
          <w:tcPr>
            <w:tcW w:w="648" w:type="pct"/>
            <w:shd w:val="clear" w:color="auto" w:fill="auto"/>
            <w:hideMark/>
          </w:tcPr>
          <w:p w14:paraId="21AA54BC" w14:textId="672ED7D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3FF501BC" w14:textId="77777777" w:rsidTr="00381A0E">
        <w:trPr>
          <w:trHeight w:val="113"/>
        </w:trPr>
        <w:tc>
          <w:tcPr>
            <w:tcW w:w="2213" w:type="pct"/>
            <w:shd w:val="clear" w:color="auto" w:fill="auto"/>
            <w:hideMark/>
          </w:tcPr>
          <w:p w14:paraId="6961009C" w14:textId="67C3B992"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 xml:space="preserve">Total </w:t>
            </w:r>
            <w:r w:rsidR="00C81494" w:rsidRPr="006C794A">
              <w:rPr>
                <w:b/>
                <w:bCs/>
                <w:color w:val="000000"/>
                <w:sz w:val="18"/>
                <w:szCs w:val="18"/>
                <w:lang w:val="es-ES_tradnl" w:eastAsia="zh-CN"/>
              </w:rPr>
              <w:t>CAC</w:t>
            </w:r>
          </w:p>
        </w:tc>
        <w:tc>
          <w:tcPr>
            <w:tcW w:w="449" w:type="pct"/>
            <w:shd w:val="clear" w:color="auto" w:fill="auto"/>
            <w:hideMark/>
          </w:tcPr>
          <w:p w14:paraId="49615962" w14:textId="77777777" w:rsidR="007D0EE2" w:rsidRPr="006C794A" w:rsidRDefault="007D0EE2" w:rsidP="00381A0E">
            <w:pPr>
              <w:jc w:val="right"/>
              <w:rPr>
                <w:b/>
                <w:bCs/>
                <w:color w:val="000000"/>
                <w:sz w:val="18"/>
                <w:szCs w:val="18"/>
                <w:lang w:val="es-ES_tradnl" w:eastAsia="zh-CN"/>
              </w:rPr>
            </w:pPr>
          </w:p>
        </w:tc>
        <w:tc>
          <w:tcPr>
            <w:tcW w:w="525" w:type="pct"/>
            <w:shd w:val="clear" w:color="auto" w:fill="auto"/>
            <w:hideMark/>
          </w:tcPr>
          <w:p w14:paraId="36AECFFB" w14:textId="77777777" w:rsidR="007D0EE2" w:rsidRPr="006C794A" w:rsidRDefault="007D0EE2" w:rsidP="00381A0E">
            <w:pPr>
              <w:jc w:val="right"/>
              <w:rPr>
                <w:b/>
                <w:bCs/>
                <w:color w:val="000000"/>
                <w:sz w:val="18"/>
                <w:szCs w:val="18"/>
                <w:lang w:val="es-ES_tradnl" w:eastAsia="zh-CN"/>
              </w:rPr>
            </w:pPr>
          </w:p>
        </w:tc>
        <w:tc>
          <w:tcPr>
            <w:tcW w:w="561" w:type="pct"/>
            <w:shd w:val="clear" w:color="auto" w:fill="auto"/>
            <w:noWrap/>
            <w:hideMark/>
          </w:tcPr>
          <w:p w14:paraId="6B6D9FAE" w14:textId="153FFE75"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280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604" w:type="pct"/>
            <w:shd w:val="clear" w:color="auto" w:fill="auto"/>
            <w:noWrap/>
            <w:hideMark/>
          </w:tcPr>
          <w:p w14:paraId="6793CBB2" w14:textId="6388D6C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648" w:type="pct"/>
            <w:shd w:val="clear" w:color="auto" w:fill="auto"/>
            <w:noWrap/>
            <w:hideMark/>
          </w:tcPr>
          <w:p w14:paraId="2BFA64AD" w14:textId="2288EE8E"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270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r>
      <w:tr w:rsidR="007D0EE2" w:rsidRPr="006C794A" w14:paraId="20E3BE74" w14:textId="77777777" w:rsidTr="00381A0E">
        <w:trPr>
          <w:trHeight w:val="113"/>
        </w:trPr>
        <w:tc>
          <w:tcPr>
            <w:tcW w:w="2213" w:type="pct"/>
            <w:shd w:val="clear" w:color="auto" w:fill="auto"/>
            <w:hideMark/>
          </w:tcPr>
          <w:p w14:paraId="35506EAD" w14:textId="32C7F940" w:rsidR="007D0EE2" w:rsidRPr="006C794A" w:rsidRDefault="004F39AD" w:rsidP="00381A0E">
            <w:pPr>
              <w:jc w:val="right"/>
              <w:rPr>
                <w:i/>
                <w:iCs/>
                <w:color w:val="000000"/>
                <w:sz w:val="18"/>
                <w:szCs w:val="18"/>
                <w:lang w:val="es-ES_tradnl" w:eastAsia="zh-CN"/>
              </w:rPr>
            </w:pPr>
            <w:r w:rsidRPr="006C794A">
              <w:rPr>
                <w:i/>
                <w:iCs/>
                <w:color w:val="000000"/>
                <w:sz w:val="18"/>
                <w:szCs w:val="18"/>
                <w:lang w:val="es-ES_tradnl" w:eastAsia="zh-CN"/>
              </w:rPr>
              <w:t>Imprevistos</w:t>
            </w:r>
            <w:r w:rsidR="007D0EE2" w:rsidRPr="006C794A">
              <w:rPr>
                <w:i/>
                <w:iCs/>
                <w:color w:val="000000"/>
                <w:sz w:val="18"/>
                <w:szCs w:val="18"/>
                <w:lang w:val="es-ES_tradnl" w:eastAsia="zh-CN"/>
              </w:rPr>
              <w:t xml:space="preserve"> (10 </w:t>
            </w:r>
            <w:r w:rsidR="00C81494" w:rsidRPr="006C794A">
              <w:rPr>
                <w:i/>
                <w:iCs/>
                <w:color w:val="000000"/>
                <w:sz w:val="18"/>
                <w:szCs w:val="18"/>
                <w:lang w:val="es-ES_tradnl" w:eastAsia="zh-CN"/>
              </w:rPr>
              <w:t>%</w:t>
            </w:r>
            <w:r w:rsidR="007D0EE2" w:rsidRPr="006C794A">
              <w:rPr>
                <w:i/>
                <w:iCs/>
                <w:color w:val="000000"/>
                <w:sz w:val="18"/>
                <w:szCs w:val="18"/>
                <w:lang w:val="es-ES_tradnl" w:eastAsia="zh-CN"/>
              </w:rPr>
              <w:t>)</w:t>
            </w:r>
          </w:p>
        </w:tc>
        <w:tc>
          <w:tcPr>
            <w:tcW w:w="449" w:type="pct"/>
            <w:shd w:val="clear" w:color="auto" w:fill="auto"/>
            <w:hideMark/>
          </w:tcPr>
          <w:p w14:paraId="69B2B378" w14:textId="77777777" w:rsidR="007D0EE2" w:rsidRPr="006C794A" w:rsidRDefault="007D0EE2" w:rsidP="00381A0E">
            <w:pPr>
              <w:jc w:val="center"/>
              <w:rPr>
                <w:color w:val="000000"/>
                <w:sz w:val="18"/>
                <w:szCs w:val="18"/>
                <w:lang w:val="es-ES_tradnl" w:eastAsia="zh-CN"/>
              </w:rPr>
            </w:pPr>
          </w:p>
        </w:tc>
        <w:tc>
          <w:tcPr>
            <w:tcW w:w="525" w:type="pct"/>
            <w:shd w:val="clear" w:color="auto" w:fill="auto"/>
            <w:hideMark/>
          </w:tcPr>
          <w:p w14:paraId="079BED85" w14:textId="77777777" w:rsidR="007D0EE2" w:rsidRPr="006C794A" w:rsidRDefault="007D0EE2" w:rsidP="00381A0E">
            <w:pPr>
              <w:jc w:val="right"/>
              <w:rPr>
                <w:color w:val="000000"/>
                <w:sz w:val="18"/>
                <w:szCs w:val="18"/>
                <w:lang w:val="es-ES_tradnl" w:eastAsia="zh-CN"/>
              </w:rPr>
            </w:pPr>
          </w:p>
        </w:tc>
        <w:tc>
          <w:tcPr>
            <w:tcW w:w="561" w:type="pct"/>
            <w:shd w:val="clear" w:color="auto" w:fill="auto"/>
            <w:hideMark/>
          </w:tcPr>
          <w:p w14:paraId="03F3C284" w14:textId="4CBC382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28</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04" w:type="pct"/>
            <w:shd w:val="clear" w:color="auto" w:fill="auto"/>
            <w:hideMark/>
          </w:tcPr>
          <w:p w14:paraId="3979E219" w14:textId="77777777" w:rsidR="007D0EE2" w:rsidRPr="006C794A" w:rsidRDefault="007D0EE2" w:rsidP="00381A0E">
            <w:pPr>
              <w:jc w:val="right"/>
              <w:rPr>
                <w:color w:val="000000"/>
                <w:sz w:val="18"/>
                <w:szCs w:val="18"/>
                <w:lang w:val="es-ES_tradnl" w:eastAsia="zh-CN"/>
              </w:rPr>
            </w:pPr>
          </w:p>
        </w:tc>
        <w:tc>
          <w:tcPr>
            <w:tcW w:w="648" w:type="pct"/>
            <w:shd w:val="clear" w:color="auto" w:fill="auto"/>
            <w:hideMark/>
          </w:tcPr>
          <w:p w14:paraId="13E3B000" w14:textId="0CFA4656" w:rsidR="007D0EE2" w:rsidRPr="006C794A" w:rsidRDefault="007D0EE2" w:rsidP="00381A0E">
            <w:pPr>
              <w:ind w:firstLineChars="200" w:firstLine="360"/>
              <w:jc w:val="right"/>
              <w:rPr>
                <w:color w:val="000000"/>
                <w:sz w:val="18"/>
                <w:szCs w:val="18"/>
                <w:lang w:val="es-ES_tradnl" w:eastAsia="zh-CN"/>
              </w:rPr>
            </w:pPr>
            <w:r w:rsidRPr="006C794A">
              <w:rPr>
                <w:color w:val="000000"/>
                <w:sz w:val="18"/>
                <w:szCs w:val="18"/>
                <w:lang w:val="es-ES_tradnl" w:eastAsia="zh-CN"/>
              </w:rPr>
              <w:t>27</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0F63B27F" w14:textId="77777777" w:rsidTr="00381A0E">
        <w:trPr>
          <w:trHeight w:val="113"/>
        </w:trPr>
        <w:tc>
          <w:tcPr>
            <w:tcW w:w="2213" w:type="pct"/>
            <w:shd w:val="clear" w:color="auto" w:fill="auto"/>
            <w:hideMark/>
          </w:tcPr>
          <w:p w14:paraId="5C0E226F" w14:textId="7AD6F8A0" w:rsidR="007D0EE2" w:rsidRPr="006C794A" w:rsidRDefault="00C81494" w:rsidP="00381A0E">
            <w:pPr>
              <w:jc w:val="center"/>
              <w:rPr>
                <w:b/>
                <w:bCs/>
                <w:color w:val="000000"/>
                <w:sz w:val="18"/>
                <w:szCs w:val="18"/>
                <w:lang w:val="es-ES_tradnl" w:eastAsia="zh-CN"/>
              </w:rPr>
            </w:pPr>
            <w:r w:rsidRPr="006C794A">
              <w:rPr>
                <w:b/>
                <w:bCs/>
                <w:color w:val="000000"/>
                <w:sz w:val="18"/>
                <w:szCs w:val="18"/>
                <w:lang w:val="es-ES_tradnl" w:eastAsia="zh-CN"/>
              </w:rPr>
              <w:t>Cost</w:t>
            </w:r>
            <w:r w:rsidR="007E7EC2" w:rsidRPr="006C794A">
              <w:rPr>
                <w:b/>
                <w:bCs/>
                <w:color w:val="000000"/>
                <w:sz w:val="18"/>
                <w:szCs w:val="18"/>
                <w:lang w:val="es-ES_tradnl" w:eastAsia="zh-CN"/>
              </w:rPr>
              <w:t>o</w:t>
            </w:r>
            <w:r w:rsidRPr="006C794A">
              <w:rPr>
                <w:b/>
                <w:bCs/>
                <w:color w:val="000000"/>
                <w:sz w:val="18"/>
                <w:szCs w:val="18"/>
                <w:lang w:val="es-ES_tradnl" w:eastAsia="zh-CN"/>
              </w:rPr>
              <w:t xml:space="preserve"> total</w:t>
            </w:r>
          </w:p>
        </w:tc>
        <w:tc>
          <w:tcPr>
            <w:tcW w:w="449" w:type="pct"/>
            <w:shd w:val="clear" w:color="auto" w:fill="auto"/>
            <w:hideMark/>
          </w:tcPr>
          <w:p w14:paraId="254BE24E" w14:textId="77777777" w:rsidR="007D0EE2" w:rsidRPr="006C794A" w:rsidRDefault="007D0EE2" w:rsidP="00381A0E">
            <w:pPr>
              <w:jc w:val="center"/>
              <w:rPr>
                <w:color w:val="000000"/>
                <w:sz w:val="18"/>
                <w:szCs w:val="18"/>
                <w:lang w:val="es-ES_tradnl" w:eastAsia="zh-CN"/>
              </w:rPr>
            </w:pPr>
          </w:p>
        </w:tc>
        <w:tc>
          <w:tcPr>
            <w:tcW w:w="525" w:type="pct"/>
            <w:shd w:val="clear" w:color="auto" w:fill="auto"/>
            <w:hideMark/>
          </w:tcPr>
          <w:p w14:paraId="6B3585FA" w14:textId="77777777" w:rsidR="007D0EE2" w:rsidRPr="006C794A" w:rsidRDefault="007D0EE2" w:rsidP="00381A0E">
            <w:pPr>
              <w:jc w:val="right"/>
              <w:rPr>
                <w:color w:val="000000"/>
                <w:sz w:val="18"/>
                <w:szCs w:val="18"/>
                <w:lang w:val="es-ES_tradnl" w:eastAsia="zh-CN"/>
              </w:rPr>
            </w:pPr>
          </w:p>
        </w:tc>
        <w:tc>
          <w:tcPr>
            <w:tcW w:w="561" w:type="pct"/>
            <w:shd w:val="clear" w:color="auto" w:fill="auto"/>
            <w:hideMark/>
          </w:tcPr>
          <w:p w14:paraId="7F61B822" w14:textId="702055E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308</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604" w:type="pct"/>
            <w:shd w:val="clear" w:color="auto" w:fill="auto"/>
            <w:hideMark/>
          </w:tcPr>
          <w:p w14:paraId="62E1FB57" w14:textId="77777777" w:rsidR="007D0EE2" w:rsidRPr="006C794A" w:rsidRDefault="007D0EE2" w:rsidP="00381A0E">
            <w:pPr>
              <w:jc w:val="right"/>
              <w:rPr>
                <w:color w:val="000000"/>
                <w:sz w:val="18"/>
                <w:szCs w:val="18"/>
                <w:lang w:val="es-ES_tradnl" w:eastAsia="zh-CN"/>
              </w:rPr>
            </w:pPr>
          </w:p>
        </w:tc>
        <w:tc>
          <w:tcPr>
            <w:tcW w:w="648" w:type="pct"/>
            <w:shd w:val="clear" w:color="auto" w:fill="auto"/>
            <w:hideMark/>
          </w:tcPr>
          <w:p w14:paraId="127436B6" w14:textId="018E1712" w:rsidR="007D0EE2" w:rsidRPr="006C794A" w:rsidRDefault="007D0EE2" w:rsidP="00381A0E">
            <w:pPr>
              <w:ind w:firstLineChars="200" w:firstLine="361"/>
              <w:jc w:val="right"/>
              <w:rPr>
                <w:b/>
                <w:bCs/>
                <w:color w:val="000000"/>
                <w:sz w:val="18"/>
                <w:szCs w:val="18"/>
                <w:lang w:val="es-ES_tradnl" w:eastAsia="zh-CN"/>
              </w:rPr>
            </w:pPr>
            <w:r w:rsidRPr="006C794A">
              <w:rPr>
                <w:b/>
                <w:bCs/>
                <w:color w:val="000000"/>
                <w:sz w:val="18"/>
                <w:szCs w:val="18"/>
                <w:lang w:val="es-ES_tradnl" w:eastAsia="zh-CN"/>
              </w:rPr>
              <w:t>297</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r>
    </w:tbl>
    <w:p w14:paraId="7EC36576" w14:textId="77777777" w:rsidR="007D0EE2" w:rsidRPr="006C794A" w:rsidRDefault="007D0EE2" w:rsidP="007D0EE2">
      <w:pPr>
        <w:rPr>
          <w:lang w:val="es-ES_tradnl"/>
        </w:rPr>
      </w:pPr>
    </w:p>
    <w:p w14:paraId="52E0E61F" w14:textId="6FCEF16A" w:rsidR="005B4D8A" w:rsidRPr="006C794A" w:rsidRDefault="005B4D8A" w:rsidP="005B4D8A">
      <w:pPr>
        <w:pStyle w:val="Heading1"/>
        <w:rPr>
          <w:lang w:val="es-ES_tradnl"/>
        </w:rPr>
      </w:pPr>
      <w:r w:rsidRPr="006C794A">
        <w:rPr>
          <w:lang w:val="es-ES_tradnl"/>
        </w:rPr>
        <w:t xml:space="preserve">Los costos adicionales de explotación </w:t>
      </w:r>
      <w:r w:rsidR="003A0A21" w:rsidRPr="006C794A">
        <w:rPr>
          <w:lang w:val="es-ES_tradnl"/>
        </w:rPr>
        <w:t xml:space="preserve">(CAE) </w:t>
      </w:r>
      <w:r w:rsidRPr="006C794A">
        <w:rPr>
          <w:lang w:val="es-ES_tradnl"/>
        </w:rPr>
        <w:t xml:space="preserve">para la conversión a ciclopentano </w:t>
      </w:r>
      <w:r w:rsidR="00790D26" w:rsidRPr="006C794A">
        <w:rPr>
          <w:lang w:val="es-ES_tradnl"/>
        </w:rPr>
        <w:t>de</w:t>
      </w:r>
      <w:r w:rsidRPr="006C794A">
        <w:rPr>
          <w:lang w:val="es-ES_tradnl"/>
        </w:rPr>
        <w:t xml:space="preserve"> dos empresas de paneles se calcularon en 334 $EUA, pero no se solicitaron.</w:t>
      </w:r>
    </w:p>
    <w:p w14:paraId="57335387" w14:textId="1FDA3067" w:rsidR="005B4D8A" w:rsidRPr="006C794A" w:rsidRDefault="005B4D8A" w:rsidP="005B4D8A">
      <w:pPr>
        <w:pStyle w:val="Heading1"/>
        <w:rPr>
          <w:lang w:val="es-ES_tradnl"/>
        </w:rPr>
      </w:pPr>
      <w:r w:rsidRPr="006C794A">
        <w:rPr>
          <w:lang w:val="es-ES_tradnl"/>
        </w:rPr>
        <w:t xml:space="preserve">El costo adicional total para la conversión del sector de espumas de PU (dos proveedores de sistemas y 16 usuarios intermedios) asciende a 2 753 975 $EUA como se presentó originalmente, para eliminar 286,67 tm (31,53 toneladas PAO) de HCFC-141b (de esta cantidad, 212,21 tm son admisibles), con una rentabilidad de 12,98 $EUA/kg (basado en el consumo </w:t>
      </w:r>
      <w:r w:rsidR="00BD0D12" w:rsidRPr="006C794A">
        <w:rPr>
          <w:lang w:val="es-ES_tradnl"/>
        </w:rPr>
        <w:t>admisible</w:t>
      </w:r>
      <w:r w:rsidRPr="006C794A">
        <w:rPr>
          <w:lang w:val="es-ES_tradnl"/>
        </w:rPr>
        <w:t>), como se muestra en el cuadro</w:t>
      </w:r>
      <w:r w:rsidR="00C04B8F">
        <w:rPr>
          <w:lang w:val="es-ES_tradnl"/>
        </w:rPr>
        <w:t> </w:t>
      </w:r>
      <w:r w:rsidRPr="006C794A">
        <w:rPr>
          <w:lang w:val="es-ES_tradnl"/>
        </w:rPr>
        <w:t>8.</w:t>
      </w:r>
    </w:p>
    <w:p w14:paraId="0D2F3F44" w14:textId="711069A3" w:rsidR="007D0EE2" w:rsidRPr="006C794A" w:rsidRDefault="00BD0D12" w:rsidP="007D0EE2">
      <w:pPr>
        <w:rPr>
          <w:b/>
          <w:bCs/>
          <w:lang w:val="es-ES_tradnl"/>
        </w:rPr>
      </w:pPr>
      <w:r w:rsidRPr="006C794A">
        <w:rPr>
          <w:b/>
          <w:bCs/>
          <w:lang w:val="es-ES_tradnl"/>
        </w:rPr>
        <w:t>Cuadro 8. Costos adicionales totales para el proyecto general de espuma</w:t>
      </w:r>
      <w:r w:rsidR="00790D26" w:rsidRPr="006C794A">
        <w:rPr>
          <w:b/>
          <w:bCs/>
          <w:lang w:val="es-ES_tradnl"/>
        </w:rPr>
        <w:t>s</w:t>
      </w:r>
      <w:r w:rsidRPr="006C794A">
        <w:rPr>
          <w:b/>
          <w:bCs/>
          <w:lang w:val="es-ES_tradnl"/>
        </w:rPr>
        <w:t xml:space="preserve"> de PU </w:t>
      </w:r>
      <w:r w:rsidR="007D0EE2" w:rsidRPr="006C794A">
        <w:rPr>
          <w:b/>
          <w:bCs/>
          <w:lang w:val="es-ES_tradnl"/>
        </w:rPr>
        <w:t>(</w:t>
      </w:r>
      <w:r w:rsidRPr="006C794A">
        <w:rPr>
          <w:b/>
          <w:bCs/>
          <w:lang w:val="es-ES_tradnl"/>
        </w:rPr>
        <w:t>$EUA</w:t>
      </w:r>
      <w:r w:rsidR="007D0EE2" w:rsidRPr="006C794A">
        <w:rPr>
          <w:b/>
          <w:bCs/>
          <w:lang w:val="es-ES_tradnl"/>
        </w:rPr>
        <w:t>)</w:t>
      </w:r>
    </w:p>
    <w:tbl>
      <w:tblPr>
        <w:tblW w:w="9350" w:type="dxa"/>
        <w:tblLook w:val="04A0" w:firstRow="1" w:lastRow="0" w:firstColumn="1" w:lastColumn="0" w:noHBand="0" w:noVBand="1"/>
      </w:tblPr>
      <w:tblGrid>
        <w:gridCol w:w="4165"/>
        <w:gridCol w:w="1763"/>
        <w:gridCol w:w="977"/>
        <w:gridCol w:w="1028"/>
        <w:gridCol w:w="1417"/>
      </w:tblGrid>
      <w:tr w:rsidR="007D0EE2" w:rsidRPr="006C794A" w14:paraId="160D4D39" w14:textId="77777777" w:rsidTr="00D71FFD">
        <w:trPr>
          <w:trHeight w:val="113"/>
          <w:tblHeader/>
        </w:trPr>
        <w:tc>
          <w:tcPr>
            <w:tcW w:w="4165" w:type="dxa"/>
            <w:tcBorders>
              <w:top w:val="single" w:sz="4" w:space="0" w:color="auto"/>
              <w:left w:val="single" w:sz="4" w:space="0" w:color="auto"/>
              <w:bottom w:val="single" w:sz="4" w:space="0" w:color="auto"/>
              <w:right w:val="single" w:sz="4" w:space="0" w:color="auto"/>
            </w:tcBorders>
            <w:shd w:val="clear" w:color="auto" w:fill="auto"/>
            <w:hideMark/>
          </w:tcPr>
          <w:p w14:paraId="689AC022" w14:textId="34531D45"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Sector</w:t>
            </w:r>
            <w:r w:rsidR="00D71FFD" w:rsidRPr="006C794A">
              <w:rPr>
                <w:b/>
                <w:bCs/>
                <w:color w:val="000000"/>
                <w:sz w:val="18"/>
                <w:szCs w:val="18"/>
                <w:lang w:val="es-ES_tradnl" w:eastAsia="zh-CN"/>
              </w:rPr>
              <w:t>e</w:t>
            </w:r>
            <w:r w:rsidRPr="006C794A">
              <w:rPr>
                <w:b/>
                <w:bCs/>
                <w:color w:val="000000"/>
                <w:sz w:val="18"/>
                <w:szCs w:val="18"/>
                <w:lang w:val="es-ES_tradnl" w:eastAsia="zh-CN"/>
              </w:rPr>
              <w:t>s/E</w:t>
            </w:r>
            <w:r w:rsidR="00D71FFD" w:rsidRPr="006C794A">
              <w:rPr>
                <w:b/>
                <w:bCs/>
                <w:color w:val="000000"/>
                <w:sz w:val="18"/>
                <w:szCs w:val="18"/>
                <w:lang w:val="es-ES_tradnl" w:eastAsia="zh-CN"/>
              </w:rPr>
              <w:t>mpresas</w:t>
            </w:r>
          </w:p>
        </w:tc>
        <w:tc>
          <w:tcPr>
            <w:tcW w:w="1763" w:type="dxa"/>
            <w:tcBorders>
              <w:top w:val="single" w:sz="4" w:space="0" w:color="auto"/>
              <w:left w:val="nil"/>
              <w:bottom w:val="single" w:sz="4" w:space="0" w:color="auto"/>
              <w:right w:val="single" w:sz="4" w:space="0" w:color="auto"/>
            </w:tcBorders>
            <w:shd w:val="clear" w:color="auto" w:fill="auto"/>
            <w:hideMark/>
          </w:tcPr>
          <w:p w14:paraId="2175B194" w14:textId="77777777" w:rsidR="00D71FFD" w:rsidRPr="006C794A" w:rsidRDefault="00D71FFD" w:rsidP="00D71FFD">
            <w:pPr>
              <w:jc w:val="center"/>
              <w:rPr>
                <w:b/>
                <w:bCs/>
                <w:color w:val="000000"/>
                <w:sz w:val="18"/>
                <w:szCs w:val="18"/>
                <w:lang w:val="es-ES_tradnl" w:eastAsia="zh-CN"/>
              </w:rPr>
            </w:pPr>
            <w:r w:rsidRPr="006C794A">
              <w:rPr>
                <w:b/>
                <w:bCs/>
                <w:color w:val="000000"/>
                <w:sz w:val="18"/>
                <w:szCs w:val="18"/>
                <w:lang w:val="es-ES_tradnl" w:eastAsia="zh-CN"/>
              </w:rPr>
              <w:t xml:space="preserve">Eliminación (tm) </w:t>
            </w:r>
          </w:p>
          <w:p w14:paraId="3FDF0445" w14:textId="3785C224" w:rsidR="007D0EE2" w:rsidRPr="006C794A" w:rsidRDefault="00D71FFD" w:rsidP="00D71FFD">
            <w:pPr>
              <w:jc w:val="center"/>
              <w:rPr>
                <w:b/>
                <w:bCs/>
                <w:color w:val="000000"/>
                <w:sz w:val="18"/>
                <w:szCs w:val="18"/>
                <w:lang w:val="es-ES_tradnl" w:eastAsia="zh-CN"/>
              </w:rPr>
            </w:pPr>
            <w:r w:rsidRPr="006C794A">
              <w:rPr>
                <w:b/>
                <w:bCs/>
                <w:color w:val="000000"/>
                <w:sz w:val="18"/>
                <w:szCs w:val="18"/>
                <w:lang w:val="es-ES_tradnl" w:eastAsia="zh-CN"/>
              </w:rPr>
              <w:t xml:space="preserve">de </w:t>
            </w:r>
            <w:r w:rsidR="007D0EE2" w:rsidRPr="006C794A">
              <w:rPr>
                <w:b/>
                <w:bCs/>
                <w:color w:val="000000"/>
                <w:sz w:val="18"/>
                <w:szCs w:val="18"/>
                <w:lang w:val="es-ES_tradnl" w:eastAsia="zh-CN"/>
              </w:rPr>
              <w:t>HCFC-141b</w:t>
            </w:r>
          </w:p>
        </w:tc>
        <w:tc>
          <w:tcPr>
            <w:tcW w:w="977" w:type="dxa"/>
            <w:tcBorders>
              <w:top w:val="single" w:sz="4" w:space="0" w:color="auto"/>
              <w:left w:val="nil"/>
              <w:bottom w:val="single" w:sz="4" w:space="0" w:color="auto"/>
              <w:right w:val="single" w:sz="4" w:space="0" w:color="auto"/>
            </w:tcBorders>
            <w:shd w:val="clear" w:color="auto" w:fill="auto"/>
            <w:hideMark/>
          </w:tcPr>
          <w:p w14:paraId="69B39C70" w14:textId="3D5170CD" w:rsidR="007D0EE2" w:rsidRPr="006C794A" w:rsidRDefault="00D71FFD" w:rsidP="00381A0E">
            <w:pPr>
              <w:jc w:val="center"/>
              <w:rPr>
                <w:b/>
                <w:bCs/>
                <w:color w:val="000000"/>
                <w:sz w:val="18"/>
                <w:szCs w:val="18"/>
                <w:lang w:val="es-ES_tradnl" w:eastAsia="zh-CN"/>
              </w:rPr>
            </w:pPr>
            <w:r w:rsidRPr="006C794A">
              <w:rPr>
                <w:b/>
                <w:bCs/>
                <w:color w:val="000000"/>
                <w:sz w:val="18"/>
                <w:szCs w:val="18"/>
                <w:lang w:val="es-ES_tradnl" w:eastAsia="zh-CN"/>
              </w:rPr>
              <w:t xml:space="preserve">Costo total </w:t>
            </w:r>
          </w:p>
        </w:tc>
        <w:tc>
          <w:tcPr>
            <w:tcW w:w="1028" w:type="dxa"/>
            <w:tcBorders>
              <w:top w:val="single" w:sz="4" w:space="0" w:color="auto"/>
              <w:left w:val="nil"/>
              <w:bottom w:val="single" w:sz="4" w:space="0" w:color="auto"/>
              <w:right w:val="single" w:sz="4" w:space="0" w:color="auto"/>
            </w:tcBorders>
            <w:shd w:val="clear" w:color="auto" w:fill="auto"/>
            <w:hideMark/>
          </w:tcPr>
          <w:p w14:paraId="2A855892" w14:textId="63F5D919"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Cost</w:t>
            </w:r>
            <w:r w:rsidR="00D71FFD" w:rsidRPr="006C794A">
              <w:rPr>
                <w:b/>
                <w:bCs/>
                <w:color w:val="000000"/>
                <w:sz w:val="18"/>
                <w:szCs w:val="18"/>
                <w:lang w:val="es-ES_tradnl" w:eastAsia="zh-CN"/>
              </w:rPr>
              <w:t xml:space="preserve">os para el Fondo </w:t>
            </w:r>
          </w:p>
        </w:tc>
        <w:tc>
          <w:tcPr>
            <w:tcW w:w="1417" w:type="dxa"/>
            <w:tcBorders>
              <w:top w:val="single" w:sz="4" w:space="0" w:color="auto"/>
              <w:left w:val="nil"/>
              <w:bottom w:val="single" w:sz="4" w:space="0" w:color="auto"/>
              <w:right w:val="single" w:sz="4" w:space="0" w:color="auto"/>
            </w:tcBorders>
            <w:shd w:val="clear" w:color="auto" w:fill="auto"/>
            <w:hideMark/>
          </w:tcPr>
          <w:p w14:paraId="58A39162" w14:textId="15302A75"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Co</w:t>
            </w:r>
            <w:r w:rsidR="00D71FFD" w:rsidRPr="006C794A">
              <w:rPr>
                <w:b/>
                <w:bCs/>
                <w:color w:val="000000"/>
                <w:sz w:val="18"/>
                <w:szCs w:val="18"/>
                <w:lang w:val="es-ES_tradnl" w:eastAsia="zh-CN"/>
              </w:rPr>
              <w:t>financiación</w:t>
            </w:r>
          </w:p>
        </w:tc>
      </w:tr>
      <w:tr w:rsidR="007D0EE2" w:rsidRPr="006C794A" w14:paraId="2E52775C" w14:textId="77777777" w:rsidTr="00381A0E">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17583769" w14:textId="5ACCA4C6" w:rsidR="007D0EE2" w:rsidRPr="006C794A" w:rsidRDefault="00D71FFD" w:rsidP="00381A0E">
            <w:pPr>
              <w:jc w:val="left"/>
              <w:rPr>
                <w:b/>
                <w:bCs/>
                <w:color w:val="000000"/>
                <w:sz w:val="18"/>
                <w:szCs w:val="18"/>
                <w:lang w:val="es-ES_tradnl" w:eastAsia="zh-CN"/>
              </w:rPr>
            </w:pPr>
            <w:r w:rsidRPr="006C794A">
              <w:rPr>
                <w:i/>
                <w:iCs/>
                <w:color w:val="000000"/>
                <w:sz w:val="18"/>
                <w:szCs w:val="18"/>
                <w:lang w:val="es-ES_tradnl" w:eastAsia="zh-CN"/>
              </w:rPr>
              <w:t>Proveedores de sistemas</w:t>
            </w:r>
          </w:p>
        </w:tc>
      </w:tr>
      <w:tr w:rsidR="007D0EE2" w:rsidRPr="006C794A" w14:paraId="59700FD0"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noWrap/>
            <w:hideMark/>
          </w:tcPr>
          <w:p w14:paraId="2CB9D173"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Al Hakim System House Co.</w:t>
            </w:r>
          </w:p>
        </w:tc>
        <w:tc>
          <w:tcPr>
            <w:tcW w:w="1763" w:type="dxa"/>
            <w:tcBorders>
              <w:top w:val="nil"/>
              <w:left w:val="nil"/>
              <w:bottom w:val="single" w:sz="4" w:space="0" w:color="auto"/>
              <w:right w:val="single" w:sz="4" w:space="0" w:color="auto"/>
            </w:tcBorders>
            <w:shd w:val="clear" w:color="auto" w:fill="auto"/>
            <w:noWrap/>
            <w:hideMark/>
          </w:tcPr>
          <w:p w14:paraId="6FA4F820" w14:textId="29B9935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133</w:t>
            </w:r>
            <w:r w:rsidR="00586C83" w:rsidRPr="006C794A">
              <w:rPr>
                <w:color w:val="000000"/>
                <w:sz w:val="18"/>
                <w:szCs w:val="18"/>
                <w:lang w:val="es-ES_tradnl" w:eastAsia="zh-CN"/>
              </w:rPr>
              <w:t>,</w:t>
            </w:r>
            <w:r w:rsidRPr="006C794A">
              <w:rPr>
                <w:color w:val="000000"/>
                <w:sz w:val="18"/>
                <w:szCs w:val="18"/>
                <w:lang w:val="es-ES_tradnl" w:eastAsia="zh-CN"/>
              </w:rPr>
              <w:t>33</w:t>
            </w:r>
          </w:p>
        </w:tc>
        <w:tc>
          <w:tcPr>
            <w:tcW w:w="977" w:type="dxa"/>
            <w:tcBorders>
              <w:top w:val="nil"/>
              <w:left w:val="nil"/>
              <w:bottom w:val="single" w:sz="4" w:space="0" w:color="auto"/>
              <w:right w:val="single" w:sz="4" w:space="0" w:color="auto"/>
            </w:tcBorders>
            <w:shd w:val="clear" w:color="auto" w:fill="auto"/>
            <w:noWrap/>
            <w:hideMark/>
          </w:tcPr>
          <w:p w14:paraId="26CFCB2E" w14:textId="4F5D4EF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319</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hideMark/>
          </w:tcPr>
          <w:p w14:paraId="0CB25864" w14:textId="26C9571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319</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30F59C0B"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09427661"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noWrap/>
            <w:hideMark/>
          </w:tcPr>
          <w:p w14:paraId="3B1B72C8"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Baalbaki for Trade and Industry</w:t>
            </w:r>
          </w:p>
        </w:tc>
        <w:tc>
          <w:tcPr>
            <w:tcW w:w="1763" w:type="dxa"/>
            <w:tcBorders>
              <w:top w:val="nil"/>
              <w:left w:val="nil"/>
              <w:bottom w:val="single" w:sz="4" w:space="0" w:color="auto"/>
              <w:right w:val="single" w:sz="4" w:space="0" w:color="auto"/>
            </w:tcBorders>
            <w:shd w:val="clear" w:color="auto" w:fill="auto"/>
            <w:noWrap/>
            <w:hideMark/>
          </w:tcPr>
          <w:p w14:paraId="270F42CB" w14:textId="47EC84E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153</w:t>
            </w:r>
            <w:r w:rsidR="00586C83" w:rsidRPr="006C794A">
              <w:rPr>
                <w:color w:val="000000"/>
                <w:sz w:val="18"/>
                <w:szCs w:val="18"/>
                <w:lang w:val="es-ES_tradnl" w:eastAsia="zh-CN"/>
              </w:rPr>
              <w:t>,</w:t>
            </w:r>
            <w:r w:rsidRPr="006C794A">
              <w:rPr>
                <w:color w:val="000000"/>
                <w:sz w:val="18"/>
                <w:szCs w:val="18"/>
                <w:lang w:val="es-ES_tradnl" w:eastAsia="zh-CN"/>
              </w:rPr>
              <w:t>34</w:t>
            </w:r>
          </w:p>
        </w:tc>
        <w:tc>
          <w:tcPr>
            <w:tcW w:w="977" w:type="dxa"/>
            <w:tcBorders>
              <w:top w:val="nil"/>
              <w:left w:val="nil"/>
              <w:bottom w:val="single" w:sz="4" w:space="0" w:color="auto"/>
              <w:right w:val="single" w:sz="4" w:space="0" w:color="auto"/>
            </w:tcBorders>
            <w:shd w:val="clear" w:color="auto" w:fill="auto"/>
            <w:noWrap/>
            <w:hideMark/>
          </w:tcPr>
          <w:p w14:paraId="0F821AF3" w14:textId="620D677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319</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hideMark/>
          </w:tcPr>
          <w:p w14:paraId="0D508E68" w14:textId="67F5301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319</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6673F31C"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6993BC50"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noWrap/>
            <w:hideMark/>
          </w:tcPr>
          <w:p w14:paraId="55C42EB8" w14:textId="64553A99"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1763" w:type="dxa"/>
            <w:tcBorders>
              <w:top w:val="nil"/>
              <w:left w:val="nil"/>
              <w:bottom w:val="single" w:sz="4" w:space="0" w:color="auto"/>
              <w:right w:val="single" w:sz="4" w:space="0" w:color="auto"/>
            </w:tcBorders>
            <w:shd w:val="clear" w:color="auto" w:fill="auto"/>
            <w:noWrap/>
            <w:hideMark/>
          </w:tcPr>
          <w:p w14:paraId="62412D9F" w14:textId="2BA3EF0E"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286</w:t>
            </w:r>
            <w:r w:rsidR="00586C83" w:rsidRPr="006C794A">
              <w:rPr>
                <w:b/>
                <w:bCs/>
                <w:color w:val="000000"/>
                <w:sz w:val="18"/>
                <w:szCs w:val="18"/>
                <w:lang w:val="es-ES_tradnl" w:eastAsia="zh-CN"/>
              </w:rPr>
              <w:t>,</w:t>
            </w:r>
            <w:r w:rsidRPr="006C794A">
              <w:rPr>
                <w:b/>
                <w:bCs/>
                <w:color w:val="000000"/>
                <w:sz w:val="18"/>
                <w:szCs w:val="18"/>
                <w:lang w:val="es-ES_tradnl" w:eastAsia="zh-CN"/>
              </w:rPr>
              <w:t>67</w:t>
            </w:r>
          </w:p>
        </w:tc>
        <w:tc>
          <w:tcPr>
            <w:tcW w:w="977" w:type="dxa"/>
            <w:tcBorders>
              <w:top w:val="nil"/>
              <w:left w:val="nil"/>
              <w:bottom w:val="single" w:sz="4" w:space="0" w:color="auto"/>
              <w:right w:val="single" w:sz="4" w:space="0" w:color="auto"/>
            </w:tcBorders>
            <w:shd w:val="clear" w:color="auto" w:fill="auto"/>
            <w:noWrap/>
            <w:hideMark/>
          </w:tcPr>
          <w:p w14:paraId="7980125C" w14:textId="3952782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638</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hideMark/>
          </w:tcPr>
          <w:p w14:paraId="414D5F50" w14:textId="2120BCFB"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638</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504E5EB2"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0</w:t>
            </w:r>
          </w:p>
        </w:tc>
      </w:tr>
      <w:tr w:rsidR="007D0EE2" w:rsidRPr="00BF16AF" w14:paraId="5E6A8216" w14:textId="77777777" w:rsidTr="00381A0E">
        <w:trPr>
          <w:trHeight w:val="113"/>
        </w:trPr>
        <w:tc>
          <w:tcPr>
            <w:tcW w:w="9350" w:type="dxa"/>
            <w:gridSpan w:val="5"/>
            <w:tcBorders>
              <w:top w:val="nil"/>
              <w:left w:val="single" w:sz="4" w:space="0" w:color="auto"/>
              <w:bottom w:val="single" w:sz="4" w:space="0" w:color="auto"/>
              <w:right w:val="single" w:sz="4" w:space="0" w:color="auto"/>
            </w:tcBorders>
            <w:shd w:val="clear" w:color="auto" w:fill="auto"/>
            <w:noWrap/>
            <w:hideMark/>
          </w:tcPr>
          <w:p w14:paraId="63AC273F" w14:textId="3B7835F2" w:rsidR="007D0EE2" w:rsidRPr="006C794A" w:rsidRDefault="00CA652B" w:rsidP="00381A0E">
            <w:pPr>
              <w:keepNext/>
              <w:keepLines/>
              <w:jc w:val="left"/>
              <w:rPr>
                <w:i/>
                <w:iCs/>
                <w:color w:val="000000"/>
                <w:sz w:val="18"/>
                <w:szCs w:val="18"/>
                <w:lang w:val="es-ES_tradnl" w:eastAsia="zh-CN"/>
              </w:rPr>
            </w:pPr>
            <w:bookmarkStart w:id="1" w:name="_Hlk119871328"/>
            <w:r w:rsidRPr="006C794A">
              <w:rPr>
                <w:i/>
                <w:iCs/>
                <w:color w:val="000000"/>
                <w:sz w:val="18"/>
                <w:szCs w:val="18"/>
                <w:lang w:val="es-ES_tradnl" w:eastAsia="zh-CN"/>
              </w:rPr>
              <w:t>Usuarios de equipos derivados que fabrican espuma aislante para refrigeración</w:t>
            </w:r>
          </w:p>
        </w:tc>
      </w:tr>
      <w:bookmarkEnd w:id="1"/>
      <w:tr w:rsidR="007D0EE2" w:rsidRPr="006C794A" w14:paraId="19E180E6"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370D7CE7" w14:textId="77777777" w:rsidR="007D0EE2" w:rsidRPr="006C794A" w:rsidRDefault="007D0EE2" w:rsidP="00381A0E">
            <w:pPr>
              <w:keepNext/>
              <w:keepLines/>
              <w:jc w:val="left"/>
              <w:rPr>
                <w:color w:val="000000"/>
                <w:sz w:val="18"/>
                <w:szCs w:val="18"/>
                <w:lang w:val="es-ES_tradnl" w:eastAsia="zh-CN"/>
              </w:rPr>
            </w:pPr>
            <w:r w:rsidRPr="006C794A">
              <w:rPr>
                <w:color w:val="000000"/>
                <w:sz w:val="18"/>
                <w:szCs w:val="18"/>
                <w:lang w:val="es-ES_tradnl" w:eastAsia="zh-CN"/>
              </w:rPr>
              <w:t>Al Salam Refrigerators</w:t>
            </w:r>
          </w:p>
        </w:tc>
        <w:tc>
          <w:tcPr>
            <w:tcW w:w="1763" w:type="dxa"/>
            <w:tcBorders>
              <w:top w:val="single" w:sz="4" w:space="0" w:color="auto"/>
              <w:left w:val="single" w:sz="4" w:space="0" w:color="auto"/>
              <w:bottom w:val="single" w:sz="4" w:space="0" w:color="auto"/>
              <w:right w:val="single" w:sz="4" w:space="0" w:color="auto"/>
            </w:tcBorders>
            <w:shd w:val="clear" w:color="auto" w:fill="auto"/>
            <w:noWrap/>
            <w:hideMark/>
          </w:tcPr>
          <w:p w14:paraId="1B7D8DE0" w14:textId="42A5B2ED" w:rsidR="007D0EE2" w:rsidRPr="006C794A" w:rsidRDefault="007D0EE2" w:rsidP="00381A0E">
            <w:pPr>
              <w:keepNext/>
              <w:keepLines/>
              <w:jc w:val="right"/>
              <w:rPr>
                <w:sz w:val="18"/>
                <w:szCs w:val="18"/>
                <w:lang w:val="es-ES_tradnl" w:eastAsia="zh-CN"/>
              </w:rPr>
            </w:pPr>
            <w:r w:rsidRPr="006C794A">
              <w:rPr>
                <w:sz w:val="18"/>
                <w:szCs w:val="18"/>
                <w:lang w:val="es-ES_tradnl"/>
              </w:rPr>
              <w:t xml:space="preserve">              30</w:t>
            </w:r>
            <w:r w:rsidR="00586C83" w:rsidRPr="006C794A">
              <w:rPr>
                <w:sz w:val="18"/>
                <w:szCs w:val="18"/>
                <w:lang w:val="es-ES_tradnl"/>
              </w:rPr>
              <w:t>,</w:t>
            </w:r>
            <w:r w:rsidRPr="006C794A">
              <w:rPr>
                <w:sz w:val="18"/>
                <w:szCs w:val="18"/>
                <w:lang w:val="es-ES_tradnl"/>
              </w:rPr>
              <w:t xml:space="preserve">20 </w:t>
            </w:r>
          </w:p>
        </w:tc>
        <w:tc>
          <w:tcPr>
            <w:tcW w:w="977" w:type="dxa"/>
            <w:tcBorders>
              <w:top w:val="nil"/>
              <w:left w:val="nil"/>
              <w:bottom w:val="single" w:sz="4" w:space="0" w:color="auto"/>
              <w:right w:val="single" w:sz="4" w:space="0" w:color="auto"/>
            </w:tcBorders>
            <w:shd w:val="clear" w:color="auto" w:fill="auto"/>
            <w:noWrap/>
            <w:hideMark/>
          </w:tcPr>
          <w:p w14:paraId="3AB889B1" w14:textId="69FD00D3" w:rsidR="007D0EE2" w:rsidRPr="006C794A" w:rsidRDefault="007D0EE2" w:rsidP="00381A0E">
            <w:pPr>
              <w:keepNext/>
              <w:keepLines/>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5487116F" w14:textId="1A090E68" w:rsidR="007D0EE2" w:rsidRPr="006C794A" w:rsidRDefault="007D0EE2" w:rsidP="00381A0E">
            <w:pPr>
              <w:keepNext/>
              <w:keepLines/>
              <w:jc w:val="right"/>
              <w:rPr>
                <w:color w:val="000000"/>
                <w:sz w:val="18"/>
                <w:szCs w:val="18"/>
                <w:lang w:val="es-ES_tradnl" w:eastAsia="zh-CN"/>
              </w:rPr>
            </w:pPr>
            <w:r w:rsidRPr="006C794A">
              <w:rPr>
                <w:color w:val="000000"/>
                <w:sz w:val="18"/>
                <w:szCs w:val="18"/>
                <w:lang w:val="es-ES_tradnl" w:eastAsia="zh-CN"/>
              </w:rPr>
              <w:t>169</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417" w:type="dxa"/>
            <w:tcBorders>
              <w:top w:val="nil"/>
              <w:left w:val="nil"/>
              <w:bottom w:val="single" w:sz="4" w:space="0" w:color="auto"/>
              <w:right w:val="single" w:sz="4" w:space="0" w:color="auto"/>
            </w:tcBorders>
            <w:shd w:val="clear" w:color="auto" w:fill="auto"/>
            <w:noWrap/>
            <w:hideMark/>
          </w:tcPr>
          <w:p w14:paraId="5CB4A9C3" w14:textId="3B48E5C4" w:rsidR="007D0EE2" w:rsidRPr="006C794A" w:rsidRDefault="007D0EE2" w:rsidP="00381A0E">
            <w:pPr>
              <w:keepNext/>
              <w:keepLines/>
              <w:jc w:val="right"/>
              <w:rPr>
                <w:color w:val="000000"/>
                <w:sz w:val="18"/>
                <w:szCs w:val="18"/>
                <w:lang w:val="es-ES_tradnl" w:eastAsia="zh-CN"/>
              </w:rPr>
            </w:pPr>
            <w:r w:rsidRPr="006C794A">
              <w:rPr>
                <w:color w:val="000000"/>
                <w:sz w:val="18"/>
                <w:szCs w:val="18"/>
                <w:lang w:val="es-ES_tradnl" w:eastAsia="zh-CN"/>
              </w:rPr>
              <w:t>11</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5C736B3C"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7B1AAFF9" w14:textId="0DBA5325"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Bassmaji Co</w:t>
            </w:r>
            <w:r w:rsidR="00CA652B" w:rsidRPr="006C794A">
              <w:rPr>
                <w:color w:val="000000"/>
                <w:sz w:val="18"/>
                <w:szCs w:val="18"/>
                <w:lang w:val="es-ES_tradnl" w:eastAsia="zh-CN"/>
              </w:rPr>
              <w:t>.</w:t>
            </w:r>
          </w:p>
        </w:tc>
        <w:tc>
          <w:tcPr>
            <w:tcW w:w="1763" w:type="dxa"/>
            <w:tcBorders>
              <w:top w:val="nil"/>
              <w:left w:val="single" w:sz="4" w:space="0" w:color="auto"/>
              <w:bottom w:val="single" w:sz="4" w:space="0" w:color="auto"/>
              <w:right w:val="single" w:sz="4" w:space="0" w:color="auto"/>
            </w:tcBorders>
            <w:shd w:val="clear" w:color="auto" w:fill="auto"/>
            <w:noWrap/>
            <w:hideMark/>
          </w:tcPr>
          <w:p w14:paraId="49DDDB0B" w14:textId="2091CE2C" w:rsidR="007D0EE2" w:rsidRPr="006C794A" w:rsidRDefault="007D0EE2" w:rsidP="00381A0E">
            <w:pPr>
              <w:jc w:val="right"/>
              <w:rPr>
                <w:sz w:val="18"/>
                <w:szCs w:val="18"/>
                <w:lang w:val="es-ES_tradnl" w:eastAsia="zh-CN"/>
              </w:rPr>
            </w:pPr>
            <w:r w:rsidRPr="006C794A">
              <w:rPr>
                <w:sz w:val="18"/>
                <w:szCs w:val="18"/>
                <w:lang w:val="es-ES_tradnl"/>
              </w:rPr>
              <w:t xml:space="preserve">              25</w:t>
            </w:r>
            <w:r w:rsidR="00586C83" w:rsidRPr="006C794A">
              <w:rPr>
                <w:sz w:val="18"/>
                <w:szCs w:val="18"/>
                <w:lang w:val="es-ES_tradnl"/>
              </w:rPr>
              <w:t>,</w:t>
            </w:r>
            <w:r w:rsidRPr="006C794A">
              <w:rPr>
                <w:sz w:val="18"/>
                <w:szCs w:val="18"/>
                <w:lang w:val="es-ES_tradnl"/>
              </w:rPr>
              <w:t xml:space="preserve">63 </w:t>
            </w:r>
          </w:p>
        </w:tc>
        <w:tc>
          <w:tcPr>
            <w:tcW w:w="977" w:type="dxa"/>
            <w:tcBorders>
              <w:top w:val="nil"/>
              <w:left w:val="nil"/>
              <w:bottom w:val="single" w:sz="4" w:space="0" w:color="auto"/>
              <w:right w:val="single" w:sz="4" w:space="0" w:color="auto"/>
            </w:tcBorders>
            <w:shd w:val="clear" w:color="auto" w:fill="auto"/>
            <w:noWrap/>
            <w:hideMark/>
          </w:tcPr>
          <w:p w14:paraId="5F290AF0" w14:textId="77E8657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44958024" w14:textId="3FCE854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417" w:type="dxa"/>
            <w:tcBorders>
              <w:top w:val="nil"/>
              <w:left w:val="nil"/>
              <w:bottom w:val="single" w:sz="4" w:space="0" w:color="auto"/>
              <w:right w:val="single" w:sz="4" w:space="0" w:color="auto"/>
            </w:tcBorders>
            <w:shd w:val="clear" w:color="auto" w:fill="auto"/>
            <w:noWrap/>
            <w:hideMark/>
          </w:tcPr>
          <w:p w14:paraId="3661AE95" w14:textId="262F04E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11</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27061A73"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52E5C638"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Laalou Industrial Domestic Appliances</w:t>
            </w:r>
          </w:p>
        </w:tc>
        <w:tc>
          <w:tcPr>
            <w:tcW w:w="1763" w:type="dxa"/>
            <w:tcBorders>
              <w:top w:val="nil"/>
              <w:left w:val="single" w:sz="4" w:space="0" w:color="auto"/>
              <w:bottom w:val="single" w:sz="4" w:space="0" w:color="auto"/>
              <w:right w:val="single" w:sz="4" w:space="0" w:color="auto"/>
            </w:tcBorders>
            <w:shd w:val="clear" w:color="auto" w:fill="auto"/>
            <w:noWrap/>
            <w:hideMark/>
          </w:tcPr>
          <w:p w14:paraId="53F241FC" w14:textId="3954AC36" w:rsidR="007D0EE2" w:rsidRPr="006C794A" w:rsidRDefault="007D0EE2" w:rsidP="00381A0E">
            <w:pPr>
              <w:jc w:val="right"/>
              <w:rPr>
                <w:sz w:val="18"/>
                <w:szCs w:val="18"/>
                <w:lang w:val="es-ES_tradnl" w:eastAsia="zh-CN"/>
              </w:rPr>
            </w:pPr>
            <w:r w:rsidRPr="006C794A">
              <w:rPr>
                <w:sz w:val="18"/>
                <w:szCs w:val="18"/>
                <w:lang w:val="es-ES_tradnl"/>
              </w:rPr>
              <w:t xml:space="preserve">              23</w:t>
            </w:r>
            <w:r w:rsidR="00586C83" w:rsidRPr="006C794A">
              <w:rPr>
                <w:sz w:val="18"/>
                <w:szCs w:val="18"/>
                <w:lang w:val="es-ES_tradnl"/>
              </w:rPr>
              <w:t>,</w:t>
            </w:r>
            <w:r w:rsidRPr="006C794A">
              <w:rPr>
                <w:sz w:val="18"/>
                <w:szCs w:val="18"/>
                <w:lang w:val="es-ES_tradnl"/>
              </w:rPr>
              <w:t xml:space="preserve">13 </w:t>
            </w:r>
          </w:p>
        </w:tc>
        <w:tc>
          <w:tcPr>
            <w:tcW w:w="977" w:type="dxa"/>
            <w:tcBorders>
              <w:top w:val="nil"/>
              <w:left w:val="nil"/>
              <w:bottom w:val="single" w:sz="4" w:space="0" w:color="auto"/>
              <w:right w:val="single" w:sz="4" w:space="0" w:color="auto"/>
            </w:tcBorders>
            <w:shd w:val="clear" w:color="auto" w:fill="auto"/>
            <w:noWrap/>
            <w:hideMark/>
          </w:tcPr>
          <w:p w14:paraId="0FDA531E" w14:textId="208EE25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45B34EF6" w14:textId="1B09A86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417" w:type="dxa"/>
            <w:tcBorders>
              <w:top w:val="nil"/>
              <w:left w:val="nil"/>
              <w:bottom w:val="single" w:sz="4" w:space="0" w:color="auto"/>
              <w:right w:val="single" w:sz="4" w:space="0" w:color="auto"/>
            </w:tcBorders>
            <w:shd w:val="clear" w:color="auto" w:fill="auto"/>
            <w:noWrap/>
            <w:hideMark/>
          </w:tcPr>
          <w:p w14:paraId="0AE8FB87" w14:textId="6C7C971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11</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7D749DCA"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30316E4B" w14:textId="401457D5"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Kamal Co</w:t>
            </w:r>
            <w:r w:rsidR="00CA652B" w:rsidRPr="006C794A">
              <w:rPr>
                <w:color w:val="000000"/>
                <w:sz w:val="18"/>
                <w:szCs w:val="18"/>
                <w:lang w:val="es-ES_tradnl" w:eastAsia="zh-CN"/>
              </w:rPr>
              <w:t>.</w:t>
            </w:r>
          </w:p>
        </w:tc>
        <w:tc>
          <w:tcPr>
            <w:tcW w:w="1763" w:type="dxa"/>
            <w:tcBorders>
              <w:top w:val="nil"/>
              <w:left w:val="single" w:sz="4" w:space="0" w:color="auto"/>
              <w:bottom w:val="single" w:sz="4" w:space="0" w:color="auto"/>
              <w:right w:val="single" w:sz="4" w:space="0" w:color="auto"/>
            </w:tcBorders>
            <w:shd w:val="clear" w:color="auto" w:fill="auto"/>
            <w:noWrap/>
            <w:hideMark/>
          </w:tcPr>
          <w:p w14:paraId="7360F5C8" w14:textId="65A10E13" w:rsidR="007D0EE2" w:rsidRPr="006C794A" w:rsidRDefault="007D0EE2" w:rsidP="00381A0E">
            <w:pPr>
              <w:jc w:val="right"/>
              <w:rPr>
                <w:sz w:val="18"/>
                <w:szCs w:val="18"/>
                <w:lang w:val="es-ES_tradnl" w:eastAsia="zh-CN"/>
              </w:rPr>
            </w:pPr>
            <w:r w:rsidRPr="006C794A">
              <w:rPr>
                <w:sz w:val="18"/>
                <w:szCs w:val="18"/>
                <w:lang w:val="es-ES_tradnl"/>
              </w:rPr>
              <w:t xml:space="preserve">              12</w:t>
            </w:r>
            <w:r w:rsidR="00586C83" w:rsidRPr="006C794A">
              <w:rPr>
                <w:sz w:val="18"/>
                <w:szCs w:val="18"/>
                <w:lang w:val="es-ES_tradnl"/>
              </w:rPr>
              <w:t>,</w:t>
            </w:r>
            <w:r w:rsidRPr="006C794A">
              <w:rPr>
                <w:sz w:val="18"/>
                <w:szCs w:val="18"/>
                <w:lang w:val="es-ES_tradnl"/>
              </w:rPr>
              <w:t xml:space="preserve">01 </w:t>
            </w:r>
          </w:p>
        </w:tc>
        <w:tc>
          <w:tcPr>
            <w:tcW w:w="977" w:type="dxa"/>
            <w:tcBorders>
              <w:top w:val="nil"/>
              <w:left w:val="nil"/>
              <w:bottom w:val="single" w:sz="4" w:space="0" w:color="auto"/>
              <w:right w:val="single" w:sz="4" w:space="0" w:color="auto"/>
            </w:tcBorders>
            <w:shd w:val="clear" w:color="auto" w:fill="auto"/>
            <w:noWrap/>
            <w:hideMark/>
          </w:tcPr>
          <w:p w14:paraId="69C1DEE2" w14:textId="2D0B811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4D906D3A" w14:textId="20AB86B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417" w:type="dxa"/>
            <w:tcBorders>
              <w:top w:val="nil"/>
              <w:left w:val="nil"/>
              <w:bottom w:val="single" w:sz="4" w:space="0" w:color="auto"/>
              <w:right w:val="single" w:sz="4" w:space="0" w:color="auto"/>
            </w:tcBorders>
            <w:shd w:val="clear" w:color="auto" w:fill="auto"/>
            <w:noWrap/>
            <w:hideMark/>
          </w:tcPr>
          <w:p w14:paraId="38BB1DD7" w14:textId="57233E9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11</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4A3B5FC4"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7DD642AB"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Atassi &amp; Darouzy RAC</w:t>
            </w:r>
          </w:p>
        </w:tc>
        <w:tc>
          <w:tcPr>
            <w:tcW w:w="1763" w:type="dxa"/>
            <w:tcBorders>
              <w:top w:val="nil"/>
              <w:left w:val="single" w:sz="4" w:space="0" w:color="auto"/>
              <w:bottom w:val="single" w:sz="4" w:space="0" w:color="auto"/>
              <w:right w:val="single" w:sz="4" w:space="0" w:color="auto"/>
            </w:tcBorders>
            <w:shd w:val="clear" w:color="auto" w:fill="auto"/>
            <w:noWrap/>
            <w:hideMark/>
          </w:tcPr>
          <w:p w14:paraId="1FC896BB" w14:textId="6AFBAB18" w:rsidR="007D0EE2" w:rsidRPr="006C794A" w:rsidRDefault="007D0EE2" w:rsidP="00381A0E">
            <w:pPr>
              <w:jc w:val="right"/>
              <w:rPr>
                <w:sz w:val="18"/>
                <w:szCs w:val="18"/>
                <w:lang w:val="es-ES_tradnl" w:eastAsia="zh-CN"/>
              </w:rPr>
            </w:pPr>
            <w:r w:rsidRPr="006C794A">
              <w:rPr>
                <w:sz w:val="18"/>
                <w:szCs w:val="18"/>
                <w:lang w:val="es-ES_tradnl"/>
              </w:rPr>
              <w:t xml:space="preserve">                4</w:t>
            </w:r>
            <w:r w:rsidR="00586C83" w:rsidRPr="006C794A">
              <w:rPr>
                <w:sz w:val="18"/>
                <w:szCs w:val="18"/>
                <w:lang w:val="es-ES_tradnl"/>
              </w:rPr>
              <w:t>,</w:t>
            </w:r>
            <w:r w:rsidRPr="006C794A">
              <w:rPr>
                <w:sz w:val="18"/>
                <w:szCs w:val="18"/>
                <w:lang w:val="es-ES_tradnl"/>
              </w:rPr>
              <w:t xml:space="preserve">60 </w:t>
            </w:r>
          </w:p>
        </w:tc>
        <w:tc>
          <w:tcPr>
            <w:tcW w:w="977" w:type="dxa"/>
            <w:tcBorders>
              <w:top w:val="nil"/>
              <w:left w:val="nil"/>
              <w:bottom w:val="single" w:sz="4" w:space="0" w:color="auto"/>
              <w:right w:val="single" w:sz="4" w:space="0" w:color="auto"/>
            </w:tcBorders>
            <w:shd w:val="clear" w:color="auto" w:fill="auto"/>
            <w:noWrap/>
            <w:hideMark/>
          </w:tcPr>
          <w:p w14:paraId="6D4B3A1B" w14:textId="68992C6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7A010428" w14:textId="0A0D86A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95</w:t>
            </w:r>
            <w:r w:rsidR="00390590" w:rsidRPr="006C794A">
              <w:rPr>
                <w:color w:val="000000"/>
                <w:sz w:val="18"/>
                <w:szCs w:val="18"/>
                <w:lang w:val="es-ES_tradnl" w:eastAsia="zh-CN"/>
              </w:rPr>
              <w:t> </w:t>
            </w:r>
            <w:r w:rsidRPr="006C794A">
              <w:rPr>
                <w:color w:val="000000"/>
                <w:sz w:val="18"/>
                <w:szCs w:val="18"/>
                <w:lang w:val="es-ES_tradnl" w:eastAsia="zh-CN"/>
              </w:rPr>
              <w:t>150</w:t>
            </w:r>
          </w:p>
        </w:tc>
        <w:tc>
          <w:tcPr>
            <w:tcW w:w="1417" w:type="dxa"/>
            <w:tcBorders>
              <w:top w:val="nil"/>
              <w:left w:val="nil"/>
              <w:bottom w:val="single" w:sz="4" w:space="0" w:color="auto"/>
              <w:right w:val="single" w:sz="4" w:space="0" w:color="auto"/>
            </w:tcBorders>
            <w:shd w:val="clear" w:color="auto" w:fill="auto"/>
            <w:noWrap/>
            <w:hideMark/>
          </w:tcPr>
          <w:p w14:paraId="14097788" w14:textId="557FE78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85</w:t>
            </w:r>
            <w:r w:rsidR="00390590" w:rsidRPr="006C794A">
              <w:rPr>
                <w:color w:val="000000"/>
                <w:sz w:val="18"/>
                <w:szCs w:val="18"/>
                <w:lang w:val="es-ES_tradnl" w:eastAsia="zh-CN"/>
              </w:rPr>
              <w:t> </w:t>
            </w:r>
            <w:r w:rsidRPr="006C794A">
              <w:rPr>
                <w:color w:val="000000"/>
                <w:sz w:val="18"/>
                <w:szCs w:val="18"/>
                <w:lang w:val="es-ES_tradnl" w:eastAsia="zh-CN"/>
              </w:rPr>
              <w:t>250</w:t>
            </w:r>
          </w:p>
        </w:tc>
      </w:tr>
      <w:tr w:rsidR="007D0EE2" w:rsidRPr="006C794A" w14:paraId="221E9610"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62D5C75B"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Abed Al Salam Zarrour Co.</w:t>
            </w:r>
          </w:p>
        </w:tc>
        <w:tc>
          <w:tcPr>
            <w:tcW w:w="1763" w:type="dxa"/>
            <w:tcBorders>
              <w:top w:val="nil"/>
              <w:left w:val="single" w:sz="4" w:space="0" w:color="auto"/>
              <w:bottom w:val="single" w:sz="4" w:space="0" w:color="auto"/>
              <w:right w:val="single" w:sz="4" w:space="0" w:color="auto"/>
            </w:tcBorders>
            <w:shd w:val="clear" w:color="auto" w:fill="auto"/>
            <w:noWrap/>
            <w:hideMark/>
          </w:tcPr>
          <w:p w14:paraId="3E4DD024" w14:textId="465544DD" w:rsidR="007D0EE2" w:rsidRPr="006C794A" w:rsidRDefault="007D0EE2" w:rsidP="00381A0E">
            <w:pPr>
              <w:jc w:val="right"/>
              <w:rPr>
                <w:sz w:val="18"/>
                <w:szCs w:val="18"/>
                <w:lang w:val="es-ES_tradnl" w:eastAsia="zh-CN"/>
              </w:rPr>
            </w:pPr>
            <w:r w:rsidRPr="00F7680B">
              <w:rPr>
                <w:sz w:val="18"/>
                <w:szCs w:val="18"/>
                <w:lang w:val="en-CA"/>
              </w:rPr>
              <w:t xml:space="preserve">              </w:t>
            </w:r>
            <w:r w:rsidRPr="006C794A">
              <w:rPr>
                <w:sz w:val="18"/>
                <w:szCs w:val="18"/>
                <w:lang w:val="es-ES_tradnl"/>
              </w:rPr>
              <w:t>18</w:t>
            </w:r>
            <w:r w:rsidR="00586C83" w:rsidRPr="006C794A">
              <w:rPr>
                <w:sz w:val="18"/>
                <w:szCs w:val="18"/>
                <w:lang w:val="es-ES_tradnl"/>
              </w:rPr>
              <w:t>,</w:t>
            </w:r>
            <w:r w:rsidRPr="006C794A">
              <w:rPr>
                <w:sz w:val="18"/>
                <w:szCs w:val="18"/>
                <w:lang w:val="es-ES_tradnl"/>
              </w:rPr>
              <w:t xml:space="preserve">00 </w:t>
            </w:r>
          </w:p>
        </w:tc>
        <w:tc>
          <w:tcPr>
            <w:tcW w:w="977" w:type="dxa"/>
            <w:tcBorders>
              <w:top w:val="nil"/>
              <w:left w:val="nil"/>
              <w:bottom w:val="single" w:sz="4" w:space="0" w:color="auto"/>
              <w:right w:val="single" w:sz="4" w:space="0" w:color="auto"/>
            </w:tcBorders>
            <w:shd w:val="clear" w:color="auto" w:fill="auto"/>
            <w:noWrap/>
            <w:hideMark/>
          </w:tcPr>
          <w:p w14:paraId="4A36C600" w14:textId="2830373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3256CE6F" w14:textId="26365C3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417" w:type="dxa"/>
            <w:tcBorders>
              <w:top w:val="nil"/>
              <w:left w:val="nil"/>
              <w:bottom w:val="single" w:sz="4" w:space="0" w:color="auto"/>
              <w:right w:val="single" w:sz="4" w:space="0" w:color="auto"/>
            </w:tcBorders>
            <w:shd w:val="clear" w:color="auto" w:fill="auto"/>
            <w:noWrap/>
            <w:hideMark/>
          </w:tcPr>
          <w:p w14:paraId="473A4966" w14:textId="3533871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11</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0E76B822"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0A6FACA5"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Ammar Refrigerators</w:t>
            </w:r>
          </w:p>
        </w:tc>
        <w:tc>
          <w:tcPr>
            <w:tcW w:w="1763" w:type="dxa"/>
            <w:tcBorders>
              <w:top w:val="nil"/>
              <w:left w:val="single" w:sz="4" w:space="0" w:color="auto"/>
              <w:bottom w:val="single" w:sz="4" w:space="0" w:color="auto"/>
              <w:right w:val="single" w:sz="4" w:space="0" w:color="auto"/>
            </w:tcBorders>
            <w:shd w:val="clear" w:color="auto" w:fill="auto"/>
            <w:noWrap/>
            <w:hideMark/>
          </w:tcPr>
          <w:p w14:paraId="793EFEB2" w14:textId="3636B3BD" w:rsidR="007D0EE2" w:rsidRPr="006C794A" w:rsidRDefault="007D0EE2" w:rsidP="00381A0E">
            <w:pPr>
              <w:jc w:val="right"/>
              <w:rPr>
                <w:sz w:val="18"/>
                <w:szCs w:val="18"/>
                <w:lang w:val="es-ES_tradnl" w:eastAsia="zh-CN"/>
              </w:rPr>
            </w:pPr>
            <w:r w:rsidRPr="006C794A">
              <w:rPr>
                <w:sz w:val="18"/>
                <w:szCs w:val="18"/>
                <w:lang w:val="es-ES_tradnl"/>
              </w:rPr>
              <w:t xml:space="preserve">              12</w:t>
            </w:r>
            <w:r w:rsidR="00586C83" w:rsidRPr="006C794A">
              <w:rPr>
                <w:sz w:val="18"/>
                <w:szCs w:val="18"/>
                <w:lang w:val="es-ES_tradnl"/>
              </w:rPr>
              <w:t>,</w:t>
            </w:r>
            <w:r w:rsidRPr="006C794A">
              <w:rPr>
                <w:sz w:val="18"/>
                <w:szCs w:val="18"/>
                <w:lang w:val="es-ES_tradnl"/>
              </w:rPr>
              <w:t xml:space="preserve">93 </w:t>
            </w:r>
          </w:p>
        </w:tc>
        <w:tc>
          <w:tcPr>
            <w:tcW w:w="977" w:type="dxa"/>
            <w:tcBorders>
              <w:top w:val="nil"/>
              <w:left w:val="nil"/>
              <w:bottom w:val="single" w:sz="4" w:space="0" w:color="auto"/>
              <w:right w:val="single" w:sz="4" w:space="0" w:color="auto"/>
            </w:tcBorders>
            <w:shd w:val="clear" w:color="auto" w:fill="auto"/>
            <w:noWrap/>
            <w:hideMark/>
          </w:tcPr>
          <w:p w14:paraId="00BDDAD2" w14:textId="56AF48D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0E8049FD" w14:textId="0A5727C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417" w:type="dxa"/>
            <w:tcBorders>
              <w:top w:val="nil"/>
              <w:left w:val="nil"/>
              <w:bottom w:val="single" w:sz="4" w:space="0" w:color="auto"/>
              <w:right w:val="single" w:sz="4" w:space="0" w:color="auto"/>
            </w:tcBorders>
            <w:shd w:val="clear" w:color="auto" w:fill="auto"/>
            <w:noWrap/>
            <w:hideMark/>
          </w:tcPr>
          <w:p w14:paraId="6AA31C04" w14:textId="79F8069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11</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05AACB6F"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7B82B715"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Golden Eagle (Al Reem)</w:t>
            </w:r>
          </w:p>
        </w:tc>
        <w:tc>
          <w:tcPr>
            <w:tcW w:w="1763" w:type="dxa"/>
            <w:tcBorders>
              <w:top w:val="nil"/>
              <w:left w:val="single" w:sz="4" w:space="0" w:color="auto"/>
              <w:bottom w:val="single" w:sz="4" w:space="0" w:color="auto"/>
              <w:right w:val="single" w:sz="4" w:space="0" w:color="auto"/>
            </w:tcBorders>
            <w:shd w:val="clear" w:color="auto" w:fill="auto"/>
            <w:noWrap/>
            <w:hideMark/>
          </w:tcPr>
          <w:p w14:paraId="60B68C73" w14:textId="121610F2" w:rsidR="007D0EE2" w:rsidRPr="006C794A" w:rsidRDefault="007D0EE2" w:rsidP="00381A0E">
            <w:pPr>
              <w:jc w:val="right"/>
              <w:rPr>
                <w:sz w:val="18"/>
                <w:szCs w:val="18"/>
                <w:lang w:val="es-ES_tradnl" w:eastAsia="zh-CN"/>
              </w:rPr>
            </w:pPr>
            <w:r w:rsidRPr="006C794A">
              <w:rPr>
                <w:sz w:val="18"/>
                <w:szCs w:val="18"/>
                <w:lang w:val="es-ES_tradnl"/>
              </w:rPr>
              <w:t xml:space="preserve">                7</w:t>
            </w:r>
            <w:r w:rsidR="00586C83" w:rsidRPr="006C794A">
              <w:rPr>
                <w:sz w:val="18"/>
                <w:szCs w:val="18"/>
                <w:lang w:val="es-ES_tradnl"/>
              </w:rPr>
              <w:t>,</w:t>
            </w:r>
            <w:r w:rsidRPr="006C794A">
              <w:rPr>
                <w:sz w:val="18"/>
                <w:szCs w:val="18"/>
                <w:lang w:val="es-ES_tradnl"/>
              </w:rPr>
              <w:t xml:space="preserve">77 </w:t>
            </w:r>
          </w:p>
        </w:tc>
        <w:tc>
          <w:tcPr>
            <w:tcW w:w="977" w:type="dxa"/>
            <w:tcBorders>
              <w:top w:val="nil"/>
              <w:left w:val="nil"/>
              <w:bottom w:val="single" w:sz="4" w:space="0" w:color="auto"/>
              <w:right w:val="single" w:sz="4" w:space="0" w:color="auto"/>
            </w:tcBorders>
            <w:shd w:val="clear" w:color="auto" w:fill="auto"/>
            <w:noWrap/>
            <w:hideMark/>
          </w:tcPr>
          <w:p w14:paraId="5637004D" w14:textId="4646528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171372BA" w14:textId="4652F50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417" w:type="dxa"/>
            <w:tcBorders>
              <w:top w:val="nil"/>
              <w:left w:val="nil"/>
              <w:bottom w:val="single" w:sz="4" w:space="0" w:color="auto"/>
              <w:right w:val="single" w:sz="4" w:space="0" w:color="auto"/>
            </w:tcBorders>
            <w:shd w:val="clear" w:color="auto" w:fill="auto"/>
            <w:noWrap/>
            <w:hideMark/>
          </w:tcPr>
          <w:p w14:paraId="6024FA7F" w14:textId="42A8313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11</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20FAAC15"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044B0704"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Emirates for Refrigeration</w:t>
            </w:r>
          </w:p>
        </w:tc>
        <w:tc>
          <w:tcPr>
            <w:tcW w:w="1763" w:type="dxa"/>
            <w:tcBorders>
              <w:top w:val="single" w:sz="4" w:space="0" w:color="auto"/>
              <w:left w:val="single" w:sz="4" w:space="0" w:color="auto"/>
              <w:bottom w:val="single" w:sz="4" w:space="0" w:color="auto"/>
              <w:right w:val="single" w:sz="4" w:space="0" w:color="auto"/>
            </w:tcBorders>
            <w:shd w:val="clear" w:color="auto" w:fill="auto"/>
            <w:noWrap/>
            <w:hideMark/>
          </w:tcPr>
          <w:p w14:paraId="4D58E5F1" w14:textId="31A5EB7A" w:rsidR="007D0EE2" w:rsidRPr="006C794A" w:rsidRDefault="007D0EE2" w:rsidP="00381A0E">
            <w:pPr>
              <w:jc w:val="right"/>
              <w:rPr>
                <w:sz w:val="18"/>
                <w:szCs w:val="18"/>
                <w:lang w:val="es-ES_tradnl" w:eastAsia="zh-CN"/>
              </w:rPr>
            </w:pPr>
            <w:r w:rsidRPr="006C794A">
              <w:rPr>
                <w:sz w:val="18"/>
                <w:szCs w:val="18"/>
                <w:lang w:val="es-ES_tradnl"/>
              </w:rPr>
              <w:t xml:space="preserve">                4</w:t>
            </w:r>
            <w:r w:rsidR="00586C83" w:rsidRPr="006C794A">
              <w:rPr>
                <w:sz w:val="18"/>
                <w:szCs w:val="18"/>
                <w:lang w:val="es-ES_tradnl"/>
              </w:rPr>
              <w:t>,</w:t>
            </w:r>
            <w:r w:rsidRPr="006C794A">
              <w:rPr>
                <w:sz w:val="18"/>
                <w:szCs w:val="18"/>
                <w:lang w:val="es-ES_tradnl"/>
              </w:rPr>
              <w:t xml:space="preserve">63 </w:t>
            </w:r>
          </w:p>
        </w:tc>
        <w:tc>
          <w:tcPr>
            <w:tcW w:w="977" w:type="dxa"/>
            <w:tcBorders>
              <w:top w:val="nil"/>
              <w:left w:val="nil"/>
              <w:bottom w:val="single" w:sz="4" w:space="0" w:color="auto"/>
              <w:right w:val="single" w:sz="4" w:space="0" w:color="auto"/>
            </w:tcBorders>
            <w:shd w:val="clear" w:color="auto" w:fill="auto"/>
            <w:noWrap/>
            <w:hideMark/>
          </w:tcPr>
          <w:p w14:paraId="667A1EF2" w14:textId="4FD2AAC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7602264B" w14:textId="43F9126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88</w:t>
            </w:r>
            <w:r w:rsidR="00390590" w:rsidRPr="006C794A">
              <w:rPr>
                <w:color w:val="000000"/>
                <w:sz w:val="18"/>
                <w:szCs w:val="18"/>
                <w:lang w:val="es-ES_tradnl" w:eastAsia="zh-CN"/>
              </w:rPr>
              <w:t> </w:t>
            </w:r>
            <w:r w:rsidRPr="006C794A">
              <w:rPr>
                <w:color w:val="000000"/>
                <w:sz w:val="18"/>
                <w:szCs w:val="18"/>
                <w:lang w:val="es-ES_tradnl" w:eastAsia="zh-CN"/>
              </w:rPr>
              <w:t>825</w:t>
            </w:r>
          </w:p>
        </w:tc>
        <w:tc>
          <w:tcPr>
            <w:tcW w:w="1417" w:type="dxa"/>
            <w:tcBorders>
              <w:top w:val="nil"/>
              <w:left w:val="nil"/>
              <w:bottom w:val="single" w:sz="4" w:space="0" w:color="auto"/>
              <w:right w:val="single" w:sz="4" w:space="0" w:color="auto"/>
            </w:tcBorders>
            <w:shd w:val="clear" w:color="auto" w:fill="auto"/>
            <w:noWrap/>
            <w:hideMark/>
          </w:tcPr>
          <w:p w14:paraId="4B83F92A" w14:textId="3542D64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91</w:t>
            </w:r>
            <w:r w:rsidR="00390590" w:rsidRPr="006C794A">
              <w:rPr>
                <w:color w:val="000000"/>
                <w:sz w:val="18"/>
                <w:szCs w:val="18"/>
                <w:lang w:val="es-ES_tradnl" w:eastAsia="zh-CN"/>
              </w:rPr>
              <w:t> </w:t>
            </w:r>
            <w:r w:rsidRPr="006C794A">
              <w:rPr>
                <w:color w:val="000000"/>
                <w:sz w:val="18"/>
                <w:szCs w:val="18"/>
                <w:lang w:val="es-ES_tradnl" w:eastAsia="zh-CN"/>
              </w:rPr>
              <w:t>575</w:t>
            </w:r>
          </w:p>
        </w:tc>
      </w:tr>
      <w:tr w:rsidR="007D0EE2" w:rsidRPr="006C794A" w14:paraId="5FF189C1"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4BA863B7"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Taki Refrigeration Co.</w:t>
            </w:r>
          </w:p>
        </w:tc>
        <w:tc>
          <w:tcPr>
            <w:tcW w:w="1763" w:type="dxa"/>
            <w:tcBorders>
              <w:top w:val="nil"/>
              <w:left w:val="single" w:sz="4" w:space="0" w:color="auto"/>
              <w:bottom w:val="single" w:sz="4" w:space="0" w:color="auto"/>
              <w:right w:val="single" w:sz="4" w:space="0" w:color="auto"/>
            </w:tcBorders>
            <w:shd w:val="clear" w:color="auto" w:fill="auto"/>
            <w:noWrap/>
            <w:hideMark/>
          </w:tcPr>
          <w:p w14:paraId="16064544" w14:textId="643B47AB" w:rsidR="007D0EE2" w:rsidRPr="006C794A" w:rsidRDefault="007D0EE2" w:rsidP="00381A0E">
            <w:pPr>
              <w:jc w:val="right"/>
              <w:rPr>
                <w:sz w:val="18"/>
                <w:szCs w:val="18"/>
                <w:lang w:val="es-ES_tradnl" w:eastAsia="zh-CN"/>
              </w:rPr>
            </w:pPr>
            <w:r w:rsidRPr="006C794A">
              <w:rPr>
                <w:sz w:val="18"/>
                <w:szCs w:val="18"/>
                <w:lang w:val="es-ES_tradnl"/>
              </w:rPr>
              <w:t xml:space="preserve">                3</w:t>
            </w:r>
            <w:r w:rsidR="00586C83" w:rsidRPr="006C794A">
              <w:rPr>
                <w:sz w:val="18"/>
                <w:szCs w:val="18"/>
                <w:lang w:val="es-ES_tradnl"/>
              </w:rPr>
              <w:t>,</w:t>
            </w:r>
            <w:r w:rsidRPr="006C794A">
              <w:rPr>
                <w:sz w:val="18"/>
                <w:szCs w:val="18"/>
                <w:lang w:val="es-ES_tradnl"/>
              </w:rPr>
              <w:t xml:space="preserve">70 </w:t>
            </w:r>
          </w:p>
        </w:tc>
        <w:tc>
          <w:tcPr>
            <w:tcW w:w="977" w:type="dxa"/>
            <w:tcBorders>
              <w:top w:val="nil"/>
              <w:left w:val="nil"/>
              <w:bottom w:val="single" w:sz="4" w:space="0" w:color="auto"/>
              <w:right w:val="single" w:sz="4" w:space="0" w:color="auto"/>
            </w:tcBorders>
            <w:shd w:val="clear" w:color="auto" w:fill="auto"/>
            <w:noWrap/>
            <w:hideMark/>
          </w:tcPr>
          <w:p w14:paraId="099BF6C2" w14:textId="467F1BD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3F5614AB" w14:textId="56BBDA4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71</w:t>
            </w:r>
            <w:r w:rsidR="00390590" w:rsidRPr="006C794A">
              <w:rPr>
                <w:color w:val="000000"/>
                <w:sz w:val="18"/>
                <w:szCs w:val="18"/>
                <w:lang w:val="es-ES_tradnl" w:eastAsia="zh-CN"/>
              </w:rPr>
              <w:t> </w:t>
            </w:r>
            <w:r w:rsidRPr="006C794A">
              <w:rPr>
                <w:color w:val="000000"/>
                <w:sz w:val="18"/>
                <w:szCs w:val="18"/>
                <w:lang w:val="es-ES_tradnl" w:eastAsia="zh-CN"/>
              </w:rPr>
              <w:t>500</w:t>
            </w:r>
          </w:p>
        </w:tc>
        <w:tc>
          <w:tcPr>
            <w:tcW w:w="1417" w:type="dxa"/>
            <w:tcBorders>
              <w:top w:val="nil"/>
              <w:left w:val="nil"/>
              <w:bottom w:val="single" w:sz="4" w:space="0" w:color="auto"/>
              <w:right w:val="single" w:sz="4" w:space="0" w:color="auto"/>
            </w:tcBorders>
            <w:shd w:val="clear" w:color="auto" w:fill="auto"/>
            <w:noWrap/>
            <w:hideMark/>
          </w:tcPr>
          <w:p w14:paraId="6463B3B1" w14:textId="7EE5785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108</w:t>
            </w:r>
            <w:r w:rsidR="00390590" w:rsidRPr="006C794A">
              <w:rPr>
                <w:color w:val="000000"/>
                <w:sz w:val="18"/>
                <w:szCs w:val="18"/>
                <w:lang w:val="es-ES_tradnl" w:eastAsia="zh-CN"/>
              </w:rPr>
              <w:t> </w:t>
            </w:r>
            <w:r w:rsidRPr="006C794A">
              <w:rPr>
                <w:color w:val="000000"/>
                <w:sz w:val="18"/>
                <w:szCs w:val="18"/>
                <w:lang w:val="es-ES_tradnl" w:eastAsia="zh-CN"/>
              </w:rPr>
              <w:t>900</w:t>
            </w:r>
          </w:p>
        </w:tc>
      </w:tr>
      <w:tr w:rsidR="007D0EE2" w:rsidRPr="006C794A" w14:paraId="135D01FE"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503EA600"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Peneson Gold</w:t>
            </w:r>
          </w:p>
        </w:tc>
        <w:tc>
          <w:tcPr>
            <w:tcW w:w="1763" w:type="dxa"/>
            <w:tcBorders>
              <w:top w:val="nil"/>
              <w:left w:val="single" w:sz="4" w:space="0" w:color="auto"/>
              <w:bottom w:val="single" w:sz="4" w:space="0" w:color="auto"/>
              <w:right w:val="single" w:sz="4" w:space="0" w:color="auto"/>
            </w:tcBorders>
            <w:shd w:val="clear" w:color="auto" w:fill="auto"/>
            <w:noWrap/>
            <w:hideMark/>
          </w:tcPr>
          <w:p w14:paraId="0E7335A1" w14:textId="1DB29C0F" w:rsidR="007D0EE2" w:rsidRPr="006C794A" w:rsidRDefault="007D0EE2" w:rsidP="00381A0E">
            <w:pPr>
              <w:jc w:val="right"/>
              <w:rPr>
                <w:sz w:val="18"/>
                <w:szCs w:val="18"/>
                <w:lang w:val="es-ES_tradnl" w:eastAsia="zh-CN"/>
              </w:rPr>
            </w:pPr>
            <w:r w:rsidRPr="006C794A">
              <w:rPr>
                <w:sz w:val="18"/>
                <w:szCs w:val="18"/>
                <w:lang w:val="es-ES_tradnl"/>
              </w:rPr>
              <w:t xml:space="preserve">                3</w:t>
            </w:r>
            <w:r w:rsidR="00586C83" w:rsidRPr="006C794A">
              <w:rPr>
                <w:sz w:val="18"/>
                <w:szCs w:val="18"/>
                <w:lang w:val="es-ES_tradnl"/>
              </w:rPr>
              <w:t>,</w:t>
            </w:r>
            <w:r w:rsidRPr="006C794A">
              <w:rPr>
                <w:sz w:val="18"/>
                <w:szCs w:val="18"/>
                <w:lang w:val="es-ES_tradnl"/>
              </w:rPr>
              <w:t xml:space="preserve">60 </w:t>
            </w:r>
          </w:p>
        </w:tc>
        <w:tc>
          <w:tcPr>
            <w:tcW w:w="977" w:type="dxa"/>
            <w:tcBorders>
              <w:top w:val="nil"/>
              <w:left w:val="nil"/>
              <w:bottom w:val="single" w:sz="4" w:space="0" w:color="auto"/>
              <w:right w:val="single" w:sz="4" w:space="0" w:color="auto"/>
            </w:tcBorders>
            <w:shd w:val="clear" w:color="auto" w:fill="auto"/>
            <w:noWrap/>
            <w:hideMark/>
          </w:tcPr>
          <w:p w14:paraId="74DD1CFA" w14:textId="79ED5FC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180</w:t>
            </w:r>
            <w:r w:rsidR="00390590" w:rsidRPr="006C794A">
              <w:rPr>
                <w:color w:val="000000"/>
                <w:sz w:val="18"/>
                <w:szCs w:val="18"/>
                <w:lang w:val="es-ES_tradnl" w:eastAsia="zh-CN"/>
              </w:rPr>
              <w:t> </w:t>
            </w:r>
            <w:r w:rsidRPr="006C794A">
              <w:rPr>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61ADAB90" w14:textId="2CAB058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62</w:t>
            </w:r>
            <w:r w:rsidR="00390590" w:rsidRPr="006C794A">
              <w:rPr>
                <w:color w:val="000000"/>
                <w:sz w:val="18"/>
                <w:szCs w:val="18"/>
                <w:lang w:val="es-ES_tradnl" w:eastAsia="zh-CN"/>
              </w:rPr>
              <w:t> </w:t>
            </w:r>
            <w:r w:rsidRPr="006C794A">
              <w:rPr>
                <w:color w:val="000000"/>
                <w:sz w:val="18"/>
                <w:szCs w:val="18"/>
                <w:lang w:val="es-ES_tradnl" w:eastAsia="zh-CN"/>
              </w:rPr>
              <w:t>700</w:t>
            </w:r>
          </w:p>
        </w:tc>
        <w:tc>
          <w:tcPr>
            <w:tcW w:w="1417" w:type="dxa"/>
            <w:tcBorders>
              <w:top w:val="nil"/>
              <w:left w:val="nil"/>
              <w:bottom w:val="single" w:sz="4" w:space="0" w:color="auto"/>
              <w:right w:val="single" w:sz="4" w:space="0" w:color="auto"/>
            </w:tcBorders>
            <w:shd w:val="clear" w:color="auto" w:fill="auto"/>
            <w:noWrap/>
            <w:hideMark/>
          </w:tcPr>
          <w:p w14:paraId="5E9BA02F" w14:textId="50A0E02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117</w:t>
            </w:r>
            <w:r w:rsidR="00390590" w:rsidRPr="006C794A">
              <w:rPr>
                <w:color w:val="000000"/>
                <w:sz w:val="18"/>
                <w:szCs w:val="18"/>
                <w:lang w:val="es-ES_tradnl" w:eastAsia="zh-CN"/>
              </w:rPr>
              <w:t> </w:t>
            </w:r>
            <w:r w:rsidRPr="006C794A">
              <w:rPr>
                <w:color w:val="000000"/>
                <w:sz w:val="18"/>
                <w:szCs w:val="18"/>
                <w:lang w:val="es-ES_tradnl" w:eastAsia="zh-CN"/>
              </w:rPr>
              <w:t>700</w:t>
            </w:r>
          </w:p>
        </w:tc>
      </w:tr>
      <w:tr w:rsidR="007D0EE2" w:rsidRPr="00BF16AF" w14:paraId="265A08DE" w14:textId="77777777" w:rsidTr="00381A0E">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72223BB8" w14:textId="5FF52298" w:rsidR="007D0EE2" w:rsidRPr="006C794A" w:rsidRDefault="00CA652B" w:rsidP="00381A0E">
            <w:pPr>
              <w:jc w:val="left"/>
              <w:rPr>
                <w:i/>
                <w:iCs/>
                <w:sz w:val="18"/>
                <w:szCs w:val="18"/>
                <w:lang w:val="es-ES_tradnl" w:eastAsia="zh-CN"/>
              </w:rPr>
            </w:pPr>
            <w:r w:rsidRPr="006C794A">
              <w:rPr>
                <w:i/>
                <w:iCs/>
                <w:sz w:val="18"/>
                <w:szCs w:val="18"/>
                <w:lang w:val="es-ES_tradnl" w:eastAsia="zh-CN"/>
              </w:rPr>
              <w:lastRenderedPageBreak/>
              <w:t>Asistencia técnica para tres pequeñas</w:t>
            </w:r>
            <w:r w:rsidR="00341B55" w:rsidRPr="006C794A">
              <w:rPr>
                <w:i/>
                <w:iCs/>
                <w:sz w:val="18"/>
                <w:szCs w:val="18"/>
                <w:lang w:val="es-ES_tradnl" w:eastAsia="zh-CN"/>
              </w:rPr>
              <w:t xml:space="preserve"> empresas</w:t>
            </w:r>
          </w:p>
        </w:tc>
      </w:tr>
      <w:tr w:rsidR="007D0EE2" w:rsidRPr="006C794A" w14:paraId="7DAFCF5B"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6712EC69"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AL Najma Group for Industry and Trade</w:t>
            </w:r>
          </w:p>
        </w:tc>
        <w:tc>
          <w:tcPr>
            <w:tcW w:w="1763" w:type="dxa"/>
            <w:tcBorders>
              <w:top w:val="single" w:sz="4" w:space="0" w:color="auto"/>
              <w:left w:val="single" w:sz="4" w:space="0" w:color="auto"/>
              <w:bottom w:val="single" w:sz="4" w:space="0" w:color="auto"/>
              <w:right w:val="single" w:sz="4" w:space="0" w:color="auto"/>
            </w:tcBorders>
            <w:shd w:val="clear" w:color="auto" w:fill="auto"/>
            <w:noWrap/>
            <w:hideMark/>
          </w:tcPr>
          <w:p w14:paraId="5C046816" w14:textId="3B06AF5B" w:rsidR="007D0EE2" w:rsidRPr="006C794A" w:rsidRDefault="007D0EE2" w:rsidP="00381A0E">
            <w:pPr>
              <w:jc w:val="right"/>
              <w:rPr>
                <w:sz w:val="18"/>
                <w:szCs w:val="18"/>
                <w:lang w:val="es-ES_tradnl" w:eastAsia="zh-CN"/>
              </w:rPr>
            </w:pPr>
            <w:r w:rsidRPr="00F7680B">
              <w:rPr>
                <w:sz w:val="18"/>
                <w:szCs w:val="18"/>
                <w:lang w:val="en-CA"/>
              </w:rPr>
              <w:t xml:space="preserve">                </w:t>
            </w:r>
            <w:r w:rsidRPr="006C794A">
              <w:rPr>
                <w:sz w:val="18"/>
                <w:szCs w:val="18"/>
                <w:lang w:val="es-ES_tradnl"/>
              </w:rPr>
              <w:t>1</w:t>
            </w:r>
            <w:r w:rsidR="00586C83" w:rsidRPr="006C794A">
              <w:rPr>
                <w:sz w:val="18"/>
                <w:szCs w:val="18"/>
                <w:lang w:val="es-ES_tradnl"/>
              </w:rPr>
              <w:t>,</w:t>
            </w:r>
            <w:r w:rsidRPr="006C794A">
              <w:rPr>
                <w:sz w:val="18"/>
                <w:szCs w:val="18"/>
                <w:lang w:val="es-ES_tradnl"/>
              </w:rPr>
              <w:t xml:space="preserve">07 </w:t>
            </w:r>
          </w:p>
        </w:tc>
        <w:tc>
          <w:tcPr>
            <w:tcW w:w="977" w:type="dxa"/>
            <w:tcBorders>
              <w:top w:val="nil"/>
              <w:left w:val="nil"/>
              <w:bottom w:val="single" w:sz="4" w:space="0" w:color="auto"/>
              <w:right w:val="single" w:sz="4" w:space="0" w:color="auto"/>
            </w:tcBorders>
            <w:shd w:val="clear" w:color="auto" w:fill="auto"/>
            <w:noWrap/>
            <w:hideMark/>
          </w:tcPr>
          <w:p w14:paraId="3019FC12" w14:textId="6A1C121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noWrap/>
            <w:hideMark/>
          </w:tcPr>
          <w:p w14:paraId="6FE7FD7A" w14:textId="5E5DA66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31F42157"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3A5D1EE7"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5CB2E492"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Shahab</w:t>
            </w:r>
          </w:p>
        </w:tc>
        <w:tc>
          <w:tcPr>
            <w:tcW w:w="1763" w:type="dxa"/>
            <w:tcBorders>
              <w:top w:val="nil"/>
              <w:left w:val="single" w:sz="4" w:space="0" w:color="auto"/>
              <w:bottom w:val="single" w:sz="4" w:space="0" w:color="auto"/>
              <w:right w:val="single" w:sz="4" w:space="0" w:color="auto"/>
            </w:tcBorders>
            <w:shd w:val="clear" w:color="auto" w:fill="auto"/>
            <w:noWrap/>
            <w:hideMark/>
          </w:tcPr>
          <w:p w14:paraId="55F7A176" w14:textId="38CB91B2" w:rsidR="007D0EE2" w:rsidRPr="006C794A" w:rsidRDefault="007D0EE2" w:rsidP="00381A0E">
            <w:pPr>
              <w:jc w:val="right"/>
              <w:rPr>
                <w:sz w:val="18"/>
                <w:szCs w:val="18"/>
                <w:lang w:val="es-ES_tradnl" w:eastAsia="zh-CN"/>
              </w:rPr>
            </w:pPr>
            <w:r w:rsidRPr="006C794A">
              <w:rPr>
                <w:sz w:val="18"/>
                <w:szCs w:val="18"/>
                <w:lang w:val="es-ES_tradnl"/>
              </w:rPr>
              <w:t xml:space="preserve">                0</w:t>
            </w:r>
            <w:r w:rsidR="00586C83" w:rsidRPr="006C794A">
              <w:rPr>
                <w:sz w:val="18"/>
                <w:szCs w:val="18"/>
                <w:lang w:val="es-ES_tradnl"/>
              </w:rPr>
              <w:t>,</w:t>
            </w:r>
            <w:r w:rsidRPr="006C794A">
              <w:rPr>
                <w:sz w:val="18"/>
                <w:szCs w:val="18"/>
                <w:lang w:val="es-ES_tradnl"/>
              </w:rPr>
              <w:t xml:space="preserve">40 </w:t>
            </w:r>
          </w:p>
        </w:tc>
        <w:tc>
          <w:tcPr>
            <w:tcW w:w="977" w:type="dxa"/>
            <w:tcBorders>
              <w:top w:val="nil"/>
              <w:left w:val="nil"/>
              <w:bottom w:val="single" w:sz="4" w:space="0" w:color="auto"/>
              <w:right w:val="single" w:sz="4" w:space="0" w:color="auto"/>
            </w:tcBorders>
            <w:shd w:val="clear" w:color="auto" w:fill="auto"/>
            <w:noWrap/>
            <w:hideMark/>
          </w:tcPr>
          <w:p w14:paraId="17F9FF57" w14:textId="67807ED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noWrap/>
            <w:hideMark/>
          </w:tcPr>
          <w:p w14:paraId="6CC56D6B" w14:textId="7EFC9C5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6D038047"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78D23E4F"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2177482E"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Syrian Center for Commercial RAC Industry</w:t>
            </w:r>
          </w:p>
        </w:tc>
        <w:tc>
          <w:tcPr>
            <w:tcW w:w="1763" w:type="dxa"/>
            <w:tcBorders>
              <w:top w:val="nil"/>
              <w:left w:val="single" w:sz="4" w:space="0" w:color="auto"/>
              <w:bottom w:val="single" w:sz="4" w:space="0" w:color="auto"/>
              <w:right w:val="single" w:sz="4" w:space="0" w:color="auto"/>
            </w:tcBorders>
            <w:shd w:val="clear" w:color="auto" w:fill="auto"/>
            <w:noWrap/>
            <w:hideMark/>
          </w:tcPr>
          <w:p w14:paraId="7818D264" w14:textId="6639396E" w:rsidR="007D0EE2" w:rsidRPr="006C794A" w:rsidRDefault="007D0EE2" w:rsidP="00381A0E">
            <w:pPr>
              <w:jc w:val="right"/>
              <w:rPr>
                <w:sz w:val="18"/>
                <w:szCs w:val="18"/>
                <w:lang w:val="es-ES_tradnl" w:eastAsia="zh-CN"/>
              </w:rPr>
            </w:pPr>
            <w:r w:rsidRPr="00F7680B">
              <w:rPr>
                <w:sz w:val="18"/>
                <w:szCs w:val="18"/>
                <w:lang w:val="en-CA"/>
              </w:rPr>
              <w:t xml:space="preserve">                </w:t>
            </w:r>
            <w:r w:rsidRPr="006C794A">
              <w:rPr>
                <w:sz w:val="18"/>
                <w:szCs w:val="18"/>
                <w:lang w:val="es-ES_tradnl"/>
              </w:rPr>
              <w:t>0</w:t>
            </w:r>
            <w:r w:rsidR="00586C83" w:rsidRPr="006C794A">
              <w:rPr>
                <w:sz w:val="18"/>
                <w:szCs w:val="18"/>
                <w:lang w:val="es-ES_tradnl"/>
              </w:rPr>
              <w:t>,</w:t>
            </w:r>
            <w:r w:rsidRPr="006C794A">
              <w:rPr>
                <w:sz w:val="18"/>
                <w:szCs w:val="18"/>
                <w:lang w:val="es-ES_tradnl"/>
              </w:rPr>
              <w:t xml:space="preserve">20 </w:t>
            </w:r>
          </w:p>
        </w:tc>
        <w:tc>
          <w:tcPr>
            <w:tcW w:w="977" w:type="dxa"/>
            <w:tcBorders>
              <w:top w:val="nil"/>
              <w:left w:val="nil"/>
              <w:bottom w:val="single" w:sz="4" w:space="0" w:color="auto"/>
              <w:right w:val="single" w:sz="4" w:space="0" w:color="auto"/>
            </w:tcBorders>
            <w:shd w:val="clear" w:color="auto" w:fill="auto"/>
            <w:noWrap/>
            <w:hideMark/>
          </w:tcPr>
          <w:p w14:paraId="6B4C43AE" w14:textId="5EBD67F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noWrap/>
            <w:hideMark/>
          </w:tcPr>
          <w:p w14:paraId="67CD6611" w14:textId="2281E0D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4DD17DC1"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060F68E4"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34AD5DCD" w14:textId="57F687C5"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1763" w:type="dxa"/>
            <w:tcBorders>
              <w:top w:val="nil"/>
              <w:left w:val="single" w:sz="4" w:space="0" w:color="auto"/>
              <w:bottom w:val="single" w:sz="4" w:space="0" w:color="auto"/>
              <w:right w:val="single" w:sz="4" w:space="0" w:color="auto"/>
            </w:tcBorders>
            <w:shd w:val="clear" w:color="auto" w:fill="auto"/>
            <w:noWrap/>
            <w:vAlign w:val="center"/>
            <w:hideMark/>
          </w:tcPr>
          <w:p w14:paraId="79F45A1C" w14:textId="5D7BF234"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rPr>
              <w:t xml:space="preserve">   147</w:t>
            </w:r>
            <w:r w:rsidR="00586C83" w:rsidRPr="006C794A">
              <w:rPr>
                <w:b/>
                <w:bCs/>
                <w:color w:val="000000"/>
                <w:sz w:val="18"/>
                <w:szCs w:val="18"/>
                <w:lang w:val="es-ES_tradnl"/>
              </w:rPr>
              <w:t>,</w:t>
            </w:r>
            <w:r w:rsidRPr="006C794A">
              <w:rPr>
                <w:b/>
                <w:bCs/>
                <w:color w:val="000000"/>
                <w:sz w:val="18"/>
                <w:szCs w:val="18"/>
                <w:lang w:val="es-ES_tradnl"/>
              </w:rPr>
              <w:t xml:space="preserve">88 </w:t>
            </w:r>
          </w:p>
        </w:tc>
        <w:tc>
          <w:tcPr>
            <w:tcW w:w="977" w:type="dxa"/>
            <w:tcBorders>
              <w:top w:val="nil"/>
              <w:left w:val="nil"/>
              <w:bottom w:val="single" w:sz="4" w:space="0" w:color="auto"/>
              <w:right w:val="single" w:sz="4" w:space="0" w:color="auto"/>
            </w:tcBorders>
            <w:shd w:val="clear" w:color="auto" w:fill="auto"/>
            <w:noWrap/>
            <w:hideMark/>
          </w:tcPr>
          <w:p w14:paraId="2E31DFCE" w14:textId="310433E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w:t>
            </w:r>
            <w:r w:rsidR="00390590" w:rsidRPr="006C794A">
              <w:rPr>
                <w:b/>
                <w:bCs/>
                <w:color w:val="000000"/>
                <w:sz w:val="18"/>
                <w:szCs w:val="18"/>
                <w:lang w:val="es-ES_tradnl" w:eastAsia="zh-CN"/>
              </w:rPr>
              <w:t> </w:t>
            </w:r>
            <w:r w:rsidRPr="006C794A">
              <w:rPr>
                <w:b/>
                <w:bCs/>
                <w:color w:val="000000"/>
                <w:sz w:val="18"/>
                <w:szCs w:val="18"/>
                <w:lang w:val="es-ES_tradnl" w:eastAsia="zh-CN"/>
              </w:rPr>
              <w:t>002</w:t>
            </w:r>
            <w:r w:rsidR="00390590" w:rsidRPr="006C794A">
              <w:rPr>
                <w:b/>
                <w:bCs/>
                <w:color w:val="000000"/>
                <w:sz w:val="18"/>
                <w:szCs w:val="18"/>
                <w:lang w:val="es-ES_tradnl" w:eastAsia="zh-CN"/>
              </w:rPr>
              <w:t> </w:t>
            </w:r>
            <w:r w:rsidRPr="006C794A">
              <w:rPr>
                <w:b/>
                <w:bCs/>
                <w:color w:val="000000"/>
                <w:sz w:val="18"/>
                <w:szCs w:val="18"/>
                <w:lang w:val="es-ES_tradnl" w:eastAsia="zh-CN"/>
              </w:rPr>
              <w:t>400</w:t>
            </w:r>
          </w:p>
        </w:tc>
        <w:tc>
          <w:tcPr>
            <w:tcW w:w="1028" w:type="dxa"/>
            <w:tcBorders>
              <w:top w:val="nil"/>
              <w:left w:val="nil"/>
              <w:bottom w:val="single" w:sz="4" w:space="0" w:color="auto"/>
              <w:right w:val="single" w:sz="4" w:space="0" w:color="auto"/>
            </w:tcBorders>
            <w:shd w:val="clear" w:color="auto" w:fill="auto"/>
            <w:noWrap/>
            <w:hideMark/>
          </w:tcPr>
          <w:p w14:paraId="4A63B096" w14:textId="6A85A41A"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w:t>
            </w:r>
            <w:r w:rsidR="00390590" w:rsidRPr="006C794A">
              <w:rPr>
                <w:b/>
                <w:bCs/>
                <w:color w:val="000000"/>
                <w:sz w:val="18"/>
                <w:szCs w:val="18"/>
                <w:lang w:val="es-ES_tradnl" w:eastAsia="zh-CN"/>
              </w:rPr>
              <w:t> </w:t>
            </w:r>
            <w:r w:rsidRPr="006C794A">
              <w:rPr>
                <w:b/>
                <w:bCs/>
                <w:color w:val="000000"/>
                <w:sz w:val="18"/>
                <w:szCs w:val="18"/>
                <w:lang w:val="es-ES_tradnl" w:eastAsia="zh-CN"/>
              </w:rPr>
              <w:t>521</w:t>
            </w:r>
            <w:r w:rsidR="00390590" w:rsidRPr="006C794A">
              <w:rPr>
                <w:b/>
                <w:bCs/>
                <w:color w:val="000000"/>
                <w:sz w:val="18"/>
                <w:szCs w:val="18"/>
                <w:lang w:val="es-ES_tradnl" w:eastAsia="zh-CN"/>
              </w:rPr>
              <w:t> </w:t>
            </w:r>
            <w:r w:rsidRPr="006C794A">
              <w:rPr>
                <w:b/>
                <w:bCs/>
                <w:color w:val="000000"/>
                <w:sz w:val="18"/>
                <w:szCs w:val="18"/>
                <w:lang w:val="es-ES_tradnl" w:eastAsia="zh-CN"/>
              </w:rPr>
              <w:t>975</w:t>
            </w:r>
          </w:p>
        </w:tc>
        <w:tc>
          <w:tcPr>
            <w:tcW w:w="1417" w:type="dxa"/>
            <w:tcBorders>
              <w:top w:val="nil"/>
              <w:left w:val="nil"/>
              <w:bottom w:val="single" w:sz="4" w:space="0" w:color="auto"/>
              <w:right w:val="single" w:sz="4" w:space="0" w:color="auto"/>
            </w:tcBorders>
            <w:shd w:val="clear" w:color="auto" w:fill="auto"/>
            <w:noWrap/>
            <w:hideMark/>
          </w:tcPr>
          <w:p w14:paraId="6D7A40A8" w14:textId="184089E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480</w:t>
            </w:r>
            <w:r w:rsidR="00390590" w:rsidRPr="006C794A">
              <w:rPr>
                <w:b/>
                <w:bCs/>
                <w:color w:val="000000"/>
                <w:sz w:val="18"/>
                <w:szCs w:val="18"/>
                <w:lang w:val="es-ES_tradnl" w:eastAsia="zh-CN"/>
              </w:rPr>
              <w:t> </w:t>
            </w:r>
            <w:r w:rsidRPr="006C794A">
              <w:rPr>
                <w:b/>
                <w:bCs/>
                <w:color w:val="000000"/>
                <w:sz w:val="18"/>
                <w:szCs w:val="18"/>
                <w:lang w:val="es-ES_tradnl" w:eastAsia="zh-CN"/>
              </w:rPr>
              <w:t>425</w:t>
            </w:r>
          </w:p>
        </w:tc>
      </w:tr>
      <w:tr w:rsidR="007D0EE2" w:rsidRPr="00BF16AF" w14:paraId="2B697F32" w14:textId="77777777" w:rsidTr="00381A0E">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1837B00C" w14:textId="3D807DC5" w:rsidR="007D0EE2" w:rsidRPr="006C794A" w:rsidRDefault="007E13BB" w:rsidP="00381A0E">
            <w:pPr>
              <w:jc w:val="left"/>
              <w:rPr>
                <w:i/>
                <w:iCs/>
                <w:color w:val="000000"/>
                <w:sz w:val="18"/>
                <w:szCs w:val="18"/>
                <w:lang w:val="es-ES_tradnl" w:eastAsia="zh-CN"/>
              </w:rPr>
            </w:pPr>
            <w:bookmarkStart w:id="2" w:name="_Hlk119871402"/>
            <w:r w:rsidRPr="006C794A">
              <w:rPr>
                <w:i/>
                <w:iCs/>
                <w:color w:val="000000"/>
                <w:sz w:val="18"/>
                <w:szCs w:val="18"/>
                <w:lang w:val="es-ES_tradnl" w:eastAsia="zh-CN"/>
              </w:rPr>
              <w:t>Usuarios de equipos derivados que fabrican paneles tipo sándwich</w:t>
            </w:r>
          </w:p>
        </w:tc>
      </w:tr>
      <w:bookmarkEnd w:id="2"/>
      <w:tr w:rsidR="007D0EE2" w:rsidRPr="006C794A" w14:paraId="45C8B3CF"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09417BE8"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Al Atassi Manufacturing and Trading</w:t>
            </w:r>
          </w:p>
        </w:tc>
        <w:tc>
          <w:tcPr>
            <w:tcW w:w="1763" w:type="dxa"/>
            <w:tcBorders>
              <w:top w:val="nil"/>
              <w:left w:val="nil"/>
              <w:bottom w:val="single" w:sz="4" w:space="0" w:color="auto"/>
              <w:right w:val="single" w:sz="4" w:space="0" w:color="auto"/>
            </w:tcBorders>
            <w:shd w:val="clear" w:color="auto" w:fill="auto"/>
            <w:noWrap/>
            <w:hideMark/>
          </w:tcPr>
          <w:p w14:paraId="303B257C" w14:textId="7CF1F47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30</w:t>
            </w:r>
            <w:r w:rsidR="00586C83" w:rsidRPr="006C794A">
              <w:rPr>
                <w:color w:val="000000"/>
                <w:sz w:val="18"/>
                <w:szCs w:val="18"/>
                <w:lang w:val="es-ES_tradnl" w:eastAsia="zh-CN"/>
              </w:rPr>
              <w:t>,</w:t>
            </w:r>
            <w:r w:rsidRPr="006C794A">
              <w:rPr>
                <w:color w:val="000000"/>
                <w:sz w:val="18"/>
                <w:szCs w:val="18"/>
                <w:lang w:val="es-ES_tradnl" w:eastAsia="zh-CN"/>
              </w:rPr>
              <w:t>87</w:t>
            </w:r>
          </w:p>
        </w:tc>
        <w:tc>
          <w:tcPr>
            <w:tcW w:w="977" w:type="dxa"/>
            <w:tcBorders>
              <w:top w:val="nil"/>
              <w:left w:val="nil"/>
              <w:bottom w:val="single" w:sz="4" w:space="0" w:color="auto"/>
              <w:right w:val="single" w:sz="4" w:space="0" w:color="auto"/>
            </w:tcBorders>
            <w:shd w:val="clear" w:color="auto" w:fill="auto"/>
            <w:noWrap/>
            <w:hideMark/>
          </w:tcPr>
          <w:p w14:paraId="6819D458" w14:textId="6257B51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308</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noWrap/>
            <w:hideMark/>
          </w:tcPr>
          <w:p w14:paraId="41F42D0E" w14:textId="65F2AAA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297</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4F7139F1"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4FBDD731"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3FA6DD32"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Baalbaki Industry</w:t>
            </w:r>
          </w:p>
        </w:tc>
        <w:tc>
          <w:tcPr>
            <w:tcW w:w="1763" w:type="dxa"/>
            <w:tcBorders>
              <w:top w:val="nil"/>
              <w:left w:val="nil"/>
              <w:bottom w:val="single" w:sz="4" w:space="0" w:color="auto"/>
              <w:right w:val="single" w:sz="4" w:space="0" w:color="auto"/>
            </w:tcBorders>
            <w:shd w:val="clear" w:color="auto" w:fill="auto"/>
            <w:noWrap/>
            <w:hideMark/>
          </w:tcPr>
          <w:p w14:paraId="7F80AE90" w14:textId="2AB896F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33</w:t>
            </w:r>
            <w:r w:rsidR="00586C83" w:rsidRPr="006C794A">
              <w:rPr>
                <w:color w:val="000000"/>
                <w:sz w:val="18"/>
                <w:szCs w:val="18"/>
                <w:lang w:val="es-ES_tradnl" w:eastAsia="zh-CN"/>
              </w:rPr>
              <w:t>,</w:t>
            </w:r>
            <w:r w:rsidRPr="006C794A">
              <w:rPr>
                <w:color w:val="000000"/>
                <w:sz w:val="18"/>
                <w:szCs w:val="18"/>
                <w:lang w:val="es-ES_tradnl" w:eastAsia="zh-CN"/>
              </w:rPr>
              <w:t>46</w:t>
            </w:r>
          </w:p>
        </w:tc>
        <w:tc>
          <w:tcPr>
            <w:tcW w:w="977" w:type="dxa"/>
            <w:tcBorders>
              <w:top w:val="nil"/>
              <w:left w:val="nil"/>
              <w:bottom w:val="single" w:sz="4" w:space="0" w:color="auto"/>
              <w:right w:val="single" w:sz="4" w:space="0" w:color="auto"/>
            </w:tcBorders>
            <w:shd w:val="clear" w:color="auto" w:fill="auto"/>
            <w:noWrap/>
            <w:hideMark/>
          </w:tcPr>
          <w:p w14:paraId="06B5BDA2" w14:textId="52ADA13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308</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noWrap/>
            <w:hideMark/>
          </w:tcPr>
          <w:p w14:paraId="053891F3" w14:textId="28D2282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297</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6643BD30"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607C1B28"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40F55D33" w14:textId="0565CD21"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1763" w:type="dxa"/>
            <w:tcBorders>
              <w:top w:val="nil"/>
              <w:left w:val="nil"/>
              <w:bottom w:val="single" w:sz="4" w:space="0" w:color="auto"/>
              <w:right w:val="single" w:sz="4" w:space="0" w:color="auto"/>
            </w:tcBorders>
            <w:shd w:val="clear" w:color="auto" w:fill="auto"/>
            <w:hideMark/>
          </w:tcPr>
          <w:p w14:paraId="200544AC" w14:textId="091C5AAB"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64</w:t>
            </w:r>
            <w:r w:rsidR="00586C83" w:rsidRPr="006C794A">
              <w:rPr>
                <w:b/>
                <w:bCs/>
                <w:color w:val="000000"/>
                <w:sz w:val="18"/>
                <w:szCs w:val="18"/>
                <w:lang w:val="es-ES_tradnl" w:eastAsia="zh-CN"/>
              </w:rPr>
              <w:t>,</w:t>
            </w:r>
            <w:r w:rsidRPr="006C794A">
              <w:rPr>
                <w:b/>
                <w:bCs/>
                <w:color w:val="000000"/>
                <w:sz w:val="18"/>
                <w:szCs w:val="18"/>
                <w:lang w:val="es-ES_tradnl" w:eastAsia="zh-CN"/>
              </w:rPr>
              <w:t>33</w:t>
            </w:r>
          </w:p>
        </w:tc>
        <w:tc>
          <w:tcPr>
            <w:tcW w:w="977" w:type="dxa"/>
            <w:tcBorders>
              <w:top w:val="nil"/>
              <w:left w:val="nil"/>
              <w:bottom w:val="single" w:sz="4" w:space="0" w:color="auto"/>
              <w:right w:val="single" w:sz="4" w:space="0" w:color="auto"/>
            </w:tcBorders>
            <w:shd w:val="clear" w:color="auto" w:fill="auto"/>
            <w:noWrap/>
            <w:hideMark/>
          </w:tcPr>
          <w:p w14:paraId="0528377B" w14:textId="703E708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616</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028" w:type="dxa"/>
            <w:tcBorders>
              <w:top w:val="nil"/>
              <w:left w:val="nil"/>
              <w:bottom w:val="single" w:sz="4" w:space="0" w:color="auto"/>
              <w:right w:val="single" w:sz="4" w:space="0" w:color="auto"/>
            </w:tcBorders>
            <w:shd w:val="clear" w:color="auto" w:fill="auto"/>
            <w:noWrap/>
            <w:hideMark/>
          </w:tcPr>
          <w:p w14:paraId="72E5179D" w14:textId="27CCF044"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594</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417" w:type="dxa"/>
            <w:tcBorders>
              <w:top w:val="nil"/>
              <w:left w:val="nil"/>
              <w:bottom w:val="single" w:sz="4" w:space="0" w:color="auto"/>
              <w:right w:val="single" w:sz="4" w:space="0" w:color="auto"/>
            </w:tcBorders>
            <w:shd w:val="clear" w:color="auto" w:fill="auto"/>
            <w:noWrap/>
            <w:hideMark/>
          </w:tcPr>
          <w:p w14:paraId="59C7C923"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0</w:t>
            </w:r>
          </w:p>
        </w:tc>
      </w:tr>
      <w:tr w:rsidR="007D0EE2" w:rsidRPr="006C794A" w14:paraId="1023462C" w14:textId="77777777" w:rsidTr="00D71FFD">
        <w:trPr>
          <w:trHeight w:val="113"/>
        </w:trPr>
        <w:tc>
          <w:tcPr>
            <w:tcW w:w="4165" w:type="dxa"/>
            <w:tcBorders>
              <w:top w:val="nil"/>
              <w:left w:val="single" w:sz="4" w:space="0" w:color="auto"/>
              <w:bottom w:val="single" w:sz="4" w:space="0" w:color="auto"/>
              <w:right w:val="single" w:sz="4" w:space="0" w:color="auto"/>
            </w:tcBorders>
            <w:shd w:val="clear" w:color="auto" w:fill="auto"/>
            <w:hideMark/>
          </w:tcPr>
          <w:p w14:paraId="142AA666"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Total</w:t>
            </w:r>
          </w:p>
        </w:tc>
        <w:tc>
          <w:tcPr>
            <w:tcW w:w="1763" w:type="dxa"/>
            <w:tcBorders>
              <w:top w:val="nil"/>
              <w:left w:val="nil"/>
              <w:bottom w:val="single" w:sz="4" w:space="0" w:color="auto"/>
              <w:right w:val="single" w:sz="4" w:space="0" w:color="auto"/>
            </w:tcBorders>
            <w:shd w:val="clear" w:color="auto" w:fill="auto"/>
            <w:hideMark/>
          </w:tcPr>
          <w:p w14:paraId="433E5ADD" w14:textId="62CBFF20"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212</w:t>
            </w:r>
            <w:r w:rsidR="00586C83" w:rsidRPr="006C794A">
              <w:rPr>
                <w:b/>
                <w:bCs/>
                <w:color w:val="000000"/>
                <w:sz w:val="18"/>
                <w:szCs w:val="18"/>
                <w:lang w:val="es-ES_tradnl" w:eastAsia="zh-CN"/>
              </w:rPr>
              <w:t>,</w:t>
            </w:r>
            <w:r w:rsidRPr="006C794A">
              <w:rPr>
                <w:b/>
                <w:bCs/>
                <w:color w:val="000000"/>
                <w:sz w:val="18"/>
                <w:szCs w:val="18"/>
                <w:lang w:val="es-ES_tradnl" w:eastAsia="zh-CN"/>
              </w:rPr>
              <w:t>21</w:t>
            </w:r>
          </w:p>
        </w:tc>
        <w:tc>
          <w:tcPr>
            <w:tcW w:w="977" w:type="dxa"/>
            <w:tcBorders>
              <w:top w:val="nil"/>
              <w:left w:val="nil"/>
              <w:bottom w:val="single" w:sz="4" w:space="0" w:color="auto"/>
              <w:right w:val="single" w:sz="4" w:space="0" w:color="auto"/>
            </w:tcBorders>
            <w:shd w:val="clear" w:color="auto" w:fill="auto"/>
            <w:noWrap/>
            <w:hideMark/>
          </w:tcPr>
          <w:p w14:paraId="4A30B8E2" w14:textId="1B51D288" w:rsidR="007D0EE2" w:rsidRPr="006C794A" w:rsidRDefault="007D0EE2" w:rsidP="00381A0E">
            <w:pPr>
              <w:jc w:val="right"/>
              <w:rPr>
                <w:b/>
                <w:bCs/>
                <w:color w:val="000000"/>
                <w:sz w:val="18"/>
                <w:szCs w:val="18"/>
                <w:lang w:val="es-ES_tradnl"/>
              </w:rPr>
            </w:pPr>
            <w:r w:rsidRPr="006C794A">
              <w:rPr>
                <w:b/>
                <w:bCs/>
                <w:color w:val="000000"/>
                <w:sz w:val="18"/>
                <w:szCs w:val="18"/>
                <w:lang w:val="es-ES_tradnl"/>
              </w:rPr>
              <w:t>3</w:t>
            </w:r>
            <w:r w:rsidR="00390590" w:rsidRPr="006C794A">
              <w:rPr>
                <w:b/>
                <w:bCs/>
                <w:color w:val="000000"/>
                <w:sz w:val="18"/>
                <w:szCs w:val="18"/>
                <w:lang w:val="es-ES_tradnl"/>
              </w:rPr>
              <w:t> </w:t>
            </w:r>
            <w:r w:rsidRPr="006C794A">
              <w:rPr>
                <w:b/>
                <w:bCs/>
                <w:color w:val="000000"/>
                <w:sz w:val="18"/>
                <w:szCs w:val="18"/>
                <w:lang w:val="es-ES_tradnl"/>
              </w:rPr>
              <w:t>256</w:t>
            </w:r>
            <w:r w:rsidR="00390590" w:rsidRPr="006C794A">
              <w:rPr>
                <w:b/>
                <w:bCs/>
                <w:color w:val="000000"/>
                <w:sz w:val="18"/>
                <w:szCs w:val="18"/>
                <w:lang w:val="es-ES_tradnl"/>
              </w:rPr>
              <w:t> </w:t>
            </w:r>
            <w:r w:rsidRPr="006C794A">
              <w:rPr>
                <w:b/>
                <w:bCs/>
                <w:color w:val="000000"/>
                <w:sz w:val="18"/>
                <w:szCs w:val="18"/>
                <w:lang w:val="es-ES_tradnl"/>
              </w:rPr>
              <w:t>400</w:t>
            </w:r>
          </w:p>
        </w:tc>
        <w:tc>
          <w:tcPr>
            <w:tcW w:w="1028" w:type="dxa"/>
            <w:tcBorders>
              <w:top w:val="nil"/>
              <w:left w:val="nil"/>
              <w:bottom w:val="single" w:sz="4" w:space="0" w:color="auto"/>
              <w:right w:val="single" w:sz="4" w:space="0" w:color="auto"/>
            </w:tcBorders>
            <w:shd w:val="clear" w:color="auto" w:fill="auto"/>
            <w:noWrap/>
            <w:hideMark/>
          </w:tcPr>
          <w:p w14:paraId="4A31A5D2" w14:textId="35C4F97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w:t>
            </w:r>
            <w:r w:rsidR="00390590" w:rsidRPr="006C794A">
              <w:rPr>
                <w:b/>
                <w:bCs/>
                <w:color w:val="000000"/>
                <w:sz w:val="18"/>
                <w:szCs w:val="18"/>
                <w:lang w:val="es-ES_tradnl" w:eastAsia="zh-CN"/>
              </w:rPr>
              <w:t> </w:t>
            </w:r>
            <w:r w:rsidRPr="006C794A">
              <w:rPr>
                <w:b/>
                <w:bCs/>
                <w:color w:val="000000"/>
                <w:sz w:val="18"/>
                <w:szCs w:val="18"/>
                <w:lang w:val="es-ES_tradnl" w:eastAsia="zh-CN"/>
              </w:rPr>
              <w:t>753</w:t>
            </w:r>
            <w:r w:rsidR="00390590" w:rsidRPr="006C794A">
              <w:rPr>
                <w:b/>
                <w:bCs/>
                <w:color w:val="000000"/>
                <w:sz w:val="18"/>
                <w:szCs w:val="18"/>
                <w:lang w:val="es-ES_tradnl" w:eastAsia="zh-CN"/>
              </w:rPr>
              <w:t> </w:t>
            </w:r>
            <w:r w:rsidRPr="006C794A">
              <w:rPr>
                <w:b/>
                <w:bCs/>
                <w:color w:val="000000"/>
                <w:sz w:val="18"/>
                <w:szCs w:val="18"/>
                <w:lang w:val="es-ES_tradnl" w:eastAsia="zh-CN"/>
              </w:rPr>
              <w:t>975</w:t>
            </w:r>
          </w:p>
        </w:tc>
        <w:tc>
          <w:tcPr>
            <w:tcW w:w="1417" w:type="dxa"/>
            <w:tcBorders>
              <w:top w:val="nil"/>
              <w:left w:val="nil"/>
              <w:bottom w:val="single" w:sz="4" w:space="0" w:color="auto"/>
              <w:right w:val="single" w:sz="4" w:space="0" w:color="auto"/>
            </w:tcBorders>
            <w:shd w:val="clear" w:color="auto" w:fill="auto"/>
            <w:noWrap/>
            <w:hideMark/>
          </w:tcPr>
          <w:p w14:paraId="6DB33C75" w14:textId="68591582"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480</w:t>
            </w:r>
            <w:r w:rsidR="00390590" w:rsidRPr="006C794A">
              <w:rPr>
                <w:b/>
                <w:bCs/>
                <w:color w:val="000000"/>
                <w:sz w:val="18"/>
                <w:szCs w:val="18"/>
                <w:lang w:val="es-ES_tradnl" w:eastAsia="zh-CN"/>
              </w:rPr>
              <w:t> </w:t>
            </w:r>
            <w:r w:rsidRPr="006C794A">
              <w:rPr>
                <w:b/>
                <w:bCs/>
                <w:color w:val="000000"/>
                <w:sz w:val="18"/>
                <w:szCs w:val="18"/>
                <w:lang w:val="es-ES_tradnl" w:eastAsia="zh-CN"/>
              </w:rPr>
              <w:t>425</w:t>
            </w:r>
          </w:p>
        </w:tc>
      </w:tr>
    </w:tbl>
    <w:p w14:paraId="3447CE97" w14:textId="77777777" w:rsidR="007D0EE2" w:rsidRPr="006C794A" w:rsidRDefault="007D0EE2" w:rsidP="007D0EE2">
      <w:pPr>
        <w:rPr>
          <w:b/>
          <w:bCs/>
          <w:lang w:val="es-ES_tradnl"/>
        </w:rPr>
      </w:pPr>
    </w:p>
    <w:p w14:paraId="41CD5112" w14:textId="4CA7A646" w:rsidR="007D0EE2" w:rsidRPr="006C794A" w:rsidRDefault="005B4D8A" w:rsidP="007D0EE2">
      <w:pPr>
        <w:pStyle w:val="Heading1"/>
        <w:rPr>
          <w:lang w:val="es-ES_tradnl"/>
        </w:rPr>
      </w:pPr>
      <w:r w:rsidRPr="006C794A">
        <w:rPr>
          <w:lang w:val="es-ES_tradnl"/>
        </w:rPr>
        <w:t>La duración prevista del proyecto es de 30 meses.</w:t>
      </w:r>
    </w:p>
    <w:p w14:paraId="7CABEDB0" w14:textId="03CACDE0" w:rsidR="007D0EE2" w:rsidRPr="006C794A" w:rsidRDefault="005A5DFE" w:rsidP="007D0EE2">
      <w:pPr>
        <w:rPr>
          <w:u w:val="single"/>
          <w:lang w:val="es-ES_tradnl"/>
        </w:rPr>
      </w:pPr>
      <w:r w:rsidRPr="006C794A">
        <w:rPr>
          <w:u w:val="single"/>
          <w:lang w:val="es-ES_tradnl"/>
        </w:rPr>
        <w:t xml:space="preserve">Eliminación de HCFC-22 en la fabricación de equipos de AC domésticos en </w:t>
      </w:r>
      <w:r w:rsidR="007D0EE2" w:rsidRPr="006C794A">
        <w:rPr>
          <w:u w:val="single"/>
          <w:lang w:val="es-ES_tradnl"/>
        </w:rPr>
        <w:t>Baalbaki Industries</w:t>
      </w:r>
    </w:p>
    <w:p w14:paraId="6ACA6415" w14:textId="77777777" w:rsidR="007D0EE2" w:rsidRPr="006C794A" w:rsidRDefault="007D0EE2" w:rsidP="007D0EE2">
      <w:pPr>
        <w:rPr>
          <w:lang w:val="es-ES_tradnl"/>
        </w:rPr>
      </w:pPr>
    </w:p>
    <w:p w14:paraId="716E703D" w14:textId="61A36903" w:rsidR="007D0EE2" w:rsidRPr="006C794A" w:rsidRDefault="005A5DFE" w:rsidP="007D0EE2">
      <w:pPr>
        <w:pStyle w:val="Heading1"/>
        <w:numPr>
          <w:ilvl w:val="0"/>
          <w:numId w:val="0"/>
        </w:numPr>
        <w:rPr>
          <w:i/>
          <w:iCs/>
          <w:lang w:val="es-ES_tradnl"/>
        </w:rPr>
      </w:pPr>
      <w:r w:rsidRPr="006C794A">
        <w:rPr>
          <w:i/>
          <w:iCs/>
          <w:lang w:val="es-ES_tradnl"/>
        </w:rPr>
        <w:t>Antecedentes</w:t>
      </w:r>
    </w:p>
    <w:p w14:paraId="1FC65CA1" w14:textId="0A2A61BF" w:rsidR="005A5DFE" w:rsidRPr="006C794A" w:rsidRDefault="005A5DFE" w:rsidP="005A5DFE">
      <w:pPr>
        <w:pStyle w:val="Heading1"/>
        <w:rPr>
          <w:lang w:val="es-ES_tradnl"/>
        </w:rPr>
      </w:pPr>
      <w:r w:rsidRPr="006C794A">
        <w:rPr>
          <w:lang w:val="es-ES_tradnl"/>
        </w:rPr>
        <w:t xml:space="preserve">El consumo de HCFC-22 en el sector de </w:t>
      </w:r>
      <w:r w:rsidR="00047A3F" w:rsidRPr="006C794A">
        <w:rPr>
          <w:lang w:val="es-ES_tradnl"/>
        </w:rPr>
        <w:t>fabricación de equipos de aire acondicionado</w:t>
      </w:r>
      <w:r w:rsidRPr="006C794A">
        <w:rPr>
          <w:lang w:val="es-ES_tradnl"/>
        </w:rPr>
        <w:t xml:space="preserve"> ha disminuido significativamente </w:t>
      </w:r>
      <w:r w:rsidR="00790D26" w:rsidRPr="006C794A">
        <w:rPr>
          <w:lang w:val="es-ES_tradnl"/>
        </w:rPr>
        <w:t xml:space="preserve">respecto del </w:t>
      </w:r>
      <w:r w:rsidR="00512CE2" w:rsidRPr="006C794A">
        <w:rPr>
          <w:lang w:val="es-ES_tradnl"/>
        </w:rPr>
        <w:t>nivel básico</w:t>
      </w:r>
      <w:r w:rsidRPr="006C794A">
        <w:rPr>
          <w:lang w:val="es-ES_tradnl"/>
        </w:rPr>
        <w:t xml:space="preserve"> en los últimos 12 años. En 2021, el consumo de HCFC-22 de 150 tm en la </w:t>
      </w:r>
      <w:r w:rsidR="00047A3F" w:rsidRPr="006C794A">
        <w:rPr>
          <w:lang w:val="es-ES_tradnl"/>
        </w:rPr>
        <w:t>fabricación de equipos de aire acondicionado</w:t>
      </w:r>
      <w:r w:rsidRPr="006C794A">
        <w:rPr>
          <w:lang w:val="es-ES_tradnl"/>
        </w:rPr>
        <w:t xml:space="preserve"> es el 61 % de</w:t>
      </w:r>
      <w:r w:rsidR="00790D26" w:rsidRPr="006C794A">
        <w:rPr>
          <w:lang w:val="es-ES_tradnl"/>
        </w:rPr>
        <w:t xml:space="preserve">l nivel básico </w:t>
      </w:r>
      <w:r w:rsidRPr="006C794A">
        <w:rPr>
          <w:lang w:val="es-ES_tradnl"/>
        </w:rPr>
        <w:t>(243,34</w:t>
      </w:r>
      <w:r w:rsidR="00C04B8F">
        <w:rPr>
          <w:lang w:val="es-ES_tradnl"/>
        </w:rPr>
        <w:t> </w:t>
      </w:r>
      <w:r w:rsidRPr="006C794A">
        <w:rPr>
          <w:lang w:val="es-ES_tradnl"/>
        </w:rPr>
        <w:t xml:space="preserve">tm) </w:t>
      </w:r>
      <w:r w:rsidR="00790D26" w:rsidRPr="006C794A">
        <w:rPr>
          <w:lang w:val="es-ES_tradnl"/>
        </w:rPr>
        <w:t>de</w:t>
      </w:r>
      <w:r w:rsidRPr="006C794A">
        <w:rPr>
          <w:lang w:val="es-ES_tradnl"/>
        </w:rPr>
        <w:t xml:space="preserve">l sector, como se muestra en el cuadro 2. Según </w:t>
      </w:r>
      <w:r w:rsidR="00790D26" w:rsidRPr="006C794A">
        <w:rPr>
          <w:lang w:val="es-ES_tradnl"/>
        </w:rPr>
        <w:t>el estudio</w:t>
      </w:r>
      <w:r w:rsidRPr="006C794A">
        <w:rPr>
          <w:lang w:val="es-ES_tradnl"/>
        </w:rPr>
        <w:t xml:space="preserve"> y la visita</w:t>
      </w:r>
      <w:r w:rsidR="00790D26" w:rsidRPr="006C794A">
        <w:rPr>
          <w:lang w:val="es-ES_tradnl"/>
        </w:rPr>
        <w:t xml:space="preserve"> sobre el terreno</w:t>
      </w:r>
      <w:r w:rsidRPr="006C794A">
        <w:rPr>
          <w:lang w:val="es-ES_tradnl"/>
        </w:rPr>
        <w:t xml:space="preserve"> realizadas por la ONUDI, solo una empresa, Baalbaki Industries, puede recibir financiación. La empresa se estableció en 2006, es propiedad al 100 % de ciudadanos sirios y fabrica </w:t>
      </w:r>
      <w:r w:rsidR="00461A99" w:rsidRPr="006C794A">
        <w:rPr>
          <w:lang w:val="es-ES_tradnl"/>
        </w:rPr>
        <w:t xml:space="preserve">dispositivos </w:t>
      </w:r>
      <w:r w:rsidRPr="006C794A">
        <w:rPr>
          <w:lang w:val="es-ES_tradnl"/>
        </w:rPr>
        <w:t>domésticos,</w:t>
      </w:r>
      <w:r w:rsidR="005725BD" w:rsidRPr="006C794A">
        <w:rPr>
          <w:lang w:val="es-ES_tradnl"/>
        </w:rPr>
        <w:t xml:space="preserve"> por ejemplo </w:t>
      </w:r>
      <w:r w:rsidR="00461A99" w:rsidRPr="006C794A">
        <w:rPr>
          <w:lang w:val="es-ES_tradnl"/>
        </w:rPr>
        <w:t xml:space="preserve">acondicionadores de aire con condensador separado </w:t>
      </w:r>
      <w:r w:rsidRPr="006C794A">
        <w:rPr>
          <w:lang w:val="es-ES_tradnl"/>
        </w:rPr>
        <w:t>para una refrigeración confortable. Las unidades de aire acondicionado tienen una capacidad de 1</w:t>
      </w:r>
      <w:r w:rsidR="00461A99" w:rsidRPr="006C794A">
        <w:rPr>
          <w:lang w:val="es-ES_tradnl"/>
        </w:rPr>
        <w:t xml:space="preserve"> a </w:t>
      </w:r>
      <w:r w:rsidRPr="006C794A">
        <w:rPr>
          <w:lang w:val="es-ES_tradnl"/>
        </w:rPr>
        <w:t>2 toneladas de refrigeración y se venden principalmente</w:t>
      </w:r>
      <w:r w:rsidR="005725BD" w:rsidRPr="006C794A">
        <w:rPr>
          <w:lang w:val="es-ES_tradnl"/>
        </w:rPr>
        <w:t xml:space="preserve"> en el</w:t>
      </w:r>
      <w:r w:rsidRPr="006C794A">
        <w:rPr>
          <w:lang w:val="es-ES_tradnl"/>
        </w:rPr>
        <w:t xml:space="preserve"> mercado local. La empresa no produce unidades de aire acondicionado que utilicen otros refrigerantes.</w:t>
      </w:r>
    </w:p>
    <w:p w14:paraId="613D640D" w14:textId="53722F5C" w:rsidR="007D0EE2" w:rsidRPr="006C794A" w:rsidRDefault="005A5DFE" w:rsidP="005A5DFE">
      <w:pPr>
        <w:pStyle w:val="Heading1"/>
        <w:rPr>
          <w:lang w:val="es-ES_tradnl"/>
        </w:rPr>
      </w:pPr>
      <w:r w:rsidRPr="006C794A">
        <w:rPr>
          <w:lang w:val="es-ES_tradnl"/>
        </w:rPr>
        <w:t xml:space="preserve">La empresa fabricó 26 500 unidades de aire acondicionado </w:t>
      </w:r>
      <w:r w:rsidR="00461A99" w:rsidRPr="006C794A">
        <w:rPr>
          <w:lang w:val="es-ES_tradnl"/>
        </w:rPr>
        <w:t>con condensador separado</w:t>
      </w:r>
      <w:r w:rsidRPr="006C794A">
        <w:rPr>
          <w:lang w:val="es-ES_tradnl"/>
        </w:rPr>
        <w:t xml:space="preserve"> y consumió 32,1 tm de HCFC-22 en 2021. El consumo y la producción de HCFC-22 se encuentran en el cuadro 9.</w:t>
      </w:r>
    </w:p>
    <w:p w14:paraId="0B343492" w14:textId="2E8FF321" w:rsidR="007D0EE2" w:rsidRPr="006C794A" w:rsidRDefault="00F156B1" w:rsidP="007D0EE2">
      <w:pPr>
        <w:rPr>
          <w:b/>
          <w:bCs/>
          <w:lang w:val="es-ES_tradnl"/>
        </w:rPr>
      </w:pPr>
      <w:r w:rsidRPr="006C794A">
        <w:rPr>
          <w:b/>
          <w:bCs/>
          <w:lang w:val="es-ES_tradnl"/>
        </w:rPr>
        <w:t xml:space="preserve">Cuadro </w:t>
      </w:r>
      <w:r w:rsidR="007D0EE2" w:rsidRPr="006C794A">
        <w:rPr>
          <w:b/>
          <w:bCs/>
          <w:lang w:val="es-ES_tradnl"/>
        </w:rPr>
        <w:t xml:space="preserve">9. </w:t>
      </w:r>
      <w:r w:rsidRPr="006C794A">
        <w:rPr>
          <w:b/>
          <w:bCs/>
          <w:lang w:val="es-ES_tradnl"/>
        </w:rPr>
        <w:t xml:space="preserve">Consumo y producción de HCFC-22 </w:t>
      </w:r>
      <w:r w:rsidR="005725BD" w:rsidRPr="006C794A">
        <w:rPr>
          <w:b/>
          <w:bCs/>
          <w:lang w:val="es-ES_tradnl"/>
        </w:rPr>
        <w:t>de</w:t>
      </w:r>
      <w:r w:rsidRPr="006C794A">
        <w:rPr>
          <w:b/>
          <w:bCs/>
          <w:lang w:val="es-ES_tradnl"/>
        </w:rPr>
        <w:t xml:space="preserve"> </w:t>
      </w:r>
      <w:r w:rsidR="007D0EE2" w:rsidRPr="006C794A">
        <w:rPr>
          <w:b/>
          <w:bCs/>
          <w:lang w:val="es-ES_tradnl"/>
        </w:rPr>
        <w:t>Baalbaki Industries</w:t>
      </w:r>
    </w:p>
    <w:tbl>
      <w:tblPr>
        <w:tblW w:w="5000" w:type="pct"/>
        <w:tblLook w:val="04A0" w:firstRow="1" w:lastRow="0" w:firstColumn="1" w:lastColumn="0" w:noHBand="0" w:noVBand="1"/>
      </w:tblPr>
      <w:tblGrid>
        <w:gridCol w:w="2263"/>
        <w:gridCol w:w="1120"/>
        <w:gridCol w:w="1193"/>
        <w:gridCol w:w="1193"/>
        <w:gridCol w:w="1193"/>
        <w:gridCol w:w="1193"/>
        <w:gridCol w:w="1195"/>
      </w:tblGrid>
      <w:tr w:rsidR="007D0EE2" w:rsidRPr="006C794A" w14:paraId="23B2E34E" w14:textId="77777777" w:rsidTr="00573E6D">
        <w:trPr>
          <w:trHeight w:val="113"/>
          <w:tblHeader/>
        </w:trPr>
        <w:tc>
          <w:tcPr>
            <w:tcW w:w="1210" w:type="pct"/>
            <w:tcBorders>
              <w:top w:val="single" w:sz="4" w:space="0" w:color="auto"/>
              <w:left w:val="single" w:sz="4" w:space="0" w:color="auto"/>
              <w:bottom w:val="single" w:sz="4" w:space="0" w:color="auto"/>
              <w:right w:val="single" w:sz="4" w:space="0" w:color="auto"/>
            </w:tcBorders>
            <w:shd w:val="clear" w:color="auto" w:fill="auto"/>
            <w:hideMark/>
          </w:tcPr>
          <w:p w14:paraId="6CD18374" w14:textId="6A47DBB3" w:rsidR="007D0EE2" w:rsidRPr="006C794A" w:rsidRDefault="007E13BB" w:rsidP="00381A0E">
            <w:pPr>
              <w:jc w:val="left"/>
              <w:rPr>
                <w:b/>
                <w:bCs/>
                <w:color w:val="000000"/>
                <w:sz w:val="18"/>
                <w:szCs w:val="18"/>
                <w:lang w:val="es-ES_tradnl" w:eastAsia="zh-CN"/>
              </w:rPr>
            </w:pPr>
            <w:r w:rsidRPr="006C794A">
              <w:rPr>
                <w:b/>
                <w:bCs/>
                <w:color w:val="000000"/>
                <w:sz w:val="18"/>
                <w:szCs w:val="18"/>
                <w:lang w:val="es-ES_tradnl" w:eastAsia="zh-CN"/>
              </w:rPr>
              <w:t>Capacidad del modelo</w:t>
            </w:r>
          </w:p>
        </w:tc>
        <w:tc>
          <w:tcPr>
            <w:tcW w:w="599" w:type="pct"/>
            <w:tcBorders>
              <w:top w:val="single" w:sz="4" w:space="0" w:color="auto"/>
              <w:left w:val="nil"/>
              <w:bottom w:val="single" w:sz="4" w:space="0" w:color="auto"/>
              <w:right w:val="single" w:sz="4" w:space="0" w:color="auto"/>
            </w:tcBorders>
            <w:shd w:val="clear" w:color="auto" w:fill="auto"/>
            <w:hideMark/>
          </w:tcPr>
          <w:p w14:paraId="3CACDEBE" w14:textId="32C4B50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C</w:t>
            </w:r>
            <w:r w:rsidR="007E13BB" w:rsidRPr="006C794A">
              <w:rPr>
                <w:b/>
                <w:bCs/>
                <w:color w:val="000000"/>
                <w:sz w:val="18"/>
                <w:szCs w:val="18"/>
                <w:lang w:val="es-ES_tradnl" w:eastAsia="zh-CN"/>
              </w:rPr>
              <w:t xml:space="preserve">arga </w:t>
            </w:r>
            <w:r w:rsidRPr="006C794A">
              <w:rPr>
                <w:b/>
                <w:bCs/>
                <w:color w:val="000000"/>
                <w:sz w:val="18"/>
                <w:szCs w:val="18"/>
                <w:lang w:val="es-ES_tradnl" w:eastAsia="zh-CN"/>
              </w:rPr>
              <w:t>(kg/uni</w:t>
            </w:r>
            <w:r w:rsidR="007E13BB" w:rsidRPr="006C794A">
              <w:rPr>
                <w:b/>
                <w:bCs/>
                <w:color w:val="000000"/>
                <w:sz w:val="18"/>
                <w:szCs w:val="18"/>
                <w:lang w:val="es-ES_tradnl" w:eastAsia="zh-CN"/>
              </w:rPr>
              <w:t>dad</w:t>
            </w:r>
            <w:r w:rsidRPr="006C794A">
              <w:rPr>
                <w:b/>
                <w:bCs/>
                <w:color w:val="000000"/>
                <w:sz w:val="18"/>
                <w:szCs w:val="18"/>
                <w:lang w:val="es-ES_tradnl" w:eastAsia="zh-CN"/>
              </w:rPr>
              <w:t>)</w:t>
            </w:r>
          </w:p>
        </w:tc>
        <w:tc>
          <w:tcPr>
            <w:tcW w:w="638" w:type="pct"/>
            <w:tcBorders>
              <w:top w:val="single" w:sz="4" w:space="0" w:color="auto"/>
              <w:left w:val="nil"/>
              <w:bottom w:val="single" w:sz="4" w:space="0" w:color="auto"/>
              <w:right w:val="single" w:sz="4" w:space="0" w:color="auto"/>
            </w:tcBorders>
            <w:shd w:val="clear" w:color="auto" w:fill="auto"/>
            <w:hideMark/>
          </w:tcPr>
          <w:p w14:paraId="4EEA048D" w14:textId="77777777" w:rsidR="007D0EE2" w:rsidRPr="006C794A" w:rsidRDefault="007D0EE2" w:rsidP="00381A0E">
            <w:pPr>
              <w:ind w:firstLineChars="100" w:firstLine="181"/>
              <w:jc w:val="center"/>
              <w:rPr>
                <w:b/>
                <w:bCs/>
                <w:color w:val="000000"/>
                <w:sz w:val="18"/>
                <w:szCs w:val="18"/>
                <w:lang w:val="es-ES_tradnl" w:eastAsia="zh-CN"/>
              </w:rPr>
            </w:pPr>
            <w:r w:rsidRPr="006C794A">
              <w:rPr>
                <w:b/>
                <w:bCs/>
                <w:color w:val="000000"/>
                <w:sz w:val="18"/>
                <w:szCs w:val="18"/>
                <w:lang w:val="es-ES_tradnl" w:eastAsia="zh-CN"/>
              </w:rPr>
              <w:t>2017</w:t>
            </w:r>
          </w:p>
        </w:tc>
        <w:tc>
          <w:tcPr>
            <w:tcW w:w="638" w:type="pct"/>
            <w:tcBorders>
              <w:top w:val="single" w:sz="4" w:space="0" w:color="auto"/>
              <w:left w:val="nil"/>
              <w:bottom w:val="single" w:sz="4" w:space="0" w:color="auto"/>
              <w:right w:val="single" w:sz="4" w:space="0" w:color="auto"/>
            </w:tcBorders>
            <w:shd w:val="clear" w:color="auto" w:fill="auto"/>
            <w:hideMark/>
          </w:tcPr>
          <w:p w14:paraId="02BD73C9" w14:textId="77777777" w:rsidR="007D0EE2" w:rsidRPr="006C794A" w:rsidRDefault="007D0EE2" w:rsidP="00381A0E">
            <w:pPr>
              <w:ind w:firstLineChars="100" w:firstLine="181"/>
              <w:jc w:val="center"/>
              <w:rPr>
                <w:b/>
                <w:bCs/>
                <w:color w:val="000000"/>
                <w:sz w:val="18"/>
                <w:szCs w:val="18"/>
                <w:lang w:val="es-ES_tradnl" w:eastAsia="zh-CN"/>
              </w:rPr>
            </w:pPr>
            <w:r w:rsidRPr="006C794A">
              <w:rPr>
                <w:b/>
                <w:bCs/>
                <w:color w:val="000000"/>
                <w:sz w:val="18"/>
                <w:szCs w:val="18"/>
                <w:lang w:val="es-ES_tradnl" w:eastAsia="zh-CN"/>
              </w:rPr>
              <w:t>2018</w:t>
            </w:r>
          </w:p>
        </w:tc>
        <w:tc>
          <w:tcPr>
            <w:tcW w:w="638" w:type="pct"/>
            <w:tcBorders>
              <w:top w:val="single" w:sz="4" w:space="0" w:color="auto"/>
              <w:left w:val="nil"/>
              <w:bottom w:val="single" w:sz="4" w:space="0" w:color="auto"/>
              <w:right w:val="single" w:sz="4" w:space="0" w:color="auto"/>
            </w:tcBorders>
            <w:shd w:val="clear" w:color="auto" w:fill="auto"/>
            <w:hideMark/>
          </w:tcPr>
          <w:p w14:paraId="390FA256" w14:textId="77777777" w:rsidR="007D0EE2" w:rsidRPr="006C794A" w:rsidRDefault="007D0EE2" w:rsidP="00381A0E">
            <w:pPr>
              <w:ind w:firstLineChars="100" w:firstLine="181"/>
              <w:jc w:val="center"/>
              <w:rPr>
                <w:b/>
                <w:bCs/>
                <w:color w:val="000000"/>
                <w:sz w:val="18"/>
                <w:szCs w:val="18"/>
                <w:lang w:val="es-ES_tradnl" w:eastAsia="zh-CN"/>
              </w:rPr>
            </w:pPr>
            <w:r w:rsidRPr="006C794A">
              <w:rPr>
                <w:b/>
                <w:bCs/>
                <w:color w:val="000000"/>
                <w:sz w:val="18"/>
                <w:szCs w:val="18"/>
                <w:lang w:val="es-ES_tradnl" w:eastAsia="zh-CN"/>
              </w:rPr>
              <w:t>2019</w:t>
            </w:r>
          </w:p>
        </w:tc>
        <w:tc>
          <w:tcPr>
            <w:tcW w:w="638" w:type="pct"/>
            <w:tcBorders>
              <w:top w:val="single" w:sz="4" w:space="0" w:color="auto"/>
              <w:left w:val="nil"/>
              <w:bottom w:val="single" w:sz="4" w:space="0" w:color="auto"/>
              <w:right w:val="single" w:sz="4" w:space="0" w:color="auto"/>
            </w:tcBorders>
            <w:shd w:val="clear" w:color="auto" w:fill="auto"/>
            <w:hideMark/>
          </w:tcPr>
          <w:p w14:paraId="27D39F8D" w14:textId="77777777" w:rsidR="007D0EE2" w:rsidRPr="006C794A" w:rsidRDefault="007D0EE2" w:rsidP="00381A0E">
            <w:pPr>
              <w:ind w:firstLineChars="100" w:firstLine="181"/>
              <w:jc w:val="center"/>
              <w:rPr>
                <w:b/>
                <w:bCs/>
                <w:color w:val="000000"/>
                <w:sz w:val="18"/>
                <w:szCs w:val="18"/>
                <w:lang w:val="es-ES_tradnl" w:eastAsia="zh-CN"/>
              </w:rPr>
            </w:pPr>
            <w:r w:rsidRPr="006C794A">
              <w:rPr>
                <w:b/>
                <w:bCs/>
                <w:color w:val="000000"/>
                <w:sz w:val="18"/>
                <w:szCs w:val="18"/>
                <w:lang w:val="es-ES_tradnl" w:eastAsia="zh-CN"/>
              </w:rPr>
              <w:t>2020</w:t>
            </w:r>
          </w:p>
        </w:tc>
        <w:tc>
          <w:tcPr>
            <w:tcW w:w="639" w:type="pct"/>
            <w:tcBorders>
              <w:top w:val="single" w:sz="4" w:space="0" w:color="auto"/>
              <w:left w:val="nil"/>
              <w:bottom w:val="single" w:sz="4" w:space="0" w:color="auto"/>
              <w:right w:val="single" w:sz="4" w:space="0" w:color="auto"/>
            </w:tcBorders>
            <w:shd w:val="clear" w:color="auto" w:fill="auto"/>
            <w:hideMark/>
          </w:tcPr>
          <w:p w14:paraId="7C9CBAB0" w14:textId="77777777" w:rsidR="007D0EE2" w:rsidRPr="006C794A" w:rsidRDefault="007D0EE2" w:rsidP="00381A0E">
            <w:pPr>
              <w:ind w:firstLineChars="100" w:firstLine="181"/>
              <w:jc w:val="center"/>
              <w:rPr>
                <w:b/>
                <w:bCs/>
                <w:color w:val="000000"/>
                <w:sz w:val="18"/>
                <w:szCs w:val="18"/>
                <w:lang w:val="es-ES_tradnl" w:eastAsia="zh-CN"/>
              </w:rPr>
            </w:pPr>
            <w:r w:rsidRPr="006C794A">
              <w:rPr>
                <w:b/>
                <w:bCs/>
                <w:color w:val="000000"/>
                <w:sz w:val="18"/>
                <w:szCs w:val="18"/>
                <w:lang w:val="es-ES_tradnl" w:eastAsia="zh-CN"/>
              </w:rPr>
              <w:t>2021</w:t>
            </w:r>
          </w:p>
        </w:tc>
      </w:tr>
      <w:tr w:rsidR="007D0EE2" w:rsidRPr="006C794A" w14:paraId="1FD8FB86" w14:textId="77777777" w:rsidTr="00381A0E">
        <w:trPr>
          <w:trHeight w:val="113"/>
        </w:trPr>
        <w:tc>
          <w:tcPr>
            <w:tcW w:w="1809" w:type="pct"/>
            <w:gridSpan w:val="2"/>
            <w:tcBorders>
              <w:top w:val="nil"/>
              <w:left w:val="single" w:sz="4" w:space="0" w:color="auto"/>
              <w:bottom w:val="single" w:sz="4" w:space="0" w:color="auto"/>
              <w:right w:val="single" w:sz="4" w:space="0" w:color="auto"/>
            </w:tcBorders>
            <w:shd w:val="clear" w:color="auto" w:fill="auto"/>
            <w:hideMark/>
          </w:tcPr>
          <w:p w14:paraId="20C6FA6F" w14:textId="2BAF9FB1" w:rsidR="007D0EE2" w:rsidRPr="006C794A" w:rsidRDefault="007E13BB" w:rsidP="00381A0E">
            <w:pPr>
              <w:jc w:val="left"/>
              <w:rPr>
                <w:color w:val="000000"/>
                <w:sz w:val="18"/>
                <w:szCs w:val="18"/>
                <w:lang w:val="es-ES_tradnl" w:eastAsia="zh-CN"/>
              </w:rPr>
            </w:pPr>
            <w:r w:rsidRPr="006C794A">
              <w:rPr>
                <w:color w:val="000000"/>
                <w:sz w:val="18"/>
                <w:szCs w:val="18"/>
                <w:lang w:val="es-ES_tradnl" w:eastAsia="zh-CN"/>
              </w:rPr>
              <w:t xml:space="preserve">Consumo de </w:t>
            </w:r>
            <w:r w:rsidR="007D0EE2" w:rsidRPr="006C794A">
              <w:rPr>
                <w:color w:val="000000"/>
                <w:sz w:val="18"/>
                <w:szCs w:val="18"/>
                <w:lang w:val="es-ES_tradnl" w:eastAsia="zh-CN"/>
              </w:rPr>
              <w:t>HCFC-22 (</w:t>
            </w:r>
            <w:r w:rsidRPr="006C794A">
              <w:rPr>
                <w:color w:val="000000"/>
                <w:sz w:val="18"/>
                <w:szCs w:val="18"/>
                <w:lang w:val="es-ES_tradnl" w:eastAsia="zh-CN"/>
              </w:rPr>
              <w:t>tm</w:t>
            </w:r>
            <w:r w:rsidR="007D0EE2" w:rsidRPr="006C794A">
              <w:rPr>
                <w:color w:val="000000"/>
                <w:sz w:val="18"/>
                <w:szCs w:val="18"/>
                <w:lang w:val="es-ES_tradnl" w:eastAsia="zh-CN"/>
              </w:rPr>
              <w:t>)</w:t>
            </w:r>
          </w:p>
        </w:tc>
        <w:tc>
          <w:tcPr>
            <w:tcW w:w="638" w:type="pct"/>
            <w:tcBorders>
              <w:top w:val="nil"/>
              <w:left w:val="nil"/>
              <w:bottom w:val="single" w:sz="4" w:space="0" w:color="auto"/>
              <w:right w:val="single" w:sz="4" w:space="0" w:color="auto"/>
            </w:tcBorders>
            <w:shd w:val="clear" w:color="auto" w:fill="auto"/>
            <w:hideMark/>
          </w:tcPr>
          <w:p w14:paraId="0C8238AA" w14:textId="6E1B2BF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57</w:t>
            </w:r>
            <w:r w:rsidR="00586C83" w:rsidRPr="006C794A">
              <w:rPr>
                <w:color w:val="000000"/>
                <w:sz w:val="18"/>
                <w:szCs w:val="18"/>
                <w:lang w:val="es-ES_tradnl" w:eastAsia="zh-CN"/>
              </w:rPr>
              <w:t>,</w:t>
            </w:r>
            <w:r w:rsidRPr="006C794A">
              <w:rPr>
                <w:color w:val="000000"/>
                <w:sz w:val="18"/>
                <w:szCs w:val="18"/>
                <w:lang w:val="es-ES_tradnl" w:eastAsia="zh-CN"/>
              </w:rPr>
              <w:t>6</w:t>
            </w:r>
          </w:p>
        </w:tc>
        <w:tc>
          <w:tcPr>
            <w:tcW w:w="638" w:type="pct"/>
            <w:tcBorders>
              <w:top w:val="nil"/>
              <w:left w:val="nil"/>
              <w:bottom w:val="single" w:sz="4" w:space="0" w:color="auto"/>
              <w:right w:val="single" w:sz="4" w:space="0" w:color="auto"/>
            </w:tcBorders>
            <w:shd w:val="clear" w:color="auto" w:fill="auto"/>
            <w:hideMark/>
          </w:tcPr>
          <w:p w14:paraId="7AC4780B"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72</w:t>
            </w:r>
          </w:p>
        </w:tc>
        <w:tc>
          <w:tcPr>
            <w:tcW w:w="638" w:type="pct"/>
            <w:tcBorders>
              <w:top w:val="nil"/>
              <w:left w:val="nil"/>
              <w:bottom w:val="single" w:sz="4" w:space="0" w:color="auto"/>
              <w:right w:val="single" w:sz="4" w:space="0" w:color="auto"/>
            </w:tcBorders>
            <w:shd w:val="clear" w:color="auto" w:fill="auto"/>
            <w:hideMark/>
          </w:tcPr>
          <w:p w14:paraId="5E3E373B"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33</w:t>
            </w:r>
          </w:p>
        </w:tc>
        <w:tc>
          <w:tcPr>
            <w:tcW w:w="638" w:type="pct"/>
            <w:tcBorders>
              <w:top w:val="nil"/>
              <w:left w:val="nil"/>
              <w:bottom w:val="single" w:sz="4" w:space="0" w:color="auto"/>
              <w:right w:val="single" w:sz="4" w:space="0" w:color="auto"/>
            </w:tcBorders>
            <w:shd w:val="clear" w:color="auto" w:fill="auto"/>
            <w:hideMark/>
          </w:tcPr>
          <w:p w14:paraId="13D9A861" w14:textId="63A9E1A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34</w:t>
            </w:r>
            <w:r w:rsidR="00586C83" w:rsidRPr="006C794A">
              <w:rPr>
                <w:color w:val="000000"/>
                <w:sz w:val="18"/>
                <w:szCs w:val="18"/>
                <w:lang w:val="es-ES_tradnl" w:eastAsia="zh-CN"/>
              </w:rPr>
              <w:t>,</w:t>
            </w:r>
            <w:r w:rsidRPr="006C794A">
              <w:rPr>
                <w:color w:val="000000"/>
                <w:sz w:val="18"/>
                <w:szCs w:val="18"/>
                <w:lang w:val="es-ES_tradnl" w:eastAsia="zh-CN"/>
              </w:rPr>
              <w:t>5</w:t>
            </w:r>
          </w:p>
        </w:tc>
        <w:tc>
          <w:tcPr>
            <w:tcW w:w="639" w:type="pct"/>
            <w:tcBorders>
              <w:top w:val="nil"/>
              <w:left w:val="nil"/>
              <w:bottom w:val="single" w:sz="4" w:space="0" w:color="auto"/>
              <w:right w:val="single" w:sz="4" w:space="0" w:color="auto"/>
            </w:tcBorders>
            <w:shd w:val="clear" w:color="auto" w:fill="auto"/>
            <w:hideMark/>
          </w:tcPr>
          <w:p w14:paraId="201D51D4" w14:textId="121FA880"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32</w:t>
            </w:r>
            <w:r w:rsidR="00586C83" w:rsidRPr="006C794A">
              <w:rPr>
                <w:color w:val="000000"/>
                <w:sz w:val="18"/>
                <w:szCs w:val="18"/>
                <w:lang w:val="es-ES_tradnl" w:eastAsia="zh-CN"/>
              </w:rPr>
              <w:t>,</w:t>
            </w:r>
            <w:r w:rsidRPr="006C794A">
              <w:rPr>
                <w:color w:val="000000"/>
                <w:sz w:val="18"/>
                <w:szCs w:val="18"/>
                <w:lang w:val="es-ES_tradnl" w:eastAsia="zh-CN"/>
              </w:rPr>
              <w:t>1</w:t>
            </w:r>
          </w:p>
        </w:tc>
      </w:tr>
      <w:tr w:rsidR="007D0EE2" w:rsidRPr="00BF16AF" w14:paraId="4C6E5EA8" w14:textId="77777777" w:rsidTr="00381A0E">
        <w:trPr>
          <w:trHeight w:val="113"/>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hideMark/>
          </w:tcPr>
          <w:p w14:paraId="6235FE6C" w14:textId="1BE7CF86" w:rsidR="007D0EE2" w:rsidRPr="006C794A" w:rsidRDefault="00573E6D" w:rsidP="00381A0E">
            <w:pPr>
              <w:jc w:val="left"/>
              <w:rPr>
                <w:i/>
                <w:iCs/>
                <w:color w:val="000000"/>
                <w:sz w:val="18"/>
                <w:szCs w:val="18"/>
                <w:lang w:val="es-ES_tradnl" w:eastAsia="zh-CN"/>
              </w:rPr>
            </w:pPr>
            <w:r w:rsidRPr="006C794A">
              <w:rPr>
                <w:i/>
                <w:iCs/>
                <w:color w:val="000000"/>
                <w:sz w:val="18"/>
                <w:szCs w:val="18"/>
                <w:lang w:val="es-ES_tradnl" w:eastAsia="zh-CN"/>
              </w:rPr>
              <w:t xml:space="preserve">Capacidad de producción anual </w:t>
            </w:r>
            <w:r w:rsidR="007D0EE2" w:rsidRPr="006C794A">
              <w:rPr>
                <w:i/>
                <w:iCs/>
                <w:color w:val="000000"/>
                <w:sz w:val="18"/>
                <w:szCs w:val="18"/>
                <w:lang w:val="es-ES_tradnl" w:eastAsia="zh-CN"/>
              </w:rPr>
              <w:t>(uni</w:t>
            </w:r>
            <w:r w:rsidR="007E13BB" w:rsidRPr="006C794A">
              <w:rPr>
                <w:i/>
                <w:iCs/>
                <w:color w:val="000000"/>
                <w:sz w:val="18"/>
                <w:szCs w:val="18"/>
                <w:lang w:val="es-ES_tradnl" w:eastAsia="zh-CN"/>
              </w:rPr>
              <w:t>dades</w:t>
            </w:r>
            <w:r w:rsidR="007D0EE2" w:rsidRPr="006C794A">
              <w:rPr>
                <w:i/>
                <w:iCs/>
                <w:color w:val="000000"/>
                <w:sz w:val="18"/>
                <w:szCs w:val="18"/>
                <w:lang w:val="es-ES_tradnl" w:eastAsia="zh-CN"/>
              </w:rPr>
              <w:t>/</w:t>
            </w:r>
            <w:r w:rsidR="007E13BB" w:rsidRPr="006C794A">
              <w:rPr>
                <w:i/>
                <w:iCs/>
                <w:color w:val="000000"/>
                <w:sz w:val="18"/>
                <w:szCs w:val="18"/>
                <w:lang w:val="es-ES_tradnl" w:eastAsia="zh-CN"/>
              </w:rPr>
              <w:t>año</w:t>
            </w:r>
            <w:r w:rsidR="007D0EE2" w:rsidRPr="006C794A">
              <w:rPr>
                <w:i/>
                <w:iCs/>
                <w:color w:val="000000"/>
                <w:sz w:val="18"/>
                <w:szCs w:val="18"/>
                <w:lang w:val="es-ES_tradnl" w:eastAsia="zh-CN"/>
              </w:rPr>
              <w:t>)</w:t>
            </w:r>
          </w:p>
        </w:tc>
      </w:tr>
      <w:tr w:rsidR="007D0EE2" w:rsidRPr="006C794A" w14:paraId="04C51142" w14:textId="77777777" w:rsidTr="00573E6D">
        <w:trPr>
          <w:trHeight w:val="113"/>
        </w:trPr>
        <w:tc>
          <w:tcPr>
            <w:tcW w:w="1210" w:type="pct"/>
            <w:tcBorders>
              <w:top w:val="nil"/>
              <w:left w:val="single" w:sz="4" w:space="0" w:color="auto"/>
              <w:bottom w:val="single" w:sz="4" w:space="0" w:color="auto"/>
              <w:right w:val="single" w:sz="4" w:space="0" w:color="auto"/>
            </w:tcBorders>
            <w:shd w:val="clear" w:color="auto" w:fill="auto"/>
            <w:hideMark/>
          </w:tcPr>
          <w:p w14:paraId="413242AD" w14:textId="68596FAE"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1</w:t>
            </w:r>
            <w:r w:rsidR="00586C83" w:rsidRPr="006C794A">
              <w:rPr>
                <w:color w:val="000000"/>
                <w:sz w:val="18"/>
                <w:szCs w:val="18"/>
                <w:lang w:val="es-ES_tradnl" w:eastAsia="zh-CN"/>
              </w:rPr>
              <w:t>,</w:t>
            </w:r>
            <w:r w:rsidRPr="006C794A">
              <w:rPr>
                <w:color w:val="000000"/>
                <w:sz w:val="18"/>
                <w:szCs w:val="18"/>
                <w:lang w:val="es-ES_tradnl" w:eastAsia="zh-CN"/>
              </w:rPr>
              <w:t>0 (</w:t>
            </w:r>
            <w:r w:rsidR="007E13BB" w:rsidRPr="006C794A">
              <w:rPr>
                <w:color w:val="000000"/>
                <w:sz w:val="18"/>
                <w:szCs w:val="18"/>
                <w:lang w:val="es-ES_tradnl" w:eastAsia="zh-CN"/>
              </w:rPr>
              <w:t>tonelada de refrigeración</w:t>
            </w:r>
            <w:r w:rsidRPr="006C794A">
              <w:rPr>
                <w:color w:val="000000"/>
                <w:sz w:val="18"/>
                <w:szCs w:val="18"/>
                <w:lang w:val="es-ES_tradnl" w:eastAsia="zh-CN"/>
              </w:rPr>
              <w:t>)</w:t>
            </w:r>
          </w:p>
        </w:tc>
        <w:tc>
          <w:tcPr>
            <w:tcW w:w="599" w:type="pct"/>
            <w:tcBorders>
              <w:top w:val="nil"/>
              <w:left w:val="nil"/>
              <w:bottom w:val="single" w:sz="4" w:space="0" w:color="auto"/>
              <w:right w:val="single" w:sz="4" w:space="0" w:color="auto"/>
            </w:tcBorders>
            <w:shd w:val="clear" w:color="auto" w:fill="auto"/>
            <w:hideMark/>
          </w:tcPr>
          <w:p w14:paraId="4034B30D" w14:textId="2501371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586C83" w:rsidRPr="006C794A">
              <w:rPr>
                <w:color w:val="000000"/>
                <w:sz w:val="18"/>
                <w:szCs w:val="18"/>
                <w:lang w:val="es-ES_tradnl" w:eastAsia="zh-CN"/>
              </w:rPr>
              <w:t>,</w:t>
            </w:r>
            <w:r w:rsidRPr="006C794A">
              <w:rPr>
                <w:color w:val="000000"/>
                <w:sz w:val="18"/>
                <w:szCs w:val="18"/>
                <w:lang w:val="es-ES_tradnl" w:eastAsia="zh-CN"/>
              </w:rPr>
              <w:t>04</w:t>
            </w:r>
          </w:p>
        </w:tc>
        <w:tc>
          <w:tcPr>
            <w:tcW w:w="638" w:type="pct"/>
            <w:tcBorders>
              <w:top w:val="nil"/>
              <w:left w:val="nil"/>
              <w:bottom w:val="single" w:sz="4" w:space="0" w:color="auto"/>
              <w:right w:val="single" w:sz="4" w:space="0" w:color="auto"/>
            </w:tcBorders>
            <w:shd w:val="clear" w:color="auto" w:fill="auto"/>
            <w:hideMark/>
          </w:tcPr>
          <w:p w14:paraId="40C5C926" w14:textId="2BC5B00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14</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7EC27EF5" w14:textId="0F6D835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068D7A23" w14:textId="727F081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7C935160" w14:textId="2EC02FA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9" w:type="pct"/>
            <w:tcBorders>
              <w:top w:val="nil"/>
              <w:left w:val="nil"/>
              <w:bottom w:val="single" w:sz="4" w:space="0" w:color="auto"/>
              <w:right w:val="single" w:sz="4" w:space="0" w:color="auto"/>
            </w:tcBorders>
            <w:shd w:val="clear" w:color="auto" w:fill="auto"/>
            <w:hideMark/>
          </w:tcPr>
          <w:p w14:paraId="3AA5C6B6" w14:textId="307263E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18</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6A3012D0" w14:textId="77777777" w:rsidTr="00573E6D">
        <w:trPr>
          <w:trHeight w:val="113"/>
        </w:trPr>
        <w:tc>
          <w:tcPr>
            <w:tcW w:w="1210" w:type="pct"/>
            <w:tcBorders>
              <w:top w:val="nil"/>
              <w:left w:val="single" w:sz="4" w:space="0" w:color="auto"/>
              <w:bottom w:val="single" w:sz="4" w:space="0" w:color="auto"/>
              <w:right w:val="single" w:sz="4" w:space="0" w:color="auto"/>
            </w:tcBorders>
            <w:shd w:val="clear" w:color="auto" w:fill="auto"/>
            <w:hideMark/>
          </w:tcPr>
          <w:p w14:paraId="1733BBFD" w14:textId="02AC6EC1"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1</w:t>
            </w:r>
            <w:r w:rsidR="00586C83" w:rsidRPr="006C794A">
              <w:rPr>
                <w:color w:val="000000"/>
                <w:sz w:val="18"/>
                <w:szCs w:val="18"/>
                <w:lang w:val="es-ES_tradnl" w:eastAsia="zh-CN"/>
              </w:rPr>
              <w:t>,</w:t>
            </w:r>
            <w:r w:rsidRPr="006C794A">
              <w:rPr>
                <w:color w:val="000000"/>
                <w:sz w:val="18"/>
                <w:szCs w:val="18"/>
                <w:lang w:val="es-ES_tradnl" w:eastAsia="zh-CN"/>
              </w:rPr>
              <w:t>5 (</w:t>
            </w:r>
            <w:r w:rsidR="007E13BB" w:rsidRPr="006C794A">
              <w:rPr>
                <w:color w:val="000000"/>
                <w:sz w:val="18"/>
                <w:szCs w:val="18"/>
                <w:lang w:val="es-ES_tradnl" w:eastAsia="zh-CN"/>
              </w:rPr>
              <w:t>tonelada de refrigeración</w:t>
            </w:r>
            <w:r w:rsidRPr="006C794A">
              <w:rPr>
                <w:color w:val="000000"/>
                <w:sz w:val="18"/>
                <w:szCs w:val="18"/>
                <w:lang w:val="es-ES_tradnl" w:eastAsia="zh-CN"/>
              </w:rPr>
              <w:t>)</w:t>
            </w:r>
          </w:p>
        </w:tc>
        <w:tc>
          <w:tcPr>
            <w:tcW w:w="599" w:type="pct"/>
            <w:tcBorders>
              <w:top w:val="nil"/>
              <w:left w:val="nil"/>
              <w:bottom w:val="single" w:sz="4" w:space="0" w:color="auto"/>
              <w:right w:val="single" w:sz="4" w:space="0" w:color="auto"/>
            </w:tcBorders>
            <w:shd w:val="clear" w:color="auto" w:fill="auto"/>
            <w:hideMark/>
          </w:tcPr>
          <w:p w14:paraId="36BF966D" w14:textId="31FCD8E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586C83" w:rsidRPr="006C794A">
              <w:rPr>
                <w:color w:val="000000"/>
                <w:sz w:val="18"/>
                <w:szCs w:val="18"/>
                <w:lang w:val="es-ES_tradnl" w:eastAsia="zh-CN"/>
              </w:rPr>
              <w:t>,</w:t>
            </w:r>
            <w:r w:rsidRPr="006C794A">
              <w:rPr>
                <w:color w:val="000000"/>
                <w:sz w:val="18"/>
                <w:szCs w:val="18"/>
                <w:lang w:val="es-ES_tradnl" w:eastAsia="zh-CN"/>
              </w:rPr>
              <w:t>5</w:t>
            </w:r>
          </w:p>
        </w:tc>
        <w:tc>
          <w:tcPr>
            <w:tcW w:w="638" w:type="pct"/>
            <w:tcBorders>
              <w:top w:val="nil"/>
              <w:left w:val="nil"/>
              <w:bottom w:val="single" w:sz="4" w:space="0" w:color="auto"/>
              <w:right w:val="single" w:sz="4" w:space="0" w:color="auto"/>
            </w:tcBorders>
            <w:shd w:val="clear" w:color="auto" w:fill="auto"/>
            <w:hideMark/>
          </w:tcPr>
          <w:p w14:paraId="6EFAB24E" w14:textId="6D8F292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22974AF5" w14:textId="24F328D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21234CC8" w14:textId="0B0FC48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8</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62455BD6" w14:textId="512806D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9" w:type="pct"/>
            <w:tcBorders>
              <w:top w:val="nil"/>
              <w:left w:val="nil"/>
              <w:bottom w:val="single" w:sz="4" w:space="0" w:color="auto"/>
              <w:right w:val="single" w:sz="4" w:space="0" w:color="auto"/>
            </w:tcBorders>
            <w:shd w:val="clear" w:color="auto" w:fill="auto"/>
            <w:hideMark/>
          </w:tcPr>
          <w:p w14:paraId="19E11003" w14:textId="02C75A8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7D0EE2" w:rsidRPr="006C794A" w14:paraId="567C5723" w14:textId="77777777" w:rsidTr="00C04B8F">
        <w:trPr>
          <w:trHeight w:val="113"/>
        </w:trPr>
        <w:tc>
          <w:tcPr>
            <w:tcW w:w="1210" w:type="pct"/>
            <w:tcBorders>
              <w:top w:val="nil"/>
              <w:left w:val="single" w:sz="4" w:space="0" w:color="auto"/>
              <w:bottom w:val="single" w:sz="4" w:space="0" w:color="auto"/>
              <w:right w:val="single" w:sz="4" w:space="0" w:color="auto"/>
            </w:tcBorders>
            <w:shd w:val="clear" w:color="auto" w:fill="auto"/>
            <w:hideMark/>
          </w:tcPr>
          <w:p w14:paraId="514E9997" w14:textId="526C326F"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2</w:t>
            </w:r>
            <w:r w:rsidR="00586C83" w:rsidRPr="006C794A">
              <w:rPr>
                <w:color w:val="000000"/>
                <w:sz w:val="18"/>
                <w:szCs w:val="18"/>
                <w:lang w:val="es-ES_tradnl" w:eastAsia="zh-CN"/>
              </w:rPr>
              <w:t>,</w:t>
            </w:r>
            <w:r w:rsidRPr="006C794A">
              <w:rPr>
                <w:color w:val="000000"/>
                <w:sz w:val="18"/>
                <w:szCs w:val="18"/>
                <w:lang w:val="es-ES_tradnl" w:eastAsia="zh-CN"/>
              </w:rPr>
              <w:t>0 (</w:t>
            </w:r>
            <w:r w:rsidR="007E13BB" w:rsidRPr="006C794A">
              <w:rPr>
                <w:color w:val="000000"/>
                <w:sz w:val="18"/>
                <w:szCs w:val="18"/>
                <w:lang w:val="es-ES_tradnl" w:eastAsia="zh-CN"/>
              </w:rPr>
              <w:t>tonelada de refrigeración</w:t>
            </w:r>
            <w:r w:rsidRPr="006C794A">
              <w:rPr>
                <w:color w:val="000000"/>
                <w:sz w:val="18"/>
                <w:szCs w:val="18"/>
                <w:lang w:val="es-ES_tradnl" w:eastAsia="zh-CN"/>
              </w:rPr>
              <w:t xml:space="preserve">) </w:t>
            </w:r>
          </w:p>
        </w:tc>
        <w:tc>
          <w:tcPr>
            <w:tcW w:w="599" w:type="pct"/>
            <w:tcBorders>
              <w:top w:val="nil"/>
              <w:left w:val="nil"/>
              <w:bottom w:val="single" w:sz="4" w:space="0" w:color="auto"/>
              <w:right w:val="single" w:sz="4" w:space="0" w:color="auto"/>
            </w:tcBorders>
            <w:shd w:val="clear" w:color="auto" w:fill="auto"/>
            <w:hideMark/>
          </w:tcPr>
          <w:p w14:paraId="4F672280" w14:textId="733702A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586C83" w:rsidRPr="006C794A">
              <w:rPr>
                <w:color w:val="000000"/>
                <w:sz w:val="18"/>
                <w:szCs w:val="18"/>
                <w:lang w:val="es-ES_tradnl" w:eastAsia="zh-CN"/>
              </w:rPr>
              <w:t>,</w:t>
            </w:r>
            <w:r w:rsidRPr="006C794A">
              <w:rPr>
                <w:color w:val="000000"/>
                <w:sz w:val="18"/>
                <w:szCs w:val="18"/>
                <w:lang w:val="es-ES_tradnl" w:eastAsia="zh-CN"/>
              </w:rPr>
              <w:t>9</w:t>
            </w:r>
          </w:p>
        </w:tc>
        <w:tc>
          <w:tcPr>
            <w:tcW w:w="638" w:type="pct"/>
            <w:tcBorders>
              <w:top w:val="nil"/>
              <w:left w:val="nil"/>
              <w:bottom w:val="single" w:sz="4" w:space="0" w:color="auto"/>
              <w:right w:val="single" w:sz="4" w:space="0" w:color="auto"/>
            </w:tcBorders>
            <w:shd w:val="clear" w:color="auto" w:fill="auto"/>
            <w:hideMark/>
          </w:tcPr>
          <w:p w14:paraId="42A370E0" w14:textId="52058BD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132E1C31" w14:textId="6A94756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6AFC3CF8" w14:textId="255E726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w:t>
            </w:r>
            <w:r w:rsidR="00390590" w:rsidRPr="006C794A">
              <w:rPr>
                <w:color w:val="000000"/>
                <w:sz w:val="18"/>
                <w:szCs w:val="18"/>
                <w:lang w:val="es-ES_tradnl" w:eastAsia="zh-CN"/>
              </w:rPr>
              <w:t> </w:t>
            </w:r>
            <w:r w:rsidRPr="006C794A">
              <w:rPr>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69BBE6A2" w14:textId="539F45B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390590" w:rsidRPr="006C794A">
              <w:rPr>
                <w:color w:val="000000"/>
                <w:sz w:val="18"/>
                <w:szCs w:val="18"/>
                <w:lang w:val="es-ES_tradnl" w:eastAsia="zh-CN"/>
              </w:rPr>
              <w:t> </w:t>
            </w:r>
            <w:r w:rsidRPr="006C794A">
              <w:rPr>
                <w:color w:val="000000"/>
                <w:sz w:val="18"/>
                <w:szCs w:val="18"/>
                <w:lang w:val="es-ES_tradnl" w:eastAsia="zh-CN"/>
              </w:rPr>
              <w:t>500</w:t>
            </w:r>
          </w:p>
        </w:tc>
        <w:tc>
          <w:tcPr>
            <w:tcW w:w="639" w:type="pct"/>
            <w:tcBorders>
              <w:top w:val="nil"/>
              <w:left w:val="nil"/>
              <w:bottom w:val="single" w:sz="4" w:space="0" w:color="auto"/>
              <w:right w:val="single" w:sz="4" w:space="0" w:color="auto"/>
            </w:tcBorders>
            <w:shd w:val="clear" w:color="auto" w:fill="auto"/>
            <w:hideMark/>
          </w:tcPr>
          <w:p w14:paraId="688BCE75" w14:textId="3B36E88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w:t>
            </w:r>
            <w:r w:rsidR="00390590" w:rsidRPr="006C794A">
              <w:rPr>
                <w:color w:val="000000"/>
                <w:sz w:val="18"/>
                <w:szCs w:val="18"/>
                <w:lang w:val="es-ES_tradnl" w:eastAsia="zh-CN"/>
              </w:rPr>
              <w:t> </w:t>
            </w:r>
            <w:r w:rsidRPr="006C794A">
              <w:rPr>
                <w:color w:val="000000"/>
                <w:sz w:val="18"/>
                <w:szCs w:val="18"/>
                <w:lang w:val="es-ES_tradnl" w:eastAsia="zh-CN"/>
              </w:rPr>
              <w:t>500</w:t>
            </w:r>
          </w:p>
        </w:tc>
      </w:tr>
      <w:tr w:rsidR="007D0EE2" w:rsidRPr="006C794A" w14:paraId="040A0316" w14:textId="77777777" w:rsidTr="00C04B8F">
        <w:trPr>
          <w:trHeight w:val="113"/>
        </w:trPr>
        <w:tc>
          <w:tcPr>
            <w:tcW w:w="1210" w:type="pct"/>
            <w:tcBorders>
              <w:top w:val="single" w:sz="4" w:space="0" w:color="auto"/>
              <w:left w:val="single" w:sz="4" w:space="0" w:color="auto"/>
              <w:bottom w:val="single" w:sz="4" w:space="0" w:color="auto"/>
              <w:right w:val="single" w:sz="4" w:space="0" w:color="auto"/>
            </w:tcBorders>
            <w:shd w:val="clear" w:color="auto" w:fill="auto"/>
            <w:hideMark/>
          </w:tcPr>
          <w:p w14:paraId="7B27C47C" w14:textId="2E896DB3" w:rsidR="007D0EE2" w:rsidRPr="006C794A" w:rsidRDefault="007E13BB" w:rsidP="00381A0E">
            <w:pPr>
              <w:jc w:val="left"/>
              <w:rPr>
                <w:b/>
                <w:bCs/>
                <w:color w:val="000000"/>
                <w:sz w:val="18"/>
                <w:szCs w:val="18"/>
                <w:lang w:val="es-ES_tradnl" w:eastAsia="zh-CN"/>
              </w:rPr>
            </w:pPr>
            <w:r w:rsidRPr="006C794A">
              <w:rPr>
                <w:b/>
                <w:bCs/>
                <w:color w:val="000000"/>
                <w:sz w:val="18"/>
                <w:szCs w:val="18"/>
                <w:lang w:val="es-ES_tradnl" w:eastAsia="zh-CN"/>
              </w:rPr>
              <w:t>Producción total</w:t>
            </w:r>
          </w:p>
        </w:tc>
        <w:tc>
          <w:tcPr>
            <w:tcW w:w="599" w:type="pct"/>
            <w:tcBorders>
              <w:top w:val="nil"/>
              <w:left w:val="nil"/>
              <w:bottom w:val="single" w:sz="4" w:space="0" w:color="auto"/>
              <w:right w:val="single" w:sz="4" w:space="0" w:color="auto"/>
            </w:tcBorders>
            <w:shd w:val="clear" w:color="auto" w:fill="auto"/>
            <w:hideMark/>
          </w:tcPr>
          <w:p w14:paraId="3FA9C308"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638" w:type="pct"/>
            <w:tcBorders>
              <w:top w:val="nil"/>
              <w:left w:val="nil"/>
              <w:bottom w:val="single" w:sz="4" w:space="0" w:color="auto"/>
              <w:right w:val="single" w:sz="4" w:space="0" w:color="auto"/>
            </w:tcBorders>
            <w:shd w:val="clear" w:color="auto" w:fill="auto"/>
            <w:hideMark/>
          </w:tcPr>
          <w:p w14:paraId="6EABD8A7" w14:textId="703860EB"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51A37B33" w14:textId="7FE88914"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27</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07BA292D" w14:textId="20AF2ADC"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28</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638" w:type="pct"/>
            <w:tcBorders>
              <w:top w:val="nil"/>
              <w:left w:val="nil"/>
              <w:bottom w:val="single" w:sz="4" w:space="0" w:color="auto"/>
              <w:right w:val="single" w:sz="4" w:space="0" w:color="auto"/>
            </w:tcBorders>
            <w:shd w:val="clear" w:color="auto" w:fill="auto"/>
            <w:hideMark/>
          </w:tcPr>
          <w:p w14:paraId="0BCA4811" w14:textId="14BBC6E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26</w:t>
            </w:r>
            <w:r w:rsidR="00390590" w:rsidRPr="006C794A">
              <w:rPr>
                <w:b/>
                <w:bCs/>
                <w:color w:val="000000"/>
                <w:sz w:val="18"/>
                <w:szCs w:val="18"/>
                <w:lang w:val="es-ES_tradnl" w:eastAsia="zh-CN"/>
              </w:rPr>
              <w:t> </w:t>
            </w:r>
            <w:r w:rsidRPr="006C794A">
              <w:rPr>
                <w:b/>
                <w:bCs/>
                <w:color w:val="000000"/>
                <w:sz w:val="18"/>
                <w:szCs w:val="18"/>
                <w:lang w:val="es-ES_tradnl" w:eastAsia="zh-CN"/>
              </w:rPr>
              <w:t>500</w:t>
            </w:r>
          </w:p>
        </w:tc>
        <w:tc>
          <w:tcPr>
            <w:tcW w:w="639" w:type="pct"/>
            <w:tcBorders>
              <w:top w:val="nil"/>
              <w:left w:val="nil"/>
              <w:bottom w:val="single" w:sz="4" w:space="0" w:color="auto"/>
              <w:right w:val="single" w:sz="4" w:space="0" w:color="auto"/>
            </w:tcBorders>
            <w:shd w:val="clear" w:color="auto" w:fill="auto"/>
            <w:hideMark/>
          </w:tcPr>
          <w:p w14:paraId="6A3B67CD" w14:textId="48787289"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26</w:t>
            </w:r>
            <w:r w:rsidR="00390590" w:rsidRPr="006C794A">
              <w:rPr>
                <w:b/>
                <w:bCs/>
                <w:color w:val="000000"/>
                <w:sz w:val="18"/>
                <w:szCs w:val="18"/>
                <w:lang w:val="es-ES_tradnl" w:eastAsia="zh-CN"/>
              </w:rPr>
              <w:t> </w:t>
            </w:r>
            <w:r w:rsidRPr="006C794A">
              <w:rPr>
                <w:b/>
                <w:bCs/>
                <w:color w:val="000000"/>
                <w:sz w:val="18"/>
                <w:szCs w:val="18"/>
                <w:lang w:val="es-ES_tradnl" w:eastAsia="zh-CN"/>
              </w:rPr>
              <w:t>500</w:t>
            </w:r>
          </w:p>
        </w:tc>
      </w:tr>
    </w:tbl>
    <w:p w14:paraId="0F250DC8" w14:textId="77777777" w:rsidR="007D0EE2" w:rsidRPr="006C794A" w:rsidRDefault="007D0EE2" w:rsidP="007D0EE2">
      <w:pPr>
        <w:rPr>
          <w:lang w:val="es-ES_tradnl"/>
        </w:rPr>
      </w:pPr>
    </w:p>
    <w:p w14:paraId="1B8E5A45" w14:textId="230BE3E7" w:rsidR="007D0EE2" w:rsidRPr="006C794A" w:rsidRDefault="00F156B1" w:rsidP="007D0EE2">
      <w:pPr>
        <w:pStyle w:val="Heading1"/>
        <w:numPr>
          <w:ilvl w:val="0"/>
          <w:numId w:val="0"/>
        </w:numPr>
        <w:rPr>
          <w:i/>
          <w:iCs/>
          <w:lang w:val="es-ES_tradnl"/>
        </w:rPr>
      </w:pPr>
      <w:r w:rsidRPr="006C794A">
        <w:rPr>
          <w:i/>
          <w:iCs/>
          <w:lang w:val="es-ES_tradnl"/>
        </w:rPr>
        <w:t>Selección de</w:t>
      </w:r>
      <w:r w:rsidR="007607D5" w:rsidRPr="006C794A">
        <w:rPr>
          <w:i/>
          <w:iCs/>
          <w:lang w:val="es-ES_tradnl"/>
        </w:rPr>
        <w:t xml:space="preserve"> la</w:t>
      </w:r>
      <w:r w:rsidRPr="006C794A">
        <w:rPr>
          <w:i/>
          <w:iCs/>
          <w:lang w:val="es-ES_tradnl"/>
        </w:rPr>
        <w:t xml:space="preserve"> tecnología</w:t>
      </w:r>
    </w:p>
    <w:p w14:paraId="5F32C7A4" w14:textId="19D357B8" w:rsidR="00F156B1" w:rsidRPr="006C794A" w:rsidRDefault="00F156B1" w:rsidP="00F156B1">
      <w:pPr>
        <w:pStyle w:val="Heading1"/>
        <w:rPr>
          <w:lang w:val="es-ES_tradnl"/>
        </w:rPr>
      </w:pPr>
      <w:r w:rsidRPr="006C794A">
        <w:rPr>
          <w:lang w:val="es-ES_tradnl"/>
        </w:rPr>
        <w:t xml:space="preserve">Se seleccionó el R-290 como tecnología alternativa para la conversión de la línea de fabricación porque es una alternativa de bajo </w:t>
      </w:r>
      <w:r w:rsidR="005725BD" w:rsidRPr="006C794A">
        <w:rPr>
          <w:lang w:val="es-ES_tradnl"/>
        </w:rPr>
        <w:t>PCA</w:t>
      </w:r>
      <w:r w:rsidRPr="006C794A">
        <w:rPr>
          <w:lang w:val="es-ES_tradnl"/>
        </w:rPr>
        <w:t xml:space="preserve"> y tiene bajos costos</w:t>
      </w:r>
      <w:r w:rsidR="005725BD" w:rsidRPr="006C794A">
        <w:rPr>
          <w:lang w:val="es-ES_tradnl"/>
        </w:rPr>
        <w:t xml:space="preserve"> de explotación</w:t>
      </w:r>
      <w:r w:rsidRPr="006C794A">
        <w:rPr>
          <w:lang w:val="es-ES_tradnl"/>
        </w:rPr>
        <w:t>.</w:t>
      </w:r>
    </w:p>
    <w:p w14:paraId="41C8146C" w14:textId="78D8B5CC" w:rsidR="007D0EE2" w:rsidRPr="006C794A" w:rsidRDefault="00F156B1" w:rsidP="007D0EE2">
      <w:pPr>
        <w:pStyle w:val="Heading1"/>
        <w:keepNext/>
        <w:keepLines/>
        <w:numPr>
          <w:ilvl w:val="0"/>
          <w:numId w:val="0"/>
        </w:numPr>
        <w:rPr>
          <w:i/>
          <w:lang w:val="es-ES_tradnl"/>
        </w:rPr>
      </w:pPr>
      <w:r w:rsidRPr="006C794A">
        <w:rPr>
          <w:i/>
          <w:lang w:val="es-ES_tradnl"/>
        </w:rPr>
        <w:lastRenderedPageBreak/>
        <w:t>Costos adicionales</w:t>
      </w:r>
    </w:p>
    <w:p w14:paraId="52A32DFA" w14:textId="489DD363" w:rsidR="00F156B1" w:rsidRPr="006C794A" w:rsidRDefault="00F156B1" w:rsidP="00F156B1">
      <w:pPr>
        <w:pStyle w:val="Heading1"/>
        <w:keepNext/>
        <w:keepLines/>
        <w:rPr>
          <w:lang w:val="es-ES_tradnl"/>
        </w:rPr>
      </w:pPr>
      <w:r w:rsidRPr="006C794A">
        <w:rPr>
          <w:lang w:val="es-ES_tradnl"/>
        </w:rPr>
        <w:t xml:space="preserve">Los </w:t>
      </w:r>
      <w:r w:rsidR="007E6FAF" w:rsidRPr="006C794A">
        <w:rPr>
          <w:lang w:val="es-ES_tradnl"/>
        </w:rPr>
        <w:t>costos adicionales de capital (</w:t>
      </w:r>
      <w:r w:rsidRPr="006C794A">
        <w:rPr>
          <w:lang w:val="es-ES_tradnl"/>
        </w:rPr>
        <w:t>CAC</w:t>
      </w:r>
      <w:r w:rsidR="007E6FAF" w:rsidRPr="006C794A">
        <w:rPr>
          <w:lang w:val="es-ES_tradnl"/>
        </w:rPr>
        <w:t>)</w:t>
      </w:r>
      <w:r w:rsidRPr="006C794A">
        <w:rPr>
          <w:lang w:val="es-ES_tradnl"/>
        </w:rPr>
        <w:t xml:space="preserve"> para la conversión incluyen el rediseño del modelo de producto, el reemplazo del tanque de almacenamiento, la máquina de carga, las bombas de transferencia, las bombas de vacío, la detección de fugas, los sistemas de seguridad y las pruebas, ensayos, puesta en marcha y capacitación, como se muestra en el cuadro 10.</w:t>
      </w:r>
    </w:p>
    <w:p w14:paraId="0E6B90F4" w14:textId="3A053A09" w:rsidR="007D0EE2" w:rsidRPr="006C794A" w:rsidRDefault="00F156B1" w:rsidP="007D0EE2">
      <w:pPr>
        <w:pStyle w:val="Heading1"/>
        <w:numPr>
          <w:ilvl w:val="0"/>
          <w:numId w:val="0"/>
        </w:numPr>
        <w:spacing w:after="0"/>
        <w:rPr>
          <w:b/>
          <w:lang w:val="es-ES_tradnl"/>
        </w:rPr>
      </w:pPr>
      <w:r w:rsidRPr="006C794A">
        <w:rPr>
          <w:b/>
          <w:lang w:val="es-ES_tradnl"/>
        </w:rPr>
        <w:t xml:space="preserve">Cuadro </w:t>
      </w:r>
      <w:r w:rsidR="007D0EE2" w:rsidRPr="006C794A">
        <w:rPr>
          <w:b/>
          <w:lang w:val="es-ES_tradnl"/>
        </w:rPr>
        <w:t xml:space="preserve">10. </w:t>
      </w:r>
      <w:r w:rsidRPr="006C794A">
        <w:rPr>
          <w:b/>
          <w:lang w:val="es-ES_tradnl"/>
        </w:rPr>
        <w:t xml:space="preserve">Costos detallados de la conversión de la fabricación de equipos de CA </w:t>
      </w:r>
      <w:r w:rsidR="007E6FAF" w:rsidRPr="006C794A">
        <w:rPr>
          <w:b/>
          <w:lang w:val="es-ES_tradnl"/>
        </w:rPr>
        <w:t>de</w:t>
      </w:r>
      <w:r w:rsidRPr="006C794A">
        <w:rPr>
          <w:b/>
          <w:lang w:val="es-ES_tradnl"/>
        </w:rPr>
        <w:t xml:space="preserve"> </w:t>
      </w:r>
      <w:r w:rsidR="007D0EE2" w:rsidRPr="006C794A">
        <w:rPr>
          <w:b/>
          <w:lang w:val="es-ES_tradnl"/>
        </w:rPr>
        <w:t>Baalbaki Industries ($</w:t>
      </w:r>
      <w:r w:rsidRPr="006C794A">
        <w:rPr>
          <w:b/>
          <w:lang w:val="es-ES_tradnl"/>
        </w:rPr>
        <w:t>EUA</w:t>
      </w:r>
      <w:r w:rsidR="007D0EE2" w:rsidRPr="006C794A">
        <w:rPr>
          <w:b/>
          <w:lang w:val="es-ES_tradnl"/>
        </w:rPr>
        <w:t>)</w:t>
      </w:r>
    </w:p>
    <w:tbl>
      <w:tblPr>
        <w:tblW w:w="9350" w:type="dxa"/>
        <w:tblLook w:val="04A0" w:firstRow="1" w:lastRow="0" w:firstColumn="1" w:lastColumn="0" w:noHBand="0" w:noVBand="1"/>
      </w:tblPr>
      <w:tblGrid>
        <w:gridCol w:w="4283"/>
        <w:gridCol w:w="937"/>
        <w:gridCol w:w="968"/>
        <w:gridCol w:w="880"/>
        <w:gridCol w:w="1233"/>
        <w:gridCol w:w="1049"/>
      </w:tblGrid>
      <w:tr w:rsidR="004A6524" w:rsidRPr="006C794A" w14:paraId="6DAFD876" w14:textId="77777777" w:rsidTr="00573E6D">
        <w:trPr>
          <w:trHeight w:val="142"/>
        </w:trPr>
        <w:tc>
          <w:tcPr>
            <w:tcW w:w="4283" w:type="dxa"/>
            <w:tcBorders>
              <w:top w:val="single" w:sz="4" w:space="0" w:color="auto"/>
              <w:left w:val="single" w:sz="4" w:space="0" w:color="auto"/>
              <w:bottom w:val="single" w:sz="4" w:space="0" w:color="auto"/>
              <w:right w:val="single" w:sz="4" w:space="0" w:color="auto"/>
            </w:tcBorders>
            <w:shd w:val="clear" w:color="auto" w:fill="auto"/>
            <w:hideMark/>
          </w:tcPr>
          <w:p w14:paraId="4FA4A80C" w14:textId="5A1134BE" w:rsidR="007D0EE2" w:rsidRPr="006C794A" w:rsidRDefault="00F156B1" w:rsidP="00381A0E">
            <w:pPr>
              <w:jc w:val="center"/>
              <w:rPr>
                <w:b/>
                <w:bCs/>
                <w:color w:val="000000"/>
                <w:sz w:val="18"/>
                <w:szCs w:val="18"/>
                <w:lang w:val="es-ES_tradnl" w:eastAsia="zh-CN"/>
              </w:rPr>
            </w:pPr>
            <w:r w:rsidRPr="006C794A">
              <w:rPr>
                <w:b/>
                <w:bCs/>
                <w:color w:val="000000"/>
                <w:sz w:val="18"/>
                <w:szCs w:val="18"/>
                <w:lang w:val="es-ES_tradnl" w:eastAsia="zh-CN"/>
              </w:rPr>
              <w:t>Rubro</w:t>
            </w:r>
          </w:p>
        </w:tc>
        <w:tc>
          <w:tcPr>
            <w:tcW w:w="937" w:type="dxa"/>
            <w:tcBorders>
              <w:top w:val="single" w:sz="4" w:space="0" w:color="auto"/>
              <w:left w:val="nil"/>
              <w:bottom w:val="single" w:sz="4" w:space="0" w:color="auto"/>
              <w:right w:val="single" w:sz="4" w:space="0" w:color="auto"/>
            </w:tcBorders>
            <w:shd w:val="clear" w:color="auto" w:fill="auto"/>
            <w:hideMark/>
          </w:tcPr>
          <w:p w14:paraId="7ACFB22B" w14:textId="382A979F" w:rsidR="007D0EE2" w:rsidRPr="006C794A" w:rsidRDefault="00F156B1" w:rsidP="00381A0E">
            <w:pPr>
              <w:jc w:val="center"/>
              <w:rPr>
                <w:b/>
                <w:bCs/>
                <w:color w:val="000000"/>
                <w:sz w:val="18"/>
                <w:szCs w:val="18"/>
                <w:lang w:val="es-ES_tradnl" w:eastAsia="zh-CN"/>
              </w:rPr>
            </w:pPr>
            <w:r w:rsidRPr="006C794A">
              <w:rPr>
                <w:b/>
                <w:bCs/>
                <w:color w:val="000000"/>
                <w:sz w:val="18"/>
                <w:szCs w:val="18"/>
                <w:lang w:val="es-ES_tradnl" w:eastAsia="zh-CN"/>
              </w:rPr>
              <w:t>Cantidad</w:t>
            </w:r>
          </w:p>
        </w:tc>
        <w:tc>
          <w:tcPr>
            <w:tcW w:w="968" w:type="dxa"/>
            <w:tcBorders>
              <w:top w:val="single" w:sz="4" w:space="0" w:color="auto"/>
              <w:left w:val="nil"/>
              <w:bottom w:val="single" w:sz="4" w:space="0" w:color="auto"/>
              <w:right w:val="single" w:sz="4" w:space="0" w:color="auto"/>
            </w:tcBorders>
            <w:shd w:val="clear" w:color="auto" w:fill="auto"/>
            <w:hideMark/>
          </w:tcPr>
          <w:p w14:paraId="0CF30559" w14:textId="7A3B35DE" w:rsidR="007D0EE2" w:rsidRPr="006C794A" w:rsidRDefault="00F156B1" w:rsidP="00381A0E">
            <w:pPr>
              <w:jc w:val="center"/>
              <w:rPr>
                <w:b/>
                <w:bCs/>
                <w:color w:val="000000"/>
                <w:sz w:val="18"/>
                <w:szCs w:val="18"/>
                <w:lang w:val="es-ES_tradnl" w:eastAsia="zh-CN"/>
              </w:rPr>
            </w:pPr>
            <w:r w:rsidRPr="006C794A">
              <w:rPr>
                <w:b/>
                <w:bCs/>
                <w:color w:val="000000"/>
                <w:sz w:val="18"/>
                <w:szCs w:val="18"/>
                <w:lang w:val="es-ES_tradnl" w:eastAsia="zh-CN"/>
              </w:rPr>
              <w:t>Costo por unidad</w:t>
            </w:r>
          </w:p>
        </w:tc>
        <w:tc>
          <w:tcPr>
            <w:tcW w:w="880" w:type="dxa"/>
            <w:tcBorders>
              <w:top w:val="single" w:sz="4" w:space="0" w:color="auto"/>
              <w:left w:val="nil"/>
              <w:bottom w:val="single" w:sz="4" w:space="0" w:color="auto"/>
              <w:right w:val="single" w:sz="4" w:space="0" w:color="auto"/>
            </w:tcBorders>
            <w:shd w:val="clear" w:color="auto" w:fill="auto"/>
            <w:hideMark/>
          </w:tcPr>
          <w:p w14:paraId="6220E632"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Total</w:t>
            </w:r>
          </w:p>
        </w:tc>
        <w:tc>
          <w:tcPr>
            <w:tcW w:w="1233" w:type="dxa"/>
            <w:tcBorders>
              <w:top w:val="single" w:sz="4" w:space="0" w:color="auto"/>
              <w:left w:val="nil"/>
              <w:bottom w:val="single" w:sz="4" w:space="0" w:color="auto"/>
              <w:right w:val="single" w:sz="4" w:space="0" w:color="auto"/>
            </w:tcBorders>
            <w:shd w:val="clear" w:color="auto" w:fill="auto"/>
            <w:hideMark/>
          </w:tcPr>
          <w:p w14:paraId="232BF537" w14:textId="4F1F69CD" w:rsidR="007D0EE2" w:rsidRPr="006C794A" w:rsidRDefault="004A6524" w:rsidP="00381A0E">
            <w:pPr>
              <w:jc w:val="center"/>
              <w:rPr>
                <w:b/>
                <w:bCs/>
                <w:color w:val="000000"/>
                <w:sz w:val="18"/>
                <w:szCs w:val="18"/>
                <w:lang w:val="es-ES_tradnl" w:eastAsia="zh-CN"/>
              </w:rPr>
            </w:pPr>
            <w:r w:rsidRPr="006C794A">
              <w:rPr>
                <w:b/>
                <w:bCs/>
                <w:color w:val="000000"/>
                <w:sz w:val="18"/>
                <w:szCs w:val="18"/>
                <w:lang w:val="es-ES_tradnl" w:eastAsia="zh-CN"/>
              </w:rPr>
              <w:t>Parte del beneficiario</w:t>
            </w:r>
          </w:p>
        </w:tc>
        <w:tc>
          <w:tcPr>
            <w:tcW w:w="1049" w:type="dxa"/>
            <w:tcBorders>
              <w:top w:val="single" w:sz="4" w:space="0" w:color="auto"/>
              <w:left w:val="nil"/>
              <w:bottom w:val="single" w:sz="4" w:space="0" w:color="auto"/>
              <w:right w:val="single" w:sz="4" w:space="0" w:color="auto"/>
            </w:tcBorders>
            <w:shd w:val="clear" w:color="auto" w:fill="auto"/>
            <w:hideMark/>
          </w:tcPr>
          <w:p w14:paraId="686B0BC8" w14:textId="34007B0E"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Cost</w:t>
            </w:r>
            <w:r w:rsidR="008812E8" w:rsidRPr="006C794A">
              <w:rPr>
                <w:b/>
                <w:bCs/>
                <w:color w:val="000000"/>
                <w:sz w:val="18"/>
                <w:szCs w:val="18"/>
                <w:lang w:val="es-ES_tradnl" w:eastAsia="zh-CN"/>
              </w:rPr>
              <w:t>o para el Fondo</w:t>
            </w:r>
          </w:p>
        </w:tc>
      </w:tr>
      <w:tr w:rsidR="00573E6D" w:rsidRPr="006C794A" w14:paraId="3E9AA2A7"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0E101AC9" w14:textId="008A6B49" w:rsidR="00573E6D" w:rsidRPr="006C794A" w:rsidRDefault="00573E6D" w:rsidP="00573E6D">
            <w:pPr>
              <w:jc w:val="left"/>
              <w:rPr>
                <w:b/>
                <w:bCs/>
                <w:color w:val="000000"/>
                <w:sz w:val="18"/>
                <w:szCs w:val="18"/>
                <w:lang w:val="es-ES_tradnl" w:eastAsia="zh-CN"/>
              </w:rPr>
            </w:pPr>
            <w:r w:rsidRPr="006C794A">
              <w:rPr>
                <w:b/>
                <w:bCs/>
                <w:color w:val="000000"/>
                <w:sz w:val="18"/>
                <w:szCs w:val="18"/>
                <w:lang w:val="es-ES_tradnl" w:eastAsia="zh-CN"/>
              </w:rPr>
              <w:t>Producción</w:t>
            </w:r>
          </w:p>
        </w:tc>
        <w:tc>
          <w:tcPr>
            <w:tcW w:w="937" w:type="dxa"/>
            <w:tcBorders>
              <w:top w:val="nil"/>
              <w:left w:val="nil"/>
              <w:bottom w:val="single" w:sz="4" w:space="0" w:color="auto"/>
              <w:right w:val="single" w:sz="4" w:space="0" w:color="auto"/>
            </w:tcBorders>
            <w:shd w:val="clear" w:color="auto" w:fill="auto"/>
            <w:hideMark/>
          </w:tcPr>
          <w:p w14:paraId="1AE0447F" w14:textId="77777777" w:rsidR="00573E6D" w:rsidRPr="006C794A" w:rsidRDefault="00573E6D" w:rsidP="00573E6D">
            <w:pPr>
              <w:jc w:val="right"/>
              <w:rPr>
                <w:b/>
                <w:bCs/>
                <w:color w:val="000000"/>
                <w:sz w:val="18"/>
                <w:szCs w:val="18"/>
                <w:lang w:val="es-ES_tradnl" w:eastAsia="zh-CN"/>
              </w:rPr>
            </w:pPr>
            <w:r w:rsidRPr="006C794A">
              <w:rPr>
                <w:b/>
                <w:bCs/>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hideMark/>
          </w:tcPr>
          <w:p w14:paraId="28B08DCF" w14:textId="77777777" w:rsidR="00573E6D" w:rsidRPr="006C794A" w:rsidRDefault="00573E6D" w:rsidP="00573E6D">
            <w:pPr>
              <w:jc w:val="left"/>
              <w:rPr>
                <w:b/>
                <w:bCs/>
                <w:color w:val="000000"/>
                <w:sz w:val="18"/>
                <w:szCs w:val="18"/>
                <w:lang w:val="es-ES_tradnl" w:eastAsia="zh-CN"/>
              </w:rPr>
            </w:pPr>
            <w:r w:rsidRPr="006C794A">
              <w:rPr>
                <w:b/>
                <w:bCs/>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hideMark/>
          </w:tcPr>
          <w:p w14:paraId="183D1797" w14:textId="77777777" w:rsidR="00573E6D" w:rsidRPr="006C794A" w:rsidRDefault="00573E6D" w:rsidP="00573E6D">
            <w:pPr>
              <w:jc w:val="left"/>
              <w:rPr>
                <w:b/>
                <w:bCs/>
                <w:color w:val="000000"/>
                <w:sz w:val="18"/>
                <w:szCs w:val="18"/>
                <w:lang w:val="es-ES_tradnl" w:eastAsia="zh-CN"/>
              </w:rPr>
            </w:pPr>
            <w:r w:rsidRPr="006C794A">
              <w:rPr>
                <w:b/>
                <w:bCs/>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hideMark/>
          </w:tcPr>
          <w:p w14:paraId="7ABECA14" w14:textId="77777777" w:rsidR="00573E6D" w:rsidRPr="006C794A" w:rsidRDefault="00573E6D" w:rsidP="00573E6D">
            <w:pPr>
              <w:jc w:val="left"/>
              <w:rPr>
                <w:b/>
                <w:bCs/>
                <w:color w:val="000000"/>
                <w:sz w:val="18"/>
                <w:szCs w:val="18"/>
                <w:lang w:val="es-ES_tradnl" w:eastAsia="zh-CN"/>
              </w:rPr>
            </w:pPr>
            <w:r w:rsidRPr="006C794A">
              <w:rPr>
                <w:b/>
                <w:bCs/>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045B5363" w14:textId="77777777" w:rsidR="00573E6D" w:rsidRPr="006C794A" w:rsidRDefault="00573E6D" w:rsidP="00573E6D">
            <w:pPr>
              <w:jc w:val="left"/>
              <w:rPr>
                <w:b/>
                <w:bCs/>
                <w:color w:val="000000"/>
                <w:sz w:val="18"/>
                <w:szCs w:val="18"/>
                <w:lang w:val="es-ES_tradnl" w:eastAsia="zh-CN"/>
              </w:rPr>
            </w:pPr>
            <w:r w:rsidRPr="006C794A">
              <w:rPr>
                <w:b/>
                <w:bCs/>
                <w:color w:val="000000"/>
                <w:sz w:val="18"/>
                <w:szCs w:val="18"/>
                <w:lang w:val="es-ES_tradnl" w:eastAsia="zh-CN"/>
              </w:rPr>
              <w:t> </w:t>
            </w:r>
          </w:p>
        </w:tc>
      </w:tr>
      <w:tr w:rsidR="00573E6D" w:rsidRPr="006C794A" w14:paraId="174F3BD4"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4D5EC885" w14:textId="69E168B3"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Rediseño del modelo/transferencia de tecnología</w:t>
            </w:r>
          </w:p>
        </w:tc>
        <w:tc>
          <w:tcPr>
            <w:tcW w:w="937" w:type="dxa"/>
            <w:tcBorders>
              <w:top w:val="nil"/>
              <w:left w:val="nil"/>
              <w:bottom w:val="single" w:sz="4" w:space="0" w:color="auto"/>
              <w:right w:val="single" w:sz="4" w:space="0" w:color="auto"/>
            </w:tcBorders>
            <w:shd w:val="clear" w:color="auto" w:fill="auto"/>
            <w:hideMark/>
          </w:tcPr>
          <w:p w14:paraId="483F66B7"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3</w:t>
            </w:r>
          </w:p>
        </w:tc>
        <w:tc>
          <w:tcPr>
            <w:tcW w:w="968" w:type="dxa"/>
            <w:tcBorders>
              <w:top w:val="nil"/>
              <w:left w:val="nil"/>
              <w:bottom w:val="single" w:sz="4" w:space="0" w:color="auto"/>
              <w:right w:val="single" w:sz="4" w:space="0" w:color="auto"/>
            </w:tcBorders>
            <w:shd w:val="clear" w:color="auto" w:fill="auto"/>
            <w:hideMark/>
          </w:tcPr>
          <w:p w14:paraId="43545080" w14:textId="4DE9EB61"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70 000</w:t>
            </w:r>
          </w:p>
        </w:tc>
        <w:tc>
          <w:tcPr>
            <w:tcW w:w="880" w:type="dxa"/>
            <w:tcBorders>
              <w:top w:val="nil"/>
              <w:left w:val="nil"/>
              <w:bottom w:val="single" w:sz="4" w:space="0" w:color="auto"/>
              <w:right w:val="single" w:sz="4" w:space="0" w:color="auto"/>
            </w:tcBorders>
            <w:shd w:val="clear" w:color="auto" w:fill="auto"/>
            <w:hideMark/>
          </w:tcPr>
          <w:p w14:paraId="14A1060F" w14:textId="37143F80"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210 000</w:t>
            </w:r>
          </w:p>
        </w:tc>
        <w:tc>
          <w:tcPr>
            <w:tcW w:w="1233" w:type="dxa"/>
            <w:tcBorders>
              <w:top w:val="nil"/>
              <w:left w:val="nil"/>
              <w:bottom w:val="single" w:sz="4" w:space="0" w:color="auto"/>
              <w:right w:val="single" w:sz="4" w:space="0" w:color="auto"/>
            </w:tcBorders>
            <w:shd w:val="clear" w:color="auto" w:fill="auto"/>
            <w:hideMark/>
          </w:tcPr>
          <w:p w14:paraId="007232D6"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3814F6DD" w14:textId="69B9D5C0"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210 000</w:t>
            </w:r>
          </w:p>
        </w:tc>
      </w:tr>
      <w:tr w:rsidR="00573E6D" w:rsidRPr="006C794A" w14:paraId="13EEDDA8"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55B6F427" w14:textId="05BBD6F2"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Máquina de carga de refrigerante con características de seguridad</w:t>
            </w:r>
          </w:p>
        </w:tc>
        <w:tc>
          <w:tcPr>
            <w:tcW w:w="937" w:type="dxa"/>
            <w:tcBorders>
              <w:top w:val="nil"/>
              <w:left w:val="nil"/>
              <w:bottom w:val="single" w:sz="4" w:space="0" w:color="auto"/>
              <w:right w:val="single" w:sz="4" w:space="0" w:color="auto"/>
            </w:tcBorders>
            <w:shd w:val="clear" w:color="auto" w:fill="auto"/>
            <w:hideMark/>
          </w:tcPr>
          <w:p w14:paraId="66C16896"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w:t>
            </w:r>
          </w:p>
        </w:tc>
        <w:tc>
          <w:tcPr>
            <w:tcW w:w="968" w:type="dxa"/>
            <w:tcBorders>
              <w:top w:val="nil"/>
              <w:left w:val="nil"/>
              <w:bottom w:val="single" w:sz="4" w:space="0" w:color="auto"/>
              <w:right w:val="single" w:sz="4" w:space="0" w:color="auto"/>
            </w:tcBorders>
            <w:shd w:val="clear" w:color="auto" w:fill="auto"/>
            <w:hideMark/>
          </w:tcPr>
          <w:p w14:paraId="24D63C54" w14:textId="4855C365"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70 000</w:t>
            </w:r>
          </w:p>
        </w:tc>
        <w:tc>
          <w:tcPr>
            <w:tcW w:w="880" w:type="dxa"/>
            <w:tcBorders>
              <w:top w:val="nil"/>
              <w:left w:val="nil"/>
              <w:bottom w:val="single" w:sz="4" w:space="0" w:color="auto"/>
              <w:right w:val="single" w:sz="4" w:space="0" w:color="auto"/>
            </w:tcBorders>
            <w:shd w:val="clear" w:color="auto" w:fill="auto"/>
            <w:hideMark/>
          </w:tcPr>
          <w:p w14:paraId="49D52354" w14:textId="376ADE46"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70 000</w:t>
            </w:r>
          </w:p>
        </w:tc>
        <w:tc>
          <w:tcPr>
            <w:tcW w:w="1233" w:type="dxa"/>
            <w:tcBorders>
              <w:top w:val="nil"/>
              <w:left w:val="nil"/>
              <w:bottom w:val="single" w:sz="4" w:space="0" w:color="auto"/>
              <w:right w:val="single" w:sz="4" w:space="0" w:color="auto"/>
            </w:tcBorders>
            <w:shd w:val="clear" w:color="auto" w:fill="auto"/>
            <w:hideMark/>
          </w:tcPr>
          <w:p w14:paraId="10B92BEE"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2AD6F7D8" w14:textId="73ABF8D9"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70 000</w:t>
            </w:r>
          </w:p>
        </w:tc>
      </w:tr>
      <w:tr w:rsidR="00573E6D" w:rsidRPr="006C794A" w14:paraId="3D00075A"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4DBA34BF" w14:textId="18282D95"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Sistema de transferencia de refrigerante</w:t>
            </w:r>
          </w:p>
        </w:tc>
        <w:tc>
          <w:tcPr>
            <w:tcW w:w="937" w:type="dxa"/>
            <w:tcBorders>
              <w:top w:val="nil"/>
              <w:left w:val="nil"/>
              <w:bottom w:val="single" w:sz="4" w:space="0" w:color="auto"/>
              <w:right w:val="single" w:sz="4" w:space="0" w:color="auto"/>
            </w:tcBorders>
            <w:shd w:val="clear" w:color="auto" w:fill="auto"/>
            <w:hideMark/>
          </w:tcPr>
          <w:p w14:paraId="7B865E7F"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w:t>
            </w:r>
          </w:p>
        </w:tc>
        <w:tc>
          <w:tcPr>
            <w:tcW w:w="968" w:type="dxa"/>
            <w:tcBorders>
              <w:top w:val="nil"/>
              <w:left w:val="nil"/>
              <w:bottom w:val="single" w:sz="4" w:space="0" w:color="auto"/>
              <w:right w:val="single" w:sz="4" w:space="0" w:color="auto"/>
            </w:tcBorders>
            <w:shd w:val="clear" w:color="auto" w:fill="auto"/>
            <w:hideMark/>
          </w:tcPr>
          <w:p w14:paraId="6CE4298B" w14:textId="0BDADAF3"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20 000</w:t>
            </w:r>
          </w:p>
        </w:tc>
        <w:tc>
          <w:tcPr>
            <w:tcW w:w="880" w:type="dxa"/>
            <w:tcBorders>
              <w:top w:val="nil"/>
              <w:left w:val="nil"/>
              <w:bottom w:val="single" w:sz="4" w:space="0" w:color="auto"/>
              <w:right w:val="single" w:sz="4" w:space="0" w:color="auto"/>
            </w:tcBorders>
            <w:shd w:val="clear" w:color="auto" w:fill="auto"/>
            <w:hideMark/>
          </w:tcPr>
          <w:p w14:paraId="081A99A2" w14:textId="4E588DCF"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20 000</w:t>
            </w:r>
          </w:p>
        </w:tc>
        <w:tc>
          <w:tcPr>
            <w:tcW w:w="1233" w:type="dxa"/>
            <w:tcBorders>
              <w:top w:val="nil"/>
              <w:left w:val="nil"/>
              <w:bottom w:val="single" w:sz="4" w:space="0" w:color="auto"/>
              <w:right w:val="single" w:sz="4" w:space="0" w:color="auto"/>
            </w:tcBorders>
            <w:shd w:val="clear" w:color="auto" w:fill="auto"/>
            <w:hideMark/>
          </w:tcPr>
          <w:p w14:paraId="7F84911F"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1BC05816" w14:textId="16B1C709"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20 000</w:t>
            </w:r>
          </w:p>
        </w:tc>
      </w:tr>
      <w:tr w:rsidR="00573E6D" w:rsidRPr="006C794A" w14:paraId="5D5DFF5E"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4526ECD9" w14:textId="5C8F58C8"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Detectores de fugas</w:t>
            </w:r>
          </w:p>
        </w:tc>
        <w:tc>
          <w:tcPr>
            <w:tcW w:w="937" w:type="dxa"/>
            <w:tcBorders>
              <w:top w:val="nil"/>
              <w:left w:val="nil"/>
              <w:bottom w:val="single" w:sz="4" w:space="0" w:color="auto"/>
              <w:right w:val="single" w:sz="4" w:space="0" w:color="auto"/>
            </w:tcBorders>
            <w:shd w:val="clear" w:color="auto" w:fill="auto"/>
            <w:hideMark/>
          </w:tcPr>
          <w:p w14:paraId="015922EB"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5</w:t>
            </w:r>
          </w:p>
        </w:tc>
        <w:tc>
          <w:tcPr>
            <w:tcW w:w="968" w:type="dxa"/>
            <w:tcBorders>
              <w:top w:val="nil"/>
              <w:left w:val="nil"/>
              <w:bottom w:val="single" w:sz="4" w:space="0" w:color="auto"/>
              <w:right w:val="single" w:sz="4" w:space="0" w:color="auto"/>
            </w:tcBorders>
            <w:shd w:val="clear" w:color="auto" w:fill="auto"/>
            <w:hideMark/>
          </w:tcPr>
          <w:p w14:paraId="539D3BEE" w14:textId="128B8988"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10 000</w:t>
            </w:r>
          </w:p>
        </w:tc>
        <w:tc>
          <w:tcPr>
            <w:tcW w:w="880" w:type="dxa"/>
            <w:tcBorders>
              <w:top w:val="nil"/>
              <w:left w:val="nil"/>
              <w:bottom w:val="single" w:sz="4" w:space="0" w:color="auto"/>
              <w:right w:val="single" w:sz="4" w:space="0" w:color="auto"/>
            </w:tcBorders>
            <w:shd w:val="clear" w:color="auto" w:fill="auto"/>
            <w:hideMark/>
          </w:tcPr>
          <w:p w14:paraId="5210F9E5" w14:textId="2BA1D079"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50 000</w:t>
            </w:r>
          </w:p>
        </w:tc>
        <w:tc>
          <w:tcPr>
            <w:tcW w:w="1233" w:type="dxa"/>
            <w:tcBorders>
              <w:top w:val="nil"/>
              <w:left w:val="nil"/>
              <w:bottom w:val="single" w:sz="4" w:space="0" w:color="auto"/>
              <w:right w:val="single" w:sz="4" w:space="0" w:color="auto"/>
            </w:tcBorders>
            <w:shd w:val="clear" w:color="auto" w:fill="auto"/>
            <w:hideMark/>
          </w:tcPr>
          <w:p w14:paraId="704FA2BA"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3A229FEC" w14:textId="72403CD9"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50 000</w:t>
            </w:r>
          </w:p>
        </w:tc>
      </w:tr>
      <w:tr w:rsidR="00573E6D" w:rsidRPr="006C794A" w14:paraId="25517B31"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7A1AA2CB" w14:textId="00F3328F"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Almacenamiento de refrigerante</w:t>
            </w:r>
          </w:p>
        </w:tc>
        <w:tc>
          <w:tcPr>
            <w:tcW w:w="937" w:type="dxa"/>
            <w:tcBorders>
              <w:top w:val="nil"/>
              <w:left w:val="nil"/>
              <w:bottom w:val="single" w:sz="4" w:space="0" w:color="auto"/>
              <w:right w:val="single" w:sz="4" w:space="0" w:color="auto"/>
            </w:tcBorders>
            <w:shd w:val="clear" w:color="auto" w:fill="auto"/>
            <w:hideMark/>
          </w:tcPr>
          <w:p w14:paraId="6AE44A4B"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w:t>
            </w:r>
          </w:p>
        </w:tc>
        <w:tc>
          <w:tcPr>
            <w:tcW w:w="968" w:type="dxa"/>
            <w:tcBorders>
              <w:top w:val="nil"/>
              <w:left w:val="nil"/>
              <w:bottom w:val="single" w:sz="4" w:space="0" w:color="auto"/>
              <w:right w:val="single" w:sz="4" w:space="0" w:color="auto"/>
            </w:tcBorders>
            <w:shd w:val="clear" w:color="auto" w:fill="auto"/>
            <w:hideMark/>
          </w:tcPr>
          <w:p w14:paraId="53030586" w14:textId="1C988B7E"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20 000</w:t>
            </w:r>
          </w:p>
        </w:tc>
        <w:tc>
          <w:tcPr>
            <w:tcW w:w="880" w:type="dxa"/>
            <w:tcBorders>
              <w:top w:val="nil"/>
              <w:left w:val="nil"/>
              <w:bottom w:val="single" w:sz="4" w:space="0" w:color="auto"/>
              <w:right w:val="single" w:sz="4" w:space="0" w:color="auto"/>
            </w:tcBorders>
            <w:shd w:val="clear" w:color="auto" w:fill="auto"/>
            <w:hideMark/>
          </w:tcPr>
          <w:p w14:paraId="35F7BD46" w14:textId="6CA191F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20 000</w:t>
            </w:r>
          </w:p>
        </w:tc>
        <w:tc>
          <w:tcPr>
            <w:tcW w:w="1233" w:type="dxa"/>
            <w:tcBorders>
              <w:top w:val="nil"/>
              <w:left w:val="nil"/>
              <w:bottom w:val="single" w:sz="4" w:space="0" w:color="auto"/>
              <w:right w:val="single" w:sz="4" w:space="0" w:color="auto"/>
            </w:tcBorders>
            <w:shd w:val="clear" w:color="auto" w:fill="auto"/>
            <w:hideMark/>
          </w:tcPr>
          <w:p w14:paraId="7C24E6DD"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2EB9B495" w14:textId="25FB6918"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20 000</w:t>
            </w:r>
          </w:p>
        </w:tc>
      </w:tr>
      <w:tr w:rsidR="00573E6D" w:rsidRPr="006C794A" w14:paraId="270F5621"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41EFD015" w14:textId="1EAA6FC3"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Reemplazo de bomba de vacío</w:t>
            </w:r>
          </w:p>
        </w:tc>
        <w:tc>
          <w:tcPr>
            <w:tcW w:w="937" w:type="dxa"/>
            <w:tcBorders>
              <w:top w:val="nil"/>
              <w:left w:val="nil"/>
              <w:bottom w:val="single" w:sz="4" w:space="0" w:color="auto"/>
              <w:right w:val="single" w:sz="4" w:space="0" w:color="auto"/>
            </w:tcBorders>
            <w:shd w:val="clear" w:color="auto" w:fill="auto"/>
            <w:hideMark/>
          </w:tcPr>
          <w:p w14:paraId="280E81D5"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10</w:t>
            </w:r>
          </w:p>
        </w:tc>
        <w:tc>
          <w:tcPr>
            <w:tcW w:w="968" w:type="dxa"/>
            <w:tcBorders>
              <w:top w:val="nil"/>
              <w:left w:val="nil"/>
              <w:bottom w:val="single" w:sz="4" w:space="0" w:color="auto"/>
              <w:right w:val="single" w:sz="4" w:space="0" w:color="auto"/>
            </w:tcBorders>
            <w:shd w:val="clear" w:color="auto" w:fill="auto"/>
            <w:hideMark/>
          </w:tcPr>
          <w:p w14:paraId="4F9797CD" w14:textId="248256B0"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4 000</w:t>
            </w:r>
          </w:p>
        </w:tc>
        <w:tc>
          <w:tcPr>
            <w:tcW w:w="880" w:type="dxa"/>
            <w:tcBorders>
              <w:top w:val="nil"/>
              <w:left w:val="nil"/>
              <w:bottom w:val="single" w:sz="4" w:space="0" w:color="auto"/>
              <w:right w:val="single" w:sz="4" w:space="0" w:color="auto"/>
            </w:tcBorders>
            <w:shd w:val="clear" w:color="auto" w:fill="auto"/>
            <w:hideMark/>
          </w:tcPr>
          <w:p w14:paraId="05A781FF" w14:textId="54ABED64"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40 000</w:t>
            </w:r>
          </w:p>
        </w:tc>
        <w:tc>
          <w:tcPr>
            <w:tcW w:w="1233" w:type="dxa"/>
            <w:tcBorders>
              <w:top w:val="nil"/>
              <w:left w:val="nil"/>
              <w:bottom w:val="single" w:sz="4" w:space="0" w:color="auto"/>
              <w:right w:val="single" w:sz="4" w:space="0" w:color="auto"/>
            </w:tcBorders>
            <w:shd w:val="clear" w:color="auto" w:fill="auto"/>
            <w:hideMark/>
          </w:tcPr>
          <w:p w14:paraId="0632C40B"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64979A82" w14:textId="551791B1"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40 000</w:t>
            </w:r>
          </w:p>
        </w:tc>
      </w:tr>
      <w:tr w:rsidR="004A6524" w:rsidRPr="006C794A" w14:paraId="75EE0657"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1267EEDB" w14:textId="2B71DFE2"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937" w:type="dxa"/>
            <w:tcBorders>
              <w:top w:val="nil"/>
              <w:left w:val="nil"/>
              <w:bottom w:val="single" w:sz="4" w:space="0" w:color="auto"/>
              <w:right w:val="single" w:sz="4" w:space="0" w:color="auto"/>
            </w:tcBorders>
            <w:shd w:val="clear" w:color="auto" w:fill="auto"/>
            <w:hideMark/>
          </w:tcPr>
          <w:p w14:paraId="38430A3F"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hideMark/>
          </w:tcPr>
          <w:p w14:paraId="7EECDFAF"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hideMark/>
          </w:tcPr>
          <w:p w14:paraId="604E43BE" w14:textId="388F28D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r w:rsidRPr="006C794A">
              <w:rPr>
                <w:b/>
                <w:bCs/>
                <w:color w:val="000000"/>
                <w:sz w:val="18"/>
                <w:szCs w:val="18"/>
                <w:lang w:val="es-ES_tradnl" w:eastAsia="zh-CN"/>
              </w:rPr>
              <w:t>410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233" w:type="dxa"/>
            <w:tcBorders>
              <w:top w:val="nil"/>
              <w:left w:val="nil"/>
              <w:bottom w:val="single" w:sz="4" w:space="0" w:color="auto"/>
              <w:right w:val="single" w:sz="4" w:space="0" w:color="auto"/>
            </w:tcBorders>
            <w:shd w:val="clear" w:color="auto" w:fill="auto"/>
            <w:hideMark/>
          </w:tcPr>
          <w:p w14:paraId="3589C3F0"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012EA7F5" w14:textId="7696E46C"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410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r>
      <w:tr w:rsidR="004A6524" w:rsidRPr="006C794A" w14:paraId="42BEB29F"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47763B7B" w14:textId="56BFF616" w:rsidR="007D0EE2" w:rsidRPr="006C794A" w:rsidRDefault="00573E6D" w:rsidP="00381A0E">
            <w:pPr>
              <w:jc w:val="left"/>
              <w:rPr>
                <w:b/>
                <w:bCs/>
                <w:color w:val="000000"/>
                <w:sz w:val="18"/>
                <w:szCs w:val="18"/>
                <w:lang w:val="es-ES_tradnl" w:eastAsia="zh-CN"/>
              </w:rPr>
            </w:pPr>
            <w:r w:rsidRPr="006C794A">
              <w:rPr>
                <w:b/>
                <w:bCs/>
                <w:color w:val="000000"/>
                <w:sz w:val="18"/>
                <w:szCs w:val="18"/>
                <w:lang w:val="es-ES_tradnl" w:eastAsia="zh-CN"/>
              </w:rPr>
              <w:t>Seguridad de la planta</w:t>
            </w:r>
          </w:p>
        </w:tc>
        <w:tc>
          <w:tcPr>
            <w:tcW w:w="937" w:type="dxa"/>
            <w:tcBorders>
              <w:top w:val="nil"/>
              <w:left w:val="nil"/>
              <w:bottom w:val="single" w:sz="4" w:space="0" w:color="auto"/>
              <w:right w:val="single" w:sz="4" w:space="0" w:color="auto"/>
            </w:tcBorders>
            <w:shd w:val="clear" w:color="auto" w:fill="auto"/>
            <w:hideMark/>
          </w:tcPr>
          <w:p w14:paraId="1DD4B713"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hideMark/>
          </w:tcPr>
          <w:p w14:paraId="04802222"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hideMark/>
          </w:tcPr>
          <w:p w14:paraId="42AA17BE"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hideMark/>
          </w:tcPr>
          <w:p w14:paraId="125DA001"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2CD000E2"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r>
      <w:tr w:rsidR="00573E6D" w:rsidRPr="006C794A" w14:paraId="6E7FADA2"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28D75368" w14:textId="3E4B5AFE"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 xml:space="preserve">Sistema de seguridad: sistema de ventilación y escape; sensores de gas, sistema de alarma y </w:t>
            </w:r>
            <w:r w:rsidR="00790D26" w:rsidRPr="006C794A">
              <w:rPr>
                <w:color w:val="000000"/>
                <w:sz w:val="18"/>
                <w:szCs w:val="18"/>
                <w:lang w:val="es-ES_tradnl" w:eastAsia="zh-CN"/>
              </w:rPr>
              <w:t>supervisión</w:t>
            </w:r>
            <w:r w:rsidRPr="006C794A">
              <w:rPr>
                <w:color w:val="000000"/>
                <w:sz w:val="18"/>
                <w:szCs w:val="18"/>
                <w:lang w:val="es-ES_tradnl" w:eastAsia="zh-CN"/>
              </w:rPr>
              <w:t>; sistema de control y protección contra incendios; protección contra rayos y puesta a tierra</w:t>
            </w:r>
          </w:p>
        </w:tc>
        <w:tc>
          <w:tcPr>
            <w:tcW w:w="937" w:type="dxa"/>
            <w:tcBorders>
              <w:top w:val="nil"/>
              <w:left w:val="nil"/>
              <w:bottom w:val="single" w:sz="4" w:space="0" w:color="auto"/>
              <w:right w:val="single" w:sz="4" w:space="0" w:color="auto"/>
            </w:tcBorders>
            <w:shd w:val="clear" w:color="auto" w:fill="auto"/>
            <w:hideMark/>
          </w:tcPr>
          <w:p w14:paraId="67A787DB"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w:t>
            </w:r>
          </w:p>
        </w:tc>
        <w:tc>
          <w:tcPr>
            <w:tcW w:w="968" w:type="dxa"/>
            <w:tcBorders>
              <w:top w:val="nil"/>
              <w:left w:val="nil"/>
              <w:bottom w:val="single" w:sz="4" w:space="0" w:color="auto"/>
              <w:right w:val="single" w:sz="4" w:space="0" w:color="auto"/>
            </w:tcBorders>
            <w:shd w:val="clear" w:color="auto" w:fill="auto"/>
            <w:hideMark/>
          </w:tcPr>
          <w:p w14:paraId="2113DCEA" w14:textId="67A15B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25 000</w:t>
            </w:r>
          </w:p>
        </w:tc>
        <w:tc>
          <w:tcPr>
            <w:tcW w:w="880" w:type="dxa"/>
            <w:tcBorders>
              <w:top w:val="nil"/>
              <w:left w:val="nil"/>
              <w:bottom w:val="single" w:sz="4" w:space="0" w:color="auto"/>
              <w:right w:val="single" w:sz="4" w:space="0" w:color="auto"/>
            </w:tcBorders>
            <w:shd w:val="clear" w:color="auto" w:fill="auto"/>
            <w:hideMark/>
          </w:tcPr>
          <w:p w14:paraId="120EB642" w14:textId="69A380F4"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75 000</w:t>
            </w:r>
          </w:p>
        </w:tc>
        <w:tc>
          <w:tcPr>
            <w:tcW w:w="1233" w:type="dxa"/>
            <w:tcBorders>
              <w:top w:val="nil"/>
              <w:left w:val="nil"/>
              <w:bottom w:val="single" w:sz="4" w:space="0" w:color="auto"/>
              <w:right w:val="single" w:sz="4" w:space="0" w:color="auto"/>
            </w:tcBorders>
            <w:shd w:val="clear" w:color="auto" w:fill="auto"/>
            <w:hideMark/>
          </w:tcPr>
          <w:p w14:paraId="5972ACC2"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1F5A83D1" w14:textId="7CD2F2A1"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135 000</w:t>
            </w:r>
          </w:p>
        </w:tc>
      </w:tr>
      <w:tr w:rsidR="00573E6D" w:rsidRPr="006C794A" w14:paraId="6E41272B"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33350F59" w14:textId="06EFADE4"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Auditoría y certificación de seguridad</w:t>
            </w:r>
          </w:p>
        </w:tc>
        <w:tc>
          <w:tcPr>
            <w:tcW w:w="937" w:type="dxa"/>
            <w:tcBorders>
              <w:top w:val="nil"/>
              <w:left w:val="nil"/>
              <w:bottom w:val="single" w:sz="4" w:space="0" w:color="auto"/>
              <w:right w:val="single" w:sz="4" w:space="0" w:color="auto"/>
            </w:tcBorders>
            <w:shd w:val="clear" w:color="auto" w:fill="auto"/>
            <w:hideMark/>
          </w:tcPr>
          <w:p w14:paraId="159A879A"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w:t>
            </w:r>
          </w:p>
        </w:tc>
        <w:tc>
          <w:tcPr>
            <w:tcW w:w="968" w:type="dxa"/>
            <w:tcBorders>
              <w:top w:val="nil"/>
              <w:left w:val="nil"/>
              <w:bottom w:val="single" w:sz="4" w:space="0" w:color="auto"/>
              <w:right w:val="single" w:sz="4" w:space="0" w:color="auto"/>
            </w:tcBorders>
            <w:shd w:val="clear" w:color="auto" w:fill="auto"/>
            <w:hideMark/>
          </w:tcPr>
          <w:p w14:paraId="6450D03F" w14:textId="48B082F9"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30 000</w:t>
            </w:r>
          </w:p>
        </w:tc>
        <w:tc>
          <w:tcPr>
            <w:tcW w:w="880" w:type="dxa"/>
            <w:tcBorders>
              <w:top w:val="nil"/>
              <w:left w:val="nil"/>
              <w:bottom w:val="single" w:sz="4" w:space="0" w:color="auto"/>
              <w:right w:val="single" w:sz="4" w:space="0" w:color="auto"/>
            </w:tcBorders>
            <w:shd w:val="clear" w:color="auto" w:fill="auto"/>
            <w:hideMark/>
          </w:tcPr>
          <w:p w14:paraId="0B51EEA9" w14:textId="4FD2A122"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30 000</w:t>
            </w:r>
          </w:p>
        </w:tc>
        <w:tc>
          <w:tcPr>
            <w:tcW w:w="1233" w:type="dxa"/>
            <w:tcBorders>
              <w:top w:val="nil"/>
              <w:left w:val="nil"/>
              <w:bottom w:val="single" w:sz="4" w:space="0" w:color="auto"/>
              <w:right w:val="single" w:sz="4" w:space="0" w:color="auto"/>
            </w:tcBorders>
            <w:shd w:val="clear" w:color="auto" w:fill="auto"/>
            <w:hideMark/>
          </w:tcPr>
          <w:p w14:paraId="613D80D7"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0F84A1D5" w14:textId="68074DDB"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30 000</w:t>
            </w:r>
          </w:p>
        </w:tc>
      </w:tr>
      <w:tr w:rsidR="004A6524" w:rsidRPr="006C794A" w14:paraId="0C054DAC"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54887EB4" w14:textId="499E5CC9"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937" w:type="dxa"/>
            <w:tcBorders>
              <w:top w:val="nil"/>
              <w:left w:val="nil"/>
              <w:bottom w:val="single" w:sz="4" w:space="0" w:color="auto"/>
              <w:right w:val="single" w:sz="4" w:space="0" w:color="auto"/>
            </w:tcBorders>
            <w:shd w:val="clear" w:color="auto" w:fill="auto"/>
            <w:hideMark/>
          </w:tcPr>
          <w:p w14:paraId="13719064"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hideMark/>
          </w:tcPr>
          <w:p w14:paraId="06BD0D5F"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hideMark/>
          </w:tcPr>
          <w:p w14:paraId="1DB69C1A" w14:textId="4B8C167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r w:rsidRPr="006C794A">
              <w:rPr>
                <w:b/>
                <w:bCs/>
                <w:color w:val="000000"/>
                <w:sz w:val="18"/>
                <w:szCs w:val="18"/>
                <w:lang w:val="es-ES_tradnl" w:eastAsia="zh-CN"/>
              </w:rPr>
              <w:t>165</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233" w:type="dxa"/>
            <w:tcBorders>
              <w:top w:val="nil"/>
              <w:left w:val="nil"/>
              <w:bottom w:val="single" w:sz="4" w:space="0" w:color="auto"/>
              <w:right w:val="single" w:sz="4" w:space="0" w:color="auto"/>
            </w:tcBorders>
            <w:shd w:val="clear" w:color="auto" w:fill="auto"/>
            <w:hideMark/>
          </w:tcPr>
          <w:p w14:paraId="018F59D5"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7375DF52" w14:textId="31AB49AB"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165</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r>
      <w:tr w:rsidR="00573E6D" w:rsidRPr="006C794A" w14:paraId="5776DC8A"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42816852" w14:textId="4CEE2D51"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Obras generales: preparación del área de recepción de camiones y reservorio de agua contra incendios</w:t>
            </w:r>
          </w:p>
        </w:tc>
        <w:tc>
          <w:tcPr>
            <w:tcW w:w="937" w:type="dxa"/>
            <w:tcBorders>
              <w:top w:val="nil"/>
              <w:left w:val="nil"/>
              <w:bottom w:val="single" w:sz="4" w:space="0" w:color="auto"/>
              <w:right w:val="single" w:sz="4" w:space="0" w:color="auto"/>
            </w:tcBorders>
            <w:shd w:val="clear" w:color="auto" w:fill="auto"/>
            <w:noWrap/>
            <w:hideMark/>
          </w:tcPr>
          <w:p w14:paraId="798BEB66"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1 </w:t>
            </w:r>
          </w:p>
        </w:tc>
        <w:tc>
          <w:tcPr>
            <w:tcW w:w="968" w:type="dxa"/>
            <w:tcBorders>
              <w:top w:val="nil"/>
              <w:left w:val="nil"/>
              <w:bottom w:val="single" w:sz="4" w:space="0" w:color="auto"/>
              <w:right w:val="single" w:sz="4" w:space="0" w:color="auto"/>
            </w:tcBorders>
            <w:shd w:val="clear" w:color="auto" w:fill="auto"/>
            <w:noWrap/>
            <w:hideMark/>
          </w:tcPr>
          <w:p w14:paraId="07D2B18D" w14:textId="172D0FF1"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25 000 </w:t>
            </w:r>
          </w:p>
        </w:tc>
        <w:tc>
          <w:tcPr>
            <w:tcW w:w="880" w:type="dxa"/>
            <w:tcBorders>
              <w:top w:val="nil"/>
              <w:left w:val="nil"/>
              <w:bottom w:val="single" w:sz="4" w:space="0" w:color="auto"/>
              <w:right w:val="single" w:sz="4" w:space="0" w:color="auto"/>
            </w:tcBorders>
            <w:shd w:val="clear" w:color="auto" w:fill="auto"/>
            <w:noWrap/>
            <w:hideMark/>
          </w:tcPr>
          <w:p w14:paraId="38F22DB0" w14:textId="642C3C3A"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25 000 </w:t>
            </w:r>
          </w:p>
        </w:tc>
        <w:tc>
          <w:tcPr>
            <w:tcW w:w="1233" w:type="dxa"/>
            <w:tcBorders>
              <w:top w:val="nil"/>
              <w:left w:val="nil"/>
              <w:bottom w:val="single" w:sz="4" w:space="0" w:color="auto"/>
              <w:right w:val="single" w:sz="4" w:space="0" w:color="auto"/>
            </w:tcBorders>
            <w:shd w:val="clear" w:color="auto" w:fill="auto"/>
            <w:noWrap/>
            <w:hideMark/>
          </w:tcPr>
          <w:p w14:paraId="3DCF8D02" w14:textId="3BB34A35"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25 000 </w:t>
            </w:r>
          </w:p>
        </w:tc>
        <w:tc>
          <w:tcPr>
            <w:tcW w:w="1049" w:type="dxa"/>
            <w:tcBorders>
              <w:top w:val="nil"/>
              <w:left w:val="nil"/>
              <w:bottom w:val="single" w:sz="4" w:space="0" w:color="auto"/>
              <w:right w:val="single" w:sz="4" w:space="0" w:color="auto"/>
            </w:tcBorders>
            <w:shd w:val="clear" w:color="auto" w:fill="auto"/>
            <w:noWrap/>
            <w:hideMark/>
          </w:tcPr>
          <w:p w14:paraId="5E6157EC"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0 </w:t>
            </w:r>
          </w:p>
        </w:tc>
      </w:tr>
      <w:tr w:rsidR="00573E6D" w:rsidRPr="006C794A" w14:paraId="24882575"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05F771E1" w14:textId="7100E37F" w:rsidR="00573E6D" w:rsidRPr="006C794A" w:rsidRDefault="00573E6D" w:rsidP="00573E6D">
            <w:pPr>
              <w:jc w:val="left"/>
              <w:rPr>
                <w:color w:val="000000"/>
                <w:sz w:val="18"/>
                <w:szCs w:val="18"/>
                <w:lang w:val="es-ES_tradnl" w:eastAsia="zh-CN"/>
              </w:rPr>
            </w:pPr>
            <w:r w:rsidRPr="006C794A">
              <w:rPr>
                <w:color w:val="000000"/>
                <w:sz w:val="18"/>
                <w:szCs w:val="18"/>
                <w:lang w:val="es-ES_tradnl" w:eastAsia="zh-CN"/>
              </w:rPr>
              <w:t xml:space="preserve">Prueba, creación de prototipos y puesta en marcha y </w:t>
            </w:r>
            <w:r w:rsidR="007E6FAF" w:rsidRPr="006C794A">
              <w:rPr>
                <w:color w:val="000000"/>
                <w:sz w:val="18"/>
                <w:szCs w:val="18"/>
                <w:lang w:val="es-ES_tradnl" w:eastAsia="zh-CN"/>
              </w:rPr>
              <w:t>capacitación</w:t>
            </w:r>
          </w:p>
        </w:tc>
        <w:tc>
          <w:tcPr>
            <w:tcW w:w="937" w:type="dxa"/>
            <w:tcBorders>
              <w:top w:val="nil"/>
              <w:left w:val="nil"/>
              <w:bottom w:val="single" w:sz="4" w:space="0" w:color="auto"/>
              <w:right w:val="single" w:sz="4" w:space="0" w:color="auto"/>
            </w:tcBorders>
            <w:shd w:val="clear" w:color="auto" w:fill="auto"/>
            <w:hideMark/>
          </w:tcPr>
          <w:p w14:paraId="00D86CC1"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hideMark/>
          </w:tcPr>
          <w:p w14:paraId="09D0DB71" w14:textId="7B4F8194"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25 000 </w:t>
            </w:r>
          </w:p>
        </w:tc>
        <w:tc>
          <w:tcPr>
            <w:tcW w:w="880" w:type="dxa"/>
            <w:tcBorders>
              <w:top w:val="nil"/>
              <w:left w:val="nil"/>
              <w:bottom w:val="single" w:sz="4" w:space="0" w:color="auto"/>
              <w:right w:val="single" w:sz="4" w:space="0" w:color="auto"/>
            </w:tcBorders>
            <w:shd w:val="clear" w:color="auto" w:fill="auto"/>
            <w:hideMark/>
          </w:tcPr>
          <w:p w14:paraId="2C7F41CA" w14:textId="6F59BFFB"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25 000 </w:t>
            </w:r>
          </w:p>
        </w:tc>
        <w:tc>
          <w:tcPr>
            <w:tcW w:w="1233" w:type="dxa"/>
            <w:tcBorders>
              <w:top w:val="nil"/>
              <w:left w:val="nil"/>
              <w:bottom w:val="single" w:sz="4" w:space="0" w:color="auto"/>
              <w:right w:val="single" w:sz="4" w:space="0" w:color="auto"/>
            </w:tcBorders>
            <w:shd w:val="clear" w:color="auto" w:fill="auto"/>
            <w:hideMark/>
          </w:tcPr>
          <w:p w14:paraId="290BA928" w14:textId="77777777"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hideMark/>
          </w:tcPr>
          <w:p w14:paraId="3F65194B" w14:textId="2D91E6F5" w:rsidR="00573E6D" w:rsidRPr="006C794A" w:rsidRDefault="00573E6D" w:rsidP="00573E6D">
            <w:pPr>
              <w:jc w:val="right"/>
              <w:rPr>
                <w:color w:val="000000"/>
                <w:sz w:val="18"/>
                <w:szCs w:val="18"/>
                <w:lang w:val="es-ES_tradnl" w:eastAsia="zh-CN"/>
              </w:rPr>
            </w:pPr>
            <w:r w:rsidRPr="006C794A">
              <w:rPr>
                <w:color w:val="000000"/>
                <w:sz w:val="18"/>
                <w:szCs w:val="18"/>
                <w:lang w:val="es-ES_tradnl" w:eastAsia="zh-CN"/>
              </w:rPr>
              <w:t>25 000 </w:t>
            </w:r>
          </w:p>
        </w:tc>
      </w:tr>
      <w:tr w:rsidR="004A6524" w:rsidRPr="006C794A" w14:paraId="7A55AD97"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1611B526"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Total</w:t>
            </w:r>
          </w:p>
        </w:tc>
        <w:tc>
          <w:tcPr>
            <w:tcW w:w="937" w:type="dxa"/>
            <w:tcBorders>
              <w:top w:val="nil"/>
              <w:left w:val="nil"/>
              <w:bottom w:val="single" w:sz="4" w:space="0" w:color="auto"/>
              <w:right w:val="single" w:sz="4" w:space="0" w:color="auto"/>
            </w:tcBorders>
            <w:shd w:val="clear" w:color="auto" w:fill="auto"/>
            <w:hideMark/>
          </w:tcPr>
          <w:p w14:paraId="405F3CC2"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hideMark/>
          </w:tcPr>
          <w:p w14:paraId="20AAC308"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hideMark/>
          </w:tcPr>
          <w:p w14:paraId="5208DA9A" w14:textId="6B8BE872"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625</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233" w:type="dxa"/>
            <w:tcBorders>
              <w:top w:val="nil"/>
              <w:left w:val="nil"/>
              <w:bottom w:val="single" w:sz="4" w:space="0" w:color="auto"/>
              <w:right w:val="single" w:sz="4" w:space="0" w:color="auto"/>
            </w:tcBorders>
            <w:shd w:val="clear" w:color="auto" w:fill="auto"/>
            <w:hideMark/>
          </w:tcPr>
          <w:p w14:paraId="38B737D6" w14:textId="3E06B6F1"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25</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c>
          <w:tcPr>
            <w:tcW w:w="1049" w:type="dxa"/>
            <w:tcBorders>
              <w:top w:val="nil"/>
              <w:left w:val="nil"/>
              <w:bottom w:val="single" w:sz="4" w:space="0" w:color="auto"/>
              <w:right w:val="single" w:sz="4" w:space="0" w:color="auto"/>
            </w:tcBorders>
            <w:shd w:val="clear" w:color="auto" w:fill="auto"/>
            <w:hideMark/>
          </w:tcPr>
          <w:p w14:paraId="67E5EA2D" w14:textId="342C583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600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r>
      <w:tr w:rsidR="004A6524" w:rsidRPr="006C794A" w14:paraId="4ED29913"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43F1739D" w14:textId="39419689" w:rsidR="007D0EE2" w:rsidRPr="006C794A" w:rsidRDefault="004F39AD" w:rsidP="00381A0E">
            <w:pPr>
              <w:jc w:val="left"/>
              <w:rPr>
                <w:color w:val="000000"/>
                <w:sz w:val="18"/>
                <w:szCs w:val="18"/>
                <w:lang w:val="es-ES_tradnl" w:eastAsia="zh-CN"/>
              </w:rPr>
            </w:pPr>
            <w:r w:rsidRPr="006C794A">
              <w:rPr>
                <w:color w:val="000000"/>
                <w:sz w:val="18"/>
                <w:szCs w:val="18"/>
                <w:lang w:val="es-ES_tradnl" w:eastAsia="zh-CN"/>
              </w:rPr>
              <w:t>Imprevistos</w:t>
            </w:r>
            <w:r w:rsidR="007D0EE2" w:rsidRPr="006C794A">
              <w:rPr>
                <w:color w:val="000000"/>
                <w:sz w:val="18"/>
                <w:szCs w:val="18"/>
                <w:lang w:val="es-ES_tradnl" w:eastAsia="zh-CN"/>
              </w:rPr>
              <w:t xml:space="preserve"> (10 </w:t>
            </w:r>
            <w:r w:rsidR="00573E6D" w:rsidRPr="006C794A">
              <w:rPr>
                <w:color w:val="000000"/>
                <w:sz w:val="18"/>
                <w:szCs w:val="18"/>
                <w:lang w:val="es-ES_tradnl" w:eastAsia="zh-CN"/>
              </w:rPr>
              <w:t>%</w:t>
            </w:r>
            <w:r w:rsidR="007D0EE2" w:rsidRPr="006C794A">
              <w:rPr>
                <w:color w:val="000000"/>
                <w:sz w:val="18"/>
                <w:szCs w:val="18"/>
                <w:lang w:val="es-ES_tradnl" w:eastAsia="zh-CN"/>
              </w:rPr>
              <w:t>)</w:t>
            </w:r>
          </w:p>
        </w:tc>
        <w:tc>
          <w:tcPr>
            <w:tcW w:w="937" w:type="dxa"/>
            <w:tcBorders>
              <w:top w:val="nil"/>
              <w:left w:val="nil"/>
              <w:bottom w:val="single" w:sz="4" w:space="0" w:color="auto"/>
              <w:right w:val="single" w:sz="4" w:space="0" w:color="auto"/>
            </w:tcBorders>
            <w:shd w:val="clear" w:color="auto" w:fill="auto"/>
            <w:noWrap/>
            <w:hideMark/>
          </w:tcPr>
          <w:p w14:paraId="20ED2E52"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noWrap/>
            <w:hideMark/>
          </w:tcPr>
          <w:p w14:paraId="4616C2ED"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noWrap/>
            <w:hideMark/>
          </w:tcPr>
          <w:p w14:paraId="7240CE58"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noWrap/>
            <w:hideMark/>
          </w:tcPr>
          <w:p w14:paraId="3B38F46A"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noWrap/>
            <w:hideMark/>
          </w:tcPr>
          <w:p w14:paraId="13055676" w14:textId="11FFEA3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60</w:t>
            </w:r>
            <w:r w:rsidR="00390590" w:rsidRPr="006C794A">
              <w:rPr>
                <w:color w:val="000000"/>
                <w:sz w:val="18"/>
                <w:szCs w:val="18"/>
                <w:lang w:val="es-ES_tradnl" w:eastAsia="zh-CN"/>
              </w:rPr>
              <w:t> </w:t>
            </w:r>
            <w:r w:rsidRPr="006C794A">
              <w:rPr>
                <w:color w:val="000000"/>
                <w:sz w:val="18"/>
                <w:szCs w:val="18"/>
                <w:lang w:val="es-ES_tradnl" w:eastAsia="zh-CN"/>
              </w:rPr>
              <w:t>000</w:t>
            </w:r>
          </w:p>
        </w:tc>
      </w:tr>
      <w:tr w:rsidR="004A6524" w:rsidRPr="006C794A" w14:paraId="798AF1F1"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hideMark/>
          </w:tcPr>
          <w:p w14:paraId="00474E30" w14:textId="6B06DF3D" w:rsidR="007D0EE2" w:rsidRPr="006C794A" w:rsidRDefault="00573E6D" w:rsidP="00381A0E">
            <w:pPr>
              <w:jc w:val="left"/>
              <w:rPr>
                <w:b/>
                <w:bCs/>
                <w:color w:val="000000"/>
                <w:sz w:val="18"/>
                <w:szCs w:val="18"/>
                <w:lang w:val="es-ES_tradnl" w:eastAsia="zh-CN"/>
              </w:rPr>
            </w:pPr>
            <w:r w:rsidRPr="006C794A">
              <w:rPr>
                <w:b/>
                <w:bCs/>
                <w:color w:val="000000"/>
                <w:sz w:val="18"/>
                <w:szCs w:val="18"/>
                <w:lang w:val="es-ES_tradnl" w:eastAsia="zh-CN"/>
              </w:rPr>
              <w:t>Costo total de CAC</w:t>
            </w:r>
          </w:p>
        </w:tc>
        <w:tc>
          <w:tcPr>
            <w:tcW w:w="937" w:type="dxa"/>
            <w:tcBorders>
              <w:top w:val="nil"/>
              <w:left w:val="nil"/>
              <w:bottom w:val="single" w:sz="4" w:space="0" w:color="auto"/>
              <w:right w:val="single" w:sz="4" w:space="0" w:color="auto"/>
            </w:tcBorders>
            <w:shd w:val="clear" w:color="auto" w:fill="auto"/>
            <w:noWrap/>
            <w:hideMark/>
          </w:tcPr>
          <w:p w14:paraId="4A8F4A93"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noWrap/>
            <w:hideMark/>
          </w:tcPr>
          <w:p w14:paraId="762CB9A6"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noWrap/>
            <w:hideMark/>
          </w:tcPr>
          <w:p w14:paraId="2CDB1223"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noWrap/>
            <w:hideMark/>
          </w:tcPr>
          <w:p w14:paraId="6B5393DE"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noWrap/>
            <w:hideMark/>
          </w:tcPr>
          <w:p w14:paraId="005C8C9C" w14:textId="602C321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660</w:t>
            </w:r>
            <w:r w:rsidR="00390590" w:rsidRPr="006C794A">
              <w:rPr>
                <w:b/>
                <w:bCs/>
                <w:color w:val="000000"/>
                <w:sz w:val="18"/>
                <w:szCs w:val="18"/>
                <w:lang w:val="es-ES_tradnl" w:eastAsia="zh-CN"/>
              </w:rPr>
              <w:t> </w:t>
            </w:r>
            <w:r w:rsidRPr="006C794A">
              <w:rPr>
                <w:b/>
                <w:bCs/>
                <w:color w:val="000000"/>
                <w:sz w:val="18"/>
                <w:szCs w:val="18"/>
                <w:lang w:val="es-ES_tradnl" w:eastAsia="zh-CN"/>
              </w:rPr>
              <w:t>000</w:t>
            </w:r>
          </w:p>
        </w:tc>
      </w:tr>
      <w:tr w:rsidR="004A6524" w:rsidRPr="006C794A" w14:paraId="319BFEB7"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6270B05F" w14:textId="4D2C777F" w:rsidR="007D0EE2" w:rsidRPr="006C794A" w:rsidRDefault="00C33388" w:rsidP="00381A0E">
            <w:pPr>
              <w:jc w:val="center"/>
              <w:rPr>
                <w:color w:val="000000"/>
                <w:sz w:val="18"/>
                <w:szCs w:val="18"/>
                <w:lang w:val="es-ES_tradnl" w:eastAsia="zh-CN"/>
              </w:rPr>
            </w:pPr>
            <w:r w:rsidRPr="006C794A">
              <w:rPr>
                <w:color w:val="000000"/>
                <w:sz w:val="18"/>
                <w:szCs w:val="18"/>
                <w:lang w:val="es-ES_tradnl" w:eastAsia="zh-CN"/>
              </w:rPr>
              <w:t xml:space="preserve">CAE </w:t>
            </w:r>
            <w:r w:rsidR="007D0EE2" w:rsidRPr="006C794A">
              <w:rPr>
                <w:color w:val="000000"/>
                <w:sz w:val="18"/>
                <w:szCs w:val="18"/>
                <w:lang w:val="es-ES_tradnl" w:eastAsia="zh-CN"/>
              </w:rPr>
              <w:t>(</w:t>
            </w:r>
            <w:r w:rsidRPr="006C794A">
              <w:rPr>
                <w:color w:val="000000"/>
                <w:sz w:val="18"/>
                <w:szCs w:val="18"/>
                <w:lang w:val="es-ES_tradnl" w:eastAsia="zh-CN"/>
              </w:rPr>
              <w:t xml:space="preserve">calculado en </w:t>
            </w:r>
            <w:r w:rsidR="007D0EE2" w:rsidRPr="006C794A">
              <w:rPr>
                <w:color w:val="000000"/>
                <w:sz w:val="18"/>
                <w:szCs w:val="18"/>
                <w:lang w:val="es-ES_tradnl" w:eastAsia="zh-CN"/>
              </w:rPr>
              <w:t>6</w:t>
            </w:r>
            <w:r w:rsidR="00586C83" w:rsidRPr="006C794A">
              <w:rPr>
                <w:color w:val="000000"/>
                <w:sz w:val="18"/>
                <w:szCs w:val="18"/>
                <w:lang w:val="es-ES_tradnl" w:eastAsia="zh-CN"/>
              </w:rPr>
              <w:t>,</w:t>
            </w:r>
            <w:r w:rsidR="007D0EE2" w:rsidRPr="006C794A">
              <w:rPr>
                <w:color w:val="000000"/>
                <w:sz w:val="18"/>
                <w:szCs w:val="18"/>
                <w:lang w:val="es-ES_tradnl" w:eastAsia="zh-CN"/>
              </w:rPr>
              <w:t>3</w:t>
            </w:r>
            <w:r w:rsidRPr="006C794A">
              <w:rPr>
                <w:color w:val="000000"/>
                <w:sz w:val="18"/>
                <w:szCs w:val="18"/>
                <w:lang w:val="es-ES_tradnl" w:eastAsia="zh-CN"/>
              </w:rPr>
              <w:t> $EUA</w:t>
            </w:r>
            <w:r w:rsidR="007D0EE2" w:rsidRPr="006C794A">
              <w:rPr>
                <w:color w:val="000000"/>
                <w:sz w:val="18"/>
                <w:szCs w:val="18"/>
                <w:lang w:val="es-ES_tradnl" w:eastAsia="zh-CN"/>
              </w:rPr>
              <w:t>/kg)</w:t>
            </w:r>
          </w:p>
        </w:tc>
        <w:tc>
          <w:tcPr>
            <w:tcW w:w="937" w:type="dxa"/>
            <w:tcBorders>
              <w:top w:val="nil"/>
              <w:left w:val="nil"/>
              <w:bottom w:val="single" w:sz="4" w:space="0" w:color="auto"/>
              <w:right w:val="single" w:sz="4" w:space="0" w:color="auto"/>
            </w:tcBorders>
            <w:shd w:val="clear" w:color="auto" w:fill="auto"/>
            <w:noWrap/>
            <w:hideMark/>
          </w:tcPr>
          <w:p w14:paraId="182B247A"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noWrap/>
            <w:hideMark/>
          </w:tcPr>
          <w:p w14:paraId="4A230861"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noWrap/>
            <w:hideMark/>
          </w:tcPr>
          <w:p w14:paraId="3D054396"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noWrap/>
            <w:hideMark/>
          </w:tcPr>
          <w:p w14:paraId="0DFE9CE0"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noWrap/>
            <w:hideMark/>
          </w:tcPr>
          <w:p w14:paraId="7BD4E682" w14:textId="73DBAD1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209</w:t>
            </w:r>
            <w:r w:rsidR="00390590" w:rsidRPr="006C794A">
              <w:rPr>
                <w:color w:val="000000"/>
                <w:sz w:val="18"/>
                <w:szCs w:val="18"/>
                <w:lang w:val="es-ES_tradnl" w:eastAsia="zh-CN"/>
              </w:rPr>
              <w:t> </w:t>
            </w:r>
            <w:r w:rsidRPr="006C794A">
              <w:rPr>
                <w:color w:val="000000"/>
                <w:sz w:val="18"/>
                <w:szCs w:val="18"/>
                <w:lang w:val="es-ES_tradnl" w:eastAsia="zh-CN"/>
              </w:rPr>
              <w:t>160</w:t>
            </w:r>
          </w:p>
        </w:tc>
      </w:tr>
      <w:tr w:rsidR="004A6524" w:rsidRPr="006C794A" w14:paraId="79E44D6C"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48878520" w14:textId="38EEFE75" w:rsidR="007D0EE2" w:rsidRPr="006C794A" w:rsidRDefault="00C33388" w:rsidP="00381A0E">
            <w:pPr>
              <w:jc w:val="left"/>
              <w:rPr>
                <w:b/>
                <w:bCs/>
                <w:color w:val="000000"/>
                <w:sz w:val="18"/>
                <w:szCs w:val="18"/>
                <w:lang w:val="es-ES_tradnl" w:eastAsia="zh-CN"/>
              </w:rPr>
            </w:pPr>
            <w:r w:rsidRPr="006C794A">
              <w:rPr>
                <w:b/>
                <w:bCs/>
                <w:color w:val="000000"/>
                <w:sz w:val="18"/>
                <w:szCs w:val="18"/>
                <w:lang w:val="es-ES_tradnl" w:eastAsia="zh-CN"/>
              </w:rPr>
              <w:t>Costo total del proyecto</w:t>
            </w:r>
          </w:p>
        </w:tc>
        <w:tc>
          <w:tcPr>
            <w:tcW w:w="937" w:type="dxa"/>
            <w:tcBorders>
              <w:top w:val="nil"/>
              <w:left w:val="nil"/>
              <w:bottom w:val="single" w:sz="4" w:space="0" w:color="auto"/>
              <w:right w:val="single" w:sz="4" w:space="0" w:color="auto"/>
            </w:tcBorders>
            <w:shd w:val="clear" w:color="auto" w:fill="auto"/>
            <w:noWrap/>
            <w:hideMark/>
          </w:tcPr>
          <w:p w14:paraId="120B03E1"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noWrap/>
            <w:hideMark/>
          </w:tcPr>
          <w:p w14:paraId="4BA08DC1"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noWrap/>
            <w:hideMark/>
          </w:tcPr>
          <w:p w14:paraId="696AF5BC"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noWrap/>
            <w:hideMark/>
          </w:tcPr>
          <w:p w14:paraId="47621838"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noWrap/>
            <w:hideMark/>
          </w:tcPr>
          <w:p w14:paraId="1947FDE7" w14:textId="7ED5BA3F"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869</w:t>
            </w:r>
            <w:r w:rsidR="00390590" w:rsidRPr="006C794A">
              <w:rPr>
                <w:b/>
                <w:bCs/>
                <w:color w:val="000000"/>
                <w:sz w:val="18"/>
                <w:szCs w:val="18"/>
                <w:lang w:val="es-ES_tradnl" w:eastAsia="zh-CN"/>
              </w:rPr>
              <w:t> </w:t>
            </w:r>
            <w:r w:rsidRPr="006C794A">
              <w:rPr>
                <w:b/>
                <w:bCs/>
                <w:color w:val="000000"/>
                <w:sz w:val="18"/>
                <w:szCs w:val="18"/>
                <w:lang w:val="es-ES_tradnl" w:eastAsia="zh-CN"/>
              </w:rPr>
              <w:t>160</w:t>
            </w:r>
          </w:p>
        </w:tc>
      </w:tr>
      <w:tr w:rsidR="004A6524" w:rsidRPr="006C794A" w14:paraId="27546C92"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467B2584" w14:textId="05A8B213" w:rsidR="007D0EE2" w:rsidRPr="006C794A" w:rsidRDefault="00C33388" w:rsidP="00381A0E">
            <w:pPr>
              <w:jc w:val="center"/>
              <w:rPr>
                <w:color w:val="000000"/>
                <w:sz w:val="18"/>
                <w:szCs w:val="18"/>
                <w:lang w:val="es-ES_tradnl" w:eastAsia="zh-CN"/>
              </w:rPr>
            </w:pPr>
            <w:r w:rsidRPr="006C794A">
              <w:rPr>
                <w:color w:val="000000"/>
                <w:sz w:val="18"/>
                <w:szCs w:val="18"/>
                <w:lang w:val="es-ES_tradnl" w:eastAsia="zh-CN"/>
              </w:rPr>
              <w:t>Cofinanciación por beneficiario</w:t>
            </w:r>
          </w:p>
        </w:tc>
        <w:tc>
          <w:tcPr>
            <w:tcW w:w="937" w:type="dxa"/>
            <w:tcBorders>
              <w:top w:val="nil"/>
              <w:left w:val="nil"/>
              <w:bottom w:val="single" w:sz="4" w:space="0" w:color="auto"/>
              <w:right w:val="single" w:sz="4" w:space="0" w:color="auto"/>
            </w:tcBorders>
            <w:shd w:val="clear" w:color="auto" w:fill="auto"/>
            <w:noWrap/>
            <w:hideMark/>
          </w:tcPr>
          <w:p w14:paraId="7D5B0766" w14:textId="77777777" w:rsidR="007D0EE2" w:rsidRPr="006C794A" w:rsidRDefault="007D0EE2" w:rsidP="00381A0E">
            <w:pPr>
              <w:jc w:val="right"/>
              <w:rPr>
                <w:i/>
                <w:iCs/>
                <w:color w:val="000000"/>
                <w:sz w:val="18"/>
                <w:szCs w:val="18"/>
                <w:lang w:val="es-ES_tradnl" w:eastAsia="zh-CN"/>
              </w:rPr>
            </w:pPr>
            <w:r w:rsidRPr="006C794A">
              <w:rPr>
                <w:i/>
                <w:iCs/>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noWrap/>
            <w:hideMark/>
          </w:tcPr>
          <w:p w14:paraId="2837DB14" w14:textId="77777777" w:rsidR="007D0EE2" w:rsidRPr="006C794A" w:rsidRDefault="007D0EE2" w:rsidP="00381A0E">
            <w:pPr>
              <w:jc w:val="right"/>
              <w:rPr>
                <w:i/>
                <w:iCs/>
                <w:color w:val="000000"/>
                <w:sz w:val="18"/>
                <w:szCs w:val="18"/>
                <w:lang w:val="es-ES_tradnl" w:eastAsia="zh-CN"/>
              </w:rPr>
            </w:pPr>
            <w:r w:rsidRPr="006C794A">
              <w:rPr>
                <w:i/>
                <w:iCs/>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noWrap/>
            <w:hideMark/>
          </w:tcPr>
          <w:p w14:paraId="01DC4E09" w14:textId="77777777" w:rsidR="007D0EE2" w:rsidRPr="006C794A" w:rsidRDefault="007D0EE2" w:rsidP="00381A0E">
            <w:pPr>
              <w:jc w:val="right"/>
              <w:rPr>
                <w:i/>
                <w:iCs/>
                <w:color w:val="000000"/>
                <w:sz w:val="18"/>
                <w:szCs w:val="18"/>
                <w:lang w:val="es-ES_tradnl" w:eastAsia="zh-CN"/>
              </w:rPr>
            </w:pPr>
            <w:r w:rsidRPr="006C794A">
              <w:rPr>
                <w:i/>
                <w:iCs/>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noWrap/>
            <w:hideMark/>
          </w:tcPr>
          <w:p w14:paraId="7BAA527C" w14:textId="6EB968AE"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412</w:t>
            </w:r>
            <w:r w:rsidR="00390590" w:rsidRPr="006C794A">
              <w:rPr>
                <w:color w:val="000000"/>
                <w:sz w:val="18"/>
                <w:szCs w:val="18"/>
                <w:lang w:val="es-ES_tradnl" w:eastAsia="zh-CN"/>
              </w:rPr>
              <w:t> </w:t>
            </w:r>
            <w:r w:rsidRPr="006C794A">
              <w:rPr>
                <w:color w:val="000000"/>
                <w:sz w:val="18"/>
                <w:szCs w:val="18"/>
                <w:lang w:val="es-ES_tradnl" w:eastAsia="zh-CN"/>
              </w:rPr>
              <w:t>860 </w:t>
            </w:r>
          </w:p>
        </w:tc>
        <w:tc>
          <w:tcPr>
            <w:tcW w:w="1049" w:type="dxa"/>
            <w:tcBorders>
              <w:top w:val="nil"/>
              <w:left w:val="nil"/>
              <w:bottom w:val="single" w:sz="4" w:space="0" w:color="auto"/>
              <w:right w:val="single" w:sz="4" w:space="0" w:color="auto"/>
            </w:tcBorders>
            <w:shd w:val="clear" w:color="auto" w:fill="auto"/>
            <w:noWrap/>
            <w:hideMark/>
          </w:tcPr>
          <w:p w14:paraId="502B4720" w14:textId="77777777" w:rsidR="007D0EE2" w:rsidRPr="006C794A" w:rsidRDefault="007D0EE2" w:rsidP="00381A0E">
            <w:pPr>
              <w:jc w:val="right"/>
              <w:rPr>
                <w:color w:val="000000"/>
                <w:sz w:val="18"/>
                <w:szCs w:val="18"/>
                <w:lang w:val="es-ES_tradnl" w:eastAsia="zh-CN"/>
              </w:rPr>
            </w:pPr>
          </w:p>
        </w:tc>
      </w:tr>
      <w:tr w:rsidR="004A6524" w:rsidRPr="006C794A" w14:paraId="3483D789" w14:textId="77777777" w:rsidTr="00573E6D">
        <w:trPr>
          <w:trHeight w:val="142"/>
        </w:trPr>
        <w:tc>
          <w:tcPr>
            <w:tcW w:w="4283" w:type="dxa"/>
            <w:tcBorders>
              <w:top w:val="nil"/>
              <w:left w:val="single" w:sz="4" w:space="0" w:color="auto"/>
              <w:bottom w:val="single" w:sz="4" w:space="0" w:color="auto"/>
              <w:right w:val="single" w:sz="4" w:space="0" w:color="auto"/>
            </w:tcBorders>
            <w:shd w:val="clear" w:color="auto" w:fill="auto"/>
            <w:noWrap/>
            <w:hideMark/>
          </w:tcPr>
          <w:p w14:paraId="6CD5DDA0" w14:textId="2FEC5E08"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Cost</w:t>
            </w:r>
            <w:r w:rsidR="009A4A0C" w:rsidRPr="006C794A">
              <w:rPr>
                <w:b/>
                <w:bCs/>
                <w:color w:val="000000"/>
                <w:sz w:val="18"/>
                <w:szCs w:val="18"/>
                <w:lang w:val="es-ES_tradnl" w:eastAsia="zh-CN"/>
              </w:rPr>
              <w:t xml:space="preserve">o </w:t>
            </w:r>
            <w:r w:rsidR="00B97CA3" w:rsidRPr="006C794A">
              <w:rPr>
                <w:b/>
                <w:bCs/>
                <w:color w:val="000000"/>
                <w:sz w:val="18"/>
                <w:szCs w:val="18"/>
                <w:lang w:val="es-ES_tradnl" w:eastAsia="zh-CN"/>
              </w:rPr>
              <w:t>que se solicita al Fondo</w:t>
            </w:r>
          </w:p>
        </w:tc>
        <w:tc>
          <w:tcPr>
            <w:tcW w:w="937" w:type="dxa"/>
            <w:tcBorders>
              <w:top w:val="nil"/>
              <w:left w:val="nil"/>
              <w:bottom w:val="single" w:sz="4" w:space="0" w:color="auto"/>
              <w:right w:val="single" w:sz="4" w:space="0" w:color="auto"/>
            </w:tcBorders>
            <w:shd w:val="clear" w:color="auto" w:fill="auto"/>
            <w:noWrap/>
            <w:hideMark/>
          </w:tcPr>
          <w:p w14:paraId="63A432FE"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968" w:type="dxa"/>
            <w:tcBorders>
              <w:top w:val="nil"/>
              <w:left w:val="nil"/>
              <w:bottom w:val="single" w:sz="4" w:space="0" w:color="auto"/>
              <w:right w:val="single" w:sz="4" w:space="0" w:color="auto"/>
            </w:tcBorders>
            <w:shd w:val="clear" w:color="auto" w:fill="auto"/>
            <w:noWrap/>
            <w:hideMark/>
          </w:tcPr>
          <w:p w14:paraId="2D451B75"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880" w:type="dxa"/>
            <w:tcBorders>
              <w:top w:val="nil"/>
              <w:left w:val="nil"/>
              <w:bottom w:val="single" w:sz="4" w:space="0" w:color="auto"/>
              <w:right w:val="single" w:sz="4" w:space="0" w:color="auto"/>
            </w:tcBorders>
            <w:shd w:val="clear" w:color="auto" w:fill="auto"/>
            <w:noWrap/>
            <w:hideMark/>
          </w:tcPr>
          <w:p w14:paraId="4F3B2188"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1233" w:type="dxa"/>
            <w:tcBorders>
              <w:top w:val="nil"/>
              <w:left w:val="nil"/>
              <w:bottom w:val="single" w:sz="4" w:space="0" w:color="auto"/>
              <w:right w:val="single" w:sz="4" w:space="0" w:color="auto"/>
            </w:tcBorders>
            <w:shd w:val="clear" w:color="auto" w:fill="auto"/>
            <w:noWrap/>
            <w:hideMark/>
          </w:tcPr>
          <w:p w14:paraId="2A8249EE" w14:textId="7777777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w:t>
            </w:r>
          </w:p>
        </w:tc>
        <w:tc>
          <w:tcPr>
            <w:tcW w:w="1049" w:type="dxa"/>
            <w:tcBorders>
              <w:top w:val="nil"/>
              <w:left w:val="nil"/>
              <w:bottom w:val="single" w:sz="4" w:space="0" w:color="auto"/>
              <w:right w:val="single" w:sz="4" w:space="0" w:color="auto"/>
            </w:tcBorders>
            <w:shd w:val="clear" w:color="auto" w:fill="auto"/>
            <w:noWrap/>
            <w:hideMark/>
          </w:tcPr>
          <w:p w14:paraId="635AFC09" w14:textId="2E6CE3FA"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456</w:t>
            </w:r>
            <w:r w:rsidR="00390590" w:rsidRPr="006C794A">
              <w:rPr>
                <w:b/>
                <w:bCs/>
                <w:color w:val="000000"/>
                <w:sz w:val="18"/>
                <w:szCs w:val="18"/>
                <w:lang w:val="es-ES_tradnl" w:eastAsia="zh-CN"/>
              </w:rPr>
              <w:t> </w:t>
            </w:r>
            <w:r w:rsidRPr="006C794A">
              <w:rPr>
                <w:b/>
                <w:bCs/>
                <w:color w:val="000000"/>
                <w:sz w:val="18"/>
                <w:szCs w:val="18"/>
                <w:lang w:val="es-ES_tradnl" w:eastAsia="zh-CN"/>
              </w:rPr>
              <w:t>300</w:t>
            </w:r>
          </w:p>
        </w:tc>
      </w:tr>
    </w:tbl>
    <w:p w14:paraId="40F07CAF" w14:textId="77777777" w:rsidR="007D0EE2" w:rsidRPr="006C794A" w:rsidRDefault="007D0EE2" w:rsidP="007D0EE2">
      <w:pPr>
        <w:rPr>
          <w:b/>
          <w:lang w:val="es-ES_tradnl"/>
        </w:rPr>
      </w:pPr>
    </w:p>
    <w:p w14:paraId="2CF5830B" w14:textId="10552717" w:rsidR="003A0A21" w:rsidRPr="006C794A" w:rsidRDefault="003A0A21" w:rsidP="003A0A21">
      <w:pPr>
        <w:pStyle w:val="Heading1"/>
        <w:rPr>
          <w:lang w:val="es-ES_tradnl"/>
        </w:rPr>
      </w:pPr>
      <w:r w:rsidRPr="006C794A">
        <w:rPr>
          <w:lang w:val="es-ES_tradnl"/>
        </w:rPr>
        <w:t>El monto de</w:t>
      </w:r>
      <w:r w:rsidR="007E6FAF" w:rsidRPr="006C794A">
        <w:rPr>
          <w:lang w:val="es-ES_tradnl"/>
        </w:rPr>
        <w:t xml:space="preserve"> los costos adicionales de explotación (</w:t>
      </w:r>
      <w:r w:rsidRPr="006C794A">
        <w:rPr>
          <w:lang w:val="es-ES_tradnl"/>
        </w:rPr>
        <w:t>CAE</w:t>
      </w:r>
      <w:r w:rsidR="007E6FAF" w:rsidRPr="006C794A">
        <w:rPr>
          <w:lang w:val="es-ES_tradnl"/>
        </w:rPr>
        <w:t>)</w:t>
      </w:r>
      <w:r w:rsidRPr="006C794A">
        <w:rPr>
          <w:lang w:val="es-ES_tradnl"/>
        </w:rPr>
        <w:t xml:space="preserve"> para la conversión se calcula en 209</w:t>
      </w:r>
      <w:r w:rsidR="00095B57" w:rsidRPr="006C794A">
        <w:rPr>
          <w:lang w:val="es-ES_tradnl"/>
        </w:rPr>
        <w:t> 1</w:t>
      </w:r>
      <w:r w:rsidRPr="006C794A">
        <w:rPr>
          <w:lang w:val="es-ES_tradnl"/>
        </w:rPr>
        <w:t>60</w:t>
      </w:r>
      <w:r w:rsidR="00095B57" w:rsidRPr="006C794A">
        <w:rPr>
          <w:lang w:val="es-ES_tradnl"/>
        </w:rPr>
        <w:t> </w:t>
      </w:r>
      <w:r w:rsidRPr="006C794A">
        <w:rPr>
          <w:lang w:val="es-ES_tradnl"/>
        </w:rPr>
        <w:t>$EUA, a 6,3 $EUA/kg. El costo total del proyecto se calcula en 869</w:t>
      </w:r>
      <w:r w:rsidR="00095B57" w:rsidRPr="006C794A">
        <w:rPr>
          <w:lang w:val="es-ES_tradnl"/>
        </w:rPr>
        <w:t> </w:t>
      </w:r>
      <w:r w:rsidRPr="006C794A">
        <w:rPr>
          <w:lang w:val="es-ES_tradnl"/>
        </w:rPr>
        <w:t>160</w:t>
      </w:r>
      <w:r w:rsidR="00095B57" w:rsidRPr="006C794A">
        <w:rPr>
          <w:lang w:val="es-ES_tradnl"/>
        </w:rPr>
        <w:t> </w:t>
      </w:r>
      <w:r w:rsidRPr="006C794A">
        <w:rPr>
          <w:lang w:val="es-ES_tradnl"/>
        </w:rPr>
        <w:t>$EUA. La empresa proporciona 412</w:t>
      </w:r>
      <w:r w:rsidR="00095B57" w:rsidRPr="006C794A">
        <w:rPr>
          <w:lang w:val="es-ES_tradnl"/>
        </w:rPr>
        <w:t> </w:t>
      </w:r>
      <w:r w:rsidRPr="006C794A">
        <w:rPr>
          <w:lang w:val="es-ES_tradnl"/>
        </w:rPr>
        <w:t>860</w:t>
      </w:r>
      <w:r w:rsidR="00E00004" w:rsidRPr="006C794A">
        <w:rPr>
          <w:lang w:val="es-ES_tradnl"/>
        </w:rPr>
        <w:t> </w:t>
      </w:r>
      <w:r w:rsidRPr="006C794A">
        <w:rPr>
          <w:lang w:val="es-ES_tradnl"/>
        </w:rPr>
        <w:t>$EUA y solicita 456</w:t>
      </w:r>
      <w:r w:rsidR="00E00004" w:rsidRPr="006C794A">
        <w:rPr>
          <w:lang w:val="es-ES_tradnl"/>
        </w:rPr>
        <w:t> </w:t>
      </w:r>
      <w:r w:rsidRPr="006C794A">
        <w:rPr>
          <w:lang w:val="es-ES_tradnl"/>
        </w:rPr>
        <w:t>300</w:t>
      </w:r>
      <w:r w:rsidR="00E00004" w:rsidRPr="006C794A">
        <w:rPr>
          <w:lang w:val="es-ES_tradnl"/>
        </w:rPr>
        <w:t> </w:t>
      </w:r>
      <w:r w:rsidRPr="006C794A">
        <w:rPr>
          <w:lang w:val="es-ES_tradnl"/>
        </w:rPr>
        <w:t>$EUA del Fondo. La rentabilidad global de este proyecto para el Fondo es de 13,74 $EUA/kg.</w:t>
      </w:r>
    </w:p>
    <w:p w14:paraId="514FF940" w14:textId="3E6B748B" w:rsidR="007D0EE2" w:rsidRPr="006C794A" w:rsidRDefault="003A0A21" w:rsidP="007D0EE2">
      <w:pPr>
        <w:pStyle w:val="Heading1"/>
        <w:numPr>
          <w:ilvl w:val="0"/>
          <w:numId w:val="0"/>
        </w:numPr>
        <w:rPr>
          <w:u w:val="single"/>
          <w:lang w:val="es-ES_tradnl"/>
        </w:rPr>
      </w:pPr>
      <w:r w:rsidRPr="006C794A">
        <w:rPr>
          <w:u w:val="single"/>
          <w:lang w:val="es-ES_tradnl"/>
        </w:rPr>
        <w:t>Resumen de los proyectos de conversión en los sectores de fabricación de espuma de PU y equipos de AC</w:t>
      </w:r>
    </w:p>
    <w:p w14:paraId="0EC059C2" w14:textId="7AF306CD" w:rsidR="003A0A21" w:rsidRPr="006C794A" w:rsidRDefault="003A0A21" w:rsidP="003A0A21">
      <w:pPr>
        <w:pStyle w:val="Heading1"/>
        <w:rPr>
          <w:lang w:val="es-ES_tradnl"/>
        </w:rPr>
      </w:pPr>
      <w:r w:rsidRPr="006C794A">
        <w:rPr>
          <w:lang w:val="es-ES_tradnl"/>
        </w:rPr>
        <w:t xml:space="preserve">El costo total de los proyectos de conversión asciende a 3 531 143 $EUA para la eliminación de 286,67 tm (31,53 toneladas PAO) de HCFC-141b (de las cuales 212,21 tm (23,34 toneladas PAO) es admisible) en el sector de espumas de PU y 33,20 tm (1,83 toneladas PAO) de HCFC-22 en el sector de </w:t>
      </w:r>
      <w:r w:rsidR="00047A3F" w:rsidRPr="006C794A">
        <w:rPr>
          <w:lang w:val="es-ES_tradnl"/>
        </w:rPr>
        <w:t>fabricación de equipos de aire acondicionado</w:t>
      </w:r>
      <w:r w:rsidRPr="006C794A">
        <w:rPr>
          <w:lang w:val="es-ES_tradnl"/>
        </w:rPr>
        <w:t xml:space="preserve">, incluidos los costos de </w:t>
      </w:r>
      <w:r w:rsidR="0049176B" w:rsidRPr="006C794A">
        <w:rPr>
          <w:lang w:val="es-ES_tradnl"/>
        </w:rPr>
        <w:t>la DGP</w:t>
      </w:r>
      <w:r w:rsidRPr="006C794A">
        <w:rPr>
          <w:lang w:val="es-ES_tradnl"/>
        </w:rPr>
        <w:t xml:space="preserve">, con una rentabilidad (C/E) de 14,41 $EUA /kg, como se resume en el cuadro 11 a continuación. El costo de la </w:t>
      </w:r>
      <w:r w:rsidR="0063247F" w:rsidRPr="006C794A">
        <w:rPr>
          <w:lang w:val="es-ES_tradnl"/>
        </w:rPr>
        <w:t>DGP</w:t>
      </w:r>
      <w:r w:rsidRPr="006C794A">
        <w:rPr>
          <w:lang w:val="es-ES_tradnl"/>
        </w:rPr>
        <w:t xml:space="preserve"> se calcula en 320 868 $EUA, como se detalla en el párrafo 37.</w:t>
      </w:r>
    </w:p>
    <w:p w14:paraId="6EEDA56C" w14:textId="4577C849" w:rsidR="007D0EE2" w:rsidRPr="006C794A" w:rsidRDefault="00BD0D12" w:rsidP="00C04B8F">
      <w:pPr>
        <w:keepNext/>
        <w:keepLines/>
        <w:widowControl w:val="0"/>
        <w:rPr>
          <w:b/>
          <w:bCs/>
          <w:lang w:val="es-ES_tradnl"/>
        </w:rPr>
      </w:pPr>
      <w:r w:rsidRPr="006C794A">
        <w:rPr>
          <w:b/>
          <w:bCs/>
          <w:lang w:val="es-ES_tradnl"/>
        </w:rPr>
        <w:lastRenderedPageBreak/>
        <w:t xml:space="preserve">Cuadro </w:t>
      </w:r>
      <w:r w:rsidR="007D0EE2" w:rsidRPr="006C794A">
        <w:rPr>
          <w:b/>
          <w:bCs/>
          <w:lang w:val="es-ES_tradnl"/>
        </w:rPr>
        <w:t xml:space="preserve">11. </w:t>
      </w:r>
      <w:r w:rsidRPr="006C794A">
        <w:rPr>
          <w:b/>
          <w:bCs/>
          <w:lang w:val="es-ES_tradnl"/>
        </w:rPr>
        <w:t xml:space="preserve">Resumen del proyecto de conversión en los sectores de fabricación de espuma de PU y equipos de AC </w:t>
      </w:r>
    </w:p>
    <w:tbl>
      <w:tblPr>
        <w:tblW w:w="5076" w:type="pct"/>
        <w:tblLayout w:type="fixed"/>
        <w:tblLook w:val="04A0" w:firstRow="1" w:lastRow="0" w:firstColumn="1" w:lastColumn="0" w:noHBand="0" w:noVBand="1"/>
      </w:tblPr>
      <w:tblGrid>
        <w:gridCol w:w="2968"/>
        <w:gridCol w:w="997"/>
        <w:gridCol w:w="993"/>
        <w:gridCol w:w="708"/>
        <w:gridCol w:w="708"/>
        <w:gridCol w:w="710"/>
        <w:gridCol w:w="708"/>
        <w:gridCol w:w="850"/>
        <w:gridCol w:w="850"/>
      </w:tblGrid>
      <w:tr w:rsidR="007F5A09" w:rsidRPr="006C794A" w14:paraId="1A50684A" w14:textId="77777777" w:rsidTr="007E7EC2">
        <w:trPr>
          <w:trHeight w:val="142"/>
        </w:trPr>
        <w:tc>
          <w:tcPr>
            <w:tcW w:w="1563" w:type="pct"/>
            <w:vMerge w:val="restart"/>
            <w:tcBorders>
              <w:top w:val="single" w:sz="4" w:space="0" w:color="auto"/>
              <w:left w:val="single" w:sz="4" w:space="0" w:color="auto"/>
              <w:right w:val="single" w:sz="4" w:space="0" w:color="auto"/>
            </w:tcBorders>
            <w:shd w:val="clear" w:color="auto" w:fill="auto"/>
            <w:noWrap/>
            <w:hideMark/>
          </w:tcPr>
          <w:p w14:paraId="2DF02456" w14:textId="5B23AEB9" w:rsidR="007D0EE2" w:rsidRPr="006C794A" w:rsidRDefault="007D0EE2"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Sector/Ap</w:t>
            </w:r>
            <w:r w:rsidR="00B97CA3" w:rsidRPr="006C794A">
              <w:rPr>
                <w:b/>
                <w:bCs/>
                <w:color w:val="000000"/>
                <w:sz w:val="15"/>
                <w:szCs w:val="15"/>
                <w:lang w:val="es-ES_tradnl" w:eastAsia="zh-CN"/>
              </w:rPr>
              <w:t>licación</w:t>
            </w:r>
          </w:p>
        </w:tc>
        <w:tc>
          <w:tcPr>
            <w:tcW w:w="525" w:type="pct"/>
            <w:vMerge w:val="restart"/>
            <w:tcBorders>
              <w:top w:val="single" w:sz="4" w:space="0" w:color="auto"/>
              <w:left w:val="nil"/>
              <w:right w:val="single" w:sz="4" w:space="0" w:color="auto"/>
            </w:tcBorders>
            <w:shd w:val="clear" w:color="auto" w:fill="auto"/>
            <w:noWrap/>
            <w:hideMark/>
          </w:tcPr>
          <w:p w14:paraId="70AEB3B5" w14:textId="0553EDAE" w:rsidR="007D0EE2" w:rsidRPr="006C794A" w:rsidRDefault="00B97CA3"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Sustancia</w:t>
            </w:r>
          </w:p>
        </w:tc>
        <w:tc>
          <w:tcPr>
            <w:tcW w:w="523" w:type="pct"/>
            <w:vMerge w:val="restart"/>
            <w:tcBorders>
              <w:top w:val="single" w:sz="4" w:space="0" w:color="auto"/>
              <w:left w:val="nil"/>
              <w:right w:val="single" w:sz="4" w:space="0" w:color="auto"/>
            </w:tcBorders>
            <w:shd w:val="clear" w:color="auto" w:fill="auto"/>
            <w:noWrap/>
            <w:hideMark/>
          </w:tcPr>
          <w:p w14:paraId="793116FE" w14:textId="3073E0A3" w:rsidR="007D0EE2" w:rsidRPr="006C794A" w:rsidRDefault="007D0EE2"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Alternativ</w:t>
            </w:r>
            <w:r w:rsidR="00B97CA3" w:rsidRPr="006C794A">
              <w:rPr>
                <w:b/>
                <w:bCs/>
                <w:color w:val="000000"/>
                <w:sz w:val="15"/>
                <w:szCs w:val="15"/>
                <w:lang w:val="es-ES_tradnl" w:eastAsia="zh-CN"/>
              </w:rPr>
              <w:t>a</w:t>
            </w:r>
          </w:p>
        </w:tc>
        <w:tc>
          <w:tcPr>
            <w:tcW w:w="746" w:type="pct"/>
            <w:gridSpan w:val="2"/>
            <w:tcBorders>
              <w:top w:val="single" w:sz="4" w:space="0" w:color="auto"/>
              <w:left w:val="nil"/>
              <w:bottom w:val="single" w:sz="4" w:space="0" w:color="auto"/>
              <w:right w:val="single" w:sz="4" w:space="0" w:color="auto"/>
            </w:tcBorders>
            <w:shd w:val="clear" w:color="auto" w:fill="auto"/>
            <w:noWrap/>
            <w:hideMark/>
          </w:tcPr>
          <w:p w14:paraId="6B4C125F" w14:textId="25E347E7" w:rsidR="007D0EE2" w:rsidRPr="006C794A" w:rsidRDefault="007D0EE2"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Consum</w:t>
            </w:r>
            <w:r w:rsidR="00B97CA3" w:rsidRPr="006C794A">
              <w:rPr>
                <w:b/>
                <w:bCs/>
                <w:color w:val="000000"/>
                <w:sz w:val="15"/>
                <w:szCs w:val="15"/>
                <w:lang w:val="es-ES_tradnl" w:eastAsia="zh-CN"/>
              </w:rPr>
              <w:t>o</w:t>
            </w:r>
          </w:p>
        </w:tc>
        <w:tc>
          <w:tcPr>
            <w:tcW w:w="1195" w:type="pct"/>
            <w:gridSpan w:val="3"/>
            <w:tcBorders>
              <w:top w:val="single" w:sz="4" w:space="0" w:color="auto"/>
              <w:left w:val="nil"/>
              <w:bottom w:val="single" w:sz="4" w:space="0" w:color="auto"/>
              <w:right w:val="single" w:sz="4" w:space="0" w:color="auto"/>
            </w:tcBorders>
            <w:shd w:val="clear" w:color="auto" w:fill="auto"/>
            <w:noWrap/>
            <w:hideMark/>
          </w:tcPr>
          <w:p w14:paraId="6069A957" w14:textId="56FC537B" w:rsidR="007D0EE2" w:rsidRPr="006C794A" w:rsidRDefault="00B97CA3"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Financiación</w:t>
            </w:r>
            <w:r w:rsidR="007D0EE2" w:rsidRPr="006C794A">
              <w:rPr>
                <w:b/>
                <w:bCs/>
                <w:color w:val="000000"/>
                <w:sz w:val="15"/>
                <w:szCs w:val="15"/>
                <w:lang w:val="es-ES_tradnl" w:eastAsia="zh-CN"/>
              </w:rPr>
              <w:t xml:space="preserve"> (</w:t>
            </w:r>
            <w:r w:rsidRPr="006C794A">
              <w:rPr>
                <w:b/>
                <w:bCs/>
                <w:color w:val="000000"/>
                <w:sz w:val="15"/>
                <w:szCs w:val="15"/>
                <w:lang w:val="es-ES_tradnl" w:eastAsia="zh-CN"/>
              </w:rPr>
              <w:t>$EUA</w:t>
            </w:r>
            <w:r w:rsidR="007D0EE2" w:rsidRPr="006C794A">
              <w:rPr>
                <w:b/>
                <w:bCs/>
                <w:color w:val="000000"/>
                <w:sz w:val="15"/>
                <w:szCs w:val="15"/>
                <w:lang w:val="es-ES_tradnl" w:eastAsia="zh-CN"/>
              </w:rPr>
              <w:t> $)</w:t>
            </w:r>
          </w:p>
        </w:tc>
        <w:tc>
          <w:tcPr>
            <w:tcW w:w="448" w:type="pct"/>
            <w:tcBorders>
              <w:top w:val="single" w:sz="4" w:space="0" w:color="auto"/>
              <w:left w:val="nil"/>
              <w:bottom w:val="single" w:sz="4" w:space="0" w:color="auto"/>
              <w:right w:val="single" w:sz="4" w:space="0" w:color="auto"/>
            </w:tcBorders>
            <w:shd w:val="clear" w:color="auto" w:fill="auto"/>
            <w:noWrap/>
            <w:hideMark/>
          </w:tcPr>
          <w:p w14:paraId="50925EEC" w14:textId="77777777" w:rsidR="007D0EE2" w:rsidRPr="006C794A" w:rsidRDefault="007D0EE2"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C/E</w:t>
            </w:r>
          </w:p>
        </w:tc>
      </w:tr>
      <w:tr w:rsidR="007F5A09" w:rsidRPr="006C794A" w14:paraId="0B2F72D3" w14:textId="77777777" w:rsidTr="007E7EC2">
        <w:trPr>
          <w:trHeight w:val="142"/>
        </w:trPr>
        <w:tc>
          <w:tcPr>
            <w:tcW w:w="1563" w:type="pct"/>
            <w:vMerge/>
            <w:tcBorders>
              <w:left w:val="single" w:sz="4" w:space="0" w:color="auto"/>
              <w:bottom w:val="single" w:sz="4" w:space="0" w:color="auto"/>
              <w:right w:val="single" w:sz="4" w:space="0" w:color="auto"/>
            </w:tcBorders>
            <w:shd w:val="clear" w:color="auto" w:fill="auto"/>
            <w:noWrap/>
            <w:hideMark/>
          </w:tcPr>
          <w:p w14:paraId="19BDAF95" w14:textId="77777777" w:rsidR="007D0EE2" w:rsidRPr="006C794A" w:rsidRDefault="007D0EE2" w:rsidP="00C04B8F">
            <w:pPr>
              <w:keepNext/>
              <w:keepLines/>
              <w:widowControl w:val="0"/>
              <w:jc w:val="center"/>
              <w:rPr>
                <w:color w:val="000000"/>
                <w:sz w:val="15"/>
                <w:szCs w:val="15"/>
                <w:lang w:val="es-ES_tradnl" w:eastAsia="zh-CN"/>
              </w:rPr>
            </w:pPr>
          </w:p>
        </w:tc>
        <w:tc>
          <w:tcPr>
            <w:tcW w:w="525" w:type="pct"/>
            <w:vMerge/>
            <w:tcBorders>
              <w:left w:val="nil"/>
              <w:bottom w:val="single" w:sz="4" w:space="0" w:color="auto"/>
              <w:right w:val="single" w:sz="4" w:space="0" w:color="auto"/>
            </w:tcBorders>
            <w:shd w:val="clear" w:color="auto" w:fill="auto"/>
            <w:noWrap/>
            <w:hideMark/>
          </w:tcPr>
          <w:p w14:paraId="1D05B2A9" w14:textId="77777777" w:rsidR="007D0EE2" w:rsidRPr="006C794A" w:rsidRDefault="007D0EE2" w:rsidP="00C04B8F">
            <w:pPr>
              <w:keepNext/>
              <w:keepLines/>
              <w:widowControl w:val="0"/>
              <w:jc w:val="center"/>
              <w:rPr>
                <w:b/>
                <w:bCs/>
                <w:color w:val="000000"/>
                <w:sz w:val="15"/>
                <w:szCs w:val="15"/>
                <w:lang w:val="es-ES_tradnl" w:eastAsia="zh-CN"/>
              </w:rPr>
            </w:pPr>
          </w:p>
        </w:tc>
        <w:tc>
          <w:tcPr>
            <w:tcW w:w="523" w:type="pct"/>
            <w:vMerge/>
            <w:tcBorders>
              <w:left w:val="nil"/>
              <w:bottom w:val="single" w:sz="4" w:space="0" w:color="auto"/>
              <w:right w:val="single" w:sz="4" w:space="0" w:color="auto"/>
            </w:tcBorders>
            <w:shd w:val="clear" w:color="auto" w:fill="auto"/>
            <w:noWrap/>
            <w:hideMark/>
          </w:tcPr>
          <w:p w14:paraId="7EA3B477" w14:textId="77777777" w:rsidR="007D0EE2" w:rsidRPr="006C794A" w:rsidRDefault="007D0EE2" w:rsidP="00C04B8F">
            <w:pPr>
              <w:keepNext/>
              <w:keepLines/>
              <w:widowControl w:val="0"/>
              <w:jc w:val="center"/>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694F2679" w14:textId="7C41AA3F" w:rsidR="007D0EE2" w:rsidRPr="006C794A" w:rsidRDefault="00B97CA3"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TM</w:t>
            </w:r>
          </w:p>
        </w:tc>
        <w:tc>
          <w:tcPr>
            <w:tcW w:w="373" w:type="pct"/>
            <w:tcBorders>
              <w:top w:val="nil"/>
              <w:left w:val="nil"/>
              <w:bottom w:val="single" w:sz="4" w:space="0" w:color="auto"/>
              <w:right w:val="single" w:sz="4" w:space="0" w:color="auto"/>
            </w:tcBorders>
            <w:shd w:val="clear" w:color="auto" w:fill="auto"/>
            <w:noWrap/>
            <w:hideMark/>
          </w:tcPr>
          <w:p w14:paraId="1C83E9DE" w14:textId="197C08FA" w:rsidR="007D0EE2" w:rsidRPr="006C794A" w:rsidRDefault="00B97CA3"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t.PAO</w:t>
            </w:r>
          </w:p>
        </w:tc>
        <w:tc>
          <w:tcPr>
            <w:tcW w:w="374" w:type="pct"/>
            <w:tcBorders>
              <w:top w:val="nil"/>
              <w:left w:val="nil"/>
              <w:bottom w:val="single" w:sz="4" w:space="0" w:color="auto"/>
              <w:right w:val="single" w:sz="4" w:space="0" w:color="auto"/>
            </w:tcBorders>
            <w:shd w:val="clear" w:color="auto" w:fill="auto"/>
            <w:noWrap/>
            <w:hideMark/>
          </w:tcPr>
          <w:p w14:paraId="0BAFB16F" w14:textId="057B3B4B" w:rsidR="007D0EE2" w:rsidRPr="006C794A" w:rsidRDefault="00B97CA3"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CAC</w:t>
            </w:r>
          </w:p>
        </w:tc>
        <w:tc>
          <w:tcPr>
            <w:tcW w:w="373" w:type="pct"/>
            <w:tcBorders>
              <w:top w:val="nil"/>
              <w:left w:val="nil"/>
              <w:bottom w:val="single" w:sz="4" w:space="0" w:color="auto"/>
              <w:right w:val="single" w:sz="4" w:space="0" w:color="auto"/>
            </w:tcBorders>
            <w:shd w:val="clear" w:color="auto" w:fill="auto"/>
            <w:noWrap/>
            <w:hideMark/>
          </w:tcPr>
          <w:p w14:paraId="6E36A33F" w14:textId="665C3F5F" w:rsidR="007D0EE2" w:rsidRPr="006C794A" w:rsidRDefault="00B97CA3"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CAE</w:t>
            </w:r>
          </w:p>
        </w:tc>
        <w:tc>
          <w:tcPr>
            <w:tcW w:w="448" w:type="pct"/>
            <w:tcBorders>
              <w:top w:val="nil"/>
              <w:left w:val="nil"/>
              <w:bottom w:val="single" w:sz="4" w:space="0" w:color="auto"/>
              <w:right w:val="single" w:sz="4" w:space="0" w:color="auto"/>
            </w:tcBorders>
            <w:shd w:val="clear" w:color="auto" w:fill="auto"/>
            <w:noWrap/>
            <w:hideMark/>
          </w:tcPr>
          <w:p w14:paraId="4121A35E" w14:textId="77777777" w:rsidR="007D0EE2" w:rsidRPr="006C794A" w:rsidRDefault="007D0EE2" w:rsidP="00C04B8F">
            <w:pPr>
              <w:keepNext/>
              <w:keepLines/>
              <w:widowControl w:val="0"/>
              <w:jc w:val="center"/>
              <w:rPr>
                <w:b/>
                <w:bCs/>
                <w:color w:val="000000"/>
                <w:sz w:val="15"/>
                <w:szCs w:val="15"/>
                <w:lang w:val="es-ES_tradnl" w:eastAsia="zh-CN"/>
              </w:rPr>
            </w:pPr>
            <w:r w:rsidRPr="006C794A">
              <w:rPr>
                <w:b/>
                <w:bCs/>
                <w:color w:val="000000"/>
                <w:sz w:val="15"/>
                <w:szCs w:val="15"/>
                <w:lang w:val="es-ES_tradnl" w:eastAsia="zh-CN"/>
              </w:rPr>
              <w:t>Total</w:t>
            </w:r>
          </w:p>
        </w:tc>
        <w:tc>
          <w:tcPr>
            <w:tcW w:w="448" w:type="pct"/>
            <w:tcBorders>
              <w:top w:val="nil"/>
              <w:left w:val="nil"/>
              <w:bottom w:val="single" w:sz="4" w:space="0" w:color="auto"/>
              <w:right w:val="single" w:sz="4" w:space="0" w:color="auto"/>
            </w:tcBorders>
            <w:shd w:val="clear" w:color="auto" w:fill="auto"/>
            <w:noWrap/>
            <w:hideMark/>
          </w:tcPr>
          <w:p w14:paraId="4285342D" w14:textId="508830E4" w:rsidR="007D0EE2" w:rsidRPr="006C794A" w:rsidRDefault="00B97CA3" w:rsidP="00C04B8F">
            <w:pPr>
              <w:keepNext/>
              <w:keepLines/>
              <w:widowControl w:val="0"/>
              <w:rPr>
                <w:b/>
                <w:bCs/>
                <w:color w:val="000000"/>
                <w:sz w:val="15"/>
                <w:szCs w:val="15"/>
                <w:lang w:val="es-ES_tradnl" w:eastAsia="zh-CN"/>
              </w:rPr>
            </w:pPr>
            <w:r w:rsidRPr="006C794A">
              <w:rPr>
                <w:b/>
                <w:bCs/>
                <w:color w:val="000000"/>
                <w:sz w:val="15"/>
                <w:szCs w:val="15"/>
                <w:lang w:val="es-ES_tradnl" w:eastAsia="zh-CN"/>
              </w:rPr>
              <w:t>$EUA</w:t>
            </w:r>
            <w:r w:rsidR="00E2410F" w:rsidRPr="006C794A">
              <w:rPr>
                <w:b/>
                <w:bCs/>
                <w:color w:val="000000"/>
                <w:sz w:val="15"/>
                <w:szCs w:val="15"/>
                <w:lang w:val="es-ES_tradnl" w:eastAsia="zh-CN"/>
              </w:rPr>
              <w:t>/</w:t>
            </w:r>
            <w:r w:rsidR="007D0EE2" w:rsidRPr="006C794A">
              <w:rPr>
                <w:b/>
                <w:bCs/>
                <w:color w:val="000000"/>
                <w:sz w:val="15"/>
                <w:szCs w:val="15"/>
                <w:lang w:val="es-ES_tradnl" w:eastAsia="zh-CN"/>
              </w:rPr>
              <w:t>kg</w:t>
            </w:r>
          </w:p>
        </w:tc>
      </w:tr>
      <w:tr w:rsidR="007F5A09" w:rsidRPr="006C794A" w14:paraId="698114E9"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3654BF47" w14:textId="67844465" w:rsidR="007D0EE2" w:rsidRPr="006C794A" w:rsidRDefault="00B97CA3" w:rsidP="00C04B8F">
            <w:pPr>
              <w:keepNext/>
              <w:keepLines/>
              <w:widowControl w:val="0"/>
              <w:jc w:val="left"/>
              <w:rPr>
                <w:i/>
                <w:iCs/>
                <w:color w:val="000000"/>
                <w:sz w:val="15"/>
                <w:szCs w:val="15"/>
                <w:lang w:val="es-ES_tradnl" w:eastAsia="zh-CN"/>
              </w:rPr>
            </w:pPr>
            <w:r w:rsidRPr="006C794A">
              <w:rPr>
                <w:i/>
                <w:iCs/>
                <w:color w:val="000000"/>
                <w:sz w:val="15"/>
                <w:szCs w:val="15"/>
                <w:lang w:val="es-ES_tradnl" w:eastAsia="zh-CN"/>
              </w:rPr>
              <w:t>Proveedores de sistemas de espumas de poliuretano</w:t>
            </w:r>
          </w:p>
        </w:tc>
        <w:tc>
          <w:tcPr>
            <w:tcW w:w="525" w:type="pct"/>
            <w:tcBorders>
              <w:top w:val="nil"/>
              <w:left w:val="nil"/>
              <w:bottom w:val="single" w:sz="4" w:space="0" w:color="auto"/>
              <w:right w:val="single" w:sz="4" w:space="0" w:color="auto"/>
            </w:tcBorders>
            <w:shd w:val="clear" w:color="auto" w:fill="auto"/>
            <w:noWrap/>
            <w:hideMark/>
          </w:tcPr>
          <w:p w14:paraId="6C3ACA3A" w14:textId="77777777" w:rsidR="007D0EE2" w:rsidRPr="006C794A" w:rsidRDefault="007D0EE2" w:rsidP="00C04B8F">
            <w:pPr>
              <w:keepNext/>
              <w:keepLines/>
              <w:widowControl w:val="0"/>
              <w:jc w:val="right"/>
              <w:rPr>
                <w:b/>
                <w:bCs/>
                <w:color w:val="000000"/>
                <w:sz w:val="15"/>
                <w:szCs w:val="15"/>
                <w:lang w:val="es-ES_tradnl" w:eastAsia="zh-CN"/>
              </w:rPr>
            </w:pPr>
          </w:p>
        </w:tc>
        <w:tc>
          <w:tcPr>
            <w:tcW w:w="523" w:type="pct"/>
            <w:tcBorders>
              <w:top w:val="nil"/>
              <w:left w:val="nil"/>
              <w:bottom w:val="single" w:sz="4" w:space="0" w:color="auto"/>
              <w:right w:val="single" w:sz="4" w:space="0" w:color="auto"/>
            </w:tcBorders>
            <w:shd w:val="clear" w:color="auto" w:fill="auto"/>
            <w:noWrap/>
            <w:hideMark/>
          </w:tcPr>
          <w:p w14:paraId="266CFF32" w14:textId="77777777" w:rsidR="007D0EE2" w:rsidRPr="006C794A" w:rsidRDefault="007D0EE2" w:rsidP="00C04B8F">
            <w:pPr>
              <w:keepNext/>
              <w:keepLines/>
              <w:widowControl w:val="0"/>
              <w:jc w:val="right"/>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3E86D8D6" w14:textId="77777777" w:rsidR="007D0EE2" w:rsidRPr="006C794A" w:rsidRDefault="007D0EE2" w:rsidP="00C04B8F">
            <w:pPr>
              <w:keepNext/>
              <w:keepLines/>
              <w:widowControl w:val="0"/>
              <w:jc w:val="right"/>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56396202" w14:textId="77777777" w:rsidR="007D0EE2" w:rsidRPr="006C794A" w:rsidRDefault="007D0EE2" w:rsidP="00C04B8F">
            <w:pPr>
              <w:keepNext/>
              <w:keepLines/>
              <w:widowControl w:val="0"/>
              <w:jc w:val="right"/>
              <w:rPr>
                <w:b/>
                <w:bCs/>
                <w:color w:val="000000"/>
                <w:sz w:val="15"/>
                <w:szCs w:val="15"/>
                <w:lang w:val="es-ES_tradnl" w:eastAsia="zh-CN"/>
              </w:rPr>
            </w:pPr>
          </w:p>
        </w:tc>
        <w:tc>
          <w:tcPr>
            <w:tcW w:w="374" w:type="pct"/>
            <w:tcBorders>
              <w:top w:val="nil"/>
              <w:left w:val="nil"/>
              <w:bottom w:val="single" w:sz="4" w:space="0" w:color="auto"/>
              <w:right w:val="single" w:sz="4" w:space="0" w:color="auto"/>
            </w:tcBorders>
            <w:shd w:val="clear" w:color="auto" w:fill="auto"/>
            <w:noWrap/>
            <w:hideMark/>
          </w:tcPr>
          <w:p w14:paraId="7271BF84" w14:textId="77777777" w:rsidR="007D0EE2" w:rsidRPr="006C794A" w:rsidRDefault="007D0EE2" w:rsidP="00C04B8F">
            <w:pPr>
              <w:keepNext/>
              <w:keepLines/>
              <w:widowControl w:val="0"/>
              <w:jc w:val="right"/>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10CD0E29" w14:textId="77777777" w:rsidR="007D0EE2" w:rsidRPr="006C794A" w:rsidRDefault="007D0EE2" w:rsidP="00C04B8F">
            <w:pPr>
              <w:keepNext/>
              <w:keepLines/>
              <w:widowControl w:val="0"/>
              <w:jc w:val="right"/>
              <w:rPr>
                <w:b/>
                <w:bCs/>
                <w:color w:val="000000"/>
                <w:sz w:val="15"/>
                <w:szCs w:val="15"/>
                <w:lang w:val="es-ES_tradnl" w:eastAsia="zh-CN"/>
              </w:rPr>
            </w:pPr>
          </w:p>
        </w:tc>
        <w:tc>
          <w:tcPr>
            <w:tcW w:w="448" w:type="pct"/>
            <w:tcBorders>
              <w:top w:val="nil"/>
              <w:left w:val="nil"/>
              <w:bottom w:val="single" w:sz="4" w:space="0" w:color="auto"/>
              <w:right w:val="single" w:sz="4" w:space="0" w:color="auto"/>
            </w:tcBorders>
            <w:shd w:val="clear" w:color="auto" w:fill="auto"/>
            <w:noWrap/>
            <w:hideMark/>
          </w:tcPr>
          <w:p w14:paraId="25A50141" w14:textId="77777777" w:rsidR="007D0EE2" w:rsidRPr="006C794A" w:rsidRDefault="007D0EE2" w:rsidP="00C04B8F">
            <w:pPr>
              <w:keepNext/>
              <w:keepLines/>
              <w:widowControl w:val="0"/>
              <w:jc w:val="right"/>
              <w:rPr>
                <w:b/>
                <w:bCs/>
                <w:color w:val="000000"/>
                <w:sz w:val="15"/>
                <w:szCs w:val="15"/>
                <w:lang w:val="es-ES_tradnl" w:eastAsia="zh-CN"/>
              </w:rPr>
            </w:pPr>
          </w:p>
        </w:tc>
        <w:tc>
          <w:tcPr>
            <w:tcW w:w="448" w:type="pct"/>
            <w:vMerge w:val="restart"/>
            <w:tcBorders>
              <w:top w:val="nil"/>
              <w:left w:val="nil"/>
              <w:right w:val="single" w:sz="4" w:space="0" w:color="auto"/>
            </w:tcBorders>
            <w:shd w:val="clear" w:color="auto" w:fill="auto"/>
            <w:noWrap/>
            <w:hideMark/>
          </w:tcPr>
          <w:p w14:paraId="462DE398" w14:textId="138D35B6" w:rsidR="007D0EE2" w:rsidRPr="006C794A" w:rsidRDefault="007D0EE2" w:rsidP="00C04B8F">
            <w:pPr>
              <w:keepNext/>
              <w:keepLines/>
              <w:widowControl w:val="0"/>
              <w:jc w:val="right"/>
              <w:rPr>
                <w:sz w:val="15"/>
                <w:szCs w:val="15"/>
                <w:lang w:val="es-ES_tradnl" w:eastAsia="zh-CN"/>
              </w:rPr>
            </w:pPr>
            <w:r w:rsidRPr="006C794A">
              <w:rPr>
                <w:sz w:val="15"/>
                <w:szCs w:val="15"/>
                <w:lang w:val="es-ES_tradnl"/>
              </w:rPr>
              <w:t>12</w:t>
            </w:r>
            <w:r w:rsidR="00E2410F" w:rsidRPr="006C794A">
              <w:rPr>
                <w:sz w:val="15"/>
                <w:szCs w:val="15"/>
                <w:lang w:val="es-ES_tradnl"/>
              </w:rPr>
              <w:t>,</w:t>
            </w:r>
            <w:r w:rsidRPr="006C794A">
              <w:rPr>
                <w:sz w:val="15"/>
                <w:szCs w:val="15"/>
                <w:lang w:val="es-ES_tradnl"/>
              </w:rPr>
              <w:t>98</w:t>
            </w:r>
          </w:p>
        </w:tc>
      </w:tr>
      <w:tr w:rsidR="007F5A09" w:rsidRPr="006C794A" w14:paraId="3FEAAB9A"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180C0E8E" w14:textId="77777777" w:rsidR="007D0EE2" w:rsidRPr="00F7680B" w:rsidRDefault="007D0EE2" w:rsidP="00381A0E">
            <w:pPr>
              <w:jc w:val="left"/>
              <w:rPr>
                <w:color w:val="000000"/>
                <w:sz w:val="15"/>
                <w:szCs w:val="15"/>
                <w:lang w:val="en-CA" w:eastAsia="zh-CN"/>
              </w:rPr>
            </w:pPr>
            <w:r w:rsidRPr="00F7680B">
              <w:rPr>
                <w:color w:val="000000"/>
                <w:sz w:val="15"/>
                <w:szCs w:val="15"/>
                <w:lang w:val="en-CA" w:eastAsia="zh-CN"/>
              </w:rPr>
              <w:t>Baalbaki for Trade and Industry</w:t>
            </w:r>
          </w:p>
        </w:tc>
        <w:tc>
          <w:tcPr>
            <w:tcW w:w="525" w:type="pct"/>
            <w:tcBorders>
              <w:top w:val="nil"/>
              <w:left w:val="nil"/>
              <w:bottom w:val="single" w:sz="4" w:space="0" w:color="auto"/>
              <w:right w:val="single" w:sz="4" w:space="0" w:color="auto"/>
            </w:tcBorders>
            <w:shd w:val="clear" w:color="auto" w:fill="auto"/>
            <w:noWrap/>
            <w:hideMark/>
          </w:tcPr>
          <w:p w14:paraId="2197243F"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HCFC-141b</w:t>
            </w:r>
          </w:p>
        </w:tc>
        <w:tc>
          <w:tcPr>
            <w:tcW w:w="523" w:type="pct"/>
            <w:tcBorders>
              <w:top w:val="nil"/>
              <w:left w:val="nil"/>
              <w:bottom w:val="single" w:sz="4" w:space="0" w:color="auto"/>
              <w:right w:val="single" w:sz="4" w:space="0" w:color="auto"/>
            </w:tcBorders>
            <w:shd w:val="clear" w:color="auto" w:fill="auto"/>
            <w:noWrap/>
            <w:hideMark/>
          </w:tcPr>
          <w:p w14:paraId="3E564361" w14:textId="5B8CE90F" w:rsidR="007D0EE2" w:rsidRPr="006C794A" w:rsidRDefault="00E2410F" w:rsidP="00381A0E">
            <w:pPr>
              <w:jc w:val="right"/>
              <w:rPr>
                <w:color w:val="000000"/>
                <w:sz w:val="15"/>
                <w:szCs w:val="15"/>
                <w:lang w:val="es-ES_tradnl" w:eastAsia="zh-CN"/>
              </w:rPr>
            </w:pPr>
            <w:r w:rsidRPr="006C794A">
              <w:rPr>
                <w:color w:val="000000"/>
                <w:sz w:val="15"/>
                <w:szCs w:val="15"/>
                <w:lang w:val="es-ES_tradnl" w:eastAsia="zh-CN"/>
              </w:rPr>
              <w:t>ciclopentano</w:t>
            </w:r>
          </w:p>
        </w:tc>
        <w:tc>
          <w:tcPr>
            <w:tcW w:w="373" w:type="pct"/>
            <w:tcBorders>
              <w:top w:val="nil"/>
              <w:left w:val="nil"/>
              <w:bottom w:val="single" w:sz="4" w:space="0" w:color="auto"/>
              <w:right w:val="single" w:sz="4" w:space="0" w:color="auto"/>
            </w:tcBorders>
            <w:shd w:val="clear" w:color="auto" w:fill="auto"/>
            <w:noWrap/>
            <w:hideMark/>
          </w:tcPr>
          <w:p w14:paraId="0E63A673" w14:textId="164A4B48"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153</w:t>
            </w:r>
            <w:r w:rsidR="00586C83" w:rsidRPr="006C794A">
              <w:rPr>
                <w:color w:val="000000"/>
                <w:sz w:val="15"/>
                <w:szCs w:val="15"/>
                <w:lang w:val="es-ES_tradnl" w:eastAsia="zh-CN"/>
              </w:rPr>
              <w:t>,</w:t>
            </w:r>
            <w:r w:rsidRPr="006C794A">
              <w:rPr>
                <w:color w:val="000000"/>
                <w:sz w:val="15"/>
                <w:szCs w:val="15"/>
                <w:lang w:val="es-ES_tradnl" w:eastAsia="zh-CN"/>
              </w:rPr>
              <w:t>34</w:t>
            </w:r>
          </w:p>
        </w:tc>
        <w:tc>
          <w:tcPr>
            <w:tcW w:w="373" w:type="pct"/>
            <w:tcBorders>
              <w:top w:val="nil"/>
              <w:left w:val="nil"/>
              <w:bottom w:val="single" w:sz="4" w:space="0" w:color="auto"/>
              <w:right w:val="single" w:sz="4" w:space="0" w:color="auto"/>
            </w:tcBorders>
            <w:shd w:val="clear" w:color="auto" w:fill="auto"/>
            <w:noWrap/>
            <w:hideMark/>
          </w:tcPr>
          <w:p w14:paraId="1FF544D3" w14:textId="3F4E14BF"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16</w:t>
            </w:r>
            <w:r w:rsidR="00586C83" w:rsidRPr="006C794A">
              <w:rPr>
                <w:color w:val="000000"/>
                <w:sz w:val="15"/>
                <w:szCs w:val="15"/>
                <w:lang w:val="es-ES_tradnl" w:eastAsia="zh-CN"/>
              </w:rPr>
              <w:t>,</w:t>
            </w:r>
            <w:r w:rsidRPr="006C794A">
              <w:rPr>
                <w:color w:val="000000"/>
                <w:sz w:val="15"/>
                <w:szCs w:val="15"/>
                <w:lang w:val="es-ES_tradnl" w:eastAsia="zh-CN"/>
              </w:rPr>
              <w:t>87</w:t>
            </w:r>
          </w:p>
        </w:tc>
        <w:tc>
          <w:tcPr>
            <w:tcW w:w="374" w:type="pct"/>
            <w:tcBorders>
              <w:top w:val="single" w:sz="4" w:space="0" w:color="auto"/>
              <w:left w:val="single" w:sz="4" w:space="0" w:color="auto"/>
              <w:bottom w:val="single" w:sz="4" w:space="0" w:color="auto"/>
              <w:right w:val="single" w:sz="4" w:space="0" w:color="auto"/>
            </w:tcBorders>
            <w:shd w:val="clear" w:color="auto" w:fill="auto"/>
            <w:noWrap/>
            <w:hideMark/>
          </w:tcPr>
          <w:p w14:paraId="1F5E0B3A" w14:textId="6650E34B" w:rsidR="007D0EE2" w:rsidRPr="006C794A" w:rsidRDefault="007D0EE2" w:rsidP="00381A0E">
            <w:pPr>
              <w:jc w:val="right"/>
              <w:rPr>
                <w:color w:val="000000"/>
                <w:sz w:val="15"/>
                <w:szCs w:val="15"/>
                <w:lang w:val="es-ES_tradnl" w:eastAsia="zh-CN"/>
              </w:rPr>
            </w:pPr>
            <w:r w:rsidRPr="006C794A">
              <w:rPr>
                <w:color w:val="000000"/>
                <w:sz w:val="15"/>
                <w:szCs w:val="15"/>
                <w:lang w:val="es-ES_tradnl"/>
              </w:rPr>
              <w:t>319</w:t>
            </w:r>
            <w:r w:rsidR="00390590" w:rsidRPr="006C794A">
              <w:rPr>
                <w:color w:val="000000"/>
                <w:sz w:val="15"/>
                <w:szCs w:val="15"/>
                <w:lang w:val="es-ES_tradnl"/>
              </w:rPr>
              <w:t> </w:t>
            </w:r>
            <w:r w:rsidRPr="006C794A">
              <w:rPr>
                <w:color w:val="000000"/>
                <w:sz w:val="15"/>
                <w:szCs w:val="15"/>
                <w:lang w:val="es-ES_tradnl"/>
              </w:rPr>
              <w:t>000</w:t>
            </w:r>
          </w:p>
        </w:tc>
        <w:tc>
          <w:tcPr>
            <w:tcW w:w="373" w:type="pct"/>
            <w:tcBorders>
              <w:top w:val="single" w:sz="4" w:space="0" w:color="auto"/>
              <w:left w:val="nil"/>
              <w:bottom w:val="single" w:sz="4" w:space="0" w:color="auto"/>
              <w:right w:val="single" w:sz="4" w:space="0" w:color="auto"/>
            </w:tcBorders>
            <w:shd w:val="clear" w:color="auto" w:fill="auto"/>
            <w:noWrap/>
            <w:hideMark/>
          </w:tcPr>
          <w:p w14:paraId="75E168DD"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rPr>
              <w:t>0</w:t>
            </w:r>
          </w:p>
        </w:tc>
        <w:tc>
          <w:tcPr>
            <w:tcW w:w="448" w:type="pct"/>
            <w:tcBorders>
              <w:top w:val="single" w:sz="4" w:space="0" w:color="auto"/>
              <w:left w:val="nil"/>
              <w:bottom w:val="single" w:sz="4" w:space="0" w:color="auto"/>
              <w:right w:val="single" w:sz="4" w:space="0" w:color="auto"/>
            </w:tcBorders>
            <w:shd w:val="clear" w:color="auto" w:fill="auto"/>
            <w:noWrap/>
            <w:hideMark/>
          </w:tcPr>
          <w:p w14:paraId="6380DA59" w14:textId="749242C7" w:rsidR="007D0EE2" w:rsidRPr="006C794A" w:rsidRDefault="007D0EE2" w:rsidP="00381A0E">
            <w:pPr>
              <w:jc w:val="right"/>
              <w:rPr>
                <w:color w:val="000000"/>
                <w:sz w:val="15"/>
                <w:szCs w:val="15"/>
                <w:lang w:val="es-ES_tradnl" w:eastAsia="zh-CN"/>
              </w:rPr>
            </w:pPr>
            <w:r w:rsidRPr="006C794A">
              <w:rPr>
                <w:color w:val="000000"/>
                <w:sz w:val="15"/>
                <w:szCs w:val="15"/>
                <w:lang w:val="es-ES_tradnl"/>
              </w:rPr>
              <w:t>319</w:t>
            </w:r>
            <w:r w:rsidR="00390590" w:rsidRPr="006C794A">
              <w:rPr>
                <w:color w:val="000000"/>
                <w:sz w:val="15"/>
                <w:szCs w:val="15"/>
                <w:lang w:val="es-ES_tradnl"/>
              </w:rPr>
              <w:t> </w:t>
            </w:r>
            <w:r w:rsidRPr="006C794A">
              <w:rPr>
                <w:color w:val="000000"/>
                <w:sz w:val="15"/>
                <w:szCs w:val="15"/>
                <w:lang w:val="es-ES_tradnl"/>
              </w:rPr>
              <w:t>000</w:t>
            </w:r>
          </w:p>
        </w:tc>
        <w:tc>
          <w:tcPr>
            <w:tcW w:w="448" w:type="pct"/>
            <w:vMerge/>
            <w:tcBorders>
              <w:left w:val="nil"/>
              <w:right w:val="single" w:sz="4" w:space="0" w:color="auto"/>
            </w:tcBorders>
            <w:shd w:val="clear" w:color="auto" w:fill="auto"/>
            <w:noWrap/>
            <w:hideMark/>
          </w:tcPr>
          <w:p w14:paraId="6145701B" w14:textId="77777777" w:rsidR="007D0EE2" w:rsidRPr="006C794A" w:rsidRDefault="007D0EE2" w:rsidP="00381A0E">
            <w:pPr>
              <w:jc w:val="right"/>
              <w:rPr>
                <w:color w:val="000000"/>
                <w:sz w:val="15"/>
                <w:szCs w:val="15"/>
                <w:lang w:val="es-ES_tradnl" w:eastAsia="zh-CN"/>
              </w:rPr>
            </w:pPr>
          </w:p>
        </w:tc>
      </w:tr>
      <w:tr w:rsidR="007F5A09" w:rsidRPr="006C794A" w14:paraId="223C1CB9"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28C60D16" w14:textId="77777777" w:rsidR="007D0EE2" w:rsidRPr="006C794A" w:rsidRDefault="007D0EE2" w:rsidP="00381A0E">
            <w:pPr>
              <w:jc w:val="left"/>
              <w:rPr>
                <w:color w:val="000000"/>
                <w:sz w:val="15"/>
                <w:szCs w:val="15"/>
                <w:lang w:val="es-ES_tradnl" w:eastAsia="zh-CN"/>
              </w:rPr>
            </w:pPr>
            <w:r w:rsidRPr="006C794A">
              <w:rPr>
                <w:color w:val="000000"/>
                <w:sz w:val="15"/>
                <w:szCs w:val="15"/>
                <w:lang w:val="es-ES_tradnl" w:eastAsia="zh-CN"/>
              </w:rPr>
              <w:t>Munir Al Hakim</w:t>
            </w:r>
          </w:p>
        </w:tc>
        <w:tc>
          <w:tcPr>
            <w:tcW w:w="525" w:type="pct"/>
            <w:tcBorders>
              <w:top w:val="nil"/>
              <w:left w:val="nil"/>
              <w:bottom w:val="single" w:sz="4" w:space="0" w:color="auto"/>
              <w:right w:val="single" w:sz="4" w:space="0" w:color="auto"/>
            </w:tcBorders>
            <w:shd w:val="clear" w:color="auto" w:fill="auto"/>
            <w:noWrap/>
            <w:hideMark/>
          </w:tcPr>
          <w:p w14:paraId="50F0CC2C"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HCFC-141b</w:t>
            </w:r>
          </w:p>
        </w:tc>
        <w:tc>
          <w:tcPr>
            <w:tcW w:w="523" w:type="pct"/>
            <w:tcBorders>
              <w:top w:val="nil"/>
              <w:left w:val="nil"/>
              <w:bottom w:val="single" w:sz="4" w:space="0" w:color="auto"/>
              <w:right w:val="single" w:sz="4" w:space="0" w:color="auto"/>
            </w:tcBorders>
            <w:shd w:val="clear" w:color="auto" w:fill="auto"/>
            <w:noWrap/>
            <w:hideMark/>
          </w:tcPr>
          <w:p w14:paraId="40D5A341" w14:textId="70815111" w:rsidR="007D0EE2" w:rsidRPr="006C794A" w:rsidRDefault="00E2410F" w:rsidP="00381A0E">
            <w:pPr>
              <w:jc w:val="right"/>
              <w:rPr>
                <w:color w:val="000000"/>
                <w:sz w:val="15"/>
                <w:szCs w:val="15"/>
                <w:lang w:val="es-ES_tradnl" w:eastAsia="zh-CN"/>
              </w:rPr>
            </w:pPr>
            <w:r w:rsidRPr="006C794A">
              <w:rPr>
                <w:color w:val="000000"/>
                <w:sz w:val="15"/>
                <w:szCs w:val="15"/>
                <w:lang w:val="es-ES_tradnl" w:eastAsia="zh-CN"/>
              </w:rPr>
              <w:t>ciclopentano</w:t>
            </w:r>
          </w:p>
        </w:tc>
        <w:tc>
          <w:tcPr>
            <w:tcW w:w="373" w:type="pct"/>
            <w:tcBorders>
              <w:top w:val="nil"/>
              <w:left w:val="nil"/>
              <w:bottom w:val="single" w:sz="4" w:space="0" w:color="auto"/>
              <w:right w:val="single" w:sz="4" w:space="0" w:color="auto"/>
            </w:tcBorders>
            <w:shd w:val="clear" w:color="auto" w:fill="auto"/>
            <w:noWrap/>
            <w:hideMark/>
          </w:tcPr>
          <w:p w14:paraId="5EE4C456" w14:textId="6581B380"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133</w:t>
            </w:r>
            <w:r w:rsidR="00586C83" w:rsidRPr="006C794A">
              <w:rPr>
                <w:color w:val="000000"/>
                <w:sz w:val="15"/>
                <w:szCs w:val="15"/>
                <w:lang w:val="es-ES_tradnl" w:eastAsia="zh-CN"/>
              </w:rPr>
              <w:t>,</w:t>
            </w:r>
            <w:r w:rsidRPr="006C794A">
              <w:rPr>
                <w:color w:val="000000"/>
                <w:sz w:val="15"/>
                <w:szCs w:val="15"/>
                <w:lang w:val="es-ES_tradnl" w:eastAsia="zh-CN"/>
              </w:rPr>
              <w:t>33</w:t>
            </w:r>
          </w:p>
        </w:tc>
        <w:tc>
          <w:tcPr>
            <w:tcW w:w="373" w:type="pct"/>
            <w:tcBorders>
              <w:top w:val="nil"/>
              <w:left w:val="nil"/>
              <w:bottom w:val="single" w:sz="4" w:space="0" w:color="auto"/>
              <w:right w:val="single" w:sz="4" w:space="0" w:color="auto"/>
            </w:tcBorders>
            <w:shd w:val="clear" w:color="auto" w:fill="auto"/>
            <w:noWrap/>
            <w:hideMark/>
          </w:tcPr>
          <w:p w14:paraId="094CFB46" w14:textId="3A677191"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14</w:t>
            </w:r>
            <w:r w:rsidR="00586C83" w:rsidRPr="006C794A">
              <w:rPr>
                <w:color w:val="000000"/>
                <w:sz w:val="15"/>
                <w:szCs w:val="15"/>
                <w:lang w:val="es-ES_tradnl" w:eastAsia="zh-CN"/>
              </w:rPr>
              <w:t>,</w:t>
            </w:r>
            <w:r w:rsidRPr="006C794A">
              <w:rPr>
                <w:color w:val="000000"/>
                <w:sz w:val="15"/>
                <w:szCs w:val="15"/>
                <w:lang w:val="es-ES_tradnl" w:eastAsia="zh-CN"/>
              </w:rPr>
              <w:t>67</w:t>
            </w:r>
          </w:p>
        </w:tc>
        <w:tc>
          <w:tcPr>
            <w:tcW w:w="374" w:type="pct"/>
            <w:tcBorders>
              <w:top w:val="nil"/>
              <w:left w:val="single" w:sz="4" w:space="0" w:color="auto"/>
              <w:bottom w:val="single" w:sz="4" w:space="0" w:color="auto"/>
              <w:right w:val="single" w:sz="4" w:space="0" w:color="auto"/>
            </w:tcBorders>
            <w:shd w:val="clear" w:color="auto" w:fill="auto"/>
            <w:noWrap/>
            <w:hideMark/>
          </w:tcPr>
          <w:p w14:paraId="695072B6" w14:textId="10DD9EC1" w:rsidR="007D0EE2" w:rsidRPr="006C794A" w:rsidRDefault="007D0EE2" w:rsidP="00381A0E">
            <w:pPr>
              <w:jc w:val="right"/>
              <w:rPr>
                <w:color w:val="000000"/>
                <w:sz w:val="15"/>
                <w:szCs w:val="15"/>
                <w:lang w:val="es-ES_tradnl" w:eastAsia="zh-CN"/>
              </w:rPr>
            </w:pPr>
            <w:r w:rsidRPr="006C794A">
              <w:rPr>
                <w:color w:val="000000"/>
                <w:sz w:val="15"/>
                <w:szCs w:val="15"/>
                <w:lang w:val="es-ES_tradnl"/>
              </w:rPr>
              <w:t>319</w:t>
            </w:r>
            <w:r w:rsidR="00390590" w:rsidRPr="006C794A">
              <w:rPr>
                <w:color w:val="000000"/>
                <w:sz w:val="15"/>
                <w:szCs w:val="15"/>
                <w:lang w:val="es-ES_tradnl"/>
              </w:rPr>
              <w:t> </w:t>
            </w:r>
            <w:r w:rsidRPr="006C794A">
              <w:rPr>
                <w:color w:val="000000"/>
                <w:sz w:val="15"/>
                <w:szCs w:val="15"/>
                <w:lang w:val="es-ES_tradnl"/>
              </w:rPr>
              <w:t>000</w:t>
            </w:r>
          </w:p>
        </w:tc>
        <w:tc>
          <w:tcPr>
            <w:tcW w:w="373" w:type="pct"/>
            <w:tcBorders>
              <w:top w:val="nil"/>
              <w:left w:val="nil"/>
              <w:bottom w:val="single" w:sz="4" w:space="0" w:color="auto"/>
              <w:right w:val="single" w:sz="4" w:space="0" w:color="auto"/>
            </w:tcBorders>
            <w:shd w:val="clear" w:color="auto" w:fill="auto"/>
            <w:noWrap/>
            <w:hideMark/>
          </w:tcPr>
          <w:p w14:paraId="4E4D987E"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rPr>
              <w:t>0</w:t>
            </w:r>
          </w:p>
        </w:tc>
        <w:tc>
          <w:tcPr>
            <w:tcW w:w="448" w:type="pct"/>
            <w:tcBorders>
              <w:top w:val="nil"/>
              <w:left w:val="nil"/>
              <w:bottom w:val="single" w:sz="4" w:space="0" w:color="auto"/>
              <w:right w:val="single" w:sz="4" w:space="0" w:color="auto"/>
            </w:tcBorders>
            <w:shd w:val="clear" w:color="auto" w:fill="auto"/>
            <w:noWrap/>
            <w:hideMark/>
          </w:tcPr>
          <w:p w14:paraId="11DFF497" w14:textId="652CDBE5" w:rsidR="007D0EE2" w:rsidRPr="006C794A" w:rsidRDefault="007D0EE2" w:rsidP="00381A0E">
            <w:pPr>
              <w:jc w:val="right"/>
              <w:rPr>
                <w:color w:val="000000"/>
                <w:sz w:val="15"/>
                <w:szCs w:val="15"/>
                <w:lang w:val="es-ES_tradnl" w:eastAsia="zh-CN"/>
              </w:rPr>
            </w:pPr>
            <w:r w:rsidRPr="006C794A">
              <w:rPr>
                <w:color w:val="000000"/>
                <w:sz w:val="15"/>
                <w:szCs w:val="15"/>
                <w:lang w:val="es-ES_tradnl"/>
              </w:rPr>
              <w:t>319</w:t>
            </w:r>
            <w:r w:rsidR="00390590" w:rsidRPr="006C794A">
              <w:rPr>
                <w:color w:val="000000"/>
                <w:sz w:val="15"/>
                <w:szCs w:val="15"/>
                <w:lang w:val="es-ES_tradnl"/>
              </w:rPr>
              <w:t> </w:t>
            </w:r>
            <w:r w:rsidRPr="006C794A">
              <w:rPr>
                <w:color w:val="000000"/>
                <w:sz w:val="15"/>
                <w:szCs w:val="15"/>
                <w:lang w:val="es-ES_tradnl"/>
              </w:rPr>
              <w:t>000</w:t>
            </w:r>
          </w:p>
        </w:tc>
        <w:tc>
          <w:tcPr>
            <w:tcW w:w="448" w:type="pct"/>
            <w:vMerge/>
            <w:tcBorders>
              <w:left w:val="nil"/>
              <w:right w:val="single" w:sz="4" w:space="0" w:color="auto"/>
            </w:tcBorders>
            <w:shd w:val="clear" w:color="auto" w:fill="auto"/>
            <w:noWrap/>
          </w:tcPr>
          <w:p w14:paraId="57B6FE06" w14:textId="77777777" w:rsidR="007D0EE2" w:rsidRPr="006C794A" w:rsidRDefault="007D0EE2" w:rsidP="00381A0E">
            <w:pPr>
              <w:jc w:val="right"/>
              <w:rPr>
                <w:color w:val="000000"/>
                <w:sz w:val="15"/>
                <w:szCs w:val="15"/>
                <w:lang w:val="es-ES_tradnl" w:eastAsia="zh-CN"/>
              </w:rPr>
            </w:pPr>
          </w:p>
        </w:tc>
      </w:tr>
      <w:tr w:rsidR="007F5A09" w:rsidRPr="006C794A" w14:paraId="7D83608F"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7726B84D" w14:textId="01C50328" w:rsidR="007D0EE2" w:rsidRPr="006C794A" w:rsidRDefault="00B97CA3" w:rsidP="00381A0E">
            <w:pPr>
              <w:jc w:val="left"/>
              <w:rPr>
                <w:i/>
                <w:iCs/>
                <w:color w:val="000000"/>
                <w:sz w:val="15"/>
                <w:szCs w:val="15"/>
                <w:lang w:val="es-ES_tradnl" w:eastAsia="zh-CN"/>
              </w:rPr>
            </w:pPr>
            <w:r w:rsidRPr="006C794A">
              <w:rPr>
                <w:i/>
                <w:iCs/>
                <w:color w:val="000000"/>
                <w:sz w:val="15"/>
                <w:szCs w:val="15"/>
                <w:lang w:val="es-ES_tradnl" w:eastAsia="zh-CN"/>
              </w:rPr>
              <w:t>Usuarios de equipos derivados</w:t>
            </w:r>
          </w:p>
        </w:tc>
        <w:tc>
          <w:tcPr>
            <w:tcW w:w="525" w:type="pct"/>
            <w:tcBorders>
              <w:top w:val="nil"/>
              <w:left w:val="nil"/>
              <w:bottom w:val="single" w:sz="4" w:space="0" w:color="auto"/>
              <w:right w:val="single" w:sz="4" w:space="0" w:color="auto"/>
            </w:tcBorders>
            <w:shd w:val="clear" w:color="auto" w:fill="auto"/>
            <w:noWrap/>
            <w:hideMark/>
          </w:tcPr>
          <w:p w14:paraId="23794CAC" w14:textId="77777777" w:rsidR="007D0EE2" w:rsidRPr="006C794A" w:rsidRDefault="007D0EE2" w:rsidP="00381A0E">
            <w:pPr>
              <w:jc w:val="right"/>
              <w:rPr>
                <w:color w:val="000000"/>
                <w:sz w:val="15"/>
                <w:szCs w:val="15"/>
                <w:lang w:val="es-ES_tradnl" w:eastAsia="zh-CN"/>
              </w:rPr>
            </w:pPr>
          </w:p>
        </w:tc>
        <w:tc>
          <w:tcPr>
            <w:tcW w:w="523" w:type="pct"/>
            <w:tcBorders>
              <w:top w:val="nil"/>
              <w:left w:val="nil"/>
              <w:bottom w:val="single" w:sz="4" w:space="0" w:color="auto"/>
              <w:right w:val="single" w:sz="4" w:space="0" w:color="auto"/>
            </w:tcBorders>
            <w:shd w:val="clear" w:color="auto" w:fill="auto"/>
            <w:noWrap/>
            <w:hideMark/>
          </w:tcPr>
          <w:p w14:paraId="7F7F2F22" w14:textId="77777777" w:rsidR="007D0EE2" w:rsidRPr="006C794A" w:rsidRDefault="007D0EE2" w:rsidP="00381A0E">
            <w:pPr>
              <w:jc w:val="right"/>
              <w:rPr>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4D402496" w14:textId="77777777" w:rsidR="007D0EE2" w:rsidRPr="006C794A" w:rsidRDefault="007D0EE2" w:rsidP="00381A0E">
            <w:pPr>
              <w:jc w:val="right"/>
              <w:rPr>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30C86470" w14:textId="77777777" w:rsidR="007D0EE2" w:rsidRPr="006C794A" w:rsidRDefault="007D0EE2" w:rsidP="00381A0E">
            <w:pPr>
              <w:jc w:val="right"/>
              <w:rPr>
                <w:color w:val="000000"/>
                <w:sz w:val="15"/>
                <w:szCs w:val="15"/>
                <w:lang w:val="es-ES_tradnl" w:eastAsia="zh-CN"/>
              </w:rPr>
            </w:pPr>
          </w:p>
        </w:tc>
        <w:tc>
          <w:tcPr>
            <w:tcW w:w="374" w:type="pct"/>
            <w:tcBorders>
              <w:top w:val="nil"/>
              <w:left w:val="single" w:sz="4" w:space="0" w:color="auto"/>
              <w:bottom w:val="single" w:sz="4" w:space="0" w:color="auto"/>
              <w:right w:val="single" w:sz="4" w:space="0" w:color="auto"/>
            </w:tcBorders>
            <w:shd w:val="clear" w:color="auto" w:fill="auto"/>
            <w:noWrap/>
            <w:hideMark/>
          </w:tcPr>
          <w:p w14:paraId="12C1DD47" w14:textId="77777777" w:rsidR="007D0EE2" w:rsidRPr="006C794A" w:rsidRDefault="007D0EE2" w:rsidP="00381A0E">
            <w:pPr>
              <w:jc w:val="right"/>
              <w:rPr>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3252B64C" w14:textId="77777777" w:rsidR="007D0EE2" w:rsidRPr="006C794A" w:rsidRDefault="007D0EE2" w:rsidP="00381A0E">
            <w:pPr>
              <w:jc w:val="right"/>
              <w:rPr>
                <w:color w:val="000000"/>
                <w:sz w:val="15"/>
                <w:szCs w:val="15"/>
                <w:lang w:val="es-ES_tradnl" w:eastAsia="zh-CN"/>
              </w:rPr>
            </w:pPr>
          </w:p>
        </w:tc>
        <w:tc>
          <w:tcPr>
            <w:tcW w:w="448" w:type="pct"/>
            <w:tcBorders>
              <w:top w:val="nil"/>
              <w:left w:val="nil"/>
              <w:bottom w:val="single" w:sz="4" w:space="0" w:color="auto"/>
              <w:right w:val="single" w:sz="4" w:space="0" w:color="auto"/>
            </w:tcBorders>
            <w:shd w:val="clear" w:color="auto" w:fill="auto"/>
            <w:noWrap/>
            <w:hideMark/>
          </w:tcPr>
          <w:p w14:paraId="2A2862B8" w14:textId="77777777" w:rsidR="007D0EE2" w:rsidRPr="006C794A" w:rsidRDefault="007D0EE2" w:rsidP="00381A0E">
            <w:pPr>
              <w:jc w:val="right"/>
              <w:rPr>
                <w:color w:val="000000"/>
                <w:sz w:val="15"/>
                <w:szCs w:val="15"/>
                <w:lang w:val="es-ES_tradnl" w:eastAsia="zh-CN"/>
              </w:rPr>
            </w:pPr>
          </w:p>
        </w:tc>
        <w:tc>
          <w:tcPr>
            <w:tcW w:w="448" w:type="pct"/>
            <w:vMerge/>
            <w:tcBorders>
              <w:left w:val="nil"/>
              <w:right w:val="single" w:sz="4" w:space="0" w:color="auto"/>
            </w:tcBorders>
            <w:shd w:val="clear" w:color="auto" w:fill="auto"/>
            <w:noWrap/>
            <w:hideMark/>
          </w:tcPr>
          <w:p w14:paraId="6A5FEFE7" w14:textId="77777777" w:rsidR="007D0EE2" w:rsidRPr="006C794A" w:rsidRDefault="007D0EE2" w:rsidP="00381A0E">
            <w:pPr>
              <w:jc w:val="right"/>
              <w:rPr>
                <w:color w:val="000000"/>
                <w:sz w:val="15"/>
                <w:szCs w:val="15"/>
                <w:lang w:val="es-ES_tradnl" w:eastAsia="zh-CN"/>
              </w:rPr>
            </w:pPr>
          </w:p>
        </w:tc>
      </w:tr>
      <w:tr w:rsidR="007F5A09" w:rsidRPr="006C794A" w14:paraId="305E2CFE"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341C4084" w14:textId="7EC89BF8" w:rsidR="007D0EE2" w:rsidRPr="006C794A" w:rsidRDefault="007D0EE2" w:rsidP="00381A0E">
            <w:pPr>
              <w:jc w:val="left"/>
              <w:rPr>
                <w:color w:val="000000"/>
                <w:sz w:val="15"/>
                <w:szCs w:val="15"/>
                <w:lang w:val="es-ES_tradnl" w:eastAsia="zh-CN"/>
              </w:rPr>
            </w:pPr>
            <w:r w:rsidRPr="006C794A">
              <w:rPr>
                <w:color w:val="000000"/>
                <w:sz w:val="15"/>
                <w:szCs w:val="15"/>
                <w:lang w:val="es-ES_tradnl" w:eastAsia="zh-CN"/>
              </w:rPr>
              <w:t xml:space="preserve">14 </w:t>
            </w:r>
            <w:r w:rsidR="00B97CA3" w:rsidRPr="006C794A">
              <w:rPr>
                <w:color w:val="000000"/>
                <w:sz w:val="15"/>
                <w:szCs w:val="15"/>
                <w:lang w:val="es-ES_tradnl" w:eastAsia="zh-CN"/>
              </w:rPr>
              <w:t>empresas del sector de refrigeración</w:t>
            </w:r>
          </w:p>
        </w:tc>
        <w:tc>
          <w:tcPr>
            <w:tcW w:w="525" w:type="pct"/>
            <w:tcBorders>
              <w:top w:val="nil"/>
              <w:left w:val="nil"/>
              <w:bottom w:val="single" w:sz="4" w:space="0" w:color="auto"/>
              <w:right w:val="single" w:sz="4" w:space="0" w:color="auto"/>
            </w:tcBorders>
            <w:shd w:val="clear" w:color="auto" w:fill="auto"/>
            <w:noWrap/>
            <w:hideMark/>
          </w:tcPr>
          <w:p w14:paraId="3AE3D774"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HCFC-141b</w:t>
            </w:r>
          </w:p>
        </w:tc>
        <w:tc>
          <w:tcPr>
            <w:tcW w:w="523" w:type="pct"/>
            <w:tcBorders>
              <w:top w:val="nil"/>
              <w:left w:val="nil"/>
              <w:bottom w:val="single" w:sz="4" w:space="0" w:color="auto"/>
              <w:right w:val="single" w:sz="4" w:space="0" w:color="auto"/>
            </w:tcBorders>
            <w:shd w:val="clear" w:color="auto" w:fill="auto"/>
            <w:noWrap/>
            <w:hideMark/>
          </w:tcPr>
          <w:p w14:paraId="51CD4C44" w14:textId="78F93159" w:rsidR="007D0EE2" w:rsidRPr="006C794A" w:rsidRDefault="00E2410F" w:rsidP="00381A0E">
            <w:pPr>
              <w:jc w:val="right"/>
              <w:rPr>
                <w:color w:val="000000"/>
                <w:sz w:val="15"/>
                <w:szCs w:val="15"/>
                <w:lang w:val="es-ES_tradnl" w:eastAsia="zh-CN"/>
              </w:rPr>
            </w:pPr>
            <w:r w:rsidRPr="006C794A">
              <w:rPr>
                <w:color w:val="000000"/>
                <w:sz w:val="15"/>
                <w:szCs w:val="15"/>
                <w:lang w:val="es-ES_tradnl" w:eastAsia="zh-CN"/>
              </w:rPr>
              <w:t>ciclopentano</w:t>
            </w:r>
          </w:p>
        </w:tc>
        <w:tc>
          <w:tcPr>
            <w:tcW w:w="373" w:type="pct"/>
            <w:tcBorders>
              <w:top w:val="nil"/>
              <w:left w:val="nil"/>
              <w:bottom w:val="single" w:sz="4" w:space="0" w:color="auto"/>
              <w:right w:val="single" w:sz="4" w:space="0" w:color="auto"/>
            </w:tcBorders>
            <w:shd w:val="clear" w:color="auto" w:fill="auto"/>
            <w:noWrap/>
            <w:hideMark/>
          </w:tcPr>
          <w:p w14:paraId="4BF39F59" w14:textId="221C0D51"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147</w:t>
            </w:r>
            <w:r w:rsidR="00586C83" w:rsidRPr="006C794A">
              <w:rPr>
                <w:color w:val="000000"/>
                <w:sz w:val="15"/>
                <w:szCs w:val="15"/>
                <w:lang w:val="es-ES_tradnl" w:eastAsia="zh-CN"/>
              </w:rPr>
              <w:t>,</w:t>
            </w:r>
            <w:r w:rsidRPr="006C794A">
              <w:rPr>
                <w:color w:val="000000"/>
                <w:sz w:val="15"/>
                <w:szCs w:val="15"/>
                <w:lang w:val="es-ES_tradnl" w:eastAsia="zh-CN"/>
              </w:rPr>
              <w:t>88</w:t>
            </w:r>
          </w:p>
        </w:tc>
        <w:tc>
          <w:tcPr>
            <w:tcW w:w="373" w:type="pct"/>
            <w:tcBorders>
              <w:top w:val="nil"/>
              <w:left w:val="nil"/>
              <w:bottom w:val="single" w:sz="4" w:space="0" w:color="auto"/>
              <w:right w:val="single" w:sz="4" w:space="0" w:color="auto"/>
            </w:tcBorders>
            <w:shd w:val="clear" w:color="auto" w:fill="auto"/>
            <w:noWrap/>
            <w:hideMark/>
          </w:tcPr>
          <w:p w14:paraId="5C350095" w14:textId="550E11C7"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16</w:t>
            </w:r>
            <w:r w:rsidR="00586C83" w:rsidRPr="006C794A">
              <w:rPr>
                <w:color w:val="000000"/>
                <w:sz w:val="15"/>
                <w:szCs w:val="15"/>
                <w:lang w:val="es-ES_tradnl" w:eastAsia="zh-CN"/>
              </w:rPr>
              <w:t>,</w:t>
            </w:r>
            <w:r w:rsidRPr="006C794A">
              <w:rPr>
                <w:color w:val="000000"/>
                <w:sz w:val="15"/>
                <w:szCs w:val="15"/>
                <w:lang w:val="es-ES_tradnl" w:eastAsia="zh-CN"/>
              </w:rPr>
              <w:t>23</w:t>
            </w:r>
          </w:p>
        </w:tc>
        <w:tc>
          <w:tcPr>
            <w:tcW w:w="374" w:type="pct"/>
            <w:tcBorders>
              <w:top w:val="nil"/>
              <w:left w:val="single" w:sz="4" w:space="0" w:color="auto"/>
              <w:bottom w:val="single" w:sz="4" w:space="0" w:color="auto"/>
              <w:right w:val="single" w:sz="4" w:space="0" w:color="auto"/>
            </w:tcBorders>
            <w:shd w:val="clear" w:color="auto" w:fill="auto"/>
            <w:noWrap/>
            <w:hideMark/>
          </w:tcPr>
          <w:p w14:paraId="78643981" w14:textId="5F4F716D" w:rsidR="007D0EE2" w:rsidRPr="006C794A" w:rsidRDefault="007D0EE2" w:rsidP="00381A0E">
            <w:pPr>
              <w:jc w:val="right"/>
              <w:rPr>
                <w:color w:val="000000"/>
                <w:sz w:val="15"/>
                <w:szCs w:val="15"/>
                <w:lang w:val="es-ES_tradnl" w:eastAsia="zh-CN"/>
              </w:rPr>
            </w:pPr>
            <w:r w:rsidRPr="006C794A">
              <w:rPr>
                <w:color w:val="000000"/>
                <w:sz w:val="15"/>
                <w:szCs w:val="15"/>
                <w:lang w:val="es-ES_tradnl"/>
              </w:rPr>
              <w:t>1</w:t>
            </w:r>
            <w:r w:rsidR="00390590" w:rsidRPr="006C794A">
              <w:rPr>
                <w:color w:val="000000"/>
                <w:sz w:val="15"/>
                <w:szCs w:val="15"/>
                <w:lang w:val="es-ES_tradnl"/>
              </w:rPr>
              <w:t> </w:t>
            </w:r>
            <w:r w:rsidRPr="006C794A">
              <w:rPr>
                <w:color w:val="000000"/>
                <w:sz w:val="15"/>
                <w:szCs w:val="15"/>
                <w:lang w:val="es-ES_tradnl"/>
              </w:rPr>
              <w:t>521</w:t>
            </w:r>
            <w:r w:rsidR="00390590" w:rsidRPr="006C794A">
              <w:rPr>
                <w:color w:val="000000"/>
                <w:sz w:val="15"/>
                <w:szCs w:val="15"/>
                <w:lang w:val="es-ES_tradnl"/>
              </w:rPr>
              <w:t> </w:t>
            </w:r>
            <w:r w:rsidRPr="006C794A">
              <w:rPr>
                <w:color w:val="000000"/>
                <w:sz w:val="15"/>
                <w:szCs w:val="15"/>
                <w:lang w:val="es-ES_tradnl"/>
              </w:rPr>
              <w:t>975</w:t>
            </w:r>
          </w:p>
        </w:tc>
        <w:tc>
          <w:tcPr>
            <w:tcW w:w="373" w:type="pct"/>
            <w:tcBorders>
              <w:top w:val="nil"/>
              <w:left w:val="nil"/>
              <w:bottom w:val="single" w:sz="4" w:space="0" w:color="auto"/>
              <w:right w:val="single" w:sz="4" w:space="0" w:color="auto"/>
            </w:tcBorders>
            <w:shd w:val="clear" w:color="auto" w:fill="auto"/>
            <w:noWrap/>
            <w:hideMark/>
          </w:tcPr>
          <w:p w14:paraId="37FF00DA"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rPr>
              <w:t>0</w:t>
            </w:r>
          </w:p>
        </w:tc>
        <w:tc>
          <w:tcPr>
            <w:tcW w:w="448" w:type="pct"/>
            <w:tcBorders>
              <w:top w:val="nil"/>
              <w:left w:val="nil"/>
              <w:bottom w:val="single" w:sz="4" w:space="0" w:color="auto"/>
              <w:right w:val="single" w:sz="4" w:space="0" w:color="auto"/>
            </w:tcBorders>
            <w:shd w:val="clear" w:color="auto" w:fill="auto"/>
            <w:noWrap/>
            <w:hideMark/>
          </w:tcPr>
          <w:p w14:paraId="4CD06FC1" w14:textId="3CB98632" w:rsidR="007D0EE2" w:rsidRPr="006C794A" w:rsidRDefault="007D0EE2" w:rsidP="00381A0E">
            <w:pPr>
              <w:jc w:val="right"/>
              <w:rPr>
                <w:color w:val="000000"/>
                <w:sz w:val="15"/>
                <w:szCs w:val="15"/>
                <w:lang w:val="es-ES_tradnl" w:eastAsia="zh-CN"/>
              </w:rPr>
            </w:pPr>
            <w:r w:rsidRPr="006C794A">
              <w:rPr>
                <w:color w:val="000000"/>
                <w:sz w:val="15"/>
                <w:szCs w:val="15"/>
                <w:lang w:val="es-ES_tradnl"/>
              </w:rPr>
              <w:t>1</w:t>
            </w:r>
            <w:r w:rsidR="00390590" w:rsidRPr="006C794A">
              <w:rPr>
                <w:color w:val="000000"/>
                <w:sz w:val="15"/>
                <w:szCs w:val="15"/>
                <w:lang w:val="es-ES_tradnl"/>
              </w:rPr>
              <w:t> </w:t>
            </w:r>
            <w:r w:rsidRPr="006C794A">
              <w:rPr>
                <w:color w:val="000000"/>
                <w:sz w:val="15"/>
                <w:szCs w:val="15"/>
                <w:lang w:val="es-ES_tradnl"/>
              </w:rPr>
              <w:t>521</w:t>
            </w:r>
            <w:r w:rsidR="00390590" w:rsidRPr="006C794A">
              <w:rPr>
                <w:color w:val="000000"/>
                <w:sz w:val="15"/>
                <w:szCs w:val="15"/>
                <w:lang w:val="es-ES_tradnl"/>
              </w:rPr>
              <w:t> </w:t>
            </w:r>
            <w:r w:rsidRPr="006C794A">
              <w:rPr>
                <w:color w:val="000000"/>
                <w:sz w:val="15"/>
                <w:szCs w:val="15"/>
                <w:lang w:val="es-ES_tradnl"/>
              </w:rPr>
              <w:t>975</w:t>
            </w:r>
          </w:p>
        </w:tc>
        <w:tc>
          <w:tcPr>
            <w:tcW w:w="448" w:type="pct"/>
            <w:vMerge/>
            <w:tcBorders>
              <w:left w:val="single" w:sz="4" w:space="0" w:color="auto"/>
              <w:right w:val="single" w:sz="4" w:space="0" w:color="auto"/>
            </w:tcBorders>
            <w:shd w:val="clear" w:color="auto" w:fill="auto"/>
            <w:noWrap/>
            <w:hideMark/>
          </w:tcPr>
          <w:p w14:paraId="735C20AB" w14:textId="77777777" w:rsidR="007D0EE2" w:rsidRPr="006C794A" w:rsidRDefault="007D0EE2" w:rsidP="00381A0E">
            <w:pPr>
              <w:jc w:val="right"/>
              <w:rPr>
                <w:color w:val="000000"/>
                <w:sz w:val="15"/>
                <w:szCs w:val="15"/>
                <w:lang w:val="es-ES_tradnl" w:eastAsia="zh-CN"/>
              </w:rPr>
            </w:pPr>
          </w:p>
        </w:tc>
      </w:tr>
      <w:tr w:rsidR="007F5A09" w:rsidRPr="006C794A" w14:paraId="638B1495"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27F0E344" w14:textId="6CA3F053" w:rsidR="007D0EE2" w:rsidRPr="006C794A" w:rsidRDefault="00B97CA3" w:rsidP="00381A0E">
            <w:pPr>
              <w:jc w:val="left"/>
              <w:rPr>
                <w:color w:val="000000"/>
                <w:sz w:val="15"/>
                <w:szCs w:val="15"/>
                <w:lang w:val="es-ES_tradnl" w:eastAsia="zh-CN"/>
              </w:rPr>
            </w:pPr>
            <w:r w:rsidRPr="006C794A">
              <w:rPr>
                <w:color w:val="000000"/>
                <w:sz w:val="15"/>
                <w:szCs w:val="15"/>
                <w:lang w:val="es-ES_tradnl" w:eastAsia="zh-CN"/>
              </w:rPr>
              <w:t>Dos empresas de paneles tipo sándwich</w:t>
            </w:r>
          </w:p>
        </w:tc>
        <w:tc>
          <w:tcPr>
            <w:tcW w:w="525" w:type="pct"/>
            <w:tcBorders>
              <w:top w:val="nil"/>
              <w:left w:val="nil"/>
              <w:bottom w:val="single" w:sz="4" w:space="0" w:color="auto"/>
              <w:right w:val="single" w:sz="4" w:space="0" w:color="auto"/>
            </w:tcBorders>
            <w:shd w:val="clear" w:color="auto" w:fill="auto"/>
            <w:noWrap/>
            <w:hideMark/>
          </w:tcPr>
          <w:p w14:paraId="5F4B7D1F"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HCFC-141b</w:t>
            </w:r>
          </w:p>
        </w:tc>
        <w:tc>
          <w:tcPr>
            <w:tcW w:w="523" w:type="pct"/>
            <w:tcBorders>
              <w:top w:val="nil"/>
              <w:left w:val="nil"/>
              <w:bottom w:val="single" w:sz="4" w:space="0" w:color="auto"/>
              <w:right w:val="single" w:sz="4" w:space="0" w:color="auto"/>
            </w:tcBorders>
            <w:shd w:val="clear" w:color="auto" w:fill="auto"/>
            <w:noWrap/>
            <w:hideMark/>
          </w:tcPr>
          <w:p w14:paraId="6E0BEACC" w14:textId="5FA17812" w:rsidR="007D0EE2" w:rsidRPr="006C794A" w:rsidRDefault="00E2410F" w:rsidP="00381A0E">
            <w:pPr>
              <w:jc w:val="right"/>
              <w:rPr>
                <w:color w:val="000000"/>
                <w:sz w:val="15"/>
                <w:szCs w:val="15"/>
                <w:lang w:val="es-ES_tradnl" w:eastAsia="zh-CN"/>
              </w:rPr>
            </w:pPr>
            <w:r w:rsidRPr="006C794A">
              <w:rPr>
                <w:color w:val="000000"/>
                <w:sz w:val="15"/>
                <w:szCs w:val="15"/>
                <w:lang w:val="es-ES_tradnl" w:eastAsia="zh-CN"/>
              </w:rPr>
              <w:t>ciclopentano</w:t>
            </w:r>
          </w:p>
        </w:tc>
        <w:tc>
          <w:tcPr>
            <w:tcW w:w="373" w:type="pct"/>
            <w:tcBorders>
              <w:top w:val="nil"/>
              <w:left w:val="nil"/>
              <w:bottom w:val="single" w:sz="4" w:space="0" w:color="auto"/>
              <w:right w:val="single" w:sz="4" w:space="0" w:color="auto"/>
            </w:tcBorders>
            <w:shd w:val="clear" w:color="auto" w:fill="auto"/>
            <w:noWrap/>
            <w:hideMark/>
          </w:tcPr>
          <w:p w14:paraId="5A3B7A76" w14:textId="28D53D79"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64</w:t>
            </w:r>
            <w:r w:rsidR="00586C83" w:rsidRPr="006C794A">
              <w:rPr>
                <w:color w:val="000000"/>
                <w:sz w:val="15"/>
                <w:szCs w:val="15"/>
                <w:lang w:val="es-ES_tradnl" w:eastAsia="zh-CN"/>
              </w:rPr>
              <w:t>,</w:t>
            </w:r>
            <w:r w:rsidRPr="006C794A">
              <w:rPr>
                <w:color w:val="000000"/>
                <w:sz w:val="15"/>
                <w:szCs w:val="15"/>
                <w:lang w:val="es-ES_tradnl" w:eastAsia="zh-CN"/>
              </w:rPr>
              <w:t>33</w:t>
            </w:r>
          </w:p>
        </w:tc>
        <w:tc>
          <w:tcPr>
            <w:tcW w:w="373" w:type="pct"/>
            <w:tcBorders>
              <w:top w:val="nil"/>
              <w:left w:val="nil"/>
              <w:bottom w:val="single" w:sz="4" w:space="0" w:color="auto"/>
              <w:right w:val="single" w:sz="4" w:space="0" w:color="auto"/>
            </w:tcBorders>
            <w:shd w:val="clear" w:color="auto" w:fill="auto"/>
            <w:noWrap/>
            <w:hideMark/>
          </w:tcPr>
          <w:p w14:paraId="36D5DF81" w14:textId="0D69CBB3"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7</w:t>
            </w:r>
            <w:r w:rsidR="00586C83" w:rsidRPr="006C794A">
              <w:rPr>
                <w:color w:val="000000"/>
                <w:sz w:val="15"/>
                <w:szCs w:val="15"/>
                <w:lang w:val="es-ES_tradnl" w:eastAsia="zh-CN"/>
              </w:rPr>
              <w:t>,</w:t>
            </w:r>
            <w:r w:rsidRPr="006C794A">
              <w:rPr>
                <w:color w:val="000000"/>
                <w:sz w:val="15"/>
                <w:szCs w:val="15"/>
                <w:lang w:val="es-ES_tradnl" w:eastAsia="zh-CN"/>
              </w:rPr>
              <w:t>07</w:t>
            </w:r>
          </w:p>
        </w:tc>
        <w:tc>
          <w:tcPr>
            <w:tcW w:w="374" w:type="pct"/>
            <w:tcBorders>
              <w:top w:val="nil"/>
              <w:left w:val="single" w:sz="4" w:space="0" w:color="auto"/>
              <w:bottom w:val="single" w:sz="4" w:space="0" w:color="auto"/>
              <w:right w:val="single" w:sz="4" w:space="0" w:color="auto"/>
            </w:tcBorders>
            <w:shd w:val="clear" w:color="auto" w:fill="auto"/>
            <w:noWrap/>
            <w:hideMark/>
          </w:tcPr>
          <w:p w14:paraId="45EC1B26" w14:textId="13646535" w:rsidR="007D0EE2" w:rsidRPr="006C794A" w:rsidRDefault="007D0EE2" w:rsidP="00381A0E">
            <w:pPr>
              <w:jc w:val="right"/>
              <w:rPr>
                <w:color w:val="000000"/>
                <w:sz w:val="15"/>
                <w:szCs w:val="15"/>
                <w:lang w:val="es-ES_tradnl" w:eastAsia="zh-CN"/>
              </w:rPr>
            </w:pPr>
            <w:r w:rsidRPr="006C794A">
              <w:rPr>
                <w:color w:val="000000"/>
                <w:sz w:val="15"/>
                <w:szCs w:val="15"/>
                <w:lang w:val="es-ES_tradnl"/>
              </w:rPr>
              <w:t>594</w:t>
            </w:r>
            <w:r w:rsidR="00390590" w:rsidRPr="006C794A">
              <w:rPr>
                <w:color w:val="000000"/>
                <w:sz w:val="15"/>
                <w:szCs w:val="15"/>
                <w:lang w:val="es-ES_tradnl"/>
              </w:rPr>
              <w:t> </w:t>
            </w:r>
            <w:r w:rsidRPr="006C794A">
              <w:rPr>
                <w:color w:val="000000"/>
                <w:sz w:val="15"/>
                <w:szCs w:val="15"/>
                <w:lang w:val="es-ES_tradnl"/>
              </w:rPr>
              <w:t>000</w:t>
            </w:r>
          </w:p>
        </w:tc>
        <w:tc>
          <w:tcPr>
            <w:tcW w:w="373" w:type="pct"/>
            <w:tcBorders>
              <w:top w:val="nil"/>
              <w:left w:val="nil"/>
              <w:bottom w:val="single" w:sz="4" w:space="0" w:color="auto"/>
              <w:right w:val="single" w:sz="4" w:space="0" w:color="auto"/>
            </w:tcBorders>
            <w:shd w:val="clear" w:color="auto" w:fill="auto"/>
            <w:noWrap/>
            <w:hideMark/>
          </w:tcPr>
          <w:p w14:paraId="0DDA5EFE"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rPr>
              <w:t>0</w:t>
            </w:r>
          </w:p>
        </w:tc>
        <w:tc>
          <w:tcPr>
            <w:tcW w:w="448" w:type="pct"/>
            <w:tcBorders>
              <w:top w:val="nil"/>
              <w:left w:val="nil"/>
              <w:bottom w:val="single" w:sz="4" w:space="0" w:color="auto"/>
              <w:right w:val="single" w:sz="4" w:space="0" w:color="auto"/>
            </w:tcBorders>
            <w:shd w:val="clear" w:color="auto" w:fill="auto"/>
            <w:noWrap/>
            <w:hideMark/>
          </w:tcPr>
          <w:p w14:paraId="0D7AF61E" w14:textId="34AFA0C1" w:rsidR="007D0EE2" w:rsidRPr="006C794A" w:rsidRDefault="007D0EE2" w:rsidP="00381A0E">
            <w:pPr>
              <w:jc w:val="right"/>
              <w:rPr>
                <w:color w:val="000000"/>
                <w:sz w:val="15"/>
                <w:szCs w:val="15"/>
                <w:lang w:val="es-ES_tradnl" w:eastAsia="zh-CN"/>
              </w:rPr>
            </w:pPr>
            <w:r w:rsidRPr="006C794A">
              <w:rPr>
                <w:color w:val="000000"/>
                <w:sz w:val="15"/>
                <w:szCs w:val="15"/>
                <w:lang w:val="es-ES_tradnl"/>
              </w:rPr>
              <w:t>594</w:t>
            </w:r>
            <w:r w:rsidR="00390590" w:rsidRPr="006C794A">
              <w:rPr>
                <w:color w:val="000000"/>
                <w:sz w:val="15"/>
                <w:szCs w:val="15"/>
                <w:lang w:val="es-ES_tradnl"/>
              </w:rPr>
              <w:t> </w:t>
            </w:r>
            <w:r w:rsidRPr="006C794A">
              <w:rPr>
                <w:color w:val="000000"/>
                <w:sz w:val="15"/>
                <w:szCs w:val="15"/>
                <w:lang w:val="es-ES_tradnl"/>
              </w:rPr>
              <w:t>000</w:t>
            </w:r>
          </w:p>
        </w:tc>
        <w:tc>
          <w:tcPr>
            <w:tcW w:w="448" w:type="pct"/>
            <w:vMerge/>
            <w:tcBorders>
              <w:left w:val="single" w:sz="4" w:space="0" w:color="auto"/>
              <w:right w:val="single" w:sz="4" w:space="0" w:color="auto"/>
            </w:tcBorders>
            <w:shd w:val="clear" w:color="auto" w:fill="auto"/>
            <w:noWrap/>
            <w:hideMark/>
          </w:tcPr>
          <w:p w14:paraId="41408715" w14:textId="77777777" w:rsidR="007D0EE2" w:rsidRPr="006C794A" w:rsidRDefault="007D0EE2" w:rsidP="00381A0E">
            <w:pPr>
              <w:jc w:val="right"/>
              <w:rPr>
                <w:color w:val="000000"/>
                <w:sz w:val="15"/>
                <w:szCs w:val="15"/>
                <w:lang w:val="es-ES_tradnl" w:eastAsia="zh-CN"/>
              </w:rPr>
            </w:pPr>
          </w:p>
        </w:tc>
      </w:tr>
      <w:tr w:rsidR="007F5A09" w:rsidRPr="006C794A" w14:paraId="52060DE9"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69A17DCE" w14:textId="4B0FC7FC"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 xml:space="preserve">Subtotal </w:t>
            </w:r>
            <w:r w:rsidR="00B97CA3" w:rsidRPr="006C794A">
              <w:rPr>
                <w:b/>
                <w:bCs/>
                <w:color w:val="000000"/>
                <w:sz w:val="15"/>
                <w:szCs w:val="15"/>
                <w:lang w:val="es-ES_tradnl" w:eastAsia="zh-CN"/>
              </w:rPr>
              <w:t xml:space="preserve">de espumas de </w:t>
            </w:r>
            <w:r w:rsidRPr="006C794A">
              <w:rPr>
                <w:b/>
                <w:bCs/>
                <w:color w:val="000000"/>
                <w:sz w:val="15"/>
                <w:szCs w:val="15"/>
                <w:lang w:val="es-ES_tradnl" w:eastAsia="zh-CN"/>
              </w:rPr>
              <w:t xml:space="preserve">PU </w:t>
            </w:r>
          </w:p>
        </w:tc>
        <w:tc>
          <w:tcPr>
            <w:tcW w:w="525" w:type="pct"/>
            <w:tcBorders>
              <w:top w:val="nil"/>
              <w:left w:val="nil"/>
              <w:bottom w:val="single" w:sz="4" w:space="0" w:color="auto"/>
              <w:right w:val="single" w:sz="4" w:space="0" w:color="auto"/>
            </w:tcBorders>
            <w:shd w:val="clear" w:color="auto" w:fill="auto"/>
            <w:noWrap/>
            <w:hideMark/>
          </w:tcPr>
          <w:p w14:paraId="73643454" w14:textId="77777777" w:rsidR="007D0EE2" w:rsidRPr="006C794A" w:rsidRDefault="007D0EE2" w:rsidP="00381A0E">
            <w:pPr>
              <w:jc w:val="right"/>
              <w:rPr>
                <w:b/>
                <w:bCs/>
                <w:color w:val="000000"/>
                <w:sz w:val="15"/>
                <w:szCs w:val="15"/>
                <w:lang w:val="es-ES_tradnl" w:eastAsia="zh-CN"/>
              </w:rPr>
            </w:pPr>
          </w:p>
        </w:tc>
        <w:tc>
          <w:tcPr>
            <w:tcW w:w="523" w:type="pct"/>
            <w:tcBorders>
              <w:top w:val="nil"/>
              <w:left w:val="nil"/>
              <w:bottom w:val="single" w:sz="4" w:space="0" w:color="auto"/>
              <w:right w:val="single" w:sz="4" w:space="0" w:color="auto"/>
            </w:tcBorders>
            <w:shd w:val="clear" w:color="auto" w:fill="auto"/>
            <w:noWrap/>
            <w:hideMark/>
          </w:tcPr>
          <w:p w14:paraId="66387B51" w14:textId="77777777" w:rsidR="007D0EE2" w:rsidRPr="006C794A" w:rsidRDefault="007D0EE2" w:rsidP="00381A0E">
            <w:pPr>
              <w:jc w:val="right"/>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1FDFB58F" w14:textId="715D145B"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212</w:t>
            </w:r>
            <w:r w:rsidR="00586C83" w:rsidRPr="006C794A">
              <w:rPr>
                <w:b/>
                <w:bCs/>
                <w:color w:val="000000"/>
                <w:sz w:val="15"/>
                <w:szCs w:val="15"/>
                <w:lang w:val="es-ES_tradnl" w:eastAsia="zh-CN"/>
              </w:rPr>
              <w:t>,</w:t>
            </w:r>
            <w:r w:rsidRPr="006C794A">
              <w:rPr>
                <w:b/>
                <w:bCs/>
                <w:color w:val="000000"/>
                <w:sz w:val="15"/>
                <w:szCs w:val="15"/>
                <w:lang w:val="es-ES_tradnl" w:eastAsia="zh-CN"/>
              </w:rPr>
              <w:t>21</w:t>
            </w:r>
          </w:p>
        </w:tc>
        <w:tc>
          <w:tcPr>
            <w:tcW w:w="373" w:type="pct"/>
            <w:tcBorders>
              <w:top w:val="nil"/>
              <w:left w:val="nil"/>
              <w:bottom w:val="single" w:sz="4" w:space="0" w:color="auto"/>
              <w:right w:val="single" w:sz="4" w:space="0" w:color="auto"/>
            </w:tcBorders>
            <w:shd w:val="clear" w:color="auto" w:fill="auto"/>
            <w:noWrap/>
            <w:hideMark/>
          </w:tcPr>
          <w:p w14:paraId="6444EE56" w14:textId="0C7B965A"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23</w:t>
            </w:r>
            <w:r w:rsidR="00586C83" w:rsidRPr="006C794A">
              <w:rPr>
                <w:b/>
                <w:bCs/>
                <w:color w:val="000000"/>
                <w:sz w:val="15"/>
                <w:szCs w:val="15"/>
                <w:lang w:val="es-ES_tradnl" w:eastAsia="zh-CN"/>
              </w:rPr>
              <w:t>,</w:t>
            </w:r>
            <w:r w:rsidRPr="006C794A">
              <w:rPr>
                <w:b/>
                <w:bCs/>
                <w:color w:val="000000"/>
                <w:sz w:val="15"/>
                <w:szCs w:val="15"/>
                <w:lang w:val="es-ES_tradnl" w:eastAsia="zh-CN"/>
              </w:rPr>
              <w:t>34</w:t>
            </w:r>
          </w:p>
        </w:tc>
        <w:tc>
          <w:tcPr>
            <w:tcW w:w="374" w:type="pct"/>
            <w:tcBorders>
              <w:top w:val="nil"/>
              <w:left w:val="single" w:sz="4" w:space="0" w:color="auto"/>
              <w:bottom w:val="single" w:sz="4" w:space="0" w:color="auto"/>
              <w:right w:val="single" w:sz="4" w:space="0" w:color="auto"/>
            </w:tcBorders>
            <w:shd w:val="clear" w:color="auto" w:fill="auto"/>
            <w:noWrap/>
            <w:hideMark/>
          </w:tcPr>
          <w:p w14:paraId="43784CB5" w14:textId="293F3006"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rPr>
              <w:t>2</w:t>
            </w:r>
            <w:r w:rsidR="00390590" w:rsidRPr="006C794A">
              <w:rPr>
                <w:b/>
                <w:bCs/>
                <w:color w:val="000000"/>
                <w:sz w:val="15"/>
                <w:szCs w:val="15"/>
                <w:lang w:val="es-ES_tradnl"/>
              </w:rPr>
              <w:t> </w:t>
            </w:r>
            <w:r w:rsidRPr="006C794A">
              <w:rPr>
                <w:b/>
                <w:bCs/>
                <w:color w:val="000000"/>
                <w:sz w:val="15"/>
                <w:szCs w:val="15"/>
                <w:lang w:val="es-ES_tradnl"/>
              </w:rPr>
              <w:t>753</w:t>
            </w:r>
            <w:r w:rsidR="00390590" w:rsidRPr="006C794A">
              <w:rPr>
                <w:b/>
                <w:bCs/>
                <w:color w:val="000000"/>
                <w:sz w:val="15"/>
                <w:szCs w:val="15"/>
                <w:lang w:val="es-ES_tradnl"/>
              </w:rPr>
              <w:t> </w:t>
            </w:r>
            <w:r w:rsidRPr="006C794A">
              <w:rPr>
                <w:b/>
                <w:bCs/>
                <w:color w:val="000000"/>
                <w:sz w:val="15"/>
                <w:szCs w:val="15"/>
                <w:lang w:val="es-ES_tradnl"/>
              </w:rPr>
              <w:t>975</w:t>
            </w:r>
          </w:p>
        </w:tc>
        <w:tc>
          <w:tcPr>
            <w:tcW w:w="373" w:type="pct"/>
            <w:tcBorders>
              <w:top w:val="nil"/>
              <w:left w:val="nil"/>
              <w:bottom w:val="single" w:sz="4" w:space="0" w:color="auto"/>
              <w:right w:val="single" w:sz="4" w:space="0" w:color="auto"/>
            </w:tcBorders>
            <w:shd w:val="clear" w:color="auto" w:fill="auto"/>
            <w:noWrap/>
            <w:hideMark/>
          </w:tcPr>
          <w:p w14:paraId="79239211" w14:textId="77777777"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rPr>
              <w:t>0</w:t>
            </w:r>
          </w:p>
        </w:tc>
        <w:tc>
          <w:tcPr>
            <w:tcW w:w="448" w:type="pct"/>
            <w:tcBorders>
              <w:top w:val="nil"/>
              <w:left w:val="nil"/>
              <w:bottom w:val="single" w:sz="4" w:space="0" w:color="auto"/>
              <w:right w:val="single" w:sz="4" w:space="0" w:color="auto"/>
            </w:tcBorders>
            <w:shd w:val="clear" w:color="auto" w:fill="auto"/>
            <w:noWrap/>
            <w:hideMark/>
          </w:tcPr>
          <w:p w14:paraId="64A79FF8" w14:textId="5142C6E7"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rPr>
              <w:t>2</w:t>
            </w:r>
            <w:r w:rsidR="00390590" w:rsidRPr="006C794A">
              <w:rPr>
                <w:b/>
                <w:bCs/>
                <w:color w:val="000000"/>
                <w:sz w:val="15"/>
                <w:szCs w:val="15"/>
                <w:lang w:val="es-ES_tradnl"/>
              </w:rPr>
              <w:t> </w:t>
            </w:r>
            <w:r w:rsidRPr="006C794A">
              <w:rPr>
                <w:b/>
                <w:bCs/>
                <w:color w:val="000000"/>
                <w:sz w:val="15"/>
                <w:szCs w:val="15"/>
                <w:lang w:val="es-ES_tradnl"/>
              </w:rPr>
              <w:t>753</w:t>
            </w:r>
            <w:r w:rsidR="00390590" w:rsidRPr="006C794A">
              <w:rPr>
                <w:b/>
                <w:bCs/>
                <w:color w:val="000000"/>
                <w:sz w:val="15"/>
                <w:szCs w:val="15"/>
                <w:lang w:val="es-ES_tradnl"/>
              </w:rPr>
              <w:t> </w:t>
            </w:r>
            <w:r w:rsidRPr="006C794A">
              <w:rPr>
                <w:b/>
                <w:bCs/>
                <w:color w:val="000000"/>
                <w:sz w:val="15"/>
                <w:szCs w:val="15"/>
                <w:lang w:val="es-ES_tradnl"/>
              </w:rPr>
              <w:t>975</w:t>
            </w:r>
          </w:p>
        </w:tc>
        <w:tc>
          <w:tcPr>
            <w:tcW w:w="448" w:type="pct"/>
            <w:vMerge/>
            <w:tcBorders>
              <w:left w:val="single" w:sz="4" w:space="0" w:color="auto"/>
              <w:bottom w:val="single" w:sz="4" w:space="0" w:color="auto"/>
              <w:right w:val="single" w:sz="4" w:space="0" w:color="auto"/>
            </w:tcBorders>
            <w:shd w:val="clear" w:color="auto" w:fill="auto"/>
            <w:noWrap/>
            <w:hideMark/>
          </w:tcPr>
          <w:p w14:paraId="0DB0C86F" w14:textId="77777777" w:rsidR="007D0EE2" w:rsidRPr="006C794A" w:rsidRDefault="007D0EE2" w:rsidP="00381A0E">
            <w:pPr>
              <w:jc w:val="right"/>
              <w:rPr>
                <w:b/>
                <w:bCs/>
                <w:color w:val="000000"/>
                <w:sz w:val="15"/>
                <w:szCs w:val="15"/>
                <w:lang w:val="es-ES_tradnl" w:eastAsia="zh-CN"/>
              </w:rPr>
            </w:pPr>
          </w:p>
        </w:tc>
      </w:tr>
      <w:tr w:rsidR="007F5A09" w:rsidRPr="006C794A" w14:paraId="59D9BB3D"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4D507757" w14:textId="56194E4B" w:rsidR="007D0EE2" w:rsidRPr="006C794A" w:rsidRDefault="007D0EE2" w:rsidP="00381A0E">
            <w:pPr>
              <w:jc w:val="left"/>
              <w:rPr>
                <w:color w:val="000000"/>
                <w:sz w:val="15"/>
                <w:szCs w:val="15"/>
                <w:lang w:val="es-ES_tradnl" w:eastAsia="zh-CN"/>
              </w:rPr>
            </w:pPr>
            <w:r w:rsidRPr="006C794A">
              <w:rPr>
                <w:color w:val="000000"/>
                <w:sz w:val="15"/>
                <w:szCs w:val="15"/>
                <w:lang w:val="es-ES_tradnl" w:eastAsia="zh-CN"/>
              </w:rPr>
              <w:t xml:space="preserve">Baalbaki </w:t>
            </w:r>
            <w:r w:rsidR="00E130FB" w:rsidRPr="006C794A">
              <w:rPr>
                <w:color w:val="000000"/>
                <w:sz w:val="15"/>
                <w:szCs w:val="15"/>
                <w:lang w:val="es-ES_tradnl" w:eastAsia="zh-CN"/>
              </w:rPr>
              <w:t xml:space="preserve">– fabricación equipos de </w:t>
            </w:r>
            <w:r w:rsidRPr="006C794A">
              <w:rPr>
                <w:color w:val="000000"/>
                <w:sz w:val="15"/>
                <w:szCs w:val="15"/>
                <w:lang w:val="es-ES_tradnl" w:eastAsia="zh-CN"/>
              </w:rPr>
              <w:t>AC</w:t>
            </w:r>
          </w:p>
        </w:tc>
        <w:tc>
          <w:tcPr>
            <w:tcW w:w="525" w:type="pct"/>
            <w:tcBorders>
              <w:top w:val="nil"/>
              <w:left w:val="nil"/>
              <w:bottom w:val="single" w:sz="4" w:space="0" w:color="auto"/>
              <w:right w:val="single" w:sz="4" w:space="0" w:color="auto"/>
            </w:tcBorders>
            <w:shd w:val="clear" w:color="auto" w:fill="auto"/>
            <w:noWrap/>
            <w:hideMark/>
          </w:tcPr>
          <w:p w14:paraId="22FF1A53" w14:textId="77777777"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HCFC-22</w:t>
            </w:r>
          </w:p>
        </w:tc>
        <w:tc>
          <w:tcPr>
            <w:tcW w:w="523" w:type="pct"/>
            <w:tcBorders>
              <w:top w:val="nil"/>
              <w:left w:val="nil"/>
              <w:bottom w:val="single" w:sz="4" w:space="0" w:color="auto"/>
              <w:right w:val="single" w:sz="4" w:space="0" w:color="auto"/>
            </w:tcBorders>
            <w:shd w:val="clear" w:color="auto" w:fill="auto"/>
            <w:noWrap/>
            <w:hideMark/>
          </w:tcPr>
          <w:p w14:paraId="2FA1B433" w14:textId="03960D11"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R-290</w:t>
            </w:r>
            <w:r w:rsidR="007F5A09" w:rsidRPr="006C794A">
              <w:rPr>
                <w:color w:val="000000"/>
                <w:sz w:val="15"/>
                <w:szCs w:val="15"/>
                <w:lang w:val="es-ES_tradnl" w:eastAsia="zh-CN"/>
              </w:rPr>
              <w:br/>
            </w:r>
            <w:r w:rsidRPr="006C794A">
              <w:rPr>
                <w:color w:val="000000"/>
                <w:sz w:val="15"/>
                <w:szCs w:val="15"/>
                <w:lang w:val="es-ES_tradnl" w:eastAsia="zh-CN"/>
              </w:rPr>
              <w:t>/HFC-32</w:t>
            </w:r>
          </w:p>
        </w:tc>
        <w:tc>
          <w:tcPr>
            <w:tcW w:w="373" w:type="pct"/>
            <w:tcBorders>
              <w:top w:val="nil"/>
              <w:left w:val="nil"/>
              <w:bottom w:val="single" w:sz="4" w:space="0" w:color="auto"/>
              <w:right w:val="single" w:sz="4" w:space="0" w:color="auto"/>
            </w:tcBorders>
            <w:shd w:val="clear" w:color="auto" w:fill="auto"/>
            <w:noWrap/>
            <w:hideMark/>
          </w:tcPr>
          <w:p w14:paraId="698ADE65" w14:textId="4A9A89DF"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33</w:t>
            </w:r>
            <w:r w:rsidR="00586C83" w:rsidRPr="006C794A">
              <w:rPr>
                <w:color w:val="000000"/>
                <w:sz w:val="15"/>
                <w:szCs w:val="15"/>
                <w:lang w:val="es-ES_tradnl" w:eastAsia="zh-CN"/>
              </w:rPr>
              <w:t>,</w:t>
            </w:r>
            <w:r w:rsidRPr="006C794A">
              <w:rPr>
                <w:color w:val="000000"/>
                <w:sz w:val="15"/>
                <w:szCs w:val="15"/>
                <w:lang w:val="es-ES_tradnl" w:eastAsia="zh-CN"/>
              </w:rPr>
              <w:t>20</w:t>
            </w:r>
          </w:p>
        </w:tc>
        <w:tc>
          <w:tcPr>
            <w:tcW w:w="373" w:type="pct"/>
            <w:tcBorders>
              <w:top w:val="nil"/>
              <w:left w:val="nil"/>
              <w:bottom w:val="single" w:sz="4" w:space="0" w:color="auto"/>
              <w:right w:val="single" w:sz="4" w:space="0" w:color="auto"/>
            </w:tcBorders>
            <w:shd w:val="clear" w:color="auto" w:fill="auto"/>
            <w:noWrap/>
            <w:hideMark/>
          </w:tcPr>
          <w:p w14:paraId="0F82A8AE" w14:textId="3D4C2250"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w:t>
            </w:r>
            <w:r w:rsidR="00586C83" w:rsidRPr="006C794A">
              <w:rPr>
                <w:color w:val="000000"/>
                <w:sz w:val="15"/>
                <w:szCs w:val="15"/>
                <w:lang w:val="es-ES_tradnl" w:eastAsia="zh-CN"/>
              </w:rPr>
              <w:t>,</w:t>
            </w:r>
            <w:r w:rsidRPr="006C794A">
              <w:rPr>
                <w:color w:val="000000"/>
                <w:sz w:val="15"/>
                <w:szCs w:val="15"/>
                <w:lang w:val="es-ES_tradnl" w:eastAsia="zh-CN"/>
              </w:rPr>
              <w:t>83</w:t>
            </w:r>
          </w:p>
        </w:tc>
        <w:tc>
          <w:tcPr>
            <w:tcW w:w="374" w:type="pct"/>
            <w:tcBorders>
              <w:top w:val="nil"/>
              <w:left w:val="nil"/>
              <w:bottom w:val="single" w:sz="4" w:space="0" w:color="auto"/>
              <w:right w:val="single" w:sz="4" w:space="0" w:color="auto"/>
            </w:tcBorders>
            <w:shd w:val="clear" w:color="auto" w:fill="auto"/>
            <w:noWrap/>
            <w:hideMark/>
          </w:tcPr>
          <w:p w14:paraId="228DC27A" w14:textId="5D6AF597"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340</w:t>
            </w:r>
            <w:r w:rsidR="00390590" w:rsidRPr="006C794A">
              <w:rPr>
                <w:color w:val="000000"/>
                <w:sz w:val="15"/>
                <w:szCs w:val="15"/>
                <w:lang w:val="es-ES_tradnl" w:eastAsia="zh-CN"/>
              </w:rPr>
              <w:t> </w:t>
            </w:r>
            <w:r w:rsidRPr="006C794A">
              <w:rPr>
                <w:color w:val="000000"/>
                <w:sz w:val="15"/>
                <w:szCs w:val="15"/>
                <w:lang w:val="es-ES_tradnl" w:eastAsia="zh-CN"/>
              </w:rPr>
              <w:t>740</w:t>
            </w:r>
          </w:p>
        </w:tc>
        <w:tc>
          <w:tcPr>
            <w:tcW w:w="373" w:type="pct"/>
            <w:tcBorders>
              <w:top w:val="nil"/>
              <w:left w:val="nil"/>
              <w:bottom w:val="single" w:sz="4" w:space="0" w:color="auto"/>
              <w:right w:val="single" w:sz="4" w:space="0" w:color="auto"/>
            </w:tcBorders>
            <w:shd w:val="clear" w:color="auto" w:fill="auto"/>
            <w:noWrap/>
            <w:hideMark/>
          </w:tcPr>
          <w:p w14:paraId="336A7CB1" w14:textId="5A7A39DD"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115</w:t>
            </w:r>
            <w:r w:rsidR="00390590" w:rsidRPr="006C794A">
              <w:rPr>
                <w:color w:val="000000"/>
                <w:sz w:val="15"/>
                <w:szCs w:val="15"/>
                <w:lang w:val="es-ES_tradnl" w:eastAsia="zh-CN"/>
              </w:rPr>
              <w:t> </w:t>
            </w:r>
            <w:r w:rsidRPr="006C794A">
              <w:rPr>
                <w:color w:val="000000"/>
                <w:sz w:val="15"/>
                <w:szCs w:val="15"/>
                <w:lang w:val="es-ES_tradnl" w:eastAsia="zh-CN"/>
              </w:rPr>
              <w:t>560</w:t>
            </w:r>
          </w:p>
        </w:tc>
        <w:tc>
          <w:tcPr>
            <w:tcW w:w="448" w:type="pct"/>
            <w:tcBorders>
              <w:top w:val="nil"/>
              <w:left w:val="nil"/>
              <w:bottom w:val="single" w:sz="4" w:space="0" w:color="auto"/>
              <w:right w:val="single" w:sz="4" w:space="0" w:color="auto"/>
            </w:tcBorders>
            <w:shd w:val="clear" w:color="auto" w:fill="auto"/>
            <w:noWrap/>
            <w:hideMark/>
          </w:tcPr>
          <w:p w14:paraId="173E58E3" w14:textId="1BF966C8"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456</w:t>
            </w:r>
            <w:r w:rsidR="00390590" w:rsidRPr="006C794A">
              <w:rPr>
                <w:color w:val="000000"/>
                <w:sz w:val="15"/>
                <w:szCs w:val="15"/>
                <w:lang w:val="es-ES_tradnl" w:eastAsia="zh-CN"/>
              </w:rPr>
              <w:t> </w:t>
            </w:r>
            <w:r w:rsidRPr="006C794A">
              <w:rPr>
                <w:color w:val="000000"/>
                <w:sz w:val="15"/>
                <w:szCs w:val="15"/>
                <w:lang w:val="es-ES_tradnl" w:eastAsia="zh-CN"/>
              </w:rPr>
              <w:t>300</w:t>
            </w:r>
          </w:p>
        </w:tc>
        <w:tc>
          <w:tcPr>
            <w:tcW w:w="448" w:type="pct"/>
            <w:tcBorders>
              <w:top w:val="nil"/>
              <w:left w:val="nil"/>
              <w:bottom w:val="single" w:sz="4" w:space="0" w:color="auto"/>
              <w:right w:val="single" w:sz="4" w:space="0" w:color="auto"/>
            </w:tcBorders>
            <w:shd w:val="clear" w:color="auto" w:fill="auto"/>
            <w:noWrap/>
            <w:hideMark/>
          </w:tcPr>
          <w:p w14:paraId="4DE4B3FC" w14:textId="55922E55"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13</w:t>
            </w:r>
            <w:r w:rsidR="00586C83" w:rsidRPr="006C794A">
              <w:rPr>
                <w:color w:val="000000"/>
                <w:sz w:val="15"/>
                <w:szCs w:val="15"/>
                <w:lang w:val="es-ES_tradnl" w:eastAsia="zh-CN"/>
              </w:rPr>
              <w:t>,</w:t>
            </w:r>
            <w:r w:rsidRPr="006C794A">
              <w:rPr>
                <w:color w:val="000000"/>
                <w:sz w:val="15"/>
                <w:szCs w:val="15"/>
                <w:lang w:val="es-ES_tradnl" w:eastAsia="zh-CN"/>
              </w:rPr>
              <w:t>74</w:t>
            </w:r>
          </w:p>
        </w:tc>
      </w:tr>
      <w:tr w:rsidR="007F5A09" w:rsidRPr="006C794A" w14:paraId="509CDBF4"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10F0F432" w14:textId="77777777"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 xml:space="preserve">Total </w:t>
            </w:r>
          </w:p>
        </w:tc>
        <w:tc>
          <w:tcPr>
            <w:tcW w:w="525" w:type="pct"/>
            <w:tcBorders>
              <w:top w:val="nil"/>
              <w:left w:val="nil"/>
              <w:bottom w:val="single" w:sz="4" w:space="0" w:color="auto"/>
              <w:right w:val="single" w:sz="4" w:space="0" w:color="auto"/>
            </w:tcBorders>
            <w:shd w:val="clear" w:color="auto" w:fill="auto"/>
            <w:noWrap/>
            <w:hideMark/>
          </w:tcPr>
          <w:p w14:paraId="06D4DE43" w14:textId="77777777" w:rsidR="007D0EE2" w:rsidRPr="006C794A" w:rsidRDefault="007D0EE2" w:rsidP="00381A0E">
            <w:pPr>
              <w:jc w:val="right"/>
              <w:rPr>
                <w:b/>
                <w:bCs/>
                <w:color w:val="000000"/>
                <w:sz w:val="15"/>
                <w:szCs w:val="15"/>
                <w:lang w:val="es-ES_tradnl" w:eastAsia="zh-CN"/>
              </w:rPr>
            </w:pPr>
          </w:p>
        </w:tc>
        <w:tc>
          <w:tcPr>
            <w:tcW w:w="523" w:type="pct"/>
            <w:tcBorders>
              <w:top w:val="nil"/>
              <w:left w:val="nil"/>
              <w:bottom w:val="single" w:sz="4" w:space="0" w:color="auto"/>
              <w:right w:val="single" w:sz="4" w:space="0" w:color="auto"/>
            </w:tcBorders>
            <w:shd w:val="clear" w:color="auto" w:fill="auto"/>
            <w:noWrap/>
            <w:hideMark/>
          </w:tcPr>
          <w:p w14:paraId="2F5F5761" w14:textId="77777777" w:rsidR="007D0EE2" w:rsidRPr="006C794A" w:rsidRDefault="007D0EE2" w:rsidP="00381A0E">
            <w:pPr>
              <w:jc w:val="right"/>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77A7F010" w14:textId="2ECCF0FF"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245</w:t>
            </w:r>
            <w:r w:rsidR="00586C83" w:rsidRPr="006C794A">
              <w:rPr>
                <w:b/>
                <w:bCs/>
                <w:color w:val="000000"/>
                <w:sz w:val="15"/>
                <w:szCs w:val="15"/>
                <w:lang w:val="es-ES_tradnl" w:eastAsia="zh-CN"/>
              </w:rPr>
              <w:t>,</w:t>
            </w:r>
            <w:r w:rsidRPr="006C794A">
              <w:rPr>
                <w:b/>
                <w:bCs/>
                <w:color w:val="000000"/>
                <w:sz w:val="15"/>
                <w:szCs w:val="15"/>
                <w:lang w:val="es-ES_tradnl" w:eastAsia="zh-CN"/>
              </w:rPr>
              <w:t>06</w:t>
            </w:r>
          </w:p>
        </w:tc>
        <w:tc>
          <w:tcPr>
            <w:tcW w:w="373" w:type="pct"/>
            <w:tcBorders>
              <w:top w:val="nil"/>
              <w:left w:val="nil"/>
              <w:bottom w:val="single" w:sz="4" w:space="0" w:color="auto"/>
              <w:right w:val="single" w:sz="4" w:space="0" w:color="auto"/>
            </w:tcBorders>
            <w:shd w:val="clear" w:color="auto" w:fill="auto"/>
            <w:noWrap/>
            <w:hideMark/>
          </w:tcPr>
          <w:p w14:paraId="00B18F20" w14:textId="2DB41387"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25</w:t>
            </w:r>
            <w:r w:rsidR="00586C83" w:rsidRPr="006C794A">
              <w:rPr>
                <w:b/>
                <w:bCs/>
                <w:color w:val="000000"/>
                <w:sz w:val="15"/>
                <w:szCs w:val="15"/>
                <w:lang w:val="es-ES_tradnl" w:eastAsia="zh-CN"/>
              </w:rPr>
              <w:t>,</w:t>
            </w:r>
            <w:r w:rsidRPr="006C794A">
              <w:rPr>
                <w:b/>
                <w:bCs/>
                <w:color w:val="000000"/>
                <w:sz w:val="15"/>
                <w:szCs w:val="15"/>
                <w:lang w:val="es-ES_tradnl" w:eastAsia="zh-CN"/>
              </w:rPr>
              <w:t>13</w:t>
            </w:r>
          </w:p>
        </w:tc>
        <w:tc>
          <w:tcPr>
            <w:tcW w:w="374" w:type="pct"/>
            <w:tcBorders>
              <w:top w:val="nil"/>
              <w:left w:val="nil"/>
              <w:bottom w:val="single" w:sz="4" w:space="0" w:color="auto"/>
              <w:right w:val="single" w:sz="4" w:space="0" w:color="auto"/>
            </w:tcBorders>
            <w:shd w:val="clear" w:color="auto" w:fill="auto"/>
            <w:noWrap/>
            <w:hideMark/>
          </w:tcPr>
          <w:p w14:paraId="36CC7519" w14:textId="40111867"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3</w:t>
            </w:r>
            <w:r w:rsidR="00390590" w:rsidRPr="006C794A">
              <w:rPr>
                <w:b/>
                <w:bCs/>
                <w:color w:val="000000"/>
                <w:sz w:val="15"/>
                <w:szCs w:val="15"/>
                <w:lang w:val="es-ES_tradnl" w:eastAsia="zh-CN"/>
              </w:rPr>
              <w:t> </w:t>
            </w:r>
            <w:r w:rsidRPr="006C794A">
              <w:rPr>
                <w:b/>
                <w:bCs/>
                <w:color w:val="000000"/>
                <w:sz w:val="15"/>
                <w:szCs w:val="15"/>
                <w:lang w:val="es-ES_tradnl" w:eastAsia="zh-CN"/>
              </w:rPr>
              <w:t>094</w:t>
            </w:r>
            <w:r w:rsidR="00390590" w:rsidRPr="006C794A">
              <w:rPr>
                <w:b/>
                <w:bCs/>
                <w:color w:val="000000"/>
                <w:sz w:val="15"/>
                <w:szCs w:val="15"/>
                <w:lang w:val="es-ES_tradnl" w:eastAsia="zh-CN"/>
              </w:rPr>
              <w:t> </w:t>
            </w:r>
            <w:r w:rsidRPr="006C794A">
              <w:rPr>
                <w:b/>
                <w:bCs/>
                <w:color w:val="000000"/>
                <w:sz w:val="15"/>
                <w:szCs w:val="15"/>
                <w:lang w:val="es-ES_tradnl" w:eastAsia="zh-CN"/>
              </w:rPr>
              <w:t>750</w:t>
            </w:r>
          </w:p>
        </w:tc>
        <w:tc>
          <w:tcPr>
            <w:tcW w:w="373" w:type="pct"/>
            <w:tcBorders>
              <w:top w:val="nil"/>
              <w:left w:val="nil"/>
              <w:bottom w:val="single" w:sz="4" w:space="0" w:color="auto"/>
              <w:right w:val="single" w:sz="4" w:space="0" w:color="auto"/>
            </w:tcBorders>
            <w:shd w:val="clear" w:color="auto" w:fill="auto"/>
            <w:noWrap/>
            <w:hideMark/>
          </w:tcPr>
          <w:p w14:paraId="5CB51BF2" w14:textId="7D4E1C03"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115</w:t>
            </w:r>
            <w:r w:rsidR="00390590" w:rsidRPr="006C794A">
              <w:rPr>
                <w:b/>
                <w:bCs/>
                <w:color w:val="000000"/>
                <w:sz w:val="15"/>
                <w:szCs w:val="15"/>
                <w:lang w:val="es-ES_tradnl" w:eastAsia="zh-CN"/>
              </w:rPr>
              <w:t> </w:t>
            </w:r>
            <w:r w:rsidRPr="006C794A">
              <w:rPr>
                <w:b/>
                <w:bCs/>
                <w:color w:val="000000"/>
                <w:sz w:val="15"/>
                <w:szCs w:val="15"/>
                <w:lang w:val="es-ES_tradnl" w:eastAsia="zh-CN"/>
              </w:rPr>
              <w:t>560</w:t>
            </w:r>
          </w:p>
        </w:tc>
        <w:tc>
          <w:tcPr>
            <w:tcW w:w="448" w:type="pct"/>
            <w:tcBorders>
              <w:top w:val="nil"/>
              <w:left w:val="nil"/>
              <w:bottom w:val="single" w:sz="4" w:space="0" w:color="auto"/>
              <w:right w:val="single" w:sz="4" w:space="0" w:color="auto"/>
            </w:tcBorders>
            <w:shd w:val="clear" w:color="auto" w:fill="auto"/>
            <w:noWrap/>
            <w:hideMark/>
          </w:tcPr>
          <w:p w14:paraId="2AFDEC61" w14:textId="55DA0DD3"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3</w:t>
            </w:r>
            <w:r w:rsidR="00390590" w:rsidRPr="006C794A">
              <w:rPr>
                <w:b/>
                <w:bCs/>
                <w:color w:val="000000"/>
                <w:sz w:val="15"/>
                <w:szCs w:val="15"/>
                <w:lang w:val="es-ES_tradnl" w:eastAsia="zh-CN"/>
              </w:rPr>
              <w:t> </w:t>
            </w:r>
            <w:r w:rsidRPr="006C794A">
              <w:rPr>
                <w:b/>
                <w:bCs/>
                <w:color w:val="000000"/>
                <w:sz w:val="15"/>
                <w:szCs w:val="15"/>
                <w:lang w:val="es-ES_tradnl" w:eastAsia="zh-CN"/>
              </w:rPr>
              <w:t>210</w:t>
            </w:r>
            <w:r w:rsidR="00390590" w:rsidRPr="006C794A">
              <w:rPr>
                <w:b/>
                <w:bCs/>
                <w:color w:val="000000"/>
                <w:sz w:val="15"/>
                <w:szCs w:val="15"/>
                <w:lang w:val="es-ES_tradnl" w:eastAsia="zh-CN"/>
              </w:rPr>
              <w:t> </w:t>
            </w:r>
            <w:r w:rsidRPr="006C794A">
              <w:rPr>
                <w:b/>
                <w:bCs/>
                <w:color w:val="000000"/>
                <w:sz w:val="15"/>
                <w:szCs w:val="15"/>
                <w:lang w:val="es-ES_tradnl" w:eastAsia="zh-CN"/>
              </w:rPr>
              <w:t>275</w:t>
            </w:r>
          </w:p>
        </w:tc>
        <w:tc>
          <w:tcPr>
            <w:tcW w:w="448" w:type="pct"/>
            <w:tcBorders>
              <w:top w:val="nil"/>
              <w:left w:val="nil"/>
              <w:bottom w:val="single" w:sz="4" w:space="0" w:color="auto"/>
              <w:right w:val="single" w:sz="4" w:space="0" w:color="auto"/>
            </w:tcBorders>
            <w:shd w:val="clear" w:color="auto" w:fill="auto"/>
            <w:noWrap/>
            <w:hideMark/>
          </w:tcPr>
          <w:p w14:paraId="6A621A6E" w14:textId="5E61781F"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13</w:t>
            </w:r>
            <w:r w:rsidR="00586C83" w:rsidRPr="006C794A">
              <w:rPr>
                <w:b/>
                <w:bCs/>
                <w:color w:val="000000"/>
                <w:sz w:val="15"/>
                <w:szCs w:val="15"/>
                <w:lang w:val="es-ES_tradnl" w:eastAsia="zh-CN"/>
              </w:rPr>
              <w:t>,</w:t>
            </w:r>
            <w:r w:rsidRPr="006C794A">
              <w:rPr>
                <w:b/>
                <w:bCs/>
                <w:color w:val="000000"/>
                <w:sz w:val="15"/>
                <w:szCs w:val="15"/>
                <w:lang w:val="es-ES_tradnl" w:eastAsia="zh-CN"/>
              </w:rPr>
              <w:t>08</w:t>
            </w:r>
          </w:p>
        </w:tc>
      </w:tr>
      <w:tr w:rsidR="007F5A09" w:rsidRPr="006C794A" w14:paraId="0A8EA556"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2CAF125B" w14:textId="61C7A9A8" w:rsidR="007D0EE2" w:rsidRPr="006C794A" w:rsidRDefault="00E2410F" w:rsidP="00381A0E">
            <w:pPr>
              <w:jc w:val="left"/>
              <w:rPr>
                <w:color w:val="000000"/>
                <w:sz w:val="15"/>
                <w:szCs w:val="15"/>
                <w:lang w:val="es-ES_tradnl" w:eastAsia="zh-CN"/>
              </w:rPr>
            </w:pPr>
            <w:r w:rsidRPr="006C794A">
              <w:rPr>
                <w:color w:val="000000"/>
                <w:sz w:val="15"/>
                <w:szCs w:val="15"/>
                <w:lang w:val="es-ES_tradnl" w:eastAsia="zh-CN"/>
              </w:rPr>
              <w:t>DGP</w:t>
            </w:r>
          </w:p>
        </w:tc>
        <w:tc>
          <w:tcPr>
            <w:tcW w:w="525" w:type="pct"/>
            <w:tcBorders>
              <w:top w:val="nil"/>
              <w:left w:val="nil"/>
              <w:bottom w:val="single" w:sz="4" w:space="0" w:color="auto"/>
              <w:right w:val="single" w:sz="4" w:space="0" w:color="auto"/>
            </w:tcBorders>
            <w:shd w:val="clear" w:color="auto" w:fill="auto"/>
            <w:noWrap/>
            <w:hideMark/>
          </w:tcPr>
          <w:p w14:paraId="53600A6B" w14:textId="77777777" w:rsidR="007D0EE2" w:rsidRPr="006C794A" w:rsidRDefault="007D0EE2" w:rsidP="00381A0E">
            <w:pPr>
              <w:jc w:val="right"/>
              <w:rPr>
                <w:color w:val="000000"/>
                <w:sz w:val="15"/>
                <w:szCs w:val="15"/>
                <w:lang w:val="es-ES_tradnl" w:eastAsia="zh-CN"/>
              </w:rPr>
            </w:pPr>
          </w:p>
        </w:tc>
        <w:tc>
          <w:tcPr>
            <w:tcW w:w="523" w:type="pct"/>
            <w:tcBorders>
              <w:top w:val="nil"/>
              <w:left w:val="nil"/>
              <w:bottom w:val="single" w:sz="4" w:space="0" w:color="auto"/>
              <w:right w:val="single" w:sz="4" w:space="0" w:color="auto"/>
            </w:tcBorders>
            <w:shd w:val="clear" w:color="auto" w:fill="auto"/>
            <w:noWrap/>
            <w:hideMark/>
          </w:tcPr>
          <w:p w14:paraId="267C9126" w14:textId="77777777" w:rsidR="007D0EE2" w:rsidRPr="006C794A" w:rsidRDefault="007D0EE2" w:rsidP="00381A0E">
            <w:pPr>
              <w:jc w:val="right"/>
              <w:rPr>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13D93653" w14:textId="77777777" w:rsidR="007D0EE2" w:rsidRPr="006C794A" w:rsidRDefault="007D0EE2" w:rsidP="00381A0E">
            <w:pPr>
              <w:jc w:val="right"/>
              <w:rPr>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0F05C7A0" w14:textId="77777777" w:rsidR="007D0EE2" w:rsidRPr="006C794A" w:rsidRDefault="007D0EE2" w:rsidP="00381A0E">
            <w:pPr>
              <w:jc w:val="right"/>
              <w:rPr>
                <w:color w:val="000000"/>
                <w:sz w:val="15"/>
                <w:szCs w:val="15"/>
                <w:lang w:val="es-ES_tradnl" w:eastAsia="zh-CN"/>
              </w:rPr>
            </w:pPr>
          </w:p>
        </w:tc>
        <w:tc>
          <w:tcPr>
            <w:tcW w:w="374" w:type="pct"/>
            <w:tcBorders>
              <w:top w:val="nil"/>
              <w:left w:val="nil"/>
              <w:bottom w:val="single" w:sz="4" w:space="0" w:color="auto"/>
              <w:right w:val="single" w:sz="4" w:space="0" w:color="auto"/>
            </w:tcBorders>
            <w:shd w:val="clear" w:color="auto" w:fill="auto"/>
            <w:noWrap/>
            <w:hideMark/>
          </w:tcPr>
          <w:p w14:paraId="6BC804D0" w14:textId="77777777" w:rsidR="007D0EE2" w:rsidRPr="006C794A" w:rsidRDefault="007D0EE2" w:rsidP="00381A0E">
            <w:pPr>
              <w:jc w:val="right"/>
              <w:rPr>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736D8889" w14:textId="77777777" w:rsidR="007D0EE2" w:rsidRPr="006C794A" w:rsidRDefault="007D0EE2" w:rsidP="00381A0E">
            <w:pPr>
              <w:jc w:val="right"/>
              <w:rPr>
                <w:color w:val="000000"/>
                <w:sz w:val="15"/>
                <w:szCs w:val="15"/>
                <w:lang w:val="es-ES_tradnl" w:eastAsia="zh-CN"/>
              </w:rPr>
            </w:pPr>
          </w:p>
        </w:tc>
        <w:tc>
          <w:tcPr>
            <w:tcW w:w="448" w:type="pct"/>
            <w:tcBorders>
              <w:top w:val="nil"/>
              <w:left w:val="nil"/>
              <w:bottom w:val="single" w:sz="4" w:space="0" w:color="auto"/>
              <w:right w:val="single" w:sz="4" w:space="0" w:color="auto"/>
            </w:tcBorders>
            <w:shd w:val="clear" w:color="auto" w:fill="auto"/>
            <w:noWrap/>
            <w:hideMark/>
          </w:tcPr>
          <w:p w14:paraId="4C1BDC0A" w14:textId="2E9BF5A4" w:rsidR="007D0EE2" w:rsidRPr="006C794A" w:rsidRDefault="007D0EE2" w:rsidP="00381A0E">
            <w:pPr>
              <w:jc w:val="right"/>
              <w:rPr>
                <w:color w:val="000000"/>
                <w:sz w:val="15"/>
                <w:szCs w:val="15"/>
                <w:lang w:val="es-ES_tradnl" w:eastAsia="zh-CN"/>
              </w:rPr>
            </w:pPr>
            <w:r w:rsidRPr="006C794A">
              <w:rPr>
                <w:color w:val="000000"/>
                <w:sz w:val="15"/>
                <w:szCs w:val="15"/>
                <w:lang w:val="es-ES_tradnl" w:eastAsia="zh-CN"/>
              </w:rPr>
              <w:t>320</w:t>
            </w:r>
            <w:r w:rsidR="00390590" w:rsidRPr="006C794A">
              <w:rPr>
                <w:color w:val="000000"/>
                <w:sz w:val="15"/>
                <w:szCs w:val="15"/>
                <w:lang w:val="es-ES_tradnl" w:eastAsia="zh-CN"/>
              </w:rPr>
              <w:t> </w:t>
            </w:r>
            <w:r w:rsidRPr="006C794A">
              <w:rPr>
                <w:color w:val="000000"/>
                <w:sz w:val="15"/>
                <w:szCs w:val="15"/>
                <w:lang w:val="es-ES_tradnl" w:eastAsia="zh-CN"/>
              </w:rPr>
              <w:t>868</w:t>
            </w:r>
          </w:p>
        </w:tc>
        <w:tc>
          <w:tcPr>
            <w:tcW w:w="448" w:type="pct"/>
            <w:tcBorders>
              <w:top w:val="nil"/>
              <w:left w:val="nil"/>
              <w:bottom w:val="single" w:sz="4" w:space="0" w:color="auto"/>
              <w:right w:val="single" w:sz="4" w:space="0" w:color="auto"/>
            </w:tcBorders>
            <w:shd w:val="clear" w:color="auto" w:fill="auto"/>
            <w:noWrap/>
            <w:hideMark/>
          </w:tcPr>
          <w:p w14:paraId="63D5579A" w14:textId="77777777" w:rsidR="007D0EE2" w:rsidRPr="006C794A" w:rsidRDefault="007D0EE2" w:rsidP="00381A0E">
            <w:pPr>
              <w:jc w:val="right"/>
              <w:rPr>
                <w:color w:val="000000"/>
                <w:sz w:val="15"/>
                <w:szCs w:val="15"/>
                <w:lang w:val="es-ES_tradnl" w:eastAsia="zh-CN"/>
              </w:rPr>
            </w:pPr>
          </w:p>
        </w:tc>
      </w:tr>
      <w:tr w:rsidR="007F5A09" w:rsidRPr="006C794A" w14:paraId="7E346A6B" w14:textId="77777777" w:rsidTr="007E7EC2">
        <w:trPr>
          <w:trHeight w:val="142"/>
        </w:trPr>
        <w:tc>
          <w:tcPr>
            <w:tcW w:w="1563" w:type="pct"/>
            <w:tcBorders>
              <w:top w:val="nil"/>
              <w:left w:val="single" w:sz="4" w:space="0" w:color="auto"/>
              <w:bottom w:val="single" w:sz="4" w:space="0" w:color="auto"/>
              <w:right w:val="single" w:sz="4" w:space="0" w:color="auto"/>
            </w:tcBorders>
            <w:shd w:val="clear" w:color="auto" w:fill="auto"/>
            <w:noWrap/>
            <w:hideMark/>
          </w:tcPr>
          <w:p w14:paraId="1D69876C" w14:textId="42389A80" w:rsidR="007D0EE2" w:rsidRPr="006C794A" w:rsidRDefault="00E2410F" w:rsidP="00381A0E">
            <w:pPr>
              <w:jc w:val="right"/>
              <w:rPr>
                <w:b/>
                <w:bCs/>
                <w:color w:val="000000"/>
                <w:sz w:val="15"/>
                <w:szCs w:val="15"/>
                <w:lang w:val="es-ES_tradnl" w:eastAsia="zh-CN"/>
              </w:rPr>
            </w:pPr>
            <w:r w:rsidRPr="006C794A">
              <w:rPr>
                <w:b/>
                <w:bCs/>
                <w:color w:val="000000"/>
                <w:sz w:val="15"/>
                <w:szCs w:val="15"/>
                <w:lang w:val="es-ES_tradnl" w:eastAsia="zh-CN"/>
              </w:rPr>
              <w:t xml:space="preserve">Costos totales </w:t>
            </w:r>
            <w:r w:rsidR="007D0EE2" w:rsidRPr="006C794A">
              <w:rPr>
                <w:b/>
                <w:bCs/>
                <w:color w:val="000000"/>
                <w:sz w:val="15"/>
                <w:szCs w:val="15"/>
                <w:lang w:val="es-ES_tradnl" w:eastAsia="zh-CN"/>
              </w:rPr>
              <w:t>(</w:t>
            </w:r>
            <w:r w:rsidRPr="006C794A">
              <w:rPr>
                <w:b/>
                <w:bCs/>
                <w:color w:val="000000"/>
                <w:sz w:val="15"/>
                <w:szCs w:val="15"/>
                <w:lang w:val="es-ES_tradnl" w:eastAsia="zh-CN"/>
              </w:rPr>
              <w:t>$EUA</w:t>
            </w:r>
            <w:r w:rsidR="007D0EE2" w:rsidRPr="006C794A">
              <w:rPr>
                <w:b/>
                <w:bCs/>
                <w:color w:val="000000"/>
                <w:sz w:val="15"/>
                <w:szCs w:val="15"/>
                <w:lang w:val="es-ES_tradnl" w:eastAsia="zh-CN"/>
              </w:rPr>
              <w:t>)</w:t>
            </w:r>
          </w:p>
        </w:tc>
        <w:tc>
          <w:tcPr>
            <w:tcW w:w="525" w:type="pct"/>
            <w:tcBorders>
              <w:top w:val="nil"/>
              <w:left w:val="nil"/>
              <w:bottom w:val="single" w:sz="4" w:space="0" w:color="auto"/>
              <w:right w:val="single" w:sz="4" w:space="0" w:color="auto"/>
            </w:tcBorders>
            <w:shd w:val="clear" w:color="auto" w:fill="auto"/>
            <w:noWrap/>
            <w:hideMark/>
          </w:tcPr>
          <w:p w14:paraId="747CF008" w14:textId="77777777" w:rsidR="007D0EE2" w:rsidRPr="006C794A" w:rsidRDefault="007D0EE2" w:rsidP="00381A0E">
            <w:pPr>
              <w:jc w:val="right"/>
              <w:rPr>
                <w:color w:val="000000"/>
                <w:sz w:val="15"/>
                <w:szCs w:val="15"/>
                <w:lang w:val="es-ES_tradnl" w:eastAsia="zh-CN"/>
              </w:rPr>
            </w:pPr>
          </w:p>
        </w:tc>
        <w:tc>
          <w:tcPr>
            <w:tcW w:w="523" w:type="pct"/>
            <w:tcBorders>
              <w:top w:val="nil"/>
              <w:left w:val="nil"/>
              <w:bottom w:val="single" w:sz="4" w:space="0" w:color="auto"/>
              <w:right w:val="single" w:sz="4" w:space="0" w:color="auto"/>
            </w:tcBorders>
            <w:shd w:val="clear" w:color="auto" w:fill="auto"/>
            <w:noWrap/>
            <w:hideMark/>
          </w:tcPr>
          <w:p w14:paraId="78114CC7" w14:textId="77777777" w:rsidR="007D0EE2" w:rsidRPr="006C794A" w:rsidRDefault="007D0EE2" w:rsidP="00381A0E">
            <w:pPr>
              <w:jc w:val="right"/>
              <w:rPr>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4ABB6175" w14:textId="77777777" w:rsidR="007D0EE2" w:rsidRPr="006C794A" w:rsidRDefault="007D0EE2" w:rsidP="00381A0E">
            <w:pPr>
              <w:jc w:val="right"/>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1196A664" w14:textId="77777777" w:rsidR="007D0EE2" w:rsidRPr="006C794A" w:rsidRDefault="007D0EE2" w:rsidP="00381A0E">
            <w:pPr>
              <w:jc w:val="right"/>
              <w:rPr>
                <w:b/>
                <w:bCs/>
                <w:color w:val="000000"/>
                <w:sz w:val="15"/>
                <w:szCs w:val="15"/>
                <w:lang w:val="es-ES_tradnl" w:eastAsia="zh-CN"/>
              </w:rPr>
            </w:pPr>
          </w:p>
        </w:tc>
        <w:tc>
          <w:tcPr>
            <w:tcW w:w="374" w:type="pct"/>
            <w:tcBorders>
              <w:top w:val="nil"/>
              <w:left w:val="nil"/>
              <w:bottom w:val="single" w:sz="4" w:space="0" w:color="auto"/>
              <w:right w:val="single" w:sz="4" w:space="0" w:color="auto"/>
            </w:tcBorders>
            <w:shd w:val="clear" w:color="auto" w:fill="auto"/>
            <w:noWrap/>
            <w:hideMark/>
          </w:tcPr>
          <w:p w14:paraId="5B79F87C" w14:textId="77777777" w:rsidR="007D0EE2" w:rsidRPr="006C794A" w:rsidRDefault="007D0EE2" w:rsidP="00381A0E">
            <w:pPr>
              <w:jc w:val="right"/>
              <w:rPr>
                <w:b/>
                <w:bCs/>
                <w:color w:val="000000"/>
                <w:sz w:val="15"/>
                <w:szCs w:val="15"/>
                <w:lang w:val="es-ES_tradnl" w:eastAsia="zh-CN"/>
              </w:rPr>
            </w:pPr>
          </w:p>
        </w:tc>
        <w:tc>
          <w:tcPr>
            <w:tcW w:w="373" w:type="pct"/>
            <w:tcBorders>
              <w:top w:val="nil"/>
              <w:left w:val="nil"/>
              <w:bottom w:val="single" w:sz="4" w:space="0" w:color="auto"/>
              <w:right w:val="single" w:sz="4" w:space="0" w:color="auto"/>
            </w:tcBorders>
            <w:shd w:val="clear" w:color="auto" w:fill="auto"/>
            <w:noWrap/>
            <w:hideMark/>
          </w:tcPr>
          <w:p w14:paraId="713E82B0" w14:textId="77777777" w:rsidR="007D0EE2" w:rsidRPr="006C794A" w:rsidRDefault="007D0EE2" w:rsidP="00381A0E">
            <w:pPr>
              <w:jc w:val="right"/>
              <w:rPr>
                <w:b/>
                <w:bCs/>
                <w:color w:val="000000"/>
                <w:sz w:val="15"/>
                <w:szCs w:val="15"/>
                <w:lang w:val="es-ES_tradnl" w:eastAsia="zh-CN"/>
              </w:rPr>
            </w:pPr>
          </w:p>
        </w:tc>
        <w:tc>
          <w:tcPr>
            <w:tcW w:w="448" w:type="pct"/>
            <w:tcBorders>
              <w:top w:val="nil"/>
              <w:left w:val="nil"/>
              <w:bottom w:val="single" w:sz="4" w:space="0" w:color="auto"/>
              <w:right w:val="single" w:sz="4" w:space="0" w:color="auto"/>
            </w:tcBorders>
            <w:shd w:val="clear" w:color="auto" w:fill="auto"/>
            <w:noWrap/>
            <w:hideMark/>
          </w:tcPr>
          <w:p w14:paraId="06288B62" w14:textId="7BBBD0AE"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3</w:t>
            </w:r>
            <w:r w:rsidR="00390590" w:rsidRPr="006C794A">
              <w:rPr>
                <w:b/>
                <w:bCs/>
                <w:color w:val="000000"/>
                <w:sz w:val="15"/>
                <w:szCs w:val="15"/>
                <w:lang w:val="es-ES_tradnl" w:eastAsia="zh-CN"/>
              </w:rPr>
              <w:t> </w:t>
            </w:r>
            <w:r w:rsidRPr="006C794A">
              <w:rPr>
                <w:b/>
                <w:bCs/>
                <w:color w:val="000000"/>
                <w:sz w:val="15"/>
                <w:szCs w:val="15"/>
                <w:lang w:val="es-ES_tradnl" w:eastAsia="zh-CN"/>
              </w:rPr>
              <w:t>531</w:t>
            </w:r>
            <w:r w:rsidR="00390590" w:rsidRPr="006C794A">
              <w:rPr>
                <w:b/>
                <w:bCs/>
                <w:color w:val="000000"/>
                <w:sz w:val="15"/>
                <w:szCs w:val="15"/>
                <w:lang w:val="es-ES_tradnl" w:eastAsia="zh-CN"/>
              </w:rPr>
              <w:t> </w:t>
            </w:r>
            <w:r w:rsidRPr="006C794A">
              <w:rPr>
                <w:b/>
                <w:bCs/>
                <w:color w:val="000000"/>
                <w:sz w:val="15"/>
                <w:szCs w:val="15"/>
                <w:lang w:val="es-ES_tradnl" w:eastAsia="zh-CN"/>
              </w:rPr>
              <w:t>143</w:t>
            </w:r>
          </w:p>
        </w:tc>
        <w:tc>
          <w:tcPr>
            <w:tcW w:w="448" w:type="pct"/>
            <w:tcBorders>
              <w:top w:val="nil"/>
              <w:left w:val="nil"/>
              <w:bottom w:val="single" w:sz="4" w:space="0" w:color="auto"/>
              <w:right w:val="single" w:sz="4" w:space="0" w:color="auto"/>
            </w:tcBorders>
            <w:shd w:val="clear" w:color="auto" w:fill="auto"/>
            <w:noWrap/>
            <w:hideMark/>
          </w:tcPr>
          <w:p w14:paraId="5C77E260" w14:textId="21AA0F04" w:rsidR="007D0EE2" w:rsidRPr="006C794A" w:rsidRDefault="007D0EE2" w:rsidP="00381A0E">
            <w:pPr>
              <w:jc w:val="right"/>
              <w:rPr>
                <w:b/>
                <w:bCs/>
                <w:color w:val="000000"/>
                <w:sz w:val="15"/>
                <w:szCs w:val="15"/>
                <w:lang w:val="es-ES_tradnl" w:eastAsia="zh-CN"/>
              </w:rPr>
            </w:pPr>
            <w:r w:rsidRPr="006C794A">
              <w:rPr>
                <w:b/>
                <w:bCs/>
                <w:color w:val="000000"/>
                <w:sz w:val="15"/>
                <w:szCs w:val="15"/>
                <w:lang w:val="es-ES_tradnl" w:eastAsia="zh-CN"/>
              </w:rPr>
              <w:t>14</w:t>
            </w:r>
            <w:r w:rsidR="00586C83" w:rsidRPr="006C794A">
              <w:rPr>
                <w:b/>
                <w:bCs/>
                <w:color w:val="000000"/>
                <w:sz w:val="15"/>
                <w:szCs w:val="15"/>
                <w:lang w:val="es-ES_tradnl" w:eastAsia="zh-CN"/>
              </w:rPr>
              <w:t>,</w:t>
            </w:r>
            <w:r w:rsidRPr="006C794A">
              <w:rPr>
                <w:b/>
                <w:bCs/>
                <w:color w:val="000000"/>
                <w:sz w:val="15"/>
                <w:szCs w:val="15"/>
                <w:lang w:val="es-ES_tradnl" w:eastAsia="zh-CN"/>
              </w:rPr>
              <w:t>39</w:t>
            </w:r>
          </w:p>
        </w:tc>
      </w:tr>
    </w:tbl>
    <w:p w14:paraId="3BE37A24" w14:textId="77777777" w:rsidR="007D0EE2" w:rsidRPr="006C794A" w:rsidRDefault="007D0EE2" w:rsidP="007D0EE2">
      <w:pPr>
        <w:rPr>
          <w:u w:val="single"/>
          <w:lang w:val="es-ES_tradnl"/>
        </w:rPr>
      </w:pPr>
    </w:p>
    <w:p w14:paraId="20D186E1" w14:textId="047F0789" w:rsidR="007D0EE2" w:rsidRPr="006C794A" w:rsidRDefault="00BD0D12" w:rsidP="007D0EE2">
      <w:pPr>
        <w:rPr>
          <w:u w:val="single"/>
          <w:lang w:val="es-ES_tradnl"/>
        </w:rPr>
      </w:pPr>
      <w:r w:rsidRPr="006C794A">
        <w:rPr>
          <w:u w:val="single"/>
          <w:lang w:val="es-ES_tradnl"/>
        </w:rPr>
        <w:t>Costo de la DG</w:t>
      </w:r>
      <w:r w:rsidR="007D0EE2" w:rsidRPr="006C794A">
        <w:rPr>
          <w:u w:val="single"/>
          <w:lang w:val="es-ES_tradnl"/>
        </w:rPr>
        <w:t>P</w:t>
      </w:r>
    </w:p>
    <w:p w14:paraId="21302A60" w14:textId="77777777" w:rsidR="007D0EE2" w:rsidRPr="006C794A" w:rsidRDefault="007D0EE2" w:rsidP="007D0EE2">
      <w:pPr>
        <w:rPr>
          <w:lang w:val="es-ES_tradnl"/>
        </w:rPr>
      </w:pPr>
    </w:p>
    <w:p w14:paraId="21ECD19A" w14:textId="283B85D0" w:rsidR="00BD0D12" w:rsidRPr="006C794A" w:rsidRDefault="00BD0D12" w:rsidP="00AC5E72">
      <w:pPr>
        <w:pStyle w:val="Heading1"/>
        <w:rPr>
          <w:lang w:val="es-ES_tradnl"/>
        </w:rPr>
      </w:pPr>
      <w:r w:rsidRPr="006C794A">
        <w:rPr>
          <w:lang w:val="es-ES_tradnl"/>
        </w:rPr>
        <w:t xml:space="preserve">Cuando se aprobó la etapa I del </w:t>
      </w:r>
      <w:r w:rsidR="00B900BF" w:rsidRPr="006C794A">
        <w:rPr>
          <w:lang w:val="es-ES_tradnl"/>
        </w:rPr>
        <w:t>PGEH</w:t>
      </w:r>
      <w:r w:rsidRPr="006C794A">
        <w:rPr>
          <w:lang w:val="es-ES_tradnl"/>
        </w:rPr>
        <w:t xml:space="preserve">, se estableció una DGP para gestionar las actividades </w:t>
      </w:r>
      <w:r w:rsidR="00B900BF" w:rsidRPr="006C794A">
        <w:rPr>
          <w:lang w:val="es-ES_tradnl"/>
        </w:rPr>
        <w:t>d</w:t>
      </w:r>
      <w:r w:rsidRPr="006C794A">
        <w:rPr>
          <w:lang w:val="es-ES_tradnl"/>
        </w:rPr>
        <w:t xml:space="preserve">el sector de servicios que </w:t>
      </w:r>
      <w:r w:rsidR="00B900BF" w:rsidRPr="006C794A">
        <w:rPr>
          <w:lang w:val="es-ES_tradnl"/>
        </w:rPr>
        <w:t xml:space="preserve">realiza </w:t>
      </w:r>
      <w:r w:rsidRPr="006C794A">
        <w:rPr>
          <w:lang w:val="es-ES_tradnl"/>
        </w:rPr>
        <w:t xml:space="preserve">principalmente el PNUMA. Se agregará un componente adicional de la DGP a la DGP existente para la ONUDI y operará durante tres años para </w:t>
      </w:r>
      <w:r w:rsidR="00B900BF" w:rsidRPr="006C794A">
        <w:rPr>
          <w:lang w:val="es-ES_tradnl"/>
        </w:rPr>
        <w:t xml:space="preserve">prestar </w:t>
      </w:r>
      <w:r w:rsidRPr="006C794A">
        <w:rPr>
          <w:lang w:val="es-ES_tradnl"/>
        </w:rPr>
        <w:t>apoy</w:t>
      </w:r>
      <w:r w:rsidR="00B900BF" w:rsidRPr="006C794A">
        <w:rPr>
          <w:lang w:val="es-ES_tradnl"/>
        </w:rPr>
        <w:t xml:space="preserve">o a </w:t>
      </w:r>
      <w:r w:rsidRPr="006C794A">
        <w:rPr>
          <w:lang w:val="es-ES_tradnl"/>
        </w:rPr>
        <w:t xml:space="preserve">la </w:t>
      </w:r>
      <w:r w:rsidR="00512CE2" w:rsidRPr="006C794A">
        <w:rPr>
          <w:lang w:val="es-ES_tradnl"/>
        </w:rPr>
        <w:t>ejecu</w:t>
      </w:r>
      <w:r w:rsidRPr="006C794A">
        <w:rPr>
          <w:lang w:val="es-ES_tradnl"/>
        </w:rPr>
        <w:t xml:space="preserve">ción de los proyectos de inversión. Teniendo en cuenta el gran número de empresas que </w:t>
      </w:r>
      <w:r w:rsidR="00B900BF" w:rsidRPr="006C794A">
        <w:rPr>
          <w:lang w:val="es-ES_tradnl"/>
        </w:rPr>
        <w:t xml:space="preserve">realizarán la conversión </w:t>
      </w:r>
      <w:r w:rsidRPr="006C794A">
        <w:rPr>
          <w:lang w:val="es-ES_tradnl"/>
        </w:rPr>
        <w:t xml:space="preserve">y las empresas no </w:t>
      </w:r>
      <w:r w:rsidR="00A315D9" w:rsidRPr="006C794A">
        <w:rPr>
          <w:lang w:val="es-ES_tradnl"/>
        </w:rPr>
        <w:t>admisibles</w:t>
      </w:r>
      <w:r w:rsidRPr="006C794A">
        <w:rPr>
          <w:lang w:val="es-ES_tradnl"/>
        </w:rPr>
        <w:t xml:space="preserve"> que </w:t>
      </w:r>
      <w:r w:rsidR="00787D9E" w:rsidRPr="006C794A">
        <w:rPr>
          <w:lang w:val="es-ES_tradnl"/>
        </w:rPr>
        <w:t xml:space="preserve">realizarán actividades de eliminación </w:t>
      </w:r>
      <w:r w:rsidRPr="006C794A">
        <w:rPr>
          <w:lang w:val="es-ES_tradnl"/>
        </w:rPr>
        <w:t>mediante asistencia técnica, se solicitó un total de 320</w:t>
      </w:r>
      <w:r w:rsidR="009540F5" w:rsidRPr="006C794A">
        <w:rPr>
          <w:lang w:val="es-ES_tradnl"/>
        </w:rPr>
        <w:t> </w:t>
      </w:r>
      <w:r w:rsidRPr="006C794A">
        <w:rPr>
          <w:lang w:val="es-ES_tradnl"/>
        </w:rPr>
        <w:t>868</w:t>
      </w:r>
      <w:r w:rsidR="009540F5" w:rsidRPr="006C794A">
        <w:rPr>
          <w:lang w:val="es-ES_tradnl"/>
        </w:rPr>
        <w:t> </w:t>
      </w:r>
      <w:r w:rsidRPr="006C794A">
        <w:rPr>
          <w:lang w:val="es-ES_tradnl"/>
        </w:rPr>
        <w:t>$EUA para el costo de la DGP como se presentó originalmente. El desglose de los costos de la DGP se muestra en el cuadro 12 a continuación:</w:t>
      </w:r>
    </w:p>
    <w:p w14:paraId="6F3BAD04" w14:textId="2E0676C8" w:rsidR="007D0EE2" w:rsidRPr="006C794A" w:rsidRDefault="00BD0D12" w:rsidP="007D0EE2">
      <w:pPr>
        <w:rPr>
          <w:b/>
          <w:bCs/>
          <w:lang w:val="es-ES_tradnl"/>
        </w:rPr>
      </w:pPr>
      <w:r w:rsidRPr="006C794A">
        <w:rPr>
          <w:b/>
          <w:bCs/>
          <w:lang w:val="es-ES_tradnl"/>
        </w:rPr>
        <w:t xml:space="preserve">Cuadro 12. Presupuesto de la </w:t>
      </w:r>
      <w:r w:rsidR="0063247F" w:rsidRPr="006C794A">
        <w:rPr>
          <w:b/>
          <w:bCs/>
          <w:lang w:val="es-ES_tradnl"/>
        </w:rPr>
        <w:t>DGP</w:t>
      </w:r>
      <w:r w:rsidRPr="006C794A">
        <w:rPr>
          <w:b/>
          <w:bCs/>
          <w:lang w:val="es-ES_tradnl"/>
        </w:rPr>
        <w:t xml:space="preserve"> para el componente de inversión en la República Árabe Siria</w:t>
      </w:r>
    </w:p>
    <w:tbl>
      <w:tblPr>
        <w:tblW w:w="9355" w:type="dxa"/>
        <w:tblLook w:val="04A0" w:firstRow="1" w:lastRow="0" w:firstColumn="1" w:lastColumn="0" w:noHBand="0" w:noVBand="1"/>
      </w:tblPr>
      <w:tblGrid>
        <w:gridCol w:w="6385"/>
        <w:gridCol w:w="1260"/>
        <w:gridCol w:w="1710"/>
      </w:tblGrid>
      <w:tr w:rsidR="007D0EE2" w:rsidRPr="006C794A" w14:paraId="736B7BE0" w14:textId="77777777" w:rsidTr="00381A0E">
        <w:trPr>
          <w:trHeight w:val="142"/>
        </w:trPr>
        <w:tc>
          <w:tcPr>
            <w:tcW w:w="6385" w:type="dxa"/>
            <w:tcBorders>
              <w:top w:val="single" w:sz="4" w:space="0" w:color="auto"/>
              <w:left w:val="single" w:sz="4" w:space="0" w:color="auto"/>
              <w:bottom w:val="single" w:sz="4" w:space="0" w:color="auto"/>
              <w:right w:val="single" w:sz="4" w:space="0" w:color="auto"/>
            </w:tcBorders>
            <w:shd w:val="clear" w:color="auto" w:fill="auto"/>
            <w:noWrap/>
            <w:hideMark/>
          </w:tcPr>
          <w:p w14:paraId="5F69701B" w14:textId="0809221F" w:rsidR="007D0EE2" w:rsidRPr="006C794A" w:rsidRDefault="00BD0D12" w:rsidP="00381A0E">
            <w:pPr>
              <w:jc w:val="center"/>
              <w:rPr>
                <w:b/>
                <w:bCs/>
                <w:color w:val="000000"/>
                <w:sz w:val="20"/>
                <w:szCs w:val="20"/>
                <w:lang w:val="es-ES_tradnl" w:eastAsia="zh-CN"/>
              </w:rPr>
            </w:pPr>
            <w:r w:rsidRPr="006C794A">
              <w:rPr>
                <w:b/>
                <w:bCs/>
                <w:color w:val="000000"/>
                <w:sz w:val="20"/>
                <w:szCs w:val="20"/>
                <w:lang w:val="es-ES_tradnl" w:eastAsia="zh-CN"/>
              </w:rPr>
              <w:t>Rubro</w:t>
            </w:r>
          </w:p>
        </w:tc>
        <w:tc>
          <w:tcPr>
            <w:tcW w:w="1260" w:type="dxa"/>
            <w:tcBorders>
              <w:top w:val="single" w:sz="4" w:space="0" w:color="auto"/>
              <w:left w:val="nil"/>
              <w:bottom w:val="single" w:sz="4" w:space="0" w:color="auto"/>
              <w:right w:val="single" w:sz="4" w:space="0" w:color="auto"/>
            </w:tcBorders>
            <w:shd w:val="clear" w:color="auto" w:fill="auto"/>
            <w:noWrap/>
            <w:hideMark/>
          </w:tcPr>
          <w:p w14:paraId="6AFEAD2C" w14:textId="37F524F9" w:rsidR="007D0EE2" w:rsidRPr="006C794A" w:rsidRDefault="007D0EE2" w:rsidP="00381A0E">
            <w:pPr>
              <w:jc w:val="center"/>
              <w:rPr>
                <w:b/>
                <w:bCs/>
                <w:color w:val="000000"/>
                <w:sz w:val="20"/>
                <w:szCs w:val="20"/>
                <w:lang w:val="es-ES_tradnl" w:eastAsia="zh-CN"/>
              </w:rPr>
            </w:pPr>
            <w:r w:rsidRPr="006C794A">
              <w:rPr>
                <w:b/>
                <w:bCs/>
                <w:color w:val="000000"/>
                <w:sz w:val="20"/>
                <w:szCs w:val="20"/>
                <w:lang w:val="es-ES_tradnl" w:eastAsia="zh-CN"/>
              </w:rPr>
              <w:t>Cost</w:t>
            </w:r>
            <w:r w:rsidR="00BD0D12" w:rsidRPr="006C794A">
              <w:rPr>
                <w:b/>
                <w:bCs/>
                <w:color w:val="000000"/>
                <w:sz w:val="20"/>
                <w:szCs w:val="20"/>
                <w:lang w:val="es-ES_tradnl" w:eastAsia="zh-CN"/>
              </w:rPr>
              <w:t>o</w:t>
            </w:r>
            <w:r w:rsidRPr="006C794A">
              <w:rPr>
                <w:b/>
                <w:bCs/>
                <w:color w:val="000000"/>
                <w:sz w:val="20"/>
                <w:szCs w:val="20"/>
                <w:lang w:val="es-ES_tradnl" w:eastAsia="zh-CN"/>
              </w:rPr>
              <w:t xml:space="preserve"> (</w:t>
            </w:r>
            <w:r w:rsidR="00BD0D12" w:rsidRPr="006C794A">
              <w:rPr>
                <w:b/>
                <w:bCs/>
                <w:color w:val="000000"/>
                <w:sz w:val="20"/>
                <w:szCs w:val="20"/>
                <w:lang w:val="es-ES_tradnl" w:eastAsia="zh-CN"/>
              </w:rPr>
              <w:t>$EUA</w:t>
            </w:r>
            <w:r w:rsidRPr="006C794A">
              <w:rPr>
                <w:b/>
                <w:bCs/>
                <w:color w:val="000000"/>
                <w:sz w:val="20"/>
                <w:szCs w:val="20"/>
                <w:lang w:val="es-ES_tradnl" w:eastAsia="zh-CN"/>
              </w:rPr>
              <w:t>)</w:t>
            </w:r>
          </w:p>
        </w:tc>
        <w:tc>
          <w:tcPr>
            <w:tcW w:w="1710" w:type="dxa"/>
            <w:tcBorders>
              <w:top w:val="single" w:sz="4" w:space="0" w:color="auto"/>
              <w:left w:val="nil"/>
              <w:bottom w:val="single" w:sz="4" w:space="0" w:color="auto"/>
              <w:right w:val="single" w:sz="4" w:space="0" w:color="auto"/>
            </w:tcBorders>
            <w:shd w:val="clear" w:color="auto" w:fill="auto"/>
            <w:noWrap/>
            <w:hideMark/>
          </w:tcPr>
          <w:p w14:paraId="47466A5E" w14:textId="67D33B17" w:rsidR="007D0EE2" w:rsidRPr="006C794A" w:rsidRDefault="00BD0D12" w:rsidP="00381A0E">
            <w:pPr>
              <w:jc w:val="center"/>
              <w:rPr>
                <w:b/>
                <w:bCs/>
                <w:color w:val="000000"/>
                <w:sz w:val="20"/>
                <w:szCs w:val="20"/>
                <w:lang w:val="es-ES_tradnl" w:eastAsia="zh-CN"/>
              </w:rPr>
            </w:pPr>
            <w:r w:rsidRPr="006C794A">
              <w:rPr>
                <w:b/>
                <w:bCs/>
                <w:color w:val="000000"/>
                <w:sz w:val="20"/>
                <w:szCs w:val="20"/>
                <w:lang w:val="es-ES_tradnl" w:eastAsia="zh-CN"/>
              </w:rPr>
              <w:t xml:space="preserve">Costo anual </w:t>
            </w:r>
            <w:r w:rsidR="007D0EE2" w:rsidRPr="006C794A">
              <w:rPr>
                <w:b/>
                <w:bCs/>
                <w:color w:val="000000"/>
                <w:sz w:val="20"/>
                <w:szCs w:val="20"/>
                <w:lang w:val="es-ES_tradnl" w:eastAsia="zh-CN"/>
              </w:rPr>
              <w:t>(</w:t>
            </w:r>
            <w:r w:rsidRPr="006C794A">
              <w:rPr>
                <w:b/>
                <w:bCs/>
                <w:color w:val="000000"/>
                <w:sz w:val="20"/>
                <w:szCs w:val="20"/>
                <w:lang w:val="es-ES_tradnl" w:eastAsia="zh-CN"/>
              </w:rPr>
              <w:t>($EUA</w:t>
            </w:r>
            <w:r w:rsidR="007D0EE2" w:rsidRPr="006C794A">
              <w:rPr>
                <w:b/>
                <w:bCs/>
                <w:color w:val="000000"/>
                <w:sz w:val="20"/>
                <w:szCs w:val="20"/>
                <w:lang w:val="es-ES_tradnl" w:eastAsia="zh-CN"/>
              </w:rPr>
              <w:t>)</w:t>
            </w:r>
          </w:p>
        </w:tc>
      </w:tr>
      <w:tr w:rsidR="00E2410F" w:rsidRPr="006C794A" w14:paraId="5387E99B" w14:textId="77777777" w:rsidTr="0054648A">
        <w:trPr>
          <w:trHeight w:val="142"/>
        </w:trPr>
        <w:tc>
          <w:tcPr>
            <w:tcW w:w="6385" w:type="dxa"/>
            <w:tcBorders>
              <w:top w:val="nil"/>
              <w:left w:val="single" w:sz="4" w:space="0" w:color="auto"/>
              <w:bottom w:val="single" w:sz="4" w:space="0" w:color="auto"/>
              <w:right w:val="single" w:sz="4" w:space="0" w:color="auto"/>
            </w:tcBorders>
            <w:shd w:val="clear" w:color="auto" w:fill="auto"/>
            <w:noWrap/>
            <w:hideMark/>
          </w:tcPr>
          <w:p w14:paraId="7D7C3782" w14:textId="24267D46" w:rsidR="00E2410F" w:rsidRPr="006C794A" w:rsidRDefault="00E2410F" w:rsidP="00E2410F">
            <w:pPr>
              <w:jc w:val="left"/>
              <w:rPr>
                <w:color w:val="000000"/>
                <w:sz w:val="18"/>
                <w:szCs w:val="18"/>
                <w:lang w:val="es-ES_tradnl" w:eastAsia="zh-CN"/>
              </w:rPr>
            </w:pPr>
            <w:r w:rsidRPr="006C794A">
              <w:rPr>
                <w:color w:val="000000"/>
                <w:sz w:val="18"/>
                <w:szCs w:val="18"/>
                <w:lang w:val="es-ES_tradnl" w:eastAsia="zh-CN"/>
              </w:rPr>
              <w:t>Personal / Consultores (coordinador nacional del proyecto y experto nacional en espumas)</w:t>
            </w:r>
          </w:p>
        </w:tc>
        <w:tc>
          <w:tcPr>
            <w:tcW w:w="1260" w:type="dxa"/>
            <w:tcBorders>
              <w:top w:val="nil"/>
              <w:left w:val="nil"/>
              <w:bottom w:val="single" w:sz="4" w:space="0" w:color="auto"/>
              <w:right w:val="single" w:sz="4" w:space="0" w:color="auto"/>
            </w:tcBorders>
            <w:shd w:val="clear" w:color="auto" w:fill="auto"/>
            <w:noWrap/>
            <w:hideMark/>
          </w:tcPr>
          <w:p w14:paraId="216A6F3D" w14:textId="5C284B5D"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162 000</w:t>
            </w:r>
          </w:p>
        </w:tc>
        <w:tc>
          <w:tcPr>
            <w:tcW w:w="1710" w:type="dxa"/>
            <w:tcBorders>
              <w:top w:val="nil"/>
              <w:left w:val="nil"/>
              <w:bottom w:val="single" w:sz="4" w:space="0" w:color="auto"/>
              <w:right w:val="single" w:sz="4" w:space="0" w:color="auto"/>
            </w:tcBorders>
            <w:shd w:val="clear" w:color="auto" w:fill="auto"/>
            <w:noWrap/>
            <w:hideMark/>
          </w:tcPr>
          <w:p w14:paraId="0B3A3820" w14:textId="7F10A446"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 xml:space="preserve">    54 000 </w:t>
            </w:r>
          </w:p>
        </w:tc>
      </w:tr>
      <w:tr w:rsidR="00E2410F" w:rsidRPr="006C794A" w14:paraId="3F362D11" w14:textId="77777777" w:rsidTr="0054648A">
        <w:trPr>
          <w:trHeight w:val="142"/>
        </w:trPr>
        <w:tc>
          <w:tcPr>
            <w:tcW w:w="6385" w:type="dxa"/>
            <w:tcBorders>
              <w:top w:val="nil"/>
              <w:left w:val="single" w:sz="4" w:space="0" w:color="auto"/>
              <w:bottom w:val="single" w:sz="4" w:space="0" w:color="auto"/>
              <w:right w:val="single" w:sz="4" w:space="0" w:color="auto"/>
            </w:tcBorders>
            <w:shd w:val="clear" w:color="auto" w:fill="auto"/>
            <w:noWrap/>
            <w:hideMark/>
          </w:tcPr>
          <w:p w14:paraId="2019D22D" w14:textId="735FA966" w:rsidR="00E2410F" w:rsidRPr="006C794A" w:rsidRDefault="00E2410F" w:rsidP="00E2410F">
            <w:pPr>
              <w:jc w:val="left"/>
              <w:rPr>
                <w:color w:val="000000"/>
                <w:sz w:val="18"/>
                <w:szCs w:val="18"/>
                <w:lang w:val="es-ES_tradnl" w:eastAsia="zh-CN"/>
              </w:rPr>
            </w:pPr>
            <w:r w:rsidRPr="006C794A">
              <w:rPr>
                <w:color w:val="000000"/>
                <w:sz w:val="18"/>
                <w:szCs w:val="18"/>
                <w:lang w:val="es-ES_tradnl" w:eastAsia="zh-CN"/>
              </w:rPr>
              <w:t>Alquiler de oficina</w:t>
            </w:r>
          </w:p>
        </w:tc>
        <w:tc>
          <w:tcPr>
            <w:tcW w:w="1260" w:type="dxa"/>
            <w:tcBorders>
              <w:top w:val="nil"/>
              <w:left w:val="nil"/>
              <w:bottom w:val="single" w:sz="4" w:space="0" w:color="auto"/>
              <w:right w:val="single" w:sz="4" w:space="0" w:color="auto"/>
            </w:tcBorders>
            <w:shd w:val="clear" w:color="auto" w:fill="auto"/>
            <w:noWrap/>
            <w:hideMark/>
          </w:tcPr>
          <w:p w14:paraId="19A0CD49" w14:textId="58EFFF21"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27 000</w:t>
            </w:r>
          </w:p>
        </w:tc>
        <w:tc>
          <w:tcPr>
            <w:tcW w:w="1710" w:type="dxa"/>
            <w:tcBorders>
              <w:top w:val="nil"/>
              <w:left w:val="nil"/>
              <w:bottom w:val="single" w:sz="4" w:space="0" w:color="auto"/>
              <w:right w:val="single" w:sz="4" w:space="0" w:color="auto"/>
            </w:tcBorders>
            <w:shd w:val="clear" w:color="auto" w:fill="auto"/>
            <w:noWrap/>
            <w:hideMark/>
          </w:tcPr>
          <w:p w14:paraId="48F02131" w14:textId="5E0F37CB"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 xml:space="preserve">            9 000 </w:t>
            </w:r>
          </w:p>
        </w:tc>
      </w:tr>
      <w:tr w:rsidR="00E2410F" w:rsidRPr="006C794A" w14:paraId="03A2B3EB" w14:textId="77777777" w:rsidTr="0054648A">
        <w:trPr>
          <w:trHeight w:val="142"/>
        </w:trPr>
        <w:tc>
          <w:tcPr>
            <w:tcW w:w="6385" w:type="dxa"/>
            <w:tcBorders>
              <w:top w:val="nil"/>
              <w:left w:val="single" w:sz="4" w:space="0" w:color="auto"/>
              <w:bottom w:val="single" w:sz="4" w:space="0" w:color="auto"/>
              <w:right w:val="single" w:sz="4" w:space="0" w:color="auto"/>
            </w:tcBorders>
            <w:shd w:val="clear" w:color="auto" w:fill="auto"/>
            <w:noWrap/>
            <w:hideMark/>
          </w:tcPr>
          <w:p w14:paraId="1C6BBDF8" w14:textId="725EFF61" w:rsidR="00E2410F" w:rsidRPr="006C794A" w:rsidRDefault="00E2410F" w:rsidP="00E2410F">
            <w:pPr>
              <w:jc w:val="left"/>
              <w:rPr>
                <w:color w:val="000000"/>
                <w:sz w:val="18"/>
                <w:szCs w:val="18"/>
                <w:lang w:val="es-ES_tradnl" w:eastAsia="zh-CN"/>
              </w:rPr>
            </w:pPr>
            <w:r w:rsidRPr="006C794A">
              <w:rPr>
                <w:color w:val="000000"/>
                <w:sz w:val="18"/>
                <w:szCs w:val="18"/>
                <w:lang w:val="es-ES_tradnl" w:eastAsia="zh-CN"/>
              </w:rPr>
              <w:t>Viajes con gastos de terminal incluidos</w:t>
            </w:r>
          </w:p>
        </w:tc>
        <w:tc>
          <w:tcPr>
            <w:tcW w:w="1260" w:type="dxa"/>
            <w:tcBorders>
              <w:top w:val="nil"/>
              <w:left w:val="nil"/>
              <w:bottom w:val="single" w:sz="4" w:space="0" w:color="auto"/>
              <w:right w:val="single" w:sz="4" w:space="0" w:color="auto"/>
            </w:tcBorders>
            <w:shd w:val="clear" w:color="auto" w:fill="auto"/>
            <w:noWrap/>
            <w:hideMark/>
          </w:tcPr>
          <w:p w14:paraId="6C638FEF" w14:textId="04F428AD"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52 668</w:t>
            </w:r>
          </w:p>
        </w:tc>
        <w:tc>
          <w:tcPr>
            <w:tcW w:w="1710" w:type="dxa"/>
            <w:tcBorders>
              <w:top w:val="nil"/>
              <w:left w:val="nil"/>
              <w:bottom w:val="single" w:sz="4" w:space="0" w:color="auto"/>
              <w:right w:val="single" w:sz="4" w:space="0" w:color="auto"/>
            </w:tcBorders>
            <w:shd w:val="clear" w:color="auto" w:fill="auto"/>
            <w:noWrap/>
            <w:hideMark/>
          </w:tcPr>
          <w:p w14:paraId="4295B08C" w14:textId="319E2401"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 xml:space="preserve">            17 556 </w:t>
            </w:r>
          </w:p>
        </w:tc>
      </w:tr>
      <w:tr w:rsidR="00E2410F" w:rsidRPr="006C794A" w14:paraId="007E772F" w14:textId="77777777" w:rsidTr="0054648A">
        <w:trPr>
          <w:trHeight w:val="142"/>
        </w:trPr>
        <w:tc>
          <w:tcPr>
            <w:tcW w:w="6385" w:type="dxa"/>
            <w:tcBorders>
              <w:top w:val="nil"/>
              <w:left w:val="single" w:sz="4" w:space="0" w:color="auto"/>
              <w:bottom w:val="single" w:sz="4" w:space="0" w:color="auto"/>
              <w:right w:val="single" w:sz="4" w:space="0" w:color="auto"/>
            </w:tcBorders>
            <w:shd w:val="clear" w:color="auto" w:fill="auto"/>
            <w:noWrap/>
            <w:hideMark/>
          </w:tcPr>
          <w:p w14:paraId="13DCF5AC" w14:textId="376AFE1C" w:rsidR="00E2410F" w:rsidRPr="006C794A" w:rsidRDefault="00E2410F" w:rsidP="00E2410F">
            <w:pPr>
              <w:jc w:val="left"/>
              <w:rPr>
                <w:color w:val="000000"/>
                <w:sz w:val="18"/>
                <w:szCs w:val="18"/>
                <w:lang w:val="es-ES_tradnl" w:eastAsia="zh-CN"/>
              </w:rPr>
            </w:pPr>
            <w:r w:rsidRPr="006C794A">
              <w:rPr>
                <w:color w:val="000000"/>
                <w:sz w:val="18"/>
                <w:szCs w:val="18"/>
                <w:lang w:val="es-ES_tradnl" w:eastAsia="zh-CN"/>
              </w:rPr>
              <w:t>Reuniones/ talleres</w:t>
            </w:r>
          </w:p>
        </w:tc>
        <w:tc>
          <w:tcPr>
            <w:tcW w:w="1260" w:type="dxa"/>
            <w:tcBorders>
              <w:top w:val="nil"/>
              <w:left w:val="nil"/>
              <w:bottom w:val="single" w:sz="4" w:space="0" w:color="auto"/>
              <w:right w:val="single" w:sz="4" w:space="0" w:color="auto"/>
            </w:tcBorders>
            <w:shd w:val="clear" w:color="auto" w:fill="auto"/>
            <w:noWrap/>
            <w:hideMark/>
          </w:tcPr>
          <w:p w14:paraId="1EC97CE9" w14:textId="6F6EF658"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60 000</w:t>
            </w:r>
          </w:p>
        </w:tc>
        <w:tc>
          <w:tcPr>
            <w:tcW w:w="1710" w:type="dxa"/>
            <w:tcBorders>
              <w:top w:val="nil"/>
              <w:left w:val="nil"/>
              <w:bottom w:val="single" w:sz="4" w:space="0" w:color="auto"/>
              <w:right w:val="single" w:sz="4" w:space="0" w:color="auto"/>
            </w:tcBorders>
            <w:shd w:val="clear" w:color="auto" w:fill="auto"/>
            <w:noWrap/>
            <w:hideMark/>
          </w:tcPr>
          <w:p w14:paraId="32C9BDAD" w14:textId="479700A2"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 xml:space="preserve">            20 000 </w:t>
            </w:r>
          </w:p>
        </w:tc>
      </w:tr>
      <w:tr w:rsidR="00E2410F" w:rsidRPr="006C794A" w14:paraId="4D0AAA65" w14:textId="77777777" w:rsidTr="0054648A">
        <w:trPr>
          <w:trHeight w:val="142"/>
        </w:trPr>
        <w:tc>
          <w:tcPr>
            <w:tcW w:w="6385" w:type="dxa"/>
            <w:tcBorders>
              <w:top w:val="nil"/>
              <w:left w:val="single" w:sz="4" w:space="0" w:color="auto"/>
              <w:bottom w:val="single" w:sz="4" w:space="0" w:color="auto"/>
              <w:right w:val="single" w:sz="4" w:space="0" w:color="auto"/>
            </w:tcBorders>
            <w:shd w:val="clear" w:color="auto" w:fill="auto"/>
            <w:noWrap/>
            <w:hideMark/>
          </w:tcPr>
          <w:p w14:paraId="0EAEF7AE" w14:textId="2A542818" w:rsidR="00E2410F" w:rsidRPr="006C794A" w:rsidRDefault="00E2410F" w:rsidP="00E2410F">
            <w:pPr>
              <w:jc w:val="left"/>
              <w:rPr>
                <w:color w:val="000000"/>
                <w:sz w:val="18"/>
                <w:szCs w:val="18"/>
                <w:lang w:val="es-ES_tradnl" w:eastAsia="zh-CN"/>
              </w:rPr>
            </w:pPr>
            <w:r w:rsidRPr="006C794A">
              <w:rPr>
                <w:color w:val="000000"/>
                <w:sz w:val="18"/>
                <w:szCs w:val="18"/>
                <w:lang w:val="es-ES_tradnl" w:eastAsia="zh-CN"/>
              </w:rPr>
              <w:t>Otros / varios</w:t>
            </w:r>
          </w:p>
        </w:tc>
        <w:tc>
          <w:tcPr>
            <w:tcW w:w="1260" w:type="dxa"/>
            <w:tcBorders>
              <w:top w:val="nil"/>
              <w:left w:val="nil"/>
              <w:bottom w:val="single" w:sz="4" w:space="0" w:color="auto"/>
              <w:right w:val="single" w:sz="4" w:space="0" w:color="auto"/>
            </w:tcBorders>
            <w:shd w:val="clear" w:color="auto" w:fill="auto"/>
            <w:noWrap/>
            <w:hideMark/>
          </w:tcPr>
          <w:p w14:paraId="69608B20" w14:textId="2D237EC1"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19 200</w:t>
            </w:r>
          </w:p>
        </w:tc>
        <w:tc>
          <w:tcPr>
            <w:tcW w:w="1710" w:type="dxa"/>
            <w:tcBorders>
              <w:top w:val="nil"/>
              <w:left w:val="nil"/>
              <w:bottom w:val="single" w:sz="4" w:space="0" w:color="auto"/>
              <w:right w:val="single" w:sz="4" w:space="0" w:color="auto"/>
            </w:tcBorders>
            <w:shd w:val="clear" w:color="auto" w:fill="auto"/>
            <w:noWrap/>
            <w:hideMark/>
          </w:tcPr>
          <w:p w14:paraId="37C649D1" w14:textId="53BC3E99" w:rsidR="00E2410F" w:rsidRPr="006C794A" w:rsidRDefault="00E2410F" w:rsidP="00E2410F">
            <w:pPr>
              <w:jc w:val="right"/>
              <w:rPr>
                <w:color w:val="000000"/>
                <w:sz w:val="18"/>
                <w:szCs w:val="18"/>
                <w:lang w:val="es-ES_tradnl" w:eastAsia="zh-CN"/>
              </w:rPr>
            </w:pPr>
            <w:r w:rsidRPr="006C794A">
              <w:rPr>
                <w:color w:val="000000"/>
                <w:sz w:val="18"/>
                <w:szCs w:val="18"/>
                <w:lang w:val="es-ES_tradnl" w:eastAsia="zh-CN"/>
              </w:rPr>
              <w:t xml:space="preserve">              6 400 </w:t>
            </w:r>
          </w:p>
        </w:tc>
      </w:tr>
      <w:tr w:rsidR="007D0EE2" w:rsidRPr="006C794A" w14:paraId="7A45F858" w14:textId="77777777" w:rsidTr="00381A0E">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2D37CBDE" w14:textId="77777777" w:rsidR="007D0EE2" w:rsidRPr="006C794A" w:rsidRDefault="007D0EE2" w:rsidP="00381A0E">
            <w:pPr>
              <w:jc w:val="left"/>
              <w:rPr>
                <w:b/>
                <w:bCs/>
                <w:color w:val="000000"/>
                <w:sz w:val="18"/>
                <w:szCs w:val="18"/>
                <w:lang w:val="es-ES_tradnl" w:eastAsia="zh-CN"/>
              </w:rPr>
            </w:pPr>
            <w:r w:rsidRPr="006C794A">
              <w:rPr>
                <w:b/>
                <w:bCs/>
                <w:color w:val="000000"/>
                <w:sz w:val="18"/>
                <w:szCs w:val="18"/>
                <w:lang w:val="es-ES_tradnl" w:eastAsia="zh-CN"/>
              </w:rPr>
              <w:t>Total</w:t>
            </w:r>
          </w:p>
        </w:tc>
        <w:tc>
          <w:tcPr>
            <w:tcW w:w="1260" w:type="dxa"/>
            <w:tcBorders>
              <w:top w:val="nil"/>
              <w:left w:val="nil"/>
              <w:bottom w:val="single" w:sz="4" w:space="0" w:color="auto"/>
              <w:right w:val="single" w:sz="4" w:space="0" w:color="auto"/>
            </w:tcBorders>
            <w:shd w:val="clear" w:color="auto" w:fill="auto"/>
            <w:noWrap/>
            <w:hideMark/>
          </w:tcPr>
          <w:p w14:paraId="5094E20F" w14:textId="3FAF2BA0"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320</w:t>
            </w:r>
            <w:r w:rsidR="00BD0D12" w:rsidRPr="006C794A">
              <w:rPr>
                <w:b/>
                <w:bCs/>
                <w:color w:val="000000"/>
                <w:sz w:val="18"/>
                <w:szCs w:val="18"/>
                <w:lang w:val="es-ES_tradnl" w:eastAsia="zh-CN"/>
              </w:rPr>
              <w:t> </w:t>
            </w:r>
            <w:r w:rsidRPr="006C794A">
              <w:rPr>
                <w:b/>
                <w:bCs/>
                <w:color w:val="000000"/>
                <w:sz w:val="18"/>
                <w:szCs w:val="18"/>
                <w:lang w:val="es-ES_tradnl" w:eastAsia="zh-CN"/>
              </w:rPr>
              <w:t>868</w:t>
            </w:r>
          </w:p>
        </w:tc>
        <w:tc>
          <w:tcPr>
            <w:tcW w:w="1710" w:type="dxa"/>
            <w:tcBorders>
              <w:top w:val="nil"/>
              <w:left w:val="nil"/>
              <w:bottom w:val="single" w:sz="4" w:space="0" w:color="auto"/>
              <w:right w:val="single" w:sz="4" w:space="0" w:color="auto"/>
            </w:tcBorders>
            <w:shd w:val="clear" w:color="auto" w:fill="auto"/>
            <w:noWrap/>
            <w:hideMark/>
          </w:tcPr>
          <w:p w14:paraId="7AB12E31" w14:textId="557D12C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xml:space="preserve">          106</w:t>
            </w:r>
            <w:r w:rsidR="00BD0D12" w:rsidRPr="006C794A">
              <w:rPr>
                <w:b/>
                <w:bCs/>
                <w:color w:val="000000"/>
                <w:sz w:val="18"/>
                <w:szCs w:val="18"/>
                <w:lang w:val="es-ES_tradnl" w:eastAsia="zh-CN"/>
              </w:rPr>
              <w:t> </w:t>
            </w:r>
            <w:r w:rsidRPr="006C794A">
              <w:rPr>
                <w:b/>
                <w:bCs/>
                <w:color w:val="000000"/>
                <w:sz w:val="18"/>
                <w:szCs w:val="18"/>
                <w:lang w:val="es-ES_tradnl" w:eastAsia="zh-CN"/>
              </w:rPr>
              <w:t xml:space="preserve">956 </w:t>
            </w:r>
          </w:p>
        </w:tc>
      </w:tr>
    </w:tbl>
    <w:p w14:paraId="6955538F" w14:textId="77777777" w:rsidR="007D0EE2" w:rsidRPr="006C794A" w:rsidRDefault="007D0EE2" w:rsidP="007D0EE2">
      <w:pPr>
        <w:rPr>
          <w:sz w:val="18"/>
          <w:szCs w:val="18"/>
          <w:lang w:val="es-ES_tradnl"/>
        </w:rPr>
      </w:pPr>
    </w:p>
    <w:p w14:paraId="09737E14" w14:textId="77777777" w:rsidR="007D0EE2" w:rsidRPr="006C794A" w:rsidRDefault="007D0EE2" w:rsidP="007D0EE2">
      <w:pPr>
        <w:rPr>
          <w:lang w:val="es-ES_tradnl"/>
        </w:rPr>
      </w:pPr>
    </w:p>
    <w:p w14:paraId="2EB872AC" w14:textId="44EE16C1" w:rsidR="007D0EE2" w:rsidRPr="006C794A" w:rsidRDefault="00884790" w:rsidP="007D0EE2">
      <w:pPr>
        <w:jc w:val="center"/>
        <w:rPr>
          <w:b/>
          <w:lang w:val="es-ES_tradnl"/>
        </w:rPr>
      </w:pPr>
      <w:r w:rsidRPr="006C794A">
        <w:rPr>
          <w:b/>
          <w:lang w:val="es-ES_tradnl"/>
        </w:rPr>
        <w:t>OBSERVACIONES Y RECOMENDACIÓN DE LA SECRETARÍA</w:t>
      </w:r>
    </w:p>
    <w:p w14:paraId="75140D2B" w14:textId="77777777" w:rsidR="007D0EE2" w:rsidRPr="006C794A" w:rsidRDefault="007D0EE2" w:rsidP="007D0EE2">
      <w:pPr>
        <w:rPr>
          <w:lang w:val="es-ES_tradnl"/>
        </w:rPr>
      </w:pPr>
    </w:p>
    <w:p w14:paraId="1D4A1EEA" w14:textId="54356ABE" w:rsidR="007D0EE2" w:rsidRPr="006C794A" w:rsidRDefault="00884790" w:rsidP="007D0EE2">
      <w:pPr>
        <w:rPr>
          <w:b/>
          <w:lang w:val="es-ES_tradnl"/>
        </w:rPr>
      </w:pPr>
      <w:r w:rsidRPr="006C794A">
        <w:rPr>
          <w:b/>
          <w:lang w:val="es-ES_tradnl"/>
        </w:rPr>
        <w:t>OBSERVACIONES</w:t>
      </w:r>
    </w:p>
    <w:p w14:paraId="3F90A6E3" w14:textId="77777777" w:rsidR="007D0EE2" w:rsidRPr="006C794A" w:rsidRDefault="007D0EE2" w:rsidP="007D0EE2">
      <w:pPr>
        <w:rPr>
          <w:lang w:val="es-ES_tradnl"/>
        </w:rPr>
      </w:pPr>
    </w:p>
    <w:p w14:paraId="2B5F2EEE" w14:textId="6E7DF291" w:rsidR="007D0EE2" w:rsidRPr="006C794A" w:rsidRDefault="008921CF" w:rsidP="008921CF">
      <w:pPr>
        <w:rPr>
          <w:u w:val="single"/>
          <w:lang w:val="es-ES_tradnl"/>
        </w:rPr>
      </w:pPr>
      <w:r w:rsidRPr="006C794A">
        <w:rPr>
          <w:u w:val="single"/>
          <w:lang w:val="es-ES_tradnl"/>
        </w:rPr>
        <w:t xml:space="preserve">Informe sobre los progresos logrados en la ejecución del primer tramo </w:t>
      </w:r>
      <w:r w:rsidR="00884790" w:rsidRPr="006C794A">
        <w:rPr>
          <w:u w:val="single"/>
          <w:lang w:val="es-ES_tradnl"/>
        </w:rPr>
        <w:t>de la etapa I en el sector de servicio de refrigeración</w:t>
      </w:r>
    </w:p>
    <w:p w14:paraId="7D98197A" w14:textId="77777777" w:rsidR="007D0EE2" w:rsidRPr="006C794A" w:rsidRDefault="007D0EE2" w:rsidP="007D0EE2">
      <w:pPr>
        <w:rPr>
          <w:lang w:val="es-ES_tradnl"/>
        </w:rPr>
      </w:pPr>
    </w:p>
    <w:p w14:paraId="66F89DF4" w14:textId="21A882C6" w:rsidR="0054295E" w:rsidRPr="006C794A" w:rsidRDefault="0054295E" w:rsidP="0054295E">
      <w:pPr>
        <w:pStyle w:val="Heading1"/>
        <w:rPr>
          <w:lang w:val="es-ES_tradnl"/>
        </w:rPr>
      </w:pPr>
      <w:r w:rsidRPr="006C794A">
        <w:rPr>
          <w:lang w:val="es-ES_tradnl"/>
        </w:rPr>
        <w:t>El Gobierno de la República Árabe Siria ya ha emitido cuotas de importación de HCFC para 2022 de 81,54 toneladas PAO, que es inferior al objetivo de control establecido en el Protocolo de Montreal y en el Acuerdo.</w:t>
      </w:r>
      <w:r w:rsidR="000B0D6B" w:rsidRPr="006C794A">
        <w:rPr>
          <w:lang w:val="es-ES_tradnl"/>
        </w:rPr>
        <w:t xml:space="preserve"> La cuota para 2023 se emitirá en diciembre a un nivel similar.</w:t>
      </w:r>
    </w:p>
    <w:p w14:paraId="3E7CF281" w14:textId="06FFAC4B" w:rsidR="000B0D6B" w:rsidRPr="006C794A" w:rsidRDefault="000B0D6B" w:rsidP="000B0D6B">
      <w:pPr>
        <w:pStyle w:val="Heading1"/>
        <w:rPr>
          <w:lang w:val="es-ES_tradnl"/>
        </w:rPr>
      </w:pPr>
      <w:r w:rsidRPr="006C794A">
        <w:rPr>
          <w:lang w:val="es-ES_tradnl"/>
        </w:rPr>
        <w:t xml:space="preserve">La Secretaría señaló que las actividades de sensibilización y asistencia técnica para el sector manufacturero en el primer tramo han facilitado la recopilación de datos más precisos y la preparación de proyectos generales sólidos. A través de los talleres, se informó a los fabricantes sobre los avances tecnológicos recientes, las alternativas disponibles, las tecnologías de bajo PCA para la sustitución de los </w:t>
      </w:r>
      <w:r w:rsidRPr="006C794A">
        <w:rPr>
          <w:lang w:val="es-ES_tradnl"/>
        </w:rPr>
        <w:lastRenderedPageBreak/>
        <w:t xml:space="preserve">HCFC y las prohibiciones previstas sobre el uso de HCFC en el sector de la fabricación, lo que sentó las bases para la </w:t>
      </w:r>
      <w:r w:rsidR="00512CE2" w:rsidRPr="006C794A">
        <w:rPr>
          <w:lang w:val="es-ES_tradnl"/>
        </w:rPr>
        <w:t>ejecu</w:t>
      </w:r>
      <w:r w:rsidRPr="006C794A">
        <w:rPr>
          <w:lang w:val="es-ES_tradnl"/>
        </w:rPr>
        <w:t>ción de los proyectos generales.</w:t>
      </w:r>
    </w:p>
    <w:p w14:paraId="3C984E4B" w14:textId="48E3500E" w:rsidR="007D0EE2" w:rsidRPr="006C794A" w:rsidRDefault="008812E8" w:rsidP="007D0EE2">
      <w:pPr>
        <w:pStyle w:val="Heading1"/>
        <w:keepNext/>
        <w:keepLines/>
        <w:numPr>
          <w:ilvl w:val="0"/>
          <w:numId w:val="0"/>
        </w:numPr>
        <w:rPr>
          <w:u w:val="single"/>
          <w:lang w:val="es-ES_tradnl"/>
        </w:rPr>
      </w:pPr>
      <w:bookmarkStart w:id="3" w:name="_Hlk118212220"/>
      <w:bookmarkStart w:id="4" w:name="_Hlk118051281"/>
      <w:r w:rsidRPr="006C794A">
        <w:rPr>
          <w:u w:val="single"/>
          <w:lang w:val="es-ES_tradnl"/>
        </w:rPr>
        <w:t>Medidas reglamentarias para apoyar la sostenibilidad de las conversiones</w:t>
      </w:r>
    </w:p>
    <w:p w14:paraId="072C801B" w14:textId="56EA892E" w:rsidR="008812E8" w:rsidRPr="006C794A" w:rsidRDefault="008812E8" w:rsidP="008D7787">
      <w:pPr>
        <w:pStyle w:val="Heading1"/>
        <w:keepNext/>
        <w:keepLines/>
        <w:rPr>
          <w:lang w:val="es-ES_tradnl"/>
        </w:rPr>
      </w:pPr>
      <w:r w:rsidRPr="006C794A">
        <w:rPr>
          <w:lang w:val="es-ES_tradnl"/>
        </w:rPr>
        <w:t>La Secretaría tomó nota de la eliminación completa de los HCFC en el sector de la fabricación propuesta en los proyectos generales</w:t>
      </w:r>
      <w:r w:rsidR="00F63B2A" w:rsidRPr="006C794A">
        <w:rPr>
          <w:lang w:val="es-ES_tradnl"/>
        </w:rPr>
        <w:t>,</w:t>
      </w:r>
      <w:r w:rsidRPr="006C794A">
        <w:rPr>
          <w:lang w:val="es-ES_tradnl"/>
        </w:rPr>
        <w:t xml:space="preserve"> y </w:t>
      </w:r>
      <w:r w:rsidR="00F63B2A" w:rsidRPr="006C794A">
        <w:rPr>
          <w:lang w:val="es-ES_tradnl"/>
        </w:rPr>
        <w:t xml:space="preserve">a través del PNUMA examinó </w:t>
      </w:r>
      <w:r w:rsidRPr="006C794A">
        <w:rPr>
          <w:lang w:val="es-ES_tradnl"/>
        </w:rPr>
        <w:t xml:space="preserve">con el Gobierno las medidas reglamentarias para apoyar la sostenibilidad de la eliminación completa de los HCFC en los sectores de fabricación de espumas y </w:t>
      </w:r>
      <w:r w:rsidR="00170146" w:rsidRPr="006C794A">
        <w:rPr>
          <w:lang w:val="es-ES_tradnl"/>
        </w:rPr>
        <w:t xml:space="preserve">equipos de </w:t>
      </w:r>
      <w:r w:rsidRPr="006C794A">
        <w:rPr>
          <w:lang w:val="es-ES_tradnl"/>
        </w:rPr>
        <w:t>aire acondicionado, tales como las políticas que prohíben la importación y el uso de HCFC de conformidad con la decisión 79/25</w:t>
      </w:r>
      <w:r w:rsidRPr="006C794A">
        <w:rPr>
          <w:rStyle w:val="FootnoteReference"/>
          <w:rFonts w:asciiTheme="majorBidi" w:hAnsiTheme="majorBidi" w:cstheme="majorBidi"/>
          <w:lang w:val="es-ES_tradnl"/>
        </w:rPr>
        <w:footnoteReference w:id="4"/>
      </w:r>
      <w:r w:rsidRPr="006C794A">
        <w:rPr>
          <w:lang w:val="es-ES_tradnl"/>
        </w:rPr>
        <w:t>. El PNUMA informó que el Gobierno reconoció la necesidad de contar con medidas reglamentarias para garantizar la sostenibilidad de las conversiones planificadas y para facilitar el cambio hacia alternativas a largo plazo, y acordó establecer las siguientes medidas reglamentarias en el marco del plan de gestión de eliminación de HCFC:</w:t>
      </w:r>
    </w:p>
    <w:p w14:paraId="3C7A0145" w14:textId="5302D574" w:rsidR="007D0EE2" w:rsidRPr="006C794A" w:rsidRDefault="007607D5" w:rsidP="007D0EE2">
      <w:pPr>
        <w:pStyle w:val="Heading2"/>
        <w:rPr>
          <w:lang w:val="es-ES_tradnl"/>
        </w:rPr>
      </w:pPr>
      <w:bookmarkStart w:id="5" w:name="_Hlk118442838"/>
      <w:r w:rsidRPr="006C794A">
        <w:rPr>
          <w:lang w:val="es-ES_tradnl"/>
        </w:rPr>
        <w:t xml:space="preserve">Prohibición de la importación de HCFC-141b tanto puro como en polioles premezclados cuando </w:t>
      </w:r>
      <w:r w:rsidR="00D96D91" w:rsidRPr="006C794A">
        <w:rPr>
          <w:lang w:val="es-ES_tradnl"/>
        </w:rPr>
        <w:t xml:space="preserve">finalicen </w:t>
      </w:r>
      <w:r w:rsidRPr="006C794A">
        <w:rPr>
          <w:lang w:val="es-ES_tradnl"/>
        </w:rPr>
        <w:t>las conversiones, a más tardar el 1 de enero de 2027;</w:t>
      </w:r>
    </w:p>
    <w:p w14:paraId="0B1CCA7D" w14:textId="2977DF6F" w:rsidR="007607D5" w:rsidRPr="006C794A" w:rsidRDefault="007607D5" w:rsidP="00943C94">
      <w:pPr>
        <w:pStyle w:val="Heading2"/>
        <w:rPr>
          <w:lang w:val="es-ES_tradnl"/>
        </w:rPr>
      </w:pPr>
      <w:r w:rsidRPr="006C794A">
        <w:rPr>
          <w:lang w:val="es-ES_tradnl"/>
        </w:rPr>
        <w:t>Prohibición del uso de HCFC-141b puro y en polioles premezclados en la fabricación de espumas una vez que</w:t>
      </w:r>
      <w:r w:rsidR="00D96D91" w:rsidRPr="006C794A">
        <w:rPr>
          <w:lang w:val="es-ES_tradnl"/>
        </w:rPr>
        <w:t xml:space="preserve"> finalicen </w:t>
      </w:r>
      <w:r w:rsidRPr="006C794A">
        <w:rPr>
          <w:lang w:val="es-ES_tradnl"/>
        </w:rPr>
        <w:t>las conversiones en la fabricación de espumas, a más tardar el 1 de enero de 2027;</w:t>
      </w:r>
    </w:p>
    <w:p w14:paraId="66F821F1" w14:textId="378200F0" w:rsidR="007607D5" w:rsidRPr="006C794A" w:rsidRDefault="007607D5" w:rsidP="007607D5">
      <w:pPr>
        <w:pStyle w:val="Heading2"/>
        <w:rPr>
          <w:lang w:val="es-ES_tradnl"/>
        </w:rPr>
      </w:pPr>
      <w:r w:rsidRPr="006C794A">
        <w:rPr>
          <w:lang w:val="es-ES_tradnl"/>
        </w:rPr>
        <w:t>Prohibición de la importación de equipos de aire acondicionado basados ​​en HCFC-22</w:t>
      </w:r>
      <w:r w:rsidR="00F63B2A" w:rsidRPr="006C794A">
        <w:rPr>
          <w:lang w:val="es-ES_tradnl"/>
        </w:rPr>
        <w:t>,</w:t>
      </w:r>
      <w:r w:rsidRPr="006C794A">
        <w:rPr>
          <w:lang w:val="es-ES_tradnl"/>
        </w:rPr>
        <w:t xml:space="preserve"> a más tardar el 1 de enero de 2027;</w:t>
      </w:r>
    </w:p>
    <w:p w14:paraId="75D692BE" w14:textId="55797DAB" w:rsidR="007607D5" w:rsidRPr="006C794A" w:rsidRDefault="00D96D91" w:rsidP="007607D5">
      <w:pPr>
        <w:pStyle w:val="Heading2"/>
        <w:rPr>
          <w:lang w:val="es-ES_tradnl"/>
        </w:rPr>
      </w:pPr>
      <w:bookmarkStart w:id="6" w:name="_Hlk119962562"/>
      <w:r w:rsidRPr="006C794A">
        <w:rPr>
          <w:lang w:val="es-ES_tradnl"/>
        </w:rPr>
        <w:t>P</w:t>
      </w:r>
      <w:r w:rsidR="007607D5" w:rsidRPr="006C794A">
        <w:rPr>
          <w:lang w:val="es-ES_tradnl"/>
        </w:rPr>
        <w:t>rohibición del uso de HCFC-22 en la fabricación de equipos de aire acondicionado una vez que</w:t>
      </w:r>
      <w:r w:rsidRPr="006C794A">
        <w:rPr>
          <w:lang w:val="es-ES_tradnl"/>
        </w:rPr>
        <w:t xml:space="preserve"> finalice </w:t>
      </w:r>
      <w:r w:rsidR="007607D5" w:rsidRPr="006C794A">
        <w:rPr>
          <w:lang w:val="es-ES_tradnl"/>
        </w:rPr>
        <w:t xml:space="preserve">la conversión del proyecto de </w:t>
      </w:r>
      <w:r w:rsidR="00047A3F" w:rsidRPr="006C794A">
        <w:rPr>
          <w:lang w:val="es-ES_tradnl"/>
        </w:rPr>
        <w:t>fabricación de equipos de aire acondicionado</w:t>
      </w:r>
      <w:r w:rsidR="007607D5" w:rsidRPr="006C794A">
        <w:rPr>
          <w:lang w:val="es-ES_tradnl"/>
        </w:rPr>
        <w:t>, a más tardar el 1 de enero de 2027; y</w:t>
      </w:r>
    </w:p>
    <w:bookmarkEnd w:id="6"/>
    <w:p w14:paraId="6A0FAC0B" w14:textId="79896BD1" w:rsidR="007D0EE2" w:rsidRPr="006C794A" w:rsidRDefault="007607D5" w:rsidP="007D0EE2">
      <w:pPr>
        <w:pStyle w:val="Heading2"/>
        <w:rPr>
          <w:lang w:val="es-ES_tradnl"/>
        </w:rPr>
      </w:pPr>
      <w:r w:rsidRPr="006C794A">
        <w:rPr>
          <w:lang w:val="es-ES_tradnl"/>
        </w:rPr>
        <w:t>Prohibición de la importación de HCFC-142b</w:t>
      </w:r>
      <w:r w:rsidR="00F63B2A" w:rsidRPr="006C794A">
        <w:rPr>
          <w:lang w:val="es-ES_tradnl"/>
        </w:rPr>
        <w:t>,</w:t>
      </w:r>
      <w:r w:rsidRPr="006C794A">
        <w:rPr>
          <w:lang w:val="es-ES_tradnl"/>
        </w:rPr>
        <w:t xml:space="preserve"> a más tardar el 1 de enero de 2027.</w:t>
      </w:r>
    </w:p>
    <w:p w14:paraId="178C94D3" w14:textId="559ECC82" w:rsidR="007607D5" w:rsidRPr="006C794A" w:rsidRDefault="007607D5" w:rsidP="007607D5">
      <w:pPr>
        <w:pStyle w:val="Heading1"/>
        <w:rPr>
          <w:lang w:val="es-ES_tradnl"/>
        </w:rPr>
      </w:pPr>
      <w:bookmarkStart w:id="7" w:name="_Hlk118824085"/>
      <w:r w:rsidRPr="006C794A">
        <w:rPr>
          <w:lang w:val="es-ES_tradnl"/>
        </w:rPr>
        <w:t xml:space="preserve">El Gobierno también evaluará la </w:t>
      </w:r>
      <w:r w:rsidR="00402CF8" w:rsidRPr="006C794A">
        <w:rPr>
          <w:lang w:val="es-ES_tradnl"/>
        </w:rPr>
        <w:t xml:space="preserve">creación de </w:t>
      </w:r>
      <w:r w:rsidRPr="006C794A">
        <w:rPr>
          <w:lang w:val="es-ES_tradnl"/>
        </w:rPr>
        <w:t xml:space="preserve">incentivos económicos para promover la adopción en el mercado de equipos de </w:t>
      </w:r>
      <w:r w:rsidR="00946665" w:rsidRPr="006C794A">
        <w:rPr>
          <w:lang w:val="es-ES_tradnl"/>
        </w:rPr>
        <w:t>aire acondicionado que utilizan</w:t>
      </w:r>
      <w:r w:rsidRPr="006C794A">
        <w:rPr>
          <w:lang w:val="es-ES_tradnl"/>
        </w:rPr>
        <w:t xml:space="preserve"> tecnologías de bajo </w:t>
      </w:r>
      <w:r w:rsidR="00946665" w:rsidRPr="006C794A">
        <w:rPr>
          <w:lang w:val="es-ES_tradnl"/>
        </w:rPr>
        <w:t>PCA</w:t>
      </w:r>
      <w:r w:rsidRPr="006C794A">
        <w:rPr>
          <w:lang w:val="es-ES_tradnl"/>
        </w:rPr>
        <w:t>.</w:t>
      </w:r>
    </w:p>
    <w:bookmarkEnd w:id="3"/>
    <w:bookmarkEnd w:id="5"/>
    <w:bookmarkEnd w:id="7"/>
    <w:p w14:paraId="4BB30425" w14:textId="74B0EDFA" w:rsidR="007607D5" w:rsidRPr="006C794A" w:rsidRDefault="007607D5" w:rsidP="007607D5">
      <w:pPr>
        <w:pStyle w:val="Heading1"/>
        <w:rPr>
          <w:lang w:val="es-ES_tradnl"/>
        </w:rPr>
      </w:pPr>
      <w:r w:rsidRPr="006C794A">
        <w:rPr>
          <w:lang w:val="es-ES_tradnl"/>
        </w:rPr>
        <w:t xml:space="preserve">La Secretaría deliberó con el PNUMA y la ONUDI acerca de la eliminación de los HCFC en empresas no admisibles para financiación en el sector manufacturero, incluido el sector de espumas XPS. El PNUMA informó que el Gobierno está dispuesto a trabajar con las industrias y se compromete a eliminar el consumo en el sector manufacturero; elaborará y aplicará </w:t>
      </w:r>
      <w:r w:rsidR="0008392E" w:rsidRPr="006C794A">
        <w:rPr>
          <w:lang w:val="es-ES_tradnl"/>
        </w:rPr>
        <w:t>diversas</w:t>
      </w:r>
      <w:r w:rsidRPr="006C794A">
        <w:rPr>
          <w:lang w:val="es-ES_tradnl"/>
        </w:rPr>
        <w:t xml:space="preserve"> medidas </w:t>
      </w:r>
      <w:r w:rsidR="0008392E" w:rsidRPr="006C794A">
        <w:rPr>
          <w:lang w:val="es-ES_tradnl"/>
        </w:rPr>
        <w:t xml:space="preserve">reglamentarias </w:t>
      </w:r>
      <w:r w:rsidRPr="006C794A">
        <w:rPr>
          <w:lang w:val="es-ES_tradnl"/>
        </w:rPr>
        <w:t xml:space="preserve">para apoyar los proyectos de conversión, llevará a cabo actividades de sensibilización sobre la eliminación de HCFC en el sector manufacturero, informará a las empresas sobre las próximas medidas </w:t>
      </w:r>
      <w:r w:rsidR="006725A5" w:rsidRPr="006C794A">
        <w:rPr>
          <w:lang w:val="es-ES_tradnl"/>
        </w:rPr>
        <w:t>reglamentarias</w:t>
      </w:r>
      <w:r w:rsidRPr="006C794A">
        <w:rPr>
          <w:lang w:val="es-ES_tradnl"/>
        </w:rPr>
        <w:t xml:space="preserve"> y las ayudará en la transición a alternativas de bajo PCA cuando eliminen los HCFC.</w:t>
      </w:r>
    </w:p>
    <w:p w14:paraId="0D3E53FE" w14:textId="2C24CCCB" w:rsidR="007D0EE2" w:rsidRPr="006C794A" w:rsidRDefault="007607D5" w:rsidP="007D0EE2">
      <w:pPr>
        <w:pStyle w:val="Heading1"/>
        <w:numPr>
          <w:ilvl w:val="0"/>
          <w:numId w:val="0"/>
        </w:numPr>
        <w:rPr>
          <w:u w:val="single"/>
          <w:lang w:val="es-ES_tradnl"/>
        </w:rPr>
      </w:pPr>
      <w:r w:rsidRPr="006C794A">
        <w:rPr>
          <w:u w:val="single"/>
          <w:lang w:val="es-ES_tradnl"/>
        </w:rPr>
        <w:t>Selección de la tecnología</w:t>
      </w:r>
      <w:r w:rsidR="007D0EE2" w:rsidRPr="006C794A">
        <w:rPr>
          <w:u w:val="single"/>
          <w:lang w:val="es-ES_tradnl"/>
        </w:rPr>
        <w:t xml:space="preserve"> </w:t>
      </w:r>
    </w:p>
    <w:p w14:paraId="4C662E5A" w14:textId="65C09A88" w:rsidR="008143B9" w:rsidRPr="006C794A" w:rsidRDefault="008143B9" w:rsidP="008143B9">
      <w:pPr>
        <w:pStyle w:val="Heading1"/>
        <w:rPr>
          <w:lang w:val="es-ES_tradnl"/>
        </w:rPr>
      </w:pPr>
      <w:r w:rsidRPr="006C794A">
        <w:rPr>
          <w:lang w:val="es-ES_tradnl"/>
        </w:rPr>
        <w:t xml:space="preserve">La Secretaría examinó cuestiones relacionadas con la tecnología, las barreras para la adopción de alternativas en el mercado y la transición sin problemas a tecnologías sin HCFC y de bajo </w:t>
      </w:r>
      <w:r w:rsidR="006725A5" w:rsidRPr="006C794A">
        <w:rPr>
          <w:lang w:val="es-ES_tradnl"/>
        </w:rPr>
        <w:t>PCA</w:t>
      </w:r>
      <w:r w:rsidRPr="006C794A">
        <w:rPr>
          <w:lang w:val="es-ES_tradnl"/>
        </w:rPr>
        <w:t xml:space="preserve"> en el sector de aire acondicionado durante la eliminación de HCFC. Para garantizar la sostenibilidad de la conversión y la adopción en el mercado de las alternativas en un sector donde la adopción de tecnología está cambiando rápidamente debido a las normas y reglamentos en evolución, se acordó que tanto la tecnología R</w:t>
      </w:r>
      <w:r w:rsidRPr="006C794A">
        <w:rPr>
          <w:lang w:val="es-ES_tradnl"/>
        </w:rPr>
        <w:noBreakHyphen/>
        <w:t xml:space="preserve">290 como </w:t>
      </w:r>
      <w:r w:rsidRPr="006C794A">
        <w:rPr>
          <w:lang w:val="es-ES_tradnl"/>
        </w:rPr>
        <w:lastRenderedPageBreak/>
        <w:t>la HFC</w:t>
      </w:r>
      <w:r w:rsidRPr="006C794A">
        <w:rPr>
          <w:lang w:val="es-ES_tradnl"/>
        </w:rPr>
        <w:noBreakHyphen/>
        <w:t>32 se considerarán para la conversión de la línea de fabricación de equipos de aire acondicionado. Dada la incertidumbre en la adopción del mercado de la tecnología R</w:t>
      </w:r>
      <w:r w:rsidRPr="006C794A">
        <w:rPr>
          <w:lang w:val="es-ES_tradnl"/>
        </w:rPr>
        <w:noBreakHyphen/>
        <w:t>290, se acordó que la conversión de la fabricación de equipos de AC se programará en el tercer tramo en 2024. Se realizará un estudio de viabilidad y una evaluación de la tecnología R</w:t>
      </w:r>
      <w:r w:rsidRPr="006C794A">
        <w:rPr>
          <w:lang w:val="es-ES_tradnl"/>
        </w:rPr>
        <w:noBreakHyphen/>
        <w:t>290 y HFC</w:t>
      </w:r>
      <w:r w:rsidRPr="006C794A">
        <w:rPr>
          <w:lang w:val="es-ES_tradnl"/>
        </w:rPr>
        <w:noBreakHyphen/>
        <w:t xml:space="preserve">32 antes de la conversión, </w:t>
      </w:r>
      <w:r w:rsidR="006725A5" w:rsidRPr="006C794A">
        <w:rPr>
          <w:lang w:val="es-ES_tradnl"/>
        </w:rPr>
        <w:t xml:space="preserve">a fin de </w:t>
      </w:r>
      <w:r w:rsidRPr="006C794A">
        <w:rPr>
          <w:lang w:val="es-ES_tradnl"/>
        </w:rPr>
        <w:t xml:space="preserve">seleccionar la más adecuada </w:t>
      </w:r>
      <w:r w:rsidR="006725A5" w:rsidRPr="006C794A">
        <w:rPr>
          <w:lang w:val="es-ES_tradnl"/>
        </w:rPr>
        <w:t xml:space="preserve">que permita </w:t>
      </w:r>
      <w:r w:rsidRPr="006C794A">
        <w:rPr>
          <w:lang w:val="es-ES_tradnl"/>
        </w:rPr>
        <w:t>garantizar la sostenibilidad de la conversión. Mientras tanto, se pondrá en práctica programas de capacitación y certificación de técnicos, elaboración de normas relativas al uso seguro de alternativas de bajo PCA y actividades de sensibilización en el sector de servicios para preparar al país para la adopción de las alternativas que se decidirán más adelante.</w:t>
      </w:r>
    </w:p>
    <w:bookmarkEnd w:id="4"/>
    <w:p w14:paraId="5B863C23" w14:textId="1CFEFCA1" w:rsidR="007D0EE2" w:rsidRPr="006C794A" w:rsidRDefault="00E17D91" w:rsidP="007D0EE2">
      <w:pPr>
        <w:keepNext/>
        <w:rPr>
          <w:iCs/>
          <w:u w:val="single"/>
          <w:lang w:val="es-ES_tradnl"/>
        </w:rPr>
      </w:pPr>
      <w:r w:rsidRPr="006C794A">
        <w:rPr>
          <w:iCs/>
          <w:u w:val="single"/>
          <w:lang w:val="es-ES_tradnl"/>
        </w:rPr>
        <w:t>Cuestiones relacionadas con los costos</w:t>
      </w:r>
    </w:p>
    <w:p w14:paraId="47BDEDEB" w14:textId="77777777" w:rsidR="007D0EE2" w:rsidRPr="006C794A" w:rsidRDefault="007D0EE2" w:rsidP="007D0EE2">
      <w:pPr>
        <w:keepNext/>
        <w:rPr>
          <w:lang w:val="es-ES_tradnl"/>
        </w:rPr>
      </w:pPr>
    </w:p>
    <w:p w14:paraId="5C5D3D17" w14:textId="768F4B69" w:rsidR="007D0EE2" w:rsidRPr="006C794A" w:rsidRDefault="00E17D91" w:rsidP="007D0EE2">
      <w:pPr>
        <w:pStyle w:val="Heading1"/>
        <w:numPr>
          <w:ilvl w:val="0"/>
          <w:numId w:val="0"/>
        </w:numPr>
        <w:rPr>
          <w:i/>
          <w:iCs/>
          <w:lang w:val="es-ES_tradnl"/>
        </w:rPr>
      </w:pPr>
      <w:r w:rsidRPr="006C794A">
        <w:rPr>
          <w:i/>
          <w:iCs/>
          <w:lang w:val="es-ES_tradnl"/>
        </w:rPr>
        <w:t>Sector de espumas de poliuretano</w:t>
      </w:r>
    </w:p>
    <w:p w14:paraId="13C97CC1" w14:textId="5FFDDFC3" w:rsidR="00E17D91" w:rsidRPr="006C794A" w:rsidRDefault="00E17D91" w:rsidP="00E17D91">
      <w:pPr>
        <w:pStyle w:val="Heading1"/>
        <w:rPr>
          <w:lang w:val="es-ES_tradnl"/>
        </w:rPr>
      </w:pPr>
      <w:r w:rsidRPr="006C794A">
        <w:rPr>
          <w:lang w:val="es-ES_tradnl"/>
        </w:rPr>
        <w:t xml:space="preserve">Tras </w:t>
      </w:r>
      <w:r w:rsidR="004F39AD" w:rsidRPr="006C794A">
        <w:rPr>
          <w:lang w:val="es-ES_tradnl"/>
        </w:rPr>
        <w:t xml:space="preserve">examinar </w:t>
      </w:r>
      <w:r w:rsidRPr="006C794A">
        <w:rPr>
          <w:lang w:val="es-ES_tradnl"/>
        </w:rPr>
        <w:t xml:space="preserve">el costo </w:t>
      </w:r>
      <w:r w:rsidR="006725A5" w:rsidRPr="006C794A">
        <w:rPr>
          <w:lang w:val="es-ES_tradnl"/>
        </w:rPr>
        <w:t>adicional</w:t>
      </w:r>
      <w:r w:rsidRPr="006C794A">
        <w:rPr>
          <w:lang w:val="es-ES_tradnl"/>
        </w:rPr>
        <w:t xml:space="preserve"> de cada conversión, se aplicaron las siguientes reducciones a la conversión de dos proveedores de sistemas: se eliminó el costo del taller de preparación (10 000 $EUA); el costo del tanque de ciclopentano con accesorios se redujo a 75 000 $EUA; el monto </w:t>
      </w:r>
      <w:r w:rsidR="006725A5" w:rsidRPr="006C794A">
        <w:rPr>
          <w:lang w:val="es-ES_tradnl"/>
        </w:rPr>
        <w:t xml:space="preserve">para </w:t>
      </w:r>
      <w:r w:rsidR="004F39AD" w:rsidRPr="006C794A">
        <w:rPr>
          <w:lang w:val="es-ES_tradnl"/>
        </w:rPr>
        <w:t>imprevisto</w:t>
      </w:r>
      <w:r w:rsidR="006725A5" w:rsidRPr="006C794A">
        <w:rPr>
          <w:lang w:val="es-ES_tradnl"/>
        </w:rPr>
        <w:t>s</w:t>
      </w:r>
      <w:r w:rsidRPr="006C794A">
        <w:rPr>
          <w:lang w:val="es-ES_tradnl"/>
        </w:rPr>
        <w:t xml:space="preserve"> se aplicó únicamente a los equipos; y el costo de instalación, prueba, ensayo y capacitación se redujo a 25</w:t>
      </w:r>
      <w:r w:rsidR="00C04B8F">
        <w:rPr>
          <w:lang w:val="es-ES_tradnl"/>
        </w:rPr>
        <w:t> </w:t>
      </w:r>
      <w:r w:rsidRPr="006C794A">
        <w:rPr>
          <w:lang w:val="es-ES_tradnl"/>
        </w:rPr>
        <w:t>000</w:t>
      </w:r>
      <w:r w:rsidR="00C04B8F">
        <w:rPr>
          <w:lang w:val="es-ES_tradnl"/>
        </w:rPr>
        <w:t> </w:t>
      </w:r>
      <w:r w:rsidRPr="006C794A">
        <w:rPr>
          <w:lang w:val="es-ES_tradnl"/>
        </w:rPr>
        <w:t>$EUA. El costo de conversión se calculó en 297 500 $EUA por proveedor de sistemas, con un costo total de 559 000 $EUA.</w:t>
      </w:r>
    </w:p>
    <w:p w14:paraId="458C203E" w14:textId="68F23943" w:rsidR="00921C00" w:rsidRPr="006C794A" w:rsidRDefault="00921C00" w:rsidP="00921C00">
      <w:pPr>
        <w:pStyle w:val="Heading1"/>
        <w:rPr>
          <w:lang w:val="es-ES_tradnl"/>
        </w:rPr>
      </w:pPr>
      <w:r w:rsidRPr="006C794A">
        <w:rPr>
          <w:lang w:val="es-ES_tradnl"/>
        </w:rPr>
        <w:t>También se ajustó el costo de conversión de 14 usuarios de equipo derivado del sector de refrigeración. Para las tres empresas que no tenían dispensadores de espuma básicos, el costo de conversión se redujo a 90 000 $EUA para dos empresas y 85</w:t>
      </w:r>
      <w:r w:rsidR="009540F5" w:rsidRPr="006C794A">
        <w:rPr>
          <w:lang w:val="es-ES_tradnl"/>
        </w:rPr>
        <w:t> </w:t>
      </w:r>
      <w:r w:rsidRPr="006C794A">
        <w:rPr>
          <w:lang w:val="es-ES_tradnl"/>
        </w:rPr>
        <w:t xml:space="preserve">000 $EUA para una empresa. Para las seis pequeñas empresas que consumen menos de 5 tm, la financiación </w:t>
      </w:r>
      <w:r w:rsidR="00A315D9" w:rsidRPr="006C794A">
        <w:rPr>
          <w:lang w:val="es-ES_tradnl"/>
        </w:rPr>
        <w:t xml:space="preserve">admisible </w:t>
      </w:r>
      <w:r w:rsidRPr="006C794A">
        <w:rPr>
          <w:lang w:val="es-ES_tradnl"/>
        </w:rPr>
        <w:t xml:space="preserve">no es suficiente para convertirlas a la tecnología de ciclopentano debido a los requisitos relacionados con la seguridad. Se acordó proporcionar solo 25 000 $EUA para asistencia técnica para orientarlos en la conversión a tecnologías de bajo </w:t>
      </w:r>
      <w:r w:rsidR="004F39AD" w:rsidRPr="006C794A">
        <w:rPr>
          <w:lang w:val="es-ES_tradnl"/>
        </w:rPr>
        <w:t>PCA</w:t>
      </w:r>
      <w:r w:rsidRPr="006C794A">
        <w:rPr>
          <w:lang w:val="es-ES_tradnl"/>
        </w:rPr>
        <w:t xml:space="preserve"> (polioles premezclados de ciclopentano, HFO, </w:t>
      </w:r>
      <w:r w:rsidR="00182307" w:rsidRPr="006C794A">
        <w:rPr>
          <w:lang w:val="es-ES_tradnl"/>
        </w:rPr>
        <w:t xml:space="preserve">tecnología de espumación acuosa </w:t>
      </w:r>
      <w:r w:rsidRPr="006C794A">
        <w:rPr>
          <w:lang w:val="es-ES_tradnl"/>
        </w:rPr>
        <w:t>y formiato de metilo, etc.) al eliminar el HCFC-141b. El costo total para la conversión de 14 usuarios finales intermedios en el sector de la refrigeración se calculó en 1</w:t>
      </w:r>
      <w:r w:rsidR="009540F5" w:rsidRPr="006C794A">
        <w:rPr>
          <w:lang w:val="es-ES_tradnl"/>
        </w:rPr>
        <w:t> </w:t>
      </w:r>
      <w:r w:rsidRPr="006C794A">
        <w:rPr>
          <w:lang w:val="es-ES_tradnl"/>
        </w:rPr>
        <w:t>062</w:t>
      </w:r>
      <w:r w:rsidR="009540F5" w:rsidRPr="006C794A">
        <w:rPr>
          <w:lang w:val="es-ES_tradnl"/>
        </w:rPr>
        <w:t> </w:t>
      </w:r>
      <w:r w:rsidRPr="006C794A">
        <w:rPr>
          <w:lang w:val="es-ES_tradnl"/>
        </w:rPr>
        <w:t>750 $EUA para eliminar 147,88 tm (16,27 toneladas PAO) de HCFC</w:t>
      </w:r>
      <w:r w:rsidR="00C04B8F">
        <w:rPr>
          <w:lang w:val="es-ES_tradnl"/>
        </w:rPr>
        <w:noBreakHyphen/>
      </w:r>
      <w:r w:rsidRPr="006C794A">
        <w:rPr>
          <w:lang w:val="es-ES_tradnl"/>
        </w:rPr>
        <w:t>141b.</w:t>
      </w:r>
    </w:p>
    <w:p w14:paraId="134AE1A0" w14:textId="1BD7FD73" w:rsidR="00921C00" w:rsidRPr="006C794A" w:rsidRDefault="00921C00" w:rsidP="00921C00">
      <w:pPr>
        <w:pStyle w:val="Heading1"/>
        <w:rPr>
          <w:lang w:val="es-ES_tradnl"/>
        </w:rPr>
      </w:pPr>
      <w:r w:rsidRPr="006C794A">
        <w:rPr>
          <w:lang w:val="es-ES_tradnl"/>
        </w:rPr>
        <w:t>Los costos de dos empresas que producen paneles discontinuos se redujeron de la siguiente manera: se eliminaron los costos de la unidad de premezclado (50 000 $EUA) y el tanque de compensación (10 000 $EUA), ya que estos artículos no son necesarios para la fabricación con ciclopentano premezclado, y también se elimin</w:t>
      </w:r>
      <w:r w:rsidR="00341B55" w:rsidRPr="006C794A">
        <w:rPr>
          <w:lang w:val="es-ES_tradnl"/>
        </w:rPr>
        <w:t xml:space="preserve">aron </w:t>
      </w:r>
      <w:r w:rsidR="004F39AD" w:rsidRPr="006C794A">
        <w:rPr>
          <w:lang w:val="es-ES_tradnl"/>
        </w:rPr>
        <w:t xml:space="preserve">los imprevistos </w:t>
      </w:r>
      <w:r w:rsidRPr="006C794A">
        <w:rPr>
          <w:lang w:val="es-ES_tradnl"/>
        </w:rPr>
        <w:t>para asistencia técnica (2 000 $EUA); y el costo de la modificación de la prensa para Al Atassi se redujo en 5 000 $EUA, ya que se compró una prensa en 2009. Después de las reducciones, el costo de conversión se calculó en 229</w:t>
      </w:r>
      <w:r w:rsidR="009540F5" w:rsidRPr="006C794A">
        <w:rPr>
          <w:lang w:val="es-ES_tradnl"/>
        </w:rPr>
        <w:t> </w:t>
      </w:r>
      <w:r w:rsidRPr="006C794A">
        <w:rPr>
          <w:lang w:val="es-ES_tradnl"/>
        </w:rPr>
        <w:t>000</w:t>
      </w:r>
      <w:r w:rsidR="009540F5" w:rsidRPr="006C794A">
        <w:rPr>
          <w:lang w:val="es-ES_tradnl"/>
        </w:rPr>
        <w:t> </w:t>
      </w:r>
      <w:r w:rsidRPr="006C794A">
        <w:rPr>
          <w:lang w:val="es-ES_tradnl"/>
        </w:rPr>
        <w:t>$EUA para Baalbaki Industry y 223 500 $EUA para Al Atassi, para un total de 452 500 $EUA.</w:t>
      </w:r>
    </w:p>
    <w:p w14:paraId="35B3D087" w14:textId="1D2D3710" w:rsidR="0014394A" w:rsidRPr="006C794A" w:rsidRDefault="0014394A" w:rsidP="0014394A">
      <w:pPr>
        <w:pStyle w:val="Heading1"/>
        <w:rPr>
          <w:lang w:val="es-ES_tradnl"/>
        </w:rPr>
      </w:pPr>
      <w:r w:rsidRPr="006C794A">
        <w:rPr>
          <w:lang w:val="es-ES_tradnl"/>
        </w:rPr>
        <w:t>El costo acordado para la conversión del sector de espumas de poliuretano es de 2 074 250 $EUA para eliminar 212,21 tm de HCFC-141b admisible a una relación costo-eficacia de 9,77</w:t>
      </w:r>
      <w:r w:rsidR="00E130FB" w:rsidRPr="006C794A">
        <w:rPr>
          <w:lang w:val="es-ES_tradnl"/>
        </w:rPr>
        <w:t> </w:t>
      </w:r>
      <w:r w:rsidRPr="006C794A">
        <w:rPr>
          <w:lang w:val="es-ES_tradnl"/>
        </w:rPr>
        <w:t>$EUA/kg, de conformidad con las pautas de costos para la eliminación de HCFC</w:t>
      </w:r>
      <w:r w:rsidR="00E130FB" w:rsidRPr="006C794A">
        <w:rPr>
          <w:lang w:val="es-ES_tradnl"/>
        </w:rPr>
        <w:t xml:space="preserve"> </w:t>
      </w:r>
      <w:r w:rsidRPr="006C794A">
        <w:rPr>
          <w:lang w:val="es-ES_tradnl"/>
        </w:rPr>
        <w:t xml:space="preserve">(decisión 74/50). Además, se eliminará un total de 74,46 tm de HCFC-141b que no son admisibles para financiación sin la asistencia del Fondo Multilateral. En el cuadro 13 se presenta un resumen de los costos para la conversión de empresas </w:t>
      </w:r>
      <w:r w:rsidR="00A315D9" w:rsidRPr="006C794A">
        <w:rPr>
          <w:lang w:val="es-ES_tradnl"/>
        </w:rPr>
        <w:t>admisibles</w:t>
      </w:r>
      <w:r w:rsidRPr="006C794A">
        <w:rPr>
          <w:lang w:val="es-ES_tradnl"/>
        </w:rPr>
        <w:t xml:space="preserve"> para espumas de poliuretano.</w:t>
      </w:r>
    </w:p>
    <w:p w14:paraId="643FF74F" w14:textId="024EB2BA" w:rsidR="007D0EE2" w:rsidRPr="006C794A" w:rsidRDefault="0014394A" w:rsidP="007D0EE2">
      <w:pPr>
        <w:rPr>
          <w:b/>
          <w:bCs/>
          <w:lang w:val="es-ES_tradnl"/>
        </w:rPr>
      </w:pPr>
      <w:r w:rsidRPr="006C794A">
        <w:rPr>
          <w:b/>
          <w:bCs/>
          <w:lang w:val="es-ES_tradnl"/>
        </w:rPr>
        <w:t xml:space="preserve">Cuadro </w:t>
      </w:r>
      <w:r w:rsidR="007D0EE2" w:rsidRPr="006C794A">
        <w:rPr>
          <w:b/>
          <w:bCs/>
          <w:lang w:val="es-ES_tradnl"/>
        </w:rPr>
        <w:t xml:space="preserve">13. </w:t>
      </w:r>
      <w:r w:rsidRPr="006C794A">
        <w:rPr>
          <w:b/>
          <w:bCs/>
          <w:lang w:val="es-ES_tradnl"/>
        </w:rPr>
        <w:t xml:space="preserve">Resumen de los costos de </w:t>
      </w:r>
      <w:r w:rsidR="00E2410F" w:rsidRPr="006C794A">
        <w:rPr>
          <w:b/>
          <w:bCs/>
          <w:lang w:val="es-ES_tradnl"/>
        </w:rPr>
        <w:t>conversión</w:t>
      </w:r>
      <w:r w:rsidRPr="006C794A">
        <w:rPr>
          <w:b/>
          <w:bCs/>
          <w:lang w:val="es-ES_tradnl"/>
        </w:rPr>
        <w:t xml:space="preserve"> revisados para el proyecto general del sector de espumas de poliuretano</w:t>
      </w:r>
      <w:r w:rsidR="007D0EE2" w:rsidRPr="006C794A">
        <w:rPr>
          <w:b/>
          <w:bCs/>
          <w:lang w:val="es-ES_tradnl"/>
        </w:rPr>
        <w:t xml:space="preserve"> </w:t>
      </w:r>
    </w:p>
    <w:tbl>
      <w:tblPr>
        <w:tblW w:w="5000" w:type="pct"/>
        <w:tblLook w:val="04A0" w:firstRow="1" w:lastRow="0" w:firstColumn="1" w:lastColumn="0" w:noHBand="0" w:noVBand="1"/>
      </w:tblPr>
      <w:tblGrid>
        <w:gridCol w:w="3540"/>
        <w:gridCol w:w="2551"/>
        <w:gridCol w:w="1825"/>
        <w:gridCol w:w="1434"/>
      </w:tblGrid>
      <w:tr w:rsidR="007D0EE2" w:rsidRPr="006C794A" w14:paraId="4036FED3" w14:textId="77777777" w:rsidTr="00381A0E">
        <w:trPr>
          <w:trHeight w:val="142"/>
          <w:tblHeader/>
        </w:trPr>
        <w:tc>
          <w:tcPr>
            <w:tcW w:w="1893" w:type="pct"/>
            <w:tcBorders>
              <w:top w:val="single" w:sz="4" w:space="0" w:color="auto"/>
              <w:left w:val="single" w:sz="4" w:space="0" w:color="auto"/>
              <w:bottom w:val="single" w:sz="4" w:space="0" w:color="auto"/>
              <w:right w:val="single" w:sz="4" w:space="0" w:color="auto"/>
            </w:tcBorders>
            <w:shd w:val="clear" w:color="auto" w:fill="auto"/>
            <w:hideMark/>
          </w:tcPr>
          <w:p w14:paraId="04FF7EB9" w14:textId="6BF1D678"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Sector</w:t>
            </w:r>
            <w:r w:rsidR="00E2410F" w:rsidRPr="006C794A">
              <w:rPr>
                <w:b/>
                <w:bCs/>
                <w:color w:val="000000"/>
                <w:sz w:val="18"/>
                <w:szCs w:val="18"/>
                <w:lang w:val="es-ES_tradnl" w:eastAsia="zh-CN"/>
              </w:rPr>
              <w:t>e</w:t>
            </w:r>
            <w:r w:rsidRPr="006C794A">
              <w:rPr>
                <w:b/>
                <w:bCs/>
                <w:color w:val="000000"/>
                <w:sz w:val="18"/>
                <w:szCs w:val="18"/>
                <w:lang w:val="es-ES_tradnl" w:eastAsia="zh-CN"/>
              </w:rPr>
              <w:t>s/E</w:t>
            </w:r>
            <w:r w:rsidR="00E2410F" w:rsidRPr="006C794A">
              <w:rPr>
                <w:b/>
                <w:bCs/>
                <w:color w:val="000000"/>
                <w:sz w:val="18"/>
                <w:szCs w:val="18"/>
                <w:lang w:val="es-ES_tradnl" w:eastAsia="zh-CN"/>
              </w:rPr>
              <w:t>mpresas</w:t>
            </w:r>
          </w:p>
        </w:tc>
        <w:tc>
          <w:tcPr>
            <w:tcW w:w="1364" w:type="pct"/>
            <w:tcBorders>
              <w:top w:val="single" w:sz="4" w:space="0" w:color="auto"/>
              <w:left w:val="nil"/>
              <w:bottom w:val="single" w:sz="4" w:space="0" w:color="auto"/>
              <w:right w:val="single" w:sz="4" w:space="0" w:color="auto"/>
            </w:tcBorders>
            <w:shd w:val="clear" w:color="auto" w:fill="auto"/>
            <w:hideMark/>
          </w:tcPr>
          <w:p w14:paraId="58AD3DB2" w14:textId="7A19D31D" w:rsidR="007D0EE2" w:rsidRPr="006C794A" w:rsidRDefault="00E2410F" w:rsidP="00381A0E">
            <w:pPr>
              <w:jc w:val="center"/>
              <w:rPr>
                <w:b/>
                <w:bCs/>
                <w:color w:val="000000"/>
                <w:sz w:val="18"/>
                <w:szCs w:val="18"/>
                <w:lang w:val="es-ES_tradnl" w:eastAsia="zh-CN"/>
              </w:rPr>
            </w:pPr>
            <w:r w:rsidRPr="006C794A">
              <w:rPr>
                <w:b/>
                <w:bCs/>
                <w:color w:val="000000"/>
                <w:sz w:val="18"/>
                <w:szCs w:val="18"/>
                <w:lang w:val="es-ES_tradnl" w:eastAsia="zh-CN"/>
              </w:rPr>
              <w:t xml:space="preserve">Eliminación de </w:t>
            </w:r>
            <w:r w:rsidR="007D0EE2" w:rsidRPr="006C794A">
              <w:rPr>
                <w:b/>
                <w:bCs/>
                <w:color w:val="000000"/>
                <w:sz w:val="18"/>
                <w:szCs w:val="18"/>
                <w:lang w:val="es-ES_tradnl" w:eastAsia="zh-CN"/>
              </w:rPr>
              <w:t>HCFC-141b (</w:t>
            </w:r>
            <w:r w:rsidRPr="006C794A">
              <w:rPr>
                <w:b/>
                <w:bCs/>
                <w:color w:val="000000"/>
                <w:sz w:val="18"/>
                <w:szCs w:val="18"/>
                <w:lang w:val="es-ES_tradnl" w:eastAsia="zh-CN"/>
              </w:rPr>
              <w:t>t</w:t>
            </w:r>
            <w:r w:rsidR="007D0EE2" w:rsidRPr="006C794A">
              <w:rPr>
                <w:b/>
                <w:bCs/>
                <w:color w:val="000000"/>
                <w:sz w:val="18"/>
                <w:szCs w:val="18"/>
                <w:lang w:val="es-ES_tradnl" w:eastAsia="zh-CN"/>
              </w:rPr>
              <w:t>m)</w:t>
            </w:r>
          </w:p>
        </w:tc>
        <w:tc>
          <w:tcPr>
            <w:tcW w:w="976" w:type="pct"/>
            <w:tcBorders>
              <w:top w:val="single" w:sz="4" w:space="0" w:color="auto"/>
              <w:left w:val="nil"/>
              <w:bottom w:val="single" w:sz="4" w:space="0" w:color="auto"/>
              <w:right w:val="single" w:sz="4" w:space="0" w:color="auto"/>
            </w:tcBorders>
            <w:shd w:val="clear" w:color="auto" w:fill="auto"/>
            <w:hideMark/>
          </w:tcPr>
          <w:p w14:paraId="0924C23D" w14:textId="5C759F71" w:rsidR="007D0EE2" w:rsidRPr="006C794A" w:rsidRDefault="00E2410F" w:rsidP="00381A0E">
            <w:pPr>
              <w:jc w:val="center"/>
              <w:rPr>
                <w:b/>
                <w:bCs/>
                <w:color w:val="000000"/>
                <w:sz w:val="18"/>
                <w:szCs w:val="18"/>
                <w:lang w:val="es-ES_tradnl" w:eastAsia="zh-CN"/>
              </w:rPr>
            </w:pPr>
            <w:r w:rsidRPr="006C794A">
              <w:rPr>
                <w:b/>
                <w:bCs/>
                <w:color w:val="000000"/>
                <w:sz w:val="18"/>
                <w:szCs w:val="18"/>
                <w:lang w:val="es-ES_tradnl" w:eastAsia="zh-CN"/>
              </w:rPr>
              <w:t>Costo revisado</w:t>
            </w:r>
            <w:r w:rsidR="007D0EE2" w:rsidRPr="006C794A">
              <w:rPr>
                <w:b/>
                <w:bCs/>
                <w:color w:val="000000"/>
                <w:sz w:val="18"/>
                <w:szCs w:val="18"/>
                <w:lang w:val="es-ES_tradnl" w:eastAsia="zh-CN"/>
              </w:rPr>
              <w:t xml:space="preserve"> (</w:t>
            </w:r>
            <w:r w:rsidRPr="006C794A">
              <w:rPr>
                <w:b/>
                <w:bCs/>
                <w:color w:val="000000"/>
                <w:sz w:val="18"/>
                <w:szCs w:val="18"/>
                <w:lang w:val="es-ES_tradnl" w:eastAsia="zh-CN"/>
              </w:rPr>
              <w:t>$EUA)</w:t>
            </w:r>
          </w:p>
        </w:tc>
        <w:tc>
          <w:tcPr>
            <w:tcW w:w="767" w:type="pct"/>
            <w:tcBorders>
              <w:top w:val="single" w:sz="4" w:space="0" w:color="auto"/>
              <w:left w:val="nil"/>
              <w:bottom w:val="single" w:sz="4" w:space="0" w:color="auto"/>
              <w:right w:val="single" w:sz="4" w:space="0" w:color="auto"/>
            </w:tcBorders>
            <w:shd w:val="clear" w:color="auto" w:fill="auto"/>
            <w:hideMark/>
          </w:tcPr>
          <w:p w14:paraId="623C5934" w14:textId="5192A0D8"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C/E (</w:t>
            </w:r>
            <w:r w:rsidR="00544100" w:rsidRPr="006C794A">
              <w:rPr>
                <w:b/>
                <w:bCs/>
                <w:color w:val="000000"/>
                <w:sz w:val="18"/>
                <w:szCs w:val="18"/>
                <w:lang w:val="es-ES_tradnl" w:eastAsia="zh-CN"/>
              </w:rPr>
              <w:t>$EUA</w:t>
            </w:r>
            <w:r w:rsidRPr="006C794A">
              <w:rPr>
                <w:b/>
                <w:bCs/>
                <w:color w:val="000000"/>
                <w:sz w:val="18"/>
                <w:szCs w:val="18"/>
                <w:lang w:val="es-ES_tradnl" w:eastAsia="zh-CN"/>
              </w:rPr>
              <w:t>/kg)</w:t>
            </w:r>
          </w:p>
        </w:tc>
      </w:tr>
      <w:tr w:rsidR="007D0EE2" w:rsidRPr="006C794A" w14:paraId="22EA40C4"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8DAC3D0" w14:textId="260F7266" w:rsidR="007D0EE2" w:rsidRPr="006C794A" w:rsidRDefault="00E2410F" w:rsidP="00381A0E">
            <w:pPr>
              <w:jc w:val="left"/>
              <w:rPr>
                <w:i/>
                <w:iCs/>
                <w:color w:val="000000"/>
                <w:sz w:val="18"/>
                <w:szCs w:val="18"/>
                <w:lang w:val="es-ES_tradnl" w:eastAsia="zh-CN"/>
              </w:rPr>
            </w:pPr>
            <w:r w:rsidRPr="006C794A">
              <w:rPr>
                <w:i/>
                <w:iCs/>
                <w:color w:val="000000"/>
                <w:sz w:val="18"/>
                <w:szCs w:val="18"/>
                <w:lang w:val="es-ES_tradnl" w:eastAsia="zh-CN"/>
              </w:rPr>
              <w:t>Proveedor de sistemas</w:t>
            </w:r>
          </w:p>
        </w:tc>
        <w:tc>
          <w:tcPr>
            <w:tcW w:w="1364" w:type="pct"/>
            <w:tcBorders>
              <w:top w:val="nil"/>
              <w:left w:val="nil"/>
              <w:bottom w:val="single" w:sz="4" w:space="0" w:color="auto"/>
              <w:right w:val="single" w:sz="4" w:space="0" w:color="auto"/>
            </w:tcBorders>
            <w:shd w:val="clear" w:color="auto" w:fill="auto"/>
            <w:vAlign w:val="center"/>
            <w:hideMark/>
          </w:tcPr>
          <w:p w14:paraId="1B96D044"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c>
          <w:tcPr>
            <w:tcW w:w="976" w:type="pct"/>
            <w:tcBorders>
              <w:top w:val="nil"/>
              <w:left w:val="nil"/>
              <w:bottom w:val="single" w:sz="4" w:space="0" w:color="auto"/>
              <w:right w:val="single" w:sz="4" w:space="0" w:color="auto"/>
            </w:tcBorders>
            <w:shd w:val="clear" w:color="auto" w:fill="auto"/>
            <w:vAlign w:val="center"/>
            <w:hideMark/>
          </w:tcPr>
          <w:p w14:paraId="03C0820B"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c>
          <w:tcPr>
            <w:tcW w:w="767" w:type="pct"/>
            <w:tcBorders>
              <w:top w:val="nil"/>
              <w:left w:val="nil"/>
              <w:bottom w:val="single" w:sz="4" w:space="0" w:color="auto"/>
              <w:right w:val="single" w:sz="4" w:space="0" w:color="auto"/>
            </w:tcBorders>
            <w:shd w:val="clear" w:color="auto" w:fill="auto"/>
            <w:vAlign w:val="center"/>
            <w:hideMark/>
          </w:tcPr>
          <w:p w14:paraId="0B49A276" w14:textId="77777777" w:rsidR="007D0EE2" w:rsidRPr="006C794A" w:rsidRDefault="007D0EE2" w:rsidP="00381A0E">
            <w:pPr>
              <w:jc w:val="left"/>
              <w:rPr>
                <w:i/>
                <w:iCs/>
                <w:color w:val="000000"/>
                <w:sz w:val="18"/>
                <w:szCs w:val="18"/>
                <w:lang w:val="es-ES_tradnl" w:eastAsia="zh-CN"/>
              </w:rPr>
            </w:pPr>
            <w:r w:rsidRPr="006C794A">
              <w:rPr>
                <w:i/>
                <w:iCs/>
                <w:color w:val="000000"/>
                <w:sz w:val="18"/>
                <w:szCs w:val="18"/>
                <w:lang w:val="es-ES_tradnl" w:eastAsia="zh-CN"/>
              </w:rPr>
              <w:t> </w:t>
            </w:r>
          </w:p>
        </w:tc>
      </w:tr>
      <w:tr w:rsidR="007D0EE2" w:rsidRPr="006C794A" w14:paraId="3FE7DDF4"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0FC36603"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Al Hakim System House Co.</w:t>
            </w:r>
          </w:p>
        </w:tc>
        <w:tc>
          <w:tcPr>
            <w:tcW w:w="1364" w:type="pct"/>
            <w:tcBorders>
              <w:top w:val="nil"/>
              <w:left w:val="nil"/>
              <w:bottom w:val="single" w:sz="4" w:space="0" w:color="auto"/>
              <w:right w:val="single" w:sz="4" w:space="0" w:color="auto"/>
            </w:tcBorders>
            <w:shd w:val="clear" w:color="auto" w:fill="auto"/>
            <w:noWrap/>
            <w:vAlign w:val="center"/>
            <w:hideMark/>
          </w:tcPr>
          <w:p w14:paraId="562D4D84"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w:t>
            </w:r>
          </w:p>
        </w:tc>
        <w:tc>
          <w:tcPr>
            <w:tcW w:w="976" w:type="pct"/>
            <w:tcBorders>
              <w:top w:val="nil"/>
              <w:left w:val="nil"/>
              <w:bottom w:val="single" w:sz="4" w:space="0" w:color="auto"/>
              <w:right w:val="single" w:sz="4" w:space="0" w:color="auto"/>
            </w:tcBorders>
            <w:shd w:val="clear" w:color="auto" w:fill="auto"/>
            <w:vAlign w:val="center"/>
            <w:hideMark/>
          </w:tcPr>
          <w:p w14:paraId="2303A549" w14:textId="72657A1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279</w:t>
            </w:r>
            <w:r w:rsidR="009540F5" w:rsidRPr="006C794A">
              <w:rPr>
                <w:color w:val="000000"/>
                <w:sz w:val="18"/>
                <w:szCs w:val="18"/>
                <w:lang w:val="es-ES_tradnl" w:eastAsia="zh-CN"/>
              </w:rPr>
              <w:t> </w:t>
            </w:r>
            <w:r w:rsidRPr="006C794A">
              <w:rPr>
                <w:color w:val="000000"/>
                <w:sz w:val="18"/>
                <w:szCs w:val="18"/>
                <w:lang w:val="es-ES_tradnl" w:eastAsia="zh-CN"/>
              </w:rPr>
              <w:t>500</w:t>
            </w:r>
          </w:p>
        </w:tc>
        <w:tc>
          <w:tcPr>
            <w:tcW w:w="767" w:type="pct"/>
            <w:tcBorders>
              <w:top w:val="nil"/>
              <w:left w:val="nil"/>
              <w:bottom w:val="single" w:sz="4" w:space="0" w:color="auto"/>
              <w:right w:val="single" w:sz="4" w:space="0" w:color="auto"/>
            </w:tcBorders>
            <w:shd w:val="clear" w:color="auto" w:fill="auto"/>
            <w:noWrap/>
            <w:vAlign w:val="center"/>
            <w:hideMark/>
          </w:tcPr>
          <w:p w14:paraId="5DE89D50"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r>
      <w:tr w:rsidR="007D0EE2" w:rsidRPr="006C794A" w14:paraId="4B13164B"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3D3AB5F4"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Baalbaki for Trade and Industry</w:t>
            </w:r>
          </w:p>
        </w:tc>
        <w:tc>
          <w:tcPr>
            <w:tcW w:w="1364" w:type="pct"/>
            <w:tcBorders>
              <w:top w:val="nil"/>
              <w:left w:val="nil"/>
              <w:bottom w:val="single" w:sz="4" w:space="0" w:color="auto"/>
              <w:right w:val="single" w:sz="4" w:space="0" w:color="auto"/>
            </w:tcBorders>
            <w:shd w:val="clear" w:color="auto" w:fill="auto"/>
            <w:noWrap/>
            <w:vAlign w:val="center"/>
            <w:hideMark/>
          </w:tcPr>
          <w:p w14:paraId="10632317"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w:t>
            </w:r>
          </w:p>
        </w:tc>
        <w:tc>
          <w:tcPr>
            <w:tcW w:w="976" w:type="pct"/>
            <w:tcBorders>
              <w:top w:val="nil"/>
              <w:left w:val="nil"/>
              <w:bottom w:val="single" w:sz="4" w:space="0" w:color="auto"/>
              <w:right w:val="single" w:sz="4" w:space="0" w:color="auto"/>
            </w:tcBorders>
            <w:shd w:val="clear" w:color="auto" w:fill="auto"/>
            <w:vAlign w:val="center"/>
            <w:hideMark/>
          </w:tcPr>
          <w:p w14:paraId="4645EDD7" w14:textId="2E7F9844"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279</w:t>
            </w:r>
            <w:r w:rsidR="009540F5" w:rsidRPr="006C794A">
              <w:rPr>
                <w:color w:val="000000"/>
                <w:sz w:val="18"/>
                <w:szCs w:val="18"/>
                <w:lang w:val="es-ES_tradnl" w:eastAsia="zh-CN"/>
              </w:rPr>
              <w:t> </w:t>
            </w:r>
            <w:r w:rsidRPr="006C794A">
              <w:rPr>
                <w:color w:val="000000"/>
                <w:sz w:val="18"/>
                <w:szCs w:val="18"/>
                <w:lang w:val="es-ES_tradnl" w:eastAsia="zh-CN"/>
              </w:rPr>
              <w:t>500</w:t>
            </w:r>
          </w:p>
        </w:tc>
        <w:tc>
          <w:tcPr>
            <w:tcW w:w="767" w:type="pct"/>
            <w:tcBorders>
              <w:top w:val="nil"/>
              <w:left w:val="nil"/>
              <w:bottom w:val="single" w:sz="4" w:space="0" w:color="auto"/>
              <w:right w:val="single" w:sz="4" w:space="0" w:color="auto"/>
            </w:tcBorders>
            <w:shd w:val="clear" w:color="auto" w:fill="auto"/>
            <w:noWrap/>
            <w:vAlign w:val="center"/>
            <w:hideMark/>
          </w:tcPr>
          <w:p w14:paraId="03C22BB3"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r>
      <w:tr w:rsidR="007D0EE2" w:rsidRPr="006C794A" w14:paraId="433A3B4B"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364B11CA" w14:textId="01316B45"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1364" w:type="pct"/>
            <w:tcBorders>
              <w:top w:val="nil"/>
              <w:left w:val="nil"/>
              <w:bottom w:val="single" w:sz="4" w:space="0" w:color="auto"/>
              <w:right w:val="single" w:sz="4" w:space="0" w:color="auto"/>
            </w:tcBorders>
            <w:shd w:val="clear" w:color="auto" w:fill="auto"/>
            <w:noWrap/>
            <w:vAlign w:val="center"/>
            <w:hideMark/>
          </w:tcPr>
          <w:p w14:paraId="78F6445A" w14:textId="77777777" w:rsidR="007D0EE2" w:rsidRPr="006C794A" w:rsidRDefault="007D0EE2" w:rsidP="00381A0E">
            <w:pPr>
              <w:jc w:val="right"/>
              <w:rPr>
                <w:b/>
                <w:bCs/>
                <w:color w:val="000000"/>
                <w:sz w:val="18"/>
                <w:szCs w:val="18"/>
                <w:lang w:val="es-ES_tradnl" w:eastAsia="zh-CN"/>
              </w:rPr>
            </w:pPr>
          </w:p>
        </w:tc>
        <w:tc>
          <w:tcPr>
            <w:tcW w:w="976" w:type="pct"/>
            <w:tcBorders>
              <w:top w:val="nil"/>
              <w:left w:val="nil"/>
              <w:bottom w:val="single" w:sz="4" w:space="0" w:color="auto"/>
              <w:right w:val="single" w:sz="4" w:space="0" w:color="auto"/>
            </w:tcBorders>
            <w:shd w:val="clear" w:color="auto" w:fill="auto"/>
            <w:vAlign w:val="center"/>
            <w:hideMark/>
          </w:tcPr>
          <w:p w14:paraId="1AA925F6" w14:textId="7A06CFD0"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559</w:t>
            </w:r>
            <w:r w:rsidR="009540F5" w:rsidRPr="006C794A">
              <w:rPr>
                <w:b/>
                <w:bCs/>
                <w:color w:val="000000"/>
                <w:sz w:val="18"/>
                <w:szCs w:val="18"/>
                <w:lang w:val="es-ES_tradnl" w:eastAsia="zh-CN"/>
              </w:rPr>
              <w:t> </w:t>
            </w:r>
            <w:r w:rsidRPr="006C794A">
              <w:rPr>
                <w:b/>
                <w:bCs/>
                <w:color w:val="000000"/>
                <w:sz w:val="18"/>
                <w:szCs w:val="18"/>
                <w:lang w:val="es-ES_tradnl" w:eastAsia="zh-CN"/>
              </w:rPr>
              <w:t>000</w:t>
            </w:r>
          </w:p>
        </w:tc>
        <w:tc>
          <w:tcPr>
            <w:tcW w:w="767" w:type="pct"/>
            <w:tcBorders>
              <w:top w:val="nil"/>
              <w:left w:val="nil"/>
              <w:bottom w:val="single" w:sz="4" w:space="0" w:color="auto"/>
              <w:right w:val="single" w:sz="4" w:space="0" w:color="auto"/>
            </w:tcBorders>
            <w:shd w:val="clear" w:color="auto" w:fill="auto"/>
            <w:noWrap/>
            <w:vAlign w:val="center"/>
            <w:hideMark/>
          </w:tcPr>
          <w:p w14:paraId="66220C2E"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w:t>
            </w:r>
          </w:p>
        </w:tc>
      </w:tr>
      <w:tr w:rsidR="007D0EE2" w:rsidRPr="00BF16AF" w14:paraId="527340CD" w14:textId="77777777" w:rsidTr="00381A0E">
        <w:trPr>
          <w:trHeight w:val="100"/>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2C018C61" w14:textId="5DB2983A" w:rsidR="007D0EE2" w:rsidRPr="006C794A" w:rsidRDefault="00544100" w:rsidP="00544100">
            <w:pPr>
              <w:keepNext/>
              <w:keepLines/>
              <w:rPr>
                <w:color w:val="000000"/>
                <w:sz w:val="18"/>
                <w:szCs w:val="18"/>
                <w:lang w:val="es-ES_tradnl" w:eastAsia="zh-CN"/>
              </w:rPr>
            </w:pPr>
            <w:r w:rsidRPr="006C794A">
              <w:rPr>
                <w:i/>
                <w:iCs/>
                <w:color w:val="000000"/>
                <w:sz w:val="18"/>
                <w:szCs w:val="18"/>
                <w:lang w:val="es-ES_tradnl" w:eastAsia="zh-CN"/>
              </w:rPr>
              <w:lastRenderedPageBreak/>
              <w:t>Usuarios de equipos derivados que fabrican espuma aislante para refrigeración</w:t>
            </w:r>
          </w:p>
        </w:tc>
      </w:tr>
      <w:tr w:rsidR="007D0EE2" w:rsidRPr="006C794A" w14:paraId="49280D5E"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A89D0F7"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Salam Refrigerators</w:t>
            </w:r>
          </w:p>
        </w:tc>
        <w:tc>
          <w:tcPr>
            <w:tcW w:w="1364" w:type="pct"/>
            <w:tcBorders>
              <w:top w:val="nil"/>
              <w:left w:val="nil"/>
              <w:bottom w:val="single" w:sz="4" w:space="0" w:color="auto"/>
              <w:right w:val="single" w:sz="4" w:space="0" w:color="auto"/>
            </w:tcBorders>
            <w:shd w:val="clear" w:color="auto" w:fill="auto"/>
            <w:noWrap/>
            <w:vAlign w:val="center"/>
            <w:hideMark/>
          </w:tcPr>
          <w:p w14:paraId="04225B11" w14:textId="33180EF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30</w:t>
            </w:r>
            <w:r w:rsidR="00586C83" w:rsidRPr="006C794A">
              <w:rPr>
                <w:color w:val="000000"/>
                <w:sz w:val="18"/>
                <w:szCs w:val="18"/>
                <w:lang w:val="es-ES_tradnl" w:eastAsia="zh-CN"/>
              </w:rPr>
              <w:t>,</w:t>
            </w:r>
            <w:r w:rsidRPr="006C794A">
              <w:rPr>
                <w:color w:val="000000"/>
                <w:sz w:val="18"/>
                <w:szCs w:val="18"/>
                <w:lang w:val="es-ES_tradnl" w:eastAsia="zh-CN"/>
              </w:rPr>
              <w:t xml:space="preserve">20 </w:t>
            </w:r>
          </w:p>
        </w:tc>
        <w:tc>
          <w:tcPr>
            <w:tcW w:w="976" w:type="pct"/>
            <w:tcBorders>
              <w:top w:val="nil"/>
              <w:left w:val="nil"/>
              <w:bottom w:val="single" w:sz="4" w:space="0" w:color="auto"/>
              <w:right w:val="single" w:sz="4" w:space="0" w:color="auto"/>
            </w:tcBorders>
            <w:shd w:val="clear" w:color="auto" w:fill="auto"/>
            <w:noWrap/>
            <w:vAlign w:val="center"/>
            <w:hideMark/>
          </w:tcPr>
          <w:p w14:paraId="350C4BA8" w14:textId="4FB217B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9540F5" w:rsidRPr="006C794A">
              <w:rPr>
                <w:color w:val="000000"/>
                <w:sz w:val="18"/>
                <w:szCs w:val="18"/>
                <w:lang w:val="es-ES_tradnl" w:eastAsia="zh-CN"/>
              </w:rPr>
              <w:t> </w:t>
            </w:r>
            <w:r w:rsidRPr="006C794A">
              <w:rPr>
                <w:color w:val="000000"/>
                <w:sz w:val="18"/>
                <w:szCs w:val="18"/>
                <w:lang w:val="es-ES_tradnl" w:eastAsia="zh-CN"/>
              </w:rPr>
              <w:t>400</w:t>
            </w:r>
          </w:p>
        </w:tc>
        <w:tc>
          <w:tcPr>
            <w:tcW w:w="767" w:type="pct"/>
            <w:tcBorders>
              <w:top w:val="nil"/>
              <w:left w:val="nil"/>
              <w:bottom w:val="single" w:sz="4" w:space="0" w:color="auto"/>
              <w:right w:val="single" w:sz="4" w:space="0" w:color="auto"/>
            </w:tcBorders>
            <w:shd w:val="clear" w:color="auto" w:fill="auto"/>
            <w:noWrap/>
            <w:vAlign w:val="center"/>
            <w:hideMark/>
          </w:tcPr>
          <w:p w14:paraId="33BF3384" w14:textId="1AFAE89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w:t>
            </w:r>
            <w:r w:rsidR="00586C83" w:rsidRPr="006C794A">
              <w:rPr>
                <w:color w:val="000000"/>
                <w:sz w:val="18"/>
                <w:szCs w:val="18"/>
                <w:lang w:val="es-ES_tradnl" w:eastAsia="zh-CN"/>
              </w:rPr>
              <w:t>,</w:t>
            </w:r>
            <w:r w:rsidRPr="006C794A">
              <w:rPr>
                <w:color w:val="000000"/>
                <w:sz w:val="18"/>
                <w:szCs w:val="18"/>
                <w:lang w:val="es-ES_tradnl" w:eastAsia="zh-CN"/>
              </w:rPr>
              <w:t>61</w:t>
            </w:r>
          </w:p>
        </w:tc>
      </w:tr>
      <w:tr w:rsidR="007D0EE2" w:rsidRPr="006C794A" w14:paraId="5845252E"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095B4C1"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Bassmaji Co</w:t>
            </w:r>
          </w:p>
        </w:tc>
        <w:tc>
          <w:tcPr>
            <w:tcW w:w="1364" w:type="pct"/>
            <w:tcBorders>
              <w:top w:val="nil"/>
              <w:left w:val="nil"/>
              <w:bottom w:val="single" w:sz="4" w:space="0" w:color="auto"/>
              <w:right w:val="single" w:sz="4" w:space="0" w:color="auto"/>
            </w:tcBorders>
            <w:shd w:val="clear" w:color="auto" w:fill="auto"/>
            <w:noWrap/>
            <w:vAlign w:val="center"/>
            <w:hideMark/>
          </w:tcPr>
          <w:p w14:paraId="2A440F48" w14:textId="42B6529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25</w:t>
            </w:r>
            <w:r w:rsidR="00586C83" w:rsidRPr="006C794A">
              <w:rPr>
                <w:color w:val="000000"/>
                <w:sz w:val="18"/>
                <w:szCs w:val="18"/>
                <w:lang w:val="es-ES_tradnl" w:eastAsia="zh-CN"/>
              </w:rPr>
              <w:t>,</w:t>
            </w:r>
            <w:r w:rsidRPr="006C794A">
              <w:rPr>
                <w:color w:val="000000"/>
                <w:sz w:val="18"/>
                <w:szCs w:val="18"/>
                <w:lang w:val="es-ES_tradnl" w:eastAsia="zh-CN"/>
              </w:rPr>
              <w:t xml:space="preserve">63 </w:t>
            </w:r>
          </w:p>
        </w:tc>
        <w:tc>
          <w:tcPr>
            <w:tcW w:w="976" w:type="pct"/>
            <w:tcBorders>
              <w:top w:val="nil"/>
              <w:left w:val="nil"/>
              <w:bottom w:val="single" w:sz="4" w:space="0" w:color="auto"/>
              <w:right w:val="single" w:sz="4" w:space="0" w:color="auto"/>
            </w:tcBorders>
            <w:shd w:val="clear" w:color="auto" w:fill="auto"/>
            <w:noWrap/>
            <w:vAlign w:val="center"/>
            <w:hideMark/>
          </w:tcPr>
          <w:p w14:paraId="100AF55B" w14:textId="3A1E9DF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9540F5" w:rsidRPr="006C794A">
              <w:rPr>
                <w:color w:val="000000"/>
                <w:sz w:val="18"/>
                <w:szCs w:val="18"/>
                <w:lang w:val="es-ES_tradnl" w:eastAsia="zh-CN"/>
              </w:rPr>
              <w:t> </w:t>
            </w:r>
            <w:r w:rsidRPr="006C794A">
              <w:rPr>
                <w:color w:val="000000"/>
                <w:sz w:val="18"/>
                <w:szCs w:val="18"/>
                <w:lang w:val="es-ES_tradnl" w:eastAsia="zh-CN"/>
              </w:rPr>
              <w:t>400</w:t>
            </w:r>
          </w:p>
        </w:tc>
        <w:tc>
          <w:tcPr>
            <w:tcW w:w="767" w:type="pct"/>
            <w:tcBorders>
              <w:top w:val="nil"/>
              <w:left w:val="nil"/>
              <w:bottom w:val="single" w:sz="4" w:space="0" w:color="auto"/>
              <w:right w:val="single" w:sz="4" w:space="0" w:color="auto"/>
            </w:tcBorders>
            <w:shd w:val="clear" w:color="auto" w:fill="auto"/>
            <w:noWrap/>
            <w:vAlign w:val="center"/>
            <w:hideMark/>
          </w:tcPr>
          <w:p w14:paraId="0F736061" w14:textId="4BAA944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w:t>
            </w:r>
            <w:r w:rsidR="00586C83" w:rsidRPr="006C794A">
              <w:rPr>
                <w:color w:val="000000"/>
                <w:sz w:val="18"/>
                <w:szCs w:val="18"/>
                <w:lang w:val="es-ES_tradnl" w:eastAsia="zh-CN"/>
              </w:rPr>
              <w:t>,</w:t>
            </w:r>
            <w:r w:rsidRPr="006C794A">
              <w:rPr>
                <w:color w:val="000000"/>
                <w:sz w:val="18"/>
                <w:szCs w:val="18"/>
                <w:lang w:val="es-ES_tradnl" w:eastAsia="zh-CN"/>
              </w:rPr>
              <w:t>61</w:t>
            </w:r>
          </w:p>
        </w:tc>
      </w:tr>
      <w:tr w:rsidR="007D0EE2" w:rsidRPr="006C794A" w14:paraId="23804AA2"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6FB03B89"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Laalou Industrial Domestic Appliances</w:t>
            </w:r>
          </w:p>
        </w:tc>
        <w:tc>
          <w:tcPr>
            <w:tcW w:w="1364" w:type="pct"/>
            <w:tcBorders>
              <w:top w:val="nil"/>
              <w:left w:val="nil"/>
              <w:bottom w:val="single" w:sz="4" w:space="0" w:color="auto"/>
              <w:right w:val="single" w:sz="4" w:space="0" w:color="auto"/>
            </w:tcBorders>
            <w:shd w:val="clear" w:color="auto" w:fill="auto"/>
            <w:noWrap/>
            <w:vAlign w:val="center"/>
            <w:hideMark/>
          </w:tcPr>
          <w:p w14:paraId="56E8F134" w14:textId="3DF03C7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23</w:t>
            </w:r>
            <w:r w:rsidR="00586C83" w:rsidRPr="006C794A">
              <w:rPr>
                <w:color w:val="000000"/>
                <w:sz w:val="18"/>
                <w:szCs w:val="18"/>
                <w:lang w:val="es-ES_tradnl" w:eastAsia="zh-CN"/>
              </w:rPr>
              <w:t>,</w:t>
            </w:r>
            <w:r w:rsidRPr="006C794A">
              <w:rPr>
                <w:color w:val="000000"/>
                <w:sz w:val="18"/>
                <w:szCs w:val="18"/>
                <w:lang w:val="es-ES_tradnl" w:eastAsia="zh-CN"/>
              </w:rPr>
              <w:t xml:space="preserve">13 </w:t>
            </w:r>
          </w:p>
        </w:tc>
        <w:tc>
          <w:tcPr>
            <w:tcW w:w="976" w:type="pct"/>
            <w:tcBorders>
              <w:top w:val="nil"/>
              <w:left w:val="nil"/>
              <w:bottom w:val="single" w:sz="4" w:space="0" w:color="auto"/>
              <w:right w:val="single" w:sz="4" w:space="0" w:color="auto"/>
            </w:tcBorders>
            <w:shd w:val="clear" w:color="auto" w:fill="auto"/>
            <w:noWrap/>
            <w:vAlign w:val="center"/>
            <w:hideMark/>
          </w:tcPr>
          <w:p w14:paraId="417A2A3D" w14:textId="4DFE369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9540F5" w:rsidRPr="006C794A">
              <w:rPr>
                <w:color w:val="000000"/>
                <w:sz w:val="18"/>
                <w:szCs w:val="18"/>
                <w:lang w:val="es-ES_tradnl" w:eastAsia="zh-CN"/>
              </w:rPr>
              <w:t> </w:t>
            </w:r>
            <w:r w:rsidRPr="006C794A">
              <w:rPr>
                <w:color w:val="000000"/>
                <w:sz w:val="18"/>
                <w:szCs w:val="18"/>
                <w:lang w:val="es-ES_tradnl" w:eastAsia="zh-CN"/>
              </w:rPr>
              <w:t>400</w:t>
            </w:r>
          </w:p>
        </w:tc>
        <w:tc>
          <w:tcPr>
            <w:tcW w:w="767" w:type="pct"/>
            <w:tcBorders>
              <w:top w:val="nil"/>
              <w:left w:val="nil"/>
              <w:bottom w:val="single" w:sz="4" w:space="0" w:color="auto"/>
              <w:right w:val="single" w:sz="4" w:space="0" w:color="auto"/>
            </w:tcBorders>
            <w:shd w:val="clear" w:color="auto" w:fill="auto"/>
            <w:noWrap/>
            <w:vAlign w:val="center"/>
            <w:hideMark/>
          </w:tcPr>
          <w:p w14:paraId="06B3318B" w14:textId="5323518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w:t>
            </w:r>
            <w:r w:rsidR="00586C83" w:rsidRPr="006C794A">
              <w:rPr>
                <w:color w:val="000000"/>
                <w:sz w:val="18"/>
                <w:szCs w:val="18"/>
                <w:lang w:val="es-ES_tradnl" w:eastAsia="zh-CN"/>
              </w:rPr>
              <w:t>,</w:t>
            </w:r>
            <w:r w:rsidRPr="006C794A">
              <w:rPr>
                <w:color w:val="000000"/>
                <w:sz w:val="18"/>
                <w:szCs w:val="18"/>
                <w:lang w:val="es-ES_tradnl" w:eastAsia="zh-CN"/>
              </w:rPr>
              <w:t>32</w:t>
            </w:r>
          </w:p>
        </w:tc>
      </w:tr>
      <w:tr w:rsidR="007D0EE2" w:rsidRPr="006C794A" w14:paraId="6CAF6A6F"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0BBBF7FB"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Kamal Co</w:t>
            </w:r>
          </w:p>
        </w:tc>
        <w:tc>
          <w:tcPr>
            <w:tcW w:w="1364" w:type="pct"/>
            <w:tcBorders>
              <w:top w:val="nil"/>
              <w:left w:val="nil"/>
              <w:bottom w:val="single" w:sz="4" w:space="0" w:color="auto"/>
              <w:right w:val="single" w:sz="4" w:space="0" w:color="auto"/>
            </w:tcBorders>
            <w:shd w:val="clear" w:color="auto" w:fill="auto"/>
            <w:noWrap/>
            <w:vAlign w:val="center"/>
            <w:hideMark/>
          </w:tcPr>
          <w:p w14:paraId="45250477" w14:textId="4E47506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12</w:t>
            </w:r>
            <w:r w:rsidR="00586C83" w:rsidRPr="006C794A">
              <w:rPr>
                <w:color w:val="000000"/>
                <w:sz w:val="18"/>
                <w:szCs w:val="18"/>
                <w:lang w:val="es-ES_tradnl" w:eastAsia="zh-CN"/>
              </w:rPr>
              <w:t>,</w:t>
            </w:r>
            <w:r w:rsidRPr="006C794A">
              <w:rPr>
                <w:color w:val="000000"/>
                <w:sz w:val="18"/>
                <w:szCs w:val="18"/>
                <w:lang w:val="es-ES_tradnl" w:eastAsia="zh-CN"/>
              </w:rPr>
              <w:t xml:space="preserve">01 </w:t>
            </w:r>
          </w:p>
        </w:tc>
        <w:tc>
          <w:tcPr>
            <w:tcW w:w="976" w:type="pct"/>
            <w:tcBorders>
              <w:top w:val="nil"/>
              <w:left w:val="nil"/>
              <w:bottom w:val="single" w:sz="4" w:space="0" w:color="auto"/>
              <w:right w:val="single" w:sz="4" w:space="0" w:color="auto"/>
            </w:tcBorders>
            <w:shd w:val="clear" w:color="auto" w:fill="auto"/>
            <w:noWrap/>
            <w:vAlign w:val="center"/>
            <w:hideMark/>
          </w:tcPr>
          <w:p w14:paraId="3829307C" w14:textId="711E650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169</w:t>
            </w:r>
            <w:r w:rsidR="009540F5" w:rsidRPr="006C794A">
              <w:rPr>
                <w:color w:val="000000"/>
                <w:sz w:val="18"/>
                <w:szCs w:val="18"/>
                <w:lang w:val="es-ES_tradnl" w:eastAsia="zh-CN"/>
              </w:rPr>
              <w:t> </w:t>
            </w:r>
            <w:r w:rsidRPr="006C794A">
              <w:rPr>
                <w:color w:val="000000"/>
                <w:sz w:val="18"/>
                <w:szCs w:val="18"/>
                <w:lang w:val="es-ES_tradnl" w:eastAsia="zh-CN"/>
              </w:rPr>
              <w:t>400</w:t>
            </w:r>
          </w:p>
        </w:tc>
        <w:tc>
          <w:tcPr>
            <w:tcW w:w="767" w:type="pct"/>
            <w:tcBorders>
              <w:top w:val="nil"/>
              <w:left w:val="nil"/>
              <w:bottom w:val="single" w:sz="4" w:space="0" w:color="auto"/>
              <w:right w:val="single" w:sz="4" w:space="0" w:color="auto"/>
            </w:tcBorders>
            <w:shd w:val="clear" w:color="auto" w:fill="auto"/>
            <w:noWrap/>
            <w:vAlign w:val="center"/>
            <w:hideMark/>
          </w:tcPr>
          <w:p w14:paraId="1F35C410" w14:textId="7E19CDB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14</w:t>
            </w:r>
            <w:r w:rsidR="00586C83" w:rsidRPr="006C794A">
              <w:rPr>
                <w:color w:val="000000"/>
                <w:sz w:val="18"/>
                <w:szCs w:val="18"/>
                <w:lang w:val="es-ES_tradnl" w:eastAsia="zh-CN"/>
              </w:rPr>
              <w:t>,</w:t>
            </w:r>
            <w:r w:rsidRPr="006C794A">
              <w:rPr>
                <w:color w:val="000000"/>
                <w:sz w:val="18"/>
                <w:szCs w:val="18"/>
                <w:lang w:val="es-ES_tradnl" w:eastAsia="zh-CN"/>
              </w:rPr>
              <w:t>10</w:t>
            </w:r>
          </w:p>
        </w:tc>
      </w:tr>
      <w:tr w:rsidR="007D0EE2" w:rsidRPr="006C794A" w14:paraId="1164D553"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0930F40"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Atassi &amp; Darouzy RAC</w:t>
            </w:r>
          </w:p>
        </w:tc>
        <w:tc>
          <w:tcPr>
            <w:tcW w:w="1364" w:type="pct"/>
            <w:tcBorders>
              <w:top w:val="nil"/>
              <w:left w:val="nil"/>
              <w:bottom w:val="single" w:sz="4" w:space="0" w:color="auto"/>
              <w:right w:val="single" w:sz="4" w:space="0" w:color="auto"/>
            </w:tcBorders>
            <w:shd w:val="clear" w:color="auto" w:fill="auto"/>
            <w:noWrap/>
            <w:vAlign w:val="center"/>
            <w:hideMark/>
          </w:tcPr>
          <w:p w14:paraId="44BCC585" w14:textId="7BBB2DD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4</w:t>
            </w:r>
            <w:r w:rsidR="00586C83" w:rsidRPr="006C794A">
              <w:rPr>
                <w:color w:val="000000"/>
                <w:sz w:val="18"/>
                <w:szCs w:val="18"/>
                <w:lang w:val="es-ES_tradnl" w:eastAsia="zh-CN"/>
              </w:rPr>
              <w:t>,</w:t>
            </w:r>
            <w:r w:rsidRPr="006C794A">
              <w:rPr>
                <w:color w:val="000000"/>
                <w:sz w:val="18"/>
                <w:szCs w:val="18"/>
                <w:lang w:val="es-ES_tradnl" w:eastAsia="zh-CN"/>
              </w:rPr>
              <w:t xml:space="preserve">60 </w:t>
            </w:r>
          </w:p>
        </w:tc>
        <w:tc>
          <w:tcPr>
            <w:tcW w:w="976" w:type="pct"/>
            <w:tcBorders>
              <w:top w:val="nil"/>
              <w:left w:val="nil"/>
              <w:bottom w:val="single" w:sz="4" w:space="0" w:color="auto"/>
              <w:right w:val="single" w:sz="4" w:space="0" w:color="auto"/>
            </w:tcBorders>
            <w:shd w:val="clear" w:color="auto" w:fill="auto"/>
            <w:noWrap/>
            <w:vAlign w:val="center"/>
            <w:hideMark/>
          </w:tcPr>
          <w:p w14:paraId="18F24CCC" w14:textId="7CA5C25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95</w:t>
            </w:r>
            <w:r w:rsidR="009540F5" w:rsidRPr="006C794A">
              <w:rPr>
                <w:color w:val="000000"/>
                <w:sz w:val="18"/>
                <w:szCs w:val="18"/>
                <w:lang w:val="es-ES_tradnl" w:eastAsia="zh-CN"/>
              </w:rPr>
              <w:t> </w:t>
            </w:r>
            <w:r w:rsidRPr="006C794A">
              <w:rPr>
                <w:color w:val="000000"/>
                <w:sz w:val="18"/>
                <w:szCs w:val="18"/>
                <w:lang w:val="es-ES_tradnl" w:eastAsia="zh-CN"/>
              </w:rPr>
              <w:t>150</w:t>
            </w:r>
          </w:p>
        </w:tc>
        <w:tc>
          <w:tcPr>
            <w:tcW w:w="767" w:type="pct"/>
            <w:tcBorders>
              <w:top w:val="nil"/>
              <w:left w:val="nil"/>
              <w:bottom w:val="single" w:sz="4" w:space="0" w:color="auto"/>
              <w:right w:val="single" w:sz="4" w:space="0" w:color="auto"/>
            </w:tcBorders>
            <w:shd w:val="clear" w:color="auto" w:fill="auto"/>
            <w:noWrap/>
            <w:vAlign w:val="center"/>
            <w:hideMark/>
          </w:tcPr>
          <w:p w14:paraId="2278DA8B" w14:textId="0F51F0C6"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20</w:t>
            </w:r>
            <w:r w:rsidR="00586C83" w:rsidRPr="006C794A">
              <w:rPr>
                <w:color w:val="000000"/>
                <w:sz w:val="18"/>
                <w:szCs w:val="18"/>
                <w:lang w:val="es-ES_tradnl" w:eastAsia="zh-CN"/>
              </w:rPr>
              <w:t>,</w:t>
            </w:r>
            <w:r w:rsidRPr="006C794A">
              <w:rPr>
                <w:color w:val="000000"/>
                <w:sz w:val="18"/>
                <w:szCs w:val="18"/>
                <w:lang w:val="es-ES_tradnl" w:eastAsia="zh-CN"/>
              </w:rPr>
              <w:t>68</w:t>
            </w:r>
          </w:p>
        </w:tc>
      </w:tr>
      <w:tr w:rsidR="007D0EE2" w:rsidRPr="006C794A" w14:paraId="4A3A6160"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645887EC"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Abed Al Salam Zarrour Co.</w:t>
            </w:r>
          </w:p>
        </w:tc>
        <w:tc>
          <w:tcPr>
            <w:tcW w:w="1364" w:type="pct"/>
            <w:tcBorders>
              <w:top w:val="nil"/>
              <w:left w:val="nil"/>
              <w:bottom w:val="single" w:sz="4" w:space="0" w:color="auto"/>
              <w:right w:val="single" w:sz="4" w:space="0" w:color="auto"/>
            </w:tcBorders>
            <w:shd w:val="clear" w:color="auto" w:fill="auto"/>
            <w:noWrap/>
            <w:vAlign w:val="center"/>
            <w:hideMark/>
          </w:tcPr>
          <w:p w14:paraId="33636079" w14:textId="578B0CB0" w:rsidR="007D0EE2" w:rsidRPr="006C794A" w:rsidRDefault="007D0EE2" w:rsidP="00381A0E">
            <w:pPr>
              <w:jc w:val="right"/>
              <w:rPr>
                <w:color w:val="000000"/>
                <w:sz w:val="18"/>
                <w:szCs w:val="18"/>
                <w:lang w:val="es-ES_tradnl" w:eastAsia="zh-CN"/>
              </w:rPr>
            </w:pPr>
            <w:r w:rsidRPr="00F7680B">
              <w:rPr>
                <w:color w:val="000000"/>
                <w:sz w:val="18"/>
                <w:szCs w:val="18"/>
                <w:lang w:val="en-CA" w:eastAsia="zh-CN"/>
              </w:rPr>
              <w:t xml:space="preserve">                  </w:t>
            </w:r>
            <w:r w:rsidRPr="006C794A">
              <w:rPr>
                <w:color w:val="000000"/>
                <w:sz w:val="18"/>
                <w:szCs w:val="18"/>
                <w:lang w:val="es-ES_tradnl" w:eastAsia="zh-CN"/>
              </w:rPr>
              <w:t>18</w:t>
            </w:r>
            <w:r w:rsidR="00586C83" w:rsidRPr="006C794A">
              <w:rPr>
                <w:color w:val="000000"/>
                <w:sz w:val="18"/>
                <w:szCs w:val="18"/>
                <w:lang w:val="es-ES_tradnl" w:eastAsia="zh-CN"/>
              </w:rPr>
              <w:t>,</w:t>
            </w:r>
            <w:r w:rsidRPr="006C794A">
              <w:rPr>
                <w:color w:val="000000"/>
                <w:sz w:val="18"/>
                <w:szCs w:val="18"/>
                <w:lang w:val="es-ES_tradnl" w:eastAsia="zh-CN"/>
              </w:rPr>
              <w:t xml:space="preserve">00 </w:t>
            </w:r>
          </w:p>
        </w:tc>
        <w:tc>
          <w:tcPr>
            <w:tcW w:w="976" w:type="pct"/>
            <w:tcBorders>
              <w:top w:val="nil"/>
              <w:left w:val="nil"/>
              <w:bottom w:val="single" w:sz="4" w:space="0" w:color="auto"/>
              <w:right w:val="single" w:sz="4" w:space="0" w:color="auto"/>
            </w:tcBorders>
            <w:shd w:val="clear" w:color="auto" w:fill="auto"/>
            <w:noWrap/>
            <w:vAlign w:val="center"/>
            <w:hideMark/>
          </w:tcPr>
          <w:p w14:paraId="0678BF7A" w14:textId="2DCBF94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90</w:t>
            </w:r>
            <w:r w:rsidR="009540F5" w:rsidRPr="006C794A">
              <w:rPr>
                <w:color w:val="000000"/>
                <w:sz w:val="18"/>
                <w:szCs w:val="18"/>
                <w:lang w:val="es-ES_tradnl" w:eastAsia="zh-CN"/>
              </w:rPr>
              <w:t> </w:t>
            </w:r>
            <w:r w:rsidRPr="006C794A">
              <w:rPr>
                <w:color w:val="000000"/>
                <w:sz w:val="18"/>
                <w:szCs w:val="18"/>
                <w:lang w:val="es-ES_tradnl" w:eastAsia="zh-CN"/>
              </w:rPr>
              <w:t>000</w:t>
            </w:r>
          </w:p>
        </w:tc>
        <w:tc>
          <w:tcPr>
            <w:tcW w:w="767" w:type="pct"/>
            <w:tcBorders>
              <w:top w:val="nil"/>
              <w:left w:val="nil"/>
              <w:bottom w:val="single" w:sz="4" w:space="0" w:color="auto"/>
              <w:right w:val="single" w:sz="4" w:space="0" w:color="auto"/>
            </w:tcBorders>
            <w:shd w:val="clear" w:color="auto" w:fill="auto"/>
            <w:noWrap/>
            <w:vAlign w:val="center"/>
            <w:hideMark/>
          </w:tcPr>
          <w:p w14:paraId="615663AA" w14:textId="23AF1C0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5</w:t>
            </w:r>
            <w:r w:rsidR="00586C83" w:rsidRPr="006C794A">
              <w:rPr>
                <w:color w:val="000000"/>
                <w:sz w:val="18"/>
                <w:szCs w:val="18"/>
                <w:lang w:val="es-ES_tradnl" w:eastAsia="zh-CN"/>
              </w:rPr>
              <w:t>,</w:t>
            </w:r>
            <w:r w:rsidRPr="006C794A">
              <w:rPr>
                <w:color w:val="000000"/>
                <w:sz w:val="18"/>
                <w:szCs w:val="18"/>
                <w:lang w:val="es-ES_tradnl" w:eastAsia="zh-CN"/>
              </w:rPr>
              <w:t>00</w:t>
            </w:r>
          </w:p>
        </w:tc>
      </w:tr>
      <w:tr w:rsidR="007D0EE2" w:rsidRPr="006C794A" w14:paraId="6A88D434"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CB679F0"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Ammar Refrigerators</w:t>
            </w:r>
          </w:p>
        </w:tc>
        <w:tc>
          <w:tcPr>
            <w:tcW w:w="1364" w:type="pct"/>
            <w:tcBorders>
              <w:top w:val="nil"/>
              <w:left w:val="nil"/>
              <w:bottom w:val="single" w:sz="4" w:space="0" w:color="auto"/>
              <w:right w:val="single" w:sz="4" w:space="0" w:color="auto"/>
            </w:tcBorders>
            <w:shd w:val="clear" w:color="auto" w:fill="auto"/>
            <w:noWrap/>
            <w:vAlign w:val="center"/>
            <w:hideMark/>
          </w:tcPr>
          <w:p w14:paraId="3F70D2C4" w14:textId="44043E7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12</w:t>
            </w:r>
            <w:r w:rsidR="00586C83" w:rsidRPr="006C794A">
              <w:rPr>
                <w:color w:val="000000"/>
                <w:sz w:val="18"/>
                <w:szCs w:val="18"/>
                <w:lang w:val="es-ES_tradnl" w:eastAsia="zh-CN"/>
              </w:rPr>
              <w:t>,</w:t>
            </w:r>
            <w:r w:rsidRPr="006C794A">
              <w:rPr>
                <w:color w:val="000000"/>
                <w:sz w:val="18"/>
                <w:szCs w:val="18"/>
                <w:lang w:val="es-ES_tradnl" w:eastAsia="zh-CN"/>
              </w:rPr>
              <w:t xml:space="preserve">93 </w:t>
            </w:r>
          </w:p>
        </w:tc>
        <w:tc>
          <w:tcPr>
            <w:tcW w:w="976" w:type="pct"/>
            <w:tcBorders>
              <w:top w:val="nil"/>
              <w:left w:val="nil"/>
              <w:bottom w:val="single" w:sz="4" w:space="0" w:color="auto"/>
              <w:right w:val="single" w:sz="4" w:space="0" w:color="auto"/>
            </w:tcBorders>
            <w:shd w:val="clear" w:color="auto" w:fill="auto"/>
            <w:noWrap/>
            <w:vAlign w:val="center"/>
            <w:hideMark/>
          </w:tcPr>
          <w:p w14:paraId="6652763A" w14:textId="5F8B30B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90</w:t>
            </w:r>
            <w:r w:rsidR="009540F5" w:rsidRPr="006C794A">
              <w:rPr>
                <w:color w:val="000000"/>
                <w:sz w:val="18"/>
                <w:szCs w:val="18"/>
                <w:lang w:val="es-ES_tradnl" w:eastAsia="zh-CN"/>
              </w:rPr>
              <w:t> </w:t>
            </w:r>
            <w:r w:rsidRPr="006C794A">
              <w:rPr>
                <w:color w:val="000000"/>
                <w:sz w:val="18"/>
                <w:szCs w:val="18"/>
                <w:lang w:val="es-ES_tradnl" w:eastAsia="zh-CN"/>
              </w:rPr>
              <w:t>000</w:t>
            </w:r>
          </w:p>
        </w:tc>
        <w:tc>
          <w:tcPr>
            <w:tcW w:w="767" w:type="pct"/>
            <w:tcBorders>
              <w:top w:val="nil"/>
              <w:left w:val="nil"/>
              <w:bottom w:val="single" w:sz="4" w:space="0" w:color="auto"/>
              <w:right w:val="single" w:sz="4" w:space="0" w:color="auto"/>
            </w:tcBorders>
            <w:shd w:val="clear" w:color="auto" w:fill="auto"/>
            <w:noWrap/>
            <w:vAlign w:val="center"/>
            <w:hideMark/>
          </w:tcPr>
          <w:p w14:paraId="048E84C9" w14:textId="6140CAC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w:t>
            </w:r>
            <w:r w:rsidR="00586C83" w:rsidRPr="006C794A">
              <w:rPr>
                <w:color w:val="000000"/>
                <w:sz w:val="18"/>
                <w:szCs w:val="18"/>
                <w:lang w:val="es-ES_tradnl" w:eastAsia="zh-CN"/>
              </w:rPr>
              <w:t>,</w:t>
            </w:r>
            <w:r w:rsidRPr="006C794A">
              <w:rPr>
                <w:color w:val="000000"/>
                <w:sz w:val="18"/>
                <w:szCs w:val="18"/>
                <w:lang w:val="es-ES_tradnl" w:eastAsia="zh-CN"/>
              </w:rPr>
              <w:t>96</w:t>
            </w:r>
          </w:p>
        </w:tc>
      </w:tr>
      <w:tr w:rsidR="007D0EE2" w:rsidRPr="006C794A" w14:paraId="5A2CD075"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E41D025"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Golden Eagle (Al Reem)</w:t>
            </w:r>
          </w:p>
        </w:tc>
        <w:tc>
          <w:tcPr>
            <w:tcW w:w="1364" w:type="pct"/>
            <w:tcBorders>
              <w:top w:val="nil"/>
              <w:left w:val="nil"/>
              <w:bottom w:val="single" w:sz="4" w:space="0" w:color="auto"/>
              <w:right w:val="single" w:sz="4" w:space="0" w:color="auto"/>
            </w:tcBorders>
            <w:shd w:val="clear" w:color="auto" w:fill="auto"/>
            <w:noWrap/>
            <w:vAlign w:val="center"/>
            <w:hideMark/>
          </w:tcPr>
          <w:p w14:paraId="5DDADB94" w14:textId="394B5B4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7</w:t>
            </w:r>
            <w:r w:rsidR="00586C83" w:rsidRPr="006C794A">
              <w:rPr>
                <w:color w:val="000000"/>
                <w:sz w:val="18"/>
                <w:szCs w:val="18"/>
                <w:lang w:val="es-ES_tradnl" w:eastAsia="zh-CN"/>
              </w:rPr>
              <w:t>,</w:t>
            </w:r>
            <w:r w:rsidRPr="006C794A">
              <w:rPr>
                <w:color w:val="000000"/>
                <w:sz w:val="18"/>
                <w:szCs w:val="18"/>
                <w:lang w:val="es-ES_tradnl" w:eastAsia="zh-CN"/>
              </w:rPr>
              <w:t xml:space="preserve">77 </w:t>
            </w:r>
          </w:p>
        </w:tc>
        <w:tc>
          <w:tcPr>
            <w:tcW w:w="976" w:type="pct"/>
            <w:tcBorders>
              <w:top w:val="nil"/>
              <w:left w:val="nil"/>
              <w:bottom w:val="single" w:sz="4" w:space="0" w:color="auto"/>
              <w:right w:val="single" w:sz="4" w:space="0" w:color="auto"/>
            </w:tcBorders>
            <w:shd w:val="clear" w:color="auto" w:fill="auto"/>
            <w:noWrap/>
            <w:vAlign w:val="center"/>
            <w:hideMark/>
          </w:tcPr>
          <w:p w14:paraId="3026A930" w14:textId="17A6DA6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85</w:t>
            </w:r>
            <w:r w:rsidR="009540F5" w:rsidRPr="006C794A">
              <w:rPr>
                <w:color w:val="000000"/>
                <w:sz w:val="18"/>
                <w:szCs w:val="18"/>
                <w:lang w:val="es-ES_tradnl" w:eastAsia="zh-CN"/>
              </w:rPr>
              <w:t> </w:t>
            </w:r>
            <w:r w:rsidRPr="006C794A">
              <w:rPr>
                <w:color w:val="000000"/>
                <w:sz w:val="18"/>
                <w:szCs w:val="18"/>
                <w:lang w:val="es-ES_tradnl" w:eastAsia="zh-CN"/>
              </w:rPr>
              <w:t>000</w:t>
            </w:r>
          </w:p>
        </w:tc>
        <w:tc>
          <w:tcPr>
            <w:tcW w:w="767" w:type="pct"/>
            <w:tcBorders>
              <w:top w:val="nil"/>
              <w:left w:val="nil"/>
              <w:bottom w:val="single" w:sz="4" w:space="0" w:color="auto"/>
              <w:right w:val="single" w:sz="4" w:space="0" w:color="auto"/>
            </w:tcBorders>
            <w:shd w:val="clear" w:color="auto" w:fill="auto"/>
            <w:noWrap/>
            <w:vAlign w:val="center"/>
            <w:hideMark/>
          </w:tcPr>
          <w:p w14:paraId="563569E8" w14:textId="0C570BD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10</w:t>
            </w:r>
            <w:r w:rsidR="00586C83" w:rsidRPr="006C794A">
              <w:rPr>
                <w:color w:val="000000"/>
                <w:sz w:val="18"/>
                <w:szCs w:val="18"/>
                <w:lang w:val="es-ES_tradnl" w:eastAsia="zh-CN"/>
              </w:rPr>
              <w:t>,</w:t>
            </w:r>
            <w:r w:rsidRPr="006C794A">
              <w:rPr>
                <w:color w:val="000000"/>
                <w:sz w:val="18"/>
                <w:szCs w:val="18"/>
                <w:lang w:val="es-ES_tradnl" w:eastAsia="zh-CN"/>
              </w:rPr>
              <w:t>94</w:t>
            </w:r>
          </w:p>
        </w:tc>
      </w:tr>
      <w:tr w:rsidR="007D0EE2" w:rsidRPr="00BF16AF" w14:paraId="0B1E43C1" w14:textId="77777777" w:rsidTr="00381A0E">
        <w:trPr>
          <w:trHeight w:val="14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445F6EB" w14:textId="6C35F11D" w:rsidR="007D0EE2" w:rsidRPr="006C794A" w:rsidRDefault="00544100" w:rsidP="00381A0E">
            <w:pPr>
              <w:jc w:val="left"/>
              <w:rPr>
                <w:i/>
                <w:iCs/>
                <w:color w:val="000000"/>
                <w:sz w:val="18"/>
                <w:szCs w:val="18"/>
                <w:lang w:val="es-ES_tradnl" w:eastAsia="zh-CN"/>
              </w:rPr>
            </w:pPr>
            <w:r w:rsidRPr="006C794A">
              <w:rPr>
                <w:i/>
                <w:iCs/>
                <w:color w:val="000000"/>
                <w:sz w:val="18"/>
                <w:szCs w:val="18"/>
                <w:lang w:val="es-ES_tradnl" w:eastAsia="zh-CN"/>
              </w:rPr>
              <w:t xml:space="preserve">Asistencia técnica para seis </w:t>
            </w:r>
            <w:r w:rsidR="00341B55" w:rsidRPr="006C794A">
              <w:rPr>
                <w:i/>
                <w:iCs/>
                <w:color w:val="000000"/>
                <w:sz w:val="18"/>
                <w:szCs w:val="18"/>
                <w:lang w:val="es-ES_tradnl" w:eastAsia="zh-CN"/>
              </w:rPr>
              <w:t xml:space="preserve">pequeñas </w:t>
            </w:r>
            <w:r w:rsidRPr="006C794A">
              <w:rPr>
                <w:i/>
                <w:iCs/>
                <w:color w:val="000000"/>
                <w:sz w:val="18"/>
                <w:szCs w:val="18"/>
                <w:lang w:val="es-ES_tradnl" w:eastAsia="zh-CN"/>
              </w:rPr>
              <w:t xml:space="preserve">empresas </w:t>
            </w:r>
          </w:p>
        </w:tc>
      </w:tr>
      <w:tr w:rsidR="007D0EE2" w:rsidRPr="006C794A" w14:paraId="4738FC43"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31A074D"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Emirates for Refrigeration</w:t>
            </w:r>
          </w:p>
        </w:tc>
        <w:tc>
          <w:tcPr>
            <w:tcW w:w="1364" w:type="pct"/>
            <w:tcBorders>
              <w:top w:val="nil"/>
              <w:left w:val="nil"/>
              <w:bottom w:val="single" w:sz="4" w:space="0" w:color="auto"/>
              <w:right w:val="single" w:sz="4" w:space="0" w:color="auto"/>
            </w:tcBorders>
            <w:shd w:val="clear" w:color="auto" w:fill="auto"/>
            <w:noWrap/>
            <w:vAlign w:val="center"/>
            <w:hideMark/>
          </w:tcPr>
          <w:p w14:paraId="3896D3B0" w14:textId="62483BE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4</w:t>
            </w:r>
            <w:r w:rsidR="00586C83" w:rsidRPr="006C794A">
              <w:rPr>
                <w:color w:val="000000"/>
                <w:sz w:val="18"/>
                <w:szCs w:val="18"/>
                <w:lang w:val="es-ES_tradnl" w:eastAsia="zh-CN"/>
              </w:rPr>
              <w:t>,</w:t>
            </w:r>
            <w:r w:rsidRPr="006C794A">
              <w:rPr>
                <w:color w:val="000000"/>
                <w:sz w:val="18"/>
                <w:szCs w:val="18"/>
                <w:lang w:val="es-ES_tradnl" w:eastAsia="zh-CN"/>
              </w:rPr>
              <w:t xml:space="preserve">63 </w:t>
            </w:r>
          </w:p>
        </w:tc>
        <w:tc>
          <w:tcPr>
            <w:tcW w:w="9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43E20E" w14:textId="7C18349A"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25</w:t>
            </w:r>
            <w:r w:rsidR="009540F5" w:rsidRPr="006C794A">
              <w:rPr>
                <w:color w:val="000000"/>
                <w:sz w:val="18"/>
                <w:szCs w:val="18"/>
                <w:lang w:val="es-ES_tradnl" w:eastAsia="zh-CN"/>
              </w:rPr>
              <w:t> </w:t>
            </w:r>
            <w:r w:rsidRPr="006C794A">
              <w:rPr>
                <w:color w:val="000000"/>
                <w:sz w:val="18"/>
                <w:szCs w:val="18"/>
                <w:lang w:val="es-ES_tradnl" w:eastAsia="zh-CN"/>
              </w:rPr>
              <w:t>000</w:t>
            </w:r>
          </w:p>
        </w:tc>
        <w:tc>
          <w:tcPr>
            <w:tcW w:w="7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43E1C5"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w:t>
            </w:r>
          </w:p>
        </w:tc>
      </w:tr>
      <w:tr w:rsidR="007D0EE2" w:rsidRPr="006C794A" w14:paraId="1AA5A95B"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0326AEF"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Taki Refrigeration Co.</w:t>
            </w:r>
          </w:p>
        </w:tc>
        <w:tc>
          <w:tcPr>
            <w:tcW w:w="1364" w:type="pct"/>
            <w:tcBorders>
              <w:top w:val="nil"/>
              <w:left w:val="nil"/>
              <w:bottom w:val="single" w:sz="4" w:space="0" w:color="auto"/>
              <w:right w:val="single" w:sz="4" w:space="0" w:color="auto"/>
            </w:tcBorders>
            <w:shd w:val="clear" w:color="auto" w:fill="auto"/>
            <w:noWrap/>
            <w:vAlign w:val="center"/>
            <w:hideMark/>
          </w:tcPr>
          <w:p w14:paraId="593D3DD2" w14:textId="1621C15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3</w:t>
            </w:r>
            <w:r w:rsidR="00586C83" w:rsidRPr="006C794A">
              <w:rPr>
                <w:color w:val="000000"/>
                <w:sz w:val="18"/>
                <w:szCs w:val="18"/>
                <w:lang w:val="es-ES_tradnl" w:eastAsia="zh-CN"/>
              </w:rPr>
              <w:t>,</w:t>
            </w:r>
            <w:r w:rsidRPr="006C794A">
              <w:rPr>
                <w:color w:val="000000"/>
                <w:sz w:val="18"/>
                <w:szCs w:val="18"/>
                <w:lang w:val="es-ES_tradnl" w:eastAsia="zh-CN"/>
              </w:rPr>
              <w:t xml:space="preserve">70 </w:t>
            </w:r>
          </w:p>
        </w:tc>
        <w:tc>
          <w:tcPr>
            <w:tcW w:w="976" w:type="pct"/>
            <w:vMerge/>
            <w:tcBorders>
              <w:top w:val="nil"/>
              <w:left w:val="single" w:sz="4" w:space="0" w:color="auto"/>
              <w:bottom w:val="single" w:sz="4" w:space="0" w:color="auto"/>
              <w:right w:val="single" w:sz="4" w:space="0" w:color="auto"/>
            </w:tcBorders>
            <w:vAlign w:val="center"/>
            <w:hideMark/>
          </w:tcPr>
          <w:p w14:paraId="1D7989D1" w14:textId="77777777" w:rsidR="007D0EE2" w:rsidRPr="006C794A" w:rsidRDefault="007D0EE2" w:rsidP="00381A0E">
            <w:pPr>
              <w:jc w:val="left"/>
              <w:rPr>
                <w:color w:val="000000"/>
                <w:sz w:val="18"/>
                <w:szCs w:val="18"/>
                <w:lang w:val="es-ES_tradnl" w:eastAsia="zh-CN"/>
              </w:rPr>
            </w:pPr>
          </w:p>
        </w:tc>
        <w:tc>
          <w:tcPr>
            <w:tcW w:w="767" w:type="pct"/>
            <w:vMerge/>
            <w:tcBorders>
              <w:top w:val="nil"/>
              <w:left w:val="single" w:sz="4" w:space="0" w:color="auto"/>
              <w:bottom w:val="single" w:sz="4" w:space="0" w:color="auto"/>
              <w:right w:val="single" w:sz="4" w:space="0" w:color="auto"/>
            </w:tcBorders>
            <w:vAlign w:val="center"/>
            <w:hideMark/>
          </w:tcPr>
          <w:p w14:paraId="5AA8D950" w14:textId="77777777" w:rsidR="007D0EE2" w:rsidRPr="006C794A" w:rsidRDefault="007D0EE2" w:rsidP="00381A0E">
            <w:pPr>
              <w:jc w:val="left"/>
              <w:rPr>
                <w:color w:val="000000"/>
                <w:sz w:val="18"/>
                <w:szCs w:val="18"/>
                <w:lang w:val="es-ES_tradnl" w:eastAsia="zh-CN"/>
              </w:rPr>
            </w:pPr>
          </w:p>
        </w:tc>
      </w:tr>
      <w:tr w:rsidR="007D0EE2" w:rsidRPr="006C794A" w14:paraId="1366DB0B"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605ED2FC"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Peneson Gold</w:t>
            </w:r>
          </w:p>
        </w:tc>
        <w:tc>
          <w:tcPr>
            <w:tcW w:w="1364" w:type="pct"/>
            <w:tcBorders>
              <w:top w:val="nil"/>
              <w:left w:val="nil"/>
              <w:bottom w:val="single" w:sz="4" w:space="0" w:color="auto"/>
              <w:right w:val="single" w:sz="4" w:space="0" w:color="auto"/>
            </w:tcBorders>
            <w:shd w:val="clear" w:color="auto" w:fill="auto"/>
            <w:noWrap/>
            <w:vAlign w:val="center"/>
            <w:hideMark/>
          </w:tcPr>
          <w:p w14:paraId="30D0FFF7" w14:textId="32B73EB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3</w:t>
            </w:r>
            <w:r w:rsidR="00586C83" w:rsidRPr="006C794A">
              <w:rPr>
                <w:color w:val="000000"/>
                <w:sz w:val="18"/>
                <w:szCs w:val="18"/>
                <w:lang w:val="es-ES_tradnl" w:eastAsia="zh-CN"/>
              </w:rPr>
              <w:t>,</w:t>
            </w:r>
            <w:r w:rsidRPr="006C794A">
              <w:rPr>
                <w:color w:val="000000"/>
                <w:sz w:val="18"/>
                <w:szCs w:val="18"/>
                <w:lang w:val="es-ES_tradnl" w:eastAsia="zh-CN"/>
              </w:rPr>
              <w:t xml:space="preserve">60 </w:t>
            </w:r>
          </w:p>
        </w:tc>
        <w:tc>
          <w:tcPr>
            <w:tcW w:w="976" w:type="pct"/>
            <w:vMerge/>
            <w:tcBorders>
              <w:top w:val="nil"/>
              <w:left w:val="single" w:sz="4" w:space="0" w:color="auto"/>
              <w:bottom w:val="single" w:sz="4" w:space="0" w:color="auto"/>
              <w:right w:val="single" w:sz="4" w:space="0" w:color="auto"/>
            </w:tcBorders>
            <w:vAlign w:val="center"/>
            <w:hideMark/>
          </w:tcPr>
          <w:p w14:paraId="5CF86837" w14:textId="77777777" w:rsidR="007D0EE2" w:rsidRPr="006C794A" w:rsidRDefault="007D0EE2" w:rsidP="00381A0E">
            <w:pPr>
              <w:jc w:val="left"/>
              <w:rPr>
                <w:color w:val="000000"/>
                <w:sz w:val="18"/>
                <w:szCs w:val="18"/>
                <w:lang w:val="es-ES_tradnl" w:eastAsia="zh-CN"/>
              </w:rPr>
            </w:pPr>
          </w:p>
        </w:tc>
        <w:tc>
          <w:tcPr>
            <w:tcW w:w="767" w:type="pct"/>
            <w:vMerge/>
            <w:tcBorders>
              <w:top w:val="nil"/>
              <w:left w:val="single" w:sz="4" w:space="0" w:color="auto"/>
              <w:bottom w:val="single" w:sz="4" w:space="0" w:color="auto"/>
              <w:right w:val="single" w:sz="4" w:space="0" w:color="auto"/>
            </w:tcBorders>
            <w:vAlign w:val="center"/>
            <w:hideMark/>
          </w:tcPr>
          <w:p w14:paraId="40C2FCBE" w14:textId="77777777" w:rsidR="007D0EE2" w:rsidRPr="006C794A" w:rsidRDefault="007D0EE2" w:rsidP="00381A0E">
            <w:pPr>
              <w:jc w:val="left"/>
              <w:rPr>
                <w:color w:val="000000"/>
                <w:sz w:val="18"/>
                <w:szCs w:val="18"/>
                <w:lang w:val="es-ES_tradnl" w:eastAsia="zh-CN"/>
              </w:rPr>
            </w:pPr>
          </w:p>
        </w:tc>
      </w:tr>
      <w:tr w:rsidR="007D0EE2" w:rsidRPr="006C794A" w14:paraId="66A6134E"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6BEDFC8D"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AL Najma Group for Industry and Trade</w:t>
            </w:r>
          </w:p>
        </w:tc>
        <w:tc>
          <w:tcPr>
            <w:tcW w:w="1364" w:type="pct"/>
            <w:tcBorders>
              <w:top w:val="nil"/>
              <w:left w:val="nil"/>
              <w:bottom w:val="single" w:sz="4" w:space="0" w:color="auto"/>
              <w:right w:val="single" w:sz="4" w:space="0" w:color="auto"/>
            </w:tcBorders>
            <w:shd w:val="clear" w:color="auto" w:fill="auto"/>
            <w:noWrap/>
            <w:vAlign w:val="center"/>
            <w:hideMark/>
          </w:tcPr>
          <w:p w14:paraId="23FE98F9" w14:textId="626AC0A6" w:rsidR="007D0EE2" w:rsidRPr="006C794A" w:rsidRDefault="007D0EE2" w:rsidP="00381A0E">
            <w:pPr>
              <w:jc w:val="right"/>
              <w:rPr>
                <w:color w:val="000000"/>
                <w:sz w:val="18"/>
                <w:szCs w:val="18"/>
                <w:lang w:val="es-ES_tradnl" w:eastAsia="zh-CN"/>
              </w:rPr>
            </w:pPr>
            <w:r w:rsidRPr="00F7680B">
              <w:rPr>
                <w:color w:val="000000"/>
                <w:sz w:val="18"/>
                <w:szCs w:val="18"/>
                <w:lang w:val="en-CA" w:eastAsia="zh-CN"/>
              </w:rPr>
              <w:t xml:space="preserve">                    </w:t>
            </w:r>
            <w:r w:rsidRPr="006C794A">
              <w:rPr>
                <w:color w:val="000000"/>
                <w:sz w:val="18"/>
                <w:szCs w:val="18"/>
                <w:lang w:val="es-ES_tradnl" w:eastAsia="zh-CN"/>
              </w:rPr>
              <w:t>1</w:t>
            </w:r>
            <w:r w:rsidR="00586C83" w:rsidRPr="006C794A">
              <w:rPr>
                <w:color w:val="000000"/>
                <w:sz w:val="18"/>
                <w:szCs w:val="18"/>
                <w:lang w:val="es-ES_tradnl" w:eastAsia="zh-CN"/>
              </w:rPr>
              <w:t>,</w:t>
            </w:r>
            <w:r w:rsidRPr="006C794A">
              <w:rPr>
                <w:color w:val="000000"/>
                <w:sz w:val="18"/>
                <w:szCs w:val="18"/>
                <w:lang w:val="es-ES_tradnl" w:eastAsia="zh-CN"/>
              </w:rPr>
              <w:t xml:space="preserve">07 </w:t>
            </w:r>
          </w:p>
        </w:tc>
        <w:tc>
          <w:tcPr>
            <w:tcW w:w="976" w:type="pct"/>
            <w:vMerge/>
            <w:tcBorders>
              <w:top w:val="nil"/>
              <w:left w:val="single" w:sz="4" w:space="0" w:color="auto"/>
              <w:bottom w:val="single" w:sz="4" w:space="0" w:color="auto"/>
              <w:right w:val="single" w:sz="4" w:space="0" w:color="auto"/>
            </w:tcBorders>
            <w:vAlign w:val="center"/>
            <w:hideMark/>
          </w:tcPr>
          <w:p w14:paraId="793F43B9" w14:textId="77777777" w:rsidR="007D0EE2" w:rsidRPr="006C794A" w:rsidRDefault="007D0EE2" w:rsidP="00381A0E">
            <w:pPr>
              <w:jc w:val="left"/>
              <w:rPr>
                <w:color w:val="000000"/>
                <w:sz w:val="18"/>
                <w:szCs w:val="18"/>
                <w:lang w:val="es-ES_tradnl" w:eastAsia="zh-CN"/>
              </w:rPr>
            </w:pPr>
          </w:p>
        </w:tc>
        <w:tc>
          <w:tcPr>
            <w:tcW w:w="767" w:type="pct"/>
            <w:vMerge/>
            <w:tcBorders>
              <w:top w:val="nil"/>
              <w:left w:val="single" w:sz="4" w:space="0" w:color="auto"/>
              <w:bottom w:val="single" w:sz="4" w:space="0" w:color="auto"/>
              <w:right w:val="single" w:sz="4" w:space="0" w:color="auto"/>
            </w:tcBorders>
            <w:vAlign w:val="center"/>
            <w:hideMark/>
          </w:tcPr>
          <w:p w14:paraId="0B16040D" w14:textId="77777777" w:rsidR="007D0EE2" w:rsidRPr="006C794A" w:rsidRDefault="007D0EE2" w:rsidP="00381A0E">
            <w:pPr>
              <w:jc w:val="left"/>
              <w:rPr>
                <w:color w:val="000000"/>
                <w:sz w:val="18"/>
                <w:szCs w:val="18"/>
                <w:lang w:val="es-ES_tradnl" w:eastAsia="zh-CN"/>
              </w:rPr>
            </w:pPr>
          </w:p>
        </w:tc>
      </w:tr>
      <w:tr w:rsidR="007D0EE2" w:rsidRPr="006C794A" w14:paraId="1D499ED4"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0C3F741A"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Al Shahab</w:t>
            </w:r>
          </w:p>
        </w:tc>
        <w:tc>
          <w:tcPr>
            <w:tcW w:w="1364" w:type="pct"/>
            <w:tcBorders>
              <w:top w:val="nil"/>
              <w:left w:val="nil"/>
              <w:bottom w:val="single" w:sz="4" w:space="0" w:color="auto"/>
              <w:right w:val="single" w:sz="4" w:space="0" w:color="auto"/>
            </w:tcBorders>
            <w:shd w:val="clear" w:color="auto" w:fill="auto"/>
            <w:noWrap/>
            <w:vAlign w:val="center"/>
            <w:hideMark/>
          </w:tcPr>
          <w:p w14:paraId="7955B7F9" w14:textId="6A2CA9F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0</w:t>
            </w:r>
            <w:r w:rsidR="00586C83" w:rsidRPr="006C794A">
              <w:rPr>
                <w:color w:val="000000"/>
                <w:sz w:val="18"/>
                <w:szCs w:val="18"/>
                <w:lang w:val="es-ES_tradnl" w:eastAsia="zh-CN"/>
              </w:rPr>
              <w:t>,</w:t>
            </w:r>
            <w:r w:rsidRPr="006C794A">
              <w:rPr>
                <w:color w:val="000000"/>
                <w:sz w:val="18"/>
                <w:szCs w:val="18"/>
                <w:lang w:val="es-ES_tradnl" w:eastAsia="zh-CN"/>
              </w:rPr>
              <w:t xml:space="preserve">40 </w:t>
            </w:r>
          </w:p>
        </w:tc>
        <w:tc>
          <w:tcPr>
            <w:tcW w:w="976" w:type="pct"/>
            <w:vMerge/>
            <w:tcBorders>
              <w:top w:val="nil"/>
              <w:left w:val="single" w:sz="4" w:space="0" w:color="auto"/>
              <w:bottom w:val="single" w:sz="4" w:space="0" w:color="auto"/>
              <w:right w:val="single" w:sz="4" w:space="0" w:color="auto"/>
            </w:tcBorders>
            <w:vAlign w:val="center"/>
            <w:hideMark/>
          </w:tcPr>
          <w:p w14:paraId="687FC3F1" w14:textId="77777777" w:rsidR="007D0EE2" w:rsidRPr="006C794A" w:rsidRDefault="007D0EE2" w:rsidP="00381A0E">
            <w:pPr>
              <w:jc w:val="left"/>
              <w:rPr>
                <w:color w:val="000000"/>
                <w:sz w:val="18"/>
                <w:szCs w:val="18"/>
                <w:lang w:val="es-ES_tradnl" w:eastAsia="zh-CN"/>
              </w:rPr>
            </w:pPr>
          </w:p>
        </w:tc>
        <w:tc>
          <w:tcPr>
            <w:tcW w:w="767" w:type="pct"/>
            <w:vMerge/>
            <w:tcBorders>
              <w:top w:val="nil"/>
              <w:left w:val="single" w:sz="4" w:space="0" w:color="auto"/>
              <w:bottom w:val="single" w:sz="4" w:space="0" w:color="auto"/>
              <w:right w:val="single" w:sz="4" w:space="0" w:color="auto"/>
            </w:tcBorders>
            <w:vAlign w:val="center"/>
            <w:hideMark/>
          </w:tcPr>
          <w:p w14:paraId="088CD164" w14:textId="77777777" w:rsidR="007D0EE2" w:rsidRPr="006C794A" w:rsidRDefault="007D0EE2" w:rsidP="00381A0E">
            <w:pPr>
              <w:jc w:val="left"/>
              <w:rPr>
                <w:color w:val="000000"/>
                <w:sz w:val="18"/>
                <w:szCs w:val="18"/>
                <w:lang w:val="es-ES_tradnl" w:eastAsia="zh-CN"/>
              </w:rPr>
            </w:pPr>
          </w:p>
        </w:tc>
      </w:tr>
      <w:tr w:rsidR="007D0EE2" w:rsidRPr="006C794A" w14:paraId="0E767631"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C5EF904"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Syrian Center for Commercial RAC Industry</w:t>
            </w:r>
          </w:p>
        </w:tc>
        <w:tc>
          <w:tcPr>
            <w:tcW w:w="1364" w:type="pct"/>
            <w:tcBorders>
              <w:top w:val="nil"/>
              <w:left w:val="nil"/>
              <w:bottom w:val="single" w:sz="4" w:space="0" w:color="auto"/>
              <w:right w:val="single" w:sz="4" w:space="0" w:color="auto"/>
            </w:tcBorders>
            <w:shd w:val="clear" w:color="auto" w:fill="auto"/>
            <w:noWrap/>
            <w:vAlign w:val="center"/>
            <w:hideMark/>
          </w:tcPr>
          <w:p w14:paraId="5283EBAA" w14:textId="7ECA7083" w:rsidR="007D0EE2" w:rsidRPr="006C794A" w:rsidRDefault="007D0EE2" w:rsidP="00381A0E">
            <w:pPr>
              <w:jc w:val="right"/>
              <w:rPr>
                <w:color w:val="000000"/>
                <w:sz w:val="18"/>
                <w:szCs w:val="18"/>
                <w:lang w:val="es-ES_tradnl" w:eastAsia="zh-CN"/>
              </w:rPr>
            </w:pPr>
            <w:r w:rsidRPr="00F7680B">
              <w:rPr>
                <w:color w:val="000000"/>
                <w:sz w:val="18"/>
                <w:szCs w:val="18"/>
                <w:lang w:val="en-CA" w:eastAsia="zh-CN"/>
              </w:rPr>
              <w:t xml:space="preserve">                    </w:t>
            </w:r>
            <w:r w:rsidRPr="006C794A">
              <w:rPr>
                <w:color w:val="000000"/>
                <w:sz w:val="18"/>
                <w:szCs w:val="18"/>
                <w:lang w:val="es-ES_tradnl" w:eastAsia="zh-CN"/>
              </w:rPr>
              <w:t>0</w:t>
            </w:r>
            <w:r w:rsidR="00586C83" w:rsidRPr="006C794A">
              <w:rPr>
                <w:color w:val="000000"/>
                <w:sz w:val="18"/>
                <w:szCs w:val="18"/>
                <w:lang w:val="es-ES_tradnl" w:eastAsia="zh-CN"/>
              </w:rPr>
              <w:t>,</w:t>
            </w:r>
            <w:r w:rsidRPr="006C794A">
              <w:rPr>
                <w:color w:val="000000"/>
                <w:sz w:val="18"/>
                <w:szCs w:val="18"/>
                <w:lang w:val="es-ES_tradnl" w:eastAsia="zh-CN"/>
              </w:rPr>
              <w:t xml:space="preserve">20 </w:t>
            </w:r>
          </w:p>
        </w:tc>
        <w:tc>
          <w:tcPr>
            <w:tcW w:w="976" w:type="pct"/>
            <w:vMerge/>
            <w:tcBorders>
              <w:top w:val="nil"/>
              <w:left w:val="single" w:sz="4" w:space="0" w:color="auto"/>
              <w:bottom w:val="single" w:sz="4" w:space="0" w:color="auto"/>
              <w:right w:val="single" w:sz="4" w:space="0" w:color="auto"/>
            </w:tcBorders>
            <w:vAlign w:val="center"/>
            <w:hideMark/>
          </w:tcPr>
          <w:p w14:paraId="29F4B11A" w14:textId="77777777" w:rsidR="007D0EE2" w:rsidRPr="006C794A" w:rsidRDefault="007D0EE2" w:rsidP="00381A0E">
            <w:pPr>
              <w:jc w:val="left"/>
              <w:rPr>
                <w:color w:val="000000"/>
                <w:sz w:val="18"/>
                <w:szCs w:val="18"/>
                <w:lang w:val="es-ES_tradnl" w:eastAsia="zh-CN"/>
              </w:rPr>
            </w:pPr>
          </w:p>
        </w:tc>
        <w:tc>
          <w:tcPr>
            <w:tcW w:w="767" w:type="pct"/>
            <w:vMerge/>
            <w:tcBorders>
              <w:top w:val="nil"/>
              <w:left w:val="single" w:sz="4" w:space="0" w:color="auto"/>
              <w:bottom w:val="single" w:sz="4" w:space="0" w:color="auto"/>
              <w:right w:val="single" w:sz="4" w:space="0" w:color="auto"/>
            </w:tcBorders>
            <w:vAlign w:val="center"/>
            <w:hideMark/>
          </w:tcPr>
          <w:p w14:paraId="2B3AEBD8" w14:textId="77777777" w:rsidR="007D0EE2" w:rsidRPr="006C794A" w:rsidRDefault="007D0EE2" w:rsidP="00381A0E">
            <w:pPr>
              <w:jc w:val="left"/>
              <w:rPr>
                <w:color w:val="000000"/>
                <w:sz w:val="18"/>
                <w:szCs w:val="18"/>
                <w:lang w:val="es-ES_tradnl" w:eastAsia="zh-CN"/>
              </w:rPr>
            </w:pPr>
          </w:p>
        </w:tc>
      </w:tr>
      <w:tr w:rsidR="007D0EE2" w:rsidRPr="006C794A" w14:paraId="2CACF289"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1A0FC88" w14:textId="42FB6EFA"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1364" w:type="pct"/>
            <w:tcBorders>
              <w:top w:val="nil"/>
              <w:left w:val="nil"/>
              <w:bottom w:val="single" w:sz="4" w:space="0" w:color="auto"/>
              <w:right w:val="single" w:sz="4" w:space="0" w:color="auto"/>
            </w:tcBorders>
            <w:shd w:val="clear" w:color="auto" w:fill="auto"/>
            <w:noWrap/>
            <w:vAlign w:val="center"/>
            <w:hideMark/>
          </w:tcPr>
          <w:p w14:paraId="4804D93A" w14:textId="6134378E"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xml:space="preserve">                147</w:t>
            </w:r>
            <w:r w:rsidR="00586C83" w:rsidRPr="006C794A">
              <w:rPr>
                <w:b/>
                <w:bCs/>
                <w:color w:val="000000"/>
                <w:sz w:val="18"/>
                <w:szCs w:val="18"/>
                <w:lang w:val="es-ES_tradnl" w:eastAsia="zh-CN"/>
              </w:rPr>
              <w:t>,</w:t>
            </w:r>
            <w:r w:rsidRPr="006C794A">
              <w:rPr>
                <w:b/>
                <w:bCs/>
                <w:color w:val="000000"/>
                <w:sz w:val="18"/>
                <w:szCs w:val="18"/>
                <w:lang w:val="es-ES_tradnl" w:eastAsia="zh-CN"/>
              </w:rPr>
              <w:t xml:space="preserve">88 </w:t>
            </w:r>
          </w:p>
        </w:tc>
        <w:tc>
          <w:tcPr>
            <w:tcW w:w="976" w:type="pct"/>
            <w:tcBorders>
              <w:top w:val="nil"/>
              <w:left w:val="nil"/>
              <w:bottom w:val="single" w:sz="4" w:space="0" w:color="auto"/>
              <w:right w:val="single" w:sz="4" w:space="0" w:color="auto"/>
            </w:tcBorders>
            <w:shd w:val="clear" w:color="auto" w:fill="auto"/>
            <w:noWrap/>
            <w:vAlign w:val="center"/>
            <w:hideMark/>
          </w:tcPr>
          <w:p w14:paraId="7D0E6E98" w14:textId="1E2A51D9"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1</w:t>
            </w:r>
            <w:r w:rsidR="009540F5" w:rsidRPr="006C794A">
              <w:rPr>
                <w:b/>
                <w:bCs/>
                <w:color w:val="000000"/>
                <w:sz w:val="18"/>
                <w:szCs w:val="18"/>
                <w:lang w:val="es-ES_tradnl" w:eastAsia="zh-CN"/>
              </w:rPr>
              <w:t> </w:t>
            </w:r>
            <w:r w:rsidRPr="006C794A">
              <w:rPr>
                <w:b/>
                <w:bCs/>
                <w:color w:val="000000"/>
                <w:sz w:val="18"/>
                <w:szCs w:val="18"/>
                <w:lang w:val="es-ES_tradnl" w:eastAsia="zh-CN"/>
              </w:rPr>
              <w:t>062</w:t>
            </w:r>
            <w:r w:rsidR="009540F5" w:rsidRPr="006C794A">
              <w:rPr>
                <w:b/>
                <w:bCs/>
                <w:color w:val="000000"/>
                <w:sz w:val="18"/>
                <w:szCs w:val="18"/>
                <w:lang w:val="es-ES_tradnl" w:eastAsia="zh-CN"/>
              </w:rPr>
              <w:t> </w:t>
            </w:r>
            <w:r w:rsidRPr="006C794A">
              <w:rPr>
                <w:b/>
                <w:bCs/>
                <w:color w:val="000000"/>
                <w:sz w:val="18"/>
                <w:szCs w:val="18"/>
                <w:lang w:val="es-ES_tradnl" w:eastAsia="zh-CN"/>
              </w:rPr>
              <w:t>750</w:t>
            </w:r>
          </w:p>
        </w:tc>
        <w:tc>
          <w:tcPr>
            <w:tcW w:w="767" w:type="pct"/>
            <w:tcBorders>
              <w:top w:val="nil"/>
              <w:left w:val="nil"/>
              <w:bottom w:val="single" w:sz="4" w:space="0" w:color="auto"/>
              <w:right w:val="single" w:sz="4" w:space="0" w:color="auto"/>
            </w:tcBorders>
            <w:shd w:val="clear" w:color="auto" w:fill="auto"/>
            <w:noWrap/>
            <w:vAlign w:val="center"/>
            <w:hideMark/>
          </w:tcPr>
          <w:p w14:paraId="2DB5A5F8" w14:textId="723C4E2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xml:space="preserve">                    7</w:t>
            </w:r>
            <w:r w:rsidR="00586C83" w:rsidRPr="006C794A">
              <w:rPr>
                <w:b/>
                <w:bCs/>
                <w:color w:val="000000"/>
                <w:sz w:val="18"/>
                <w:szCs w:val="18"/>
                <w:lang w:val="es-ES_tradnl" w:eastAsia="zh-CN"/>
              </w:rPr>
              <w:t>,</w:t>
            </w:r>
            <w:r w:rsidRPr="006C794A">
              <w:rPr>
                <w:b/>
                <w:bCs/>
                <w:color w:val="000000"/>
                <w:sz w:val="18"/>
                <w:szCs w:val="18"/>
                <w:lang w:val="es-ES_tradnl" w:eastAsia="zh-CN"/>
              </w:rPr>
              <w:t xml:space="preserve">19 </w:t>
            </w:r>
          </w:p>
        </w:tc>
      </w:tr>
      <w:tr w:rsidR="007D0EE2" w:rsidRPr="00BF16AF" w14:paraId="3AF91307" w14:textId="77777777" w:rsidTr="00381A0E">
        <w:trPr>
          <w:trHeight w:val="14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1E14AA3" w14:textId="482173F6" w:rsidR="007D0EE2" w:rsidRPr="006C794A" w:rsidRDefault="00544100" w:rsidP="00381A0E">
            <w:pPr>
              <w:jc w:val="left"/>
              <w:rPr>
                <w:color w:val="000000"/>
                <w:sz w:val="18"/>
                <w:szCs w:val="18"/>
                <w:lang w:val="es-ES_tradnl" w:eastAsia="zh-CN"/>
              </w:rPr>
            </w:pPr>
            <w:r w:rsidRPr="006C794A">
              <w:rPr>
                <w:i/>
                <w:iCs/>
                <w:color w:val="000000"/>
                <w:sz w:val="18"/>
                <w:szCs w:val="18"/>
                <w:lang w:val="es-ES_tradnl" w:eastAsia="zh-CN"/>
              </w:rPr>
              <w:t>Usuarios de equipos derivados que fabrican paneles tipo sándwich</w:t>
            </w:r>
            <w:r w:rsidR="007D0EE2" w:rsidRPr="006C794A">
              <w:rPr>
                <w:color w:val="000000"/>
                <w:sz w:val="18"/>
                <w:szCs w:val="18"/>
                <w:lang w:val="es-ES_tradnl" w:eastAsia="zh-CN"/>
              </w:rPr>
              <w:t> </w:t>
            </w:r>
          </w:p>
        </w:tc>
      </w:tr>
      <w:tr w:rsidR="007D0EE2" w:rsidRPr="006C794A" w14:paraId="36EC7DE4"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005BB5C9" w14:textId="77777777" w:rsidR="007D0EE2" w:rsidRPr="00F7680B" w:rsidRDefault="007D0EE2" w:rsidP="00381A0E">
            <w:pPr>
              <w:jc w:val="left"/>
              <w:rPr>
                <w:color w:val="000000"/>
                <w:sz w:val="18"/>
                <w:szCs w:val="18"/>
                <w:lang w:val="en-CA" w:eastAsia="zh-CN"/>
              </w:rPr>
            </w:pPr>
            <w:r w:rsidRPr="00F7680B">
              <w:rPr>
                <w:color w:val="000000"/>
                <w:sz w:val="18"/>
                <w:szCs w:val="18"/>
                <w:lang w:val="en-CA" w:eastAsia="zh-CN"/>
              </w:rPr>
              <w:t>Al Atassi Manufacturing and Trading</w:t>
            </w:r>
          </w:p>
        </w:tc>
        <w:tc>
          <w:tcPr>
            <w:tcW w:w="1364" w:type="pct"/>
            <w:tcBorders>
              <w:top w:val="nil"/>
              <w:left w:val="nil"/>
              <w:bottom w:val="single" w:sz="4" w:space="0" w:color="auto"/>
              <w:right w:val="single" w:sz="4" w:space="0" w:color="auto"/>
            </w:tcBorders>
            <w:shd w:val="clear" w:color="auto" w:fill="auto"/>
            <w:noWrap/>
            <w:vAlign w:val="center"/>
            <w:hideMark/>
          </w:tcPr>
          <w:p w14:paraId="59599A03" w14:textId="211BDBE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30</w:t>
            </w:r>
            <w:r w:rsidR="00586C83" w:rsidRPr="006C794A">
              <w:rPr>
                <w:color w:val="000000"/>
                <w:sz w:val="18"/>
                <w:szCs w:val="18"/>
                <w:lang w:val="es-ES_tradnl" w:eastAsia="zh-CN"/>
              </w:rPr>
              <w:t>,</w:t>
            </w:r>
            <w:r w:rsidRPr="006C794A">
              <w:rPr>
                <w:color w:val="000000"/>
                <w:sz w:val="18"/>
                <w:szCs w:val="18"/>
                <w:lang w:val="es-ES_tradnl" w:eastAsia="zh-CN"/>
              </w:rPr>
              <w:t>87</w:t>
            </w:r>
          </w:p>
        </w:tc>
        <w:tc>
          <w:tcPr>
            <w:tcW w:w="976" w:type="pct"/>
            <w:tcBorders>
              <w:top w:val="nil"/>
              <w:left w:val="nil"/>
              <w:bottom w:val="single" w:sz="4" w:space="0" w:color="auto"/>
              <w:right w:val="single" w:sz="4" w:space="0" w:color="auto"/>
            </w:tcBorders>
            <w:shd w:val="clear" w:color="auto" w:fill="auto"/>
            <w:noWrap/>
            <w:vAlign w:val="center"/>
            <w:hideMark/>
          </w:tcPr>
          <w:p w14:paraId="5D76558F" w14:textId="0FB6B88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223</w:t>
            </w:r>
            <w:r w:rsidR="009540F5" w:rsidRPr="006C794A">
              <w:rPr>
                <w:color w:val="000000"/>
                <w:sz w:val="18"/>
                <w:szCs w:val="18"/>
                <w:lang w:val="es-ES_tradnl" w:eastAsia="zh-CN"/>
              </w:rPr>
              <w:t> </w:t>
            </w:r>
            <w:r w:rsidRPr="006C794A">
              <w:rPr>
                <w:color w:val="000000"/>
                <w:sz w:val="18"/>
                <w:szCs w:val="18"/>
                <w:lang w:val="es-ES_tradnl" w:eastAsia="zh-CN"/>
              </w:rPr>
              <w:t>500</w:t>
            </w:r>
          </w:p>
        </w:tc>
        <w:tc>
          <w:tcPr>
            <w:tcW w:w="767" w:type="pct"/>
            <w:tcBorders>
              <w:top w:val="nil"/>
              <w:left w:val="nil"/>
              <w:bottom w:val="single" w:sz="4" w:space="0" w:color="auto"/>
              <w:right w:val="single" w:sz="4" w:space="0" w:color="auto"/>
            </w:tcBorders>
            <w:shd w:val="clear" w:color="auto" w:fill="auto"/>
            <w:noWrap/>
            <w:hideMark/>
          </w:tcPr>
          <w:p w14:paraId="1FBD2977" w14:textId="1A05541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7</w:t>
            </w:r>
            <w:r w:rsidR="00586C83" w:rsidRPr="006C794A">
              <w:rPr>
                <w:color w:val="000000"/>
                <w:sz w:val="18"/>
                <w:szCs w:val="18"/>
                <w:lang w:val="es-ES_tradnl" w:eastAsia="zh-CN"/>
              </w:rPr>
              <w:t>,</w:t>
            </w:r>
            <w:r w:rsidRPr="006C794A">
              <w:rPr>
                <w:color w:val="000000"/>
                <w:sz w:val="18"/>
                <w:szCs w:val="18"/>
                <w:lang w:val="es-ES_tradnl" w:eastAsia="zh-CN"/>
              </w:rPr>
              <w:t xml:space="preserve">60 </w:t>
            </w:r>
          </w:p>
        </w:tc>
      </w:tr>
      <w:tr w:rsidR="007D0EE2" w:rsidRPr="006C794A" w14:paraId="731CE55C"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9A66E7E" w14:textId="77777777"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Baalbaki Industry</w:t>
            </w:r>
          </w:p>
        </w:tc>
        <w:tc>
          <w:tcPr>
            <w:tcW w:w="1364" w:type="pct"/>
            <w:tcBorders>
              <w:top w:val="nil"/>
              <w:left w:val="nil"/>
              <w:bottom w:val="single" w:sz="4" w:space="0" w:color="auto"/>
              <w:right w:val="single" w:sz="4" w:space="0" w:color="auto"/>
            </w:tcBorders>
            <w:shd w:val="clear" w:color="auto" w:fill="auto"/>
            <w:noWrap/>
            <w:vAlign w:val="center"/>
            <w:hideMark/>
          </w:tcPr>
          <w:p w14:paraId="70E9A95E" w14:textId="3D5F024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33</w:t>
            </w:r>
            <w:r w:rsidR="00586C83" w:rsidRPr="006C794A">
              <w:rPr>
                <w:color w:val="000000"/>
                <w:sz w:val="18"/>
                <w:szCs w:val="18"/>
                <w:lang w:val="es-ES_tradnl" w:eastAsia="zh-CN"/>
              </w:rPr>
              <w:t>,</w:t>
            </w:r>
            <w:r w:rsidRPr="006C794A">
              <w:rPr>
                <w:color w:val="000000"/>
                <w:sz w:val="18"/>
                <w:szCs w:val="18"/>
                <w:lang w:val="es-ES_tradnl" w:eastAsia="zh-CN"/>
              </w:rPr>
              <w:t>46</w:t>
            </w:r>
          </w:p>
        </w:tc>
        <w:tc>
          <w:tcPr>
            <w:tcW w:w="976" w:type="pct"/>
            <w:tcBorders>
              <w:top w:val="nil"/>
              <w:left w:val="nil"/>
              <w:bottom w:val="single" w:sz="4" w:space="0" w:color="auto"/>
              <w:right w:val="single" w:sz="4" w:space="0" w:color="auto"/>
            </w:tcBorders>
            <w:shd w:val="clear" w:color="auto" w:fill="auto"/>
            <w:noWrap/>
            <w:vAlign w:val="center"/>
            <w:hideMark/>
          </w:tcPr>
          <w:p w14:paraId="4F1373EF" w14:textId="5C04C1A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229</w:t>
            </w:r>
            <w:r w:rsidR="009540F5" w:rsidRPr="006C794A">
              <w:rPr>
                <w:color w:val="000000"/>
                <w:sz w:val="18"/>
                <w:szCs w:val="18"/>
                <w:lang w:val="es-ES_tradnl" w:eastAsia="zh-CN"/>
              </w:rPr>
              <w:t> </w:t>
            </w:r>
            <w:r w:rsidRPr="006C794A">
              <w:rPr>
                <w:color w:val="000000"/>
                <w:sz w:val="18"/>
                <w:szCs w:val="18"/>
                <w:lang w:val="es-ES_tradnl" w:eastAsia="zh-CN"/>
              </w:rPr>
              <w:t>000</w:t>
            </w:r>
          </w:p>
        </w:tc>
        <w:tc>
          <w:tcPr>
            <w:tcW w:w="767" w:type="pct"/>
            <w:tcBorders>
              <w:top w:val="nil"/>
              <w:left w:val="nil"/>
              <w:bottom w:val="single" w:sz="4" w:space="0" w:color="auto"/>
              <w:right w:val="single" w:sz="4" w:space="0" w:color="auto"/>
            </w:tcBorders>
            <w:shd w:val="clear" w:color="auto" w:fill="auto"/>
            <w:noWrap/>
            <w:hideMark/>
          </w:tcPr>
          <w:p w14:paraId="38536A2C" w14:textId="421A2A5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 xml:space="preserve">                 7</w:t>
            </w:r>
            <w:r w:rsidR="00586C83" w:rsidRPr="006C794A">
              <w:rPr>
                <w:color w:val="000000"/>
                <w:sz w:val="18"/>
                <w:szCs w:val="18"/>
                <w:lang w:val="es-ES_tradnl" w:eastAsia="zh-CN"/>
              </w:rPr>
              <w:t>,</w:t>
            </w:r>
            <w:r w:rsidRPr="006C794A">
              <w:rPr>
                <w:color w:val="000000"/>
                <w:sz w:val="18"/>
                <w:szCs w:val="18"/>
                <w:lang w:val="es-ES_tradnl" w:eastAsia="zh-CN"/>
              </w:rPr>
              <w:t xml:space="preserve">17 </w:t>
            </w:r>
          </w:p>
        </w:tc>
      </w:tr>
      <w:tr w:rsidR="007D0EE2" w:rsidRPr="006C794A" w14:paraId="6CD6829A"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697F049" w14:textId="466A6F38"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Subtotal</w:t>
            </w:r>
          </w:p>
        </w:tc>
        <w:tc>
          <w:tcPr>
            <w:tcW w:w="1364" w:type="pct"/>
            <w:tcBorders>
              <w:top w:val="nil"/>
              <w:left w:val="nil"/>
              <w:bottom w:val="single" w:sz="4" w:space="0" w:color="auto"/>
              <w:right w:val="single" w:sz="4" w:space="0" w:color="auto"/>
            </w:tcBorders>
            <w:shd w:val="clear" w:color="auto" w:fill="auto"/>
            <w:vAlign w:val="center"/>
            <w:hideMark/>
          </w:tcPr>
          <w:p w14:paraId="7DE9EFB7" w14:textId="5AD82BA0"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64</w:t>
            </w:r>
            <w:r w:rsidR="00586C83" w:rsidRPr="006C794A">
              <w:rPr>
                <w:b/>
                <w:bCs/>
                <w:color w:val="000000"/>
                <w:sz w:val="18"/>
                <w:szCs w:val="18"/>
                <w:lang w:val="es-ES_tradnl" w:eastAsia="zh-CN"/>
              </w:rPr>
              <w:t>,</w:t>
            </w:r>
            <w:r w:rsidRPr="006C794A">
              <w:rPr>
                <w:b/>
                <w:bCs/>
                <w:color w:val="000000"/>
                <w:sz w:val="18"/>
                <w:szCs w:val="18"/>
                <w:lang w:val="es-ES_tradnl" w:eastAsia="zh-CN"/>
              </w:rPr>
              <w:t>33</w:t>
            </w:r>
          </w:p>
        </w:tc>
        <w:tc>
          <w:tcPr>
            <w:tcW w:w="976" w:type="pct"/>
            <w:tcBorders>
              <w:top w:val="nil"/>
              <w:left w:val="nil"/>
              <w:bottom w:val="single" w:sz="4" w:space="0" w:color="auto"/>
              <w:right w:val="single" w:sz="4" w:space="0" w:color="auto"/>
            </w:tcBorders>
            <w:shd w:val="clear" w:color="auto" w:fill="auto"/>
            <w:noWrap/>
            <w:vAlign w:val="center"/>
            <w:hideMark/>
          </w:tcPr>
          <w:p w14:paraId="129E3F76" w14:textId="4EB3251E"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452</w:t>
            </w:r>
            <w:r w:rsidR="009540F5" w:rsidRPr="006C794A">
              <w:rPr>
                <w:b/>
                <w:bCs/>
                <w:color w:val="000000"/>
                <w:sz w:val="18"/>
                <w:szCs w:val="18"/>
                <w:lang w:val="es-ES_tradnl" w:eastAsia="zh-CN"/>
              </w:rPr>
              <w:t> </w:t>
            </w:r>
            <w:r w:rsidRPr="006C794A">
              <w:rPr>
                <w:b/>
                <w:bCs/>
                <w:color w:val="000000"/>
                <w:sz w:val="18"/>
                <w:szCs w:val="18"/>
                <w:lang w:val="es-ES_tradnl" w:eastAsia="zh-CN"/>
              </w:rPr>
              <w:t>500</w:t>
            </w:r>
          </w:p>
        </w:tc>
        <w:tc>
          <w:tcPr>
            <w:tcW w:w="767" w:type="pct"/>
            <w:tcBorders>
              <w:top w:val="nil"/>
              <w:left w:val="nil"/>
              <w:bottom w:val="single" w:sz="4" w:space="0" w:color="auto"/>
              <w:right w:val="single" w:sz="4" w:space="0" w:color="auto"/>
            </w:tcBorders>
            <w:shd w:val="clear" w:color="auto" w:fill="auto"/>
            <w:noWrap/>
            <w:hideMark/>
          </w:tcPr>
          <w:p w14:paraId="5BF54EA2" w14:textId="6ED35112"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xml:space="preserve">                    7</w:t>
            </w:r>
            <w:r w:rsidR="00586C83" w:rsidRPr="006C794A">
              <w:rPr>
                <w:b/>
                <w:bCs/>
                <w:color w:val="000000"/>
                <w:sz w:val="18"/>
                <w:szCs w:val="18"/>
                <w:lang w:val="es-ES_tradnl" w:eastAsia="zh-CN"/>
              </w:rPr>
              <w:t>,</w:t>
            </w:r>
            <w:r w:rsidRPr="006C794A">
              <w:rPr>
                <w:b/>
                <w:bCs/>
                <w:color w:val="000000"/>
                <w:sz w:val="18"/>
                <w:szCs w:val="18"/>
                <w:lang w:val="es-ES_tradnl" w:eastAsia="zh-CN"/>
              </w:rPr>
              <w:t xml:space="preserve">03 </w:t>
            </w:r>
          </w:p>
        </w:tc>
      </w:tr>
      <w:tr w:rsidR="007D0EE2" w:rsidRPr="006C794A" w14:paraId="25761B16" w14:textId="77777777" w:rsidTr="00381A0E">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C5D4168" w14:textId="77777777" w:rsidR="007D0EE2" w:rsidRPr="006C794A" w:rsidRDefault="007D0EE2" w:rsidP="00381A0E">
            <w:pPr>
              <w:jc w:val="center"/>
              <w:rPr>
                <w:b/>
                <w:bCs/>
                <w:color w:val="000000"/>
                <w:sz w:val="18"/>
                <w:szCs w:val="18"/>
                <w:lang w:val="es-ES_tradnl" w:eastAsia="zh-CN"/>
              </w:rPr>
            </w:pPr>
            <w:r w:rsidRPr="006C794A">
              <w:rPr>
                <w:b/>
                <w:bCs/>
                <w:color w:val="000000"/>
                <w:sz w:val="18"/>
                <w:szCs w:val="18"/>
                <w:lang w:val="es-ES_tradnl" w:eastAsia="zh-CN"/>
              </w:rPr>
              <w:t>Total</w:t>
            </w:r>
          </w:p>
        </w:tc>
        <w:tc>
          <w:tcPr>
            <w:tcW w:w="1364" w:type="pct"/>
            <w:tcBorders>
              <w:top w:val="nil"/>
              <w:left w:val="nil"/>
              <w:bottom w:val="single" w:sz="4" w:space="0" w:color="auto"/>
              <w:right w:val="single" w:sz="4" w:space="0" w:color="auto"/>
            </w:tcBorders>
            <w:shd w:val="clear" w:color="auto" w:fill="auto"/>
            <w:vAlign w:val="center"/>
            <w:hideMark/>
          </w:tcPr>
          <w:p w14:paraId="20A32F8A" w14:textId="39A1B21D"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212</w:t>
            </w:r>
            <w:r w:rsidR="00586C83" w:rsidRPr="006C794A">
              <w:rPr>
                <w:b/>
                <w:bCs/>
                <w:color w:val="000000"/>
                <w:sz w:val="18"/>
                <w:szCs w:val="18"/>
                <w:lang w:val="es-ES_tradnl" w:eastAsia="zh-CN"/>
              </w:rPr>
              <w:t>,</w:t>
            </w:r>
            <w:r w:rsidRPr="006C794A">
              <w:rPr>
                <w:b/>
                <w:bCs/>
                <w:color w:val="000000"/>
                <w:sz w:val="18"/>
                <w:szCs w:val="18"/>
                <w:lang w:val="es-ES_tradnl" w:eastAsia="zh-CN"/>
              </w:rPr>
              <w:t>21</w:t>
            </w:r>
          </w:p>
        </w:tc>
        <w:tc>
          <w:tcPr>
            <w:tcW w:w="976" w:type="pct"/>
            <w:tcBorders>
              <w:top w:val="nil"/>
              <w:left w:val="nil"/>
              <w:bottom w:val="single" w:sz="4" w:space="0" w:color="auto"/>
              <w:right w:val="single" w:sz="4" w:space="0" w:color="auto"/>
            </w:tcBorders>
            <w:shd w:val="clear" w:color="auto" w:fill="auto"/>
            <w:noWrap/>
            <w:vAlign w:val="center"/>
            <w:hideMark/>
          </w:tcPr>
          <w:p w14:paraId="2F63853E" w14:textId="51665AD1"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w:t>
            </w:r>
            <w:r w:rsidR="009540F5" w:rsidRPr="006C794A">
              <w:rPr>
                <w:b/>
                <w:bCs/>
                <w:color w:val="000000"/>
                <w:sz w:val="18"/>
                <w:szCs w:val="18"/>
                <w:lang w:val="es-ES_tradnl" w:eastAsia="zh-CN"/>
              </w:rPr>
              <w:t> </w:t>
            </w:r>
            <w:r w:rsidRPr="006C794A">
              <w:rPr>
                <w:b/>
                <w:bCs/>
                <w:color w:val="000000"/>
                <w:sz w:val="18"/>
                <w:szCs w:val="18"/>
                <w:lang w:val="es-ES_tradnl" w:eastAsia="zh-CN"/>
              </w:rPr>
              <w:t>074</w:t>
            </w:r>
            <w:r w:rsidR="009540F5" w:rsidRPr="006C794A">
              <w:rPr>
                <w:b/>
                <w:bCs/>
                <w:color w:val="000000"/>
                <w:sz w:val="18"/>
                <w:szCs w:val="18"/>
                <w:lang w:val="es-ES_tradnl" w:eastAsia="zh-CN"/>
              </w:rPr>
              <w:t> </w:t>
            </w:r>
            <w:r w:rsidRPr="006C794A">
              <w:rPr>
                <w:b/>
                <w:bCs/>
                <w:color w:val="000000"/>
                <w:sz w:val="18"/>
                <w:szCs w:val="18"/>
                <w:lang w:val="es-ES_tradnl" w:eastAsia="zh-CN"/>
              </w:rPr>
              <w:t>250</w:t>
            </w:r>
          </w:p>
        </w:tc>
        <w:tc>
          <w:tcPr>
            <w:tcW w:w="767" w:type="pct"/>
            <w:tcBorders>
              <w:top w:val="nil"/>
              <w:left w:val="nil"/>
              <w:bottom w:val="single" w:sz="4" w:space="0" w:color="auto"/>
              <w:right w:val="single" w:sz="4" w:space="0" w:color="auto"/>
            </w:tcBorders>
            <w:shd w:val="clear" w:color="auto" w:fill="auto"/>
            <w:noWrap/>
            <w:hideMark/>
          </w:tcPr>
          <w:p w14:paraId="17FB79A3" w14:textId="6B8CC766"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 xml:space="preserve">                    9</w:t>
            </w:r>
            <w:r w:rsidR="00586C83" w:rsidRPr="006C794A">
              <w:rPr>
                <w:b/>
                <w:bCs/>
                <w:color w:val="000000"/>
                <w:sz w:val="18"/>
                <w:szCs w:val="18"/>
                <w:lang w:val="es-ES_tradnl" w:eastAsia="zh-CN"/>
              </w:rPr>
              <w:t>,</w:t>
            </w:r>
            <w:r w:rsidRPr="006C794A">
              <w:rPr>
                <w:b/>
                <w:bCs/>
                <w:color w:val="000000"/>
                <w:sz w:val="18"/>
                <w:szCs w:val="18"/>
                <w:lang w:val="es-ES_tradnl" w:eastAsia="zh-CN"/>
              </w:rPr>
              <w:t xml:space="preserve">77 </w:t>
            </w:r>
          </w:p>
        </w:tc>
      </w:tr>
    </w:tbl>
    <w:p w14:paraId="3EF9EFA9" w14:textId="30DA4464" w:rsidR="007D0EE2" w:rsidRPr="006C794A" w:rsidRDefault="007D0EE2" w:rsidP="007D0EE2">
      <w:pPr>
        <w:rPr>
          <w:sz w:val="18"/>
          <w:szCs w:val="18"/>
          <w:lang w:val="es-ES_tradnl"/>
        </w:rPr>
      </w:pPr>
      <w:bookmarkStart w:id="8" w:name="_Hlk119567725"/>
      <w:r w:rsidRPr="006C794A">
        <w:rPr>
          <w:sz w:val="18"/>
          <w:szCs w:val="18"/>
          <w:lang w:val="es-ES_tradnl"/>
        </w:rPr>
        <w:t xml:space="preserve">* </w:t>
      </w:r>
      <w:r w:rsidR="00544100" w:rsidRPr="006C794A">
        <w:rPr>
          <w:sz w:val="18"/>
          <w:szCs w:val="18"/>
          <w:lang w:val="es-ES_tradnl"/>
        </w:rPr>
        <w:t>El HCFC-141b que eliminarán los proveedores de sistemas a través del proyecto se muestra en los usuarios de equipos derivados.</w:t>
      </w:r>
    </w:p>
    <w:bookmarkEnd w:id="8"/>
    <w:p w14:paraId="156C09FA" w14:textId="77777777" w:rsidR="007D0EE2" w:rsidRPr="006C794A" w:rsidRDefault="007D0EE2" w:rsidP="007D0EE2">
      <w:pPr>
        <w:rPr>
          <w:i/>
          <w:iCs/>
          <w:lang w:val="es-ES_tradnl"/>
        </w:rPr>
      </w:pPr>
      <w:r w:rsidRPr="006C794A">
        <w:rPr>
          <w:i/>
          <w:iCs/>
          <w:lang w:val="es-ES_tradnl"/>
        </w:rPr>
        <w:t xml:space="preserve"> </w:t>
      </w:r>
    </w:p>
    <w:p w14:paraId="6CC77EA7" w14:textId="012E1014" w:rsidR="007D0EE2" w:rsidRPr="006C794A" w:rsidRDefault="00544100" w:rsidP="007D0EE2">
      <w:pPr>
        <w:rPr>
          <w:i/>
          <w:iCs/>
          <w:lang w:val="es-ES_tradnl"/>
        </w:rPr>
      </w:pPr>
      <w:r w:rsidRPr="006C794A">
        <w:rPr>
          <w:i/>
          <w:iCs/>
          <w:lang w:val="es-ES_tradnl"/>
        </w:rPr>
        <w:t>Sector de fabricación de equipos de aire acondicionado</w:t>
      </w:r>
    </w:p>
    <w:p w14:paraId="3C52CDC5" w14:textId="77777777" w:rsidR="007D0EE2" w:rsidRPr="006C794A" w:rsidRDefault="007D0EE2" w:rsidP="007D0EE2">
      <w:pPr>
        <w:rPr>
          <w:lang w:val="es-ES_tradnl"/>
        </w:rPr>
      </w:pPr>
    </w:p>
    <w:p w14:paraId="3532DEBD" w14:textId="33983CE1" w:rsidR="0084793B" w:rsidRPr="006C794A" w:rsidRDefault="0084793B" w:rsidP="0084793B">
      <w:pPr>
        <w:pStyle w:val="Heading1"/>
        <w:rPr>
          <w:lang w:val="es-ES_tradnl"/>
        </w:rPr>
      </w:pPr>
      <w:r w:rsidRPr="006C794A">
        <w:rPr>
          <w:lang w:val="es-ES_tradnl"/>
        </w:rPr>
        <w:t>Tras el análisis de los costos adicionales incluidos en la propuesta</w:t>
      </w:r>
      <w:r w:rsidR="001B732D" w:rsidRPr="006C794A">
        <w:rPr>
          <w:rStyle w:val="FootnoteReference"/>
          <w:lang w:val="es-ES_tradnl"/>
        </w:rPr>
        <w:footnoteReference w:id="5"/>
      </w:r>
      <w:r w:rsidRPr="006C794A">
        <w:rPr>
          <w:lang w:val="es-ES_tradnl"/>
        </w:rPr>
        <w:t xml:space="preserve">, los costos de conversión de la fabricación de equipos de AC se redujeron de la siguiente manera: máquina de carga a 60 000 $EUA; detección de fugas a 10 000 $EUA solo para un detector de fugas; bombas de vacío (sólo dos) a 3 500 $EUA cada una; equipo de seguridad hasta 100 000 $EUA; diseño del modelo a 25 000 $EUA; y el monto para imprevistos se aplicó únicamente al equipo, </w:t>
      </w:r>
      <w:r w:rsidR="00170146" w:rsidRPr="006C794A">
        <w:rPr>
          <w:lang w:val="es-ES_tradnl"/>
        </w:rPr>
        <w:t xml:space="preserve">con lo que se obtuvo </w:t>
      </w:r>
      <w:r w:rsidRPr="006C794A">
        <w:rPr>
          <w:lang w:val="es-ES_tradnl"/>
        </w:rPr>
        <w:t xml:space="preserve">un </w:t>
      </w:r>
      <w:r w:rsidR="00170146" w:rsidRPr="006C794A">
        <w:rPr>
          <w:lang w:val="es-ES_tradnl"/>
        </w:rPr>
        <w:t xml:space="preserve">costo adicional de capital </w:t>
      </w:r>
      <w:r w:rsidRPr="006C794A">
        <w:rPr>
          <w:lang w:val="es-ES_tradnl"/>
        </w:rPr>
        <w:t>revisado de 346 200 $EUA. El monto de</w:t>
      </w:r>
      <w:r w:rsidR="00170146" w:rsidRPr="006C794A">
        <w:rPr>
          <w:lang w:val="es-ES_tradnl"/>
        </w:rPr>
        <w:t xml:space="preserve"> los costos adicionales de explotación (CAE)</w:t>
      </w:r>
      <w:r w:rsidRPr="006C794A">
        <w:rPr>
          <w:lang w:val="es-ES_tradnl"/>
        </w:rPr>
        <w:t xml:space="preserve"> se redujo de 6,3 $EUA/kg a 3,6 $EUA/kg sobre la base de la diferencia de precio entre los refrigerantes, </w:t>
      </w:r>
      <w:r w:rsidR="00170146" w:rsidRPr="006C794A">
        <w:rPr>
          <w:lang w:val="es-ES_tradnl"/>
        </w:rPr>
        <w:t xml:space="preserve">con lo que se obtuvieron CAE </w:t>
      </w:r>
      <w:r w:rsidRPr="006C794A">
        <w:rPr>
          <w:lang w:val="es-ES_tradnl"/>
        </w:rPr>
        <w:t>de 115</w:t>
      </w:r>
      <w:r w:rsidR="00170146" w:rsidRPr="006C794A">
        <w:rPr>
          <w:lang w:val="es-ES_tradnl"/>
        </w:rPr>
        <w:t> </w:t>
      </w:r>
      <w:r w:rsidRPr="006C794A">
        <w:rPr>
          <w:lang w:val="es-ES_tradnl"/>
        </w:rPr>
        <w:t>560 $EUA. Después de los ajustes, el costo total de la conversión asciende a 461 760 $EUA. Se acordó que se proporcionarían 456 300 $EUA como se solicitó originalmente</w:t>
      </w:r>
      <w:r w:rsidR="00170146" w:rsidRPr="006C794A">
        <w:rPr>
          <w:lang w:val="es-ES_tradnl"/>
        </w:rPr>
        <w:t>.</w:t>
      </w:r>
    </w:p>
    <w:p w14:paraId="34C8E186" w14:textId="57302556" w:rsidR="007D0EE2" w:rsidRPr="006C794A" w:rsidRDefault="0084793B" w:rsidP="007D0EE2">
      <w:pPr>
        <w:rPr>
          <w:i/>
          <w:iCs/>
          <w:lang w:val="es-ES_tradnl"/>
        </w:rPr>
      </w:pPr>
      <w:r w:rsidRPr="006C794A">
        <w:rPr>
          <w:i/>
          <w:iCs/>
          <w:lang w:val="es-ES_tradnl"/>
        </w:rPr>
        <w:t>DGP</w:t>
      </w:r>
    </w:p>
    <w:p w14:paraId="1980A048" w14:textId="77777777" w:rsidR="007D0EE2" w:rsidRPr="006C794A" w:rsidRDefault="007D0EE2" w:rsidP="007D0EE2">
      <w:pPr>
        <w:rPr>
          <w:lang w:val="es-ES_tradnl"/>
        </w:rPr>
      </w:pPr>
    </w:p>
    <w:p w14:paraId="6131934D" w14:textId="1F44624B" w:rsidR="0084793B" w:rsidRPr="006C794A" w:rsidRDefault="0084793B" w:rsidP="0084793B">
      <w:pPr>
        <w:pStyle w:val="Heading1"/>
        <w:rPr>
          <w:lang w:val="es-ES_tradnl"/>
        </w:rPr>
      </w:pPr>
      <w:r w:rsidRPr="006C794A">
        <w:rPr>
          <w:lang w:val="es-ES_tradnl"/>
        </w:rPr>
        <w:t>El costo de la DGP para la conversión de</w:t>
      </w:r>
      <w:r w:rsidR="00170146" w:rsidRPr="006C794A">
        <w:rPr>
          <w:lang w:val="es-ES_tradnl"/>
        </w:rPr>
        <w:t xml:space="preserve"> la fabricación de espumas de poliuretano </w:t>
      </w:r>
      <w:r w:rsidRPr="006C794A">
        <w:rPr>
          <w:lang w:val="es-ES_tradnl"/>
        </w:rPr>
        <w:t xml:space="preserve">y </w:t>
      </w:r>
      <w:r w:rsidR="00170146" w:rsidRPr="006C794A">
        <w:rPr>
          <w:lang w:val="es-ES_tradnl"/>
        </w:rPr>
        <w:t xml:space="preserve">equipos de </w:t>
      </w:r>
      <w:r w:rsidRPr="006C794A">
        <w:rPr>
          <w:lang w:val="es-ES_tradnl"/>
        </w:rPr>
        <w:t xml:space="preserve">aire acondicionado se acordó en 177 139 $EUA para cubrir los costos de personal, consultoría, viajes y reuniones para la coordinación, </w:t>
      </w:r>
      <w:r w:rsidR="00512CE2" w:rsidRPr="006C794A">
        <w:rPr>
          <w:lang w:val="es-ES_tradnl"/>
        </w:rPr>
        <w:t>realización</w:t>
      </w:r>
      <w:r w:rsidRPr="006C794A">
        <w:rPr>
          <w:lang w:val="es-ES_tradnl"/>
        </w:rPr>
        <w:t>, supervisión y presentación de informes de las actividades relacionadas con los proyectos de conversión.</w:t>
      </w:r>
    </w:p>
    <w:p w14:paraId="4E755DB3" w14:textId="49CA7E96" w:rsidR="007D0EE2" w:rsidRPr="006C794A" w:rsidRDefault="00437822" w:rsidP="007D0EE2">
      <w:pPr>
        <w:pStyle w:val="Heading1"/>
        <w:numPr>
          <w:ilvl w:val="0"/>
          <w:numId w:val="0"/>
        </w:numPr>
        <w:rPr>
          <w:u w:val="single"/>
          <w:lang w:val="es-ES_tradnl"/>
        </w:rPr>
      </w:pPr>
      <w:r w:rsidRPr="006C794A">
        <w:rPr>
          <w:u w:val="single"/>
          <w:lang w:val="es-ES_tradnl"/>
        </w:rPr>
        <w:t>Costos acordados para la conversión en los sectores de fabricación de espuma de poliuretano y equipos de AC</w:t>
      </w:r>
    </w:p>
    <w:p w14:paraId="6B687BE2" w14:textId="5FD25F48" w:rsidR="00437822" w:rsidRPr="006C794A" w:rsidRDefault="00437822" w:rsidP="00437822">
      <w:pPr>
        <w:pStyle w:val="Heading1"/>
        <w:rPr>
          <w:lang w:val="es-ES_tradnl"/>
        </w:rPr>
      </w:pPr>
      <w:r w:rsidRPr="006C794A">
        <w:rPr>
          <w:lang w:val="es-ES_tradnl"/>
        </w:rPr>
        <w:t xml:space="preserve">El costo total de los proyectos de conversión asciende a 2 707 689 $EUA, incluida la </w:t>
      </w:r>
      <w:r w:rsidR="0049176B" w:rsidRPr="006C794A">
        <w:rPr>
          <w:lang w:val="es-ES_tradnl"/>
        </w:rPr>
        <w:t>DGP</w:t>
      </w:r>
      <w:r w:rsidRPr="006C794A">
        <w:rPr>
          <w:lang w:val="es-ES_tradnl"/>
        </w:rPr>
        <w:t xml:space="preserve">, para eliminar 212,21 tm (23,34 toneladas PAO) de HCFC-141b en el sector de espumas de PU y 33,20 tm (1,83 toneladas PAO) de HCFC-22 en el sector de </w:t>
      </w:r>
      <w:r w:rsidR="00047A3F" w:rsidRPr="006C794A">
        <w:rPr>
          <w:lang w:val="es-ES_tradnl"/>
        </w:rPr>
        <w:t>fabricación de equipos de aire acondicionado</w:t>
      </w:r>
      <w:r w:rsidRPr="006C794A">
        <w:rPr>
          <w:lang w:val="es-ES_tradnl"/>
        </w:rPr>
        <w:t>, como se resume en el cuadro 14 a continuación.</w:t>
      </w:r>
    </w:p>
    <w:p w14:paraId="004787CE" w14:textId="4E8DEF9F" w:rsidR="007D0EE2" w:rsidRPr="006C794A" w:rsidRDefault="00437822" w:rsidP="00C04B8F">
      <w:pPr>
        <w:keepNext/>
        <w:keepLines/>
        <w:widowControl w:val="0"/>
        <w:rPr>
          <w:b/>
          <w:bCs/>
          <w:lang w:val="es-ES_tradnl"/>
        </w:rPr>
      </w:pPr>
      <w:r w:rsidRPr="006C794A">
        <w:rPr>
          <w:b/>
          <w:bCs/>
          <w:lang w:val="es-ES_tradnl"/>
        </w:rPr>
        <w:lastRenderedPageBreak/>
        <w:t xml:space="preserve">Cuadro </w:t>
      </w:r>
      <w:r w:rsidR="007D0EE2" w:rsidRPr="006C794A">
        <w:rPr>
          <w:b/>
          <w:bCs/>
          <w:lang w:val="es-ES_tradnl"/>
        </w:rPr>
        <w:t xml:space="preserve">14. </w:t>
      </w:r>
      <w:r w:rsidRPr="006C794A">
        <w:rPr>
          <w:b/>
          <w:bCs/>
          <w:lang w:val="es-ES_tradnl"/>
        </w:rPr>
        <w:t xml:space="preserve">Costos acordados para la conversión </w:t>
      </w:r>
      <w:r w:rsidR="00047A3F" w:rsidRPr="006C794A">
        <w:rPr>
          <w:b/>
          <w:bCs/>
          <w:lang w:val="es-ES_tradnl"/>
        </w:rPr>
        <w:t>de</w:t>
      </w:r>
      <w:r w:rsidRPr="006C794A">
        <w:rPr>
          <w:b/>
          <w:bCs/>
          <w:lang w:val="es-ES_tradnl"/>
        </w:rPr>
        <w:t xml:space="preserve"> los sectores de fabricación de espuma de poliuretano y equipos de AC</w:t>
      </w:r>
    </w:p>
    <w:tbl>
      <w:tblPr>
        <w:tblW w:w="5489" w:type="pct"/>
        <w:tblLayout w:type="fixed"/>
        <w:tblLook w:val="04A0" w:firstRow="1" w:lastRow="0" w:firstColumn="1" w:lastColumn="0" w:noHBand="0" w:noVBand="1"/>
      </w:tblPr>
      <w:tblGrid>
        <w:gridCol w:w="3497"/>
        <w:gridCol w:w="1008"/>
        <w:gridCol w:w="1162"/>
        <w:gridCol w:w="682"/>
        <w:gridCol w:w="737"/>
        <w:gridCol w:w="856"/>
        <w:gridCol w:w="737"/>
        <w:gridCol w:w="858"/>
        <w:gridCol w:w="727"/>
      </w:tblGrid>
      <w:tr w:rsidR="00A53AAE" w:rsidRPr="006C794A" w14:paraId="18BB73A1" w14:textId="77777777" w:rsidTr="00A53AAE">
        <w:trPr>
          <w:trHeight w:val="142"/>
        </w:trPr>
        <w:tc>
          <w:tcPr>
            <w:tcW w:w="1704" w:type="pct"/>
            <w:vMerge w:val="restart"/>
            <w:tcBorders>
              <w:top w:val="single" w:sz="4" w:space="0" w:color="auto"/>
              <w:left w:val="single" w:sz="4" w:space="0" w:color="auto"/>
              <w:right w:val="single" w:sz="4" w:space="0" w:color="auto"/>
            </w:tcBorders>
            <w:shd w:val="clear" w:color="auto" w:fill="auto"/>
            <w:noWrap/>
            <w:hideMark/>
          </w:tcPr>
          <w:p w14:paraId="5331A10F" w14:textId="2B72C921" w:rsidR="007D0EE2" w:rsidRPr="006C794A" w:rsidRDefault="007D0EE2" w:rsidP="00C04B8F">
            <w:pPr>
              <w:keepNext/>
              <w:keepLines/>
              <w:widowControl w:val="0"/>
              <w:jc w:val="center"/>
              <w:rPr>
                <w:b/>
                <w:bCs/>
                <w:color w:val="000000"/>
                <w:sz w:val="17"/>
                <w:szCs w:val="17"/>
                <w:lang w:val="es-ES_tradnl" w:eastAsia="zh-CN"/>
              </w:rPr>
            </w:pPr>
            <w:r w:rsidRPr="006C794A">
              <w:rPr>
                <w:b/>
                <w:bCs/>
                <w:color w:val="000000"/>
                <w:sz w:val="17"/>
                <w:szCs w:val="17"/>
                <w:lang w:val="es-ES_tradnl" w:eastAsia="zh-CN"/>
              </w:rPr>
              <w:t>Sector/Ap</w:t>
            </w:r>
            <w:r w:rsidR="00544100" w:rsidRPr="006C794A">
              <w:rPr>
                <w:b/>
                <w:bCs/>
                <w:color w:val="000000"/>
                <w:sz w:val="17"/>
                <w:szCs w:val="17"/>
                <w:lang w:val="es-ES_tradnl" w:eastAsia="zh-CN"/>
              </w:rPr>
              <w:t>licación</w:t>
            </w:r>
          </w:p>
        </w:tc>
        <w:tc>
          <w:tcPr>
            <w:tcW w:w="491" w:type="pct"/>
            <w:vMerge w:val="restart"/>
            <w:tcBorders>
              <w:top w:val="single" w:sz="4" w:space="0" w:color="auto"/>
              <w:left w:val="nil"/>
              <w:right w:val="single" w:sz="4" w:space="0" w:color="auto"/>
            </w:tcBorders>
            <w:shd w:val="clear" w:color="auto" w:fill="auto"/>
            <w:noWrap/>
            <w:hideMark/>
          </w:tcPr>
          <w:p w14:paraId="31FC9145" w14:textId="451D04A1" w:rsidR="007D0EE2" w:rsidRPr="006C794A" w:rsidRDefault="007D0EE2" w:rsidP="00C04B8F">
            <w:pPr>
              <w:keepNext/>
              <w:keepLines/>
              <w:widowControl w:val="0"/>
              <w:jc w:val="center"/>
              <w:rPr>
                <w:b/>
                <w:bCs/>
                <w:color w:val="000000"/>
                <w:sz w:val="17"/>
                <w:szCs w:val="17"/>
                <w:lang w:val="es-ES_tradnl" w:eastAsia="zh-CN"/>
              </w:rPr>
            </w:pPr>
            <w:r w:rsidRPr="006C794A">
              <w:rPr>
                <w:b/>
                <w:bCs/>
                <w:color w:val="000000"/>
                <w:sz w:val="17"/>
                <w:szCs w:val="17"/>
                <w:lang w:val="es-ES_tradnl" w:eastAsia="zh-CN"/>
              </w:rPr>
              <w:t>Su</w:t>
            </w:r>
            <w:r w:rsidR="00544100" w:rsidRPr="006C794A">
              <w:rPr>
                <w:b/>
                <w:bCs/>
                <w:color w:val="000000"/>
                <w:sz w:val="17"/>
                <w:szCs w:val="17"/>
                <w:lang w:val="es-ES_tradnl" w:eastAsia="zh-CN"/>
              </w:rPr>
              <w:t>stancia</w:t>
            </w:r>
          </w:p>
        </w:tc>
        <w:tc>
          <w:tcPr>
            <w:tcW w:w="566" w:type="pct"/>
            <w:vMerge w:val="restart"/>
            <w:tcBorders>
              <w:top w:val="single" w:sz="4" w:space="0" w:color="auto"/>
              <w:left w:val="nil"/>
              <w:right w:val="single" w:sz="4" w:space="0" w:color="auto"/>
            </w:tcBorders>
            <w:shd w:val="clear" w:color="auto" w:fill="auto"/>
            <w:noWrap/>
            <w:hideMark/>
          </w:tcPr>
          <w:p w14:paraId="415DDD9B" w14:textId="1F74A8CB" w:rsidR="007D0EE2" w:rsidRPr="006C794A" w:rsidRDefault="007D0EE2" w:rsidP="00C04B8F">
            <w:pPr>
              <w:keepNext/>
              <w:keepLines/>
              <w:widowControl w:val="0"/>
              <w:jc w:val="center"/>
              <w:rPr>
                <w:b/>
                <w:bCs/>
                <w:color w:val="000000"/>
                <w:sz w:val="17"/>
                <w:szCs w:val="17"/>
                <w:lang w:val="es-ES_tradnl" w:eastAsia="zh-CN"/>
              </w:rPr>
            </w:pPr>
            <w:r w:rsidRPr="006C794A">
              <w:rPr>
                <w:b/>
                <w:bCs/>
                <w:color w:val="000000"/>
                <w:sz w:val="17"/>
                <w:szCs w:val="17"/>
                <w:lang w:val="es-ES_tradnl" w:eastAsia="zh-CN"/>
              </w:rPr>
              <w:t>Alternativ</w:t>
            </w:r>
            <w:r w:rsidR="00544100" w:rsidRPr="006C794A">
              <w:rPr>
                <w:b/>
                <w:bCs/>
                <w:color w:val="000000"/>
                <w:sz w:val="17"/>
                <w:szCs w:val="17"/>
                <w:lang w:val="es-ES_tradnl" w:eastAsia="zh-CN"/>
              </w:rPr>
              <w:t>a</w:t>
            </w:r>
          </w:p>
        </w:tc>
        <w:tc>
          <w:tcPr>
            <w:tcW w:w="690" w:type="pct"/>
            <w:gridSpan w:val="2"/>
            <w:tcBorders>
              <w:top w:val="single" w:sz="4" w:space="0" w:color="auto"/>
              <w:left w:val="nil"/>
              <w:bottom w:val="single" w:sz="4" w:space="0" w:color="auto"/>
              <w:right w:val="single" w:sz="4" w:space="0" w:color="auto"/>
            </w:tcBorders>
            <w:shd w:val="clear" w:color="auto" w:fill="auto"/>
            <w:noWrap/>
            <w:hideMark/>
          </w:tcPr>
          <w:p w14:paraId="490B5F78" w14:textId="0F8E529E" w:rsidR="007D0EE2" w:rsidRPr="006C794A" w:rsidRDefault="007D0EE2" w:rsidP="00C04B8F">
            <w:pPr>
              <w:keepNext/>
              <w:keepLines/>
              <w:widowControl w:val="0"/>
              <w:jc w:val="center"/>
              <w:rPr>
                <w:b/>
                <w:bCs/>
                <w:color w:val="000000"/>
                <w:sz w:val="17"/>
                <w:szCs w:val="17"/>
                <w:lang w:val="es-ES_tradnl" w:eastAsia="zh-CN"/>
              </w:rPr>
            </w:pPr>
            <w:r w:rsidRPr="006C794A">
              <w:rPr>
                <w:b/>
                <w:bCs/>
                <w:color w:val="000000"/>
                <w:sz w:val="17"/>
                <w:szCs w:val="17"/>
                <w:lang w:val="es-ES_tradnl" w:eastAsia="zh-CN"/>
              </w:rPr>
              <w:t>Consum</w:t>
            </w:r>
            <w:r w:rsidR="00544100" w:rsidRPr="006C794A">
              <w:rPr>
                <w:b/>
                <w:bCs/>
                <w:color w:val="000000"/>
                <w:sz w:val="17"/>
                <w:szCs w:val="17"/>
                <w:lang w:val="es-ES_tradnl" w:eastAsia="zh-CN"/>
              </w:rPr>
              <w:t>o</w:t>
            </w:r>
          </w:p>
        </w:tc>
        <w:tc>
          <w:tcPr>
            <w:tcW w:w="1194" w:type="pct"/>
            <w:gridSpan w:val="3"/>
            <w:tcBorders>
              <w:top w:val="single" w:sz="4" w:space="0" w:color="auto"/>
              <w:left w:val="nil"/>
              <w:bottom w:val="single" w:sz="4" w:space="0" w:color="auto"/>
              <w:right w:val="single" w:sz="4" w:space="0" w:color="auto"/>
            </w:tcBorders>
            <w:shd w:val="clear" w:color="auto" w:fill="auto"/>
            <w:noWrap/>
            <w:hideMark/>
          </w:tcPr>
          <w:p w14:paraId="545A6877" w14:textId="1E23BDF8" w:rsidR="007D0EE2" w:rsidRPr="006C794A" w:rsidRDefault="007D0EE2" w:rsidP="00C04B8F">
            <w:pPr>
              <w:keepNext/>
              <w:keepLines/>
              <w:widowControl w:val="0"/>
              <w:jc w:val="center"/>
              <w:rPr>
                <w:b/>
                <w:bCs/>
                <w:color w:val="000000"/>
                <w:sz w:val="17"/>
                <w:szCs w:val="17"/>
                <w:lang w:val="es-ES_tradnl" w:eastAsia="zh-CN"/>
              </w:rPr>
            </w:pPr>
            <w:r w:rsidRPr="006C794A">
              <w:rPr>
                <w:b/>
                <w:bCs/>
                <w:color w:val="000000"/>
                <w:sz w:val="17"/>
                <w:szCs w:val="17"/>
                <w:lang w:val="es-ES_tradnl" w:eastAsia="zh-CN"/>
              </w:rPr>
              <w:t>F</w:t>
            </w:r>
            <w:r w:rsidR="00544100" w:rsidRPr="006C794A">
              <w:rPr>
                <w:b/>
                <w:bCs/>
                <w:color w:val="000000"/>
                <w:sz w:val="17"/>
                <w:szCs w:val="17"/>
                <w:lang w:val="es-ES_tradnl" w:eastAsia="zh-CN"/>
              </w:rPr>
              <w:t>inanciación</w:t>
            </w:r>
            <w:r w:rsidRPr="006C794A">
              <w:rPr>
                <w:b/>
                <w:bCs/>
                <w:color w:val="000000"/>
                <w:sz w:val="17"/>
                <w:szCs w:val="17"/>
                <w:lang w:val="es-ES_tradnl" w:eastAsia="zh-CN"/>
              </w:rPr>
              <w:t xml:space="preserve"> (</w:t>
            </w:r>
            <w:r w:rsidR="00544100" w:rsidRPr="006C794A">
              <w:rPr>
                <w:b/>
                <w:bCs/>
                <w:color w:val="000000"/>
                <w:sz w:val="17"/>
                <w:szCs w:val="17"/>
                <w:lang w:val="es-ES_tradnl" w:eastAsia="zh-CN"/>
              </w:rPr>
              <w:t>$EUA)</w:t>
            </w:r>
          </w:p>
        </w:tc>
        <w:tc>
          <w:tcPr>
            <w:tcW w:w="356" w:type="pct"/>
            <w:tcBorders>
              <w:top w:val="single" w:sz="4" w:space="0" w:color="auto"/>
              <w:left w:val="nil"/>
              <w:bottom w:val="single" w:sz="4" w:space="0" w:color="auto"/>
              <w:right w:val="single" w:sz="4" w:space="0" w:color="auto"/>
            </w:tcBorders>
            <w:shd w:val="clear" w:color="auto" w:fill="auto"/>
            <w:noWrap/>
            <w:hideMark/>
          </w:tcPr>
          <w:p w14:paraId="2B669052" w14:textId="77777777" w:rsidR="007D0EE2" w:rsidRPr="006C794A" w:rsidRDefault="007D0EE2" w:rsidP="00C04B8F">
            <w:pPr>
              <w:keepNext/>
              <w:keepLines/>
              <w:widowControl w:val="0"/>
              <w:jc w:val="center"/>
              <w:rPr>
                <w:b/>
                <w:bCs/>
                <w:color w:val="000000"/>
                <w:sz w:val="17"/>
                <w:szCs w:val="17"/>
                <w:lang w:val="es-ES_tradnl" w:eastAsia="zh-CN"/>
              </w:rPr>
            </w:pPr>
            <w:r w:rsidRPr="006C794A">
              <w:rPr>
                <w:b/>
                <w:bCs/>
                <w:color w:val="000000"/>
                <w:sz w:val="17"/>
                <w:szCs w:val="17"/>
                <w:lang w:val="es-ES_tradnl" w:eastAsia="zh-CN"/>
              </w:rPr>
              <w:t>C/E</w:t>
            </w:r>
          </w:p>
        </w:tc>
      </w:tr>
      <w:tr w:rsidR="00A53AAE" w:rsidRPr="006C794A" w14:paraId="2EDF8AE0" w14:textId="77777777" w:rsidTr="00A53AAE">
        <w:trPr>
          <w:trHeight w:val="142"/>
        </w:trPr>
        <w:tc>
          <w:tcPr>
            <w:tcW w:w="1704" w:type="pct"/>
            <w:vMerge/>
            <w:tcBorders>
              <w:left w:val="single" w:sz="4" w:space="0" w:color="auto"/>
              <w:bottom w:val="single" w:sz="4" w:space="0" w:color="auto"/>
              <w:right w:val="single" w:sz="4" w:space="0" w:color="auto"/>
            </w:tcBorders>
            <w:shd w:val="clear" w:color="auto" w:fill="auto"/>
            <w:noWrap/>
            <w:hideMark/>
          </w:tcPr>
          <w:p w14:paraId="6A4FB928" w14:textId="77777777" w:rsidR="007D0EE2" w:rsidRPr="006C794A" w:rsidRDefault="007D0EE2" w:rsidP="00381A0E">
            <w:pPr>
              <w:jc w:val="center"/>
              <w:rPr>
                <w:color w:val="000000"/>
                <w:sz w:val="17"/>
                <w:szCs w:val="17"/>
                <w:lang w:val="es-ES_tradnl" w:eastAsia="zh-CN"/>
              </w:rPr>
            </w:pPr>
          </w:p>
        </w:tc>
        <w:tc>
          <w:tcPr>
            <w:tcW w:w="491" w:type="pct"/>
            <w:vMerge/>
            <w:tcBorders>
              <w:left w:val="nil"/>
              <w:bottom w:val="single" w:sz="4" w:space="0" w:color="auto"/>
              <w:right w:val="single" w:sz="4" w:space="0" w:color="auto"/>
            </w:tcBorders>
            <w:shd w:val="clear" w:color="auto" w:fill="auto"/>
            <w:noWrap/>
            <w:hideMark/>
          </w:tcPr>
          <w:p w14:paraId="0F7F334A" w14:textId="77777777" w:rsidR="007D0EE2" w:rsidRPr="006C794A" w:rsidRDefault="007D0EE2" w:rsidP="00381A0E">
            <w:pPr>
              <w:jc w:val="center"/>
              <w:rPr>
                <w:b/>
                <w:bCs/>
                <w:color w:val="000000"/>
                <w:sz w:val="17"/>
                <w:szCs w:val="17"/>
                <w:lang w:val="es-ES_tradnl" w:eastAsia="zh-CN"/>
              </w:rPr>
            </w:pPr>
          </w:p>
        </w:tc>
        <w:tc>
          <w:tcPr>
            <w:tcW w:w="566" w:type="pct"/>
            <w:vMerge/>
            <w:tcBorders>
              <w:left w:val="nil"/>
              <w:bottom w:val="single" w:sz="4" w:space="0" w:color="auto"/>
              <w:right w:val="single" w:sz="4" w:space="0" w:color="auto"/>
            </w:tcBorders>
            <w:shd w:val="clear" w:color="auto" w:fill="auto"/>
            <w:noWrap/>
            <w:hideMark/>
          </w:tcPr>
          <w:p w14:paraId="1DDF45BF" w14:textId="77777777" w:rsidR="007D0EE2" w:rsidRPr="006C794A" w:rsidRDefault="007D0EE2" w:rsidP="00381A0E">
            <w:pPr>
              <w:jc w:val="center"/>
              <w:rPr>
                <w:b/>
                <w:bCs/>
                <w:color w:val="000000"/>
                <w:sz w:val="17"/>
                <w:szCs w:val="17"/>
                <w:lang w:val="es-ES_tradnl" w:eastAsia="zh-CN"/>
              </w:rPr>
            </w:pPr>
          </w:p>
        </w:tc>
        <w:tc>
          <w:tcPr>
            <w:tcW w:w="332" w:type="pct"/>
            <w:tcBorders>
              <w:top w:val="nil"/>
              <w:left w:val="nil"/>
              <w:bottom w:val="single" w:sz="4" w:space="0" w:color="auto"/>
              <w:right w:val="single" w:sz="4" w:space="0" w:color="auto"/>
            </w:tcBorders>
            <w:shd w:val="clear" w:color="auto" w:fill="auto"/>
            <w:noWrap/>
            <w:hideMark/>
          </w:tcPr>
          <w:p w14:paraId="19837C24" w14:textId="0E6F81C9" w:rsidR="007D0EE2" w:rsidRPr="006C794A" w:rsidRDefault="00544100" w:rsidP="00381A0E">
            <w:pPr>
              <w:jc w:val="center"/>
              <w:rPr>
                <w:b/>
                <w:bCs/>
                <w:color w:val="000000"/>
                <w:sz w:val="17"/>
                <w:szCs w:val="17"/>
                <w:lang w:val="es-ES_tradnl" w:eastAsia="zh-CN"/>
              </w:rPr>
            </w:pPr>
            <w:r w:rsidRPr="006C794A">
              <w:rPr>
                <w:b/>
                <w:bCs/>
                <w:color w:val="000000"/>
                <w:sz w:val="17"/>
                <w:szCs w:val="17"/>
                <w:lang w:val="es-ES_tradnl" w:eastAsia="zh-CN"/>
              </w:rPr>
              <w:t>TM</w:t>
            </w:r>
          </w:p>
        </w:tc>
        <w:tc>
          <w:tcPr>
            <w:tcW w:w="359" w:type="pct"/>
            <w:tcBorders>
              <w:top w:val="nil"/>
              <w:left w:val="nil"/>
              <w:bottom w:val="single" w:sz="4" w:space="0" w:color="auto"/>
              <w:right w:val="single" w:sz="4" w:space="0" w:color="auto"/>
            </w:tcBorders>
            <w:shd w:val="clear" w:color="auto" w:fill="auto"/>
            <w:noWrap/>
            <w:hideMark/>
          </w:tcPr>
          <w:p w14:paraId="643E3D0E" w14:textId="6C7856B8" w:rsidR="007D0EE2" w:rsidRPr="006C794A" w:rsidRDefault="00544100" w:rsidP="00381A0E">
            <w:pPr>
              <w:jc w:val="center"/>
              <w:rPr>
                <w:b/>
                <w:bCs/>
                <w:color w:val="000000"/>
                <w:sz w:val="17"/>
                <w:szCs w:val="17"/>
                <w:lang w:val="es-ES_tradnl" w:eastAsia="zh-CN"/>
              </w:rPr>
            </w:pPr>
            <w:r w:rsidRPr="006C794A">
              <w:rPr>
                <w:b/>
                <w:bCs/>
                <w:color w:val="000000"/>
                <w:sz w:val="17"/>
                <w:szCs w:val="17"/>
                <w:lang w:val="es-ES_tradnl" w:eastAsia="zh-CN"/>
              </w:rPr>
              <w:t>t.PAO</w:t>
            </w:r>
          </w:p>
        </w:tc>
        <w:tc>
          <w:tcPr>
            <w:tcW w:w="417" w:type="pct"/>
            <w:tcBorders>
              <w:top w:val="nil"/>
              <w:left w:val="nil"/>
              <w:bottom w:val="single" w:sz="4" w:space="0" w:color="auto"/>
              <w:right w:val="single" w:sz="4" w:space="0" w:color="auto"/>
            </w:tcBorders>
            <w:shd w:val="clear" w:color="auto" w:fill="auto"/>
            <w:noWrap/>
            <w:hideMark/>
          </w:tcPr>
          <w:p w14:paraId="42B922F8" w14:textId="23D71AEB" w:rsidR="007D0EE2" w:rsidRPr="006C794A" w:rsidRDefault="00544100" w:rsidP="00381A0E">
            <w:pPr>
              <w:jc w:val="center"/>
              <w:rPr>
                <w:b/>
                <w:bCs/>
                <w:color w:val="000000"/>
                <w:sz w:val="17"/>
                <w:szCs w:val="17"/>
                <w:lang w:val="es-ES_tradnl" w:eastAsia="zh-CN"/>
              </w:rPr>
            </w:pPr>
            <w:r w:rsidRPr="006C794A">
              <w:rPr>
                <w:b/>
                <w:bCs/>
                <w:color w:val="000000"/>
                <w:sz w:val="17"/>
                <w:szCs w:val="17"/>
                <w:lang w:val="es-ES_tradnl" w:eastAsia="zh-CN"/>
              </w:rPr>
              <w:t>CAC</w:t>
            </w:r>
          </w:p>
        </w:tc>
        <w:tc>
          <w:tcPr>
            <w:tcW w:w="359" w:type="pct"/>
            <w:tcBorders>
              <w:top w:val="nil"/>
              <w:left w:val="nil"/>
              <w:bottom w:val="single" w:sz="4" w:space="0" w:color="auto"/>
              <w:right w:val="single" w:sz="4" w:space="0" w:color="auto"/>
            </w:tcBorders>
            <w:shd w:val="clear" w:color="auto" w:fill="auto"/>
            <w:noWrap/>
            <w:hideMark/>
          </w:tcPr>
          <w:p w14:paraId="537F589D" w14:textId="5D6FB6EB" w:rsidR="007D0EE2" w:rsidRPr="006C794A" w:rsidRDefault="00544100" w:rsidP="00381A0E">
            <w:pPr>
              <w:jc w:val="center"/>
              <w:rPr>
                <w:b/>
                <w:bCs/>
                <w:color w:val="000000"/>
                <w:sz w:val="17"/>
                <w:szCs w:val="17"/>
                <w:lang w:val="es-ES_tradnl" w:eastAsia="zh-CN"/>
              </w:rPr>
            </w:pPr>
            <w:r w:rsidRPr="006C794A">
              <w:rPr>
                <w:b/>
                <w:bCs/>
                <w:color w:val="000000"/>
                <w:sz w:val="17"/>
                <w:szCs w:val="17"/>
                <w:lang w:val="es-ES_tradnl" w:eastAsia="zh-CN"/>
              </w:rPr>
              <w:t>CAE</w:t>
            </w:r>
          </w:p>
        </w:tc>
        <w:tc>
          <w:tcPr>
            <w:tcW w:w="417" w:type="pct"/>
            <w:tcBorders>
              <w:top w:val="nil"/>
              <w:left w:val="nil"/>
              <w:bottom w:val="single" w:sz="4" w:space="0" w:color="auto"/>
              <w:right w:val="single" w:sz="4" w:space="0" w:color="auto"/>
            </w:tcBorders>
            <w:shd w:val="clear" w:color="auto" w:fill="auto"/>
            <w:noWrap/>
            <w:hideMark/>
          </w:tcPr>
          <w:p w14:paraId="577754AD" w14:textId="77777777" w:rsidR="007D0EE2" w:rsidRPr="006C794A" w:rsidRDefault="007D0EE2" w:rsidP="00381A0E">
            <w:pPr>
              <w:jc w:val="center"/>
              <w:rPr>
                <w:b/>
                <w:bCs/>
                <w:color w:val="000000"/>
                <w:sz w:val="17"/>
                <w:szCs w:val="17"/>
                <w:lang w:val="es-ES_tradnl" w:eastAsia="zh-CN"/>
              </w:rPr>
            </w:pPr>
            <w:r w:rsidRPr="006C794A">
              <w:rPr>
                <w:b/>
                <w:bCs/>
                <w:color w:val="000000"/>
                <w:sz w:val="17"/>
                <w:szCs w:val="17"/>
                <w:lang w:val="es-ES_tradnl" w:eastAsia="zh-CN"/>
              </w:rPr>
              <w:t>Total</w:t>
            </w:r>
          </w:p>
        </w:tc>
        <w:tc>
          <w:tcPr>
            <w:tcW w:w="356" w:type="pct"/>
            <w:tcBorders>
              <w:top w:val="nil"/>
              <w:left w:val="nil"/>
              <w:bottom w:val="single" w:sz="4" w:space="0" w:color="auto"/>
              <w:right w:val="single" w:sz="4" w:space="0" w:color="auto"/>
            </w:tcBorders>
            <w:shd w:val="clear" w:color="auto" w:fill="auto"/>
            <w:noWrap/>
            <w:hideMark/>
          </w:tcPr>
          <w:p w14:paraId="17F8624B" w14:textId="3127C013" w:rsidR="007D0EE2" w:rsidRPr="006C794A" w:rsidRDefault="00544100" w:rsidP="00381A0E">
            <w:pPr>
              <w:jc w:val="center"/>
              <w:rPr>
                <w:b/>
                <w:bCs/>
                <w:color w:val="000000"/>
                <w:sz w:val="17"/>
                <w:szCs w:val="17"/>
                <w:lang w:val="es-ES_tradnl" w:eastAsia="zh-CN"/>
              </w:rPr>
            </w:pPr>
            <w:r w:rsidRPr="006C794A">
              <w:rPr>
                <w:b/>
                <w:bCs/>
                <w:color w:val="000000"/>
                <w:sz w:val="17"/>
                <w:szCs w:val="17"/>
                <w:lang w:val="es-ES_tradnl" w:eastAsia="zh-CN"/>
              </w:rPr>
              <w:t>$EUA</w:t>
            </w:r>
            <w:r w:rsidR="007D0EE2" w:rsidRPr="006C794A">
              <w:rPr>
                <w:b/>
                <w:bCs/>
                <w:color w:val="000000"/>
                <w:sz w:val="17"/>
                <w:szCs w:val="17"/>
                <w:lang w:val="es-ES_tradnl" w:eastAsia="zh-CN"/>
              </w:rPr>
              <w:t>/kg</w:t>
            </w:r>
          </w:p>
        </w:tc>
      </w:tr>
      <w:tr w:rsidR="007F5A09" w:rsidRPr="00BF16AF" w14:paraId="01469802"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50DF6C9F" w14:textId="3374DAB4" w:rsidR="007D0EE2" w:rsidRPr="006C794A" w:rsidRDefault="00544100" w:rsidP="00381A0E">
            <w:pPr>
              <w:jc w:val="left"/>
              <w:rPr>
                <w:i/>
                <w:iCs/>
                <w:color w:val="000000"/>
                <w:sz w:val="16"/>
                <w:szCs w:val="16"/>
                <w:lang w:val="es-ES_tradnl" w:eastAsia="zh-CN"/>
              </w:rPr>
            </w:pPr>
            <w:r w:rsidRPr="006C794A">
              <w:rPr>
                <w:i/>
                <w:iCs/>
                <w:color w:val="000000"/>
                <w:sz w:val="16"/>
                <w:szCs w:val="16"/>
                <w:lang w:val="es-ES_tradnl" w:eastAsia="zh-CN"/>
              </w:rPr>
              <w:t>Proveedores de sistemas de espuma de poliuretano</w:t>
            </w:r>
          </w:p>
        </w:tc>
        <w:tc>
          <w:tcPr>
            <w:tcW w:w="491" w:type="pct"/>
            <w:tcBorders>
              <w:top w:val="nil"/>
              <w:left w:val="nil"/>
              <w:bottom w:val="single" w:sz="4" w:space="0" w:color="auto"/>
              <w:right w:val="single" w:sz="4" w:space="0" w:color="auto"/>
            </w:tcBorders>
            <w:shd w:val="clear" w:color="auto" w:fill="auto"/>
            <w:noWrap/>
            <w:hideMark/>
          </w:tcPr>
          <w:p w14:paraId="2656E0E9" w14:textId="77777777" w:rsidR="007D0EE2" w:rsidRPr="006C794A" w:rsidRDefault="007D0EE2" w:rsidP="00381A0E">
            <w:pPr>
              <w:jc w:val="right"/>
              <w:rPr>
                <w:b/>
                <w:bCs/>
                <w:color w:val="000000"/>
                <w:sz w:val="16"/>
                <w:szCs w:val="16"/>
                <w:lang w:val="es-ES_tradnl" w:eastAsia="zh-CN"/>
              </w:rPr>
            </w:pPr>
          </w:p>
        </w:tc>
        <w:tc>
          <w:tcPr>
            <w:tcW w:w="566" w:type="pct"/>
            <w:tcBorders>
              <w:top w:val="nil"/>
              <w:left w:val="nil"/>
              <w:bottom w:val="single" w:sz="4" w:space="0" w:color="auto"/>
              <w:right w:val="single" w:sz="4" w:space="0" w:color="auto"/>
            </w:tcBorders>
            <w:shd w:val="clear" w:color="auto" w:fill="auto"/>
            <w:noWrap/>
            <w:hideMark/>
          </w:tcPr>
          <w:p w14:paraId="6DFF199E" w14:textId="77777777" w:rsidR="007D0EE2" w:rsidRPr="006C794A" w:rsidRDefault="007D0EE2" w:rsidP="00381A0E">
            <w:pPr>
              <w:jc w:val="right"/>
              <w:rPr>
                <w:b/>
                <w:bCs/>
                <w:color w:val="000000"/>
                <w:sz w:val="16"/>
                <w:szCs w:val="16"/>
                <w:lang w:val="es-ES_tradnl" w:eastAsia="zh-CN"/>
              </w:rPr>
            </w:pPr>
          </w:p>
        </w:tc>
        <w:tc>
          <w:tcPr>
            <w:tcW w:w="332" w:type="pct"/>
            <w:tcBorders>
              <w:top w:val="nil"/>
              <w:left w:val="nil"/>
              <w:bottom w:val="single" w:sz="4" w:space="0" w:color="auto"/>
              <w:right w:val="single" w:sz="4" w:space="0" w:color="auto"/>
            </w:tcBorders>
            <w:shd w:val="clear" w:color="auto" w:fill="auto"/>
            <w:noWrap/>
            <w:hideMark/>
          </w:tcPr>
          <w:p w14:paraId="6E86AD78" w14:textId="77777777" w:rsidR="007D0EE2" w:rsidRPr="006C794A" w:rsidRDefault="007D0EE2" w:rsidP="00381A0E">
            <w:pPr>
              <w:jc w:val="right"/>
              <w:rPr>
                <w:b/>
                <w:bCs/>
                <w:color w:val="000000"/>
                <w:sz w:val="16"/>
                <w:szCs w:val="16"/>
                <w:lang w:val="es-ES_tradnl" w:eastAsia="zh-CN"/>
              </w:rPr>
            </w:pPr>
          </w:p>
        </w:tc>
        <w:tc>
          <w:tcPr>
            <w:tcW w:w="359" w:type="pct"/>
            <w:tcBorders>
              <w:top w:val="nil"/>
              <w:left w:val="nil"/>
              <w:bottom w:val="single" w:sz="4" w:space="0" w:color="auto"/>
              <w:right w:val="single" w:sz="4" w:space="0" w:color="auto"/>
            </w:tcBorders>
            <w:shd w:val="clear" w:color="auto" w:fill="auto"/>
            <w:noWrap/>
            <w:hideMark/>
          </w:tcPr>
          <w:p w14:paraId="3FB9C42A" w14:textId="77777777" w:rsidR="007D0EE2" w:rsidRPr="006C794A" w:rsidRDefault="007D0EE2" w:rsidP="00381A0E">
            <w:pPr>
              <w:jc w:val="right"/>
              <w:rPr>
                <w:b/>
                <w:bCs/>
                <w:color w:val="000000"/>
                <w:sz w:val="16"/>
                <w:szCs w:val="16"/>
                <w:lang w:val="es-ES_tradnl" w:eastAsia="zh-CN"/>
              </w:rPr>
            </w:pPr>
          </w:p>
        </w:tc>
        <w:tc>
          <w:tcPr>
            <w:tcW w:w="417" w:type="pct"/>
            <w:tcBorders>
              <w:top w:val="nil"/>
              <w:left w:val="nil"/>
              <w:bottom w:val="single" w:sz="4" w:space="0" w:color="auto"/>
              <w:right w:val="single" w:sz="4" w:space="0" w:color="auto"/>
            </w:tcBorders>
            <w:shd w:val="clear" w:color="auto" w:fill="auto"/>
            <w:noWrap/>
            <w:hideMark/>
          </w:tcPr>
          <w:p w14:paraId="54A74491" w14:textId="77777777" w:rsidR="007D0EE2" w:rsidRPr="006C794A" w:rsidRDefault="007D0EE2" w:rsidP="00381A0E">
            <w:pPr>
              <w:jc w:val="right"/>
              <w:rPr>
                <w:b/>
                <w:bCs/>
                <w:color w:val="000000"/>
                <w:sz w:val="16"/>
                <w:szCs w:val="16"/>
                <w:lang w:val="es-ES_tradnl" w:eastAsia="zh-CN"/>
              </w:rPr>
            </w:pPr>
          </w:p>
        </w:tc>
        <w:tc>
          <w:tcPr>
            <w:tcW w:w="359" w:type="pct"/>
            <w:tcBorders>
              <w:top w:val="nil"/>
              <w:left w:val="nil"/>
              <w:bottom w:val="single" w:sz="4" w:space="0" w:color="auto"/>
              <w:right w:val="single" w:sz="4" w:space="0" w:color="auto"/>
            </w:tcBorders>
            <w:shd w:val="clear" w:color="auto" w:fill="auto"/>
            <w:noWrap/>
            <w:hideMark/>
          </w:tcPr>
          <w:p w14:paraId="2FFE4931" w14:textId="77777777" w:rsidR="007D0EE2" w:rsidRPr="006C794A" w:rsidRDefault="007D0EE2" w:rsidP="00381A0E">
            <w:pPr>
              <w:jc w:val="right"/>
              <w:rPr>
                <w:b/>
                <w:bCs/>
                <w:color w:val="000000"/>
                <w:sz w:val="16"/>
                <w:szCs w:val="16"/>
                <w:lang w:val="es-ES_tradnl" w:eastAsia="zh-CN"/>
              </w:rPr>
            </w:pPr>
          </w:p>
        </w:tc>
        <w:tc>
          <w:tcPr>
            <w:tcW w:w="417" w:type="pct"/>
            <w:tcBorders>
              <w:top w:val="nil"/>
              <w:left w:val="nil"/>
              <w:bottom w:val="single" w:sz="4" w:space="0" w:color="auto"/>
              <w:right w:val="single" w:sz="4" w:space="0" w:color="auto"/>
            </w:tcBorders>
            <w:shd w:val="clear" w:color="auto" w:fill="auto"/>
            <w:noWrap/>
            <w:hideMark/>
          </w:tcPr>
          <w:p w14:paraId="494AA076" w14:textId="77777777" w:rsidR="007D0EE2" w:rsidRPr="006C794A" w:rsidRDefault="007D0EE2" w:rsidP="00381A0E">
            <w:pPr>
              <w:jc w:val="right"/>
              <w:rPr>
                <w:b/>
                <w:bCs/>
                <w:color w:val="000000"/>
                <w:sz w:val="16"/>
                <w:szCs w:val="16"/>
                <w:lang w:val="es-ES_tradnl" w:eastAsia="zh-CN"/>
              </w:rPr>
            </w:pPr>
          </w:p>
        </w:tc>
        <w:tc>
          <w:tcPr>
            <w:tcW w:w="356" w:type="pct"/>
            <w:tcBorders>
              <w:top w:val="nil"/>
              <w:left w:val="nil"/>
              <w:bottom w:val="single" w:sz="4" w:space="0" w:color="auto"/>
              <w:right w:val="single" w:sz="4" w:space="0" w:color="auto"/>
            </w:tcBorders>
            <w:shd w:val="clear" w:color="auto" w:fill="auto"/>
            <w:noWrap/>
            <w:hideMark/>
          </w:tcPr>
          <w:p w14:paraId="4EFAA988" w14:textId="77777777" w:rsidR="007D0EE2" w:rsidRPr="006C794A" w:rsidRDefault="007D0EE2" w:rsidP="00381A0E">
            <w:pPr>
              <w:jc w:val="right"/>
              <w:rPr>
                <w:b/>
                <w:bCs/>
                <w:color w:val="000000"/>
                <w:sz w:val="16"/>
                <w:szCs w:val="16"/>
                <w:lang w:val="es-ES_tradnl" w:eastAsia="zh-CN"/>
              </w:rPr>
            </w:pPr>
          </w:p>
        </w:tc>
      </w:tr>
      <w:tr w:rsidR="00A53AAE" w:rsidRPr="006C794A" w14:paraId="476A629F"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0C4230CA" w14:textId="77777777" w:rsidR="007D0EE2" w:rsidRPr="00F7680B" w:rsidRDefault="007D0EE2" w:rsidP="00381A0E">
            <w:pPr>
              <w:jc w:val="left"/>
              <w:rPr>
                <w:color w:val="000000"/>
                <w:sz w:val="16"/>
                <w:szCs w:val="16"/>
                <w:lang w:val="en-CA" w:eastAsia="zh-CN"/>
              </w:rPr>
            </w:pPr>
            <w:r w:rsidRPr="00F7680B">
              <w:rPr>
                <w:color w:val="000000"/>
                <w:sz w:val="16"/>
                <w:szCs w:val="16"/>
                <w:lang w:val="en-CA" w:eastAsia="zh-CN"/>
              </w:rPr>
              <w:t>Baalbaki for Trade and Industry</w:t>
            </w:r>
          </w:p>
        </w:tc>
        <w:tc>
          <w:tcPr>
            <w:tcW w:w="491" w:type="pct"/>
            <w:tcBorders>
              <w:top w:val="nil"/>
              <w:left w:val="nil"/>
              <w:bottom w:val="single" w:sz="4" w:space="0" w:color="auto"/>
              <w:right w:val="single" w:sz="4" w:space="0" w:color="auto"/>
            </w:tcBorders>
            <w:shd w:val="clear" w:color="auto" w:fill="auto"/>
            <w:noWrap/>
            <w:hideMark/>
          </w:tcPr>
          <w:p w14:paraId="6256615D"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HCFC-141b</w:t>
            </w:r>
          </w:p>
        </w:tc>
        <w:tc>
          <w:tcPr>
            <w:tcW w:w="566" w:type="pct"/>
            <w:tcBorders>
              <w:top w:val="nil"/>
              <w:left w:val="nil"/>
              <w:bottom w:val="single" w:sz="4" w:space="0" w:color="auto"/>
              <w:right w:val="single" w:sz="4" w:space="0" w:color="auto"/>
            </w:tcBorders>
            <w:shd w:val="clear" w:color="auto" w:fill="auto"/>
            <w:noWrap/>
            <w:hideMark/>
          </w:tcPr>
          <w:p w14:paraId="26E22A08" w14:textId="63214385" w:rsidR="007D0EE2" w:rsidRPr="006C794A" w:rsidRDefault="00E2410F" w:rsidP="00381A0E">
            <w:pPr>
              <w:jc w:val="right"/>
              <w:rPr>
                <w:color w:val="000000"/>
                <w:sz w:val="16"/>
                <w:szCs w:val="16"/>
                <w:lang w:val="es-ES_tradnl" w:eastAsia="zh-CN"/>
              </w:rPr>
            </w:pPr>
            <w:r w:rsidRPr="006C794A">
              <w:rPr>
                <w:color w:val="000000"/>
                <w:sz w:val="16"/>
                <w:szCs w:val="16"/>
                <w:lang w:val="es-ES_tradnl" w:eastAsia="zh-CN"/>
              </w:rPr>
              <w:t>ciclopentano</w:t>
            </w:r>
          </w:p>
        </w:tc>
        <w:tc>
          <w:tcPr>
            <w:tcW w:w="332" w:type="pct"/>
            <w:tcBorders>
              <w:top w:val="nil"/>
              <w:left w:val="nil"/>
              <w:bottom w:val="single" w:sz="4" w:space="0" w:color="auto"/>
              <w:right w:val="single" w:sz="4" w:space="0" w:color="auto"/>
            </w:tcBorders>
            <w:shd w:val="clear" w:color="auto" w:fill="auto"/>
            <w:noWrap/>
          </w:tcPr>
          <w:p w14:paraId="4D732CA7"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w:t>
            </w:r>
          </w:p>
        </w:tc>
        <w:tc>
          <w:tcPr>
            <w:tcW w:w="359" w:type="pct"/>
            <w:tcBorders>
              <w:top w:val="nil"/>
              <w:left w:val="nil"/>
              <w:bottom w:val="single" w:sz="4" w:space="0" w:color="auto"/>
              <w:right w:val="single" w:sz="4" w:space="0" w:color="auto"/>
            </w:tcBorders>
            <w:shd w:val="clear" w:color="auto" w:fill="auto"/>
            <w:noWrap/>
          </w:tcPr>
          <w:p w14:paraId="5684E1E7"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w:t>
            </w:r>
          </w:p>
        </w:tc>
        <w:tc>
          <w:tcPr>
            <w:tcW w:w="417" w:type="pct"/>
            <w:tcBorders>
              <w:top w:val="nil"/>
              <w:left w:val="nil"/>
              <w:bottom w:val="single" w:sz="4" w:space="0" w:color="auto"/>
              <w:right w:val="single" w:sz="4" w:space="0" w:color="auto"/>
            </w:tcBorders>
            <w:shd w:val="clear" w:color="auto" w:fill="auto"/>
            <w:noWrap/>
            <w:hideMark/>
          </w:tcPr>
          <w:p w14:paraId="42DB2F96" w14:textId="051CDC49"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279</w:t>
            </w:r>
            <w:r w:rsidR="00A53AAE" w:rsidRPr="006C794A">
              <w:rPr>
                <w:color w:val="000000"/>
                <w:sz w:val="16"/>
                <w:szCs w:val="16"/>
                <w:lang w:val="es-ES_tradnl" w:eastAsia="zh-CN"/>
              </w:rPr>
              <w:t> </w:t>
            </w:r>
            <w:r w:rsidRPr="006C794A">
              <w:rPr>
                <w:color w:val="000000"/>
                <w:sz w:val="16"/>
                <w:szCs w:val="16"/>
                <w:lang w:val="es-ES_tradnl" w:eastAsia="zh-CN"/>
              </w:rPr>
              <w:t>500</w:t>
            </w:r>
          </w:p>
        </w:tc>
        <w:tc>
          <w:tcPr>
            <w:tcW w:w="359" w:type="pct"/>
            <w:tcBorders>
              <w:top w:val="nil"/>
              <w:left w:val="nil"/>
              <w:bottom w:val="single" w:sz="4" w:space="0" w:color="auto"/>
              <w:right w:val="single" w:sz="4" w:space="0" w:color="auto"/>
            </w:tcBorders>
            <w:shd w:val="clear" w:color="auto" w:fill="auto"/>
            <w:noWrap/>
            <w:hideMark/>
          </w:tcPr>
          <w:p w14:paraId="6DBD7112"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p>
        </w:tc>
        <w:tc>
          <w:tcPr>
            <w:tcW w:w="417" w:type="pct"/>
            <w:tcBorders>
              <w:top w:val="nil"/>
              <w:left w:val="nil"/>
              <w:bottom w:val="single" w:sz="4" w:space="0" w:color="auto"/>
              <w:right w:val="single" w:sz="4" w:space="0" w:color="auto"/>
            </w:tcBorders>
            <w:shd w:val="clear" w:color="auto" w:fill="auto"/>
            <w:noWrap/>
            <w:hideMark/>
          </w:tcPr>
          <w:p w14:paraId="17A7A8BE" w14:textId="6D128428"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279</w:t>
            </w:r>
            <w:r w:rsidR="00A53AAE" w:rsidRPr="006C794A">
              <w:rPr>
                <w:color w:val="000000"/>
                <w:sz w:val="16"/>
                <w:szCs w:val="16"/>
                <w:lang w:val="es-ES_tradnl" w:eastAsia="zh-CN"/>
              </w:rPr>
              <w:t> </w:t>
            </w:r>
            <w:r w:rsidRPr="006C794A">
              <w:rPr>
                <w:color w:val="000000"/>
                <w:sz w:val="16"/>
                <w:szCs w:val="16"/>
                <w:lang w:val="es-ES_tradnl" w:eastAsia="zh-CN"/>
              </w:rPr>
              <w:t>500</w:t>
            </w:r>
          </w:p>
        </w:tc>
        <w:tc>
          <w:tcPr>
            <w:tcW w:w="356" w:type="pct"/>
            <w:tcBorders>
              <w:top w:val="nil"/>
              <w:left w:val="nil"/>
              <w:bottom w:val="single" w:sz="4" w:space="0" w:color="auto"/>
              <w:right w:val="single" w:sz="4" w:space="0" w:color="auto"/>
            </w:tcBorders>
            <w:shd w:val="clear" w:color="auto" w:fill="auto"/>
            <w:noWrap/>
            <w:hideMark/>
          </w:tcPr>
          <w:p w14:paraId="16013567" w14:textId="77777777" w:rsidR="007D0EE2" w:rsidRPr="006C794A" w:rsidRDefault="007D0EE2" w:rsidP="00381A0E">
            <w:pPr>
              <w:jc w:val="right"/>
              <w:rPr>
                <w:color w:val="000000"/>
                <w:sz w:val="16"/>
                <w:szCs w:val="16"/>
                <w:lang w:val="es-ES_tradnl" w:eastAsia="zh-CN"/>
              </w:rPr>
            </w:pPr>
          </w:p>
        </w:tc>
      </w:tr>
      <w:tr w:rsidR="00A53AAE" w:rsidRPr="006C794A" w14:paraId="0CA7B9BC"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57563C10" w14:textId="77777777"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Munir Al Hakim</w:t>
            </w:r>
          </w:p>
        </w:tc>
        <w:tc>
          <w:tcPr>
            <w:tcW w:w="491" w:type="pct"/>
            <w:tcBorders>
              <w:top w:val="nil"/>
              <w:left w:val="nil"/>
              <w:bottom w:val="single" w:sz="4" w:space="0" w:color="auto"/>
              <w:right w:val="single" w:sz="4" w:space="0" w:color="auto"/>
            </w:tcBorders>
            <w:shd w:val="clear" w:color="auto" w:fill="auto"/>
            <w:noWrap/>
            <w:hideMark/>
          </w:tcPr>
          <w:p w14:paraId="224B0489"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HCFC-141b</w:t>
            </w:r>
          </w:p>
        </w:tc>
        <w:tc>
          <w:tcPr>
            <w:tcW w:w="566" w:type="pct"/>
            <w:tcBorders>
              <w:top w:val="nil"/>
              <w:left w:val="nil"/>
              <w:bottom w:val="single" w:sz="4" w:space="0" w:color="auto"/>
              <w:right w:val="single" w:sz="4" w:space="0" w:color="auto"/>
            </w:tcBorders>
            <w:shd w:val="clear" w:color="auto" w:fill="auto"/>
            <w:noWrap/>
            <w:hideMark/>
          </w:tcPr>
          <w:p w14:paraId="32F9C3A0" w14:textId="36EC346D" w:rsidR="007D0EE2" w:rsidRPr="006C794A" w:rsidRDefault="00E2410F" w:rsidP="00381A0E">
            <w:pPr>
              <w:jc w:val="right"/>
              <w:rPr>
                <w:color w:val="000000"/>
                <w:sz w:val="16"/>
                <w:szCs w:val="16"/>
                <w:lang w:val="es-ES_tradnl" w:eastAsia="zh-CN"/>
              </w:rPr>
            </w:pPr>
            <w:r w:rsidRPr="006C794A">
              <w:rPr>
                <w:color w:val="000000"/>
                <w:sz w:val="16"/>
                <w:szCs w:val="16"/>
                <w:lang w:val="es-ES_tradnl" w:eastAsia="zh-CN"/>
              </w:rPr>
              <w:t>ciclopentano</w:t>
            </w:r>
          </w:p>
        </w:tc>
        <w:tc>
          <w:tcPr>
            <w:tcW w:w="332" w:type="pct"/>
            <w:tcBorders>
              <w:top w:val="nil"/>
              <w:left w:val="nil"/>
              <w:bottom w:val="single" w:sz="4" w:space="0" w:color="auto"/>
              <w:right w:val="single" w:sz="4" w:space="0" w:color="auto"/>
            </w:tcBorders>
            <w:shd w:val="clear" w:color="auto" w:fill="auto"/>
            <w:noWrap/>
          </w:tcPr>
          <w:p w14:paraId="32D2B262"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w:t>
            </w:r>
          </w:p>
        </w:tc>
        <w:tc>
          <w:tcPr>
            <w:tcW w:w="359" w:type="pct"/>
            <w:tcBorders>
              <w:top w:val="nil"/>
              <w:left w:val="nil"/>
              <w:bottom w:val="single" w:sz="4" w:space="0" w:color="auto"/>
              <w:right w:val="single" w:sz="4" w:space="0" w:color="auto"/>
            </w:tcBorders>
            <w:shd w:val="clear" w:color="auto" w:fill="auto"/>
            <w:noWrap/>
          </w:tcPr>
          <w:p w14:paraId="58122A99"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w:t>
            </w:r>
          </w:p>
        </w:tc>
        <w:tc>
          <w:tcPr>
            <w:tcW w:w="417" w:type="pct"/>
            <w:tcBorders>
              <w:top w:val="nil"/>
              <w:left w:val="nil"/>
              <w:bottom w:val="single" w:sz="4" w:space="0" w:color="auto"/>
              <w:right w:val="single" w:sz="4" w:space="0" w:color="auto"/>
            </w:tcBorders>
            <w:shd w:val="clear" w:color="auto" w:fill="auto"/>
            <w:noWrap/>
            <w:hideMark/>
          </w:tcPr>
          <w:p w14:paraId="4BF916FC" w14:textId="0C5F57E1"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279</w:t>
            </w:r>
            <w:r w:rsidR="00A53AAE" w:rsidRPr="006C794A">
              <w:rPr>
                <w:color w:val="000000"/>
                <w:sz w:val="16"/>
                <w:szCs w:val="16"/>
                <w:lang w:val="es-ES_tradnl" w:eastAsia="zh-CN"/>
              </w:rPr>
              <w:t> </w:t>
            </w:r>
            <w:r w:rsidRPr="006C794A">
              <w:rPr>
                <w:color w:val="000000"/>
                <w:sz w:val="16"/>
                <w:szCs w:val="16"/>
                <w:lang w:val="es-ES_tradnl" w:eastAsia="zh-CN"/>
              </w:rPr>
              <w:t>500</w:t>
            </w:r>
          </w:p>
        </w:tc>
        <w:tc>
          <w:tcPr>
            <w:tcW w:w="359" w:type="pct"/>
            <w:tcBorders>
              <w:top w:val="nil"/>
              <w:left w:val="nil"/>
              <w:bottom w:val="single" w:sz="4" w:space="0" w:color="auto"/>
              <w:right w:val="single" w:sz="4" w:space="0" w:color="auto"/>
            </w:tcBorders>
            <w:shd w:val="clear" w:color="auto" w:fill="auto"/>
            <w:noWrap/>
            <w:hideMark/>
          </w:tcPr>
          <w:p w14:paraId="2DF38E80"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p>
        </w:tc>
        <w:tc>
          <w:tcPr>
            <w:tcW w:w="417" w:type="pct"/>
            <w:tcBorders>
              <w:top w:val="nil"/>
              <w:left w:val="nil"/>
              <w:bottom w:val="single" w:sz="4" w:space="0" w:color="auto"/>
              <w:right w:val="single" w:sz="4" w:space="0" w:color="auto"/>
            </w:tcBorders>
            <w:shd w:val="clear" w:color="auto" w:fill="auto"/>
            <w:noWrap/>
            <w:hideMark/>
          </w:tcPr>
          <w:p w14:paraId="73AE8CE1" w14:textId="63153033"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279</w:t>
            </w:r>
            <w:r w:rsidR="00A53AAE" w:rsidRPr="006C794A">
              <w:rPr>
                <w:color w:val="000000"/>
                <w:sz w:val="16"/>
                <w:szCs w:val="16"/>
                <w:lang w:val="es-ES_tradnl" w:eastAsia="zh-CN"/>
              </w:rPr>
              <w:t> </w:t>
            </w:r>
            <w:r w:rsidRPr="006C794A">
              <w:rPr>
                <w:color w:val="000000"/>
                <w:sz w:val="16"/>
                <w:szCs w:val="16"/>
                <w:lang w:val="es-ES_tradnl" w:eastAsia="zh-CN"/>
              </w:rPr>
              <w:t>500</w:t>
            </w:r>
          </w:p>
        </w:tc>
        <w:tc>
          <w:tcPr>
            <w:tcW w:w="356" w:type="pct"/>
            <w:tcBorders>
              <w:top w:val="nil"/>
              <w:left w:val="nil"/>
              <w:bottom w:val="single" w:sz="4" w:space="0" w:color="auto"/>
              <w:right w:val="single" w:sz="4" w:space="0" w:color="auto"/>
            </w:tcBorders>
            <w:shd w:val="clear" w:color="auto" w:fill="auto"/>
            <w:noWrap/>
          </w:tcPr>
          <w:p w14:paraId="0A5F7F6A" w14:textId="77777777" w:rsidR="007D0EE2" w:rsidRPr="006C794A" w:rsidRDefault="007D0EE2" w:rsidP="00381A0E">
            <w:pPr>
              <w:jc w:val="right"/>
              <w:rPr>
                <w:color w:val="000000"/>
                <w:sz w:val="16"/>
                <w:szCs w:val="16"/>
                <w:lang w:val="es-ES_tradnl" w:eastAsia="zh-CN"/>
              </w:rPr>
            </w:pPr>
          </w:p>
        </w:tc>
      </w:tr>
      <w:tr w:rsidR="00A53AAE" w:rsidRPr="006C794A" w14:paraId="43A9B821"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198D2BEE" w14:textId="11ABB2D5" w:rsidR="007D0EE2" w:rsidRPr="006C794A" w:rsidRDefault="00544100" w:rsidP="00381A0E">
            <w:pPr>
              <w:jc w:val="left"/>
              <w:rPr>
                <w:i/>
                <w:iCs/>
                <w:color w:val="000000"/>
                <w:sz w:val="16"/>
                <w:szCs w:val="16"/>
                <w:lang w:val="es-ES_tradnl" w:eastAsia="zh-CN"/>
              </w:rPr>
            </w:pPr>
            <w:r w:rsidRPr="006C794A">
              <w:rPr>
                <w:i/>
                <w:iCs/>
                <w:color w:val="000000"/>
                <w:sz w:val="16"/>
                <w:szCs w:val="16"/>
                <w:lang w:val="es-ES_tradnl" w:eastAsia="zh-CN"/>
              </w:rPr>
              <w:t>Usuarios de equipos derivados</w:t>
            </w:r>
          </w:p>
        </w:tc>
        <w:tc>
          <w:tcPr>
            <w:tcW w:w="491" w:type="pct"/>
            <w:tcBorders>
              <w:top w:val="nil"/>
              <w:left w:val="nil"/>
              <w:bottom w:val="single" w:sz="4" w:space="0" w:color="auto"/>
              <w:right w:val="single" w:sz="4" w:space="0" w:color="auto"/>
            </w:tcBorders>
            <w:shd w:val="clear" w:color="auto" w:fill="auto"/>
            <w:noWrap/>
            <w:hideMark/>
          </w:tcPr>
          <w:p w14:paraId="57DAF9A4" w14:textId="77777777" w:rsidR="007D0EE2" w:rsidRPr="006C794A" w:rsidRDefault="007D0EE2" w:rsidP="00381A0E">
            <w:pPr>
              <w:jc w:val="right"/>
              <w:rPr>
                <w:color w:val="000000"/>
                <w:sz w:val="16"/>
                <w:szCs w:val="16"/>
                <w:lang w:val="es-ES_tradnl" w:eastAsia="zh-CN"/>
              </w:rPr>
            </w:pPr>
          </w:p>
        </w:tc>
        <w:tc>
          <w:tcPr>
            <w:tcW w:w="566" w:type="pct"/>
            <w:tcBorders>
              <w:top w:val="nil"/>
              <w:left w:val="nil"/>
              <w:bottom w:val="single" w:sz="4" w:space="0" w:color="auto"/>
              <w:right w:val="single" w:sz="4" w:space="0" w:color="auto"/>
            </w:tcBorders>
            <w:shd w:val="clear" w:color="auto" w:fill="auto"/>
            <w:noWrap/>
            <w:hideMark/>
          </w:tcPr>
          <w:p w14:paraId="06A7DA8E" w14:textId="77777777" w:rsidR="007D0EE2" w:rsidRPr="006C794A" w:rsidRDefault="007D0EE2" w:rsidP="00381A0E">
            <w:pPr>
              <w:jc w:val="right"/>
              <w:rPr>
                <w:color w:val="000000"/>
                <w:sz w:val="16"/>
                <w:szCs w:val="16"/>
                <w:lang w:val="es-ES_tradnl" w:eastAsia="zh-CN"/>
              </w:rPr>
            </w:pPr>
          </w:p>
        </w:tc>
        <w:tc>
          <w:tcPr>
            <w:tcW w:w="332" w:type="pct"/>
            <w:tcBorders>
              <w:top w:val="nil"/>
              <w:left w:val="nil"/>
              <w:bottom w:val="single" w:sz="4" w:space="0" w:color="auto"/>
              <w:right w:val="single" w:sz="4" w:space="0" w:color="auto"/>
            </w:tcBorders>
            <w:shd w:val="clear" w:color="auto" w:fill="auto"/>
            <w:noWrap/>
            <w:hideMark/>
          </w:tcPr>
          <w:p w14:paraId="7078221F" w14:textId="77777777" w:rsidR="007D0EE2" w:rsidRPr="006C794A" w:rsidRDefault="007D0EE2" w:rsidP="00381A0E">
            <w:pPr>
              <w:jc w:val="right"/>
              <w:rPr>
                <w:color w:val="000000"/>
                <w:sz w:val="16"/>
                <w:szCs w:val="16"/>
                <w:lang w:val="es-ES_tradnl" w:eastAsia="zh-CN"/>
              </w:rPr>
            </w:pPr>
          </w:p>
        </w:tc>
        <w:tc>
          <w:tcPr>
            <w:tcW w:w="359" w:type="pct"/>
            <w:tcBorders>
              <w:top w:val="nil"/>
              <w:left w:val="nil"/>
              <w:bottom w:val="single" w:sz="4" w:space="0" w:color="auto"/>
              <w:right w:val="single" w:sz="4" w:space="0" w:color="auto"/>
            </w:tcBorders>
            <w:shd w:val="clear" w:color="auto" w:fill="auto"/>
            <w:noWrap/>
            <w:hideMark/>
          </w:tcPr>
          <w:p w14:paraId="4BC1E35E" w14:textId="77777777" w:rsidR="007D0EE2" w:rsidRPr="006C794A" w:rsidRDefault="007D0EE2" w:rsidP="00381A0E">
            <w:pPr>
              <w:jc w:val="right"/>
              <w:rPr>
                <w:color w:val="000000"/>
                <w:sz w:val="16"/>
                <w:szCs w:val="16"/>
                <w:lang w:val="es-ES_tradnl" w:eastAsia="zh-CN"/>
              </w:rPr>
            </w:pPr>
          </w:p>
        </w:tc>
        <w:tc>
          <w:tcPr>
            <w:tcW w:w="417" w:type="pct"/>
            <w:tcBorders>
              <w:top w:val="nil"/>
              <w:left w:val="nil"/>
              <w:bottom w:val="single" w:sz="4" w:space="0" w:color="auto"/>
              <w:right w:val="single" w:sz="4" w:space="0" w:color="auto"/>
            </w:tcBorders>
            <w:shd w:val="clear" w:color="auto" w:fill="auto"/>
            <w:noWrap/>
            <w:hideMark/>
          </w:tcPr>
          <w:p w14:paraId="683C5A66" w14:textId="77777777" w:rsidR="007D0EE2" w:rsidRPr="006C794A" w:rsidRDefault="007D0EE2" w:rsidP="00381A0E">
            <w:pPr>
              <w:jc w:val="right"/>
              <w:rPr>
                <w:color w:val="000000"/>
                <w:sz w:val="16"/>
                <w:szCs w:val="16"/>
                <w:lang w:val="es-ES_tradnl" w:eastAsia="zh-CN"/>
              </w:rPr>
            </w:pPr>
          </w:p>
        </w:tc>
        <w:tc>
          <w:tcPr>
            <w:tcW w:w="359" w:type="pct"/>
            <w:tcBorders>
              <w:top w:val="nil"/>
              <w:left w:val="nil"/>
              <w:bottom w:val="single" w:sz="4" w:space="0" w:color="auto"/>
              <w:right w:val="single" w:sz="4" w:space="0" w:color="auto"/>
            </w:tcBorders>
            <w:shd w:val="clear" w:color="auto" w:fill="auto"/>
            <w:noWrap/>
            <w:hideMark/>
          </w:tcPr>
          <w:p w14:paraId="6E64DF4E" w14:textId="77777777" w:rsidR="007D0EE2" w:rsidRPr="006C794A" w:rsidRDefault="007D0EE2" w:rsidP="00381A0E">
            <w:pPr>
              <w:jc w:val="right"/>
              <w:rPr>
                <w:color w:val="000000"/>
                <w:sz w:val="16"/>
                <w:szCs w:val="16"/>
                <w:lang w:val="es-ES_tradnl" w:eastAsia="zh-CN"/>
              </w:rPr>
            </w:pPr>
          </w:p>
        </w:tc>
        <w:tc>
          <w:tcPr>
            <w:tcW w:w="417" w:type="pct"/>
            <w:tcBorders>
              <w:top w:val="nil"/>
              <w:left w:val="nil"/>
              <w:bottom w:val="single" w:sz="4" w:space="0" w:color="auto"/>
              <w:right w:val="single" w:sz="4" w:space="0" w:color="auto"/>
            </w:tcBorders>
            <w:shd w:val="clear" w:color="auto" w:fill="auto"/>
            <w:noWrap/>
            <w:hideMark/>
          </w:tcPr>
          <w:p w14:paraId="2ED7B4E3" w14:textId="77777777" w:rsidR="007D0EE2" w:rsidRPr="006C794A" w:rsidRDefault="007D0EE2" w:rsidP="00381A0E">
            <w:pPr>
              <w:jc w:val="right"/>
              <w:rPr>
                <w:color w:val="000000"/>
                <w:sz w:val="16"/>
                <w:szCs w:val="16"/>
                <w:lang w:val="es-ES_tradnl" w:eastAsia="zh-CN"/>
              </w:rPr>
            </w:pPr>
          </w:p>
        </w:tc>
        <w:tc>
          <w:tcPr>
            <w:tcW w:w="356" w:type="pct"/>
            <w:tcBorders>
              <w:top w:val="nil"/>
              <w:left w:val="nil"/>
              <w:bottom w:val="single" w:sz="4" w:space="0" w:color="auto"/>
              <w:right w:val="single" w:sz="4" w:space="0" w:color="auto"/>
            </w:tcBorders>
            <w:shd w:val="clear" w:color="auto" w:fill="auto"/>
            <w:noWrap/>
            <w:hideMark/>
          </w:tcPr>
          <w:p w14:paraId="2443448E" w14:textId="77777777" w:rsidR="007D0EE2" w:rsidRPr="006C794A" w:rsidRDefault="007D0EE2" w:rsidP="00381A0E">
            <w:pPr>
              <w:jc w:val="right"/>
              <w:rPr>
                <w:color w:val="000000"/>
                <w:sz w:val="16"/>
                <w:szCs w:val="16"/>
                <w:lang w:val="es-ES_tradnl" w:eastAsia="zh-CN"/>
              </w:rPr>
            </w:pPr>
          </w:p>
        </w:tc>
      </w:tr>
      <w:tr w:rsidR="00A53AAE" w:rsidRPr="006C794A" w14:paraId="172D5A38"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61099AD6" w14:textId="45DEA99A" w:rsidR="007D0EE2" w:rsidRPr="006C794A" w:rsidRDefault="00544100" w:rsidP="00381A0E">
            <w:pPr>
              <w:jc w:val="left"/>
              <w:rPr>
                <w:color w:val="000000"/>
                <w:sz w:val="16"/>
                <w:szCs w:val="16"/>
                <w:lang w:val="es-ES_tradnl" w:eastAsia="zh-CN"/>
              </w:rPr>
            </w:pPr>
            <w:r w:rsidRPr="006C794A">
              <w:rPr>
                <w:color w:val="000000"/>
                <w:sz w:val="16"/>
                <w:szCs w:val="16"/>
                <w:lang w:val="es-ES_tradnl" w:eastAsia="zh-CN"/>
              </w:rPr>
              <w:t xml:space="preserve">14 empresas del sector de refrigeración </w:t>
            </w:r>
          </w:p>
        </w:tc>
        <w:tc>
          <w:tcPr>
            <w:tcW w:w="491" w:type="pct"/>
            <w:tcBorders>
              <w:top w:val="nil"/>
              <w:left w:val="nil"/>
              <w:bottom w:val="single" w:sz="4" w:space="0" w:color="auto"/>
              <w:right w:val="single" w:sz="4" w:space="0" w:color="auto"/>
            </w:tcBorders>
            <w:shd w:val="clear" w:color="auto" w:fill="auto"/>
            <w:noWrap/>
            <w:hideMark/>
          </w:tcPr>
          <w:p w14:paraId="4885DD35"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HCFC-141b</w:t>
            </w:r>
          </w:p>
        </w:tc>
        <w:tc>
          <w:tcPr>
            <w:tcW w:w="566" w:type="pct"/>
            <w:tcBorders>
              <w:top w:val="nil"/>
              <w:left w:val="nil"/>
              <w:bottom w:val="single" w:sz="4" w:space="0" w:color="auto"/>
              <w:right w:val="single" w:sz="4" w:space="0" w:color="auto"/>
            </w:tcBorders>
            <w:shd w:val="clear" w:color="auto" w:fill="auto"/>
            <w:noWrap/>
            <w:hideMark/>
          </w:tcPr>
          <w:p w14:paraId="52840F72" w14:textId="1437A7A5" w:rsidR="007D0EE2" w:rsidRPr="006C794A" w:rsidRDefault="00E2410F" w:rsidP="00381A0E">
            <w:pPr>
              <w:jc w:val="right"/>
              <w:rPr>
                <w:color w:val="000000"/>
                <w:sz w:val="16"/>
                <w:szCs w:val="16"/>
                <w:lang w:val="es-ES_tradnl" w:eastAsia="zh-CN"/>
              </w:rPr>
            </w:pPr>
            <w:r w:rsidRPr="006C794A">
              <w:rPr>
                <w:color w:val="000000"/>
                <w:sz w:val="16"/>
                <w:szCs w:val="16"/>
                <w:lang w:val="es-ES_tradnl" w:eastAsia="zh-CN"/>
              </w:rPr>
              <w:t>ciclopentano</w:t>
            </w:r>
          </w:p>
        </w:tc>
        <w:tc>
          <w:tcPr>
            <w:tcW w:w="332" w:type="pct"/>
            <w:tcBorders>
              <w:top w:val="nil"/>
              <w:left w:val="nil"/>
              <w:bottom w:val="single" w:sz="4" w:space="0" w:color="auto"/>
              <w:right w:val="single" w:sz="4" w:space="0" w:color="auto"/>
            </w:tcBorders>
            <w:shd w:val="clear" w:color="auto" w:fill="auto"/>
            <w:noWrap/>
            <w:hideMark/>
          </w:tcPr>
          <w:p w14:paraId="2F517669" w14:textId="65EC5A71"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147</w:t>
            </w:r>
            <w:r w:rsidR="00586C83" w:rsidRPr="006C794A">
              <w:rPr>
                <w:color w:val="000000"/>
                <w:sz w:val="16"/>
                <w:szCs w:val="16"/>
                <w:lang w:val="es-ES_tradnl" w:eastAsia="zh-CN"/>
              </w:rPr>
              <w:t>,</w:t>
            </w:r>
            <w:r w:rsidRPr="006C794A">
              <w:rPr>
                <w:color w:val="000000"/>
                <w:sz w:val="16"/>
                <w:szCs w:val="16"/>
                <w:lang w:val="es-ES_tradnl" w:eastAsia="zh-CN"/>
              </w:rPr>
              <w:t>88</w:t>
            </w:r>
          </w:p>
        </w:tc>
        <w:tc>
          <w:tcPr>
            <w:tcW w:w="359" w:type="pct"/>
            <w:tcBorders>
              <w:top w:val="nil"/>
              <w:left w:val="nil"/>
              <w:bottom w:val="single" w:sz="4" w:space="0" w:color="auto"/>
              <w:right w:val="single" w:sz="4" w:space="0" w:color="auto"/>
            </w:tcBorders>
            <w:shd w:val="clear" w:color="auto" w:fill="auto"/>
            <w:noWrap/>
            <w:hideMark/>
          </w:tcPr>
          <w:p w14:paraId="6338667F" w14:textId="0CD7A171"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16</w:t>
            </w:r>
            <w:r w:rsidR="00586C83" w:rsidRPr="006C794A">
              <w:rPr>
                <w:color w:val="000000"/>
                <w:sz w:val="16"/>
                <w:szCs w:val="16"/>
                <w:lang w:val="es-ES_tradnl" w:eastAsia="zh-CN"/>
              </w:rPr>
              <w:t>,</w:t>
            </w:r>
            <w:r w:rsidRPr="006C794A">
              <w:rPr>
                <w:color w:val="000000"/>
                <w:sz w:val="16"/>
                <w:szCs w:val="16"/>
                <w:lang w:val="es-ES_tradnl" w:eastAsia="zh-CN"/>
              </w:rPr>
              <w:t>27</w:t>
            </w:r>
          </w:p>
        </w:tc>
        <w:tc>
          <w:tcPr>
            <w:tcW w:w="417" w:type="pct"/>
            <w:tcBorders>
              <w:top w:val="nil"/>
              <w:left w:val="nil"/>
              <w:bottom w:val="single" w:sz="4" w:space="0" w:color="auto"/>
              <w:right w:val="single" w:sz="4" w:space="0" w:color="auto"/>
            </w:tcBorders>
            <w:shd w:val="clear" w:color="auto" w:fill="auto"/>
            <w:noWrap/>
            <w:hideMark/>
          </w:tcPr>
          <w:p w14:paraId="05C0F380" w14:textId="3CFE4831"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w:t>
            </w:r>
            <w:r w:rsidR="00A53AAE" w:rsidRPr="006C794A">
              <w:rPr>
                <w:color w:val="000000"/>
                <w:sz w:val="16"/>
                <w:szCs w:val="16"/>
                <w:lang w:val="es-ES_tradnl" w:eastAsia="zh-CN"/>
              </w:rPr>
              <w:t> </w:t>
            </w:r>
            <w:r w:rsidRPr="006C794A">
              <w:rPr>
                <w:color w:val="000000"/>
                <w:sz w:val="16"/>
                <w:szCs w:val="16"/>
                <w:lang w:val="es-ES_tradnl" w:eastAsia="zh-CN"/>
              </w:rPr>
              <w:t>062</w:t>
            </w:r>
            <w:r w:rsidR="00A53AAE" w:rsidRPr="006C794A">
              <w:rPr>
                <w:color w:val="000000"/>
                <w:sz w:val="16"/>
                <w:szCs w:val="16"/>
                <w:lang w:val="es-ES_tradnl" w:eastAsia="zh-CN"/>
              </w:rPr>
              <w:t> </w:t>
            </w:r>
            <w:r w:rsidRPr="006C794A">
              <w:rPr>
                <w:color w:val="000000"/>
                <w:sz w:val="16"/>
                <w:szCs w:val="16"/>
                <w:lang w:val="es-ES_tradnl" w:eastAsia="zh-CN"/>
              </w:rPr>
              <w:t>750</w:t>
            </w:r>
          </w:p>
        </w:tc>
        <w:tc>
          <w:tcPr>
            <w:tcW w:w="359" w:type="pct"/>
            <w:tcBorders>
              <w:top w:val="nil"/>
              <w:left w:val="nil"/>
              <w:bottom w:val="single" w:sz="4" w:space="0" w:color="auto"/>
              <w:right w:val="single" w:sz="4" w:space="0" w:color="auto"/>
            </w:tcBorders>
            <w:shd w:val="clear" w:color="auto" w:fill="auto"/>
            <w:noWrap/>
            <w:hideMark/>
          </w:tcPr>
          <w:p w14:paraId="564A356A"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p>
        </w:tc>
        <w:tc>
          <w:tcPr>
            <w:tcW w:w="417" w:type="pct"/>
            <w:tcBorders>
              <w:top w:val="nil"/>
              <w:left w:val="nil"/>
              <w:bottom w:val="single" w:sz="4" w:space="0" w:color="auto"/>
              <w:right w:val="single" w:sz="4" w:space="0" w:color="auto"/>
            </w:tcBorders>
            <w:shd w:val="clear" w:color="auto" w:fill="auto"/>
            <w:noWrap/>
            <w:hideMark/>
          </w:tcPr>
          <w:p w14:paraId="77EFFB05" w14:textId="19A1CE63"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w:t>
            </w:r>
            <w:r w:rsidR="00A53AAE" w:rsidRPr="006C794A">
              <w:rPr>
                <w:color w:val="000000"/>
                <w:sz w:val="16"/>
                <w:szCs w:val="16"/>
                <w:lang w:val="es-ES_tradnl" w:eastAsia="zh-CN"/>
              </w:rPr>
              <w:t> </w:t>
            </w:r>
            <w:r w:rsidRPr="006C794A">
              <w:rPr>
                <w:color w:val="000000"/>
                <w:sz w:val="16"/>
                <w:szCs w:val="16"/>
                <w:lang w:val="es-ES_tradnl" w:eastAsia="zh-CN"/>
              </w:rPr>
              <w:t>062</w:t>
            </w:r>
            <w:r w:rsidR="00A53AAE" w:rsidRPr="006C794A">
              <w:rPr>
                <w:color w:val="000000"/>
                <w:sz w:val="16"/>
                <w:szCs w:val="16"/>
                <w:lang w:val="es-ES_tradnl" w:eastAsia="zh-CN"/>
              </w:rPr>
              <w:t> </w:t>
            </w:r>
            <w:r w:rsidRPr="006C794A">
              <w:rPr>
                <w:color w:val="000000"/>
                <w:sz w:val="16"/>
                <w:szCs w:val="16"/>
                <w:lang w:val="es-ES_tradnl" w:eastAsia="zh-CN"/>
              </w:rPr>
              <w:t>750</w:t>
            </w:r>
          </w:p>
        </w:tc>
        <w:tc>
          <w:tcPr>
            <w:tcW w:w="356" w:type="pct"/>
            <w:tcBorders>
              <w:top w:val="nil"/>
              <w:left w:val="nil"/>
              <w:bottom w:val="single" w:sz="4" w:space="0" w:color="auto"/>
              <w:right w:val="single" w:sz="4" w:space="0" w:color="auto"/>
            </w:tcBorders>
            <w:shd w:val="clear" w:color="auto" w:fill="auto"/>
            <w:noWrap/>
            <w:hideMark/>
          </w:tcPr>
          <w:p w14:paraId="4C7DF503" w14:textId="41E76688"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7</w:t>
            </w:r>
            <w:r w:rsidR="00586C83" w:rsidRPr="006C794A">
              <w:rPr>
                <w:color w:val="000000"/>
                <w:sz w:val="16"/>
                <w:szCs w:val="16"/>
                <w:lang w:val="es-ES_tradnl" w:eastAsia="zh-CN"/>
              </w:rPr>
              <w:t>,</w:t>
            </w:r>
            <w:r w:rsidRPr="006C794A">
              <w:rPr>
                <w:color w:val="000000"/>
                <w:sz w:val="16"/>
                <w:szCs w:val="16"/>
                <w:lang w:val="es-ES_tradnl" w:eastAsia="zh-CN"/>
              </w:rPr>
              <w:t>19</w:t>
            </w:r>
          </w:p>
        </w:tc>
      </w:tr>
      <w:tr w:rsidR="00A53AAE" w:rsidRPr="006C794A" w14:paraId="63663076"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41EADFEC" w14:textId="6837E28F" w:rsidR="007D0EE2" w:rsidRPr="006C794A" w:rsidRDefault="00544100" w:rsidP="00381A0E">
            <w:pPr>
              <w:jc w:val="left"/>
              <w:rPr>
                <w:color w:val="000000"/>
                <w:sz w:val="16"/>
                <w:szCs w:val="16"/>
                <w:lang w:val="es-ES_tradnl" w:eastAsia="zh-CN"/>
              </w:rPr>
            </w:pPr>
            <w:r w:rsidRPr="006C794A">
              <w:rPr>
                <w:color w:val="000000"/>
                <w:sz w:val="16"/>
                <w:szCs w:val="16"/>
                <w:lang w:val="es-ES_tradnl" w:eastAsia="zh-CN"/>
              </w:rPr>
              <w:t>Dos empresas de paneles tipo sándwich</w:t>
            </w:r>
          </w:p>
        </w:tc>
        <w:tc>
          <w:tcPr>
            <w:tcW w:w="491" w:type="pct"/>
            <w:tcBorders>
              <w:top w:val="nil"/>
              <w:left w:val="nil"/>
              <w:bottom w:val="single" w:sz="4" w:space="0" w:color="auto"/>
              <w:right w:val="single" w:sz="4" w:space="0" w:color="auto"/>
            </w:tcBorders>
            <w:shd w:val="clear" w:color="auto" w:fill="auto"/>
            <w:noWrap/>
            <w:hideMark/>
          </w:tcPr>
          <w:p w14:paraId="6A9D48CF"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HCFC-141b</w:t>
            </w:r>
          </w:p>
        </w:tc>
        <w:tc>
          <w:tcPr>
            <w:tcW w:w="566" w:type="pct"/>
            <w:tcBorders>
              <w:top w:val="nil"/>
              <w:left w:val="nil"/>
              <w:bottom w:val="single" w:sz="4" w:space="0" w:color="auto"/>
              <w:right w:val="single" w:sz="4" w:space="0" w:color="auto"/>
            </w:tcBorders>
            <w:shd w:val="clear" w:color="auto" w:fill="auto"/>
            <w:noWrap/>
            <w:hideMark/>
          </w:tcPr>
          <w:p w14:paraId="2EFF1281" w14:textId="13A460C6" w:rsidR="007D0EE2" w:rsidRPr="006C794A" w:rsidRDefault="00E2410F" w:rsidP="00381A0E">
            <w:pPr>
              <w:jc w:val="right"/>
              <w:rPr>
                <w:color w:val="000000"/>
                <w:sz w:val="16"/>
                <w:szCs w:val="16"/>
                <w:lang w:val="es-ES_tradnl" w:eastAsia="zh-CN"/>
              </w:rPr>
            </w:pPr>
            <w:r w:rsidRPr="006C794A">
              <w:rPr>
                <w:color w:val="000000"/>
                <w:sz w:val="16"/>
                <w:szCs w:val="16"/>
                <w:lang w:val="es-ES_tradnl" w:eastAsia="zh-CN"/>
              </w:rPr>
              <w:t>ciclopentano</w:t>
            </w:r>
          </w:p>
        </w:tc>
        <w:tc>
          <w:tcPr>
            <w:tcW w:w="332" w:type="pct"/>
            <w:tcBorders>
              <w:top w:val="nil"/>
              <w:left w:val="nil"/>
              <w:bottom w:val="single" w:sz="4" w:space="0" w:color="auto"/>
              <w:right w:val="single" w:sz="4" w:space="0" w:color="auto"/>
            </w:tcBorders>
            <w:shd w:val="clear" w:color="auto" w:fill="auto"/>
            <w:noWrap/>
            <w:hideMark/>
          </w:tcPr>
          <w:p w14:paraId="0A75A885" w14:textId="15FB8FA3"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64</w:t>
            </w:r>
            <w:r w:rsidR="00586C83" w:rsidRPr="006C794A">
              <w:rPr>
                <w:color w:val="000000"/>
                <w:sz w:val="16"/>
                <w:szCs w:val="16"/>
                <w:lang w:val="es-ES_tradnl" w:eastAsia="zh-CN"/>
              </w:rPr>
              <w:t>,</w:t>
            </w:r>
            <w:r w:rsidRPr="006C794A">
              <w:rPr>
                <w:color w:val="000000"/>
                <w:sz w:val="16"/>
                <w:szCs w:val="16"/>
                <w:lang w:val="es-ES_tradnl" w:eastAsia="zh-CN"/>
              </w:rPr>
              <w:t>33</w:t>
            </w:r>
          </w:p>
        </w:tc>
        <w:tc>
          <w:tcPr>
            <w:tcW w:w="359" w:type="pct"/>
            <w:tcBorders>
              <w:top w:val="nil"/>
              <w:left w:val="nil"/>
              <w:bottom w:val="single" w:sz="4" w:space="0" w:color="auto"/>
              <w:right w:val="single" w:sz="4" w:space="0" w:color="auto"/>
            </w:tcBorders>
            <w:shd w:val="clear" w:color="auto" w:fill="auto"/>
            <w:noWrap/>
            <w:hideMark/>
          </w:tcPr>
          <w:p w14:paraId="5ECEBEFF" w14:textId="2723D758"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7</w:t>
            </w:r>
            <w:r w:rsidR="00586C83" w:rsidRPr="006C794A">
              <w:rPr>
                <w:color w:val="000000"/>
                <w:sz w:val="16"/>
                <w:szCs w:val="16"/>
                <w:lang w:val="es-ES_tradnl" w:eastAsia="zh-CN"/>
              </w:rPr>
              <w:t>,</w:t>
            </w:r>
            <w:r w:rsidRPr="006C794A">
              <w:rPr>
                <w:color w:val="000000"/>
                <w:sz w:val="16"/>
                <w:szCs w:val="16"/>
                <w:lang w:val="es-ES_tradnl" w:eastAsia="zh-CN"/>
              </w:rPr>
              <w:t>08</w:t>
            </w:r>
          </w:p>
        </w:tc>
        <w:tc>
          <w:tcPr>
            <w:tcW w:w="417" w:type="pct"/>
            <w:tcBorders>
              <w:top w:val="nil"/>
              <w:left w:val="nil"/>
              <w:bottom w:val="single" w:sz="4" w:space="0" w:color="auto"/>
              <w:right w:val="single" w:sz="4" w:space="0" w:color="auto"/>
            </w:tcBorders>
            <w:shd w:val="clear" w:color="auto" w:fill="auto"/>
            <w:noWrap/>
            <w:hideMark/>
          </w:tcPr>
          <w:p w14:paraId="3C821DD2" w14:textId="5113E98B"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452</w:t>
            </w:r>
            <w:r w:rsidR="00A53AAE" w:rsidRPr="006C794A">
              <w:rPr>
                <w:color w:val="000000"/>
                <w:sz w:val="16"/>
                <w:szCs w:val="16"/>
                <w:lang w:val="es-ES_tradnl" w:eastAsia="zh-CN"/>
              </w:rPr>
              <w:t> </w:t>
            </w:r>
            <w:r w:rsidRPr="006C794A">
              <w:rPr>
                <w:color w:val="000000"/>
                <w:sz w:val="16"/>
                <w:szCs w:val="16"/>
                <w:lang w:val="es-ES_tradnl" w:eastAsia="zh-CN"/>
              </w:rPr>
              <w:t>500</w:t>
            </w:r>
          </w:p>
        </w:tc>
        <w:tc>
          <w:tcPr>
            <w:tcW w:w="359" w:type="pct"/>
            <w:tcBorders>
              <w:top w:val="nil"/>
              <w:left w:val="nil"/>
              <w:bottom w:val="single" w:sz="4" w:space="0" w:color="auto"/>
              <w:right w:val="single" w:sz="4" w:space="0" w:color="auto"/>
            </w:tcBorders>
            <w:shd w:val="clear" w:color="auto" w:fill="auto"/>
            <w:noWrap/>
            <w:hideMark/>
          </w:tcPr>
          <w:p w14:paraId="66BECB51"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0</w:t>
            </w:r>
          </w:p>
        </w:tc>
        <w:tc>
          <w:tcPr>
            <w:tcW w:w="417" w:type="pct"/>
            <w:tcBorders>
              <w:top w:val="nil"/>
              <w:left w:val="nil"/>
              <w:bottom w:val="single" w:sz="4" w:space="0" w:color="auto"/>
              <w:right w:val="single" w:sz="4" w:space="0" w:color="auto"/>
            </w:tcBorders>
            <w:shd w:val="clear" w:color="auto" w:fill="auto"/>
            <w:noWrap/>
            <w:hideMark/>
          </w:tcPr>
          <w:p w14:paraId="408ACDF3" w14:textId="27CE278E"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452</w:t>
            </w:r>
            <w:r w:rsidR="00A53AAE" w:rsidRPr="006C794A">
              <w:rPr>
                <w:color w:val="000000"/>
                <w:sz w:val="16"/>
                <w:szCs w:val="16"/>
                <w:lang w:val="es-ES_tradnl" w:eastAsia="zh-CN"/>
              </w:rPr>
              <w:t> </w:t>
            </w:r>
            <w:r w:rsidRPr="006C794A">
              <w:rPr>
                <w:color w:val="000000"/>
                <w:sz w:val="16"/>
                <w:szCs w:val="16"/>
                <w:lang w:val="es-ES_tradnl" w:eastAsia="zh-CN"/>
              </w:rPr>
              <w:t>500</w:t>
            </w:r>
          </w:p>
        </w:tc>
        <w:tc>
          <w:tcPr>
            <w:tcW w:w="356" w:type="pct"/>
            <w:tcBorders>
              <w:top w:val="nil"/>
              <w:left w:val="nil"/>
              <w:bottom w:val="single" w:sz="4" w:space="0" w:color="auto"/>
              <w:right w:val="single" w:sz="4" w:space="0" w:color="auto"/>
            </w:tcBorders>
            <w:shd w:val="clear" w:color="auto" w:fill="auto"/>
            <w:noWrap/>
            <w:hideMark/>
          </w:tcPr>
          <w:p w14:paraId="280BAFDB" w14:textId="68D641E4"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7</w:t>
            </w:r>
            <w:r w:rsidR="00586C83" w:rsidRPr="006C794A">
              <w:rPr>
                <w:color w:val="000000"/>
                <w:sz w:val="16"/>
                <w:szCs w:val="16"/>
                <w:lang w:val="es-ES_tradnl" w:eastAsia="zh-CN"/>
              </w:rPr>
              <w:t>,</w:t>
            </w:r>
            <w:r w:rsidRPr="006C794A">
              <w:rPr>
                <w:color w:val="000000"/>
                <w:sz w:val="16"/>
                <w:szCs w:val="16"/>
                <w:lang w:val="es-ES_tradnl" w:eastAsia="zh-CN"/>
              </w:rPr>
              <w:t>03</w:t>
            </w:r>
          </w:p>
        </w:tc>
      </w:tr>
      <w:tr w:rsidR="00A53AAE" w:rsidRPr="006C794A" w14:paraId="727B0C2D"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625DF8C8" w14:textId="24EDC7C6" w:rsidR="007D0EE2" w:rsidRPr="006C794A" w:rsidRDefault="007F5A09" w:rsidP="00381A0E">
            <w:pPr>
              <w:jc w:val="right"/>
              <w:rPr>
                <w:b/>
                <w:bCs/>
                <w:color w:val="000000"/>
                <w:sz w:val="16"/>
                <w:szCs w:val="16"/>
                <w:lang w:val="es-ES_tradnl" w:eastAsia="zh-CN"/>
              </w:rPr>
            </w:pPr>
            <w:r w:rsidRPr="006C794A">
              <w:rPr>
                <w:b/>
                <w:bCs/>
                <w:color w:val="000000"/>
                <w:sz w:val="16"/>
                <w:szCs w:val="16"/>
                <w:lang w:val="es-ES_tradnl" w:eastAsia="zh-CN"/>
              </w:rPr>
              <w:t>Subtotal de espumas de PU</w:t>
            </w:r>
          </w:p>
        </w:tc>
        <w:tc>
          <w:tcPr>
            <w:tcW w:w="491" w:type="pct"/>
            <w:tcBorders>
              <w:top w:val="nil"/>
              <w:left w:val="nil"/>
              <w:bottom w:val="single" w:sz="4" w:space="0" w:color="auto"/>
              <w:right w:val="single" w:sz="4" w:space="0" w:color="auto"/>
            </w:tcBorders>
            <w:shd w:val="clear" w:color="auto" w:fill="auto"/>
            <w:noWrap/>
            <w:hideMark/>
          </w:tcPr>
          <w:p w14:paraId="4A1DE94C" w14:textId="77777777" w:rsidR="007D0EE2" w:rsidRPr="006C794A" w:rsidRDefault="007D0EE2" w:rsidP="00381A0E">
            <w:pPr>
              <w:jc w:val="right"/>
              <w:rPr>
                <w:b/>
                <w:bCs/>
                <w:color w:val="000000"/>
                <w:sz w:val="16"/>
                <w:szCs w:val="16"/>
                <w:lang w:val="es-ES_tradnl" w:eastAsia="zh-CN"/>
              </w:rPr>
            </w:pPr>
          </w:p>
        </w:tc>
        <w:tc>
          <w:tcPr>
            <w:tcW w:w="566" w:type="pct"/>
            <w:tcBorders>
              <w:top w:val="nil"/>
              <w:left w:val="nil"/>
              <w:bottom w:val="single" w:sz="4" w:space="0" w:color="auto"/>
              <w:right w:val="single" w:sz="4" w:space="0" w:color="auto"/>
            </w:tcBorders>
            <w:shd w:val="clear" w:color="auto" w:fill="auto"/>
            <w:noWrap/>
            <w:hideMark/>
          </w:tcPr>
          <w:p w14:paraId="788BDDE0" w14:textId="77777777" w:rsidR="007D0EE2" w:rsidRPr="006C794A" w:rsidRDefault="007D0EE2" w:rsidP="00381A0E">
            <w:pPr>
              <w:jc w:val="right"/>
              <w:rPr>
                <w:b/>
                <w:bCs/>
                <w:color w:val="000000"/>
                <w:sz w:val="16"/>
                <w:szCs w:val="16"/>
                <w:lang w:val="es-ES_tradnl" w:eastAsia="zh-CN"/>
              </w:rPr>
            </w:pPr>
          </w:p>
        </w:tc>
        <w:tc>
          <w:tcPr>
            <w:tcW w:w="332" w:type="pct"/>
            <w:tcBorders>
              <w:top w:val="nil"/>
              <w:left w:val="nil"/>
              <w:bottom w:val="single" w:sz="4" w:space="0" w:color="auto"/>
              <w:right w:val="single" w:sz="4" w:space="0" w:color="auto"/>
            </w:tcBorders>
            <w:shd w:val="clear" w:color="auto" w:fill="auto"/>
            <w:noWrap/>
            <w:hideMark/>
          </w:tcPr>
          <w:p w14:paraId="28CBCF57" w14:textId="73A9E78C"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212</w:t>
            </w:r>
            <w:r w:rsidR="00586C83" w:rsidRPr="006C794A">
              <w:rPr>
                <w:b/>
                <w:bCs/>
                <w:color w:val="000000"/>
                <w:sz w:val="16"/>
                <w:szCs w:val="16"/>
                <w:lang w:val="es-ES_tradnl" w:eastAsia="zh-CN"/>
              </w:rPr>
              <w:t>,</w:t>
            </w:r>
            <w:r w:rsidRPr="006C794A">
              <w:rPr>
                <w:b/>
                <w:bCs/>
                <w:color w:val="000000"/>
                <w:sz w:val="16"/>
                <w:szCs w:val="16"/>
                <w:lang w:val="es-ES_tradnl" w:eastAsia="zh-CN"/>
              </w:rPr>
              <w:t>21</w:t>
            </w:r>
          </w:p>
        </w:tc>
        <w:tc>
          <w:tcPr>
            <w:tcW w:w="359" w:type="pct"/>
            <w:tcBorders>
              <w:top w:val="nil"/>
              <w:left w:val="nil"/>
              <w:bottom w:val="single" w:sz="4" w:space="0" w:color="auto"/>
              <w:right w:val="single" w:sz="4" w:space="0" w:color="auto"/>
            </w:tcBorders>
            <w:shd w:val="clear" w:color="auto" w:fill="auto"/>
            <w:noWrap/>
            <w:hideMark/>
          </w:tcPr>
          <w:p w14:paraId="2DDE04EA" w14:textId="1A78471D"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23</w:t>
            </w:r>
            <w:r w:rsidR="00586C83" w:rsidRPr="006C794A">
              <w:rPr>
                <w:b/>
                <w:bCs/>
                <w:color w:val="000000"/>
                <w:sz w:val="16"/>
                <w:szCs w:val="16"/>
                <w:lang w:val="es-ES_tradnl" w:eastAsia="zh-CN"/>
              </w:rPr>
              <w:t>,</w:t>
            </w:r>
            <w:r w:rsidRPr="006C794A">
              <w:rPr>
                <w:b/>
                <w:bCs/>
                <w:color w:val="000000"/>
                <w:sz w:val="16"/>
                <w:szCs w:val="16"/>
                <w:lang w:val="es-ES_tradnl" w:eastAsia="zh-CN"/>
              </w:rPr>
              <w:t>34</w:t>
            </w:r>
          </w:p>
        </w:tc>
        <w:tc>
          <w:tcPr>
            <w:tcW w:w="417" w:type="pct"/>
            <w:tcBorders>
              <w:top w:val="nil"/>
              <w:left w:val="nil"/>
              <w:bottom w:val="single" w:sz="4" w:space="0" w:color="auto"/>
              <w:right w:val="single" w:sz="4" w:space="0" w:color="auto"/>
            </w:tcBorders>
            <w:shd w:val="clear" w:color="auto" w:fill="auto"/>
            <w:noWrap/>
            <w:hideMark/>
          </w:tcPr>
          <w:p w14:paraId="396F4359" w14:textId="3D53BE0B"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w:t>
            </w:r>
            <w:r w:rsidR="00A53AAE" w:rsidRPr="006C794A">
              <w:rPr>
                <w:b/>
                <w:bCs/>
                <w:color w:val="000000"/>
                <w:sz w:val="16"/>
                <w:szCs w:val="16"/>
                <w:lang w:val="es-ES_tradnl" w:eastAsia="zh-CN"/>
              </w:rPr>
              <w:t> </w:t>
            </w:r>
            <w:r w:rsidRPr="006C794A">
              <w:rPr>
                <w:b/>
                <w:bCs/>
                <w:color w:val="000000"/>
                <w:sz w:val="16"/>
                <w:szCs w:val="16"/>
                <w:lang w:val="es-ES_tradnl" w:eastAsia="zh-CN"/>
              </w:rPr>
              <w:t>074</w:t>
            </w:r>
            <w:r w:rsidR="00A53AAE" w:rsidRPr="006C794A">
              <w:rPr>
                <w:b/>
                <w:bCs/>
                <w:color w:val="000000"/>
                <w:sz w:val="16"/>
                <w:szCs w:val="16"/>
                <w:lang w:val="es-ES_tradnl" w:eastAsia="zh-CN"/>
              </w:rPr>
              <w:t> </w:t>
            </w:r>
            <w:r w:rsidRPr="006C794A">
              <w:rPr>
                <w:b/>
                <w:bCs/>
                <w:color w:val="000000"/>
                <w:sz w:val="16"/>
                <w:szCs w:val="16"/>
                <w:lang w:val="es-ES_tradnl" w:eastAsia="zh-CN"/>
              </w:rPr>
              <w:t>250</w:t>
            </w:r>
          </w:p>
        </w:tc>
        <w:tc>
          <w:tcPr>
            <w:tcW w:w="359" w:type="pct"/>
            <w:tcBorders>
              <w:top w:val="nil"/>
              <w:left w:val="nil"/>
              <w:bottom w:val="single" w:sz="4" w:space="0" w:color="auto"/>
              <w:right w:val="single" w:sz="4" w:space="0" w:color="auto"/>
            </w:tcBorders>
            <w:shd w:val="clear" w:color="auto" w:fill="auto"/>
            <w:noWrap/>
            <w:hideMark/>
          </w:tcPr>
          <w:p w14:paraId="7C778BF7" w14:textId="77777777"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0</w:t>
            </w:r>
          </w:p>
        </w:tc>
        <w:tc>
          <w:tcPr>
            <w:tcW w:w="417" w:type="pct"/>
            <w:tcBorders>
              <w:top w:val="nil"/>
              <w:left w:val="nil"/>
              <w:bottom w:val="single" w:sz="4" w:space="0" w:color="auto"/>
              <w:right w:val="single" w:sz="4" w:space="0" w:color="auto"/>
            </w:tcBorders>
            <w:shd w:val="clear" w:color="auto" w:fill="auto"/>
            <w:noWrap/>
            <w:hideMark/>
          </w:tcPr>
          <w:p w14:paraId="11416C62" w14:textId="355532E2"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w:t>
            </w:r>
            <w:r w:rsidR="00A53AAE" w:rsidRPr="006C794A">
              <w:rPr>
                <w:b/>
                <w:bCs/>
                <w:color w:val="000000"/>
                <w:sz w:val="16"/>
                <w:szCs w:val="16"/>
                <w:lang w:val="es-ES_tradnl" w:eastAsia="zh-CN"/>
              </w:rPr>
              <w:t> </w:t>
            </w:r>
            <w:r w:rsidRPr="006C794A">
              <w:rPr>
                <w:b/>
                <w:bCs/>
                <w:color w:val="000000"/>
                <w:sz w:val="16"/>
                <w:szCs w:val="16"/>
                <w:lang w:val="es-ES_tradnl" w:eastAsia="zh-CN"/>
              </w:rPr>
              <w:t>074</w:t>
            </w:r>
            <w:r w:rsidR="00A53AAE" w:rsidRPr="006C794A">
              <w:rPr>
                <w:b/>
                <w:bCs/>
                <w:color w:val="000000"/>
                <w:sz w:val="16"/>
                <w:szCs w:val="16"/>
                <w:lang w:val="es-ES_tradnl" w:eastAsia="zh-CN"/>
              </w:rPr>
              <w:t> </w:t>
            </w:r>
            <w:r w:rsidRPr="006C794A">
              <w:rPr>
                <w:b/>
                <w:bCs/>
                <w:color w:val="000000"/>
                <w:sz w:val="16"/>
                <w:szCs w:val="16"/>
                <w:lang w:val="es-ES_tradnl" w:eastAsia="zh-CN"/>
              </w:rPr>
              <w:t>250</w:t>
            </w:r>
          </w:p>
        </w:tc>
        <w:tc>
          <w:tcPr>
            <w:tcW w:w="356" w:type="pct"/>
            <w:tcBorders>
              <w:top w:val="nil"/>
              <w:left w:val="nil"/>
              <w:bottom w:val="single" w:sz="4" w:space="0" w:color="auto"/>
              <w:right w:val="single" w:sz="4" w:space="0" w:color="auto"/>
            </w:tcBorders>
            <w:shd w:val="clear" w:color="auto" w:fill="auto"/>
            <w:noWrap/>
            <w:hideMark/>
          </w:tcPr>
          <w:p w14:paraId="15E7A393" w14:textId="0884E160"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9</w:t>
            </w:r>
            <w:r w:rsidR="00586C83" w:rsidRPr="006C794A">
              <w:rPr>
                <w:b/>
                <w:bCs/>
                <w:color w:val="000000"/>
                <w:sz w:val="16"/>
                <w:szCs w:val="16"/>
                <w:lang w:val="es-ES_tradnl" w:eastAsia="zh-CN"/>
              </w:rPr>
              <w:t>,</w:t>
            </w:r>
            <w:r w:rsidRPr="006C794A">
              <w:rPr>
                <w:b/>
                <w:bCs/>
                <w:color w:val="000000"/>
                <w:sz w:val="16"/>
                <w:szCs w:val="16"/>
                <w:lang w:val="es-ES_tradnl" w:eastAsia="zh-CN"/>
              </w:rPr>
              <w:t>77</w:t>
            </w:r>
          </w:p>
        </w:tc>
      </w:tr>
      <w:tr w:rsidR="00A53AAE" w:rsidRPr="006C794A" w14:paraId="0A5B18E5"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758F0904" w14:textId="77777777" w:rsidR="007D0EE2" w:rsidRPr="006C794A" w:rsidRDefault="007D0EE2" w:rsidP="00381A0E">
            <w:pPr>
              <w:jc w:val="left"/>
              <w:rPr>
                <w:color w:val="000000"/>
                <w:sz w:val="16"/>
                <w:szCs w:val="16"/>
                <w:lang w:val="es-ES_tradnl" w:eastAsia="zh-CN"/>
              </w:rPr>
            </w:pPr>
            <w:r w:rsidRPr="006C794A">
              <w:rPr>
                <w:color w:val="000000"/>
                <w:sz w:val="16"/>
                <w:szCs w:val="16"/>
                <w:lang w:val="es-ES_tradnl" w:eastAsia="zh-CN"/>
              </w:rPr>
              <w:t>Baalbaki Industries</w:t>
            </w:r>
          </w:p>
        </w:tc>
        <w:tc>
          <w:tcPr>
            <w:tcW w:w="491" w:type="pct"/>
            <w:tcBorders>
              <w:top w:val="nil"/>
              <w:left w:val="nil"/>
              <w:bottom w:val="single" w:sz="4" w:space="0" w:color="auto"/>
              <w:right w:val="single" w:sz="4" w:space="0" w:color="auto"/>
            </w:tcBorders>
            <w:shd w:val="clear" w:color="auto" w:fill="auto"/>
            <w:noWrap/>
            <w:hideMark/>
          </w:tcPr>
          <w:p w14:paraId="0B59C33C" w14:textId="7777777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HCFC-22</w:t>
            </w:r>
          </w:p>
        </w:tc>
        <w:tc>
          <w:tcPr>
            <w:tcW w:w="566" w:type="pct"/>
            <w:tcBorders>
              <w:top w:val="nil"/>
              <w:left w:val="nil"/>
              <w:bottom w:val="single" w:sz="4" w:space="0" w:color="auto"/>
              <w:right w:val="single" w:sz="4" w:space="0" w:color="auto"/>
            </w:tcBorders>
            <w:shd w:val="clear" w:color="auto" w:fill="auto"/>
            <w:noWrap/>
            <w:hideMark/>
          </w:tcPr>
          <w:p w14:paraId="49401548" w14:textId="3A7D599A" w:rsidR="00A53AAE" w:rsidRPr="006C794A" w:rsidRDefault="007D0EE2" w:rsidP="00381A0E">
            <w:pPr>
              <w:jc w:val="right"/>
              <w:rPr>
                <w:color w:val="000000"/>
                <w:sz w:val="16"/>
                <w:szCs w:val="16"/>
                <w:lang w:val="es-ES_tradnl" w:eastAsia="zh-CN"/>
              </w:rPr>
            </w:pPr>
            <w:r w:rsidRPr="006C794A">
              <w:rPr>
                <w:color w:val="000000"/>
                <w:sz w:val="16"/>
                <w:szCs w:val="16"/>
                <w:lang w:val="es-ES_tradnl" w:eastAsia="zh-CN"/>
              </w:rPr>
              <w:t>R-290/</w:t>
            </w:r>
          </w:p>
          <w:p w14:paraId="0DA3941D" w14:textId="1192D69E"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HFC-32</w:t>
            </w:r>
          </w:p>
        </w:tc>
        <w:tc>
          <w:tcPr>
            <w:tcW w:w="332" w:type="pct"/>
            <w:tcBorders>
              <w:top w:val="nil"/>
              <w:left w:val="nil"/>
              <w:bottom w:val="single" w:sz="4" w:space="0" w:color="auto"/>
              <w:right w:val="single" w:sz="4" w:space="0" w:color="auto"/>
            </w:tcBorders>
            <w:shd w:val="clear" w:color="auto" w:fill="auto"/>
            <w:noWrap/>
            <w:hideMark/>
          </w:tcPr>
          <w:p w14:paraId="5775E2AB" w14:textId="212E6650"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33</w:t>
            </w:r>
            <w:r w:rsidR="00586C83" w:rsidRPr="006C794A">
              <w:rPr>
                <w:color w:val="000000"/>
                <w:sz w:val="16"/>
                <w:szCs w:val="16"/>
                <w:lang w:val="es-ES_tradnl" w:eastAsia="zh-CN"/>
              </w:rPr>
              <w:t>,</w:t>
            </w:r>
            <w:r w:rsidRPr="006C794A">
              <w:rPr>
                <w:color w:val="000000"/>
                <w:sz w:val="16"/>
                <w:szCs w:val="16"/>
                <w:lang w:val="es-ES_tradnl" w:eastAsia="zh-CN"/>
              </w:rPr>
              <w:t>20</w:t>
            </w:r>
          </w:p>
        </w:tc>
        <w:tc>
          <w:tcPr>
            <w:tcW w:w="359" w:type="pct"/>
            <w:tcBorders>
              <w:top w:val="nil"/>
              <w:left w:val="nil"/>
              <w:bottom w:val="single" w:sz="4" w:space="0" w:color="auto"/>
              <w:right w:val="single" w:sz="4" w:space="0" w:color="auto"/>
            </w:tcBorders>
            <w:shd w:val="clear" w:color="auto" w:fill="auto"/>
            <w:noWrap/>
            <w:hideMark/>
          </w:tcPr>
          <w:p w14:paraId="6085948F" w14:textId="065181AC"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w:t>
            </w:r>
            <w:r w:rsidR="00586C83" w:rsidRPr="006C794A">
              <w:rPr>
                <w:color w:val="000000"/>
                <w:sz w:val="16"/>
                <w:szCs w:val="16"/>
                <w:lang w:val="es-ES_tradnl" w:eastAsia="zh-CN"/>
              </w:rPr>
              <w:t>,</w:t>
            </w:r>
            <w:r w:rsidRPr="006C794A">
              <w:rPr>
                <w:color w:val="000000"/>
                <w:sz w:val="16"/>
                <w:szCs w:val="16"/>
                <w:lang w:val="es-ES_tradnl" w:eastAsia="zh-CN"/>
              </w:rPr>
              <w:t>83</w:t>
            </w:r>
          </w:p>
        </w:tc>
        <w:tc>
          <w:tcPr>
            <w:tcW w:w="417" w:type="pct"/>
            <w:tcBorders>
              <w:top w:val="nil"/>
              <w:left w:val="nil"/>
              <w:bottom w:val="single" w:sz="4" w:space="0" w:color="auto"/>
              <w:right w:val="single" w:sz="4" w:space="0" w:color="auto"/>
            </w:tcBorders>
            <w:shd w:val="clear" w:color="auto" w:fill="auto"/>
            <w:noWrap/>
            <w:hideMark/>
          </w:tcPr>
          <w:p w14:paraId="7FA11500" w14:textId="7B86CA39"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340</w:t>
            </w:r>
            <w:r w:rsidR="00A53AAE" w:rsidRPr="006C794A">
              <w:rPr>
                <w:color w:val="000000"/>
                <w:sz w:val="16"/>
                <w:szCs w:val="16"/>
                <w:lang w:val="es-ES_tradnl" w:eastAsia="zh-CN"/>
              </w:rPr>
              <w:t> </w:t>
            </w:r>
            <w:r w:rsidRPr="006C794A">
              <w:rPr>
                <w:color w:val="000000"/>
                <w:sz w:val="16"/>
                <w:szCs w:val="16"/>
                <w:lang w:val="es-ES_tradnl" w:eastAsia="zh-CN"/>
              </w:rPr>
              <w:t>740</w:t>
            </w:r>
          </w:p>
        </w:tc>
        <w:tc>
          <w:tcPr>
            <w:tcW w:w="359" w:type="pct"/>
            <w:tcBorders>
              <w:top w:val="nil"/>
              <w:left w:val="nil"/>
              <w:bottom w:val="single" w:sz="4" w:space="0" w:color="auto"/>
              <w:right w:val="single" w:sz="4" w:space="0" w:color="auto"/>
            </w:tcBorders>
            <w:shd w:val="clear" w:color="auto" w:fill="auto"/>
            <w:noWrap/>
            <w:hideMark/>
          </w:tcPr>
          <w:p w14:paraId="61AFA625" w14:textId="59F13E57"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115</w:t>
            </w:r>
            <w:r w:rsidR="00A53AAE" w:rsidRPr="006C794A">
              <w:rPr>
                <w:color w:val="000000"/>
                <w:sz w:val="16"/>
                <w:szCs w:val="16"/>
                <w:lang w:val="es-ES_tradnl" w:eastAsia="zh-CN"/>
              </w:rPr>
              <w:t> </w:t>
            </w:r>
            <w:r w:rsidRPr="006C794A">
              <w:rPr>
                <w:color w:val="000000"/>
                <w:sz w:val="16"/>
                <w:szCs w:val="16"/>
                <w:lang w:val="es-ES_tradnl" w:eastAsia="zh-CN"/>
              </w:rPr>
              <w:t>560</w:t>
            </w:r>
          </w:p>
        </w:tc>
        <w:tc>
          <w:tcPr>
            <w:tcW w:w="417" w:type="pct"/>
            <w:tcBorders>
              <w:top w:val="nil"/>
              <w:left w:val="nil"/>
              <w:bottom w:val="single" w:sz="4" w:space="0" w:color="auto"/>
              <w:right w:val="single" w:sz="4" w:space="0" w:color="auto"/>
            </w:tcBorders>
            <w:shd w:val="clear" w:color="auto" w:fill="auto"/>
            <w:noWrap/>
            <w:hideMark/>
          </w:tcPr>
          <w:p w14:paraId="2A85D11B" w14:textId="470DC496"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456</w:t>
            </w:r>
            <w:r w:rsidR="00A53AAE" w:rsidRPr="006C794A">
              <w:rPr>
                <w:color w:val="000000"/>
                <w:sz w:val="16"/>
                <w:szCs w:val="16"/>
                <w:lang w:val="es-ES_tradnl" w:eastAsia="zh-CN"/>
              </w:rPr>
              <w:t> </w:t>
            </w:r>
            <w:r w:rsidRPr="006C794A">
              <w:rPr>
                <w:color w:val="000000"/>
                <w:sz w:val="16"/>
                <w:szCs w:val="16"/>
                <w:lang w:val="es-ES_tradnl" w:eastAsia="zh-CN"/>
              </w:rPr>
              <w:t>300</w:t>
            </w:r>
          </w:p>
        </w:tc>
        <w:tc>
          <w:tcPr>
            <w:tcW w:w="356" w:type="pct"/>
            <w:tcBorders>
              <w:top w:val="nil"/>
              <w:left w:val="nil"/>
              <w:bottom w:val="single" w:sz="4" w:space="0" w:color="auto"/>
              <w:right w:val="single" w:sz="4" w:space="0" w:color="auto"/>
            </w:tcBorders>
            <w:shd w:val="clear" w:color="auto" w:fill="auto"/>
            <w:noWrap/>
            <w:hideMark/>
          </w:tcPr>
          <w:p w14:paraId="6AB3AF5B" w14:textId="0CC7CACA"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13</w:t>
            </w:r>
            <w:r w:rsidR="00586C83" w:rsidRPr="006C794A">
              <w:rPr>
                <w:color w:val="000000"/>
                <w:sz w:val="16"/>
                <w:szCs w:val="16"/>
                <w:lang w:val="es-ES_tradnl" w:eastAsia="zh-CN"/>
              </w:rPr>
              <w:t>,</w:t>
            </w:r>
            <w:r w:rsidRPr="006C794A">
              <w:rPr>
                <w:color w:val="000000"/>
                <w:sz w:val="16"/>
                <w:szCs w:val="16"/>
                <w:lang w:val="es-ES_tradnl" w:eastAsia="zh-CN"/>
              </w:rPr>
              <w:t>74</w:t>
            </w:r>
          </w:p>
        </w:tc>
      </w:tr>
      <w:tr w:rsidR="00A53AAE" w:rsidRPr="006C794A" w14:paraId="4A022B1D"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63D6ACB5" w14:textId="59ED0FE2" w:rsidR="007D0EE2" w:rsidRPr="006C794A" w:rsidRDefault="007F5A09" w:rsidP="00381A0E">
            <w:pPr>
              <w:jc w:val="right"/>
              <w:rPr>
                <w:b/>
                <w:bCs/>
                <w:color w:val="000000"/>
                <w:sz w:val="16"/>
                <w:szCs w:val="16"/>
                <w:lang w:val="es-ES_tradnl" w:eastAsia="zh-CN"/>
              </w:rPr>
            </w:pPr>
            <w:r w:rsidRPr="006C794A">
              <w:rPr>
                <w:b/>
                <w:bCs/>
                <w:color w:val="000000"/>
                <w:sz w:val="16"/>
                <w:szCs w:val="16"/>
                <w:lang w:val="es-ES_tradnl" w:eastAsia="zh-CN"/>
              </w:rPr>
              <w:t>Total de costos adicionales</w:t>
            </w:r>
          </w:p>
        </w:tc>
        <w:tc>
          <w:tcPr>
            <w:tcW w:w="491" w:type="pct"/>
            <w:tcBorders>
              <w:top w:val="nil"/>
              <w:left w:val="nil"/>
              <w:bottom w:val="single" w:sz="4" w:space="0" w:color="auto"/>
              <w:right w:val="single" w:sz="4" w:space="0" w:color="auto"/>
            </w:tcBorders>
            <w:shd w:val="clear" w:color="auto" w:fill="auto"/>
            <w:noWrap/>
            <w:hideMark/>
          </w:tcPr>
          <w:p w14:paraId="3DAC7957" w14:textId="77777777" w:rsidR="007D0EE2" w:rsidRPr="006C794A" w:rsidRDefault="007D0EE2" w:rsidP="00381A0E">
            <w:pPr>
              <w:jc w:val="right"/>
              <w:rPr>
                <w:b/>
                <w:bCs/>
                <w:color w:val="000000"/>
                <w:sz w:val="16"/>
                <w:szCs w:val="16"/>
                <w:lang w:val="es-ES_tradnl" w:eastAsia="zh-CN"/>
              </w:rPr>
            </w:pPr>
          </w:p>
        </w:tc>
        <w:tc>
          <w:tcPr>
            <w:tcW w:w="566" w:type="pct"/>
            <w:tcBorders>
              <w:top w:val="nil"/>
              <w:left w:val="nil"/>
              <w:bottom w:val="single" w:sz="4" w:space="0" w:color="auto"/>
              <w:right w:val="single" w:sz="4" w:space="0" w:color="auto"/>
            </w:tcBorders>
            <w:shd w:val="clear" w:color="auto" w:fill="auto"/>
            <w:noWrap/>
            <w:hideMark/>
          </w:tcPr>
          <w:p w14:paraId="1CB7D36D" w14:textId="77777777" w:rsidR="007D0EE2" w:rsidRPr="006C794A" w:rsidRDefault="007D0EE2" w:rsidP="00381A0E">
            <w:pPr>
              <w:jc w:val="right"/>
              <w:rPr>
                <w:b/>
                <w:bCs/>
                <w:color w:val="000000"/>
                <w:sz w:val="16"/>
                <w:szCs w:val="16"/>
                <w:lang w:val="es-ES_tradnl" w:eastAsia="zh-CN"/>
              </w:rPr>
            </w:pPr>
          </w:p>
        </w:tc>
        <w:tc>
          <w:tcPr>
            <w:tcW w:w="332" w:type="pct"/>
            <w:tcBorders>
              <w:top w:val="nil"/>
              <w:left w:val="nil"/>
              <w:bottom w:val="single" w:sz="4" w:space="0" w:color="auto"/>
              <w:right w:val="single" w:sz="4" w:space="0" w:color="auto"/>
            </w:tcBorders>
            <w:shd w:val="clear" w:color="auto" w:fill="auto"/>
            <w:noWrap/>
            <w:hideMark/>
          </w:tcPr>
          <w:p w14:paraId="5336C7C0" w14:textId="17D90FC5"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245</w:t>
            </w:r>
            <w:r w:rsidR="00586C83" w:rsidRPr="006C794A">
              <w:rPr>
                <w:b/>
                <w:bCs/>
                <w:color w:val="000000"/>
                <w:sz w:val="16"/>
                <w:szCs w:val="16"/>
                <w:lang w:val="es-ES_tradnl" w:eastAsia="zh-CN"/>
              </w:rPr>
              <w:t>,</w:t>
            </w:r>
            <w:r w:rsidRPr="006C794A">
              <w:rPr>
                <w:b/>
                <w:bCs/>
                <w:color w:val="000000"/>
                <w:sz w:val="16"/>
                <w:szCs w:val="16"/>
                <w:lang w:val="es-ES_tradnl" w:eastAsia="zh-CN"/>
              </w:rPr>
              <w:t>41</w:t>
            </w:r>
          </w:p>
        </w:tc>
        <w:tc>
          <w:tcPr>
            <w:tcW w:w="359" w:type="pct"/>
            <w:tcBorders>
              <w:top w:val="nil"/>
              <w:left w:val="nil"/>
              <w:bottom w:val="single" w:sz="4" w:space="0" w:color="auto"/>
              <w:right w:val="single" w:sz="4" w:space="0" w:color="auto"/>
            </w:tcBorders>
            <w:shd w:val="clear" w:color="auto" w:fill="auto"/>
            <w:noWrap/>
            <w:hideMark/>
          </w:tcPr>
          <w:p w14:paraId="7799F1B4" w14:textId="6CA50243"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25</w:t>
            </w:r>
            <w:r w:rsidR="00586C83" w:rsidRPr="006C794A">
              <w:rPr>
                <w:b/>
                <w:bCs/>
                <w:color w:val="000000"/>
                <w:sz w:val="16"/>
                <w:szCs w:val="16"/>
                <w:lang w:val="es-ES_tradnl" w:eastAsia="zh-CN"/>
              </w:rPr>
              <w:t>,</w:t>
            </w:r>
            <w:r w:rsidRPr="006C794A">
              <w:rPr>
                <w:b/>
                <w:bCs/>
                <w:color w:val="000000"/>
                <w:sz w:val="16"/>
                <w:szCs w:val="16"/>
                <w:lang w:val="es-ES_tradnl" w:eastAsia="zh-CN"/>
              </w:rPr>
              <w:t>17</w:t>
            </w:r>
          </w:p>
        </w:tc>
        <w:tc>
          <w:tcPr>
            <w:tcW w:w="417" w:type="pct"/>
            <w:tcBorders>
              <w:top w:val="nil"/>
              <w:left w:val="nil"/>
              <w:bottom w:val="single" w:sz="4" w:space="0" w:color="auto"/>
              <w:right w:val="single" w:sz="4" w:space="0" w:color="auto"/>
            </w:tcBorders>
            <w:shd w:val="clear" w:color="auto" w:fill="auto"/>
            <w:noWrap/>
            <w:hideMark/>
          </w:tcPr>
          <w:p w14:paraId="67DA883D" w14:textId="68F733DB"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w:t>
            </w:r>
            <w:r w:rsidR="00A53AAE" w:rsidRPr="006C794A">
              <w:rPr>
                <w:b/>
                <w:bCs/>
                <w:color w:val="000000"/>
                <w:sz w:val="16"/>
                <w:szCs w:val="16"/>
                <w:lang w:val="es-ES_tradnl" w:eastAsia="zh-CN"/>
              </w:rPr>
              <w:t> </w:t>
            </w:r>
            <w:r w:rsidRPr="006C794A">
              <w:rPr>
                <w:b/>
                <w:bCs/>
                <w:color w:val="000000"/>
                <w:sz w:val="16"/>
                <w:szCs w:val="16"/>
                <w:lang w:val="es-ES_tradnl" w:eastAsia="zh-CN"/>
              </w:rPr>
              <w:t>414</w:t>
            </w:r>
            <w:r w:rsidR="00A53AAE" w:rsidRPr="006C794A">
              <w:rPr>
                <w:b/>
                <w:bCs/>
                <w:color w:val="000000"/>
                <w:sz w:val="16"/>
                <w:szCs w:val="16"/>
                <w:lang w:val="es-ES_tradnl" w:eastAsia="zh-CN"/>
              </w:rPr>
              <w:t> </w:t>
            </w:r>
            <w:r w:rsidRPr="006C794A">
              <w:rPr>
                <w:b/>
                <w:bCs/>
                <w:color w:val="000000"/>
                <w:sz w:val="16"/>
                <w:szCs w:val="16"/>
                <w:lang w:val="es-ES_tradnl" w:eastAsia="zh-CN"/>
              </w:rPr>
              <w:t>990</w:t>
            </w:r>
          </w:p>
        </w:tc>
        <w:tc>
          <w:tcPr>
            <w:tcW w:w="359" w:type="pct"/>
            <w:tcBorders>
              <w:top w:val="nil"/>
              <w:left w:val="nil"/>
              <w:bottom w:val="single" w:sz="4" w:space="0" w:color="auto"/>
              <w:right w:val="single" w:sz="4" w:space="0" w:color="auto"/>
            </w:tcBorders>
            <w:shd w:val="clear" w:color="auto" w:fill="auto"/>
            <w:noWrap/>
            <w:hideMark/>
          </w:tcPr>
          <w:p w14:paraId="45A9841F" w14:textId="3E6DCFB4"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115</w:t>
            </w:r>
            <w:r w:rsidR="00A53AAE" w:rsidRPr="006C794A">
              <w:rPr>
                <w:b/>
                <w:bCs/>
                <w:color w:val="000000"/>
                <w:sz w:val="16"/>
                <w:szCs w:val="16"/>
                <w:lang w:val="es-ES_tradnl" w:eastAsia="zh-CN"/>
              </w:rPr>
              <w:t> </w:t>
            </w:r>
            <w:r w:rsidRPr="006C794A">
              <w:rPr>
                <w:b/>
                <w:bCs/>
                <w:color w:val="000000"/>
                <w:sz w:val="16"/>
                <w:szCs w:val="16"/>
                <w:lang w:val="es-ES_tradnl" w:eastAsia="zh-CN"/>
              </w:rPr>
              <w:t>560</w:t>
            </w:r>
          </w:p>
        </w:tc>
        <w:tc>
          <w:tcPr>
            <w:tcW w:w="417" w:type="pct"/>
            <w:tcBorders>
              <w:top w:val="nil"/>
              <w:left w:val="nil"/>
              <w:bottom w:val="single" w:sz="4" w:space="0" w:color="auto"/>
              <w:right w:val="single" w:sz="4" w:space="0" w:color="auto"/>
            </w:tcBorders>
            <w:shd w:val="clear" w:color="auto" w:fill="auto"/>
            <w:noWrap/>
            <w:hideMark/>
          </w:tcPr>
          <w:p w14:paraId="133E6BB0" w14:textId="0231AD14"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w:t>
            </w:r>
            <w:r w:rsidR="00A53AAE" w:rsidRPr="006C794A">
              <w:rPr>
                <w:b/>
                <w:bCs/>
                <w:color w:val="000000"/>
                <w:sz w:val="16"/>
                <w:szCs w:val="16"/>
                <w:lang w:val="es-ES_tradnl" w:eastAsia="zh-CN"/>
              </w:rPr>
              <w:t> </w:t>
            </w:r>
            <w:r w:rsidRPr="006C794A">
              <w:rPr>
                <w:b/>
                <w:bCs/>
                <w:color w:val="000000"/>
                <w:sz w:val="16"/>
                <w:szCs w:val="16"/>
                <w:lang w:val="es-ES_tradnl" w:eastAsia="zh-CN"/>
              </w:rPr>
              <w:t>530</w:t>
            </w:r>
            <w:r w:rsidR="00A53AAE" w:rsidRPr="006C794A">
              <w:rPr>
                <w:b/>
                <w:bCs/>
                <w:color w:val="000000"/>
                <w:sz w:val="16"/>
                <w:szCs w:val="16"/>
                <w:lang w:val="es-ES_tradnl" w:eastAsia="zh-CN"/>
              </w:rPr>
              <w:t> </w:t>
            </w:r>
            <w:r w:rsidRPr="006C794A">
              <w:rPr>
                <w:b/>
                <w:bCs/>
                <w:color w:val="000000"/>
                <w:sz w:val="16"/>
                <w:szCs w:val="16"/>
                <w:lang w:val="es-ES_tradnl" w:eastAsia="zh-CN"/>
              </w:rPr>
              <w:t>550</w:t>
            </w:r>
          </w:p>
        </w:tc>
        <w:tc>
          <w:tcPr>
            <w:tcW w:w="356" w:type="pct"/>
            <w:tcBorders>
              <w:top w:val="nil"/>
              <w:left w:val="nil"/>
              <w:bottom w:val="single" w:sz="4" w:space="0" w:color="auto"/>
              <w:right w:val="single" w:sz="4" w:space="0" w:color="auto"/>
            </w:tcBorders>
            <w:shd w:val="clear" w:color="auto" w:fill="auto"/>
            <w:noWrap/>
            <w:hideMark/>
          </w:tcPr>
          <w:p w14:paraId="5CB5EAEB" w14:textId="7BBFDD58"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10</w:t>
            </w:r>
            <w:r w:rsidR="00586C83" w:rsidRPr="006C794A">
              <w:rPr>
                <w:b/>
                <w:bCs/>
                <w:color w:val="000000"/>
                <w:sz w:val="16"/>
                <w:szCs w:val="16"/>
                <w:lang w:val="es-ES_tradnl" w:eastAsia="zh-CN"/>
              </w:rPr>
              <w:t>,</w:t>
            </w:r>
            <w:r w:rsidRPr="006C794A">
              <w:rPr>
                <w:b/>
                <w:bCs/>
                <w:color w:val="000000"/>
                <w:sz w:val="16"/>
                <w:szCs w:val="16"/>
                <w:lang w:val="es-ES_tradnl" w:eastAsia="zh-CN"/>
              </w:rPr>
              <w:t>31</w:t>
            </w:r>
          </w:p>
        </w:tc>
      </w:tr>
      <w:tr w:rsidR="00A53AAE" w:rsidRPr="006C794A" w14:paraId="790BC0D5"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503CC709" w14:textId="700DAFE7" w:rsidR="007D0EE2" w:rsidRPr="006C794A" w:rsidRDefault="00A53AAE" w:rsidP="00381A0E">
            <w:pPr>
              <w:jc w:val="left"/>
              <w:rPr>
                <w:color w:val="000000"/>
                <w:sz w:val="16"/>
                <w:szCs w:val="16"/>
                <w:lang w:val="es-ES_tradnl" w:eastAsia="zh-CN"/>
              </w:rPr>
            </w:pPr>
            <w:r w:rsidRPr="006C794A">
              <w:rPr>
                <w:color w:val="000000"/>
                <w:sz w:val="16"/>
                <w:szCs w:val="16"/>
                <w:lang w:val="es-ES_tradnl" w:eastAsia="zh-CN"/>
              </w:rPr>
              <w:t>DGP</w:t>
            </w:r>
          </w:p>
        </w:tc>
        <w:tc>
          <w:tcPr>
            <w:tcW w:w="491" w:type="pct"/>
            <w:tcBorders>
              <w:top w:val="nil"/>
              <w:left w:val="nil"/>
              <w:bottom w:val="single" w:sz="4" w:space="0" w:color="auto"/>
              <w:right w:val="single" w:sz="4" w:space="0" w:color="auto"/>
            </w:tcBorders>
            <w:shd w:val="clear" w:color="auto" w:fill="auto"/>
            <w:noWrap/>
            <w:hideMark/>
          </w:tcPr>
          <w:p w14:paraId="46AC7365" w14:textId="77777777" w:rsidR="007D0EE2" w:rsidRPr="006C794A" w:rsidRDefault="007D0EE2" w:rsidP="00381A0E">
            <w:pPr>
              <w:jc w:val="right"/>
              <w:rPr>
                <w:color w:val="000000"/>
                <w:sz w:val="16"/>
                <w:szCs w:val="16"/>
                <w:lang w:val="es-ES_tradnl" w:eastAsia="zh-CN"/>
              </w:rPr>
            </w:pPr>
          </w:p>
        </w:tc>
        <w:tc>
          <w:tcPr>
            <w:tcW w:w="566" w:type="pct"/>
            <w:tcBorders>
              <w:top w:val="nil"/>
              <w:left w:val="nil"/>
              <w:bottom w:val="single" w:sz="4" w:space="0" w:color="auto"/>
              <w:right w:val="single" w:sz="4" w:space="0" w:color="auto"/>
            </w:tcBorders>
            <w:shd w:val="clear" w:color="auto" w:fill="auto"/>
            <w:noWrap/>
            <w:hideMark/>
          </w:tcPr>
          <w:p w14:paraId="60D3BC56" w14:textId="77777777" w:rsidR="007D0EE2" w:rsidRPr="006C794A" w:rsidRDefault="007D0EE2" w:rsidP="00381A0E">
            <w:pPr>
              <w:jc w:val="right"/>
              <w:rPr>
                <w:color w:val="000000"/>
                <w:sz w:val="16"/>
                <w:szCs w:val="16"/>
                <w:lang w:val="es-ES_tradnl" w:eastAsia="zh-CN"/>
              </w:rPr>
            </w:pPr>
          </w:p>
        </w:tc>
        <w:tc>
          <w:tcPr>
            <w:tcW w:w="332" w:type="pct"/>
            <w:tcBorders>
              <w:top w:val="nil"/>
              <w:left w:val="nil"/>
              <w:bottom w:val="single" w:sz="4" w:space="0" w:color="auto"/>
              <w:right w:val="single" w:sz="4" w:space="0" w:color="auto"/>
            </w:tcBorders>
            <w:shd w:val="clear" w:color="auto" w:fill="auto"/>
            <w:noWrap/>
            <w:hideMark/>
          </w:tcPr>
          <w:p w14:paraId="35ED167F" w14:textId="77777777" w:rsidR="007D0EE2" w:rsidRPr="006C794A" w:rsidRDefault="007D0EE2" w:rsidP="00381A0E">
            <w:pPr>
              <w:jc w:val="right"/>
              <w:rPr>
                <w:color w:val="000000"/>
                <w:sz w:val="16"/>
                <w:szCs w:val="16"/>
                <w:lang w:val="es-ES_tradnl" w:eastAsia="zh-CN"/>
              </w:rPr>
            </w:pPr>
          </w:p>
        </w:tc>
        <w:tc>
          <w:tcPr>
            <w:tcW w:w="359" w:type="pct"/>
            <w:tcBorders>
              <w:top w:val="nil"/>
              <w:left w:val="nil"/>
              <w:bottom w:val="single" w:sz="4" w:space="0" w:color="auto"/>
              <w:right w:val="single" w:sz="4" w:space="0" w:color="auto"/>
            </w:tcBorders>
            <w:shd w:val="clear" w:color="auto" w:fill="auto"/>
            <w:noWrap/>
            <w:hideMark/>
          </w:tcPr>
          <w:p w14:paraId="6384C526" w14:textId="77777777" w:rsidR="007D0EE2" w:rsidRPr="006C794A" w:rsidRDefault="007D0EE2" w:rsidP="00381A0E">
            <w:pPr>
              <w:jc w:val="right"/>
              <w:rPr>
                <w:color w:val="000000"/>
                <w:sz w:val="16"/>
                <w:szCs w:val="16"/>
                <w:lang w:val="es-ES_tradnl" w:eastAsia="zh-CN"/>
              </w:rPr>
            </w:pPr>
          </w:p>
        </w:tc>
        <w:tc>
          <w:tcPr>
            <w:tcW w:w="417" w:type="pct"/>
            <w:tcBorders>
              <w:top w:val="nil"/>
              <w:left w:val="nil"/>
              <w:bottom w:val="single" w:sz="4" w:space="0" w:color="auto"/>
              <w:right w:val="single" w:sz="4" w:space="0" w:color="auto"/>
            </w:tcBorders>
            <w:shd w:val="clear" w:color="auto" w:fill="auto"/>
            <w:noWrap/>
            <w:hideMark/>
          </w:tcPr>
          <w:p w14:paraId="778C39CA" w14:textId="77777777" w:rsidR="007D0EE2" w:rsidRPr="006C794A" w:rsidRDefault="007D0EE2" w:rsidP="00381A0E">
            <w:pPr>
              <w:jc w:val="right"/>
              <w:rPr>
                <w:color w:val="000000"/>
                <w:sz w:val="16"/>
                <w:szCs w:val="16"/>
                <w:lang w:val="es-ES_tradnl" w:eastAsia="zh-CN"/>
              </w:rPr>
            </w:pPr>
          </w:p>
        </w:tc>
        <w:tc>
          <w:tcPr>
            <w:tcW w:w="359" w:type="pct"/>
            <w:tcBorders>
              <w:top w:val="nil"/>
              <w:left w:val="nil"/>
              <w:bottom w:val="single" w:sz="4" w:space="0" w:color="auto"/>
              <w:right w:val="single" w:sz="4" w:space="0" w:color="auto"/>
            </w:tcBorders>
            <w:shd w:val="clear" w:color="auto" w:fill="auto"/>
            <w:noWrap/>
            <w:hideMark/>
          </w:tcPr>
          <w:p w14:paraId="5991E54E" w14:textId="77777777" w:rsidR="007D0EE2" w:rsidRPr="006C794A" w:rsidRDefault="007D0EE2" w:rsidP="00381A0E">
            <w:pPr>
              <w:jc w:val="right"/>
              <w:rPr>
                <w:color w:val="000000"/>
                <w:sz w:val="16"/>
                <w:szCs w:val="16"/>
                <w:lang w:val="es-ES_tradnl" w:eastAsia="zh-CN"/>
              </w:rPr>
            </w:pPr>
          </w:p>
        </w:tc>
        <w:tc>
          <w:tcPr>
            <w:tcW w:w="417" w:type="pct"/>
            <w:tcBorders>
              <w:top w:val="nil"/>
              <w:left w:val="nil"/>
              <w:bottom w:val="single" w:sz="4" w:space="0" w:color="auto"/>
              <w:right w:val="single" w:sz="4" w:space="0" w:color="auto"/>
            </w:tcBorders>
            <w:shd w:val="clear" w:color="auto" w:fill="auto"/>
            <w:noWrap/>
            <w:hideMark/>
          </w:tcPr>
          <w:p w14:paraId="4D16C2F8" w14:textId="3E2DBC40" w:rsidR="007D0EE2" w:rsidRPr="006C794A" w:rsidRDefault="007D0EE2" w:rsidP="00381A0E">
            <w:pPr>
              <w:jc w:val="right"/>
              <w:rPr>
                <w:color w:val="000000"/>
                <w:sz w:val="16"/>
                <w:szCs w:val="16"/>
                <w:lang w:val="es-ES_tradnl" w:eastAsia="zh-CN"/>
              </w:rPr>
            </w:pPr>
            <w:r w:rsidRPr="006C794A">
              <w:rPr>
                <w:color w:val="000000"/>
                <w:sz w:val="16"/>
                <w:szCs w:val="16"/>
                <w:lang w:val="es-ES_tradnl" w:eastAsia="zh-CN"/>
              </w:rPr>
              <w:t>177</w:t>
            </w:r>
            <w:r w:rsidR="00A53AAE" w:rsidRPr="006C794A">
              <w:rPr>
                <w:color w:val="000000"/>
                <w:sz w:val="16"/>
                <w:szCs w:val="16"/>
                <w:lang w:val="es-ES_tradnl" w:eastAsia="zh-CN"/>
              </w:rPr>
              <w:t> </w:t>
            </w:r>
            <w:r w:rsidRPr="006C794A">
              <w:rPr>
                <w:color w:val="000000"/>
                <w:sz w:val="16"/>
                <w:szCs w:val="16"/>
                <w:lang w:val="es-ES_tradnl" w:eastAsia="zh-CN"/>
              </w:rPr>
              <w:t>139</w:t>
            </w:r>
          </w:p>
        </w:tc>
        <w:tc>
          <w:tcPr>
            <w:tcW w:w="356" w:type="pct"/>
            <w:tcBorders>
              <w:top w:val="nil"/>
              <w:left w:val="nil"/>
              <w:bottom w:val="single" w:sz="4" w:space="0" w:color="auto"/>
              <w:right w:val="single" w:sz="4" w:space="0" w:color="auto"/>
            </w:tcBorders>
            <w:shd w:val="clear" w:color="auto" w:fill="auto"/>
            <w:noWrap/>
            <w:hideMark/>
          </w:tcPr>
          <w:p w14:paraId="7D427191" w14:textId="77777777" w:rsidR="007D0EE2" w:rsidRPr="006C794A" w:rsidRDefault="007D0EE2" w:rsidP="00381A0E">
            <w:pPr>
              <w:jc w:val="right"/>
              <w:rPr>
                <w:color w:val="000000"/>
                <w:sz w:val="16"/>
                <w:szCs w:val="16"/>
                <w:lang w:val="es-ES_tradnl" w:eastAsia="zh-CN"/>
              </w:rPr>
            </w:pPr>
          </w:p>
        </w:tc>
      </w:tr>
      <w:tr w:rsidR="00A53AAE" w:rsidRPr="006C794A" w14:paraId="0D28DCD2" w14:textId="77777777" w:rsidTr="00A53AAE">
        <w:trPr>
          <w:trHeight w:val="142"/>
        </w:trPr>
        <w:tc>
          <w:tcPr>
            <w:tcW w:w="1704" w:type="pct"/>
            <w:tcBorders>
              <w:top w:val="nil"/>
              <w:left w:val="single" w:sz="4" w:space="0" w:color="auto"/>
              <w:bottom w:val="single" w:sz="4" w:space="0" w:color="auto"/>
              <w:right w:val="single" w:sz="4" w:space="0" w:color="auto"/>
            </w:tcBorders>
            <w:shd w:val="clear" w:color="auto" w:fill="auto"/>
            <w:noWrap/>
            <w:hideMark/>
          </w:tcPr>
          <w:p w14:paraId="52F1A0A4" w14:textId="082A5F91" w:rsidR="007D0EE2" w:rsidRPr="006C794A" w:rsidRDefault="00A53AAE" w:rsidP="00381A0E">
            <w:pPr>
              <w:jc w:val="right"/>
              <w:rPr>
                <w:b/>
                <w:bCs/>
                <w:color w:val="000000"/>
                <w:sz w:val="16"/>
                <w:szCs w:val="16"/>
                <w:lang w:val="es-ES_tradnl" w:eastAsia="zh-CN"/>
              </w:rPr>
            </w:pPr>
            <w:r w:rsidRPr="006C794A">
              <w:rPr>
                <w:b/>
                <w:bCs/>
                <w:color w:val="000000"/>
                <w:sz w:val="16"/>
                <w:szCs w:val="16"/>
                <w:lang w:val="es-ES_tradnl" w:eastAsia="zh-CN"/>
              </w:rPr>
              <w:t>Costo total</w:t>
            </w:r>
          </w:p>
        </w:tc>
        <w:tc>
          <w:tcPr>
            <w:tcW w:w="491" w:type="pct"/>
            <w:tcBorders>
              <w:top w:val="nil"/>
              <w:left w:val="nil"/>
              <w:bottom w:val="single" w:sz="4" w:space="0" w:color="auto"/>
              <w:right w:val="single" w:sz="4" w:space="0" w:color="auto"/>
            </w:tcBorders>
            <w:shd w:val="clear" w:color="auto" w:fill="auto"/>
            <w:noWrap/>
            <w:hideMark/>
          </w:tcPr>
          <w:p w14:paraId="1AAC97C3" w14:textId="77777777" w:rsidR="007D0EE2" w:rsidRPr="006C794A" w:rsidRDefault="007D0EE2" w:rsidP="00381A0E">
            <w:pPr>
              <w:jc w:val="right"/>
              <w:rPr>
                <w:color w:val="000000"/>
                <w:sz w:val="16"/>
                <w:szCs w:val="16"/>
                <w:lang w:val="es-ES_tradnl" w:eastAsia="zh-CN"/>
              </w:rPr>
            </w:pPr>
          </w:p>
        </w:tc>
        <w:tc>
          <w:tcPr>
            <w:tcW w:w="566" w:type="pct"/>
            <w:tcBorders>
              <w:top w:val="nil"/>
              <w:left w:val="nil"/>
              <w:bottom w:val="single" w:sz="4" w:space="0" w:color="auto"/>
              <w:right w:val="single" w:sz="4" w:space="0" w:color="auto"/>
            </w:tcBorders>
            <w:shd w:val="clear" w:color="auto" w:fill="auto"/>
            <w:noWrap/>
            <w:hideMark/>
          </w:tcPr>
          <w:p w14:paraId="6A46C1B2" w14:textId="77777777" w:rsidR="007D0EE2" w:rsidRPr="006C794A" w:rsidRDefault="007D0EE2" w:rsidP="00381A0E">
            <w:pPr>
              <w:jc w:val="right"/>
              <w:rPr>
                <w:color w:val="000000"/>
                <w:sz w:val="16"/>
                <w:szCs w:val="16"/>
                <w:lang w:val="es-ES_tradnl" w:eastAsia="zh-CN"/>
              </w:rPr>
            </w:pPr>
          </w:p>
        </w:tc>
        <w:tc>
          <w:tcPr>
            <w:tcW w:w="332" w:type="pct"/>
            <w:tcBorders>
              <w:top w:val="nil"/>
              <w:left w:val="nil"/>
              <w:bottom w:val="single" w:sz="4" w:space="0" w:color="auto"/>
              <w:right w:val="single" w:sz="4" w:space="0" w:color="auto"/>
            </w:tcBorders>
            <w:shd w:val="clear" w:color="auto" w:fill="auto"/>
            <w:noWrap/>
            <w:hideMark/>
          </w:tcPr>
          <w:p w14:paraId="3781A9CC" w14:textId="08118F7E"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245</w:t>
            </w:r>
            <w:r w:rsidR="00586C83" w:rsidRPr="006C794A">
              <w:rPr>
                <w:b/>
                <w:bCs/>
                <w:color w:val="000000"/>
                <w:sz w:val="16"/>
                <w:szCs w:val="16"/>
                <w:lang w:val="es-ES_tradnl" w:eastAsia="zh-CN"/>
              </w:rPr>
              <w:t>,</w:t>
            </w:r>
            <w:r w:rsidRPr="006C794A">
              <w:rPr>
                <w:b/>
                <w:bCs/>
                <w:color w:val="000000"/>
                <w:sz w:val="16"/>
                <w:szCs w:val="16"/>
                <w:lang w:val="es-ES_tradnl" w:eastAsia="zh-CN"/>
              </w:rPr>
              <w:t>41</w:t>
            </w:r>
          </w:p>
        </w:tc>
        <w:tc>
          <w:tcPr>
            <w:tcW w:w="359" w:type="pct"/>
            <w:tcBorders>
              <w:top w:val="nil"/>
              <w:left w:val="nil"/>
              <w:bottom w:val="single" w:sz="4" w:space="0" w:color="auto"/>
              <w:right w:val="single" w:sz="4" w:space="0" w:color="auto"/>
            </w:tcBorders>
            <w:shd w:val="clear" w:color="auto" w:fill="auto"/>
            <w:noWrap/>
            <w:hideMark/>
          </w:tcPr>
          <w:p w14:paraId="045BD2AD" w14:textId="243D6316"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25</w:t>
            </w:r>
            <w:r w:rsidR="00586C83" w:rsidRPr="006C794A">
              <w:rPr>
                <w:b/>
                <w:bCs/>
                <w:color w:val="000000"/>
                <w:sz w:val="16"/>
                <w:szCs w:val="16"/>
                <w:lang w:val="es-ES_tradnl" w:eastAsia="zh-CN"/>
              </w:rPr>
              <w:t>,</w:t>
            </w:r>
            <w:r w:rsidRPr="006C794A">
              <w:rPr>
                <w:b/>
                <w:bCs/>
                <w:color w:val="000000"/>
                <w:sz w:val="16"/>
                <w:szCs w:val="16"/>
                <w:lang w:val="es-ES_tradnl" w:eastAsia="zh-CN"/>
              </w:rPr>
              <w:t>17</w:t>
            </w:r>
          </w:p>
        </w:tc>
        <w:tc>
          <w:tcPr>
            <w:tcW w:w="417" w:type="pct"/>
            <w:tcBorders>
              <w:top w:val="nil"/>
              <w:left w:val="nil"/>
              <w:bottom w:val="single" w:sz="4" w:space="0" w:color="auto"/>
              <w:right w:val="single" w:sz="4" w:space="0" w:color="auto"/>
            </w:tcBorders>
            <w:shd w:val="clear" w:color="auto" w:fill="auto"/>
            <w:noWrap/>
            <w:hideMark/>
          </w:tcPr>
          <w:p w14:paraId="51ADE8F9" w14:textId="77777777" w:rsidR="007D0EE2" w:rsidRPr="006C794A" w:rsidRDefault="007D0EE2" w:rsidP="00381A0E">
            <w:pPr>
              <w:jc w:val="right"/>
              <w:rPr>
                <w:b/>
                <w:bCs/>
                <w:color w:val="000000"/>
                <w:sz w:val="16"/>
                <w:szCs w:val="16"/>
                <w:lang w:val="es-ES_tradnl" w:eastAsia="zh-CN"/>
              </w:rPr>
            </w:pPr>
          </w:p>
        </w:tc>
        <w:tc>
          <w:tcPr>
            <w:tcW w:w="359" w:type="pct"/>
            <w:tcBorders>
              <w:top w:val="nil"/>
              <w:left w:val="nil"/>
              <w:bottom w:val="single" w:sz="4" w:space="0" w:color="auto"/>
              <w:right w:val="single" w:sz="4" w:space="0" w:color="auto"/>
            </w:tcBorders>
            <w:shd w:val="clear" w:color="auto" w:fill="auto"/>
            <w:noWrap/>
            <w:hideMark/>
          </w:tcPr>
          <w:p w14:paraId="17CF8628" w14:textId="77777777" w:rsidR="007D0EE2" w:rsidRPr="006C794A" w:rsidRDefault="007D0EE2" w:rsidP="00381A0E">
            <w:pPr>
              <w:jc w:val="right"/>
              <w:rPr>
                <w:b/>
                <w:bCs/>
                <w:color w:val="000000"/>
                <w:sz w:val="16"/>
                <w:szCs w:val="16"/>
                <w:lang w:val="es-ES_tradnl" w:eastAsia="zh-CN"/>
              </w:rPr>
            </w:pPr>
          </w:p>
        </w:tc>
        <w:tc>
          <w:tcPr>
            <w:tcW w:w="417" w:type="pct"/>
            <w:tcBorders>
              <w:top w:val="nil"/>
              <w:left w:val="nil"/>
              <w:bottom w:val="single" w:sz="4" w:space="0" w:color="auto"/>
              <w:right w:val="single" w:sz="4" w:space="0" w:color="auto"/>
            </w:tcBorders>
            <w:shd w:val="clear" w:color="auto" w:fill="auto"/>
            <w:noWrap/>
            <w:hideMark/>
          </w:tcPr>
          <w:p w14:paraId="0F5A5D03" w14:textId="7FC8184A"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2</w:t>
            </w:r>
            <w:r w:rsidR="00A53AAE" w:rsidRPr="006C794A">
              <w:rPr>
                <w:b/>
                <w:bCs/>
                <w:color w:val="000000"/>
                <w:sz w:val="16"/>
                <w:szCs w:val="16"/>
                <w:lang w:val="es-ES_tradnl" w:eastAsia="zh-CN"/>
              </w:rPr>
              <w:t> </w:t>
            </w:r>
            <w:r w:rsidRPr="006C794A">
              <w:rPr>
                <w:b/>
                <w:bCs/>
                <w:color w:val="000000"/>
                <w:sz w:val="16"/>
                <w:szCs w:val="16"/>
                <w:lang w:val="es-ES_tradnl" w:eastAsia="zh-CN"/>
              </w:rPr>
              <w:t>707</w:t>
            </w:r>
            <w:r w:rsidR="00A53AAE" w:rsidRPr="006C794A">
              <w:rPr>
                <w:b/>
                <w:bCs/>
                <w:color w:val="000000"/>
                <w:sz w:val="16"/>
                <w:szCs w:val="16"/>
                <w:lang w:val="es-ES_tradnl" w:eastAsia="zh-CN"/>
              </w:rPr>
              <w:t> </w:t>
            </w:r>
            <w:r w:rsidRPr="006C794A">
              <w:rPr>
                <w:b/>
                <w:bCs/>
                <w:color w:val="000000"/>
                <w:sz w:val="16"/>
                <w:szCs w:val="16"/>
                <w:lang w:val="es-ES_tradnl" w:eastAsia="zh-CN"/>
              </w:rPr>
              <w:t>689</w:t>
            </w:r>
          </w:p>
        </w:tc>
        <w:tc>
          <w:tcPr>
            <w:tcW w:w="356" w:type="pct"/>
            <w:tcBorders>
              <w:top w:val="nil"/>
              <w:left w:val="nil"/>
              <w:bottom w:val="single" w:sz="4" w:space="0" w:color="auto"/>
              <w:right w:val="single" w:sz="4" w:space="0" w:color="auto"/>
            </w:tcBorders>
            <w:shd w:val="clear" w:color="auto" w:fill="auto"/>
            <w:noWrap/>
            <w:hideMark/>
          </w:tcPr>
          <w:p w14:paraId="18AF0393" w14:textId="75E96A8B" w:rsidR="007D0EE2" w:rsidRPr="006C794A" w:rsidRDefault="007D0EE2" w:rsidP="00381A0E">
            <w:pPr>
              <w:jc w:val="right"/>
              <w:rPr>
                <w:b/>
                <w:bCs/>
                <w:color w:val="000000"/>
                <w:sz w:val="16"/>
                <w:szCs w:val="16"/>
                <w:lang w:val="es-ES_tradnl" w:eastAsia="zh-CN"/>
              </w:rPr>
            </w:pPr>
            <w:r w:rsidRPr="006C794A">
              <w:rPr>
                <w:b/>
                <w:bCs/>
                <w:color w:val="000000"/>
                <w:sz w:val="16"/>
                <w:szCs w:val="16"/>
                <w:lang w:val="es-ES_tradnl" w:eastAsia="zh-CN"/>
              </w:rPr>
              <w:t>11</w:t>
            </w:r>
            <w:r w:rsidR="00586C83" w:rsidRPr="006C794A">
              <w:rPr>
                <w:b/>
                <w:bCs/>
                <w:color w:val="000000"/>
                <w:sz w:val="16"/>
                <w:szCs w:val="16"/>
                <w:lang w:val="es-ES_tradnl" w:eastAsia="zh-CN"/>
              </w:rPr>
              <w:t>,</w:t>
            </w:r>
            <w:r w:rsidRPr="006C794A">
              <w:rPr>
                <w:b/>
                <w:bCs/>
                <w:color w:val="000000"/>
                <w:sz w:val="16"/>
                <w:szCs w:val="16"/>
                <w:lang w:val="es-ES_tradnl" w:eastAsia="zh-CN"/>
              </w:rPr>
              <w:t>03</w:t>
            </w:r>
          </w:p>
        </w:tc>
      </w:tr>
    </w:tbl>
    <w:p w14:paraId="4AE0D27C" w14:textId="77777777" w:rsidR="00544100" w:rsidRPr="006C794A" w:rsidRDefault="007D0EE2" w:rsidP="00544100">
      <w:pPr>
        <w:rPr>
          <w:sz w:val="18"/>
          <w:szCs w:val="18"/>
          <w:lang w:val="es-ES_tradnl"/>
        </w:rPr>
      </w:pPr>
      <w:r w:rsidRPr="006C794A">
        <w:rPr>
          <w:sz w:val="18"/>
          <w:szCs w:val="18"/>
          <w:lang w:val="es-ES_tradnl"/>
        </w:rPr>
        <w:t xml:space="preserve">* </w:t>
      </w:r>
      <w:r w:rsidR="00544100" w:rsidRPr="006C794A">
        <w:rPr>
          <w:sz w:val="18"/>
          <w:szCs w:val="18"/>
          <w:lang w:val="es-ES_tradnl"/>
        </w:rPr>
        <w:t>El HCFC-141b que eliminarán los proveedores de sistemas a través del proyecto se muestra en los usuarios de equipos derivados.</w:t>
      </w:r>
    </w:p>
    <w:p w14:paraId="2DDBD792" w14:textId="2ECDF59D" w:rsidR="007D0EE2" w:rsidRPr="006C794A" w:rsidRDefault="00544100" w:rsidP="007D0EE2">
      <w:pPr>
        <w:rPr>
          <w:lang w:val="es-ES_tradnl"/>
        </w:rPr>
      </w:pPr>
      <w:r w:rsidRPr="006C794A">
        <w:rPr>
          <w:sz w:val="18"/>
          <w:szCs w:val="18"/>
          <w:lang w:val="es-ES_tradnl"/>
        </w:rPr>
        <w:t xml:space="preserve"> </w:t>
      </w:r>
    </w:p>
    <w:p w14:paraId="65E9DAAC" w14:textId="0A94A0C9" w:rsidR="007D0EE2" w:rsidRPr="006C794A" w:rsidRDefault="00437822" w:rsidP="007D0EE2">
      <w:pPr>
        <w:keepNext/>
        <w:spacing w:after="240"/>
        <w:rPr>
          <w:u w:val="single"/>
          <w:lang w:val="es-ES_tradnl"/>
        </w:rPr>
      </w:pPr>
      <w:r w:rsidRPr="006C794A">
        <w:rPr>
          <w:u w:val="single"/>
          <w:lang w:val="es-ES_tradnl"/>
        </w:rPr>
        <w:t>Efecto en el clima</w:t>
      </w:r>
    </w:p>
    <w:p w14:paraId="352B4B91" w14:textId="54D91D2B" w:rsidR="00437822" w:rsidRPr="006C794A" w:rsidRDefault="00437822" w:rsidP="00437822">
      <w:pPr>
        <w:pStyle w:val="Heading1"/>
        <w:rPr>
          <w:lang w:val="es-ES_tradnl"/>
        </w:rPr>
      </w:pPr>
      <w:r w:rsidRPr="006C794A">
        <w:rPr>
          <w:lang w:val="es-ES_tradnl"/>
        </w:rPr>
        <w:t xml:space="preserve">Los proyectos de inversión eliminarán 286,67 tm de HCFC-141b y 33,20 tm de HCFC-22 a través de conversiones a ciclopentano en el sector de espumas de poliuretano y HFC 32 o R-290 en el sector de </w:t>
      </w:r>
      <w:r w:rsidR="00047A3F" w:rsidRPr="006C794A">
        <w:rPr>
          <w:lang w:val="es-ES_tradnl"/>
        </w:rPr>
        <w:t>fabricación de equipos de aire acondicionado</w:t>
      </w:r>
      <w:r w:rsidRPr="006C794A">
        <w:rPr>
          <w:lang w:val="es-ES_tradnl"/>
        </w:rPr>
        <w:t>. El impacto climático de las conversiones en lo que respecta a la reducción de emisiones de gases de efecto invernadero (GEI) se calcula en 282 370 toneladas equivalentes de CO2 si se reemplazan los HCFC con ciclopentano y R-290; si los HCFC se reemplazan por ciclopentano y HFC 32, la reducción de emisiones de la conversión ascendería a 268 731 toneladas equivalentes de CO2, como se resume en el cuadro 15 a continuación.</w:t>
      </w:r>
    </w:p>
    <w:p w14:paraId="06CE108A" w14:textId="7F72D813" w:rsidR="007D0EE2" w:rsidRPr="006C794A" w:rsidRDefault="00437822" w:rsidP="007D0EE2">
      <w:pPr>
        <w:rPr>
          <w:b/>
          <w:bCs/>
          <w:lang w:val="es-ES_tradnl"/>
        </w:rPr>
      </w:pPr>
      <w:r w:rsidRPr="006C794A">
        <w:rPr>
          <w:b/>
          <w:bCs/>
          <w:lang w:val="es-ES_tradnl"/>
        </w:rPr>
        <w:t xml:space="preserve">Cuadro </w:t>
      </w:r>
      <w:r w:rsidR="007D0EE2" w:rsidRPr="006C794A">
        <w:rPr>
          <w:b/>
          <w:bCs/>
          <w:lang w:val="es-ES_tradnl"/>
        </w:rPr>
        <w:t xml:space="preserve">15. </w:t>
      </w:r>
      <w:r w:rsidRPr="006C794A">
        <w:rPr>
          <w:b/>
          <w:bCs/>
          <w:lang w:val="es-ES_tradnl"/>
        </w:rPr>
        <w:t xml:space="preserve">Efecto en el clima de la </w:t>
      </w:r>
      <w:r w:rsidR="00AF0CCF" w:rsidRPr="006C794A">
        <w:rPr>
          <w:b/>
          <w:bCs/>
          <w:lang w:val="es-ES_tradnl"/>
        </w:rPr>
        <w:t>conversión</w:t>
      </w:r>
      <w:r w:rsidRPr="006C794A">
        <w:rPr>
          <w:b/>
          <w:bCs/>
          <w:lang w:val="es-ES_tradnl"/>
        </w:rPr>
        <w:t xml:space="preserve"> a </w:t>
      </w:r>
      <w:r w:rsidR="007D0EE2" w:rsidRPr="006C794A">
        <w:rPr>
          <w:b/>
          <w:bCs/>
          <w:lang w:val="es-ES_tradnl"/>
        </w:rPr>
        <w:t xml:space="preserve">R-290 </w:t>
      </w:r>
      <w:r w:rsidRPr="006C794A">
        <w:rPr>
          <w:b/>
          <w:bCs/>
          <w:lang w:val="es-ES_tradnl"/>
        </w:rPr>
        <w:t xml:space="preserve">y </w:t>
      </w:r>
      <w:r w:rsidR="007D0EE2" w:rsidRPr="006C794A">
        <w:rPr>
          <w:b/>
          <w:bCs/>
          <w:lang w:val="es-ES_tradnl"/>
        </w:rPr>
        <w:t xml:space="preserve">HFC-32 </w:t>
      </w:r>
      <w:r w:rsidRPr="006C794A">
        <w:rPr>
          <w:b/>
          <w:bCs/>
          <w:lang w:val="es-ES_tradnl"/>
        </w:rPr>
        <w:t xml:space="preserve">en el sector de fabricación de equipos de </w:t>
      </w:r>
      <w:r w:rsidR="007D0EE2" w:rsidRPr="006C794A">
        <w:rPr>
          <w:b/>
          <w:bCs/>
          <w:lang w:val="es-ES_tradnl"/>
        </w:rPr>
        <w:t>RAC</w:t>
      </w:r>
    </w:p>
    <w:tbl>
      <w:tblPr>
        <w:tblW w:w="5000" w:type="pct"/>
        <w:tblLook w:val="04A0" w:firstRow="1" w:lastRow="0" w:firstColumn="1" w:lastColumn="0" w:noHBand="0" w:noVBand="1"/>
      </w:tblPr>
      <w:tblGrid>
        <w:gridCol w:w="1503"/>
        <w:gridCol w:w="2076"/>
        <w:gridCol w:w="1564"/>
        <w:gridCol w:w="1318"/>
        <w:gridCol w:w="1191"/>
        <w:gridCol w:w="1698"/>
      </w:tblGrid>
      <w:tr w:rsidR="00A53AAE" w:rsidRPr="00BF16AF" w14:paraId="040291FE" w14:textId="77777777" w:rsidTr="00381A0E">
        <w:trPr>
          <w:trHeight w:val="142"/>
        </w:trPr>
        <w:tc>
          <w:tcPr>
            <w:tcW w:w="832"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A5D3DF9" w14:textId="77777777" w:rsidR="007D0EE2" w:rsidRPr="006C794A" w:rsidRDefault="007D0EE2" w:rsidP="00381A0E">
            <w:pPr>
              <w:jc w:val="center"/>
              <w:rPr>
                <w:b/>
                <w:bCs/>
                <w:color w:val="000000"/>
                <w:sz w:val="19"/>
                <w:szCs w:val="19"/>
                <w:lang w:val="es-ES_tradnl" w:eastAsia="zh-CN"/>
              </w:rPr>
            </w:pPr>
            <w:r w:rsidRPr="006C794A">
              <w:rPr>
                <w:b/>
                <w:bCs/>
                <w:color w:val="000000"/>
                <w:sz w:val="19"/>
                <w:szCs w:val="19"/>
                <w:lang w:val="es-ES_tradnl" w:eastAsia="zh-CN"/>
              </w:rPr>
              <w:t>Sector</w:t>
            </w:r>
          </w:p>
        </w:tc>
        <w:tc>
          <w:tcPr>
            <w:tcW w:w="10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61F4A01" w14:textId="7A2549D1" w:rsidR="007D0EE2" w:rsidRPr="006C794A" w:rsidRDefault="007D0EE2" w:rsidP="00381A0E">
            <w:pPr>
              <w:jc w:val="center"/>
              <w:rPr>
                <w:b/>
                <w:bCs/>
                <w:color w:val="000000"/>
                <w:sz w:val="19"/>
                <w:szCs w:val="19"/>
                <w:lang w:val="es-ES_tradnl" w:eastAsia="zh-CN"/>
              </w:rPr>
            </w:pPr>
            <w:r w:rsidRPr="006C794A">
              <w:rPr>
                <w:b/>
                <w:bCs/>
                <w:color w:val="000000"/>
                <w:sz w:val="19"/>
                <w:szCs w:val="19"/>
                <w:lang w:val="es-ES_tradnl" w:eastAsia="zh-CN"/>
              </w:rPr>
              <w:t>Su</w:t>
            </w:r>
            <w:r w:rsidR="00C340DF" w:rsidRPr="006C794A">
              <w:rPr>
                <w:b/>
                <w:bCs/>
                <w:color w:val="000000"/>
                <w:sz w:val="19"/>
                <w:szCs w:val="19"/>
                <w:lang w:val="es-ES_tradnl" w:eastAsia="zh-CN"/>
              </w:rPr>
              <w:t>stancia</w:t>
            </w:r>
            <w:r w:rsidRPr="006C794A">
              <w:rPr>
                <w:b/>
                <w:bCs/>
                <w:color w:val="000000"/>
                <w:sz w:val="19"/>
                <w:szCs w:val="19"/>
                <w:lang w:val="es-ES_tradnl" w:eastAsia="zh-CN"/>
              </w:rPr>
              <w:t xml:space="preserve"> /re</w:t>
            </w:r>
            <w:r w:rsidR="00C340DF" w:rsidRPr="006C794A">
              <w:rPr>
                <w:b/>
                <w:bCs/>
                <w:color w:val="000000"/>
                <w:sz w:val="19"/>
                <w:szCs w:val="19"/>
                <w:lang w:val="es-ES_tradnl" w:eastAsia="zh-CN"/>
              </w:rPr>
              <w:t>emplazo</w:t>
            </w:r>
          </w:p>
        </w:tc>
        <w:tc>
          <w:tcPr>
            <w:tcW w:w="86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C84C51A" w14:textId="525FC8B6" w:rsidR="007D0EE2" w:rsidRPr="006C794A" w:rsidRDefault="00C340DF" w:rsidP="00C340DF">
            <w:pPr>
              <w:jc w:val="center"/>
              <w:rPr>
                <w:b/>
                <w:bCs/>
                <w:color w:val="000000"/>
                <w:sz w:val="19"/>
                <w:szCs w:val="19"/>
                <w:lang w:val="es-ES_tradnl" w:eastAsia="zh-CN"/>
              </w:rPr>
            </w:pPr>
            <w:r w:rsidRPr="006C794A">
              <w:rPr>
                <w:b/>
                <w:bCs/>
                <w:color w:val="000000"/>
                <w:sz w:val="19"/>
                <w:szCs w:val="19"/>
                <w:lang w:val="es-ES_tradnl" w:eastAsia="zh-CN"/>
              </w:rPr>
              <w:t xml:space="preserve">Eliminación (tm) de </w:t>
            </w:r>
            <w:r w:rsidR="007D0EE2" w:rsidRPr="006C794A">
              <w:rPr>
                <w:b/>
                <w:bCs/>
                <w:color w:val="000000"/>
                <w:sz w:val="19"/>
                <w:szCs w:val="19"/>
                <w:lang w:val="es-ES_tradnl" w:eastAsia="zh-CN"/>
              </w:rPr>
              <w:t>HCFC</w:t>
            </w:r>
          </w:p>
        </w:tc>
        <w:tc>
          <w:tcPr>
            <w:tcW w:w="2244" w:type="pct"/>
            <w:gridSpan w:val="3"/>
            <w:tcBorders>
              <w:top w:val="single" w:sz="4" w:space="0" w:color="auto"/>
              <w:left w:val="nil"/>
              <w:bottom w:val="single" w:sz="4" w:space="0" w:color="auto"/>
              <w:right w:val="single" w:sz="4" w:space="0" w:color="auto"/>
            </w:tcBorders>
            <w:shd w:val="clear" w:color="auto" w:fill="auto"/>
            <w:noWrap/>
            <w:hideMark/>
          </w:tcPr>
          <w:p w14:paraId="1C8A62F2" w14:textId="2562471A" w:rsidR="007D0EE2" w:rsidRPr="006C794A" w:rsidRDefault="00C340DF" w:rsidP="00381A0E">
            <w:pPr>
              <w:jc w:val="center"/>
              <w:rPr>
                <w:b/>
                <w:bCs/>
                <w:color w:val="000000"/>
                <w:sz w:val="19"/>
                <w:szCs w:val="19"/>
                <w:lang w:val="es-ES_tradnl" w:eastAsia="zh-CN"/>
              </w:rPr>
            </w:pPr>
            <w:r w:rsidRPr="006C794A">
              <w:rPr>
                <w:b/>
                <w:bCs/>
                <w:color w:val="000000"/>
                <w:sz w:val="19"/>
                <w:szCs w:val="19"/>
                <w:lang w:val="es-ES_tradnl" w:eastAsia="zh-CN"/>
              </w:rPr>
              <w:t>Emisiones de GEI</w:t>
            </w:r>
            <w:r w:rsidR="007D0EE2" w:rsidRPr="006C794A">
              <w:rPr>
                <w:b/>
                <w:bCs/>
                <w:color w:val="000000"/>
                <w:sz w:val="19"/>
                <w:szCs w:val="19"/>
                <w:lang w:val="es-ES_tradnl" w:eastAsia="zh-CN"/>
              </w:rPr>
              <w:t xml:space="preserve"> (</w:t>
            </w:r>
            <w:r w:rsidRPr="006C794A">
              <w:rPr>
                <w:b/>
                <w:bCs/>
                <w:color w:val="000000"/>
                <w:sz w:val="19"/>
                <w:szCs w:val="19"/>
                <w:lang w:val="es-ES_tradnl" w:eastAsia="zh-CN"/>
              </w:rPr>
              <w:t xml:space="preserve">toneladas en </w:t>
            </w:r>
            <w:r w:rsidR="007D0EE2" w:rsidRPr="006C794A">
              <w:rPr>
                <w:b/>
                <w:bCs/>
                <w:color w:val="000000"/>
                <w:sz w:val="19"/>
                <w:szCs w:val="19"/>
                <w:lang w:val="es-ES_tradnl" w:eastAsia="zh-CN"/>
              </w:rPr>
              <w:t>CO</w:t>
            </w:r>
            <w:r w:rsidR="007D0EE2" w:rsidRPr="006C794A">
              <w:rPr>
                <w:b/>
                <w:bCs/>
                <w:color w:val="000000"/>
                <w:sz w:val="19"/>
                <w:szCs w:val="19"/>
                <w:vertAlign w:val="subscript"/>
                <w:lang w:val="es-ES_tradnl" w:eastAsia="zh-CN"/>
              </w:rPr>
              <w:t>2</w:t>
            </w:r>
            <w:r w:rsidRPr="006C794A">
              <w:rPr>
                <w:b/>
                <w:bCs/>
                <w:color w:val="000000"/>
                <w:sz w:val="19"/>
                <w:szCs w:val="19"/>
                <w:vertAlign w:val="subscript"/>
                <w:lang w:val="es-ES_tradnl" w:eastAsia="zh-CN"/>
              </w:rPr>
              <w:t xml:space="preserve"> </w:t>
            </w:r>
            <w:r w:rsidR="007D0EE2" w:rsidRPr="006C794A">
              <w:rPr>
                <w:b/>
                <w:bCs/>
                <w:color w:val="000000"/>
                <w:sz w:val="19"/>
                <w:szCs w:val="19"/>
                <w:lang w:val="es-ES_tradnl" w:eastAsia="zh-CN"/>
              </w:rPr>
              <w:t>eq</w:t>
            </w:r>
            <w:r w:rsidRPr="006C794A">
              <w:rPr>
                <w:b/>
                <w:bCs/>
                <w:color w:val="000000"/>
                <w:sz w:val="19"/>
                <w:szCs w:val="19"/>
                <w:lang w:val="es-ES_tradnl" w:eastAsia="zh-CN"/>
              </w:rPr>
              <w:t>uivalente</w:t>
            </w:r>
            <w:r w:rsidR="007D0EE2" w:rsidRPr="006C794A">
              <w:rPr>
                <w:b/>
                <w:bCs/>
                <w:color w:val="000000"/>
                <w:sz w:val="19"/>
                <w:szCs w:val="19"/>
                <w:lang w:val="es-ES_tradnl" w:eastAsia="zh-CN"/>
              </w:rPr>
              <w:t>)</w:t>
            </w:r>
          </w:p>
        </w:tc>
      </w:tr>
      <w:tr w:rsidR="00A53AAE" w:rsidRPr="006C794A" w14:paraId="0E22355E" w14:textId="77777777" w:rsidTr="00381A0E">
        <w:trPr>
          <w:trHeight w:val="142"/>
        </w:trPr>
        <w:tc>
          <w:tcPr>
            <w:tcW w:w="832" w:type="pct"/>
            <w:vMerge/>
            <w:tcBorders>
              <w:top w:val="single" w:sz="4" w:space="0" w:color="auto"/>
              <w:left w:val="single" w:sz="4" w:space="0" w:color="auto"/>
              <w:bottom w:val="single" w:sz="4" w:space="0" w:color="auto"/>
              <w:right w:val="single" w:sz="4" w:space="0" w:color="auto"/>
            </w:tcBorders>
            <w:hideMark/>
          </w:tcPr>
          <w:p w14:paraId="71A779F6" w14:textId="77777777" w:rsidR="007D0EE2" w:rsidRPr="006C794A" w:rsidRDefault="007D0EE2" w:rsidP="00381A0E">
            <w:pPr>
              <w:jc w:val="center"/>
              <w:rPr>
                <w:b/>
                <w:bCs/>
                <w:color w:val="000000"/>
                <w:sz w:val="19"/>
                <w:szCs w:val="19"/>
                <w:lang w:val="es-ES_tradnl" w:eastAsia="zh-CN"/>
              </w:rPr>
            </w:pPr>
          </w:p>
        </w:tc>
        <w:tc>
          <w:tcPr>
            <w:tcW w:w="1060" w:type="pct"/>
            <w:vMerge/>
            <w:tcBorders>
              <w:top w:val="single" w:sz="4" w:space="0" w:color="auto"/>
              <w:left w:val="single" w:sz="4" w:space="0" w:color="auto"/>
              <w:bottom w:val="single" w:sz="4" w:space="0" w:color="auto"/>
              <w:right w:val="single" w:sz="4" w:space="0" w:color="auto"/>
            </w:tcBorders>
            <w:hideMark/>
          </w:tcPr>
          <w:p w14:paraId="40FED784" w14:textId="77777777" w:rsidR="007D0EE2" w:rsidRPr="006C794A" w:rsidRDefault="007D0EE2" w:rsidP="00381A0E">
            <w:pPr>
              <w:jc w:val="center"/>
              <w:rPr>
                <w:b/>
                <w:bCs/>
                <w:color w:val="000000"/>
                <w:sz w:val="19"/>
                <w:szCs w:val="19"/>
                <w:lang w:val="es-ES_tradnl" w:eastAsia="zh-CN"/>
              </w:rPr>
            </w:pPr>
          </w:p>
        </w:tc>
        <w:tc>
          <w:tcPr>
            <w:tcW w:w="864" w:type="pct"/>
            <w:vMerge/>
            <w:tcBorders>
              <w:top w:val="single" w:sz="4" w:space="0" w:color="auto"/>
              <w:left w:val="single" w:sz="4" w:space="0" w:color="auto"/>
              <w:bottom w:val="single" w:sz="4" w:space="0" w:color="auto"/>
              <w:right w:val="single" w:sz="4" w:space="0" w:color="auto"/>
            </w:tcBorders>
            <w:hideMark/>
          </w:tcPr>
          <w:p w14:paraId="0B9EB441" w14:textId="77777777" w:rsidR="007D0EE2" w:rsidRPr="006C794A" w:rsidRDefault="007D0EE2" w:rsidP="00381A0E">
            <w:pPr>
              <w:jc w:val="center"/>
              <w:rPr>
                <w:b/>
                <w:bCs/>
                <w:color w:val="000000"/>
                <w:sz w:val="19"/>
                <w:szCs w:val="19"/>
                <w:lang w:val="es-ES_tradnl" w:eastAsia="zh-CN"/>
              </w:rPr>
            </w:pPr>
          </w:p>
        </w:tc>
        <w:tc>
          <w:tcPr>
            <w:tcW w:w="703" w:type="pct"/>
            <w:tcBorders>
              <w:top w:val="nil"/>
              <w:left w:val="nil"/>
              <w:bottom w:val="single" w:sz="4" w:space="0" w:color="auto"/>
              <w:right w:val="single" w:sz="4" w:space="0" w:color="auto"/>
            </w:tcBorders>
            <w:shd w:val="clear" w:color="auto" w:fill="auto"/>
            <w:noWrap/>
            <w:hideMark/>
          </w:tcPr>
          <w:p w14:paraId="6275D829" w14:textId="560F7A92" w:rsidR="007D0EE2" w:rsidRPr="006C794A" w:rsidRDefault="00C340DF" w:rsidP="00381A0E">
            <w:pPr>
              <w:jc w:val="center"/>
              <w:rPr>
                <w:b/>
                <w:bCs/>
                <w:color w:val="000000"/>
                <w:sz w:val="19"/>
                <w:szCs w:val="19"/>
                <w:lang w:val="es-ES_tradnl" w:eastAsia="zh-CN"/>
              </w:rPr>
            </w:pPr>
            <w:r w:rsidRPr="006C794A">
              <w:rPr>
                <w:b/>
                <w:bCs/>
                <w:color w:val="000000"/>
                <w:sz w:val="19"/>
                <w:szCs w:val="19"/>
                <w:lang w:val="es-ES_tradnl" w:eastAsia="zh-CN"/>
              </w:rPr>
              <w:t>Antes</w:t>
            </w:r>
          </w:p>
        </w:tc>
        <w:tc>
          <w:tcPr>
            <w:tcW w:w="635" w:type="pct"/>
            <w:tcBorders>
              <w:top w:val="nil"/>
              <w:left w:val="nil"/>
              <w:bottom w:val="single" w:sz="4" w:space="0" w:color="auto"/>
              <w:right w:val="single" w:sz="4" w:space="0" w:color="auto"/>
            </w:tcBorders>
            <w:shd w:val="clear" w:color="auto" w:fill="auto"/>
            <w:noWrap/>
            <w:hideMark/>
          </w:tcPr>
          <w:p w14:paraId="5DF27FB9" w14:textId="3718474D" w:rsidR="007D0EE2" w:rsidRPr="006C794A" w:rsidRDefault="00C340DF" w:rsidP="00381A0E">
            <w:pPr>
              <w:jc w:val="center"/>
              <w:rPr>
                <w:b/>
                <w:bCs/>
                <w:color w:val="000000"/>
                <w:sz w:val="19"/>
                <w:szCs w:val="19"/>
                <w:lang w:val="es-ES_tradnl" w:eastAsia="zh-CN"/>
              </w:rPr>
            </w:pPr>
            <w:r w:rsidRPr="006C794A">
              <w:rPr>
                <w:b/>
                <w:bCs/>
                <w:color w:val="000000"/>
                <w:sz w:val="19"/>
                <w:szCs w:val="19"/>
                <w:lang w:val="es-ES_tradnl" w:eastAsia="zh-CN"/>
              </w:rPr>
              <w:t>Después</w:t>
            </w:r>
          </w:p>
        </w:tc>
        <w:tc>
          <w:tcPr>
            <w:tcW w:w="906" w:type="pct"/>
            <w:tcBorders>
              <w:top w:val="nil"/>
              <w:left w:val="nil"/>
              <w:bottom w:val="single" w:sz="4" w:space="0" w:color="auto"/>
              <w:right w:val="single" w:sz="4" w:space="0" w:color="auto"/>
            </w:tcBorders>
            <w:shd w:val="clear" w:color="auto" w:fill="auto"/>
            <w:noWrap/>
            <w:hideMark/>
          </w:tcPr>
          <w:p w14:paraId="3B1ACC73" w14:textId="44FC0413" w:rsidR="007D0EE2" w:rsidRPr="006C794A" w:rsidRDefault="007D0EE2" w:rsidP="00381A0E">
            <w:pPr>
              <w:jc w:val="center"/>
              <w:rPr>
                <w:b/>
                <w:bCs/>
                <w:color w:val="000000"/>
                <w:sz w:val="19"/>
                <w:szCs w:val="19"/>
                <w:lang w:val="es-ES_tradnl" w:eastAsia="zh-CN"/>
              </w:rPr>
            </w:pPr>
            <w:r w:rsidRPr="006C794A">
              <w:rPr>
                <w:b/>
                <w:bCs/>
                <w:color w:val="000000"/>
                <w:sz w:val="19"/>
                <w:szCs w:val="19"/>
                <w:lang w:val="es-ES_tradnl" w:eastAsia="zh-CN"/>
              </w:rPr>
              <w:t>Reduc</w:t>
            </w:r>
            <w:r w:rsidR="00C340DF" w:rsidRPr="006C794A">
              <w:rPr>
                <w:b/>
                <w:bCs/>
                <w:color w:val="000000"/>
                <w:sz w:val="19"/>
                <w:szCs w:val="19"/>
                <w:lang w:val="es-ES_tradnl" w:eastAsia="zh-CN"/>
              </w:rPr>
              <w:t>ción</w:t>
            </w:r>
          </w:p>
        </w:tc>
      </w:tr>
      <w:tr w:rsidR="00A53AAE" w:rsidRPr="006C794A" w14:paraId="561DC785" w14:textId="77777777" w:rsidTr="00381A0E">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5166059A" w14:textId="6D8BAC50" w:rsidR="007D0EE2" w:rsidRPr="006C794A" w:rsidRDefault="00C340DF" w:rsidP="00381A0E">
            <w:pPr>
              <w:jc w:val="left"/>
              <w:rPr>
                <w:color w:val="000000"/>
                <w:sz w:val="18"/>
                <w:szCs w:val="18"/>
                <w:lang w:val="es-ES_tradnl" w:eastAsia="zh-CN"/>
              </w:rPr>
            </w:pPr>
            <w:r w:rsidRPr="006C794A">
              <w:rPr>
                <w:color w:val="000000"/>
                <w:sz w:val="18"/>
                <w:szCs w:val="18"/>
                <w:lang w:val="es-ES_tradnl" w:eastAsia="zh-CN"/>
              </w:rPr>
              <w:t xml:space="preserve">Espuma de </w:t>
            </w:r>
            <w:r w:rsidR="007D0EE2" w:rsidRPr="006C794A">
              <w:rPr>
                <w:color w:val="000000"/>
                <w:sz w:val="18"/>
                <w:szCs w:val="18"/>
                <w:lang w:val="es-ES_tradnl" w:eastAsia="zh-CN"/>
              </w:rPr>
              <w:t xml:space="preserve">PU </w:t>
            </w:r>
          </w:p>
        </w:tc>
        <w:tc>
          <w:tcPr>
            <w:tcW w:w="1060" w:type="pct"/>
            <w:tcBorders>
              <w:top w:val="nil"/>
              <w:left w:val="nil"/>
              <w:bottom w:val="single" w:sz="4" w:space="0" w:color="auto"/>
              <w:right w:val="single" w:sz="4" w:space="0" w:color="auto"/>
            </w:tcBorders>
            <w:shd w:val="clear" w:color="auto" w:fill="auto"/>
            <w:noWrap/>
            <w:hideMark/>
          </w:tcPr>
          <w:p w14:paraId="51F1D676" w14:textId="296AD763"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HCFC-141b/</w:t>
            </w:r>
            <w:r w:rsidR="00E2410F" w:rsidRPr="006C794A">
              <w:rPr>
                <w:color w:val="000000"/>
                <w:sz w:val="18"/>
                <w:szCs w:val="18"/>
                <w:lang w:val="es-ES_tradnl" w:eastAsia="zh-CN"/>
              </w:rPr>
              <w:t>ciclopentano</w:t>
            </w:r>
          </w:p>
        </w:tc>
        <w:tc>
          <w:tcPr>
            <w:tcW w:w="864" w:type="pct"/>
            <w:tcBorders>
              <w:top w:val="nil"/>
              <w:left w:val="nil"/>
              <w:bottom w:val="single" w:sz="4" w:space="0" w:color="auto"/>
              <w:right w:val="single" w:sz="4" w:space="0" w:color="auto"/>
            </w:tcBorders>
            <w:shd w:val="clear" w:color="auto" w:fill="auto"/>
            <w:noWrap/>
            <w:hideMark/>
          </w:tcPr>
          <w:p w14:paraId="45BD4DD3" w14:textId="0F85D55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286</w:t>
            </w:r>
            <w:r w:rsidR="00586C83" w:rsidRPr="006C794A">
              <w:rPr>
                <w:color w:val="000000"/>
                <w:sz w:val="18"/>
                <w:szCs w:val="18"/>
                <w:lang w:val="es-ES_tradnl" w:eastAsia="zh-CN"/>
              </w:rPr>
              <w:t>,</w:t>
            </w:r>
            <w:r w:rsidRPr="006C794A">
              <w:rPr>
                <w:color w:val="000000"/>
                <w:sz w:val="18"/>
                <w:szCs w:val="18"/>
                <w:lang w:val="es-ES_tradnl" w:eastAsia="zh-CN"/>
              </w:rPr>
              <w:t>67</w:t>
            </w:r>
          </w:p>
        </w:tc>
        <w:tc>
          <w:tcPr>
            <w:tcW w:w="703" w:type="pct"/>
            <w:tcBorders>
              <w:top w:val="nil"/>
              <w:left w:val="nil"/>
              <w:bottom w:val="single" w:sz="4" w:space="0" w:color="auto"/>
              <w:right w:val="single" w:sz="4" w:space="0" w:color="auto"/>
            </w:tcBorders>
            <w:shd w:val="clear" w:color="auto" w:fill="auto"/>
            <w:noWrap/>
            <w:hideMark/>
          </w:tcPr>
          <w:p w14:paraId="0A5F7325" w14:textId="7D36551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209</w:t>
            </w:r>
            <w:r w:rsidR="00A53AAE" w:rsidRPr="006C794A">
              <w:rPr>
                <w:color w:val="000000"/>
                <w:sz w:val="18"/>
                <w:szCs w:val="18"/>
                <w:lang w:val="es-ES_tradnl" w:eastAsia="zh-CN"/>
              </w:rPr>
              <w:t> </w:t>
            </w:r>
            <w:r w:rsidRPr="006C794A">
              <w:rPr>
                <w:color w:val="000000"/>
                <w:sz w:val="18"/>
                <w:szCs w:val="18"/>
                <w:lang w:val="es-ES_tradnl" w:eastAsia="zh-CN"/>
              </w:rPr>
              <w:t>286</w:t>
            </w:r>
          </w:p>
        </w:tc>
        <w:tc>
          <w:tcPr>
            <w:tcW w:w="635" w:type="pct"/>
            <w:tcBorders>
              <w:top w:val="nil"/>
              <w:left w:val="nil"/>
              <w:bottom w:val="single" w:sz="4" w:space="0" w:color="auto"/>
              <w:right w:val="single" w:sz="4" w:space="0" w:color="auto"/>
            </w:tcBorders>
            <w:shd w:val="clear" w:color="auto" w:fill="auto"/>
            <w:noWrap/>
            <w:hideMark/>
          </w:tcPr>
          <w:p w14:paraId="0AD0FD9B"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1,443</w:t>
            </w:r>
          </w:p>
        </w:tc>
        <w:tc>
          <w:tcPr>
            <w:tcW w:w="906" w:type="pct"/>
            <w:tcBorders>
              <w:top w:val="nil"/>
              <w:left w:val="nil"/>
              <w:bottom w:val="single" w:sz="4" w:space="0" w:color="auto"/>
              <w:right w:val="single" w:sz="4" w:space="0" w:color="auto"/>
            </w:tcBorders>
            <w:shd w:val="clear" w:color="auto" w:fill="auto"/>
            <w:noWrap/>
            <w:hideMark/>
          </w:tcPr>
          <w:p w14:paraId="0E9DC867" w14:textId="29C46FA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207</w:t>
            </w:r>
            <w:r w:rsidR="00A53AAE" w:rsidRPr="006C794A">
              <w:rPr>
                <w:color w:val="000000"/>
                <w:sz w:val="18"/>
                <w:szCs w:val="18"/>
                <w:lang w:val="es-ES_tradnl" w:eastAsia="zh-CN"/>
              </w:rPr>
              <w:t> </w:t>
            </w:r>
            <w:r w:rsidRPr="006C794A">
              <w:rPr>
                <w:color w:val="000000"/>
                <w:sz w:val="18"/>
                <w:szCs w:val="18"/>
                <w:lang w:val="es-ES_tradnl" w:eastAsia="zh-CN"/>
              </w:rPr>
              <w:t>842</w:t>
            </w:r>
          </w:p>
        </w:tc>
      </w:tr>
      <w:tr w:rsidR="007D0EE2" w:rsidRPr="00BF16AF" w14:paraId="697E4E98" w14:textId="77777777" w:rsidTr="00381A0E">
        <w:trPr>
          <w:trHeight w:val="142"/>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7C2AAF" w14:textId="211027C9" w:rsidR="007D0EE2" w:rsidRPr="006C794A" w:rsidRDefault="00A53AAE" w:rsidP="00381A0E">
            <w:pPr>
              <w:jc w:val="left"/>
              <w:rPr>
                <w:color w:val="000000"/>
                <w:sz w:val="18"/>
                <w:szCs w:val="18"/>
                <w:lang w:val="es-ES_tradnl" w:eastAsia="zh-CN"/>
              </w:rPr>
            </w:pPr>
            <w:r w:rsidRPr="006C794A">
              <w:rPr>
                <w:color w:val="000000"/>
                <w:sz w:val="18"/>
                <w:szCs w:val="18"/>
                <w:lang w:val="es-ES_tradnl" w:eastAsia="zh-CN"/>
              </w:rPr>
              <w:t>Fab</w:t>
            </w:r>
            <w:r w:rsidR="00E130FB" w:rsidRPr="006C794A">
              <w:rPr>
                <w:color w:val="000000"/>
                <w:sz w:val="18"/>
                <w:szCs w:val="18"/>
                <w:lang w:val="es-ES_tradnl" w:eastAsia="zh-CN"/>
              </w:rPr>
              <w:t>ricación</w:t>
            </w:r>
            <w:r w:rsidRPr="006C794A">
              <w:rPr>
                <w:color w:val="000000"/>
                <w:sz w:val="18"/>
                <w:szCs w:val="18"/>
                <w:lang w:val="es-ES_tradnl" w:eastAsia="zh-CN"/>
              </w:rPr>
              <w:t xml:space="preserve"> de equipos de </w:t>
            </w:r>
            <w:r w:rsidR="007D0EE2" w:rsidRPr="006C794A">
              <w:rPr>
                <w:color w:val="000000"/>
                <w:sz w:val="18"/>
                <w:szCs w:val="18"/>
                <w:lang w:val="es-ES_tradnl" w:eastAsia="zh-CN"/>
              </w:rPr>
              <w:t>AC</w:t>
            </w:r>
          </w:p>
        </w:tc>
      </w:tr>
      <w:tr w:rsidR="00A53AAE" w:rsidRPr="006C794A" w14:paraId="7E166D18" w14:textId="77777777" w:rsidTr="00381A0E">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2D9A00F3" w14:textId="25990FDF"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Direct</w:t>
            </w:r>
            <w:r w:rsidR="00A53AAE" w:rsidRPr="006C794A">
              <w:rPr>
                <w:color w:val="000000"/>
                <w:sz w:val="18"/>
                <w:szCs w:val="18"/>
                <w:lang w:val="es-ES_tradnl" w:eastAsia="zh-CN"/>
              </w:rPr>
              <w:t>o</w:t>
            </w:r>
          </w:p>
        </w:tc>
        <w:tc>
          <w:tcPr>
            <w:tcW w:w="1060" w:type="pct"/>
            <w:vMerge w:val="restart"/>
            <w:tcBorders>
              <w:top w:val="nil"/>
              <w:left w:val="nil"/>
              <w:right w:val="single" w:sz="4" w:space="0" w:color="auto"/>
            </w:tcBorders>
            <w:shd w:val="clear" w:color="auto" w:fill="auto"/>
            <w:noWrap/>
            <w:hideMark/>
          </w:tcPr>
          <w:p w14:paraId="08233B0E"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HCFC-22/R-290</w:t>
            </w:r>
          </w:p>
        </w:tc>
        <w:tc>
          <w:tcPr>
            <w:tcW w:w="864" w:type="pct"/>
            <w:tcBorders>
              <w:top w:val="nil"/>
              <w:left w:val="nil"/>
              <w:bottom w:val="single" w:sz="4" w:space="0" w:color="auto"/>
              <w:right w:val="single" w:sz="4" w:space="0" w:color="auto"/>
            </w:tcBorders>
            <w:shd w:val="clear" w:color="auto" w:fill="auto"/>
            <w:noWrap/>
            <w:hideMark/>
          </w:tcPr>
          <w:p w14:paraId="4A9D3438" w14:textId="0E90309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33</w:t>
            </w:r>
            <w:r w:rsidR="00586C83" w:rsidRPr="006C794A">
              <w:rPr>
                <w:color w:val="000000"/>
                <w:sz w:val="18"/>
                <w:szCs w:val="18"/>
                <w:lang w:val="es-ES_tradnl" w:eastAsia="zh-CN"/>
              </w:rPr>
              <w:t>,</w:t>
            </w:r>
            <w:r w:rsidRPr="006C794A">
              <w:rPr>
                <w:color w:val="000000"/>
                <w:sz w:val="18"/>
                <w:szCs w:val="18"/>
                <w:lang w:val="es-ES_tradnl" w:eastAsia="zh-CN"/>
              </w:rPr>
              <w:t>20</w:t>
            </w:r>
          </w:p>
        </w:tc>
        <w:tc>
          <w:tcPr>
            <w:tcW w:w="703" w:type="pct"/>
            <w:tcBorders>
              <w:top w:val="nil"/>
              <w:left w:val="nil"/>
              <w:bottom w:val="single" w:sz="4" w:space="0" w:color="auto"/>
              <w:right w:val="single" w:sz="4" w:space="0" w:color="auto"/>
            </w:tcBorders>
            <w:shd w:val="clear" w:color="auto" w:fill="auto"/>
            <w:hideMark/>
          </w:tcPr>
          <w:p w14:paraId="0BE921A9" w14:textId="35CD1C6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60</w:t>
            </w:r>
            <w:r w:rsidR="00A53AAE" w:rsidRPr="006C794A">
              <w:rPr>
                <w:color w:val="000000"/>
                <w:sz w:val="18"/>
                <w:szCs w:val="18"/>
                <w:lang w:val="es-ES_tradnl" w:eastAsia="zh-CN"/>
              </w:rPr>
              <w:t> </w:t>
            </w:r>
            <w:r w:rsidRPr="006C794A">
              <w:rPr>
                <w:color w:val="000000"/>
                <w:sz w:val="18"/>
                <w:szCs w:val="18"/>
                <w:lang w:val="es-ES_tradnl" w:eastAsia="zh-CN"/>
              </w:rPr>
              <w:t>296</w:t>
            </w:r>
          </w:p>
        </w:tc>
        <w:tc>
          <w:tcPr>
            <w:tcW w:w="635" w:type="pct"/>
            <w:tcBorders>
              <w:top w:val="nil"/>
              <w:left w:val="nil"/>
              <w:bottom w:val="single" w:sz="4" w:space="0" w:color="auto"/>
              <w:right w:val="single" w:sz="4" w:space="0" w:color="auto"/>
            </w:tcBorders>
            <w:shd w:val="clear" w:color="auto" w:fill="auto"/>
            <w:noWrap/>
            <w:hideMark/>
          </w:tcPr>
          <w:p w14:paraId="09BD17A8"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70</w:t>
            </w:r>
          </w:p>
        </w:tc>
        <w:tc>
          <w:tcPr>
            <w:tcW w:w="906" w:type="pct"/>
            <w:tcBorders>
              <w:top w:val="nil"/>
              <w:left w:val="nil"/>
              <w:bottom w:val="single" w:sz="4" w:space="0" w:color="auto"/>
              <w:right w:val="single" w:sz="4" w:space="0" w:color="auto"/>
            </w:tcBorders>
            <w:shd w:val="clear" w:color="auto" w:fill="auto"/>
            <w:noWrap/>
            <w:hideMark/>
          </w:tcPr>
          <w:p w14:paraId="3641318B" w14:textId="12329D8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60</w:t>
            </w:r>
            <w:r w:rsidR="00A53AAE" w:rsidRPr="006C794A">
              <w:rPr>
                <w:color w:val="000000"/>
                <w:sz w:val="18"/>
                <w:szCs w:val="18"/>
                <w:lang w:val="es-ES_tradnl" w:eastAsia="zh-CN"/>
              </w:rPr>
              <w:t> </w:t>
            </w:r>
            <w:r w:rsidRPr="006C794A">
              <w:rPr>
                <w:color w:val="000000"/>
                <w:sz w:val="18"/>
                <w:szCs w:val="18"/>
                <w:lang w:val="es-ES_tradnl" w:eastAsia="zh-CN"/>
              </w:rPr>
              <w:t>226</w:t>
            </w:r>
          </w:p>
        </w:tc>
      </w:tr>
      <w:tr w:rsidR="00A53AAE" w:rsidRPr="006C794A" w14:paraId="5D357E12" w14:textId="77777777" w:rsidTr="00381A0E">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3D643C7D" w14:textId="7C029C46"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Indirect</w:t>
            </w:r>
            <w:r w:rsidR="00A53AAE" w:rsidRPr="006C794A">
              <w:rPr>
                <w:color w:val="000000"/>
                <w:sz w:val="18"/>
                <w:szCs w:val="18"/>
                <w:lang w:val="es-ES_tradnl" w:eastAsia="zh-CN"/>
              </w:rPr>
              <w:t>o</w:t>
            </w:r>
          </w:p>
        </w:tc>
        <w:tc>
          <w:tcPr>
            <w:tcW w:w="1060" w:type="pct"/>
            <w:vMerge/>
            <w:tcBorders>
              <w:left w:val="nil"/>
              <w:right w:val="single" w:sz="4" w:space="0" w:color="auto"/>
            </w:tcBorders>
            <w:shd w:val="clear" w:color="auto" w:fill="auto"/>
            <w:noWrap/>
            <w:hideMark/>
          </w:tcPr>
          <w:p w14:paraId="49714A2C" w14:textId="77777777" w:rsidR="007D0EE2" w:rsidRPr="006C794A" w:rsidRDefault="007D0EE2" w:rsidP="00381A0E">
            <w:pPr>
              <w:jc w:val="right"/>
              <w:rPr>
                <w:color w:val="000000"/>
                <w:sz w:val="18"/>
                <w:szCs w:val="18"/>
                <w:lang w:val="es-ES_tradnl" w:eastAsia="zh-CN"/>
              </w:rPr>
            </w:pPr>
          </w:p>
        </w:tc>
        <w:tc>
          <w:tcPr>
            <w:tcW w:w="864" w:type="pct"/>
            <w:tcBorders>
              <w:top w:val="nil"/>
              <w:left w:val="nil"/>
              <w:bottom w:val="single" w:sz="4" w:space="0" w:color="auto"/>
              <w:right w:val="single" w:sz="4" w:space="0" w:color="auto"/>
            </w:tcBorders>
            <w:shd w:val="clear" w:color="auto" w:fill="auto"/>
            <w:noWrap/>
            <w:hideMark/>
          </w:tcPr>
          <w:p w14:paraId="1A374DC2" w14:textId="77777777" w:rsidR="007D0EE2" w:rsidRPr="006C794A" w:rsidRDefault="007D0EE2" w:rsidP="00381A0E">
            <w:pPr>
              <w:jc w:val="right"/>
              <w:rPr>
                <w:color w:val="000000"/>
                <w:sz w:val="18"/>
                <w:szCs w:val="18"/>
                <w:lang w:val="es-ES_tradnl" w:eastAsia="zh-CN"/>
              </w:rPr>
            </w:pPr>
          </w:p>
        </w:tc>
        <w:tc>
          <w:tcPr>
            <w:tcW w:w="703" w:type="pct"/>
            <w:tcBorders>
              <w:top w:val="nil"/>
              <w:left w:val="nil"/>
              <w:bottom w:val="single" w:sz="4" w:space="0" w:color="auto"/>
              <w:right w:val="single" w:sz="4" w:space="0" w:color="auto"/>
            </w:tcBorders>
            <w:shd w:val="clear" w:color="auto" w:fill="auto"/>
            <w:hideMark/>
          </w:tcPr>
          <w:p w14:paraId="56AEC1CC" w14:textId="424B9ED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391</w:t>
            </w:r>
            <w:r w:rsidR="00A53AAE" w:rsidRPr="006C794A">
              <w:rPr>
                <w:color w:val="000000"/>
                <w:sz w:val="18"/>
                <w:szCs w:val="18"/>
                <w:lang w:val="es-ES_tradnl" w:eastAsia="zh-CN"/>
              </w:rPr>
              <w:t> </w:t>
            </w:r>
            <w:r w:rsidRPr="006C794A">
              <w:rPr>
                <w:color w:val="000000"/>
                <w:sz w:val="18"/>
                <w:szCs w:val="18"/>
                <w:lang w:val="es-ES_tradnl" w:eastAsia="zh-CN"/>
              </w:rPr>
              <w:t>826</w:t>
            </w:r>
          </w:p>
        </w:tc>
        <w:tc>
          <w:tcPr>
            <w:tcW w:w="635" w:type="pct"/>
            <w:tcBorders>
              <w:top w:val="nil"/>
              <w:left w:val="nil"/>
              <w:bottom w:val="single" w:sz="4" w:space="0" w:color="auto"/>
              <w:right w:val="single" w:sz="4" w:space="0" w:color="auto"/>
            </w:tcBorders>
            <w:shd w:val="clear" w:color="auto" w:fill="auto"/>
            <w:noWrap/>
            <w:hideMark/>
          </w:tcPr>
          <w:p w14:paraId="094DA367" w14:textId="72C15B0B"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377</w:t>
            </w:r>
            <w:r w:rsidR="00A53AAE" w:rsidRPr="006C794A">
              <w:rPr>
                <w:color w:val="000000"/>
                <w:sz w:val="18"/>
                <w:szCs w:val="18"/>
                <w:lang w:val="es-ES_tradnl" w:eastAsia="zh-CN"/>
              </w:rPr>
              <w:t> </w:t>
            </w:r>
            <w:r w:rsidRPr="006C794A">
              <w:rPr>
                <w:color w:val="000000"/>
                <w:sz w:val="18"/>
                <w:szCs w:val="18"/>
                <w:lang w:val="es-ES_tradnl" w:eastAsia="zh-CN"/>
              </w:rPr>
              <w:t>524</w:t>
            </w:r>
          </w:p>
        </w:tc>
        <w:tc>
          <w:tcPr>
            <w:tcW w:w="906" w:type="pct"/>
            <w:tcBorders>
              <w:top w:val="nil"/>
              <w:left w:val="nil"/>
              <w:bottom w:val="single" w:sz="4" w:space="0" w:color="auto"/>
              <w:right w:val="single" w:sz="4" w:space="0" w:color="auto"/>
            </w:tcBorders>
            <w:shd w:val="clear" w:color="auto" w:fill="auto"/>
            <w:noWrap/>
            <w:hideMark/>
          </w:tcPr>
          <w:p w14:paraId="0282564D" w14:textId="58415759"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14</w:t>
            </w:r>
            <w:r w:rsidR="00A53AAE" w:rsidRPr="006C794A">
              <w:rPr>
                <w:color w:val="000000"/>
                <w:sz w:val="18"/>
                <w:szCs w:val="18"/>
                <w:lang w:val="es-ES_tradnl" w:eastAsia="zh-CN"/>
              </w:rPr>
              <w:t> </w:t>
            </w:r>
            <w:r w:rsidRPr="006C794A">
              <w:rPr>
                <w:color w:val="000000"/>
                <w:sz w:val="18"/>
                <w:szCs w:val="18"/>
                <w:lang w:val="es-ES_tradnl" w:eastAsia="zh-CN"/>
              </w:rPr>
              <w:t>302</w:t>
            </w:r>
          </w:p>
        </w:tc>
      </w:tr>
      <w:tr w:rsidR="00A53AAE" w:rsidRPr="006C794A" w14:paraId="414B4BD5" w14:textId="77777777" w:rsidTr="00381A0E">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683257EC" w14:textId="241C59AB"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Subtotal </w:t>
            </w:r>
            <w:r w:rsidR="00A53AAE" w:rsidRPr="006C794A">
              <w:rPr>
                <w:color w:val="000000"/>
                <w:sz w:val="18"/>
                <w:szCs w:val="18"/>
                <w:lang w:val="es-ES_tradnl" w:eastAsia="zh-CN"/>
              </w:rPr>
              <w:t xml:space="preserve">de </w:t>
            </w:r>
            <w:r w:rsidRPr="006C794A">
              <w:rPr>
                <w:color w:val="000000"/>
                <w:sz w:val="18"/>
                <w:szCs w:val="18"/>
                <w:lang w:val="es-ES_tradnl" w:eastAsia="zh-CN"/>
              </w:rPr>
              <w:t>AC</w:t>
            </w:r>
          </w:p>
        </w:tc>
        <w:tc>
          <w:tcPr>
            <w:tcW w:w="1060" w:type="pct"/>
            <w:vMerge/>
            <w:tcBorders>
              <w:left w:val="nil"/>
              <w:bottom w:val="single" w:sz="4" w:space="0" w:color="auto"/>
              <w:right w:val="single" w:sz="4" w:space="0" w:color="auto"/>
            </w:tcBorders>
            <w:shd w:val="clear" w:color="auto" w:fill="auto"/>
            <w:noWrap/>
            <w:hideMark/>
          </w:tcPr>
          <w:p w14:paraId="6E63F257" w14:textId="77777777" w:rsidR="007D0EE2" w:rsidRPr="006C794A" w:rsidRDefault="007D0EE2" w:rsidP="00381A0E">
            <w:pPr>
              <w:jc w:val="right"/>
              <w:rPr>
                <w:color w:val="000000"/>
                <w:sz w:val="18"/>
                <w:szCs w:val="18"/>
                <w:lang w:val="es-ES_tradnl" w:eastAsia="zh-CN"/>
              </w:rPr>
            </w:pPr>
          </w:p>
        </w:tc>
        <w:tc>
          <w:tcPr>
            <w:tcW w:w="864" w:type="pct"/>
            <w:tcBorders>
              <w:top w:val="nil"/>
              <w:left w:val="nil"/>
              <w:bottom w:val="single" w:sz="4" w:space="0" w:color="auto"/>
              <w:right w:val="single" w:sz="4" w:space="0" w:color="auto"/>
            </w:tcBorders>
            <w:shd w:val="clear" w:color="auto" w:fill="auto"/>
            <w:noWrap/>
            <w:hideMark/>
          </w:tcPr>
          <w:p w14:paraId="0B54EC3E" w14:textId="77777777" w:rsidR="007D0EE2" w:rsidRPr="006C794A" w:rsidRDefault="007D0EE2" w:rsidP="00381A0E">
            <w:pPr>
              <w:jc w:val="right"/>
              <w:rPr>
                <w:color w:val="000000"/>
                <w:sz w:val="18"/>
                <w:szCs w:val="18"/>
                <w:lang w:val="es-ES_tradnl" w:eastAsia="zh-CN"/>
              </w:rPr>
            </w:pPr>
          </w:p>
        </w:tc>
        <w:tc>
          <w:tcPr>
            <w:tcW w:w="703" w:type="pct"/>
            <w:tcBorders>
              <w:top w:val="nil"/>
              <w:left w:val="nil"/>
              <w:bottom w:val="single" w:sz="4" w:space="0" w:color="auto"/>
              <w:right w:val="single" w:sz="4" w:space="0" w:color="auto"/>
            </w:tcBorders>
            <w:shd w:val="clear" w:color="auto" w:fill="auto"/>
            <w:hideMark/>
          </w:tcPr>
          <w:p w14:paraId="53F7CB15" w14:textId="472B351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452</w:t>
            </w:r>
            <w:r w:rsidR="00A53AAE" w:rsidRPr="006C794A">
              <w:rPr>
                <w:color w:val="000000"/>
                <w:sz w:val="18"/>
                <w:szCs w:val="18"/>
                <w:lang w:val="es-ES_tradnl" w:eastAsia="zh-CN"/>
              </w:rPr>
              <w:t> </w:t>
            </w:r>
            <w:r w:rsidRPr="006C794A">
              <w:rPr>
                <w:color w:val="000000"/>
                <w:sz w:val="18"/>
                <w:szCs w:val="18"/>
                <w:lang w:val="es-ES_tradnl" w:eastAsia="zh-CN"/>
              </w:rPr>
              <w:t>122</w:t>
            </w:r>
          </w:p>
        </w:tc>
        <w:tc>
          <w:tcPr>
            <w:tcW w:w="635" w:type="pct"/>
            <w:tcBorders>
              <w:top w:val="nil"/>
              <w:left w:val="nil"/>
              <w:bottom w:val="single" w:sz="4" w:space="0" w:color="auto"/>
              <w:right w:val="single" w:sz="4" w:space="0" w:color="auto"/>
            </w:tcBorders>
            <w:shd w:val="clear" w:color="auto" w:fill="auto"/>
            <w:noWrap/>
            <w:hideMark/>
          </w:tcPr>
          <w:p w14:paraId="6436C62F" w14:textId="12517FFF"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377</w:t>
            </w:r>
            <w:r w:rsidR="00A53AAE" w:rsidRPr="006C794A">
              <w:rPr>
                <w:color w:val="000000"/>
                <w:sz w:val="18"/>
                <w:szCs w:val="18"/>
                <w:lang w:val="es-ES_tradnl" w:eastAsia="zh-CN"/>
              </w:rPr>
              <w:t> </w:t>
            </w:r>
            <w:r w:rsidRPr="006C794A">
              <w:rPr>
                <w:color w:val="000000"/>
                <w:sz w:val="18"/>
                <w:szCs w:val="18"/>
                <w:lang w:val="es-ES_tradnl" w:eastAsia="zh-CN"/>
              </w:rPr>
              <w:t>594</w:t>
            </w:r>
          </w:p>
        </w:tc>
        <w:tc>
          <w:tcPr>
            <w:tcW w:w="906" w:type="pct"/>
            <w:tcBorders>
              <w:top w:val="nil"/>
              <w:left w:val="nil"/>
              <w:bottom w:val="single" w:sz="4" w:space="0" w:color="auto"/>
              <w:right w:val="single" w:sz="4" w:space="0" w:color="auto"/>
            </w:tcBorders>
            <w:shd w:val="clear" w:color="auto" w:fill="auto"/>
            <w:noWrap/>
            <w:hideMark/>
          </w:tcPr>
          <w:p w14:paraId="245DE5F2" w14:textId="5B9B45B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74</w:t>
            </w:r>
            <w:r w:rsidR="00A53AAE" w:rsidRPr="006C794A">
              <w:rPr>
                <w:color w:val="000000"/>
                <w:sz w:val="18"/>
                <w:szCs w:val="18"/>
                <w:lang w:val="es-ES_tradnl" w:eastAsia="zh-CN"/>
              </w:rPr>
              <w:t> </w:t>
            </w:r>
            <w:r w:rsidRPr="006C794A">
              <w:rPr>
                <w:color w:val="000000"/>
                <w:sz w:val="18"/>
                <w:szCs w:val="18"/>
                <w:lang w:val="es-ES_tradnl" w:eastAsia="zh-CN"/>
              </w:rPr>
              <w:t>528</w:t>
            </w:r>
          </w:p>
        </w:tc>
      </w:tr>
      <w:tr w:rsidR="00A53AAE" w:rsidRPr="006C794A" w14:paraId="669F5576" w14:textId="77777777" w:rsidTr="00381A0E">
        <w:trPr>
          <w:trHeight w:val="142"/>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A8F8D5" w14:textId="518B2EA7" w:rsidR="007D0EE2" w:rsidRPr="006C794A" w:rsidRDefault="00A53AAE" w:rsidP="00381A0E">
            <w:pPr>
              <w:jc w:val="left"/>
              <w:rPr>
                <w:b/>
                <w:bCs/>
                <w:color w:val="000000"/>
                <w:sz w:val="18"/>
                <w:szCs w:val="18"/>
                <w:lang w:val="es-ES_tradnl" w:eastAsia="zh-CN"/>
              </w:rPr>
            </w:pPr>
            <w:bookmarkStart w:id="9" w:name="_Hlk119876498"/>
            <w:r w:rsidRPr="006C794A">
              <w:rPr>
                <w:b/>
                <w:bCs/>
                <w:color w:val="000000"/>
                <w:sz w:val="18"/>
                <w:szCs w:val="18"/>
                <w:lang w:val="es-ES_tradnl" w:eastAsia="zh-CN"/>
              </w:rPr>
              <w:t xml:space="preserve">Reducción total de emisiones si se convierte a </w:t>
            </w:r>
            <w:r w:rsidR="00E2410F" w:rsidRPr="006C794A">
              <w:rPr>
                <w:b/>
                <w:bCs/>
                <w:color w:val="000000"/>
                <w:sz w:val="18"/>
                <w:szCs w:val="18"/>
                <w:lang w:val="es-ES_tradnl" w:eastAsia="zh-CN"/>
              </w:rPr>
              <w:t>ciclopentano</w:t>
            </w:r>
            <w:r w:rsidR="007D0EE2" w:rsidRPr="006C794A">
              <w:rPr>
                <w:b/>
                <w:bCs/>
                <w:color w:val="000000"/>
                <w:sz w:val="18"/>
                <w:szCs w:val="18"/>
                <w:lang w:val="es-ES_tradnl" w:eastAsia="zh-CN"/>
              </w:rPr>
              <w:t xml:space="preserve"> </w:t>
            </w:r>
            <w:r w:rsidRPr="006C794A">
              <w:rPr>
                <w:b/>
                <w:bCs/>
                <w:color w:val="000000"/>
                <w:sz w:val="18"/>
                <w:szCs w:val="18"/>
                <w:lang w:val="es-ES_tradnl" w:eastAsia="zh-CN"/>
              </w:rPr>
              <w:t xml:space="preserve">y tecnología </w:t>
            </w:r>
            <w:r w:rsidR="007D0EE2" w:rsidRPr="006C794A">
              <w:rPr>
                <w:b/>
                <w:bCs/>
                <w:color w:val="000000"/>
                <w:sz w:val="18"/>
                <w:szCs w:val="18"/>
                <w:lang w:val="es-ES_tradnl" w:eastAsia="zh-CN"/>
              </w:rPr>
              <w:t xml:space="preserve">R-290 </w:t>
            </w:r>
          </w:p>
        </w:tc>
        <w:tc>
          <w:tcPr>
            <w:tcW w:w="906" w:type="pct"/>
            <w:tcBorders>
              <w:top w:val="nil"/>
              <w:left w:val="nil"/>
              <w:bottom w:val="single" w:sz="4" w:space="0" w:color="auto"/>
              <w:right w:val="single" w:sz="4" w:space="0" w:color="auto"/>
            </w:tcBorders>
            <w:shd w:val="clear" w:color="auto" w:fill="auto"/>
            <w:noWrap/>
            <w:hideMark/>
          </w:tcPr>
          <w:p w14:paraId="6D5EBDAC" w14:textId="05929367"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282</w:t>
            </w:r>
            <w:r w:rsidR="00A53AAE" w:rsidRPr="006C794A">
              <w:rPr>
                <w:b/>
                <w:bCs/>
                <w:color w:val="000000"/>
                <w:sz w:val="18"/>
                <w:szCs w:val="18"/>
                <w:lang w:val="es-ES_tradnl" w:eastAsia="zh-CN"/>
              </w:rPr>
              <w:t> </w:t>
            </w:r>
            <w:r w:rsidRPr="006C794A">
              <w:rPr>
                <w:b/>
                <w:bCs/>
                <w:color w:val="000000"/>
                <w:sz w:val="18"/>
                <w:szCs w:val="18"/>
                <w:lang w:val="es-ES_tradnl" w:eastAsia="zh-CN"/>
              </w:rPr>
              <w:t>370</w:t>
            </w:r>
          </w:p>
        </w:tc>
      </w:tr>
      <w:tr w:rsidR="00A53AAE" w:rsidRPr="006C794A" w14:paraId="669D93B2" w14:textId="77777777" w:rsidTr="00381A0E">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099E7D7E" w14:textId="2905D924"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Direct</w:t>
            </w:r>
            <w:r w:rsidR="00A53AAE" w:rsidRPr="006C794A">
              <w:rPr>
                <w:color w:val="000000"/>
                <w:sz w:val="18"/>
                <w:szCs w:val="18"/>
                <w:lang w:val="es-ES_tradnl" w:eastAsia="zh-CN"/>
              </w:rPr>
              <w:t>o</w:t>
            </w:r>
          </w:p>
        </w:tc>
        <w:tc>
          <w:tcPr>
            <w:tcW w:w="1060" w:type="pct"/>
            <w:tcBorders>
              <w:top w:val="nil"/>
              <w:left w:val="nil"/>
              <w:bottom w:val="nil"/>
              <w:right w:val="single" w:sz="4" w:space="0" w:color="auto"/>
            </w:tcBorders>
            <w:shd w:val="clear" w:color="auto" w:fill="auto"/>
            <w:noWrap/>
            <w:hideMark/>
          </w:tcPr>
          <w:p w14:paraId="2040F449"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HCFC-22/HFC-32</w:t>
            </w:r>
          </w:p>
        </w:tc>
        <w:tc>
          <w:tcPr>
            <w:tcW w:w="864" w:type="pct"/>
            <w:tcBorders>
              <w:top w:val="nil"/>
              <w:left w:val="nil"/>
              <w:bottom w:val="single" w:sz="4" w:space="0" w:color="auto"/>
              <w:right w:val="single" w:sz="4" w:space="0" w:color="auto"/>
            </w:tcBorders>
            <w:shd w:val="clear" w:color="auto" w:fill="auto"/>
            <w:noWrap/>
            <w:hideMark/>
          </w:tcPr>
          <w:p w14:paraId="76E8601F" w14:textId="75D3C3DD"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33</w:t>
            </w:r>
            <w:r w:rsidR="00586C83" w:rsidRPr="006C794A">
              <w:rPr>
                <w:color w:val="000000"/>
                <w:sz w:val="18"/>
                <w:szCs w:val="18"/>
                <w:lang w:val="es-ES_tradnl" w:eastAsia="zh-CN"/>
              </w:rPr>
              <w:t>,</w:t>
            </w:r>
            <w:r w:rsidRPr="006C794A">
              <w:rPr>
                <w:color w:val="000000"/>
                <w:sz w:val="18"/>
                <w:szCs w:val="18"/>
                <w:lang w:val="es-ES_tradnl" w:eastAsia="zh-CN"/>
              </w:rPr>
              <w:t>20</w:t>
            </w:r>
          </w:p>
        </w:tc>
        <w:tc>
          <w:tcPr>
            <w:tcW w:w="703" w:type="pct"/>
            <w:tcBorders>
              <w:top w:val="nil"/>
              <w:left w:val="nil"/>
              <w:bottom w:val="single" w:sz="4" w:space="0" w:color="auto"/>
              <w:right w:val="single" w:sz="4" w:space="0" w:color="auto"/>
            </w:tcBorders>
            <w:shd w:val="clear" w:color="auto" w:fill="auto"/>
            <w:hideMark/>
          </w:tcPr>
          <w:p w14:paraId="4BBC69AA" w14:textId="635AFB85"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60</w:t>
            </w:r>
            <w:r w:rsidR="00A53AAE" w:rsidRPr="006C794A">
              <w:rPr>
                <w:color w:val="000000"/>
                <w:sz w:val="18"/>
                <w:szCs w:val="18"/>
                <w:lang w:val="es-ES_tradnl" w:eastAsia="zh-CN"/>
              </w:rPr>
              <w:t> </w:t>
            </w:r>
            <w:r w:rsidRPr="006C794A">
              <w:rPr>
                <w:color w:val="000000"/>
                <w:sz w:val="18"/>
                <w:szCs w:val="18"/>
                <w:lang w:val="es-ES_tradnl" w:eastAsia="zh-CN"/>
              </w:rPr>
              <w:t>296</w:t>
            </w:r>
          </w:p>
        </w:tc>
        <w:tc>
          <w:tcPr>
            <w:tcW w:w="635" w:type="pct"/>
            <w:tcBorders>
              <w:top w:val="nil"/>
              <w:left w:val="nil"/>
              <w:bottom w:val="single" w:sz="4" w:space="0" w:color="auto"/>
              <w:right w:val="single" w:sz="4" w:space="0" w:color="auto"/>
            </w:tcBorders>
            <w:shd w:val="clear" w:color="auto" w:fill="auto"/>
            <w:noWrap/>
            <w:hideMark/>
          </w:tcPr>
          <w:p w14:paraId="162E87E3"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38</w:t>
            </w:r>
          </w:p>
        </w:tc>
        <w:tc>
          <w:tcPr>
            <w:tcW w:w="906" w:type="pct"/>
            <w:tcBorders>
              <w:top w:val="nil"/>
              <w:left w:val="nil"/>
              <w:bottom w:val="single" w:sz="4" w:space="0" w:color="auto"/>
              <w:right w:val="single" w:sz="4" w:space="0" w:color="auto"/>
            </w:tcBorders>
            <w:shd w:val="clear" w:color="auto" w:fill="auto"/>
            <w:noWrap/>
            <w:hideMark/>
          </w:tcPr>
          <w:p w14:paraId="121FBCE0" w14:textId="483B3641"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60</w:t>
            </w:r>
            <w:r w:rsidR="00A53AAE" w:rsidRPr="006C794A">
              <w:rPr>
                <w:color w:val="000000"/>
                <w:sz w:val="18"/>
                <w:szCs w:val="18"/>
                <w:lang w:val="es-ES_tradnl" w:eastAsia="zh-CN"/>
              </w:rPr>
              <w:t> </w:t>
            </w:r>
            <w:r w:rsidRPr="006C794A">
              <w:rPr>
                <w:color w:val="000000"/>
                <w:sz w:val="18"/>
                <w:szCs w:val="18"/>
                <w:lang w:val="es-ES_tradnl" w:eastAsia="zh-CN"/>
              </w:rPr>
              <w:t>258</w:t>
            </w:r>
          </w:p>
        </w:tc>
      </w:tr>
      <w:bookmarkEnd w:id="9"/>
      <w:tr w:rsidR="00A53AAE" w:rsidRPr="006C794A" w14:paraId="667CA0C5" w14:textId="77777777" w:rsidTr="00381A0E">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463807F4" w14:textId="6067F891"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Indirect</w:t>
            </w:r>
            <w:r w:rsidR="00A53AAE" w:rsidRPr="006C794A">
              <w:rPr>
                <w:color w:val="000000"/>
                <w:sz w:val="18"/>
                <w:szCs w:val="18"/>
                <w:lang w:val="es-ES_tradnl" w:eastAsia="zh-CN"/>
              </w:rPr>
              <w:t>o</w:t>
            </w:r>
          </w:p>
        </w:tc>
        <w:tc>
          <w:tcPr>
            <w:tcW w:w="1060" w:type="pct"/>
            <w:tcBorders>
              <w:top w:val="nil"/>
              <w:left w:val="nil"/>
              <w:bottom w:val="nil"/>
              <w:right w:val="single" w:sz="4" w:space="0" w:color="auto"/>
            </w:tcBorders>
            <w:shd w:val="clear" w:color="auto" w:fill="auto"/>
            <w:noWrap/>
            <w:hideMark/>
          </w:tcPr>
          <w:p w14:paraId="6E95F1E1" w14:textId="77777777" w:rsidR="007D0EE2" w:rsidRPr="006C794A" w:rsidRDefault="007D0EE2" w:rsidP="00381A0E">
            <w:pPr>
              <w:jc w:val="right"/>
              <w:rPr>
                <w:color w:val="000000"/>
                <w:sz w:val="18"/>
                <w:szCs w:val="18"/>
                <w:lang w:val="es-ES_tradnl" w:eastAsia="zh-CN"/>
              </w:rPr>
            </w:pPr>
          </w:p>
        </w:tc>
        <w:tc>
          <w:tcPr>
            <w:tcW w:w="864" w:type="pct"/>
            <w:tcBorders>
              <w:top w:val="nil"/>
              <w:left w:val="nil"/>
              <w:bottom w:val="single" w:sz="4" w:space="0" w:color="auto"/>
              <w:right w:val="single" w:sz="4" w:space="0" w:color="auto"/>
            </w:tcBorders>
            <w:shd w:val="clear" w:color="auto" w:fill="auto"/>
            <w:noWrap/>
            <w:hideMark/>
          </w:tcPr>
          <w:p w14:paraId="096D4791" w14:textId="77777777" w:rsidR="007D0EE2" w:rsidRPr="006C794A" w:rsidRDefault="007D0EE2" w:rsidP="00381A0E">
            <w:pPr>
              <w:jc w:val="right"/>
              <w:rPr>
                <w:color w:val="000000"/>
                <w:sz w:val="18"/>
                <w:szCs w:val="18"/>
                <w:lang w:val="es-ES_tradnl" w:eastAsia="zh-CN"/>
              </w:rPr>
            </w:pPr>
          </w:p>
        </w:tc>
        <w:tc>
          <w:tcPr>
            <w:tcW w:w="703" w:type="pct"/>
            <w:tcBorders>
              <w:top w:val="nil"/>
              <w:left w:val="nil"/>
              <w:bottom w:val="single" w:sz="4" w:space="0" w:color="auto"/>
              <w:right w:val="single" w:sz="4" w:space="0" w:color="auto"/>
            </w:tcBorders>
            <w:shd w:val="clear" w:color="auto" w:fill="auto"/>
            <w:hideMark/>
          </w:tcPr>
          <w:p w14:paraId="405F3ED9" w14:textId="01B7103C"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391</w:t>
            </w:r>
            <w:r w:rsidR="00A53AAE" w:rsidRPr="006C794A">
              <w:rPr>
                <w:color w:val="000000"/>
                <w:sz w:val="18"/>
                <w:szCs w:val="18"/>
                <w:lang w:val="es-ES_tradnl" w:eastAsia="zh-CN"/>
              </w:rPr>
              <w:t> </w:t>
            </w:r>
            <w:r w:rsidRPr="006C794A">
              <w:rPr>
                <w:color w:val="000000"/>
                <w:sz w:val="18"/>
                <w:szCs w:val="18"/>
                <w:lang w:val="es-ES_tradnl" w:eastAsia="zh-CN"/>
              </w:rPr>
              <w:t>826</w:t>
            </w:r>
          </w:p>
        </w:tc>
        <w:tc>
          <w:tcPr>
            <w:tcW w:w="635" w:type="pct"/>
            <w:tcBorders>
              <w:top w:val="nil"/>
              <w:left w:val="nil"/>
              <w:bottom w:val="single" w:sz="4" w:space="0" w:color="auto"/>
              <w:right w:val="single" w:sz="4" w:space="0" w:color="auto"/>
            </w:tcBorders>
            <w:shd w:val="clear" w:color="auto" w:fill="auto"/>
            <w:noWrap/>
            <w:hideMark/>
          </w:tcPr>
          <w:p w14:paraId="20FAD503" w14:textId="186B7BE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391</w:t>
            </w:r>
            <w:r w:rsidR="00A53AAE" w:rsidRPr="006C794A">
              <w:rPr>
                <w:color w:val="000000"/>
                <w:sz w:val="18"/>
                <w:szCs w:val="18"/>
                <w:lang w:val="es-ES_tradnl" w:eastAsia="zh-CN"/>
              </w:rPr>
              <w:t> </w:t>
            </w:r>
            <w:r w:rsidRPr="006C794A">
              <w:rPr>
                <w:color w:val="000000"/>
                <w:sz w:val="18"/>
                <w:szCs w:val="18"/>
                <w:lang w:val="es-ES_tradnl" w:eastAsia="zh-CN"/>
              </w:rPr>
              <w:t>195</w:t>
            </w:r>
          </w:p>
        </w:tc>
        <w:tc>
          <w:tcPr>
            <w:tcW w:w="906" w:type="pct"/>
            <w:tcBorders>
              <w:top w:val="nil"/>
              <w:left w:val="nil"/>
              <w:bottom w:val="single" w:sz="4" w:space="0" w:color="auto"/>
              <w:right w:val="single" w:sz="4" w:space="0" w:color="auto"/>
            </w:tcBorders>
            <w:shd w:val="clear" w:color="auto" w:fill="auto"/>
            <w:noWrap/>
            <w:hideMark/>
          </w:tcPr>
          <w:p w14:paraId="51CAA72F" w14:textId="7777777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631</w:t>
            </w:r>
          </w:p>
        </w:tc>
      </w:tr>
      <w:tr w:rsidR="00A53AAE" w:rsidRPr="006C794A" w14:paraId="1A582D4D" w14:textId="77777777" w:rsidTr="00381A0E">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56309895" w14:textId="036DDEB8" w:rsidR="007D0EE2" w:rsidRPr="006C794A" w:rsidRDefault="007D0EE2" w:rsidP="00381A0E">
            <w:pPr>
              <w:jc w:val="left"/>
              <w:rPr>
                <w:color w:val="000000"/>
                <w:sz w:val="18"/>
                <w:szCs w:val="18"/>
                <w:lang w:val="es-ES_tradnl" w:eastAsia="zh-CN"/>
              </w:rPr>
            </w:pPr>
            <w:r w:rsidRPr="006C794A">
              <w:rPr>
                <w:color w:val="000000"/>
                <w:sz w:val="18"/>
                <w:szCs w:val="18"/>
                <w:lang w:val="es-ES_tradnl" w:eastAsia="zh-CN"/>
              </w:rPr>
              <w:t xml:space="preserve">Subtotal </w:t>
            </w:r>
            <w:r w:rsidR="00A53AAE" w:rsidRPr="006C794A">
              <w:rPr>
                <w:color w:val="000000"/>
                <w:sz w:val="18"/>
                <w:szCs w:val="18"/>
                <w:lang w:val="es-ES_tradnl" w:eastAsia="zh-CN"/>
              </w:rPr>
              <w:t xml:space="preserve">de </w:t>
            </w:r>
            <w:r w:rsidRPr="006C794A">
              <w:rPr>
                <w:color w:val="000000"/>
                <w:sz w:val="18"/>
                <w:szCs w:val="18"/>
                <w:lang w:val="es-ES_tradnl" w:eastAsia="zh-CN"/>
              </w:rPr>
              <w:t>AC</w:t>
            </w:r>
          </w:p>
        </w:tc>
        <w:tc>
          <w:tcPr>
            <w:tcW w:w="1060" w:type="pct"/>
            <w:tcBorders>
              <w:top w:val="nil"/>
              <w:left w:val="nil"/>
              <w:bottom w:val="single" w:sz="4" w:space="0" w:color="auto"/>
              <w:right w:val="single" w:sz="4" w:space="0" w:color="auto"/>
            </w:tcBorders>
            <w:shd w:val="clear" w:color="auto" w:fill="auto"/>
            <w:noWrap/>
            <w:hideMark/>
          </w:tcPr>
          <w:p w14:paraId="215A5F00" w14:textId="77777777" w:rsidR="007D0EE2" w:rsidRPr="006C794A" w:rsidRDefault="007D0EE2" w:rsidP="00381A0E">
            <w:pPr>
              <w:jc w:val="right"/>
              <w:rPr>
                <w:color w:val="000000"/>
                <w:sz w:val="18"/>
                <w:szCs w:val="18"/>
                <w:lang w:val="es-ES_tradnl" w:eastAsia="zh-CN"/>
              </w:rPr>
            </w:pPr>
          </w:p>
        </w:tc>
        <w:tc>
          <w:tcPr>
            <w:tcW w:w="864" w:type="pct"/>
            <w:tcBorders>
              <w:top w:val="nil"/>
              <w:left w:val="nil"/>
              <w:bottom w:val="single" w:sz="4" w:space="0" w:color="auto"/>
              <w:right w:val="single" w:sz="4" w:space="0" w:color="auto"/>
            </w:tcBorders>
            <w:shd w:val="clear" w:color="auto" w:fill="auto"/>
            <w:noWrap/>
            <w:hideMark/>
          </w:tcPr>
          <w:p w14:paraId="22FB58CC" w14:textId="77777777" w:rsidR="007D0EE2" w:rsidRPr="006C794A" w:rsidRDefault="007D0EE2" w:rsidP="00381A0E">
            <w:pPr>
              <w:jc w:val="right"/>
              <w:rPr>
                <w:color w:val="000000"/>
                <w:sz w:val="18"/>
                <w:szCs w:val="18"/>
                <w:lang w:val="es-ES_tradnl" w:eastAsia="zh-CN"/>
              </w:rPr>
            </w:pPr>
          </w:p>
        </w:tc>
        <w:tc>
          <w:tcPr>
            <w:tcW w:w="703" w:type="pct"/>
            <w:tcBorders>
              <w:top w:val="nil"/>
              <w:left w:val="nil"/>
              <w:bottom w:val="single" w:sz="4" w:space="0" w:color="auto"/>
              <w:right w:val="single" w:sz="4" w:space="0" w:color="auto"/>
            </w:tcBorders>
            <w:shd w:val="clear" w:color="auto" w:fill="auto"/>
            <w:hideMark/>
          </w:tcPr>
          <w:p w14:paraId="1F8A3CC3" w14:textId="33C2B187"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452</w:t>
            </w:r>
            <w:r w:rsidR="00A53AAE" w:rsidRPr="006C794A">
              <w:rPr>
                <w:color w:val="000000"/>
                <w:sz w:val="18"/>
                <w:szCs w:val="18"/>
                <w:lang w:val="es-ES_tradnl" w:eastAsia="zh-CN"/>
              </w:rPr>
              <w:t> </w:t>
            </w:r>
            <w:r w:rsidRPr="006C794A">
              <w:rPr>
                <w:color w:val="000000"/>
                <w:sz w:val="18"/>
                <w:szCs w:val="18"/>
                <w:lang w:val="es-ES_tradnl" w:eastAsia="zh-CN"/>
              </w:rPr>
              <w:t>122</w:t>
            </w:r>
          </w:p>
        </w:tc>
        <w:tc>
          <w:tcPr>
            <w:tcW w:w="635" w:type="pct"/>
            <w:tcBorders>
              <w:top w:val="nil"/>
              <w:left w:val="nil"/>
              <w:bottom w:val="single" w:sz="4" w:space="0" w:color="auto"/>
              <w:right w:val="single" w:sz="4" w:space="0" w:color="auto"/>
            </w:tcBorders>
            <w:shd w:val="clear" w:color="auto" w:fill="auto"/>
            <w:noWrap/>
            <w:hideMark/>
          </w:tcPr>
          <w:p w14:paraId="1549D697" w14:textId="4DE03658"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391</w:t>
            </w:r>
            <w:r w:rsidR="00A53AAE" w:rsidRPr="006C794A">
              <w:rPr>
                <w:color w:val="000000"/>
                <w:sz w:val="18"/>
                <w:szCs w:val="18"/>
                <w:lang w:val="es-ES_tradnl" w:eastAsia="zh-CN"/>
              </w:rPr>
              <w:t> </w:t>
            </w:r>
            <w:r w:rsidRPr="006C794A">
              <w:rPr>
                <w:color w:val="000000"/>
                <w:sz w:val="18"/>
                <w:szCs w:val="18"/>
                <w:lang w:val="es-ES_tradnl" w:eastAsia="zh-CN"/>
              </w:rPr>
              <w:t>233</w:t>
            </w:r>
          </w:p>
        </w:tc>
        <w:tc>
          <w:tcPr>
            <w:tcW w:w="906" w:type="pct"/>
            <w:tcBorders>
              <w:top w:val="nil"/>
              <w:left w:val="nil"/>
              <w:bottom w:val="single" w:sz="4" w:space="0" w:color="auto"/>
              <w:right w:val="single" w:sz="4" w:space="0" w:color="auto"/>
            </w:tcBorders>
            <w:shd w:val="clear" w:color="auto" w:fill="auto"/>
            <w:noWrap/>
            <w:hideMark/>
          </w:tcPr>
          <w:p w14:paraId="4CBA18D9" w14:textId="47838602" w:rsidR="007D0EE2" w:rsidRPr="006C794A" w:rsidRDefault="007D0EE2" w:rsidP="00381A0E">
            <w:pPr>
              <w:jc w:val="right"/>
              <w:rPr>
                <w:color w:val="000000"/>
                <w:sz w:val="18"/>
                <w:szCs w:val="18"/>
                <w:lang w:val="es-ES_tradnl" w:eastAsia="zh-CN"/>
              </w:rPr>
            </w:pPr>
            <w:r w:rsidRPr="006C794A">
              <w:rPr>
                <w:color w:val="000000"/>
                <w:sz w:val="18"/>
                <w:szCs w:val="18"/>
                <w:lang w:val="es-ES_tradnl" w:eastAsia="zh-CN"/>
              </w:rPr>
              <w:t>60</w:t>
            </w:r>
            <w:r w:rsidR="00A53AAE" w:rsidRPr="006C794A">
              <w:rPr>
                <w:color w:val="000000"/>
                <w:sz w:val="18"/>
                <w:szCs w:val="18"/>
                <w:lang w:val="es-ES_tradnl" w:eastAsia="zh-CN"/>
              </w:rPr>
              <w:t> </w:t>
            </w:r>
            <w:r w:rsidRPr="006C794A">
              <w:rPr>
                <w:color w:val="000000"/>
                <w:sz w:val="18"/>
                <w:szCs w:val="18"/>
                <w:lang w:val="es-ES_tradnl" w:eastAsia="zh-CN"/>
              </w:rPr>
              <w:t>889</w:t>
            </w:r>
          </w:p>
        </w:tc>
      </w:tr>
      <w:tr w:rsidR="00A53AAE" w:rsidRPr="006C794A" w14:paraId="4F66AA32" w14:textId="77777777" w:rsidTr="00381A0E">
        <w:trPr>
          <w:trHeight w:val="142"/>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CEAF1A" w14:textId="2ADDDF02" w:rsidR="007D0EE2" w:rsidRPr="006C794A" w:rsidRDefault="00A53AAE" w:rsidP="00381A0E">
            <w:pPr>
              <w:jc w:val="left"/>
              <w:rPr>
                <w:b/>
                <w:bCs/>
                <w:color w:val="000000"/>
                <w:sz w:val="18"/>
                <w:szCs w:val="18"/>
                <w:lang w:val="es-ES_tradnl" w:eastAsia="zh-CN"/>
              </w:rPr>
            </w:pPr>
            <w:r w:rsidRPr="006C794A">
              <w:rPr>
                <w:b/>
                <w:bCs/>
                <w:color w:val="000000"/>
                <w:sz w:val="18"/>
                <w:szCs w:val="18"/>
                <w:lang w:val="es-ES_tradnl" w:eastAsia="zh-CN"/>
              </w:rPr>
              <w:t xml:space="preserve">Reducción total de emisiones si se convierte a ciclopentano y tecnología de </w:t>
            </w:r>
            <w:r w:rsidR="007D0EE2" w:rsidRPr="006C794A">
              <w:rPr>
                <w:b/>
                <w:bCs/>
                <w:color w:val="000000"/>
                <w:sz w:val="18"/>
                <w:szCs w:val="18"/>
                <w:lang w:val="es-ES_tradnl" w:eastAsia="zh-CN"/>
              </w:rPr>
              <w:t xml:space="preserve">HFC-32 </w:t>
            </w:r>
          </w:p>
        </w:tc>
        <w:tc>
          <w:tcPr>
            <w:tcW w:w="906" w:type="pct"/>
            <w:tcBorders>
              <w:top w:val="nil"/>
              <w:left w:val="nil"/>
              <w:bottom w:val="single" w:sz="4" w:space="0" w:color="auto"/>
              <w:right w:val="single" w:sz="4" w:space="0" w:color="auto"/>
            </w:tcBorders>
            <w:shd w:val="clear" w:color="auto" w:fill="auto"/>
            <w:noWrap/>
            <w:hideMark/>
          </w:tcPr>
          <w:p w14:paraId="6B2040E6" w14:textId="1F323428" w:rsidR="007D0EE2" w:rsidRPr="006C794A" w:rsidRDefault="007D0EE2" w:rsidP="00381A0E">
            <w:pPr>
              <w:jc w:val="right"/>
              <w:rPr>
                <w:b/>
                <w:bCs/>
                <w:color w:val="000000"/>
                <w:sz w:val="18"/>
                <w:szCs w:val="18"/>
                <w:lang w:val="es-ES_tradnl" w:eastAsia="zh-CN"/>
              </w:rPr>
            </w:pPr>
            <w:r w:rsidRPr="006C794A">
              <w:rPr>
                <w:b/>
                <w:bCs/>
                <w:color w:val="000000"/>
                <w:sz w:val="18"/>
                <w:szCs w:val="18"/>
                <w:lang w:val="es-ES_tradnl" w:eastAsia="zh-CN"/>
              </w:rPr>
              <w:t>268</w:t>
            </w:r>
            <w:r w:rsidR="00A53AAE" w:rsidRPr="006C794A">
              <w:rPr>
                <w:b/>
                <w:bCs/>
                <w:color w:val="000000"/>
                <w:sz w:val="18"/>
                <w:szCs w:val="18"/>
                <w:lang w:val="es-ES_tradnl" w:eastAsia="zh-CN"/>
              </w:rPr>
              <w:t> </w:t>
            </w:r>
            <w:r w:rsidRPr="006C794A">
              <w:rPr>
                <w:b/>
                <w:bCs/>
                <w:color w:val="000000"/>
                <w:sz w:val="18"/>
                <w:szCs w:val="18"/>
                <w:lang w:val="es-ES_tradnl" w:eastAsia="zh-CN"/>
              </w:rPr>
              <w:t>731</w:t>
            </w:r>
          </w:p>
        </w:tc>
      </w:tr>
    </w:tbl>
    <w:p w14:paraId="309C16B5" w14:textId="77777777" w:rsidR="007D0EE2" w:rsidRPr="006C794A" w:rsidRDefault="007D0EE2" w:rsidP="007D0EE2">
      <w:pPr>
        <w:rPr>
          <w:lang w:val="es-ES_tradnl"/>
        </w:rPr>
      </w:pPr>
    </w:p>
    <w:p w14:paraId="6F1FEFB9" w14:textId="12BFCBC6" w:rsidR="007D0EE2" w:rsidRPr="006C794A" w:rsidRDefault="007D0EE2" w:rsidP="007D0EE2">
      <w:pPr>
        <w:keepNext/>
        <w:spacing w:after="240"/>
        <w:outlineLvl w:val="0"/>
        <w:rPr>
          <w:bCs/>
          <w:u w:val="single"/>
          <w:lang w:val="es-ES_tradnl"/>
        </w:rPr>
      </w:pPr>
      <w:r w:rsidRPr="006C794A">
        <w:rPr>
          <w:bCs/>
          <w:u w:val="single"/>
          <w:lang w:val="es-ES_tradnl"/>
        </w:rPr>
        <w:t>Co</w:t>
      </w:r>
      <w:r w:rsidR="00AF0CCF" w:rsidRPr="006C794A">
        <w:rPr>
          <w:bCs/>
          <w:u w:val="single"/>
          <w:lang w:val="es-ES_tradnl"/>
        </w:rPr>
        <w:t>financiación</w:t>
      </w:r>
    </w:p>
    <w:p w14:paraId="662F2A5A" w14:textId="373B172B" w:rsidR="007F6D68" w:rsidRPr="006C794A" w:rsidRDefault="007F6D68" w:rsidP="007F6D68">
      <w:pPr>
        <w:pStyle w:val="Heading1"/>
        <w:rPr>
          <w:lang w:val="es-ES_tradnl"/>
        </w:rPr>
      </w:pPr>
      <w:r w:rsidRPr="006C794A">
        <w:rPr>
          <w:lang w:val="es-ES_tradnl"/>
        </w:rPr>
        <w:t>Los proyectos de inversión incluyen muchas pequeñas empresas de espumas con un consumo inferior a 20 tm. Debido a la financiación limitada admisible para la conversión de la capacidad de fabricación, estas empresas deberán proporcionar cofinanciación. Como contribución en especie, el Gobierno respaldará la elaboración de políticas, reglamentos y normas para apoyar la eliminación sostenible de los HCFC a través del proyecto de inversión.</w:t>
      </w:r>
    </w:p>
    <w:p w14:paraId="273FBCC6" w14:textId="3DBF29E8" w:rsidR="007D0EE2" w:rsidRPr="006C794A" w:rsidRDefault="007F6D68" w:rsidP="007D0EE2">
      <w:pPr>
        <w:pStyle w:val="Heading1"/>
        <w:numPr>
          <w:ilvl w:val="0"/>
          <w:numId w:val="0"/>
        </w:numPr>
        <w:rPr>
          <w:u w:val="single"/>
          <w:lang w:val="es-ES_tradnl"/>
        </w:rPr>
      </w:pPr>
      <w:r w:rsidRPr="006C794A">
        <w:rPr>
          <w:u w:val="single"/>
          <w:lang w:val="es-ES_tradnl"/>
        </w:rPr>
        <w:t>Revisión del Acuerdo</w:t>
      </w:r>
      <w:r w:rsidR="007D0EE2" w:rsidRPr="006C794A">
        <w:rPr>
          <w:u w:val="single"/>
          <w:lang w:val="es-ES_tradnl"/>
        </w:rPr>
        <w:t xml:space="preserve"> </w:t>
      </w:r>
    </w:p>
    <w:p w14:paraId="4A57429B" w14:textId="3C4E33F8" w:rsidR="007F6D68" w:rsidRPr="006C794A" w:rsidRDefault="007F6D68" w:rsidP="007F6D68">
      <w:pPr>
        <w:pStyle w:val="Heading1"/>
        <w:spacing w:after="0"/>
        <w:rPr>
          <w:lang w:val="es-ES_tradnl"/>
        </w:rPr>
      </w:pPr>
      <w:r w:rsidRPr="006C794A">
        <w:rPr>
          <w:lang w:val="es-ES_tradnl"/>
        </w:rPr>
        <w:t xml:space="preserve">El Acuerdo entre el Gobierno de la República Árabe Siria y el Comité Ejecutivo para la etapa I del </w:t>
      </w:r>
      <w:r w:rsidR="00047A3F" w:rsidRPr="006C794A">
        <w:rPr>
          <w:lang w:val="es-ES_tradnl"/>
        </w:rPr>
        <w:t>PGEH</w:t>
      </w:r>
      <w:r w:rsidRPr="006C794A">
        <w:rPr>
          <w:lang w:val="es-ES_tradnl"/>
        </w:rPr>
        <w:t xml:space="preserve"> se actualizó para incluir en el Apéndice 2-A del Acuerdo la financiación de 2 707 689 $EUA para los proyectos generales, para deducir 78,88 toneladas PAO (</w:t>
      </w:r>
      <w:r w:rsidR="00047A3F" w:rsidRPr="006C794A">
        <w:rPr>
          <w:lang w:val="es-ES_tradnl"/>
        </w:rPr>
        <w:t>véase</w:t>
      </w:r>
      <w:r w:rsidRPr="006C794A">
        <w:rPr>
          <w:lang w:val="es-ES_tradnl"/>
        </w:rPr>
        <w:t xml:space="preserve"> el cuadro 3) desde el punto de partida para la reducción </w:t>
      </w:r>
      <w:r w:rsidR="00047A3F" w:rsidRPr="006C794A">
        <w:rPr>
          <w:lang w:val="es-ES_tradnl"/>
        </w:rPr>
        <w:t>acumulativ</w:t>
      </w:r>
      <w:r w:rsidRPr="006C794A">
        <w:rPr>
          <w:lang w:val="es-ES_tradnl"/>
        </w:rPr>
        <w:t xml:space="preserve">a, revisar la sanción en el Apéndice 7-A del Acuerdo en función de la </w:t>
      </w:r>
      <w:r w:rsidRPr="006C794A">
        <w:rPr>
          <w:lang w:val="es-ES_tradnl"/>
        </w:rPr>
        <w:lastRenderedPageBreak/>
        <w:t xml:space="preserve">financiación revisada y la cantidad </w:t>
      </w:r>
      <w:r w:rsidR="00047A3F" w:rsidRPr="006C794A">
        <w:rPr>
          <w:lang w:val="es-ES_tradnl"/>
        </w:rPr>
        <w:t>eliminada</w:t>
      </w:r>
      <w:r w:rsidRPr="006C794A">
        <w:rPr>
          <w:lang w:val="es-ES_tradnl"/>
        </w:rPr>
        <w:t>, y agregar un nuevo párrafo 17 que establezca que el Acuerdo revisado reemplaza el Acuerdo alcanzado entre el Gobierno de la República Árabe Siria y el Comité Ejecutivo en la 86ª reunión del Comité Ejecutivo. El texto a actualizar figura en el Anexo I del presente documento.</w:t>
      </w:r>
    </w:p>
    <w:p w14:paraId="1D330BC5" w14:textId="77777777" w:rsidR="007F6D68" w:rsidRPr="006C794A" w:rsidRDefault="007F6D68" w:rsidP="007F6D68">
      <w:pPr>
        <w:rPr>
          <w:lang w:val="es-ES_tradnl"/>
        </w:rPr>
      </w:pPr>
    </w:p>
    <w:p w14:paraId="6B59ADEF" w14:textId="77777777" w:rsidR="007D0EE2" w:rsidRPr="006C794A" w:rsidRDefault="007D0EE2" w:rsidP="007D0EE2">
      <w:pPr>
        <w:rPr>
          <w:lang w:val="es-ES_tradnl"/>
        </w:rPr>
      </w:pPr>
    </w:p>
    <w:p w14:paraId="6A72ABBF" w14:textId="0BB5760F" w:rsidR="007D0EE2" w:rsidRPr="006C794A" w:rsidRDefault="00BA1BA7" w:rsidP="007D0EE2">
      <w:pPr>
        <w:rPr>
          <w:u w:val="single"/>
          <w:lang w:val="es-ES_tradnl"/>
        </w:rPr>
      </w:pPr>
      <w:r w:rsidRPr="006C794A">
        <w:rPr>
          <w:u w:val="single"/>
          <w:lang w:val="es-ES_tradnl"/>
        </w:rPr>
        <w:t>Aplicación de la política de género</w:t>
      </w:r>
      <w:r w:rsidR="007D0EE2" w:rsidRPr="006C794A">
        <w:rPr>
          <w:rStyle w:val="FootnoteReference"/>
          <w:u w:val="single"/>
          <w:lang w:val="es-ES_tradnl"/>
        </w:rPr>
        <w:footnoteReference w:id="6"/>
      </w:r>
    </w:p>
    <w:p w14:paraId="4C33BD64" w14:textId="77777777" w:rsidR="007D0EE2" w:rsidRPr="006C794A" w:rsidRDefault="007D0EE2" w:rsidP="007D0EE2">
      <w:pPr>
        <w:rPr>
          <w:lang w:val="es-ES_tradnl"/>
        </w:rPr>
      </w:pPr>
    </w:p>
    <w:p w14:paraId="75A3A37F" w14:textId="58639B1F" w:rsidR="004B2BC6" w:rsidRPr="006C794A" w:rsidRDefault="004B2BC6" w:rsidP="004B2BC6">
      <w:pPr>
        <w:pStyle w:val="Heading1"/>
        <w:rPr>
          <w:lang w:val="es-ES_tradnl"/>
        </w:rPr>
      </w:pPr>
      <w:r w:rsidRPr="006C794A">
        <w:rPr>
          <w:lang w:val="es-ES_tradnl"/>
        </w:rPr>
        <w:t xml:space="preserve">El país reconoce la importancia de la igualdad de género, el empoderamiento de las mujeres y la participación de las mujeres en la realización de las actividades. El equipo del proyecto ha tenido muy en cuenta los conceptos y enfoques de género durante la planificación y la ejecución de todas las actividades previstas en el primer tramo. Tres aprendices </w:t>
      </w:r>
      <w:r w:rsidR="00047A3F" w:rsidRPr="006C794A">
        <w:rPr>
          <w:lang w:val="es-ES_tradnl"/>
        </w:rPr>
        <w:t xml:space="preserve">mujeres </w:t>
      </w:r>
      <w:r w:rsidRPr="006C794A">
        <w:rPr>
          <w:lang w:val="es-ES_tradnl"/>
        </w:rPr>
        <w:t xml:space="preserve">asistieron al taller sobre el sector de RAC en agosto de 2022; y cinco mujeres asistieron al taller sobre tecnologías alternativas organizado por la ONUDI y el programa PAC del PNUMA. De conformidad con las políticas de incorporación de la perspectiva de género del Fondo Multilateral, el PNUMA y la ONUDI también considerarán </w:t>
      </w:r>
      <w:r w:rsidR="00047A3F" w:rsidRPr="006C794A">
        <w:rPr>
          <w:lang w:val="es-ES_tradnl"/>
        </w:rPr>
        <w:t xml:space="preserve">incorporar </w:t>
      </w:r>
      <w:r w:rsidRPr="006C794A">
        <w:rPr>
          <w:lang w:val="es-ES_tradnl"/>
        </w:rPr>
        <w:t xml:space="preserve">la perspectiva y equidad </w:t>
      </w:r>
      <w:r w:rsidR="00047A3F" w:rsidRPr="006C794A">
        <w:rPr>
          <w:lang w:val="es-ES_tradnl"/>
        </w:rPr>
        <w:t xml:space="preserve">de género </w:t>
      </w:r>
      <w:r w:rsidRPr="006C794A">
        <w:rPr>
          <w:lang w:val="es-ES_tradnl"/>
        </w:rPr>
        <w:t>durante la ejecución del segundo tramo</w:t>
      </w:r>
      <w:r w:rsidR="00101864" w:rsidRPr="006C794A">
        <w:rPr>
          <w:lang w:val="es-ES_tradnl"/>
        </w:rPr>
        <w:t>,</w:t>
      </w:r>
      <w:r w:rsidRPr="006C794A">
        <w:rPr>
          <w:lang w:val="es-ES_tradnl"/>
        </w:rPr>
        <w:t xml:space="preserve"> para alentar la plena participación de las mujeres en las actividades realizadas tanto en el sector de servicios como en el de fabricación, </w:t>
      </w:r>
      <w:r w:rsidR="00101864" w:rsidRPr="006C794A">
        <w:rPr>
          <w:lang w:val="es-ES_tradnl"/>
        </w:rPr>
        <w:t xml:space="preserve">en particular las actividades de </w:t>
      </w:r>
      <w:r w:rsidRPr="006C794A">
        <w:rPr>
          <w:lang w:val="es-ES_tradnl"/>
        </w:rPr>
        <w:t>planificación</w:t>
      </w:r>
      <w:r w:rsidR="00101864" w:rsidRPr="006C794A">
        <w:rPr>
          <w:lang w:val="es-ES_tradnl"/>
        </w:rPr>
        <w:t xml:space="preserve">, </w:t>
      </w:r>
      <w:r w:rsidRPr="006C794A">
        <w:rPr>
          <w:lang w:val="es-ES_tradnl"/>
        </w:rPr>
        <w:t xml:space="preserve">coordinación, formación, </w:t>
      </w:r>
      <w:r w:rsidR="00101864" w:rsidRPr="006C794A">
        <w:rPr>
          <w:lang w:val="es-ES_tradnl"/>
        </w:rPr>
        <w:t xml:space="preserve">adopción </w:t>
      </w:r>
      <w:r w:rsidRPr="006C794A">
        <w:rPr>
          <w:lang w:val="es-ES_tradnl"/>
        </w:rPr>
        <w:t>de decisiones, consulta y asesoramiento.</w:t>
      </w:r>
    </w:p>
    <w:p w14:paraId="1F6D0E2F" w14:textId="0A2D3D67" w:rsidR="007D0EE2" w:rsidRPr="006C794A" w:rsidRDefault="004B2BC6" w:rsidP="007D0EE2">
      <w:pPr>
        <w:pStyle w:val="Heading1"/>
        <w:keepNext/>
        <w:keepLines/>
        <w:numPr>
          <w:ilvl w:val="0"/>
          <w:numId w:val="0"/>
        </w:numPr>
        <w:rPr>
          <w:u w:val="single"/>
          <w:lang w:val="es-ES_tradnl"/>
        </w:rPr>
      </w:pPr>
      <w:bookmarkStart w:id="10" w:name="_Hlk118828984"/>
      <w:r w:rsidRPr="006C794A">
        <w:rPr>
          <w:u w:val="single"/>
          <w:lang w:val="es-ES_tradnl"/>
        </w:rPr>
        <w:t>Sostenibilidad de la eliminación de HCFC y evaluación de riesgos</w:t>
      </w:r>
    </w:p>
    <w:p w14:paraId="2657760A" w14:textId="49BF2C9C" w:rsidR="00A44A33" w:rsidRPr="006C794A" w:rsidRDefault="00A44A33" w:rsidP="00A44A33">
      <w:pPr>
        <w:pStyle w:val="Heading1"/>
        <w:rPr>
          <w:lang w:val="es-ES_tradnl"/>
        </w:rPr>
      </w:pPr>
      <w:r w:rsidRPr="006C794A">
        <w:rPr>
          <w:lang w:val="es-ES_tradnl"/>
        </w:rPr>
        <w:t xml:space="preserve">La Secretaría examinó los posibles riesgos para la ejecución eficaz del segundo tramo y los proyectos de inversión, en particular: la situación de </w:t>
      </w:r>
      <w:r w:rsidR="00512649" w:rsidRPr="006C794A">
        <w:rPr>
          <w:lang w:val="es-ES_tradnl"/>
        </w:rPr>
        <w:t xml:space="preserve">la </w:t>
      </w:r>
      <w:r w:rsidRPr="006C794A">
        <w:rPr>
          <w:lang w:val="es-ES_tradnl"/>
        </w:rPr>
        <w:t xml:space="preserve">seguridad en el país; </w:t>
      </w:r>
      <w:r w:rsidR="00512649" w:rsidRPr="006C794A">
        <w:rPr>
          <w:lang w:val="es-ES_tradnl"/>
        </w:rPr>
        <w:t xml:space="preserve">la </w:t>
      </w:r>
      <w:r w:rsidRPr="006C794A">
        <w:rPr>
          <w:lang w:val="es-ES_tradnl"/>
        </w:rPr>
        <w:t>capacidad de los socios para realizar las actividades y promulgar medidas regulatorias</w:t>
      </w:r>
      <w:r w:rsidR="00512649" w:rsidRPr="006C794A">
        <w:rPr>
          <w:lang w:val="es-ES_tradnl"/>
        </w:rPr>
        <w:t xml:space="preserve">, </w:t>
      </w:r>
      <w:r w:rsidRPr="006C794A">
        <w:rPr>
          <w:lang w:val="es-ES_tradnl"/>
        </w:rPr>
        <w:t>y el riesgo relacionado con la adopción acertada en el mercado de la tecnología alternativa en el sector de fabricación de equipos de aire acondicionado.</w:t>
      </w:r>
    </w:p>
    <w:p w14:paraId="2243123D" w14:textId="7092EDB9" w:rsidR="00A44A33" w:rsidRPr="006C794A" w:rsidRDefault="00A44A33" w:rsidP="00A44A33">
      <w:pPr>
        <w:pStyle w:val="Heading1"/>
        <w:rPr>
          <w:lang w:val="es-ES_tradnl"/>
        </w:rPr>
      </w:pPr>
      <w:r w:rsidRPr="006C794A">
        <w:rPr>
          <w:lang w:val="es-ES_tradnl"/>
        </w:rPr>
        <w:t xml:space="preserve">El PNUMA y la ONUDI informaron que la situación de seguridad en el país ha mejorado desde el último trimestre de 2019 y que se ha progresado en la realización de las actividades </w:t>
      </w:r>
      <w:r w:rsidR="00512649" w:rsidRPr="006C794A">
        <w:rPr>
          <w:lang w:val="es-ES_tradnl"/>
        </w:rPr>
        <w:t>d</w:t>
      </w:r>
      <w:r w:rsidRPr="006C794A">
        <w:rPr>
          <w:lang w:val="es-ES_tradnl"/>
        </w:rPr>
        <w:t xml:space="preserve">el primer tramo. La Secretaría también señaló que los consultores de la ONUDI visitaron 51 empresas en cinco regiones para brindar orientación técnica sobre las tecnologías alternativas a las empresas manufactureras, lo que indica que el riesgo de seguridad en este momento parece ser bajo. Para hacer frente al riesgo de un deterioro imprevisto de la situación de seguridad, se acordó que la eliminación </w:t>
      </w:r>
      <w:r w:rsidR="00512649" w:rsidRPr="006C794A">
        <w:rPr>
          <w:lang w:val="es-ES_tradnl"/>
        </w:rPr>
        <w:t xml:space="preserve">en </w:t>
      </w:r>
      <w:r w:rsidRPr="006C794A">
        <w:rPr>
          <w:lang w:val="es-ES_tradnl"/>
        </w:rPr>
        <w:t>el sector de espumas comenzaría con la conversión de l</w:t>
      </w:r>
      <w:r w:rsidR="00512649" w:rsidRPr="006C794A">
        <w:rPr>
          <w:lang w:val="es-ES_tradnl"/>
        </w:rPr>
        <w:t xml:space="preserve">os dos proveedores de </w:t>
      </w:r>
      <w:r w:rsidRPr="006C794A">
        <w:rPr>
          <w:lang w:val="es-ES_tradnl"/>
        </w:rPr>
        <w:t xml:space="preserve">sistemas. La ONUDI solo comenzará las conversiones de usuarios intermedios una vez que las conversiones de </w:t>
      </w:r>
      <w:r w:rsidR="00512649" w:rsidRPr="006C794A">
        <w:rPr>
          <w:lang w:val="es-ES_tradnl"/>
        </w:rPr>
        <w:t xml:space="preserve">los proveedores de </w:t>
      </w:r>
      <w:r w:rsidRPr="006C794A">
        <w:rPr>
          <w:lang w:val="es-ES_tradnl"/>
        </w:rPr>
        <w:t xml:space="preserve">sistemas hayan logrado un progreso </w:t>
      </w:r>
      <w:r w:rsidR="00512649" w:rsidRPr="006C794A">
        <w:rPr>
          <w:lang w:val="es-ES_tradnl"/>
        </w:rPr>
        <w:t>considerable</w:t>
      </w:r>
      <w:r w:rsidRPr="006C794A">
        <w:rPr>
          <w:lang w:val="es-ES_tradnl"/>
        </w:rPr>
        <w:t>.</w:t>
      </w:r>
    </w:p>
    <w:p w14:paraId="345DD177" w14:textId="04FB96FE" w:rsidR="001C5FCA" w:rsidRPr="006C794A" w:rsidRDefault="001C5FCA" w:rsidP="001C5FCA">
      <w:pPr>
        <w:pStyle w:val="Heading1"/>
        <w:rPr>
          <w:lang w:val="es-ES_tradnl"/>
        </w:rPr>
      </w:pPr>
      <w:r w:rsidRPr="006C794A">
        <w:rPr>
          <w:lang w:val="es-ES_tradnl"/>
        </w:rPr>
        <w:t xml:space="preserve">Para abordar el riesgo </w:t>
      </w:r>
      <w:r w:rsidR="00512649" w:rsidRPr="006C794A">
        <w:rPr>
          <w:lang w:val="es-ES_tradnl"/>
        </w:rPr>
        <w:t xml:space="preserve">relativo </w:t>
      </w:r>
      <w:r w:rsidR="009540F5" w:rsidRPr="006C794A">
        <w:rPr>
          <w:lang w:val="es-ES_tradnl"/>
        </w:rPr>
        <w:t xml:space="preserve">a </w:t>
      </w:r>
      <w:r w:rsidRPr="006C794A">
        <w:rPr>
          <w:lang w:val="es-ES_tradnl"/>
        </w:rPr>
        <w:t xml:space="preserve">la adopción en el mercado de la tecnología alternativa (R-290 o HFC-32), la financiación para la conversión de la línea de </w:t>
      </w:r>
      <w:r w:rsidR="00047A3F" w:rsidRPr="006C794A">
        <w:rPr>
          <w:lang w:val="es-ES_tradnl"/>
        </w:rPr>
        <w:t>fabricación de equipos de aire acondicionado</w:t>
      </w:r>
      <w:r w:rsidRPr="006C794A">
        <w:rPr>
          <w:lang w:val="es-ES_tradnl"/>
        </w:rPr>
        <w:t xml:space="preserve"> en Baalbaki Industries se programó en el tercer tramo de la etapa I en 2024. La Secretaría señaló que la República Árabe Siria ha ratificado la enmienda de Kigali</w:t>
      </w:r>
      <w:r w:rsidR="005409BE" w:rsidRPr="006C794A">
        <w:rPr>
          <w:lang w:val="es-ES_tradnl"/>
        </w:rPr>
        <w:t xml:space="preserve">; </w:t>
      </w:r>
      <w:r w:rsidRPr="006C794A">
        <w:rPr>
          <w:lang w:val="es-ES_tradnl"/>
        </w:rPr>
        <w:t xml:space="preserve">se </w:t>
      </w:r>
      <w:r w:rsidR="0054757A" w:rsidRPr="006C794A">
        <w:rPr>
          <w:lang w:val="es-ES_tradnl"/>
        </w:rPr>
        <w:t xml:space="preserve">espera </w:t>
      </w:r>
      <w:r w:rsidRPr="006C794A">
        <w:rPr>
          <w:lang w:val="es-ES_tradnl"/>
        </w:rPr>
        <w:t xml:space="preserve">que el consumo de HFC y la fabricación de </w:t>
      </w:r>
      <w:r w:rsidR="005409BE" w:rsidRPr="006C794A">
        <w:rPr>
          <w:lang w:val="es-ES_tradnl"/>
        </w:rPr>
        <w:t xml:space="preserve">equipos de aire acondicionado </w:t>
      </w:r>
      <w:r w:rsidR="0054757A" w:rsidRPr="006C794A">
        <w:rPr>
          <w:lang w:val="es-ES_tradnl"/>
        </w:rPr>
        <w:t xml:space="preserve">relacionada con dicho gas </w:t>
      </w:r>
      <w:r w:rsidRPr="006C794A">
        <w:rPr>
          <w:lang w:val="es-ES_tradnl"/>
        </w:rPr>
        <w:t xml:space="preserve">se controlen en consecuencia para respaldar la adopción de tecnologías de bajo PCA. También se espera que las actividades en el sector de mantenimiento, incluida la capacitación de técnicos en el manejo seguro de refrigerantes inflamables, la certificación de técnicos, la elaboración de normas de seguridad y </w:t>
      </w:r>
      <w:r w:rsidR="0054757A" w:rsidRPr="006C794A">
        <w:rPr>
          <w:lang w:val="es-ES_tradnl"/>
        </w:rPr>
        <w:t xml:space="preserve">las </w:t>
      </w:r>
      <w:r w:rsidRPr="006C794A">
        <w:rPr>
          <w:lang w:val="es-ES_tradnl"/>
        </w:rPr>
        <w:t xml:space="preserve">actividades de sensibilización ayuden a crear un entorno propicio para el uso de refrigerantes inflamables. </w:t>
      </w:r>
      <w:r w:rsidR="0054757A" w:rsidRPr="006C794A">
        <w:rPr>
          <w:lang w:val="es-ES_tradnl"/>
        </w:rPr>
        <w:t>S</w:t>
      </w:r>
      <w:r w:rsidRPr="006C794A">
        <w:rPr>
          <w:lang w:val="es-ES_tradnl"/>
        </w:rPr>
        <w:t xml:space="preserve">e realizará </w:t>
      </w:r>
      <w:r w:rsidR="0054757A" w:rsidRPr="006C794A">
        <w:rPr>
          <w:lang w:val="es-ES_tradnl"/>
        </w:rPr>
        <w:t xml:space="preserve">además </w:t>
      </w:r>
      <w:r w:rsidRPr="006C794A">
        <w:rPr>
          <w:lang w:val="es-ES_tradnl"/>
        </w:rPr>
        <w:t>un estudio de viabilidad para evaluar el riesgo y la idoneidad de la alternativa para garantizar el éxito de la conversión.</w:t>
      </w:r>
    </w:p>
    <w:p w14:paraId="03EAADB3" w14:textId="2D1CF65E" w:rsidR="001C5FCA" w:rsidRPr="006C794A" w:rsidRDefault="001C5FCA" w:rsidP="001C5FCA">
      <w:pPr>
        <w:pStyle w:val="Heading1"/>
        <w:rPr>
          <w:lang w:val="es-ES_tradnl"/>
        </w:rPr>
      </w:pPr>
      <w:r w:rsidRPr="006C794A">
        <w:rPr>
          <w:lang w:val="es-ES_tradnl"/>
        </w:rPr>
        <w:lastRenderedPageBreak/>
        <w:t xml:space="preserve">En lo que respecta al riesgo en la capacidad de los socios que causa posibles demoras en la ejecución del proyecto y la elaboración de medidas reglamentarias, la Secretaría señaló que la ejecución del primer tramo está progresando, y el PNUMA informó que el Gobierno se ha comprometido a elaborar las medidas reglamentarias necesarias para apoyar la eliminación sectorial y la transición del mercado a alternativas de bajo PCA. El PNUMA </w:t>
      </w:r>
      <w:r w:rsidR="00B26538" w:rsidRPr="006C794A">
        <w:rPr>
          <w:lang w:val="es-ES_tradnl"/>
        </w:rPr>
        <w:t xml:space="preserve">vigilará </w:t>
      </w:r>
      <w:r w:rsidRPr="006C794A">
        <w:rPr>
          <w:lang w:val="es-ES_tradnl"/>
        </w:rPr>
        <w:t xml:space="preserve">el riesgo de </w:t>
      </w:r>
      <w:r w:rsidR="00B26538" w:rsidRPr="006C794A">
        <w:rPr>
          <w:lang w:val="es-ES_tradnl"/>
        </w:rPr>
        <w:t xml:space="preserve">que ocurra un </w:t>
      </w:r>
      <w:r w:rsidRPr="006C794A">
        <w:rPr>
          <w:lang w:val="es-ES_tradnl"/>
        </w:rPr>
        <w:t>retraso en la ejecución y ayudará al país a través de un programa de asistencia de capacidad si es necesario.</w:t>
      </w:r>
    </w:p>
    <w:p w14:paraId="175A7296" w14:textId="77777777" w:rsidR="001C5FCA" w:rsidRPr="006C794A" w:rsidRDefault="001C5FCA" w:rsidP="001C5FCA">
      <w:pPr>
        <w:rPr>
          <w:lang w:val="es-ES_tradnl"/>
        </w:rPr>
      </w:pPr>
    </w:p>
    <w:bookmarkEnd w:id="10"/>
    <w:p w14:paraId="62257164" w14:textId="3739A6DF" w:rsidR="007D0EE2" w:rsidRPr="006C794A" w:rsidRDefault="007D0EE2" w:rsidP="007D0EE2">
      <w:pPr>
        <w:keepNext/>
        <w:rPr>
          <w:u w:val="single"/>
          <w:lang w:val="es-ES_tradnl"/>
        </w:rPr>
      </w:pPr>
      <w:r w:rsidRPr="006C794A">
        <w:rPr>
          <w:u w:val="single"/>
          <w:lang w:val="es-ES_tradnl"/>
        </w:rPr>
        <w:t>Conclusi</w:t>
      </w:r>
      <w:r w:rsidR="00BA1BA7" w:rsidRPr="006C794A">
        <w:rPr>
          <w:u w:val="single"/>
          <w:lang w:val="es-ES_tradnl"/>
        </w:rPr>
        <w:t>ó</w:t>
      </w:r>
      <w:r w:rsidRPr="006C794A">
        <w:rPr>
          <w:u w:val="single"/>
          <w:lang w:val="es-ES_tradnl"/>
        </w:rPr>
        <w:t xml:space="preserve">n </w:t>
      </w:r>
    </w:p>
    <w:p w14:paraId="517BEF88" w14:textId="77777777" w:rsidR="007D0EE2" w:rsidRPr="006C794A" w:rsidRDefault="007D0EE2" w:rsidP="007D0EE2">
      <w:pPr>
        <w:keepNext/>
        <w:rPr>
          <w:lang w:val="es-ES_tradnl"/>
        </w:rPr>
      </w:pPr>
    </w:p>
    <w:p w14:paraId="2C91C884" w14:textId="63BD3327" w:rsidR="001C5FCA" w:rsidRPr="006C794A" w:rsidRDefault="001C5FCA" w:rsidP="001C5FCA">
      <w:pPr>
        <w:pStyle w:val="Heading1"/>
        <w:rPr>
          <w:lang w:val="es-ES_tradnl"/>
        </w:rPr>
      </w:pPr>
      <w:r w:rsidRPr="006C794A">
        <w:rPr>
          <w:lang w:val="es-ES_tradnl"/>
        </w:rPr>
        <w:t>La República Árabe Siria ha establecido un sistema operativo de concesión de licencias y cupos para controlar la importación y exportación de HCFC</w:t>
      </w:r>
      <w:r w:rsidR="00B26538" w:rsidRPr="006C794A">
        <w:rPr>
          <w:lang w:val="es-ES_tradnl"/>
        </w:rPr>
        <w:t>,</w:t>
      </w:r>
      <w:r w:rsidRPr="006C794A">
        <w:rPr>
          <w:lang w:val="es-ES_tradnl"/>
        </w:rPr>
        <w:t xml:space="preserve"> y cumplió el objetivo de control del Protocolo de Montreal y los objetivos del Acuerdo con el Comité Ejecutivo en 2020 y 2021. La ejecución del primer tramo de la etapa I está progresando; se ha planificado la formación de funcionarios de aduanas y se ha llevado a cabo la formación de técnicos. Los proyectos de inversión se han presentado de conformidad con la decisión 86/83 y contribuirán a la reducción del 67,5 % en el consumo de HCFC en 2025. El Gobierno se ha comprometido a desarrollar medidas reg</w:t>
      </w:r>
      <w:r w:rsidR="00B26538" w:rsidRPr="006C794A">
        <w:rPr>
          <w:lang w:val="es-ES_tradnl"/>
        </w:rPr>
        <w:t>lamentarias</w:t>
      </w:r>
      <w:r w:rsidRPr="006C794A">
        <w:rPr>
          <w:lang w:val="es-ES_tradnl"/>
        </w:rPr>
        <w:t xml:space="preserve"> para apoyar la conversión del sector manufacturero y facilitar </w:t>
      </w:r>
      <w:r w:rsidR="00B9078D" w:rsidRPr="006C794A">
        <w:rPr>
          <w:lang w:val="es-ES_tradnl"/>
        </w:rPr>
        <w:t>la</w:t>
      </w:r>
      <w:r w:rsidRPr="006C794A">
        <w:rPr>
          <w:lang w:val="es-ES_tradnl"/>
        </w:rPr>
        <w:t xml:space="preserve"> adopción </w:t>
      </w:r>
      <w:r w:rsidR="00B9078D" w:rsidRPr="006C794A">
        <w:rPr>
          <w:lang w:val="es-ES_tradnl"/>
        </w:rPr>
        <w:t xml:space="preserve">por parte del mercado </w:t>
      </w:r>
      <w:r w:rsidRPr="006C794A">
        <w:rPr>
          <w:lang w:val="es-ES_tradnl"/>
        </w:rPr>
        <w:t xml:space="preserve">de las tecnologías alternativas. Las actividades planificadas para el segundo tramo, </w:t>
      </w:r>
      <w:r w:rsidR="00B9078D" w:rsidRPr="006C794A">
        <w:rPr>
          <w:lang w:val="es-ES_tradnl"/>
        </w:rPr>
        <w:t xml:space="preserve">entre ellas la elaboración </w:t>
      </w:r>
      <w:r w:rsidRPr="006C794A">
        <w:rPr>
          <w:lang w:val="es-ES_tradnl"/>
        </w:rPr>
        <w:t xml:space="preserve">de políticas y reglamentos para facilitar la introducción de alternativas de bajo </w:t>
      </w:r>
      <w:r w:rsidR="005725BD" w:rsidRPr="006C794A">
        <w:rPr>
          <w:lang w:val="es-ES_tradnl"/>
        </w:rPr>
        <w:t>PCA</w:t>
      </w:r>
      <w:r w:rsidRPr="006C794A">
        <w:rPr>
          <w:lang w:val="es-ES_tradnl"/>
        </w:rPr>
        <w:t xml:space="preserve"> a los HCFC; </w:t>
      </w:r>
      <w:r w:rsidR="00B9078D" w:rsidRPr="006C794A">
        <w:rPr>
          <w:lang w:val="es-ES_tradnl"/>
        </w:rPr>
        <w:t xml:space="preserve">la elaboración </w:t>
      </w:r>
      <w:r w:rsidRPr="006C794A">
        <w:rPr>
          <w:lang w:val="es-ES_tradnl"/>
        </w:rPr>
        <w:t xml:space="preserve">de normas de seguridad para la introducción de hidrocarburos y amoníaco; así como la capacitación y certificación de técnicos, </w:t>
      </w:r>
      <w:r w:rsidR="00B9078D" w:rsidRPr="006C794A">
        <w:rPr>
          <w:lang w:val="es-ES_tradnl"/>
        </w:rPr>
        <w:t xml:space="preserve">contribuirá a </w:t>
      </w:r>
      <w:r w:rsidRPr="006C794A">
        <w:rPr>
          <w:lang w:val="es-ES_tradnl"/>
        </w:rPr>
        <w:t>la transición del mercado del sector manufacturero a tecnologías de bajo PCA.</w:t>
      </w:r>
    </w:p>
    <w:p w14:paraId="2E47E899" w14:textId="6A42DF07" w:rsidR="007D0EE2" w:rsidRPr="006C794A" w:rsidRDefault="007D0EE2" w:rsidP="007D0EE2">
      <w:pPr>
        <w:keepNext/>
        <w:keepLines/>
        <w:rPr>
          <w:lang w:val="es-ES_tradnl"/>
        </w:rPr>
      </w:pPr>
      <w:r w:rsidRPr="006C794A">
        <w:rPr>
          <w:b/>
          <w:lang w:val="es-ES_tradnl"/>
        </w:rPr>
        <w:t>RECOM</w:t>
      </w:r>
      <w:r w:rsidR="001C5FCA" w:rsidRPr="006C794A">
        <w:rPr>
          <w:b/>
          <w:lang w:val="es-ES_tradnl"/>
        </w:rPr>
        <w:t>ENDACIÓN</w:t>
      </w:r>
      <w:r w:rsidRPr="006C794A">
        <w:rPr>
          <w:b/>
          <w:lang w:val="es-ES_tradnl"/>
        </w:rPr>
        <w:t xml:space="preserve"> </w:t>
      </w:r>
    </w:p>
    <w:p w14:paraId="17B2F4E6" w14:textId="77777777" w:rsidR="007D0EE2" w:rsidRPr="006C794A" w:rsidRDefault="007D0EE2" w:rsidP="007D0EE2">
      <w:pPr>
        <w:keepNext/>
        <w:keepLines/>
        <w:widowControl w:val="0"/>
        <w:rPr>
          <w:lang w:val="es-ES_tradnl"/>
        </w:rPr>
      </w:pPr>
    </w:p>
    <w:p w14:paraId="4769E1B0" w14:textId="0013D881" w:rsidR="007D0EE2" w:rsidRPr="006C794A" w:rsidRDefault="001C5FCA" w:rsidP="007D0EE2">
      <w:pPr>
        <w:pStyle w:val="Heading1"/>
        <w:keepNext/>
        <w:keepLines/>
        <w:rPr>
          <w:lang w:val="es-ES_tradnl"/>
        </w:rPr>
      </w:pPr>
      <w:r w:rsidRPr="006C794A">
        <w:rPr>
          <w:lang w:val="es-ES_tradnl"/>
        </w:rPr>
        <w:t>El Comité Ejecutivo puede estimar oportuno</w:t>
      </w:r>
      <w:r w:rsidR="007D0EE2" w:rsidRPr="006C794A">
        <w:rPr>
          <w:lang w:val="es-ES_tradnl"/>
        </w:rPr>
        <w:t>:</w:t>
      </w:r>
    </w:p>
    <w:p w14:paraId="4403F760" w14:textId="77CFA780" w:rsidR="007D0EE2" w:rsidRPr="006C794A" w:rsidRDefault="001C5FCA" w:rsidP="007D0EE2">
      <w:pPr>
        <w:pStyle w:val="Heading2"/>
        <w:keepNext/>
        <w:keepLines/>
        <w:rPr>
          <w:lang w:val="es-ES_tradnl"/>
        </w:rPr>
      </w:pPr>
      <w:r w:rsidRPr="006C794A">
        <w:rPr>
          <w:lang w:val="es-ES_tradnl"/>
        </w:rPr>
        <w:t>Tomar nota de lo siguiente</w:t>
      </w:r>
      <w:r w:rsidR="007D0EE2" w:rsidRPr="006C794A">
        <w:rPr>
          <w:lang w:val="es-ES_tradnl"/>
        </w:rPr>
        <w:t>:</w:t>
      </w:r>
    </w:p>
    <w:p w14:paraId="673600EE" w14:textId="73CEE260" w:rsidR="007D0EE2" w:rsidRPr="006C794A" w:rsidRDefault="001C5FCA" w:rsidP="007D0EE2">
      <w:pPr>
        <w:pStyle w:val="Heading3"/>
        <w:keepNext/>
        <w:keepLines/>
        <w:rPr>
          <w:lang w:val="es-ES_tradnl"/>
        </w:rPr>
      </w:pPr>
      <w:r w:rsidRPr="006C794A">
        <w:rPr>
          <w:lang w:val="es-ES_tradnl"/>
        </w:rPr>
        <w:t xml:space="preserve">El informe sobre los progresos alcanzados en la ejecución del primer tramo de la etapa I del plan de gestión de eliminación de HCFC </w:t>
      </w:r>
      <w:r w:rsidR="007D0EE2" w:rsidRPr="006C794A">
        <w:rPr>
          <w:lang w:val="es-ES_tradnl"/>
        </w:rPr>
        <w:t>(</w:t>
      </w:r>
      <w:r w:rsidRPr="006C794A">
        <w:rPr>
          <w:lang w:val="es-ES_tradnl"/>
        </w:rPr>
        <w:t>PGEH</w:t>
      </w:r>
      <w:r w:rsidR="007D0EE2" w:rsidRPr="006C794A">
        <w:rPr>
          <w:lang w:val="es-ES_tradnl"/>
        </w:rPr>
        <w:t xml:space="preserve">) </w:t>
      </w:r>
      <w:r w:rsidRPr="006C794A">
        <w:rPr>
          <w:lang w:val="es-ES_tradnl"/>
        </w:rPr>
        <w:t>para la República Árabe Siria</w:t>
      </w:r>
      <w:r w:rsidR="007D0EE2" w:rsidRPr="006C794A">
        <w:rPr>
          <w:lang w:val="es-ES_tradnl"/>
        </w:rPr>
        <w:t xml:space="preserve">; </w:t>
      </w:r>
    </w:p>
    <w:p w14:paraId="1DCE893F" w14:textId="7975A9DB" w:rsidR="007D0EE2" w:rsidRPr="006C794A" w:rsidRDefault="00144BE4" w:rsidP="007D0EE2">
      <w:pPr>
        <w:pStyle w:val="Heading3"/>
        <w:rPr>
          <w:lang w:val="es-ES_tradnl"/>
        </w:rPr>
      </w:pPr>
      <w:r w:rsidRPr="006C794A">
        <w:rPr>
          <w:lang w:val="es-ES_tradnl"/>
        </w:rPr>
        <w:t xml:space="preserve">El compromiso del Gobierno de la República Árabe Siria de </w:t>
      </w:r>
      <w:r w:rsidR="00B9078D" w:rsidRPr="006C794A">
        <w:rPr>
          <w:lang w:val="es-ES_tradnl"/>
        </w:rPr>
        <w:t xml:space="preserve">elaborar </w:t>
      </w:r>
      <w:r w:rsidRPr="006C794A">
        <w:rPr>
          <w:lang w:val="es-ES_tradnl"/>
        </w:rPr>
        <w:t xml:space="preserve">las siguientes medidas reglamentarias en el marco del </w:t>
      </w:r>
      <w:r w:rsidR="00B9078D" w:rsidRPr="006C794A">
        <w:rPr>
          <w:lang w:val="es-ES_tradnl"/>
        </w:rPr>
        <w:t>PGEH</w:t>
      </w:r>
      <w:r w:rsidRPr="006C794A">
        <w:rPr>
          <w:lang w:val="es-ES_tradnl"/>
        </w:rPr>
        <w:t xml:space="preserve"> para garantizar la sostenibilidad de la eliminación de los HCFC en los sectores de fabricación</w:t>
      </w:r>
      <w:r w:rsidR="007D0EE2" w:rsidRPr="006C794A">
        <w:rPr>
          <w:lang w:val="es-ES_tradnl"/>
        </w:rPr>
        <w:t xml:space="preserve">:  </w:t>
      </w:r>
    </w:p>
    <w:p w14:paraId="1774071D" w14:textId="0AE75C51" w:rsidR="007D0EE2" w:rsidRPr="006C794A" w:rsidRDefault="00144BE4" w:rsidP="007D0EE2">
      <w:pPr>
        <w:pStyle w:val="Header4"/>
        <w:rPr>
          <w:lang w:val="es-ES_tradnl"/>
        </w:rPr>
      </w:pPr>
      <w:r w:rsidRPr="006C794A">
        <w:rPr>
          <w:lang w:val="es-ES_tradnl"/>
        </w:rPr>
        <w:t xml:space="preserve">Prohibición de la importación de HCFC-141b tanto puro como en polioles premezclados cuando </w:t>
      </w:r>
      <w:r w:rsidR="00EB0963" w:rsidRPr="006C794A">
        <w:rPr>
          <w:lang w:val="es-ES_tradnl"/>
        </w:rPr>
        <w:t xml:space="preserve">finalicen </w:t>
      </w:r>
      <w:r w:rsidRPr="006C794A">
        <w:rPr>
          <w:lang w:val="es-ES_tradnl"/>
        </w:rPr>
        <w:t>las conversiones, a más tardar el 1 de enero de 2027</w:t>
      </w:r>
      <w:r w:rsidR="007D0EE2" w:rsidRPr="006C794A">
        <w:rPr>
          <w:lang w:val="es-ES_tradnl"/>
        </w:rPr>
        <w:t>;</w:t>
      </w:r>
    </w:p>
    <w:p w14:paraId="5941931D" w14:textId="78F24FDB" w:rsidR="007D0EE2" w:rsidRPr="006C794A" w:rsidRDefault="00144BE4" w:rsidP="007D0EE2">
      <w:pPr>
        <w:pStyle w:val="Header4"/>
        <w:rPr>
          <w:lang w:val="es-ES_tradnl"/>
        </w:rPr>
      </w:pPr>
      <w:r w:rsidRPr="006C794A">
        <w:rPr>
          <w:lang w:val="es-ES_tradnl"/>
        </w:rPr>
        <w:t xml:space="preserve">Prohibición del uso de HCFC-141b puro y en polioles premezclados en la fabricación de espumas una vez que </w:t>
      </w:r>
      <w:r w:rsidR="00EB0963" w:rsidRPr="006C794A">
        <w:rPr>
          <w:lang w:val="es-ES_tradnl"/>
        </w:rPr>
        <w:t xml:space="preserve">finalicen </w:t>
      </w:r>
      <w:r w:rsidRPr="006C794A">
        <w:rPr>
          <w:lang w:val="es-ES_tradnl"/>
        </w:rPr>
        <w:t>las conversiones en la fabricación de espumas, a más tardar el 1 de enero de 2027</w:t>
      </w:r>
      <w:r w:rsidR="007D0EE2" w:rsidRPr="006C794A">
        <w:rPr>
          <w:lang w:val="es-ES_tradnl"/>
        </w:rPr>
        <w:t xml:space="preserve">; </w:t>
      </w:r>
    </w:p>
    <w:p w14:paraId="63698CB5" w14:textId="492F933C" w:rsidR="00144BE4" w:rsidRPr="006C794A" w:rsidRDefault="00144BE4" w:rsidP="00144BE4">
      <w:pPr>
        <w:pStyle w:val="Header4"/>
        <w:rPr>
          <w:lang w:val="es-ES_tradnl"/>
        </w:rPr>
      </w:pPr>
      <w:r w:rsidRPr="006C794A">
        <w:rPr>
          <w:lang w:val="es-ES_tradnl"/>
        </w:rPr>
        <w:t>Prohibición de la importación de equipos de aire acondicionado basados en HCFC-22</w:t>
      </w:r>
      <w:r w:rsidR="00F63B2A" w:rsidRPr="006C794A">
        <w:rPr>
          <w:lang w:val="es-ES_tradnl"/>
        </w:rPr>
        <w:t>,</w:t>
      </w:r>
      <w:r w:rsidRPr="006C794A">
        <w:rPr>
          <w:lang w:val="es-ES_tradnl"/>
        </w:rPr>
        <w:t xml:space="preserve"> a más tardar el 1 de enero de 2027;</w:t>
      </w:r>
    </w:p>
    <w:p w14:paraId="5AB0EFDC" w14:textId="6CA5C44F" w:rsidR="00D96D91" w:rsidRPr="006C794A" w:rsidRDefault="00D96D91" w:rsidP="00D96D91">
      <w:pPr>
        <w:pStyle w:val="Header4"/>
        <w:rPr>
          <w:lang w:val="es-ES_tradnl"/>
        </w:rPr>
      </w:pPr>
      <w:r w:rsidRPr="006C794A">
        <w:rPr>
          <w:lang w:val="es-ES_tradnl"/>
        </w:rPr>
        <w:t>Prohibición del uso de HCFC-22 en la fabricación de equipos de aire acondicionado una vez que finalice la conversión de</w:t>
      </w:r>
      <w:r w:rsidR="006C794A" w:rsidRPr="006C794A">
        <w:rPr>
          <w:lang w:val="es-ES_tradnl"/>
        </w:rPr>
        <w:t xml:space="preserve"> la </w:t>
      </w:r>
      <w:r w:rsidRPr="006C794A">
        <w:rPr>
          <w:lang w:val="es-ES_tradnl"/>
        </w:rPr>
        <w:t>fabricación de equipos de aire acondicionado, a más tardar el 1 de enero de 2027; y</w:t>
      </w:r>
    </w:p>
    <w:p w14:paraId="07020157" w14:textId="1954A924" w:rsidR="00144BE4" w:rsidRPr="006C794A" w:rsidRDefault="00144BE4" w:rsidP="00C04B8F">
      <w:pPr>
        <w:pStyle w:val="Header4"/>
        <w:keepNext/>
        <w:keepLines/>
        <w:rPr>
          <w:lang w:val="es-ES_tradnl"/>
        </w:rPr>
      </w:pPr>
      <w:r w:rsidRPr="006C794A">
        <w:rPr>
          <w:lang w:val="es-ES_tradnl"/>
        </w:rPr>
        <w:lastRenderedPageBreak/>
        <w:t>Prohibición de la importación de HCFC-142b</w:t>
      </w:r>
      <w:r w:rsidR="00F63B2A" w:rsidRPr="006C794A">
        <w:rPr>
          <w:lang w:val="es-ES_tradnl"/>
        </w:rPr>
        <w:t>,</w:t>
      </w:r>
      <w:r w:rsidRPr="006C794A">
        <w:rPr>
          <w:lang w:val="es-ES_tradnl"/>
        </w:rPr>
        <w:t xml:space="preserve"> a más tardar el 1 de enero de 2027;</w:t>
      </w:r>
    </w:p>
    <w:p w14:paraId="7FEB760D" w14:textId="156964E3" w:rsidR="00144BE4" w:rsidRPr="006C794A" w:rsidRDefault="00144BE4" w:rsidP="00144BE4">
      <w:pPr>
        <w:pStyle w:val="Heading3"/>
        <w:rPr>
          <w:lang w:val="es-ES_tradnl"/>
        </w:rPr>
      </w:pPr>
      <w:r w:rsidRPr="006C794A">
        <w:rPr>
          <w:lang w:val="es-ES_tradnl"/>
        </w:rPr>
        <w:t xml:space="preserve">Que la Secretaría del Fondo ha actualizado el Acuerdo entre el Gobierno de la República Árabe Siria y el Comité Ejecutivo, tal como figura en el Anexo I del presente documento, específicamente: Apéndices 2-A y 7-A, </w:t>
      </w:r>
      <w:r w:rsidR="00EB0963" w:rsidRPr="006C794A">
        <w:rPr>
          <w:lang w:val="es-ES_tradnl"/>
        </w:rPr>
        <w:t xml:space="preserve">sobre la base de la </w:t>
      </w:r>
      <w:r w:rsidRPr="006C794A">
        <w:rPr>
          <w:lang w:val="es-ES_tradnl"/>
        </w:rPr>
        <w:t>inclusión de los proyectos de inversión para eliminar los HCFC en los sectores de fabricación de espuma de poliuretano y aire acondicionado de conformidad con la decisión 86/93</w:t>
      </w:r>
      <w:r w:rsidR="00EB0963" w:rsidRPr="006C794A">
        <w:rPr>
          <w:lang w:val="es-ES_tradnl"/>
        </w:rPr>
        <w:t> </w:t>
      </w:r>
      <w:r w:rsidRPr="006C794A">
        <w:rPr>
          <w:lang w:val="es-ES_tradnl"/>
        </w:rPr>
        <w:t>e); y el párrafo 17, que se agregó para indicar que el Acuerdo actualizado reemplazó al alcanzado en la 86ª reunión;</w:t>
      </w:r>
    </w:p>
    <w:p w14:paraId="6E68E75A" w14:textId="2827B1AC" w:rsidR="00144BE4" w:rsidRPr="006C794A" w:rsidRDefault="00144BE4" w:rsidP="00144BE4">
      <w:pPr>
        <w:pStyle w:val="Heading2"/>
        <w:rPr>
          <w:lang w:val="es-ES_tradnl"/>
        </w:rPr>
      </w:pPr>
      <w:r w:rsidRPr="006C794A">
        <w:rPr>
          <w:lang w:val="es-ES_tradnl"/>
        </w:rPr>
        <w:t xml:space="preserve">Deducir 78,88 toneladas PAO de HCFC del consumo restante de HCFC admisible para </w:t>
      </w:r>
      <w:r w:rsidR="006C794A" w:rsidRPr="006C794A">
        <w:rPr>
          <w:lang w:val="es-ES_tradnl"/>
        </w:rPr>
        <w:t xml:space="preserve">la </w:t>
      </w:r>
      <w:r w:rsidRPr="006C794A">
        <w:rPr>
          <w:lang w:val="es-ES_tradnl"/>
        </w:rPr>
        <w:t>financiación; y</w:t>
      </w:r>
    </w:p>
    <w:p w14:paraId="06452F83" w14:textId="6A67AD23" w:rsidR="007D0EE2" w:rsidRPr="006C794A" w:rsidRDefault="00144BE4" w:rsidP="007D0EE2">
      <w:pPr>
        <w:pStyle w:val="Heading2"/>
        <w:rPr>
          <w:lang w:val="es-ES_tradnl"/>
        </w:rPr>
      </w:pPr>
      <w:r w:rsidRPr="006C794A">
        <w:rPr>
          <w:lang w:val="es-ES_tradnl"/>
        </w:rPr>
        <w:t xml:space="preserve">Aprobar el segundo tramo de la etapa I del plan de gestión de eliminación de HCFC para la República Árabe Siria, y el correspondiente plan de ejecución del tramo 2023-2024, por un monto de 2 439 810 $EUA, que consta de 418 100 $EUA, más </w:t>
      </w:r>
      <w:r w:rsidR="006C794A" w:rsidRPr="006C794A">
        <w:rPr>
          <w:lang w:val="es-ES_tradnl"/>
        </w:rPr>
        <w:t>gasto</w:t>
      </w:r>
      <w:r w:rsidRPr="006C794A">
        <w:rPr>
          <w:lang w:val="es-ES_tradnl"/>
        </w:rPr>
        <w:t>s de apoyo del organismo de 49 448 $EUA para el PNUMA</w:t>
      </w:r>
      <w:r w:rsidR="006C794A" w:rsidRPr="006C794A">
        <w:rPr>
          <w:lang w:val="es-ES_tradnl"/>
        </w:rPr>
        <w:t>,</w:t>
      </w:r>
      <w:r w:rsidRPr="006C794A">
        <w:rPr>
          <w:lang w:val="es-ES_tradnl"/>
        </w:rPr>
        <w:t xml:space="preserve"> y 1 843 236 $EUA</w:t>
      </w:r>
      <w:r w:rsidR="006C794A" w:rsidRPr="006C794A">
        <w:rPr>
          <w:lang w:val="es-ES_tradnl"/>
        </w:rPr>
        <w:t>,</w:t>
      </w:r>
      <w:r w:rsidRPr="006C794A">
        <w:rPr>
          <w:lang w:val="es-ES_tradnl"/>
        </w:rPr>
        <w:t xml:space="preserve"> más </w:t>
      </w:r>
      <w:r w:rsidR="006C794A" w:rsidRPr="006C794A">
        <w:rPr>
          <w:lang w:val="es-ES_tradnl"/>
        </w:rPr>
        <w:t>ga</w:t>
      </w:r>
      <w:r w:rsidRPr="006C794A">
        <w:rPr>
          <w:lang w:val="es-ES_tradnl"/>
        </w:rPr>
        <w:t>stos de apoyo del organismo de 129 026 $EUA para la ONUDI.</w:t>
      </w:r>
    </w:p>
    <w:p w14:paraId="0FF09936" w14:textId="77777777" w:rsidR="00144BE4" w:rsidRPr="006C794A" w:rsidRDefault="00144BE4" w:rsidP="00144BE4">
      <w:pPr>
        <w:rPr>
          <w:lang w:val="es-ES_tradnl"/>
        </w:rPr>
      </w:pPr>
    </w:p>
    <w:p w14:paraId="273C5DA7" w14:textId="77777777" w:rsidR="007D0EE2" w:rsidRPr="006C794A" w:rsidRDefault="007D0EE2" w:rsidP="007D0EE2">
      <w:pPr>
        <w:rPr>
          <w:lang w:val="es-ES_tradnl"/>
        </w:rPr>
      </w:pPr>
    </w:p>
    <w:p w14:paraId="51E197D3" w14:textId="77777777" w:rsidR="007D0EE2" w:rsidRPr="006C794A" w:rsidRDefault="007D0EE2" w:rsidP="007D0EE2">
      <w:pPr>
        <w:rPr>
          <w:lang w:val="es-ES_tradnl"/>
        </w:rPr>
      </w:pPr>
    </w:p>
    <w:p w14:paraId="568A506B" w14:textId="372ADBCF" w:rsidR="00C04B8F" w:rsidRDefault="00C04B8F" w:rsidP="007D0EE2">
      <w:pPr>
        <w:rPr>
          <w:lang w:val="es-ES_tradnl"/>
        </w:rPr>
      </w:pPr>
      <w:r>
        <w:rPr>
          <w:lang w:val="es-ES_tradnl"/>
        </w:rPr>
        <w:br w:type="page"/>
      </w:r>
    </w:p>
    <w:p w14:paraId="72399236" w14:textId="77777777" w:rsidR="00C04B8F" w:rsidRDefault="00C04B8F" w:rsidP="007D0EE2">
      <w:pPr>
        <w:rPr>
          <w:lang w:val="es-ES_tradnl"/>
        </w:rPr>
        <w:sectPr w:rsidR="00C04B8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F935223" w14:textId="77777777" w:rsidR="00F7680B" w:rsidRDefault="00F7680B" w:rsidP="00F7680B">
      <w:pPr>
        <w:jc w:val="center"/>
        <w:rPr>
          <w:b/>
          <w:bCs/>
          <w:lang w:val="es-ES_tradnl"/>
        </w:rPr>
      </w:pPr>
    </w:p>
    <w:p w14:paraId="44A1C039" w14:textId="314A044A" w:rsidR="00F7680B" w:rsidRPr="00AC76F8" w:rsidRDefault="00F7680B" w:rsidP="00F7680B">
      <w:pPr>
        <w:jc w:val="center"/>
        <w:rPr>
          <w:b/>
          <w:bCs/>
          <w:lang w:val="es-ES"/>
        </w:rPr>
      </w:pPr>
      <w:r w:rsidRPr="006C794A">
        <w:rPr>
          <w:b/>
          <w:bCs/>
          <w:lang w:val="es-ES_tradnl"/>
        </w:rPr>
        <w:t>Anex</w:t>
      </w:r>
      <w:r>
        <w:rPr>
          <w:b/>
          <w:bCs/>
          <w:lang w:val="es-ES_tradnl"/>
        </w:rPr>
        <w:t>o</w:t>
      </w:r>
      <w:r w:rsidRPr="006C794A">
        <w:rPr>
          <w:b/>
          <w:bCs/>
          <w:lang w:val="es-ES_tradnl"/>
        </w:rPr>
        <w:t xml:space="preserve"> I</w:t>
      </w:r>
    </w:p>
    <w:p w14:paraId="0C5819E9" w14:textId="77777777" w:rsidR="00F7680B" w:rsidRPr="00AC76F8" w:rsidRDefault="00F7680B" w:rsidP="00F7680B">
      <w:pPr>
        <w:rPr>
          <w:lang w:val="es-ES"/>
        </w:rPr>
      </w:pPr>
    </w:p>
    <w:p w14:paraId="2AE6B2E6" w14:textId="28497824" w:rsidR="00F7680B" w:rsidRPr="00AC76F8" w:rsidRDefault="00F7680B" w:rsidP="00F7680B">
      <w:pPr>
        <w:widowControl w:val="0"/>
        <w:ind w:left="316" w:right="335" w:hanging="2"/>
        <w:jc w:val="center"/>
        <w:rPr>
          <w:b/>
          <w:lang w:val="es-ES"/>
        </w:rPr>
      </w:pPr>
      <w:r w:rsidRPr="00AC76F8">
        <w:rPr>
          <w:b/>
          <w:lang w:val="es-ES"/>
        </w:rPr>
        <w:t xml:space="preserve">TEXTO QUE </w:t>
      </w:r>
      <w:r w:rsidR="00BF16AF">
        <w:rPr>
          <w:b/>
          <w:lang w:val="es-ES"/>
        </w:rPr>
        <w:t>A INCLUIR</w:t>
      </w:r>
      <w:r w:rsidRPr="00AC76F8">
        <w:rPr>
          <w:b/>
          <w:lang w:val="es-ES"/>
        </w:rPr>
        <w:t xml:space="preserve"> EN EL PROYECTO DE ACUERDO ACTUALIZADO ENTRE EL GOBIERNO DE LA REPÚBLICA ÁRABE SIRIA Y EL COMITÉ EJECUTIVO DEL FONDO MULTILATERAL PARA LA REDUCCIÓN DEL CONSUMO DE HIDROCLOROFLUOROCARBONOS EN EL MARCO DE LA ETAPA I DEL PLAN DE GESTIÓN DE ELIMINACIÓN DE LOS HCFC</w:t>
      </w:r>
    </w:p>
    <w:p w14:paraId="6F69DE52" w14:textId="77777777" w:rsidR="00F7680B" w:rsidRPr="00AC76F8" w:rsidRDefault="00F7680B" w:rsidP="00F7680B">
      <w:pPr>
        <w:widowControl w:val="0"/>
        <w:spacing w:before="5"/>
        <w:jc w:val="left"/>
        <w:rPr>
          <w:b/>
          <w:bCs/>
          <w:lang w:val="es-ES"/>
        </w:rPr>
      </w:pPr>
    </w:p>
    <w:p w14:paraId="4B82D58B" w14:textId="77777777" w:rsidR="00F7680B" w:rsidRPr="00AC76F8" w:rsidRDefault="00F7680B" w:rsidP="00F7680B">
      <w:pPr>
        <w:widowControl w:val="0"/>
        <w:tabs>
          <w:tab w:val="left" w:pos="821"/>
        </w:tabs>
        <w:ind w:left="100" w:right="221"/>
        <w:jc w:val="center"/>
        <w:rPr>
          <w:rFonts w:cstheme="minorBidi"/>
          <w:lang w:val="es-ES"/>
        </w:rPr>
      </w:pPr>
      <w:bookmarkStart w:id="11" w:name="8348ax1p2"/>
      <w:bookmarkEnd w:id="11"/>
      <w:r w:rsidRPr="00AC76F8">
        <w:rPr>
          <w:rFonts w:cstheme="minorBidi"/>
          <w:lang w:val="es-ES"/>
        </w:rPr>
        <w:t>(Los cambios pertinentes están en negrita para facilitar la referencia)</w:t>
      </w:r>
    </w:p>
    <w:p w14:paraId="754702BF" w14:textId="51C2FEF3" w:rsidR="00F7680B" w:rsidRDefault="00F7680B" w:rsidP="00F7680B">
      <w:pPr>
        <w:rPr>
          <w:b/>
          <w:lang w:val="es-ES"/>
        </w:rPr>
      </w:pPr>
      <w:bookmarkStart w:id="12" w:name="_Hlk118275509"/>
    </w:p>
    <w:p w14:paraId="40BBA265" w14:textId="77777777" w:rsidR="00F7680B" w:rsidRPr="00AC76F8" w:rsidRDefault="00F7680B" w:rsidP="00F7680B">
      <w:pPr>
        <w:rPr>
          <w:b/>
          <w:lang w:val="es-ES"/>
        </w:rPr>
      </w:pPr>
    </w:p>
    <w:bookmarkEnd w:id="12"/>
    <w:p w14:paraId="40413DA4" w14:textId="77777777" w:rsidR="00F7680B" w:rsidRPr="00AC76F8" w:rsidRDefault="00F7680B" w:rsidP="00F7680B">
      <w:pPr>
        <w:pStyle w:val="Heading1"/>
        <w:keepNext/>
        <w:keepLines/>
        <w:numPr>
          <w:ilvl w:val="0"/>
          <w:numId w:val="34"/>
        </w:numPr>
        <w:rPr>
          <w:lang w:val="es-ES"/>
        </w:rPr>
      </w:pPr>
      <w:r w:rsidRPr="00AC76F8">
        <w:rPr>
          <w:b/>
          <w:bCs/>
          <w:lang w:val="es-ES"/>
        </w:rPr>
        <w:t xml:space="preserve">El presente Acuerdo actualizado sustituye al Acuerdo alcanzado entre el Gobierno de </w:t>
      </w:r>
      <w:r>
        <w:rPr>
          <w:b/>
          <w:bCs/>
          <w:lang w:val="es-ES"/>
        </w:rPr>
        <w:t xml:space="preserve">la República Árabe Siria </w:t>
      </w:r>
      <w:r w:rsidRPr="00AC76F8">
        <w:rPr>
          <w:b/>
          <w:bCs/>
          <w:lang w:val="es-ES"/>
        </w:rPr>
        <w:t xml:space="preserve">y el Comité Ejecutivo en la </w:t>
      </w:r>
      <w:r>
        <w:rPr>
          <w:b/>
          <w:bCs/>
          <w:lang w:val="es-ES"/>
        </w:rPr>
        <w:t>86</w:t>
      </w:r>
      <w:r w:rsidRPr="00AC76F8">
        <w:rPr>
          <w:b/>
          <w:bCs/>
          <w:lang w:val="es-ES"/>
        </w:rPr>
        <w:t xml:space="preserve">ª reunión del Comité Ejecutivo. </w:t>
      </w:r>
      <w:r w:rsidRPr="00AC76F8">
        <w:rPr>
          <w:b/>
          <w:bCs/>
          <w:lang w:val="es-ES"/>
        </w:rPr>
        <w:cr/>
      </w:r>
    </w:p>
    <w:p w14:paraId="21E697EB" w14:textId="77777777" w:rsidR="00F7680B" w:rsidRPr="00AC76F8" w:rsidRDefault="00F7680B" w:rsidP="00F7680B">
      <w:pPr>
        <w:widowControl w:val="0"/>
        <w:spacing w:before="72"/>
        <w:jc w:val="left"/>
        <w:rPr>
          <w:rFonts w:eastAsiaTheme="minorHAnsi" w:hAnsiTheme="minorHAnsi" w:cstheme="minorBidi"/>
          <w:b/>
          <w:spacing w:val="-1"/>
          <w:lang w:val="es-ES"/>
        </w:rPr>
      </w:pPr>
      <w:r w:rsidRPr="00AC76F8">
        <w:rPr>
          <w:rFonts w:eastAsiaTheme="minorHAnsi" w:hAnsiTheme="minorHAnsi" w:cstheme="minorBidi"/>
          <w:b/>
          <w:spacing w:val="-1"/>
          <w:lang w:val="es-ES"/>
        </w:rPr>
        <w:t>AP</w:t>
      </w:r>
      <w:r w:rsidRPr="00AC76F8">
        <w:rPr>
          <w:rFonts w:eastAsiaTheme="minorHAnsi" w:hAnsiTheme="minorHAnsi" w:cstheme="minorBidi"/>
          <w:b/>
          <w:spacing w:val="-1"/>
          <w:lang w:val="es-ES"/>
        </w:rPr>
        <w:t>É</w:t>
      </w:r>
      <w:r w:rsidRPr="00AC76F8">
        <w:rPr>
          <w:rFonts w:eastAsiaTheme="minorHAnsi" w:hAnsiTheme="minorHAnsi" w:cstheme="minorBidi"/>
          <w:b/>
          <w:spacing w:val="-1"/>
          <w:lang w:val="es-ES"/>
        </w:rPr>
        <w:t>NDICE 2-A: LOS OBJETIVOS Y LA FINANCIACI</w:t>
      </w:r>
      <w:r w:rsidRPr="00AC76F8">
        <w:rPr>
          <w:rFonts w:eastAsiaTheme="minorHAnsi" w:hAnsiTheme="minorHAnsi" w:cstheme="minorBidi"/>
          <w:b/>
          <w:spacing w:val="-1"/>
          <w:lang w:val="es-ES"/>
        </w:rPr>
        <w:t>Ó</w:t>
      </w:r>
      <w:r w:rsidRPr="00AC76F8">
        <w:rPr>
          <w:rFonts w:eastAsiaTheme="minorHAnsi" w:hAnsiTheme="minorHAnsi" w:cstheme="minorBidi"/>
          <w:b/>
          <w:spacing w:val="-1"/>
          <w:lang w:val="es-ES"/>
        </w:rPr>
        <w:t>N</w:t>
      </w:r>
    </w:p>
    <w:p w14:paraId="265ED5F5" w14:textId="77777777" w:rsidR="00F7680B" w:rsidRPr="00AC76F8" w:rsidRDefault="00F7680B" w:rsidP="00F7680B">
      <w:pPr>
        <w:widowControl w:val="0"/>
        <w:spacing w:before="72"/>
        <w:jc w:val="left"/>
        <w:rPr>
          <w:rFonts w:eastAsiaTheme="minorHAnsi" w:hAnsiTheme="minorHAnsi" w:cstheme="minorBidi"/>
          <w:b/>
          <w:spacing w:val="-1"/>
          <w:lang w:val="es-ES"/>
        </w:rPr>
      </w:pPr>
    </w:p>
    <w:tbl>
      <w:tblPr>
        <w:tblW w:w="5053" w:type="pct"/>
        <w:tblInd w:w="-95" w:type="dxa"/>
        <w:tblLayout w:type="fixed"/>
        <w:tblLook w:val="04A0" w:firstRow="1" w:lastRow="0" w:firstColumn="1" w:lastColumn="0" w:noHBand="0" w:noVBand="1"/>
      </w:tblPr>
      <w:tblGrid>
        <w:gridCol w:w="558"/>
        <w:gridCol w:w="1516"/>
        <w:gridCol w:w="990"/>
        <w:gridCol w:w="718"/>
        <w:gridCol w:w="629"/>
        <w:gridCol w:w="1079"/>
        <w:gridCol w:w="1081"/>
        <w:gridCol w:w="988"/>
        <w:gridCol w:w="818"/>
        <w:gridCol w:w="1072"/>
      </w:tblGrid>
      <w:tr w:rsidR="00F7680B" w:rsidRPr="006C794A" w14:paraId="1E08BC06" w14:textId="77777777" w:rsidTr="00EA30CA">
        <w:trPr>
          <w:trHeight w:val="39"/>
          <w:tblHeader/>
        </w:trPr>
        <w:tc>
          <w:tcPr>
            <w:tcW w:w="295" w:type="pct"/>
            <w:tcBorders>
              <w:top w:val="single" w:sz="4" w:space="0" w:color="auto"/>
              <w:left w:val="single" w:sz="4" w:space="0" w:color="auto"/>
              <w:bottom w:val="single" w:sz="4" w:space="0" w:color="auto"/>
              <w:right w:val="single" w:sz="4" w:space="0" w:color="auto"/>
            </w:tcBorders>
            <w:shd w:val="clear" w:color="000000" w:fill="FFFFFF"/>
            <w:noWrap/>
            <w:tcMar>
              <w:left w:w="58" w:type="dxa"/>
              <w:right w:w="58" w:type="dxa"/>
            </w:tcMar>
            <w:hideMark/>
          </w:tcPr>
          <w:p w14:paraId="1F42EBB3" w14:textId="77777777" w:rsidR="00F7680B" w:rsidRPr="006C794A" w:rsidRDefault="00F7680B" w:rsidP="00EA30CA">
            <w:pPr>
              <w:keepNext/>
              <w:jc w:val="center"/>
              <w:rPr>
                <w:b/>
                <w:bCs/>
                <w:sz w:val="18"/>
                <w:szCs w:val="18"/>
                <w:lang w:val="es-ES_tradnl" w:eastAsia="zh-CN"/>
              </w:rPr>
            </w:pPr>
            <w:r>
              <w:rPr>
                <w:b/>
                <w:bCs/>
                <w:sz w:val="18"/>
                <w:szCs w:val="18"/>
                <w:lang w:val="es-ES_tradnl" w:eastAsia="zh-CN"/>
              </w:rPr>
              <w:t xml:space="preserve">Fila </w:t>
            </w:r>
          </w:p>
        </w:tc>
        <w:tc>
          <w:tcPr>
            <w:tcW w:w="802"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655907BE" w14:textId="77777777" w:rsidR="00F7680B" w:rsidRPr="006C794A" w:rsidRDefault="00F7680B" w:rsidP="00EA30CA">
            <w:pPr>
              <w:keepNext/>
              <w:jc w:val="center"/>
              <w:rPr>
                <w:b/>
                <w:bCs/>
                <w:sz w:val="18"/>
                <w:szCs w:val="18"/>
                <w:lang w:val="es-ES_tradnl" w:eastAsia="zh-CN"/>
              </w:rPr>
            </w:pPr>
            <w:r>
              <w:rPr>
                <w:b/>
                <w:bCs/>
                <w:sz w:val="18"/>
                <w:szCs w:val="18"/>
                <w:lang w:val="es-ES_tradnl" w:eastAsia="zh-CN"/>
              </w:rPr>
              <w:t xml:space="preserve">Detalles </w:t>
            </w:r>
          </w:p>
        </w:tc>
        <w:tc>
          <w:tcPr>
            <w:tcW w:w="524"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38AFC6F"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2010</w:t>
            </w:r>
          </w:p>
        </w:tc>
        <w:tc>
          <w:tcPr>
            <w:tcW w:w="380"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6030432"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2013-2014</w:t>
            </w:r>
          </w:p>
        </w:tc>
        <w:tc>
          <w:tcPr>
            <w:tcW w:w="333"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CC4ABC8"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2015-2019</w:t>
            </w:r>
          </w:p>
        </w:tc>
        <w:tc>
          <w:tcPr>
            <w:tcW w:w="571"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7FFF0BA4"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2020-2021</w:t>
            </w:r>
          </w:p>
        </w:tc>
        <w:tc>
          <w:tcPr>
            <w:tcW w:w="572"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766E99AC"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2022-2023</w:t>
            </w:r>
          </w:p>
        </w:tc>
        <w:tc>
          <w:tcPr>
            <w:tcW w:w="523"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0C0A4882"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2024</w:t>
            </w:r>
          </w:p>
        </w:tc>
        <w:tc>
          <w:tcPr>
            <w:tcW w:w="433"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018C61CC"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2025</w:t>
            </w:r>
          </w:p>
        </w:tc>
        <w:tc>
          <w:tcPr>
            <w:tcW w:w="568"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019075ED" w14:textId="77777777" w:rsidR="00F7680B" w:rsidRPr="006C794A" w:rsidRDefault="00F7680B" w:rsidP="00EA30CA">
            <w:pPr>
              <w:keepNext/>
              <w:jc w:val="center"/>
              <w:rPr>
                <w:b/>
                <w:bCs/>
                <w:sz w:val="18"/>
                <w:szCs w:val="18"/>
                <w:lang w:val="es-ES_tradnl" w:eastAsia="zh-CN"/>
              </w:rPr>
            </w:pPr>
            <w:r w:rsidRPr="006C794A">
              <w:rPr>
                <w:b/>
                <w:bCs/>
                <w:sz w:val="18"/>
                <w:szCs w:val="18"/>
                <w:lang w:val="es-ES_tradnl" w:eastAsia="zh-CN"/>
              </w:rPr>
              <w:t>Total</w:t>
            </w:r>
          </w:p>
        </w:tc>
      </w:tr>
      <w:tr w:rsidR="00F7680B" w:rsidRPr="006C794A" w14:paraId="40ED8EEC" w14:textId="77777777" w:rsidTr="00EA30CA">
        <w:trPr>
          <w:trHeight w:val="36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021F6A0" w14:textId="77777777" w:rsidR="00F7680B" w:rsidRPr="006C794A" w:rsidRDefault="00F7680B" w:rsidP="00EA30CA">
            <w:pPr>
              <w:keepNext/>
              <w:jc w:val="left"/>
              <w:rPr>
                <w:sz w:val="18"/>
                <w:szCs w:val="18"/>
                <w:lang w:val="es-ES_tradnl" w:eastAsia="zh-CN"/>
              </w:rPr>
            </w:pPr>
            <w:r w:rsidRPr="006C794A">
              <w:rPr>
                <w:sz w:val="18"/>
                <w:szCs w:val="18"/>
                <w:lang w:val="es-ES_tradnl" w:eastAsia="zh-CN"/>
              </w:rPr>
              <w:t>1.1</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41FF2B68" w14:textId="77777777" w:rsidR="00F7680B" w:rsidRPr="006D26CC" w:rsidRDefault="00F7680B" w:rsidP="00EA30CA">
            <w:pPr>
              <w:keepNext/>
              <w:jc w:val="left"/>
              <w:rPr>
                <w:sz w:val="18"/>
                <w:szCs w:val="18"/>
                <w:lang w:val="es-ES" w:eastAsia="zh-CN"/>
              </w:rPr>
            </w:pPr>
            <w:r>
              <w:rPr>
                <w:color w:val="000000"/>
                <w:sz w:val="18"/>
                <w:szCs w:val="18"/>
                <w:lang w:val="es-ES"/>
              </w:rPr>
              <w:t>Calendario de reducción del Protocolo de Montreal para sustancias del Anexo C, Grupo I (toneladas PAO)</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75311DAE" w14:textId="77777777" w:rsidR="00F7680B" w:rsidRPr="006C794A" w:rsidRDefault="00F7680B" w:rsidP="00EA30CA">
            <w:pPr>
              <w:keepNext/>
              <w:jc w:val="center"/>
              <w:rPr>
                <w:sz w:val="18"/>
                <w:szCs w:val="18"/>
                <w:lang w:val="es-ES_tradnl" w:eastAsia="zh-CN"/>
              </w:rPr>
            </w:pPr>
            <w:r w:rsidRPr="006C794A">
              <w:rPr>
                <w:sz w:val="18"/>
                <w:szCs w:val="18"/>
                <w:lang w:val="es-ES_tradnl" w:eastAsia="zh-CN"/>
              </w:rPr>
              <w:t>n/a</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784C8170" w14:textId="77777777" w:rsidR="00F7680B" w:rsidRPr="006C794A" w:rsidRDefault="00F7680B" w:rsidP="00EA30CA">
            <w:pPr>
              <w:keepNext/>
              <w:jc w:val="right"/>
              <w:rPr>
                <w:sz w:val="18"/>
                <w:szCs w:val="18"/>
                <w:lang w:val="es-ES_tradnl" w:eastAsia="zh-CN"/>
              </w:rPr>
            </w:pPr>
            <w:r w:rsidRPr="006C794A">
              <w:rPr>
                <w:sz w:val="18"/>
                <w:szCs w:val="18"/>
                <w:lang w:val="es-ES_tradnl" w:eastAsia="zh-CN"/>
              </w:rPr>
              <w:t>135</w:t>
            </w:r>
            <w:r>
              <w:rPr>
                <w:sz w:val="18"/>
                <w:szCs w:val="18"/>
                <w:lang w:val="es-ES_tradnl" w:eastAsia="zh-CN"/>
              </w:rPr>
              <w:t>,</w:t>
            </w:r>
            <w:r w:rsidRPr="006C794A">
              <w:rPr>
                <w:sz w:val="18"/>
                <w:szCs w:val="18"/>
                <w:lang w:val="es-ES_tradnl" w:eastAsia="zh-CN"/>
              </w:rPr>
              <w:t>03</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2A0E8ED0" w14:textId="77777777" w:rsidR="00F7680B" w:rsidRPr="006C794A" w:rsidRDefault="00F7680B" w:rsidP="00EA30CA">
            <w:pPr>
              <w:keepNext/>
              <w:jc w:val="right"/>
              <w:rPr>
                <w:sz w:val="18"/>
                <w:szCs w:val="18"/>
                <w:lang w:val="es-ES_tradnl" w:eastAsia="zh-CN"/>
              </w:rPr>
            </w:pPr>
            <w:r w:rsidRPr="006C794A">
              <w:rPr>
                <w:sz w:val="18"/>
                <w:szCs w:val="18"/>
                <w:lang w:val="es-ES_tradnl" w:eastAsia="zh-CN"/>
              </w:rPr>
              <w:t>121</w:t>
            </w:r>
            <w:r>
              <w:rPr>
                <w:sz w:val="18"/>
                <w:szCs w:val="18"/>
                <w:lang w:val="es-ES_tradnl" w:eastAsia="zh-CN"/>
              </w:rPr>
              <w:t>,</w:t>
            </w:r>
            <w:r w:rsidRPr="006C794A">
              <w:rPr>
                <w:sz w:val="18"/>
                <w:szCs w:val="18"/>
                <w:lang w:val="es-ES_tradnl" w:eastAsia="zh-CN"/>
              </w:rPr>
              <w:t>52</w:t>
            </w:r>
          </w:p>
        </w:tc>
        <w:tc>
          <w:tcPr>
            <w:tcW w:w="571" w:type="pct"/>
            <w:tcBorders>
              <w:top w:val="nil"/>
              <w:left w:val="nil"/>
              <w:bottom w:val="single" w:sz="4" w:space="0" w:color="auto"/>
              <w:right w:val="single" w:sz="4" w:space="0" w:color="auto"/>
            </w:tcBorders>
            <w:shd w:val="clear" w:color="000000" w:fill="FFFFFF"/>
            <w:noWrap/>
            <w:tcMar>
              <w:left w:w="58" w:type="dxa"/>
              <w:right w:w="58" w:type="dxa"/>
            </w:tcMar>
            <w:hideMark/>
          </w:tcPr>
          <w:p w14:paraId="0B899569" w14:textId="77777777" w:rsidR="00F7680B" w:rsidRPr="006C794A" w:rsidRDefault="00F7680B" w:rsidP="00EA30CA">
            <w:pPr>
              <w:jc w:val="right"/>
              <w:rPr>
                <w:sz w:val="18"/>
                <w:szCs w:val="18"/>
                <w:lang w:val="es-ES_tradnl" w:eastAsia="zh-CN"/>
              </w:rPr>
            </w:pPr>
            <w:r w:rsidRPr="006C794A">
              <w:rPr>
                <w:sz w:val="18"/>
                <w:szCs w:val="18"/>
                <w:lang w:val="es-ES_tradnl" w:eastAsia="zh-CN"/>
              </w:rPr>
              <w:t>87</w:t>
            </w:r>
            <w:r>
              <w:rPr>
                <w:sz w:val="18"/>
                <w:szCs w:val="18"/>
                <w:lang w:val="es-ES_tradnl" w:eastAsia="zh-CN"/>
              </w:rPr>
              <w:t>,</w:t>
            </w:r>
            <w:r w:rsidRPr="006C794A">
              <w:rPr>
                <w:sz w:val="18"/>
                <w:szCs w:val="18"/>
                <w:lang w:val="es-ES_tradnl" w:eastAsia="zh-CN"/>
              </w:rPr>
              <w:t>77</w:t>
            </w:r>
          </w:p>
        </w:tc>
        <w:tc>
          <w:tcPr>
            <w:tcW w:w="572" w:type="pct"/>
            <w:tcBorders>
              <w:top w:val="nil"/>
              <w:left w:val="nil"/>
              <w:bottom w:val="single" w:sz="4" w:space="0" w:color="auto"/>
              <w:right w:val="single" w:sz="4" w:space="0" w:color="auto"/>
            </w:tcBorders>
            <w:shd w:val="clear" w:color="000000" w:fill="FFFFFF"/>
            <w:noWrap/>
            <w:tcMar>
              <w:left w:w="58" w:type="dxa"/>
              <w:right w:w="58" w:type="dxa"/>
            </w:tcMar>
          </w:tcPr>
          <w:p w14:paraId="38359A70" w14:textId="77777777" w:rsidR="00F7680B" w:rsidRPr="006C794A" w:rsidRDefault="00F7680B" w:rsidP="00EA30CA">
            <w:pPr>
              <w:jc w:val="right"/>
              <w:rPr>
                <w:sz w:val="18"/>
                <w:szCs w:val="18"/>
                <w:lang w:val="es-ES_tradnl" w:eastAsia="zh-CN"/>
              </w:rPr>
            </w:pPr>
            <w:r w:rsidRPr="006C794A">
              <w:rPr>
                <w:sz w:val="18"/>
                <w:szCs w:val="18"/>
                <w:lang w:val="es-ES_tradnl" w:eastAsia="zh-CN"/>
              </w:rPr>
              <w:t>87</w:t>
            </w:r>
            <w:r>
              <w:rPr>
                <w:sz w:val="18"/>
                <w:szCs w:val="18"/>
                <w:lang w:val="es-ES_tradnl" w:eastAsia="zh-CN"/>
              </w:rPr>
              <w:t>,</w:t>
            </w:r>
            <w:r w:rsidRPr="006C794A">
              <w:rPr>
                <w:sz w:val="18"/>
                <w:szCs w:val="18"/>
                <w:lang w:val="es-ES_tradnl" w:eastAsia="zh-CN"/>
              </w:rPr>
              <w:t>77</w:t>
            </w:r>
          </w:p>
        </w:tc>
        <w:tc>
          <w:tcPr>
            <w:tcW w:w="523" w:type="pct"/>
            <w:tcBorders>
              <w:top w:val="nil"/>
              <w:left w:val="nil"/>
              <w:bottom w:val="single" w:sz="4" w:space="0" w:color="auto"/>
              <w:right w:val="single" w:sz="4" w:space="0" w:color="auto"/>
            </w:tcBorders>
            <w:shd w:val="clear" w:color="000000" w:fill="FFFFFF"/>
            <w:noWrap/>
            <w:tcMar>
              <w:left w:w="58" w:type="dxa"/>
              <w:right w:w="58" w:type="dxa"/>
            </w:tcMar>
          </w:tcPr>
          <w:p w14:paraId="7B72847D" w14:textId="77777777" w:rsidR="00F7680B" w:rsidRPr="006C794A" w:rsidRDefault="00F7680B" w:rsidP="00EA30CA">
            <w:pPr>
              <w:keepNext/>
              <w:jc w:val="right"/>
              <w:rPr>
                <w:sz w:val="18"/>
                <w:szCs w:val="18"/>
                <w:lang w:val="es-ES_tradnl" w:eastAsia="zh-CN"/>
              </w:rPr>
            </w:pPr>
            <w:r w:rsidRPr="006C794A">
              <w:rPr>
                <w:sz w:val="18"/>
                <w:szCs w:val="18"/>
                <w:lang w:val="es-ES_tradnl" w:eastAsia="zh-CN"/>
              </w:rPr>
              <w:t>87</w:t>
            </w:r>
            <w:r>
              <w:rPr>
                <w:sz w:val="18"/>
                <w:szCs w:val="18"/>
                <w:lang w:val="es-ES_tradnl" w:eastAsia="zh-CN"/>
              </w:rPr>
              <w:t>,</w:t>
            </w:r>
            <w:r w:rsidRPr="006C794A">
              <w:rPr>
                <w:sz w:val="18"/>
                <w:szCs w:val="18"/>
                <w:lang w:val="es-ES_tradnl" w:eastAsia="zh-CN"/>
              </w:rPr>
              <w:t>77</w:t>
            </w:r>
          </w:p>
        </w:tc>
        <w:tc>
          <w:tcPr>
            <w:tcW w:w="433" w:type="pct"/>
            <w:tcBorders>
              <w:top w:val="nil"/>
              <w:left w:val="nil"/>
              <w:bottom w:val="single" w:sz="4" w:space="0" w:color="auto"/>
              <w:right w:val="single" w:sz="4" w:space="0" w:color="auto"/>
            </w:tcBorders>
            <w:shd w:val="clear" w:color="000000" w:fill="FFFFFF"/>
            <w:noWrap/>
            <w:tcMar>
              <w:left w:w="58" w:type="dxa"/>
              <w:right w:w="58" w:type="dxa"/>
            </w:tcMar>
          </w:tcPr>
          <w:p w14:paraId="7351AC63" w14:textId="77777777" w:rsidR="00F7680B" w:rsidRPr="006C794A" w:rsidRDefault="00F7680B" w:rsidP="00EA30CA">
            <w:pPr>
              <w:keepNext/>
              <w:jc w:val="right"/>
              <w:rPr>
                <w:sz w:val="18"/>
                <w:szCs w:val="18"/>
                <w:lang w:val="es-ES_tradnl" w:eastAsia="zh-CN"/>
              </w:rPr>
            </w:pPr>
            <w:r w:rsidRPr="006C794A">
              <w:rPr>
                <w:sz w:val="18"/>
                <w:szCs w:val="18"/>
                <w:lang w:val="es-ES_tradnl" w:eastAsia="zh-CN"/>
              </w:rPr>
              <w:t>43</w:t>
            </w:r>
            <w:r>
              <w:rPr>
                <w:sz w:val="18"/>
                <w:szCs w:val="18"/>
                <w:lang w:val="es-ES_tradnl" w:eastAsia="zh-CN"/>
              </w:rPr>
              <w:t>,</w:t>
            </w:r>
            <w:r w:rsidRPr="006C794A">
              <w:rPr>
                <w:sz w:val="18"/>
                <w:szCs w:val="18"/>
                <w:lang w:val="es-ES_tradnl" w:eastAsia="zh-CN"/>
              </w:rPr>
              <w:t>88</w:t>
            </w:r>
          </w:p>
        </w:tc>
        <w:tc>
          <w:tcPr>
            <w:tcW w:w="568" w:type="pct"/>
            <w:tcBorders>
              <w:top w:val="nil"/>
              <w:left w:val="nil"/>
              <w:bottom w:val="single" w:sz="4" w:space="0" w:color="auto"/>
              <w:right w:val="single" w:sz="4" w:space="0" w:color="auto"/>
            </w:tcBorders>
            <w:shd w:val="clear" w:color="000000" w:fill="FFFFFF"/>
            <w:noWrap/>
            <w:tcMar>
              <w:left w:w="58" w:type="dxa"/>
              <w:right w:w="58" w:type="dxa"/>
            </w:tcMar>
          </w:tcPr>
          <w:p w14:paraId="1F4F5145" w14:textId="77777777" w:rsidR="00F7680B" w:rsidRPr="006C794A" w:rsidRDefault="00F7680B" w:rsidP="00EA30CA">
            <w:pPr>
              <w:keepNext/>
              <w:jc w:val="center"/>
              <w:rPr>
                <w:sz w:val="18"/>
                <w:szCs w:val="18"/>
                <w:lang w:val="es-ES_tradnl" w:eastAsia="zh-CN"/>
              </w:rPr>
            </w:pPr>
            <w:r w:rsidRPr="006C794A">
              <w:rPr>
                <w:sz w:val="18"/>
                <w:szCs w:val="18"/>
                <w:lang w:val="es-ES_tradnl" w:eastAsia="zh-CN"/>
              </w:rPr>
              <w:t>n/a</w:t>
            </w:r>
          </w:p>
        </w:tc>
      </w:tr>
      <w:tr w:rsidR="00F7680B" w:rsidRPr="006C794A" w14:paraId="178DEA88" w14:textId="77777777" w:rsidTr="00EA30CA">
        <w:trPr>
          <w:trHeight w:val="36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490B8D1" w14:textId="77777777" w:rsidR="00F7680B" w:rsidRPr="006C794A" w:rsidRDefault="00F7680B" w:rsidP="00EA30CA">
            <w:pPr>
              <w:jc w:val="left"/>
              <w:rPr>
                <w:sz w:val="18"/>
                <w:szCs w:val="18"/>
                <w:lang w:val="es-ES_tradnl" w:eastAsia="zh-CN"/>
              </w:rPr>
            </w:pPr>
            <w:r w:rsidRPr="006C794A">
              <w:rPr>
                <w:sz w:val="18"/>
                <w:szCs w:val="18"/>
                <w:lang w:val="es-ES_tradnl" w:eastAsia="zh-CN"/>
              </w:rPr>
              <w:t>1.2</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6F0F15E5" w14:textId="77777777" w:rsidR="00F7680B" w:rsidRPr="006D26CC" w:rsidRDefault="00F7680B" w:rsidP="00EA30CA">
            <w:pPr>
              <w:jc w:val="left"/>
              <w:rPr>
                <w:sz w:val="18"/>
                <w:szCs w:val="18"/>
                <w:lang w:val="es-ES" w:eastAsia="zh-CN"/>
              </w:rPr>
            </w:pPr>
            <w:r>
              <w:rPr>
                <w:color w:val="000000"/>
                <w:sz w:val="18"/>
                <w:szCs w:val="18"/>
                <w:lang w:val="es-ES"/>
              </w:rPr>
              <w:t>Consumo total máximo permisible para sustancias del Anexo C, Grupo I (toneladas PAO)</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30C7E8A7" w14:textId="77777777" w:rsidR="00F7680B" w:rsidRPr="006C794A" w:rsidRDefault="00F7680B" w:rsidP="00EA30CA">
            <w:pPr>
              <w:jc w:val="center"/>
              <w:rPr>
                <w:sz w:val="18"/>
                <w:szCs w:val="18"/>
                <w:lang w:val="es-ES_tradnl" w:eastAsia="zh-CN"/>
              </w:rPr>
            </w:pPr>
            <w:r w:rsidRPr="006C794A">
              <w:rPr>
                <w:sz w:val="18"/>
                <w:szCs w:val="18"/>
                <w:lang w:val="es-ES_tradnl" w:eastAsia="zh-CN"/>
              </w:rPr>
              <w:t>n/a</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00352F41" w14:textId="77777777" w:rsidR="00F7680B" w:rsidRPr="006C794A" w:rsidRDefault="00F7680B" w:rsidP="00EA30CA">
            <w:pPr>
              <w:jc w:val="right"/>
              <w:rPr>
                <w:sz w:val="18"/>
                <w:szCs w:val="18"/>
                <w:lang w:val="es-ES_tradnl" w:eastAsia="zh-CN"/>
              </w:rPr>
            </w:pPr>
            <w:r w:rsidRPr="006C794A">
              <w:rPr>
                <w:sz w:val="18"/>
                <w:szCs w:val="18"/>
                <w:lang w:val="es-ES_tradnl" w:eastAsia="zh-CN"/>
              </w:rPr>
              <w:t>135</w:t>
            </w:r>
            <w:r>
              <w:rPr>
                <w:sz w:val="18"/>
                <w:szCs w:val="18"/>
                <w:lang w:val="es-ES_tradnl" w:eastAsia="zh-CN"/>
              </w:rPr>
              <w:t>,</w:t>
            </w:r>
            <w:r w:rsidRPr="006C794A">
              <w:rPr>
                <w:sz w:val="18"/>
                <w:szCs w:val="18"/>
                <w:lang w:val="es-ES_tradnl" w:eastAsia="zh-CN"/>
              </w:rPr>
              <w:t>03</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13628943" w14:textId="77777777" w:rsidR="00F7680B" w:rsidRPr="006C794A" w:rsidRDefault="00F7680B" w:rsidP="00EA30CA">
            <w:pPr>
              <w:jc w:val="right"/>
              <w:rPr>
                <w:sz w:val="18"/>
                <w:szCs w:val="18"/>
                <w:lang w:val="es-ES_tradnl" w:eastAsia="zh-CN"/>
              </w:rPr>
            </w:pPr>
            <w:r w:rsidRPr="006C794A">
              <w:rPr>
                <w:sz w:val="18"/>
                <w:szCs w:val="18"/>
                <w:lang w:val="es-ES_tradnl" w:eastAsia="zh-CN"/>
              </w:rPr>
              <w:t>121</w:t>
            </w:r>
            <w:r>
              <w:rPr>
                <w:sz w:val="18"/>
                <w:szCs w:val="18"/>
                <w:lang w:val="es-ES_tradnl" w:eastAsia="zh-CN"/>
              </w:rPr>
              <w:t>,</w:t>
            </w:r>
            <w:r w:rsidRPr="006C794A">
              <w:rPr>
                <w:sz w:val="18"/>
                <w:szCs w:val="18"/>
                <w:lang w:val="es-ES_tradnl" w:eastAsia="zh-CN"/>
              </w:rPr>
              <w:t>52</w:t>
            </w:r>
          </w:p>
        </w:tc>
        <w:tc>
          <w:tcPr>
            <w:tcW w:w="571" w:type="pct"/>
            <w:tcBorders>
              <w:top w:val="nil"/>
              <w:left w:val="nil"/>
              <w:bottom w:val="single" w:sz="4" w:space="0" w:color="auto"/>
              <w:right w:val="single" w:sz="4" w:space="0" w:color="auto"/>
            </w:tcBorders>
            <w:shd w:val="clear" w:color="000000" w:fill="FFFFFF"/>
            <w:noWrap/>
            <w:tcMar>
              <w:left w:w="58" w:type="dxa"/>
              <w:right w:w="58" w:type="dxa"/>
            </w:tcMar>
            <w:hideMark/>
          </w:tcPr>
          <w:p w14:paraId="46388F1B" w14:textId="77777777" w:rsidR="00F7680B" w:rsidRPr="006C794A" w:rsidRDefault="00F7680B" w:rsidP="00EA30CA">
            <w:pPr>
              <w:jc w:val="right"/>
              <w:rPr>
                <w:sz w:val="18"/>
                <w:szCs w:val="18"/>
                <w:lang w:val="es-ES_tradnl" w:eastAsia="zh-CN"/>
              </w:rPr>
            </w:pPr>
            <w:r w:rsidRPr="006C794A">
              <w:rPr>
                <w:sz w:val="18"/>
                <w:szCs w:val="18"/>
                <w:lang w:val="es-ES_tradnl" w:eastAsia="zh-CN"/>
              </w:rPr>
              <w:t>87</w:t>
            </w:r>
            <w:r>
              <w:rPr>
                <w:sz w:val="18"/>
                <w:szCs w:val="18"/>
                <w:lang w:val="es-ES_tradnl" w:eastAsia="zh-CN"/>
              </w:rPr>
              <w:t>,</w:t>
            </w:r>
            <w:r w:rsidRPr="006C794A">
              <w:rPr>
                <w:sz w:val="18"/>
                <w:szCs w:val="18"/>
                <w:lang w:val="es-ES_tradnl" w:eastAsia="zh-CN"/>
              </w:rPr>
              <w:t>77</w:t>
            </w:r>
          </w:p>
        </w:tc>
        <w:tc>
          <w:tcPr>
            <w:tcW w:w="572" w:type="pct"/>
            <w:tcBorders>
              <w:top w:val="nil"/>
              <w:left w:val="nil"/>
              <w:bottom w:val="single" w:sz="4" w:space="0" w:color="auto"/>
              <w:right w:val="single" w:sz="4" w:space="0" w:color="auto"/>
            </w:tcBorders>
            <w:shd w:val="clear" w:color="000000" w:fill="FFFFFF"/>
            <w:noWrap/>
            <w:tcMar>
              <w:left w:w="58" w:type="dxa"/>
              <w:right w:w="58" w:type="dxa"/>
            </w:tcMar>
          </w:tcPr>
          <w:p w14:paraId="02D6D6C2" w14:textId="77777777" w:rsidR="00F7680B" w:rsidRPr="006C794A" w:rsidRDefault="00F7680B" w:rsidP="00EA30CA">
            <w:pPr>
              <w:jc w:val="right"/>
              <w:rPr>
                <w:sz w:val="18"/>
                <w:szCs w:val="18"/>
                <w:lang w:val="es-ES_tradnl" w:eastAsia="zh-CN"/>
              </w:rPr>
            </w:pPr>
            <w:r w:rsidRPr="006C794A">
              <w:rPr>
                <w:sz w:val="18"/>
                <w:szCs w:val="18"/>
                <w:lang w:val="es-ES_tradnl" w:eastAsia="zh-CN"/>
              </w:rPr>
              <w:t>87</w:t>
            </w:r>
            <w:r>
              <w:rPr>
                <w:sz w:val="18"/>
                <w:szCs w:val="18"/>
                <w:lang w:val="es-ES_tradnl" w:eastAsia="zh-CN"/>
              </w:rPr>
              <w:t>,</w:t>
            </w:r>
            <w:r w:rsidRPr="006C794A">
              <w:rPr>
                <w:sz w:val="18"/>
                <w:szCs w:val="18"/>
                <w:lang w:val="es-ES_tradnl" w:eastAsia="zh-CN"/>
              </w:rPr>
              <w:t>77</w:t>
            </w:r>
          </w:p>
        </w:tc>
        <w:tc>
          <w:tcPr>
            <w:tcW w:w="523" w:type="pct"/>
            <w:tcBorders>
              <w:top w:val="nil"/>
              <w:left w:val="nil"/>
              <w:bottom w:val="single" w:sz="4" w:space="0" w:color="auto"/>
              <w:right w:val="single" w:sz="4" w:space="0" w:color="auto"/>
            </w:tcBorders>
            <w:shd w:val="clear" w:color="000000" w:fill="FFFFFF"/>
            <w:noWrap/>
            <w:tcMar>
              <w:left w:w="58" w:type="dxa"/>
              <w:right w:w="58" w:type="dxa"/>
            </w:tcMar>
          </w:tcPr>
          <w:p w14:paraId="06F99544" w14:textId="77777777" w:rsidR="00F7680B" w:rsidRPr="006C794A" w:rsidRDefault="00F7680B" w:rsidP="00EA30CA">
            <w:pPr>
              <w:jc w:val="right"/>
              <w:rPr>
                <w:sz w:val="18"/>
                <w:szCs w:val="18"/>
                <w:lang w:val="es-ES_tradnl" w:eastAsia="zh-CN"/>
              </w:rPr>
            </w:pPr>
            <w:r w:rsidRPr="006C794A">
              <w:rPr>
                <w:sz w:val="18"/>
                <w:szCs w:val="18"/>
                <w:lang w:val="es-ES_tradnl" w:eastAsia="zh-CN"/>
              </w:rPr>
              <w:t>87</w:t>
            </w:r>
            <w:r>
              <w:rPr>
                <w:sz w:val="18"/>
                <w:szCs w:val="18"/>
                <w:lang w:val="es-ES_tradnl" w:eastAsia="zh-CN"/>
              </w:rPr>
              <w:t>,</w:t>
            </w:r>
            <w:r w:rsidRPr="006C794A">
              <w:rPr>
                <w:sz w:val="18"/>
                <w:szCs w:val="18"/>
                <w:lang w:val="es-ES_tradnl" w:eastAsia="zh-CN"/>
              </w:rPr>
              <w:t>77</w:t>
            </w:r>
          </w:p>
        </w:tc>
        <w:tc>
          <w:tcPr>
            <w:tcW w:w="433" w:type="pct"/>
            <w:tcBorders>
              <w:top w:val="nil"/>
              <w:left w:val="nil"/>
              <w:bottom w:val="single" w:sz="4" w:space="0" w:color="auto"/>
              <w:right w:val="single" w:sz="4" w:space="0" w:color="auto"/>
            </w:tcBorders>
            <w:shd w:val="clear" w:color="000000" w:fill="FFFFFF"/>
            <w:noWrap/>
            <w:tcMar>
              <w:left w:w="58" w:type="dxa"/>
              <w:right w:w="58" w:type="dxa"/>
            </w:tcMar>
          </w:tcPr>
          <w:p w14:paraId="2FDFFB71" w14:textId="77777777" w:rsidR="00F7680B" w:rsidRPr="006C794A" w:rsidRDefault="00F7680B" w:rsidP="00EA30CA">
            <w:pPr>
              <w:jc w:val="right"/>
              <w:rPr>
                <w:sz w:val="18"/>
                <w:szCs w:val="18"/>
                <w:lang w:val="es-ES_tradnl" w:eastAsia="zh-CN"/>
              </w:rPr>
            </w:pPr>
            <w:r w:rsidRPr="006C794A">
              <w:rPr>
                <w:sz w:val="18"/>
                <w:szCs w:val="18"/>
                <w:lang w:val="es-ES_tradnl" w:eastAsia="zh-CN"/>
              </w:rPr>
              <w:t>43</w:t>
            </w:r>
            <w:r>
              <w:rPr>
                <w:sz w:val="18"/>
                <w:szCs w:val="18"/>
                <w:lang w:val="es-ES_tradnl" w:eastAsia="zh-CN"/>
              </w:rPr>
              <w:t>,</w:t>
            </w:r>
            <w:r w:rsidRPr="006C794A">
              <w:rPr>
                <w:sz w:val="18"/>
                <w:szCs w:val="18"/>
                <w:lang w:val="es-ES_tradnl" w:eastAsia="zh-CN"/>
              </w:rPr>
              <w:t>88</w:t>
            </w:r>
          </w:p>
        </w:tc>
        <w:tc>
          <w:tcPr>
            <w:tcW w:w="568" w:type="pct"/>
            <w:tcBorders>
              <w:top w:val="nil"/>
              <w:left w:val="nil"/>
              <w:bottom w:val="single" w:sz="4" w:space="0" w:color="auto"/>
              <w:right w:val="single" w:sz="4" w:space="0" w:color="auto"/>
            </w:tcBorders>
            <w:shd w:val="clear" w:color="000000" w:fill="FFFFFF"/>
            <w:noWrap/>
            <w:tcMar>
              <w:left w:w="58" w:type="dxa"/>
              <w:right w:w="58" w:type="dxa"/>
            </w:tcMar>
          </w:tcPr>
          <w:p w14:paraId="3EBDEF30" w14:textId="77777777" w:rsidR="00F7680B" w:rsidRPr="006C794A" w:rsidRDefault="00F7680B" w:rsidP="00EA30CA">
            <w:pPr>
              <w:jc w:val="center"/>
              <w:rPr>
                <w:sz w:val="18"/>
                <w:szCs w:val="18"/>
                <w:lang w:val="es-ES_tradnl" w:eastAsia="zh-CN"/>
              </w:rPr>
            </w:pPr>
            <w:r w:rsidRPr="006C794A">
              <w:rPr>
                <w:sz w:val="18"/>
                <w:szCs w:val="18"/>
                <w:lang w:val="es-ES_tradnl" w:eastAsia="zh-CN"/>
              </w:rPr>
              <w:t>n/a</w:t>
            </w:r>
          </w:p>
        </w:tc>
      </w:tr>
      <w:tr w:rsidR="00F7680B" w:rsidRPr="006C794A" w14:paraId="02E9482A" w14:textId="77777777" w:rsidTr="00EA30CA">
        <w:trPr>
          <w:trHeight w:val="29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3A6B165C" w14:textId="77777777" w:rsidR="00F7680B" w:rsidRPr="006C794A" w:rsidRDefault="00F7680B" w:rsidP="00EA30CA">
            <w:pPr>
              <w:jc w:val="left"/>
              <w:rPr>
                <w:sz w:val="18"/>
                <w:szCs w:val="18"/>
                <w:lang w:val="es-ES_tradnl" w:eastAsia="zh-CN"/>
              </w:rPr>
            </w:pPr>
            <w:r w:rsidRPr="006C794A">
              <w:rPr>
                <w:sz w:val="18"/>
                <w:szCs w:val="18"/>
                <w:lang w:val="es-ES_tradnl" w:eastAsia="zh-CN"/>
              </w:rPr>
              <w:t>2.1</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39458EAE" w14:textId="77777777" w:rsidR="00F7680B" w:rsidRPr="006D26CC" w:rsidRDefault="00F7680B" w:rsidP="00EA30CA">
            <w:pPr>
              <w:jc w:val="left"/>
              <w:rPr>
                <w:sz w:val="18"/>
                <w:szCs w:val="18"/>
                <w:lang w:val="es-ES" w:eastAsia="zh-CN"/>
              </w:rPr>
            </w:pPr>
            <w:r>
              <w:rPr>
                <w:color w:val="000000"/>
                <w:sz w:val="18"/>
                <w:szCs w:val="18"/>
                <w:lang w:val="es-ES"/>
              </w:rPr>
              <w:t>Financiación convenida para el Organismo de Ejecución Principal ($EUA)</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3C7F7916" w14:textId="77777777" w:rsidR="00F7680B" w:rsidRPr="006C794A" w:rsidRDefault="00F7680B" w:rsidP="00EA30CA">
            <w:pPr>
              <w:jc w:val="right"/>
              <w:rPr>
                <w:sz w:val="18"/>
                <w:szCs w:val="18"/>
                <w:lang w:val="es-ES_tradnl" w:eastAsia="zh-CN"/>
              </w:rPr>
            </w:pPr>
            <w:r w:rsidRPr="006C794A">
              <w:rPr>
                <w:sz w:val="18"/>
                <w:szCs w:val="18"/>
                <w:lang w:val="es-ES_tradnl" w:eastAsia="zh-CN"/>
              </w:rPr>
              <w:t>0</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01550C99"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36D107A0"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0C1E47E4" w14:textId="77777777" w:rsidR="00F7680B" w:rsidRPr="006C794A" w:rsidRDefault="00F7680B" w:rsidP="00EA30CA">
            <w:pPr>
              <w:jc w:val="right"/>
              <w:rPr>
                <w:sz w:val="18"/>
                <w:szCs w:val="18"/>
                <w:lang w:val="es-ES_tradnl" w:eastAsia="zh-CN"/>
              </w:rPr>
            </w:pPr>
            <w:r w:rsidRPr="006C794A">
              <w:rPr>
                <w:sz w:val="18"/>
                <w:szCs w:val="18"/>
                <w:lang w:val="es-ES_tradnl"/>
              </w:rPr>
              <w:t>238</w:t>
            </w:r>
            <w:r>
              <w:rPr>
                <w:sz w:val="18"/>
                <w:szCs w:val="18"/>
                <w:lang w:val="es-ES_tradnl"/>
              </w:rPr>
              <w:t> </w:t>
            </w:r>
            <w:r w:rsidRPr="006C794A">
              <w:rPr>
                <w:sz w:val="18"/>
                <w:szCs w:val="18"/>
                <w:lang w:val="es-ES_tradnl"/>
              </w:rPr>
              <w:t>428</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00B8AEB4" w14:textId="77777777" w:rsidR="00F7680B" w:rsidRPr="006C794A" w:rsidRDefault="00F7680B" w:rsidP="00EA30CA">
            <w:pPr>
              <w:jc w:val="right"/>
              <w:rPr>
                <w:sz w:val="18"/>
                <w:szCs w:val="18"/>
                <w:lang w:val="es-ES_tradnl" w:eastAsia="zh-CN"/>
              </w:rPr>
            </w:pPr>
            <w:r w:rsidRPr="006C794A">
              <w:rPr>
                <w:sz w:val="18"/>
                <w:szCs w:val="18"/>
                <w:lang w:val="es-ES_tradnl"/>
              </w:rPr>
              <w:t>418</w:t>
            </w:r>
            <w:r>
              <w:rPr>
                <w:sz w:val="18"/>
                <w:szCs w:val="18"/>
                <w:lang w:val="es-ES_tradnl"/>
              </w:rPr>
              <w:t> </w:t>
            </w:r>
            <w:r w:rsidRPr="006C794A">
              <w:rPr>
                <w:sz w:val="18"/>
                <w:szCs w:val="18"/>
                <w:lang w:val="es-ES_tradnl"/>
              </w:rPr>
              <w:t>100</w:t>
            </w:r>
          </w:p>
        </w:tc>
        <w:tc>
          <w:tcPr>
            <w:tcW w:w="523" w:type="pct"/>
            <w:tcBorders>
              <w:top w:val="nil"/>
              <w:left w:val="nil"/>
              <w:bottom w:val="single" w:sz="4" w:space="0" w:color="auto"/>
              <w:right w:val="single" w:sz="4" w:space="0" w:color="auto"/>
            </w:tcBorders>
            <w:shd w:val="clear" w:color="auto" w:fill="auto"/>
            <w:noWrap/>
            <w:tcMar>
              <w:left w:w="58" w:type="dxa"/>
              <w:right w:w="58" w:type="dxa"/>
            </w:tcMar>
          </w:tcPr>
          <w:p w14:paraId="4812DDB2" w14:textId="77777777" w:rsidR="00F7680B" w:rsidRPr="006C794A" w:rsidRDefault="00F7680B" w:rsidP="00EA30CA">
            <w:pPr>
              <w:jc w:val="right"/>
              <w:rPr>
                <w:sz w:val="18"/>
                <w:szCs w:val="18"/>
                <w:lang w:val="es-ES_tradnl" w:eastAsia="zh-CN"/>
              </w:rPr>
            </w:pPr>
            <w:r w:rsidRPr="006C794A">
              <w:rPr>
                <w:sz w:val="18"/>
                <w:szCs w:val="18"/>
                <w:lang w:val="es-ES_tradnl"/>
              </w:rPr>
              <w:t>398</w:t>
            </w:r>
            <w:r>
              <w:rPr>
                <w:sz w:val="18"/>
                <w:szCs w:val="18"/>
                <w:lang w:val="es-ES_tradnl"/>
              </w:rPr>
              <w:t> </w:t>
            </w:r>
            <w:r w:rsidRPr="006C794A">
              <w:rPr>
                <w:sz w:val="18"/>
                <w:szCs w:val="18"/>
                <w:lang w:val="es-ES_tradnl"/>
              </w:rPr>
              <w:t>200</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16CFD93F" w14:textId="77777777" w:rsidR="00F7680B" w:rsidRPr="006C794A" w:rsidRDefault="00F7680B" w:rsidP="00EA30CA">
            <w:pPr>
              <w:jc w:val="right"/>
              <w:rPr>
                <w:sz w:val="18"/>
                <w:szCs w:val="18"/>
                <w:lang w:val="es-ES_tradnl" w:eastAsia="zh-CN"/>
              </w:rPr>
            </w:pPr>
            <w:r w:rsidRPr="006C794A">
              <w:rPr>
                <w:sz w:val="18"/>
                <w:szCs w:val="18"/>
                <w:lang w:val="es-ES_tradnl"/>
              </w:rPr>
              <w:t>154</w:t>
            </w:r>
            <w:r>
              <w:rPr>
                <w:sz w:val="18"/>
                <w:szCs w:val="18"/>
                <w:lang w:val="es-ES_tradnl"/>
              </w:rPr>
              <w:t> </w:t>
            </w:r>
            <w:r w:rsidRPr="006C794A">
              <w:rPr>
                <w:sz w:val="18"/>
                <w:szCs w:val="18"/>
                <w:lang w:val="es-ES_tradnl"/>
              </w:rPr>
              <w:t>548</w:t>
            </w:r>
          </w:p>
        </w:tc>
        <w:tc>
          <w:tcPr>
            <w:tcW w:w="568" w:type="pct"/>
            <w:tcBorders>
              <w:top w:val="nil"/>
              <w:left w:val="nil"/>
              <w:bottom w:val="single" w:sz="4" w:space="0" w:color="auto"/>
              <w:right w:val="single" w:sz="4" w:space="0" w:color="auto"/>
            </w:tcBorders>
            <w:shd w:val="clear" w:color="auto" w:fill="auto"/>
            <w:noWrap/>
            <w:tcMar>
              <w:left w:w="58" w:type="dxa"/>
              <w:right w:w="58" w:type="dxa"/>
            </w:tcMar>
          </w:tcPr>
          <w:p w14:paraId="3ECE1430" w14:textId="77777777" w:rsidR="00F7680B" w:rsidRPr="006C794A" w:rsidRDefault="00F7680B" w:rsidP="00EA30CA">
            <w:pPr>
              <w:jc w:val="right"/>
              <w:rPr>
                <w:sz w:val="18"/>
                <w:szCs w:val="18"/>
                <w:lang w:val="es-ES_tradnl"/>
              </w:rPr>
            </w:pPr>
            <w:r w:rsidRPr="006C794A">
              <w:rPr>
                <w:sz w:val="18"/>
                <w:szCs w:val="18"/>
                <w:lang w:val="es-ES_tradnl"/>
              </w:rPr>
              <w:t>1</w:t>
            </w:r>
            <w:r>
              <w:rPr>
                <w:sz w:val="18"/>
                <w:szCs w:val="18"/>
                <w:lang w:val="es-ES_tradnl"/>
              </w:rPr>
              <w:t> </w:t>
            </w:r>
            <w:r w:rsidRPr="006C794A">
              <w:rPr>
                <w:sz w:val="18"/>
                <w:szCs w:val="18"/>
                <w:lang w:val="es-ES_tradnl"/>
              </w:rPr>
              <w:t>209</w:t>
            </w:r>
            <w:r>
              <w:rPr>
                <w:sz w:val="18"/>
                <w:szCs w:val="18"/>
                <w:lang w:val="es-ES_tradnl"/>
              </w:rPr>
              <w:t> </w:t>
            </w:r>
            <w:r w:rsidRPr="006C794A">
              <w:rPr>
                <w:sz w:val="18"/>
                <w:szCs w:val="18"/>
                <w:lang w:val="es-ES_tradnl"/>
              </w:rPr>
              <w:t>276</w:t>
            </w:r>
          </w:p>
        </w:tc>
      </w:tr>
      <w:tr w:rsidR="00F7680B" w:rsidRPr="006C794A" w14:paraId="51ADC468"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4A8214C0" w14:textId="77777777" w:rsidR="00F7680B" w:rsidRPr="006C794A" w:rsidRDefault="00F7680B" w:rsidP="00EA30CA">
            <w:pPr>
              <w:jc w:val="left"/>
              <w:rPr>
                <w:sz w:val="18"/>
                <w:szCs w:val="18"/>
                <w:lang w:val="es-ES_tradnl" w:eastAsia="zh-CN"/>
              </w:rPr>
            </w:pPr>
            <w:r w:rsidRPr="006C794A">
              <w:rPr>
                <w:sz w:val="18"/>
                <w:szCs w:val="18"/>
                <w:lang w:val="es-ES_tradnl" w:eastAsia="zh-CN"/>
              </w:rPr>
              <w:t>2.2</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7B62EB02" w14:textId="77777777" w:rsidR="00F7680B" w:rsidRPr="006D26CC" w:rsidRDefault="00F7680B" w:rsidP="00EA30CA">
            <w:pPr>
              <w:jc w:val="left"/>
              <w:rPr>
                <w:sz w:val="18"/>
                <w:szCs w:val="18"/>
                <w:lang w:val="es-ES" w:eastAsia="zh-CN"/>
              </w:rPr>
            </w:pPr>
            <w:r>
              <w:rPr>
                <w:color w:val="000000"/>
                <w:sz w:val="18"/>
                <w:szCs w:val="18"/>
                <w:lang w:val="es-ES"/>
              </w:rPr>
              <w:t>Gastos de apoyo para el Organismo de Ejecución Principal ($EUA)</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1CDE93BB" w14:textId="77777777" w:rsidR="00F7680B" w:rsidRPr="006C794A" w:rsidRDefault="00F7680B" w:rsidP="00EA30CA">
            <w:pPr>
              <w:jc w:val="right"/>
              <w:rPr>
                <w:sz w:val="18"/>
                <w:szCs w:val="18"/>
                <w:lang w:val="es-ES_tradnl" w:eastAsia="zh-CN"/>
              </w:rPr>
            </w:pPr>
            <w:r w:rsidRPr="006C794A">
              <w:rPr>
                <w:sz w:val="18"/>
                <w:szCs w:val="18"/>
                <w:lang w:val="es-ES_tradnl" w:eastAsia="zh-CN"/>
              </w:rPr>
              <w:t>0</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21D624E8"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2F52A60F"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10B955C2" w14:textId="77777777" w:rsidR="00F7680B" w:rsidRPr="006C794A" w:rsidRDefault="00F7680B" w:rsidP="00EA30CA">
            <w:pPr>
              <w:jc w:val="right"/>
              <w:rPr>
                <w:sz w:val="18"/>
                <w:szCs w:val="18"/>
                <w:lang w:val="es-ES_tradnl" w:eastAsia="zh-CN"/>
              </w:rPr>
            </w:pPr>
            <w:r w:rsidRPr="006C794A">
              <w:rPr>
                <w:sz w:val="18"/>
                <w:szCs w:val="18"/>
                <w:lang w:val="es-ES_tradnl"/>
              </w:rPr>
              <w:t>28</w:t>
            </w:r>
            <w:r>
              <w:rPr>
                <w:sz w:val="18"/>
                <w:szCs w:val="18"/>
                <w:lang w:val="es-ES_tradnl"/>
              </w:rPr>
              <w:t> </w:t>
            </w:r>
            <w:r w:rsidRPr="006C794A">
              <w:rPr>
                <w:sz w:val="18"/>
                <w:szCs w:val="18"/>
                <w:lang w:val="es-ES_tradnl"/>
              </w:rPr>
              <w:t>199</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311BB1D1" w14:textId="77777777" w:rsidR="00F7680B" w:rsidRPr="006C794A" w:rsidRDefault="00F7680B" w:rsidP="00EA30CA">
            <w:pPr>
              <w:jc w:val="right"/>
              <w:rPr>
                <w:sz w:val="18"/>
                <w:szCs w:val="18"/>
                <w:lang w:val="es-ES_tradnl" w:eastAsia="zh-CN"/>
              </w:rPr>
            </w:pPr>
            <w:r w:rsidRPr="006C794A">
              <w:rPr>
                <w:sz w:val="18"/>
                <w:szCs w:val="18"/>
                <w:lang w:val="es-ES_tradnl"/>
              </w:rPr>
              <w:t>49</w:t>
            </w:r>
            <w:r>
              <w:rPr>
                <w:sz w:val="18"/>
                <w:szCs w:val="18"/>
                <w:lang w:val="es-ES_tradnl"/>
              </w:rPr>
              <w:t> </w:t>
            </w:r>
            <w:r w:rsidRPr="006C794A">
              <w:rPr>
                <w:sz w:val="18"/>
                <w:szCs w:val="18"/>
                <w:lang w:val="es-ES_tradnl"/>
              </w:rPr>
              <w:t>448</w:t>
            </w:r>
          </w:p>
        </w:tc>
        <w:tc>
          <w:tcPr>
            <w:tcW w:w="523" w:type="pct"/>
            <w:tcBorders>
              <w:top w:val="nil"/>
              <w:left w:val="nil"/>
              <w:bottom w:val="single" w:sz="4" w:space="0" w:color="auto"/>
              <w:right w:val="single" w:sz="4" w:space="0" w:color="auto"/>
            </w:tcBorders>
            <w:shd w:val="clear" w:color="auto" w:fill="auto"/>
            <w:noWrap/>
            <w:tcMar>
              <w:left w:w="58" w:type="dxa"/>
              <w:right w:w="58" w:type="dxa"/>
            </w:tcMar>
          </w:tcPr>
          <w:p w14:paraId="0E817D90" w14:textId="77777777" w:rsidR="00F7680B" w:rsidRPr="006C794A" w:rsidRDefault="00F7680B" w:rsidP="00EA30CA">
            <w:pPr>
              <w:jc w:val="right"/>
              <w:rPr>
                <w:sz w:val="18"/>
                <w:szCs w:val="18"/>
                <w:lang w:val="es-ES_tradnl" w:eastAsia="zh-CN"/>
              </w:rPr>
            </w:pPr>
            <w:r w:rsidRPr="006C794A">
              <w:rPr>
                <w:sz w:val="18"/>
                <w:szCs w:val="18"/>
                <w:lang w:val="es-ES_tradnl"/>
              </w:rPr>
              <w:t>47</w:t>
            </w:r>
            <w:r>
              <w:rPr>
                <w:sz w:val="18"/>
                <w:szCs w:val="18"/>
                <w:lang w:val="es-ES_tradnl"/>
              </w:rPr>
              <w:t> </w:t>
            </w:r>
            <w:r w:rsidRPr="006C794A">
              <w:rPr>
                <w:sz w:val="18"/>
                <w:szCs w:val="18"/>
                <w:lang w:val="es-ES_tradnl"/>
              </w:rPr>
              <w:t>095</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18BAC09A" w14:textId="77777777" w:rsidR="00F7680B" w:rsidRPr="006C794A" w:rsidRDefault="00F7680B" w:rsidP="00EA30CA">
            <w:pPr>
              <w:jc w:val="right"/>
              <w:rPr>
                <w:sz w:val="18"/>
                <w:szCs w:val="18"/>
                <w:lang w:val="es-ES_tradnl" w:eastAsia="zh-CN"/>
              </w:rPr>
            </w:pPr>
            <w:r w:rsidRPr="006C794A">
              <w:rPr>
                <w:sz w:val="18"/>
                <w:szCs w:val="18"/>
                <w:lang w:val="es-ES_tradnl"/>
              </w:rPr>
              <w:t>18</w:t>
            </w:r>
            <w:r>
              <w:rPr>
                <w:sz w:val="18"/>
                <w:szCs w:val="18"/>
                <w:lang w:val="es-ES_tradnl"/>
              </w:rPr>
              <w:t> </w:t>
            </w:r>
            <w:r w:rsidRPr="006C794A">
              <w:rPr>
                <w:sz w:val="18"/>
                <w:szCs w:val="18"/>
                <w:lang w:val="es-ES_tradnl"/>
              </w:rPr>
              <w:t>278</w:t>
            </w:r>
          </w:p>
        </w:tc>
        <w:tc>
          <w:tcPr>
            <w:tcW w:w="568" w:type="pct"/>
            <w:tcBorders>
              <w:top w:val="nil"/>
              <w:left w:val="nil"/>
              <w:bottom w:val="single" w:sz="4" w:space="0" w:color="auto"/>
              <w:right w:val="single" w:sz="4" w:space="0" w:color="auto"/>
            </w:tcBorders>
            <w:shd w:val="clear" w:color="auto" w:fill="auto"/>
            <w:noWrap/>
            <w:tcMar>
              <w:left w:w="58" w:type="dxa"/>
              <w:right w:w="58" w:type="dxa"/>
            </w:tcMar>
          </w:tcPr>
          <w:p w14:paraId="4F7B8BC4" w14:textId="77777777" w:rsidR="00F7680B" w:rsidRPr="006C794A" w:rsidRDefault="00F7680B" w:rsidP="00EA30CA">
            <w:pPr>
              <w:jc w:val="right"/>
              <w:rPr>
                <w:sz w:val="18"/>
                <w:szCs w:val="18"/>
                <w:lang w:val="es-ES_tradnl"/>
              </w:rPr>
            </w:pPr>
            <w:r w:rsidRPr="006C794A">
              <w:rPr>
                <w:sz w:val="18"/>
                <w:szCs w:val="18"/>
                <w:lang w:val="es-ES_tradnl"/>
              </w:rPr>
              <w:t>143</w:t>
            </w:r>
            <w:r>
              <w:rPr>
                <w:sz w:val="18"/>
                <w:szCs w:val="18"/>
                <w:lang w:val="es-ES_tradnl"/>
              </w:rPr>
              <w:t> </w:t>
            </w:r>
            <w:r w:rsidRPr="006C794A">
              <w:rPr>
                <w:sz w:val="18"/>
                <w:szCs w:val="18"/>
                <w:lang w:val="es-ES_tradnl"/>
              </w:rPr>
              <w:t>020</w:t>
            </w:r>
          </w:p>
        </w:tc>
      </w:tr>
      <w:tr w:rsidR="00F7680B" w:rsidRPr="006C794A" w14:paraId="7348808F" w14:textId="77777777" w:rsidTr="00EA30CA">
        <w:trPr>
          <w:trHeight w:val="29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2549A55" w14:textId="77777777" w:rsidR="00F7680B" w:rsidRPr="006C794A" w:rsidRDefault="00F7680B" w:rsidP="00EA30CA">
            <w:pPr>
              <w:jc w:val="left"/>
              <w:rPr>
                <w:sz w:val="18"/>
                <w:szCs w:val="18"/>
                <w:lang w:val="es-ES_tradnl" w:eastAsia="zh-CN"/>
              </w:rPr>
            </w:pPr>
            <w:r w:rsidRPr="006C794A">
              <w:rPr>
                <w:sz w:val="18"/>
                <w:szCs w:val="18"/>
                <w:lang w:val="es-ES_tradnl" w:eastAsia="zh-CN"/>
              </w:rPr>
              <w:t>2.3</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52B16C78" w14:textId="77777777" w:rsidR="00F7680B" w:rsidRPr="000643DC" w:rsidRDefault="00F7680B" w:rsidP="00EA30CA">
            <w:pPr>
              <w:jc w:val="left"/>
              <w:rPr>
                <w:sz w:val="18"/>
                <w:szCs w:val="18"/>
                <w:lang w:val="es-ES" w:eastAsia="zh-CN"/>
              </w:rPr>
            </w:pPr>
            <w:r>
              <w:rPr>
                <w:color w:val="000000"/>
                <w:sz w:val="18"/>
                <w:szCs w:val="18"/>
                <w:lang w:val="es-ES"/>
              </w:rPr>
              <w:t>Financiación convenida para el Organismo de Ejecución Cooperante (ONUDI) ($EUA)</w:t>
            </w:r>
            <w:r w:rsidRPr="000643DC">
              <w:rPr>
                <w:sz w:val="18"/>
                <w:szCs w:val="18"/>
                <w:lang w:val="es-ES" w:eastAsia="zh-CN"/>
              </w:rPr>
              <w:t xml:space="preserve">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7B9B1D45" w14:textId="77777777" w:rsidR="00F7680B" w:rsidRPr="006C794A" w:rsidRDefault="00F7680B" w:rsidP="00EA30CA">
            <w:pPr>
              <w:jc w:val="right"/>
              <w:rPr>
                <w:sz w:val="18"/>
                <w:szCs w:val="18"/>
                <w:lang w:val="es-ES_tradnl" w:eastAsia="zh-CN"/>
              </w:rPr>
            </w:pPr>
            <w:r w:rsidRPr="006C794A">
              <w:rPr>
                <w:sz w:val="18"/>
                <w:szCs w:val="18"/>
                <w:lang w:val="es-ES_tradnl" w:eastAsia="zh-CN"/>
              </w:rPr>
              <w:t>1</w:t>
            </w:r>
            <w:r>
              <w:rPr>
                <w:sz w:val="18"/>
                <w:szCs w:val="18"/>
                <w:lang w:val="es-ES_tradnl" w:eastAsia="zh-CN"/>
              </w:rPr>
              <w:t> </w:t>
            </w:r>
            <w:r w:rsidRPr="006C794A">
              <w:rPr>
                <w:sz w:val="18"/>
                <w:szCs w:val="18"/>
                <w:lang w:val="es-ES_tradnl" w:eastAsia="zh-CN"/>
              </w:rPr>
              <w:t>465</w:t>
            </w:r>
            <w:r>
              <w:rPr>
                <w:sz w:val="18"/>
                <w:szCs w:val="18"/>
                <w:lang w:val="es-ES_tradnl" w:eastAsia="zh-CN"/>
              </w:rPr>
              <w:t> </w:t>
            </w:r>
            <w:r w:rsidRPr="006C794A">
              <w:rPr>
                <w:sz w:val="18"/>
                <w:szCs w:val="18"/>
                <w:lang w:val="es-ES_tradnl" w:eastAsia="zh-CN"/>
              </w:rPr>
              <w:t>361</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08BECC91"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1ABA8AC1"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0169CACF" w14:textId="77777777" w:rsidR="00F7680B" w:rsidRPr="006C794A" w:rsidRDefault="00F7680B" w:rsidP="00EA30CA">
            <w:pPr>
              <w:jc w:val="right"/>
              <w:rPr>
                <w:sz w:val="18"/>
                <w:szCs w:val="18"/>
                <w:lang w:val="es-ES_tradnl" w:eastAsia="zh-CN"/>
              </w:rPr>
            </w:pPr>
            <w:r w:rsidRPr="006C794A">
              <w:rPr>
                <w:sz w:val="18"/>
                <w:szCs w:val="18"/>
                <w:lang w:val="es-ES_tradnl"/>
              </w:rPr>
              <w:t>351</w:t>
            </w:r>
            <w:r>
              <w:rPr>
                <w:sz w:val="18"/>
                <w:szCs w:val="18"/>
                <w:lang w:val="es-ES_tradnl"/>
              </w:rPr>
              <w:t> </w:t>
            </w:r>
            <w:r w:rsidRPr="006C794A">
              <w:rPr>
                <w:sz w:val="18"/>
                <w:szCs w:val="18"/>
                <w:lang w:val="es-ES_tradnl"/>
              </w:rPr>
              <w:t>608</w:t>
            </w:r>
          </w:p>
        </w:tc>
        <w:tc>
          <w:tcPr>
            <w:tcW w:w="57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52961F9F" w14:textId="77777777" w:rsidR="00F7680B" w:rsidRPr="006C794A" w:rsidRDefault="00F7680B" w:rsidP="00EA30CA">
            <w:pPr>
              <w:jc w:val="right"/>
              <w:rPr>
                <w:sz w:val="18"/>
                <w:szCs w:val="18"/>
                <w:lang w:val="es-ES_tradnl" w:eastAsia="zh-CN"/>
              </w:rPr>
            </w:pPr>
            <w:r w:rsidRPr="006C794A">
              <w:rPr>
                <w:b/>
                <w:bCs/>
                <w:color w:val="000000"/>
                <w:sz w:val="18"/>
                <w:szCs w:val="18"/>
                <w:lang w:val="es-ES_tradnl"/>
              </w:rPr>
              <w:t>1</w:t>
            </w:r>
            <w:r>
              <w:rPr>
                <w:b/>
                <w:bCs/>
                <w:color w:val="000000"/>
                <w:sz w:val="18"/>
                <w:szCs w:val="18"/>
                <w:lang w:val="es-ES_tradnl"/>
              </w:rPr>
              <w:t> </w:t>
            </w:r>
            <w:r w:rsidRPr="006C794A">
              <w:rPr>
                <w:b/>
                <w:bCs/>
                <w:color w:val="000000"/>
                <w:sz w:val="18"/>
                <w:szCs w:val="18"/>
                <w:lang w:val="es-ES_tradnl"/>
              </w:rPr>
              <w:t>843</w:t>
            </w:r>
            <w:r>
              <w:rPr>
                <w:b/>
                <w:bCs/>
                <w:color w:val="000000"/>
                <w:sz w:val="18"/>
                <w:szCs w:val="18"/>
                <w:lang w:val="es-ES_tradnl"/>
              </w:rPr>
              <w:t> </w:t>
            </w:r>
            <w:r w:rsidRPr="006C794A">
              <w:rPr>
                <w:b/>
                <w:bCs/>
                <w:color w:val="000000"/>
                <w:sz w:val="18"/>
                <w:szCs w:val="18"/>
                <w:lang w:val="es-ES_tradnl"/>
              </w:rPr>
              <w:t>236</w:t>
            </w:r>
          </w:p>
        </w:tc>
        <w:tc>
          <w:tcPr>
            <w:tcW w:w="52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6447E7FC" w14:textId="77777777" w:rsidR="00F7680B" w:rsidRPr="006C794A" w:rsidRDefault="00F7680B" w:rsidP="00EA30CA">
            <w:pPr>
              <w:jc w:val="right"/>
              <w:rPr>
                <w:sz w:val="18"/>
                <w:szCs w:val="18"/>
                <w:lang w:val="es-ES_tradnl" w:eastAsia="zh-CN"/>
              </w:rPr>
            </w:pPr>
            <w:r w:rsidRPr="006C794A">
              <w:rPr>
                <w:b/>
                <w:bCs/>
                <w:color w:val="000000"/>
                <w:sz w:val="18"/>
                <w:szCs w:val="18"/>
                <w:lang w:val="es-ES_tradnl"/>
              </w:rPr>
              <w:t>864</w:t>
            </w:r>
            <w:r>
              <w:rPr>
                <w:b/>
                <w:bCs/>
                <w:color w:val="000000"/>
                <w:sz w:val="18"/>
                <w:szCs w:val="18"/>
                <w:lang w:val="es-ES_tradnl"/>
              </w:rPr>
              <w:t> </w:t>
            </w:r>
            <w:r w:rsidRPr="006C794A">
              <w:rPr>
                <w:b/>
                <w:bCs/>
                <w:color w:val="000000"/>
                <w:sz w:val="18"/>
                <w:szCs w:val="18"/>
                <w:lang w:val="es-ES_tradnl"/>
              </w:rPr>
              <w:t>453</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359B8FF4"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68"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2BEE6294"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4</w:t>
            </w:r>
            <w:r>
              <w:rPr>
                <w:b/>
                <w:bCs/>
                <w:color w:val="000000"/>
                <w:sz w:val="18"/>
                <w:szCs w:val="18"/>
                <w:lang w:val="es-ES_tradnl"/>
              </w:rPr>
              <w:t> </w:t>
            </w:r>
            <w:r w:rsidRPr="006C794A">
              <w:rPr>
                <w:b/>
                <w:bCs/>
                <w:color w:val="000000"/>
                <w:sz w:val="18"/>
                <w:szCs w:val="18"/>
                <w:lang w:val="es-ES_tradnl"/>
              </w:rPr>
              <w:t>524</w:t>
            </w:r>
            <w:r>
              <w:rPr>
                <w:b/>
                <w:bCs/>
                <w:color w:val="000000"/>
                <w:sz w:val="18"/>
                <w:szCs w:val="18"/>
                <w:lang w:val="es-ES_tradnl"/>
              </w:rPr>
              <w:t> </w:t>
            </w:r>
            <w:r w:rsidRPr="006C794A">
              <w:rPr>
                <w:b/>
                <w:bCs/>
                <w:color w:val="000000"/>
                <w:sz w:val="18"/>
                <w:szCs w:val="18"/>
                <w:lang w:val="es-ES_tradnl"/>
              </w:rPr>
              <w:t>658</w:t>
            </w:r>
          </w:p>
        </w:tc>
      </w:tr>
      <w:tr w:rsidR="00F7680B" w:rsidRPr="006C794A" w14:paraId="53724EAE"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3F78E203" w14:textId="77777777" w:rsidR="00F7680B" w:rsidRPr="006C794A" w:rsidRDefault="00F7680B" w:rsidP="00EA30CA">
            <w:pPr>
              <w:jc w:val="left"/>
              <w:rPr>
                <w:sz w:val="18"/>
                <w:szCs w:val="18"/>
                <w:lang w:val="es-ES_tradnl" w:eastAsia="zh-CN"/>
              </w:rPr>
            </w:pPr>
            <w:r w:rsidRPr="006C794A">
              <w:rPr>
                <w:sz w:val="18"/>
                <w:szCs w:val="18"/>
                <w:lang w:val="es-ES_tradnl" w:eastAsia="zh-CN"/>
              </w:rPr>
              <w:t>2.4</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1B8374DE" w14:textId="77777777" w:rsidR="00F7680B" w:rsidRPr="000643DC" w:rsidRDefault="00F7680B" w:rsidP="00EA30CA">
            <w:pPr>
              <w:jc w:val="left"/>
              <w:rPr>
                <w:sz w:val="18"/>
                <w:szCs w:val="18"/>
                <w:lang w:val="es-ES" w:eastAsia="zh-CN"/>
              </w:rPr>
            </w:pPr>
            <w:r>
              <w:rPr>
                <w:color w:val="000000"/>
                <w:sz w:val="18"/>
                <w:szCs w:val="18"/>
                <w:lang w:val="es-ES"/>
              </w:rPr>
              <w:t>Gastos de apoyo para el Organismo de Ejecución Cooperante ($EUA)</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1D273215" w14:textId="77777777" w:rsidR="00F7680B" w:rsidRPr="006C794A" w:rsidRDefault="00F7680B" w:rsidP="00EA30CA">
            <w:pPr>
              <w:jc w:val="right"/>
              <w:rPr>
                <w:sz w:val="18"/>
                <w:szCs w:val="18"/>
                <w:lang w:val="es-ES_tradnl" w:eastAsia="zh-CN"/>
              </w:rPr>
            </w:pPr>
            <w:r w:rsidRPr="006C794A">
              <w:rPr>
                <w:sz w:val="18"/>
                <w:szCs w:val="18"/>
                <w:lang w:val="es-ES_tradnl" w:eastAsia="zh-CN"/>
              </w:rPr>
              <w:t>109</w:t>
            </w:r>
            <w:r>
              <w:rPr>
                <w:sz w:val="18"/>
                <w:szCs w:val="18"/>
                <w:lang w:val="es-ES_tradnl" w:eastAsia="zh-CN"/>
              </w:rPr>
              <w:t> </w:t>
            </w:r>
            <w:r w:rsidRPr="006C794A">
              <w:rPr>
                <w:sz w:val="18"/>
                <w:szCs w:val="18"/>
                <w:lang w:val="es-ES_tradnl" w:eastAsia="zh-CN"/>
              </w:rPr>
              <w:t>902</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03B90369"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6BC473F6"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6AA193A2" w14:textId="77777777" w:rsidR="00F7680B" w:rsidRPr="006C794A" w:rsidRDefault="00F7680B" w:rsidP="00EA30CA">
            <w:pPr>
              <w:jc w:val="right"/>
              <w:rPr>
                <w:sz w:val="18"/>
                <w:szCs w:val="18"/>
                <w:lang w:val="es-ES_tradnl" w:eastAsia="zh-CN"/>
              </w:rPr>
            </w:pPr>
            <w:r w:rsidRPr="006C794A">
              <w:rPr>
                <w:sz w:val="18"/>
                <w:szCs w:val="18"/>
                <w:lang w:val="es-ES_tradnl"/>
              </w:rPr>
              <w:t>24</w:t>
            </w:r>
            <w:r>
              <w:rPr>
                <w:sz w:val="18"/>
                <w:szCs w:val="18"/>
                <w:lang w:val="es-ES_tradnl"/>
              </w:rPr>
              <w:t> </w:t>
            </w:r>
            <w:r w:rsidRPr="006C794A">
              <w:rPr>
                <w:sz w:val="18"/>
                <w:szCs w:val="18"/>
                <w:lang w:val="es-ES_tradnl"/>
              </w:rPr>
              <w:t>613</w:t>
            </w:r>
          </w:p>
        </w:tc>
        <w:tc>
          <w:tcPr>
            <w:tcW w:w="572"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53A9A403" w14:textId="77777777" w:rsidR="00F7680B" w:rsidRPr="006C794A" w:rsidRDefault="00F7680B" w:rsidP="00EA30CA">
            <w:pPr>
              <w:jc w:val="right"/>
              <w:rPr>
                <w:sz w:val="18"/>
                <w:szCs w:val="18"/>
                <w:lang w:val="es-ES_tradnl" w:eastAsia="zh-CN"/>
              </w:rPr>
            </w:pPr>
            <w:r w:rsidRPr="006C794A">
              <w:rPr>
                <w:b/>
                <w:bCs/>
                <w:sz w:val="18"/>
                <w:szCs w:val="18"/>
                <w:lang w:val="es-ES_tradnl"/>
              </w:rPr>
              <w:t>129</w:t>
            </w:r>
            <w:r>
              <w:rPr>
                <w:b/>
                <w:bCs/>
                <w:sz w:val="18"/>
                <w:szCs w:val="18"/>
                <w:lang w:val="es-ES_tradnl"/>
              </w:rPr>
              <w:t> </w:t>
            </w:r>
            <w:r w:rsidRPr="006C794A">
              <w:rPr>
                <w:b/>
                <w:bCs/>
                <w:sz w:val="18"/>
                <w:szCs w:val="18"/>
                <w:lang w:val="es-ES_tradnl"/>
              </w:rPr>
              <w:t>026</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E05F217" w14:textId="77777777" w:rsidR="00F7680B" w:rsidRPr="006C794A" w:rsidRDefault="00F7680B" w:rsidP="00EA30CA">
            <w:pPr>
              <w:jc w:val="right"/>
              <w:rPr>
                <w:b/>
                <w:bCs/>
                <w:sz w:val="18"/>
                <w:szCs w:val="18"/>
                <w:lang w:val="es-ES_tradnl" w:eastAsia="zh-CN"/>
              </w:rPr>
            </w:pPr>
            <w:r w:rsidRPr="006C794A">
              <w:rPr>
                <w:b/>
                <w:bCs/>
                <w:sz w:val="18"/>
                <w:szCs w:val="18"/>
                <w:lang w:val="es-ES_tradnl"/>
              </w:rPr>
              <w:t>60</w:t>
            </w:r>
            <w:r>
              <w:rPr>
                <w:b/>
                <w:bCs/>
                <w:sz w:val="18"/>
                <w:szCs w:val="18"/>
                <w:lang w:val="es-ES_tradnl"/>
              </w:rPr>
              <w:t> </w:t>
            </w:r>
            <w:r w:rsidRPr="006C794A">
              <w:rPr>
                <w:b/>
                <w:bCs/>
                <w:sz w:val="18"/>
                <w:szCs w:val="18"/>
                <w:lang w:val="es-ES_tradnl"/>
              </w:rPr>
              <w:t xml:space="preserve">512 </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35251E85"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6C1096B3"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324</w:t>
            </w:r>
            <w:r>
              <w:rPr>
                <w:b/>
                <w:bCs/>
                <w:color w:val="000000"/>
                <w:sz w:val="18"/>
                <w:szCs w:val="18"/>
                <w:lang w:val="es-ES_tradnl"/>
              </w:rPr>
              <w:t> </w:t>
            </w:r>
            <w:r w:rsidRPr="006C794A">
              <w:rPr>
                <w:b/>
                <w:bCs/>
                <w:color w:val="000000"/>
                <w:sz w:val="18"/>
                <w:szCs w:val="18"/>
                <w:lang w:val="es-ES_tradnl"/>
              </w:rPr>
              <w:t>053</w:t>
            </w:r>
          </w:p>
        </w:tc>
      </w:tr>
      <w:tr w:rsidR="00F7680B" w:rsidRPr="006C794A" w14:paraId="2AE9CE68"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3415A93" w14:textId="77777777" w:rsidR="00F7680B" w:rsidRPr="006C794A" w:rsidRDefault="00F7680B" w:rsidP="00EA30CA">
            <w:pPr>
              <w:jc w:val="left"/>
              <w:rPr>
                <w:sz w:val="18"/>
                <w:szCs w:val="18"/>
                <w:lang w:val="es-ES_tradnl" w:eastAsia="zh-CN"/>
              </w:rPr>
            </w:pPr>
            <w:r w:rsidRPr="006C794A">
              <w:rPr>
                <w:sz w:val="18"/>
                <w:szCs w:val="18"/>
                <w:lang w:val="es-ES_tradnl" w:eastAsia="zh-CN"/>
              </w:rPr>
              <w:t>3.1</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5D3CB2C9" w14:textId="77777777" w:rsidR="00F7680B" w:rsidRPr="006C794A" w:rsidRDefault="00F7680B" w:rsidP="00EA30CA">
            <w:pPr>
              <w:jc w:val="left"/>
              <w:rPr>
                <w:sz w:val="18"/>
                <w:szCs w:val="18"/>
                <w:lang w:val="es-ES_tradnl" w:eastAsia="zh-CN"/>
              </w:rPr>
            </w:pPr>
            <w:r w:rsidRPr="000643DC">
              <w:rPr>
                <w:sz w:val="18"/>
                <w:szCs w:val="18"/>
                <w:lang w:val="es-ES_tradnl" w:eastAsia="zh-CN"/>
              </w:rPr>
              <w:t>Financiación total convenida ($EUA)</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7CA3ACBF" w14:textId="77777777" w:rsidR="00F7680B" w:rsidRPr="006C794A" w:rsidRDefault="00F7680B" w:rsidP="00EA30CA">
            <w:pPr>
              <w:jc w:val="right"/>
              <w:rPr>
                <w:sz w:val="18"/>
                <w:szCs w:val="18"/>
                <w:lang w:val="es-ES_tradnl" w:eastAsia="zh-CN"/>
              </w:rPr>
            </w:pPr>
            <w:r w:rsidRPr="006C794A">
              <w:rPr>
                <w:sz w:val="18"/>
                <w:szCs w:val="18"/>
                <w:lang w:val="es-ES_tradnl" w:eastAsia="zh-CN"/>
              </w:rPr>
              <w:t>1</w:t>
            </w:r>
            <w:r>
              <w:rPr>
                <w:sz w:val="18"/>
                <w:szCs w:val="18"/>
                <w:lang w:val="es-ES_tradnl" w:eastAsia="zh-CN"/>
              </w:rPr>
              <w:t> </w:t>
            </w:r>
            <w:r w:rsidRPr="006C794A">
              <w:rPr>
                <w:sz w:val="18"/>
                <w:szCs w:val="18"/>
                <w:lang w:val="es-ES_tradnl" w:eastAsia="zh-CN"/>
              </w:rPr>
              <w:t>465</w:t>
            </w:r>
            <w:r>
              <w:rPr>
                <w:sz w:val="18"/>
                <w:szCs w:val="18"/>
                <w:lang w:val="es-ES_tradnl" w:eastAsia="zh-CN"/>
              </w:rPr>
              <w:t> </w:t>
            </w:r>
            <w:r w:rsidRPr="006C794A">
              <w:rPr>
                <w:sz w:val="18"/>
                <w:szCs w:val="18"/>
                <w:lang w:val="es-ES_tradnl" w:eastAsia="zh-CN"/>
              </w:rPr>
              <w:t>361</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2E271286"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2BFE7154"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5B4E6467" w14:textId="77777777" w:rsidR="00F7680B" w:rsidRPr="006C794A" w:rsidRDefault="00F7680B" w:rsidP="00EA30CA">
            <w:pPr>
              <w:jc w:val="right"/>
              <w:rPr>
                <w:sz w:val="18"/>
                <w:szCs w:val="18"/>
                <w:lang w:val="es-ES_tradnl" w:eastAsia="zh-CN"/>
              </w:rPr>
            </w:pPr>
            <w:r w:rsidRPr="006C794A">
              <w:rPr>
                <w:sz w:val="18"/>
                <w:szCs w:val="18"/>
                <w:lang w:val="es-ES_tradnl"/>
              </w:rPr>
              <w:t>590</w:t>
            </w:r>
            <w:r>
              <w:rPr>
                <w:sz w:val="18"/>
                <w:szCs w:val="18"/>
                <w:lang w:val="es-ES_tradnl"/>
              </w:rPr>
              <w:t> </w:t>
            </w:r>
            <w:r w:rsidRPr="006C794A">
              <w:rPr>
                <w:sz w:val="18"/>
                <w:szCs w:val="18"/>
                <w:lang w:val="es-ES_tradnl"/>
              </w:rPr>
              <w:t>036</w:t>
            </w:r>
          </w:p>
        </w:tc>
        <w:tc>
          <w:tcPr>
            <w:tcW w:w="57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696EA8CB" w14:textId="77777777" w:rsidR="00F7680B" w:rsidRPr="006C794A" w:rsidRDefault="00F7680B" w:rsidP="00EA30CA">
            <w:pPr>
              <w:jc w:val="right"/>
              <w:rPr>
                <w:sz w:val="18"/>
                <w:szCs w:val="18"/>
                <w:lang w:val="es-ES_tradnl" w:eastAsia="zh-CN"/>
              </w:rPr>
            </w:pPr>
            <w:r w:rsidRPr="006C794A">
              <w:rPr>
                <w:b/>
                <w:bCs/>
                <w:sz w:val="18"/>
                <w:szCs w:val="18"/>
                <w:lang w:val="es-ES_tradnl"/>
              </w:rPr>
              <w:t>2</w:t>
            </w:r>
            <w:r>
              <w:rPr>
                <w:b/>
                <w:bCs/>
                <w:sz w:val="18"/>
                <w:szCs w:val="18"/>
                <w:lang w:val="es-ES_tradnl"/>
              </w:rPr>
              <w:t> </w:t>
            </w:r>
            <w:r w:rsidRPr="006C794A">
              <w:rPr>
                <w:b/>
                <w:bCs/>
                <w:sz w:val="18"/>
                <w:szCs w:val="18"/>
                <w:lang w:val="es-ES_tradnl"/>
              </w:rPr>
              <w:t>261</w:t>
            </w:r>
            <w:r>
              <w:rPr>
                <w:b/>
                <w:bCs/>
                <w:sz w:val="18"/>
                <w:szCs w:val="18"/>
                <w:lang w:val="es-ES_tradnl"/>
              </w:rPr>
              <w:t> </w:t>
            </w:r>
            <w:r w:rsidRPr="006C794A">
              <w:rPr>
                <w:b/>
                <w:bCs/>
                <w:sz w:val="18"/>
                <w:szCs w:val="18"/>
                <w:lang w:val="es-ES_tradnl"/>
              </w:rPr>
              <w:t>336</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554E6ABB" w14:textId="77777777" w:rsidR="00F7680B" w:rsidRPr="006C794A" w:rsidRDefault="00F7680B" w:rsidP="00EA30CA">
            <w:pPr>
              <w:jc w:val="right"/>
              <w:rPr>
                <w:b/>
                <w:bCs/>
                <w:sz w:val="18"/>
                <w:szCs w:val="18"/>
                <w:lang w:val="es-ES_tradnl" w:eastAsia="zh-CN"/>
              </w:rPr>
            </w:pPr>
            <w:r w:rsidRPr="006C794A">
              <w:rPr>
                <w:b/>
                <w:bCs/>
                <w:sz w:val="18"/>
                <w:szCs w:val="18"/>
                <w:lang w:val="es-ES_tradnl"/>
              </w:rPr>
              <w:t>1</w:t>
            </w:r>
            <w:r>
              <w:rPr>
                <w:b/>
                <w:bCs/>
                <w:sz w:val="18"/>
                <w:szCs w:val="18"/>
                <w:lang w:val="es-ES_tradnl"/>
              </w:rPr>
              <w:t> </w:t>
            </w:r>
            <w:r w:rsidRPr="006C794A">
              <w:rPr>
                <w:b/>
                <w:bCs/>
                <w:sz w:val="18"/>
                <w:szCs w:val="18"/>
                <w:lang w:val="es-ES_tradnl"/>
              </w:rPr>
              <w:t>262</w:t>
            </w:r>
            <w:r>
              <w:rPr>
                <w:b/>
                <w:bCs/>
                <w:sz w:val="18"/>
                <w:szCs w:val="18"/>
                <w:lang w:val="es-ES_tradnl"/>
              </w:rPr>
              <w:t> </w:t>
            </w:r>
            <w:r w:rsidRPr="006C794A">
              <w:rPr>
                <w:b/>
                <w:bCs/>
                <w:sz w:val="18"/>
                <w:szCs w:val="18"/>
                <w:lang w:val="es-ES_tradnl"/>
              </w:rPr>
              <w:t>653</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3C6172DB" w14:textId="77777777" w:rsidR="00F7680B" w:rsidRPr="006C794A" w:rsidRDefault="00F7680B" w:rsidP="00EA30CA">
            <w:pPr>
              <w:jc w:val="right"/>
              <w:rPr>
                <w:sz w:val="18"/>
                <w:szCs w:val="18"/>
                <w:lang w:val="es-ES_tradnl" w:eastAsia="zh-CN"/>
              </w:rPr>
            </w:pPr>
            <w:r w:rsidRPr="006C794A">
              <w:rPr>
                <w:sz w:val="18"/>
                <w:szCs w:val="18"/>
                <w:lang w:val="es-ES_tradnl"/>
              </w:rPr>
              <w:t>154</w:t>
            </w:r>
            <w:r>
              <w:rPr>
                <w:sz w:val="18"/>
                <w:szCs w:val="18"/>
                <w:lang w:val="es-ES_tradnl"/>
              </w:rPr>
              <w:t> </w:t>
            </w:r>
            <w:r w:rsidRPr="006C794A">
              <w:rPr>
                <w:sz w:val="18"/>
                <w:szCs w:val="18"/>
                <w:lang w:val="es-ES_tradnl"/>
              </w:rPr>
              <w:t>548</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01801D1F"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5</w:t>
            </w:r>
            <w:r>
              <w:rPr>
                <w:b/>
                <w:bCs/>
                <w:color w:val="000000"/>
                <w:sz w:val="18"/>
                <w:szCs w:val="18"/>
                <w:lang w:val="es-ES_tradnl"/>
              </w:rPr>
              <w:t> </w:t>
            </w:r>
            <w:r w:rsidRPr="006C794A">
              <w:rPr>
                <w:b/>
                <w:bCs/>
                <w:color w:val="000000"/>
                <w:sz w:val="18"/>
                <w:szCs w:val="18"/>
                <w:lang w:val="es-ES_tradnl"/>
              </w:rPr>
              <w:t>733</w:t>
            </w:r>
            <w:r>
              <w:rPr>
                <w:b/>
                <w:bCs/>
                <w:color w:val="000000"/>
                <w:sz w:val="18"/>
                <w:szCs w:val="18"/>
                <w:lang w:val="es-ES_tradnl"/>
              </w:rPr>
              <w:t> </w:t>
            </w:r>
            <w:r w:rsidRPr="006C794A">
              <w:rPr>
                <w:b/>
                <w:bCs/>
                <w:color w:val="000000"/>
                <w:sz w:val="18"/>
                <w:szCs w:val="18"/>
                <w:lang w:val="es-ES_tradnl"/>
              </w:rPr>
              <w:t>934</w:t>
            </w:r>
          </w:p>
        </w:tc>
      </w:tr>
      <w:tr w:rsidR="00F7680B" w:rsidRPr="006C794A" w14:paraId="5E146B87"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6A042B2" w14:textId="77777777" w:rsidR="00F7680B" w:rsidRPr="006C794A" w:rsidRDefault="00F7680B" w:rsidP="00EA30CA">
            <w:pPr>
              <w:jc w:val="left"/>
              <w:rPr>
                <w:sz w:val="18"/>
                <w:szCs w:val="18"/>
                <w:lang w:val="es-ES_tradnl" w:eastAsia="zh-CN"/>
              </w:rPr>
            </w:pPr>
            <w:r w:rsidRPr="006C794A">
              <w:rPr>
                <w:sz w:val="18"/>
                <w:szCs w:val="18"/>
                <w:lang w:val="es-ES_tradnl" w:eastAsia="zh-CN"/>
              </w:rPr>
              <w:t>3.2</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2D2BA6FB" w14:textId="77777777" w:rsidR="00F7680B" w:rsidRPr="006C794A" w:rsidRDefault="00F7680B" w:rsidP="00EA30CA">
            <w:pPr>
              <w:jc w:val="left"/>
              <w:rPr>
                <w:sz w:val="18"/>
                <w:szCs w:val="18"/>
                <w:lang w:val="es-ES_tradnl" w:eastAsia="zh-CN"/>
              </w:rPr>
            </w:pPr>
            <w:r>
              <w:rPr>
                <w:color w:val="000000"/>
                <w:sz w:val="18"/>
                <w:szCs w:val="18"/>
                <w:lang w:val="es-ES"/>
              </w:rPr>
              <w:t>Total de gastos de apoyo ($EUA)</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7EB1B429" w14:textId="77777777" w:rsidR="00F7680B" w:rsidRPr="006C794A" w:rsidRDefault="00F7680B" w:rsidP="00EA30CA">
            <w:pPr>
              <w:jc w:val="right"/>
              <w:rPr>
                <w:sz w:val="18"/>
                <w:szCs w:val="18"/>
                <w:lang w:val="es-ES_tradnl" w:eastAsia="zh-CN"/>
              </w:rPr>
            </w:pPr>
            <w:r w:rsidRPr="006C794A">
              <w:rPr>
                <w:sz w:val="18"/>
                <w:szCs w:val="18"/>
                <w:lang w:val="es-ES_tradnl" w:eastAsia="zh-CN"/>
              </w:rPr>
              <w:t>109</w:t>
            </w:r>
            <w:r>
              <w:rPr>
                <w:sz w:val="18"/>
                <w:szCs w:val="18"/>
                <w:lang w:val="es-ES_tradnl" w:eastAsia="zh-CN"/>
              </w:rPr>
              <w:t> </w:t>
            </w:r>
            <w:r w:rsidRPr="006C794A">
              <w:rPr>
                <w:sz w:val="18"/>
                <w:szCs w:val="18"/>
                <w:lang w:val="es-ES_tradnl" w:eastAsia="zh-CN"/>
              </w:rPr>
              <w:t>902</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025985F4"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3F749B43"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71"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77526F7" w14:textId="77777777" w:rsidR="00F7680B" w:rsidRPr="006C794A" w:rsidRDefault="00F7680B" w:rsidP="00EA30CA">
            <w:pPr>
              <w:jc w:val="right"/>
              <w:rPr>
                <w:sz w:val="18"/>
                <w:szCs w:val="18"/>
                <w:lang w:val="es-ES_tradnl" w:eastAsia="zh-CN"/>
              </w:rPr>
            </w:pPr>
            <w:r w:rsidRPr="006C794A">
              <w:rPr>
                <w:sz w:val="18"/>
                <w:szCs w:val="18"/>
                <w:lang w:val="es-ES_tradnl"/>
              </w:rPr>
              <w:t>52</w:t>
            </w:r>
            <w:r>
              <w:rPr>
                <w:sz w:val="18"/>
                <w:szCs w:val="18"/>
                <w:lang w:val="es-ES_tradnl"/>
              </w:rPr>
              <w:t> </w:t>
            </w:r>
            <w:r w:rsidRPr="006C794A">
              <w:rPr>
                <w:sz w:val="18"/>
                <w:szCs w:val="18"/>
                <w:lang w:val="es-ES_tradnl"/>
              </w:rPr>
              <w:t>812</w:t>
            </w:r>
          </w:p>
        </w:tc>
        <w:tc>
          <w:tcPr>
            <w:tcW w:w="572"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6464C977" w14:textId="77777777" w:rsidR="00F7680B" w:rsidRPr="006C794A" w:rsidRDefault="00F7680B" w:rsidP="00EA30CA">
            <w:pPr>
              <w:jc w:val="right"/>
              <w:rPr>
                <w:sz w:val="18"/>
                <w:szCs w:val="18"/>
                <w:lang w:val="es-ES_tradnl" w:eastAsia="zh-CN"/>
              </w:rPr>
            </w:pPr>
            <w:r w:rsidRPr="006C794A">
              <w:rPr>
                <w:b/>
                <w:bCs/>
                <w:sz w:val="18"/>
                <w:szCs w:val="18"/>
                <w:lang w:val="es-ES_tradnl"/>
              </w:rPr>
              <w:t>178</w:t>
            </w:r>
            <w:r>
              <w:rPr>
                <w:b/>
                <w:bCs/>
                <w:sz w:val="18"/>
                <w:szCs w:val="18"/>
                <w:lang w:val="es-ES_tradnl"/>
              </w:rPr>
              <w:t> </w:t>
            </w:r>
            <w:r w:rsidRPr="006C794A">
              <w:rPr>
                <w:b/>
                <w:bCs/>
                <w:sz w:val="18"/>
                <w:szCs w:val="18"/>
                <w:lang w:val="es-ES_tradnl"/>
              </w:rPr>
              <w:t>474</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0991BE43" w14:textId="77777777" w:rsidR="00F7680B" w:rsidRPr="006C794A" w:rsidRDefault="00F7680B" w:rsidP="00EA30CA">
            <w:pPr>
              <w:jc w:val="right"/>
              <w:rPr>
                <w:b/>
                <w:bCs/>
                <w:sz w:val="18"/>
                <w:szCs w:val="18"/>
                <w:lang w:val="es-ES_tradnl" w:eastAsia="zh-CN"/>
              </w:rPr>
            </w:pPr>
            <w:r w:rsidRPr="006C794A">
              <w:rPr>
                <w:b/>
                <w:bCs/>
                <w:sz w:val="18"/>
                <w:szCs w:val="18"/>
                <w:lang w:val="es-ES_tradnl"/>
              </w:rPr>
              <w:t>107</w:t>
            </w:r>
            <w:r>
              <w:rPr>
                <w:b/>
                <w:bCs/>
                <w:sz w:val="18"/>
                <w:szCs w:val="18"/>
                <w:lang w:val="es-ES_tradnl"/>
              </w:rPr>
              <w:t> </w:t>
            </w:r>
            <w:r w:rsidRPr="006C794A">
              <w:rPr>
                <w:b/>
                <w:bCs/>
                <w:sz w:val="18"/>
                <w:szCs w:val="18"/>
                <w:lang w:val="es-ES_tradnl"/>
              </w:rPr>
              <w:t>607</w:t>
            </w:r>
          </w:p>
        </w:tc>
        <w:tc>
          <w:tcPr>
            <w:tcW w:w="433"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373CD6A0" w14:textId="77777777" w:rsidR="00F7680B" w:rsidRPr="006C794A" w:rsidRDefault="00F7680B" w:rsidP="00EA30CA">
            <w:pPr>
              <w:jc w:val="right"/>
              <w:rPr>
                <w:sz w:val="18"/>
                <w:szCs w:val="18"/>
                <w:lang w:val="es-ES_tradnl" w:eastAsia="zh-CN"/>
              </w:rPr>
            </w:pPr>
            <w:r w:rsidRPr="006C794A">
              <w:rPr>
                <w:sz w:val="18"/>
                <w:szCs w:val="18"/>
                <w:lang w:val="es-ES_tradnl"/>
              </w:rPr>
              <w:t>18</w:t>
            </w:r>
            <w:r>
              <w:rPr>
                <w:sz w:val="18"/>
                <w:szCs w:val="18"/>
                <w:lang w:val="es-ES_tradnl"/>
              </w:rPr>
              <w:t> </w:t>
            </w:r>
            <w:r w:rsidRPr="006C794A">
              <w:rPr>
                <w:sz w:val="18"/>
                <w:szCs w:val="18"/>
                <w:lang w:val="es-ES_tradnl"/>
              </w:rPr>
              <w:t>278</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4027A23"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467</w:t>
            </w:r>
            <w:r>
              <w:rPr>
                <w:b/>
                <w:bCs/>
                <w:color w:val="000000"/>
                <w:sz w:val="18"/>
                <w:szCs w:val="18"/>
                <w:lang w:val="es-ES_tradnl"/>
              </w:rPr>
              <w:t> </w:t>
            </w:r>
            <w:r w:rsidRPr="006C794A">
              <w:rPr>
                <w:b/>
                <w:bCs/>
                <w:color w:val="000000"/>
                <w:sz w:val="18"/>
                <w:szCs w:val="18"/>
                <w:lang w:val="es-ES_tradnl"/>
              </w:rPr>
              <w:t>073</w:t>
            </w:r>
          </w:p>
        </w:tc>
      </w:tr>
      <w:tr w:rsidR="00F7680B" w:rsidRPr="006C794A" w14:paraId="37AA4500" w14:textId="77777777" w:rsidTr="00EA30CA">
        <w:trPr>
          <w:trHeight w:val="8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06DF993" w14:textId="77777777" w:rsidR="00F7680B" w:rsidRPr="006C794A" w:rsidRDefault="00F7680B" w:rsidP="00EA30CA">
            <w:pPr>
              <w:jc w:val="left"/>
              <w:rPr>
                <w:sz w:val="18"/>
                <w:szCs w:val="18"/>
                <w:lang w:val="es-ES_tradnl" w:eastAsia="zh-CN"/>
              </w:rPr>
            </w:pPr>
            <w:r w:rsidRPr="006C794A">
              <w:rPr>
                <w:sz w:val="18"/>
                <w:szCs w:val="18"/>
                <w:lang w:val="es-ES_tradnl" w:eastAsia="zh-CN"/>
              </w:rPr>
              <w:t>3.3</w:t>
            </w:r>
          </w:p>
        </w:tc>
        <w:tc>
          <w:tcPr>
            <w:tcW w:w="802" w:type="pct"/>
            <w:tcBorders>
              <w:top w:val="nil"/>
              <w:left w:val="nil"/>
              <w:bottom w:val="single" w:sz="4" w:space="0" w:color="auto"/>
              <w:right w:val="single" w:sz="4" w:space="0" w:color="auto"/>
            </w:tcBorders>
            <w:shd w:val="clear" w:color="000000" w:fill="FFFFFF"/>
            <w:tcMar>
              <w:left w:w="58" w:type="dxa"/>
              <w:right w:w="58" w:type="dxa"/>
            </w:tcMar>
            <w:hideMark/>
          </w:tcPr>
          <w:p w14:paraId="260C6CF2" w14:textId="77777777" w:rsidR="00F7680B" w:rsidRPr="006C794A" w:rsidRDefault="00F7680B" w:rsidP="00EA30CA">
            <w:pPr>
              <w:jc w:val="left"/>
              <w:rPr>
                <w:sz w:val="18"/>
                <w:szCs w:val="18"/>
                <w:lang w:val="es-ES_tradnl" w:eastAsia="zh-CN"/>
              </w:rPr>
            </w:pPr>
            <w:r>
              <w:rPr>
                <w:color w:val="000000"/>
                <w:sz w:val="18"/>
                <w:szCs w:val="18"/>
                <w:lang w:val="es-ES"/>
              </w:rPr>
              <w:t>Total de gastos convenidos ($EUA)</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45BC5302" w14:textId="77777777" w:rsidR="00F7680B" w:rsidRPr="006C794A" w:rsidRDefault="00F7680B" w:rsidP="00EA30CA">
            <w:pPr>
              <w:jc w:val="right"/>
              <w:rPr>
                <w:sz w:val="18"/>
                <w:szCs w:val="18"/>
                <w:lang w:val="es-ES_tradnl" w:eastAsia="zh-CN"/>
              </w:rPr>
            </w:pPr>
            <w:r w:rsidRPr="006C794A">
              <w:rPr>
                <w:sz w:val="18"/>
                <w:szCs w:val="18"/>
                <w:lang w:val="es-ES_tradnl" w:eastAsia="zh-CN"/>
              </w:rPr>
              <w:t>1</w:t>
            </w:r>
            <w:r>
              <w:rPr>
                <w:sz w:val="18"/>
                <w:szCs w:val="18"/>
                <w:lang w:val="es-ES_tradnl" w:eastAsia="zh-CN"/>
              </w:rPr>
              <w:t> </w:t>
            </w:r>
            <w:r w:rsidRPr="006C794A">
              <w:rPr>
                <w:sz w:val="18"/>
                <w:szCs w:val="18"/>
                <w:lang w:val="es-ES_tradnl" w:eastAsia="zh-CN"/>
              </w:rPr>
              <w:t>575</w:t>
            </w:r>
            <w:r>
              <w:rPr>
                <w:sz w:val="18"/>
                <w:szCs w:val="18"/>
                <w:lang w:val="es-ES_tradnl" w:eastAsia="zh-CN"/>
              </w:rPr>
              <w:t> </w:t>
            </w:r>
            <w:r w:rsidRPr="006C794A">
              <w:rPr>
                <w:sz w:val="18"/>
                <w:szCs w:val="18"/>
                <w:lang w:val="es-ES_tradnl" w:eastAsia="zh-CN"/>
              </w:rPr>
              <w:t>263*</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64C95E6C"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1C384840" w14:textId="77777777" w:rsidR="00F7680B" w:rsidRPr="006C794A" w:rsidRDefault="00F7680B" w:rsidP="00EA30CA">
            <w:pPr>
              <w:jc w:val="right"/>
              <w:rPr>
                <w:sz w:val="18"/>
                <w:szCs w:val="18"/>
                <w:lang w:val="es-ES_tradnl" w:eastAsia="zh-CN"/>
              </w:rPr>
            </w:pPr>
            <w:r w:rsidRPr="006C794A">
              <w:rPr>
                <w:sz w:val="18"/>
                <w:szCs w:val="18"/>
                <w:lang w:val="es-ES_tradnl"/>
              </w:rPr>
              <w:t>0</w:t>
            </w:r>
          </w:p>
        </w:tc>
        <w:tc>
          <w:tcPr>
            <w:tcW w:w="571"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638921F" w14:textId="77777777" w:rsidR="00F7680B" w:rsidRPr="006C794A" w:rsidRDefault="00F7680B" w:rsidP="00EA30CA">
            <w:pPr>
              <w:jc w:val="right"/>
              <w:rPr>
                <w:sz w:val="18"/>
                <w:szCs w:val="18"/>
                <w:lang w:val="es-ES_tradnl" w:eastAsia="zh-CN"/>
              </w:rPr>
            </w:pPr>
            <w:r w:rsidRPr="006C794A">
              <w:rPr>
                <w:sz w:val="18"/>
                <w:szCs w:val="18"/>
                <w:lang w:val="es-ES_tradnl"/>
              </w:rPr>
              <w:t>642</w:t>
            </w:r>
            <w:r>
              <w:rPr>
                <w:sz w:val="18"/>
                <w:szCs w:val="18"/>
                <w:lang w:val="es-ES_tradnl"/>
              </w:rPr>
              <w:t> </w:t>
            </w:r>
            <w:r w:rsidRPr="006C794A">
              <w:rPr>
                <w:sz w:val="18"/>
                <w:szCs w:val="18"/>
                <w:lang w:val="es-ES_tradnl"/>
              </w:rPr>
              <w:t>848</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334A850E" w14:textId="77777777" w:rsidR="00F7680B" w:rsidRPr="006C794A" w:rsidRDefault="00F7680B" w:rsidP="00EA30CA">
            <w:pPr>
              <w:jc w:val="right"/>
              <w:rPr>
                <w:sz w:val="18"/>
                <w:szCs w:val="18"/>
                <w:lang w:val="es-ES_tradnl" w:eastAsia="zh-CN"/>
              </w:rPr>
            </w:pPr>
            <w:r w:rsidRPr="006C794A">
              <w:rPr>
                <w:b/>
                <w:bCs/>
                <w:sz w:val="18"/>
                <w:szCs w:val="18"/>
                <w:lang w:val="es-ES_tradnl" w:eastAsia="zh-CN"/>
              </w:rPr>
              <w:t>2</w:t>
            </w:r>
            <w:r>
              <w:rPr>
                <w:b/>
                <w:bCs/>
                <w:sz w:val="18"/>
                <w:szCs w:val="18"/>
                <w:lang w:val="es-ES_tradnl" w:eastAsia="zh-CN"/>
              </w:rPr>
              <w:t> </w:t>
            </w:r>
            <w:r w:rsidRPr="006C794A">
              <w:rPr>
                <w:b/>
                <w:bCs/>
                <w:sz w:val="18"/>
                <w:szCs w:val="18"/>
                <w:lang w:val="es-ES_tradnl" w:eastAsia="zh-CN"/>
              </w:rPr>
              <w:t>439</w:t>
            </w:r>
            <w:r>
              <w:rPr>
                <w:b/>
                <w:bCs/>
                <w:sz w:val="18"/>
                <w:szCs w:val="18"/>
                <w:lang w:val="es-ES_tradnl" w:eastAsia="zh-CN"/>
              </w:rPr>
              <w:t> </w:t>
            </w:r>
            <w:r w:rsidRPr="006C794A">
              <w:rPr>
                <w:b/>
                <w:bCs/>
                <w:sz w:val="18"/>
                <w:szCs w:val="18"/>
                <w:lang w:val="es-ES_tradnl" w:eastAsia="zh-CN"/>
              </w:rPr>
              <w:t>810</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CDF431A" w14:textId="77777777" w:rsidR="00F7680B" w:rsidRPr="006C794A" w:rsidRDefault="00F7680B" w:rsidP="00EA30CA">
            <w:pPr>
              <w:jc w:val="right"/>
              <w:rPr>
                <w:b/>
                <w:bCs/>
                <w:sz w:val="18"/>
                <w:szCs w:val="18"/>
                <w:lang w:val="es-ES_tradnl" w:eastAsia="zh-CN"/>
              </w:rPr>
            </w:pPr>
            <w:r w:rsidRPr="006C794A">
              <w:rPr>
                <w:b/>
                <w:bCs/>
                <w:sz w:val="18"/>
                <w:szCs w:val="18"/>
                <w:lang w:val="es-ES_tradnl"/>
              </w:rPr>
              <w:t>1</w:t>
            </w:r>
            <w:r>
              <w:rPr>
                <w:b/>
                <w:bCs/>
                <w:sz w:val="18"/>
                <w:szCs w:val="18"/>
                <w:lang w:val="es-ES_tradnl"/>
              </w:rPr>
              <w:t> </w:t>
            </w:r>
            <w:r w:rsidRPr="006C794A">
              <w:rPr>
                <w:b/>
                <w:bCs/>
                <w:sz w:val="18"/>
                <w:szCs w:val="18"/>
                <w:lang w:val="es-ES_tradnl"/>
              </w:rPr>
              <w:t>370</w:t>
            </w:r>
            <w:r>
              <w:rPr>
                <w:b/>
                <w:bCs/>
                <w:sz w:val="18"/>
                <w:szCs w:val="18"/>
                <w:lang w:val="es-ES_tradnl"/>
              </w:rPr>
              <w:t> </w:t>
            </w:r>
            <w:r w:rsidRPr="006C794A">
              <w:rPr>
                <w:b/>
                <w:bCs/>
                <w:sz w:val="18"/>
                <w:szCs w:val="18"/>
                <w:lang w:val="es-ES_tradnl"/>
              </w:rPr>
              <w:t>260</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2C1E0E32" w14:textId="77777777" w:rsidR="00F7680B" w:rsidRPr="006C794A" w:rsidRDefault="00F7680B" w:rsidP="00EA30CA">
            <w:pPr>
              <w:jc w:val="right"/>
              <w:rPr>
                <w:sz w:val="18"/>
                <w:szCs w:val="18"/>
                <w:lang w:val="es-ES_tradnl" w:eastAsia="zh-CN"/>
              </w:rPr>
            </w:pPr>
            <w:r w:rsidRPr="006C794A">
              <w:rPr>
                <w:sz w:val="18"/>
                <w:szCs w:val="18"/>
                <w:lang w:val="es-ES_tradnl"/>
              </w:rPr>
              <w:t>172</w:t>
            </w:r>
            <w:r>
              <w:rPr>
                <w:sz w:val="18"/>
                <w:szCs w:val="18"/>
                <w:lang w:val="es-ES_tradnl"/>
              </w:rPr>
              <w:t> </w:t>
            </w:r>
            <w:r w:rsidRPr="006C794A">
              <w:rPr>
                <w:sz w:val="18"/>
                <w:szCs w:val="18"/>
                <w:lang w:val="es-ES_tradnl"/>
              </w:rPr>
              <w:t>826</w:t>
            </w:r>
          </w:p>
        </w:tc>
        <w:tc>
          <w:tcPr>
            <w:tcW w:w="568"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8134E29"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6</w:t>
            </w:r>
            <w:r>
              <w:rPr>
                <w:b/>
                <w:bCs/>
                <w:color w:val="000000"/>
                <w:sz w:val="18"/>
                <w:szCs w:val="18"/>
                <w:lang w:val="es-ES_tradnl"/>
              </w:rPr>
              <w:t> </w:t>
            </w:r>
            <w:r w:rsidRPr="006C794A">
              <w:rPr>
                <w:b/>
                <w:bCs/>
                <w:color w:val="000000"/>
                <w:sz w:val="18"/>
                <w:szCs w:val="18"/>
                <w:lang w:val="es-ES_tradnl"/>
              </w:rPr>
              <w:t>201</w:t>
            </w:r>
            <w:r>
              <w:rPr>
                <w:b/>
                <w:bCs/>
                <w:color w:val="000000"/>
                <w:sz w:val="18"/>
                <w:szCs w:val="18"/>
                <w:lang w:val="es-ES_tradnl"/>
              </w:rPr>
              <w:t> </w:t>
            </w:r>
            <w:r w:rsidRPr="006C794A">
              <w:rPr>
                <w:b/>
                <w:bCs/>
                <w:color w:val="000000"/>
                <w:sz w:val="18"/>
                <w:szCs w:val="18"/>
                <w:lang w:val="es-ES_tradnl"/>
              </w:rPr>
              <w:t>007</w:t>
            </w:r>
          </w:p>
        </w:tc>
      </w:tr>
      <w:tr w:rsidR="00F7680B" w:rsidRPr="006C794A" w14:paraId="400A74B2"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A25DD21" w14:textId="77777777" w:rsidR="00F7680B" w:rsidRPr="006C794A" w:rsidRDefault="00F7680B" w:rsidP="00EA30CA">
            <w:pPr>
              <w:jc w:val="left"/>
              <w:rPr>
                <w:sz w:val="18"/>
                <w:szCs w:val="18"/>
                <w:lang w:val="es-ES_tradnl" w:eastAsia="zh-CN"/>
              </w:rPr>
            </w:pPr>
            <w:bookmarkStart w:id="13" w:name="_Hlk120480333"/>
            <w:r w:rsidRPr="006C794A">
              <w:rPr>
                <w:sz w:val="18"/>
                <w:szCs w:val="18"/>
                <w:lang w:val="es-ES_tradnl" w:eastAsia="zh-CN"/>
              </w:rPr>
              <w:lastRenderedPageBreak/>
              <w:t>4.1.1</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9A10372" w14:textId="77777777" w:rsidR="00F7680B" w:rsidRPr="000643DC" w:rsidRDefault="00F7680B" w:rsidP="00EA30CA">
            <w:pPr>
              <w:jc w:val="left"/>
              <w:rPr>
                <w:b/>
                <w:bCs/>
                <w:color w:val="000000"/>
                <w:sz w:val="18"/>
                <w:szCs w:val="18"/>
                <w:lang w:val="es-ES_tradnl"/>
              </w:rPr>
            </w:pPr>
            <w:r>
              <w:rPr>
                <w:color w:val="000000"/>
                <w:sz w:val="18"/>
                <w:szCs w:val="18"/>
                <w:lang w:val="es-ES"/>
              </w:rPr>
              <w:t>Total convenido de eliminación del HCFC</w:t>
            </w:r>
            <w:r>
              <w:rPr>
                <w:color w:val="000000"/>
                <w:sz w:val="18"/>
                <w:szCs w:val="18"/>
                <w:lang w:val="es-ES"/>
              </w:rPr>
              <w:noBreakHyphen/>
              <w:t>22 por lograr conforme a este Acuerdo (toneladas PAO)</w:t>
            </w:r>
            <w:r w:rsidRPr="000643DC">
              <w:rPr>
                <w:sz w:val="18"/>
                <w:szCs w:val="18"/>
                <w:lang w:val="es-ES_tradnl" w:eastAsia="zh-CN"/>
              </w:rPr>
              <w:t xml:space="preserve"> </w:t>
            </w:r>
          </w:p>
        </w:tc>
        <w:tc>
          <w:tcPr>
            <w:tcW w:w="568" w:type="pct"/>
            <w:tcBorders>
              <w:top w:val="single" w:sz="4" w:space="0" w:color="auto"/>
              <w:left w:val="single" w:sz="4" w:space="0" w:color="auto"/>
              <w:bottom w:val="single" w:sz="4" w:space="0" w:color="auto"/>
              <w:right w:val="single" w:sz="4" w:space="0" w:color="auto"/>
            </w:tcBorders>
          </w:tcPr>
          <w:p w14:paraId="710DF8B0"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28</w:t>
            </w:r>
            <w:r>
              <w:rPr>
                <w:b/>
                <w:bCs/>
                <w:color w:val="000000"/>
                <w:sz w:val="18"/>
                <w:szCs w:val="18"/>
                <w:lang w:val="es-ES_tradnl"/>
              </w:rPr>
              <w:t>,</w:t>
            </w:r>
            <w:r w:rsidRPr="006C794A">
              <w:rPr>
                <w:b/>
                <w:bCs/>
                <w:color w:val="000000"/>
                <w:sz w:val="18"/>
                <w:szCs w:val="18"/>
                <w:lang w:val="es-ES_tradnl"/>
              </w:rPr>
              <w:t>56</w:t>
            </w:r>
          </w:p>
        </w:tc>
      </w:tr>
      <w:bookmarkEnd w:id="13"/>
      <w:tr w:rsidR="00F7680B" w:rsidRPr="006C794A" w14:paraId="681C7D51"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C2B94C6" w14:textId="77777777" w:rsidR="00F7680B" w:rsidRPr="006C794A" w:rsidRDefault="00F7680B" w:rsidP="00EA30CA">
            <w:pPr>
              <w:jc w:val="left"/>
              <w:rPr>
                <w:sz w:val="18"/>
                <w:szCs w:val="18"/>
                <w:lang w:val="es-ES_tradnl" w:eastAsia="zh-CN"/>
              </w:rPr>
            </w:pPr>
            <w:r w:rsidRPr="006C794A">
              <w:rPr>
                <w:sz w:val="18"/>
                <w:szCs w:val="18"/>
                <w:lang w:val="es-ES_tradnl" w:eastAsia="zh-CN"/>
              </w:rPr>
              <w:t>4.1.2</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EF74E0A" w14:textId="77777777" w:rsidR="00F7680B" w:rsidRPr="000643DC" w:rsidRDefault="00F7680B" w:rsidP="00EA30CA">
            <w:pPr>
              <w:jc w:val="left"/>
              <w:rPr>
                <w:color w:val="000000"/>
                <w:sz w:val="18"/>
                <w:szCs w:val="18"/>
                <w:lang w:val="es-ES_tradnl"/>
              </w:rPr>
            </w:pPr>
            <w:r w:rsidRPr="000643DC">
              <w:rPr>
                <w:color w:val="000000"/>
                <w:sz w:val="18"/>
                <w:szCs w:val="18"/>
                <w:lang w:val="es-ES_tradnl"/>
              </w:rPr>
              <w:t>Eliminación del HCFC</w:t>
            </w:r>
            <w:r w:rsidRPr="000643DC">
              <w:rPr>
                <w:color w:val="000000"/>
                <w:sz w:val="18"/>
                <w:szCs w:val="18"/>
                <w:lang w:val="es-ES_tradnl"/>
              </w:rPr>
              <w:noBreakHyphen/>
              <w:t xml:space="preserve">22 por lograr en </w:t>
            </w:r>
            <w:r>
              <w:rPr>
                <w:color w:val="000000"/>
                <w:sz w:val="18"/>
                <w:szCs w:val="18"/>
                <w:lang w:val="es-ES_tradnl"/>
              </w:rPr>
              <w:t>proyectos previamente</w:t>
            </w:r>
            <w:r w:rsidRPr="000643DC">
              <w:rPr>
                <w:color w:val="000000"/>
                <w:sz w:val="18"/>
                <w:szCs w:val="18"/>
                <w:lang w:val="es-ES_tradnl"/>
              </w:rPr>
              <w:t xml:space="preserve"> </w:t>
            </w:r>
            <w:r>
              <w:rPr>
                <w:color w:val="000000"/>
                <w:sz w:val="18"/>
                <w:szCs w:val="18"/>
                <w:lang w:val="es-ES_tradnl"/>
              </w:rPr>
              <w:t xml:space="preserve">aprobados </w:t>
            </w:r>
            <w:r w:rsidRPr="000643DC">
              <w:rPr>
                <w:color w:val="000000"/>
                <w:sz w:val="18"/>
                <w:szCs w:val="18"/>
                <w:lang w:val="es-ES_tradnl"/>
              </w:rPr>
              <w:t>(toneladas PAO)</w:t>
            </w:r>
          </w:p>
        </w:tc>
        <w:tc>
          <w:tcPr>
            <w:tcW w:w="568" w:type="pct"/>
            <w:tcBorders>
              <w:top w:val="nil"/>
              <w:left w:val="single" w:sz="4" w:space="0" w:color="auto"/>
              <w:bottom w:val="single" w:sz="4" w:space="0" w:color="auto"/>
              <w:right w:val="single" w:sz="4" w:space="0" w:color="auto"/>
            </w:tcBorders>
          </w:tcPr>
          <w:p w14:paraId="5079B4DE" w14:textId="77777777" w:rsidR="00F7680B" w:rsidRPr="006C794A" w:rsidRDefault="00F7680B" w:rsidP="00EA30CA">
            <w:pPr>
              <w:jc w:val="right"/>
              <w:rPr>
                <w:color w:val="000000"/>
                <w:sz w:val="18"/>
                <w:szCs w:val="18"/>
                <w:lang w:val="es-ES_tradnl"/>
              </w:rPr>
            </w:pPr>
            <w:r w:rsidRPr="006C794A">
              <w:rPr>
                <w:color w:val="000000"/>
                <w:sz w:val="18"/>
                <w:szCs w:val="18"/>
                <w:lang w:val="es-ES_tradnl"/>
              </w:rPr>
              <w:t>4</w:t>
            </w:r>
            <w:r>
              <w:rPr>
                <w:color w:val="000000"/>
                <w:sz w:val="18"/>
                <w:szCs w:val="18"/>
                <w:lang w:val="es-ES_tradnl"/>
              </w:rPr>
              <w:t>,</w:t>
            </w:r>
            <w:r w:rsidRPr="006C794A">
              <w:rPr>
                <w:color w:val="000000"/>
                <w:sz w:val="18"/>
                <w:szCs w:val="18"/>
                <w:lang w:val="es-ES_tradnl"/>
              </w:rPr>
              <w:t>98</w:t>
            </w:r>
          </w:p>
        </w:tc>
      </w:tr>
      <w:tr w:rsidR="00F7680B" w:rsidRPr="006C794A" w14:paraId="14E1154A"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28007002" w14:textId="77777777" w:rsidR="00F7680B" w:rsidRPr="006C794A" w:rsidRDefault="00F7680B" w:rsidP="00EA30CA">
            <w:pPr>
              <w:jc w:val="left"/>
              <w:rPr>
                <w:sz w:val="18"/>
                <w:szCs w:val="18"/>
                <w:lang w:val="es-ES_tradnl" w:eastAsia="zh-CN"/>
              </w:rPr>
            </w:pPr>
            <w:r w:rsidRPr="006C794A">
              <w:rPr>
                <w:sz w:val="18"/>
                <w:szCs w:val="18"/>
                <w:lang w:val="es-ES_tradnl" w:eastAsia="zh-CN"/>
              </w:rPr>
              <w:t>4.1.3</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3D5BF90" w14:textId="77777777" w:rsidR="00F7680B" w:rsidRPr="003867DB" w:rsidRDefault="00F7680B" w:rsidP="00EA30CA">
            <w:pPr>
              <w:jc w:val="left"/>
              <w:rPr>
                <w:b/>
                <w:bCs/>
                <w:color w:val="000000"/>
                <w:sz w:val="18"/>
                <w:szCs w:val="18"/>
                <w:lang w:val="es-ES"/>
              </w:rPr>
            </w:pPr>
            <w:r>
              <w:rPr>
                <w:color w:val="000000"/>
                <w:sz w:val="18"/>
                <w:szCs w:val="18"/>
                <w:lang w:val="es-ES"/>
              </w:rPr>
              <w:t>Consumo admisible remanente del HCFC</w:t>
            </w:r>
            <w:r>
              <w:rPr>
                <w:color w:val="000000"/>
                <w:sz w:val="18"/>
                <w:szCs w:val="18"/>
                <w:lang w:val="es-ES"/>
              </w:rPr>
              <w:noBreakHyphen/>
              <w:t>22 (toneladas PAO)</w:t>
            </w:r>
          </w:p>
        </w:tc>
        <w:tc>
          <w:tcPr>
            <w:tcW w:w="568" w:type="pct"/>
            <w:tcBorders>
              <w:top w:val="nil"/>
              <w:left w:val="single" w:sz="4" w:space="0" w:color="auto"/>
              <w:bottom w:val="single" w:sz="4" w:space="0" w:color="auto"/>
              <w:right w:val="single" w:sz="4" w:space="0" w:color="auto"/>
            </w:tcBorders>
          </w:tcPr>
          <w:p w14:paraId="2A22D20D"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26</w:t>
            </w:r>
            <w:r>
              <w:rPr>
                <w:b/>
                <w:bCs/>
                <w:color w:val="000000"/>
                <w:sz w:val="18"/>
                <w:szCs w:val="18"/>
                <w:lang w:val="es-ES_tradnl"/>
              </w:rPr>
              <w:t>,</w:t>
            </w:r>
            <w:r w:rsidRPr="006C794A">
              <w:rPr>
                <w:b/>
                <w:bCs/>
                <w:color w:val="000000"/>
                <w:sz w:val="18"/>
                <w:szCs w:val="18"/>
                <w:lang w:val="es-ES_tradnl"/>
              </w:rPr>
              <w:t>96</w:t>
            </w:r>
          </w:p>
        </w:tc>
      </w:tr>
      <w:tr w:rsidR="00F7680B" w:rsidRPr="006C794A" w14:paraId="657D5CFC"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9FA862F" w14:textId="77777777" w:rsidR="00F7680B" w:rsidRPr="006C794A" w:rsidRDefault="00F7680B" w:rsidP="00EA30CA">
            <w:pPr>
              <w:jc w:val="left"/>
              <w:rPr>
                <w:sz w:val="18"/>
                <w:szCs w:val="18"/>
                <w:lang w:val="es-ES_tradnl" w:eastAsia="zh-CN"/>
              </w:rPr>
            </w:pPr>
            <w:r w:rsidRPr="006C794A">
              <w:rPr>
                <w:sz w:val="18"/>
                <w:szCs w:val="18"/>
                <w:lang w:val="es-ES_tradnl" w:eastAsia="zh-CN"/>
              </w:rPr>
              <w:t>4.2.1</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AFA8BCC" w14:textId="77777777" w:rsidR="00F7680B" w:rsidRPr="000643DC" w:rsidRDefault="00F7680B" w:rsidP="00EA30CA">
            <w:pPr>
              <w:jc w:val="left"/>
              <w:rPr>
                <w:b/>
                <w:bCs/>
                <w:color w:val="000000"/>
                <w:sz w:val="18"/>
                <w:szCs w:val="18"/>
                <w:lang w:val="es-ES_tradnl"/>
              </w:rPr>
            </w:pPr>
            <w:r>
              <w:rPr>
                <w:color w:val="000000"/>
                <w:sz w:val="18"/>
                <w:szCs w:val="18"/>
                <w:lang w:val="es-ES"/>
              </w:rPr>
              <w:t>Total convenido de eliminación de HCFC</w:t>
            </w:r>
            <w:r>
              <w:rPr>
                <w:color w:val="000000"/>
                <w:sz w:val="18"/>
                <w:szCs w:val="18"/>
                <w:lang w:val="es-ES"/>
              </w:rPr>
              <w:noBreakHyphen/>
              <w:t>141b por lograr, conforme a este Acuerdo (toneladas PAO)</w:t>
            </w:r>
          </w:p>
        </w:tc>
        <w:tc>
          <w:tcPr>
            <w:tcW w:w="568" w:type="pct"/>
            <w:tcBorders>
              <w:top w:val="nil"/>
              <w:left w:val="single" w:sz="4" w:space="0" w:color="auto"/>
              <w:bottom w:val="single" w:sz="4" w:space="0" w:color="auto"/>
              <w:right w:val="single" w:sz="4" w:space="0" w:color="auto"/>
            </w:tcBorders>
          </w:tcPr>
          <w:p w14:paraId="38D1D8F7"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59</w:t>
            </w:r>
            <w:r>
              <w:rPr>
                <w:b/>
                <w:bCs/>
                <w:color w:val="000000"/>
                <w:sz w:val="18"/>
                <w:szCs w:val="18"/>
                <w:lang w:val="es-ES_tradnl"/>
              </w:rPr>
              <w:t>,</w:t>
            </w:r>
            <w:r w:rsidRPr="006C794A">
              <w:rPr>
                <w:b/>
                <w:bCs/>
                <w:color w:val="000000"/>
                <w:sz w:val="18"/>
                <w:szCs w:val="18"/>
                <w:lang w:val="es-ES_tradnl"/>
              </w:rPr>
              <w:t>81</w:t>
            </w:r>
          </w:p>
        </w:tc>
      </w:tr>
      <w:tr w:rsidR="00F7680B" w:rsidRPr="006C794A" w14:paraId="2488326D"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56526E9" w14:textId="77777777" w:rsidR="00F7680B" w:rsidRPr="006C794A" w:rsidRDefault="00F7680B" w:rsidP="00EA30CA">
            <w:pPr>
              <w:jc w:val="left"/>
              <w:rPr>
                <w:sz w:val="18"/>
                <w:szCs w:val="18"/>
                <w:lang w:val="es-ES_tradnl" w:eastAsia="zh-CN"/>
              </w:rPr>
            </w:pPr>
            <w:r w:rsidRPr="006C794A">
              <w:rPr>
                <w:sz w:val="18"/>
                <w:szCs w:val="18"/>
                <w:lang w:val="es-ES_tradnl" w:eastAsia="zh-CN"/>
              </w:rPr>
              <w:t>4.2.2</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649279AE" w14:textId="77777777" w:rsidR="00F7680B" w:rsidRPr="000643DC" w:rsidRDefault="00F7680B" w:rsidP="00EA30CA">
            <w:pPr>
              <w:jc w:val="left"/>
              <w:rPr>
                <w:color w:val="000000"/>
                <w:sz w:val="18"/>
                <w:szCs w:val="18"/>
                <w:lang w:val="es-ES_tradnl"/>
              </w:rPr>
            </w:pPr>
            <w:r w:rsidRPr="000643DC">
              <w:rPr>
                <w:sz w:val="18"/>
                <w:szCs w:val="18"/>
                <w:lang w:val="es-ES_tradnl" w:eastAsia="zh-CN"/>
              </w:rPr>
              <w:t>Eliminación del HCFC</w:t>
            </w:r>
            <w:r>
              <w:rPr>
                <w:sz w:val="18"/>
                <w:szCs w:val="18"/>
                <w:lang w:val="es-ES_tradnl" w:eastAsia="zh-CN"/>
              </w:rPr>
              <w:t>-</w:t>
            </w:r>
            <w:r w:rsidRPr="000643DC">
              <w:rPr>
                <w:sz w:val="18"/>
                <w:szCs w:val="18"/>
                <w:lang w:val="es-ES_tradnl" w:eastAsia="zh-CN"/>
              </w:rPr>
              <w:t xml:space="preserve">141b por lograr en </w:t>
            </w:r>
            <w:r>
              <w:rPr>
                <w:color w:val="000000"/>
                <w:sz w:val="18"/>
                <w:szCs w:val="18"/>
                <w:lang w:val="es-ES_tradnl"/>
              </w:rPr>
              <w:t>proyectos previamente</w:t>
            </w:r>
            <w:r w:rsidRPr="000643DC">
              <w:rPr>
                <w:color w:val="000000"/>
                <w:sz w:val="18"/>
                <w:szCs w:val="18"/>
                <w:lang w:val="es-ES_tradnl"/>
              </w:rPr>
              <w:t xml:space="preserve"> </w:t>
            </w:r>
            <w:r>
              <w:rPr>
                <w:color w:val="000000"/>
                <w:sz w:val="18"/>
                <w:szCs w:val="18"/>
                <w:lang w:val="es-ES_tradnl"/>
              </w:rPr>
              <w:t xml:space="preserve">aprobados </w:t>
            </w:r>
            <w:r w:rsidRPr="000643DC">
              <w:rPr>
                <w:sz w:val="18"/>
                <w:szCs w:val="18"/>
                <w:lang w:val="es-ES_tradnl" w:eastAsia="zh-CN"/>
              </w:rPr>
              <w:t xml:space="preserve">(toneladas PAO) </w:t>
            </w:r>
          </w:p>
        </w:tc>
        <w:tc>
          <w:tcPr>
            <w:tcW w:w="568" w:type="pct"/>
            <w:tcBorders>
              <w:top w:val="nil"/>
              <w:left w:val="single" w:sz="4" w:space="0" w:color="auto"/>
              <w:bottom w:val="single" w:sz="4" w:space="0" w:color="auto"/>
              <w:right w:val="single" w:sz="4" w:space="0" w:color="auto"/>
            </w:tcBorders>
          </w:tcPr>
          <w:p w14:paraId="6252FB86" w14:textId="77777777" w:rsidR="00F7680B" w:rsidRPr="006C794A" w:rsidRDefault="00F7680B" w:rsidP="00EA30CA">
            <w:pPr>
              <w:jc w:val="right"/>
              <w:rPr>
                <w:color w:val="000000"/>
                <w:sz w:val="18"/>
                <w:szCs w:val="18"/>
                <w:lang w:val="es-ES_tradnl"/>
              </w:rPr>
            </w:pPr>
            <w:r w:rsidRPr="006C794A">
              <w:rPr>
                <w:color w:val="000000"/>
                <w:sz w:val="18"/>
                <w:szCs w:val="18"/>
                <w:lang w:val="es-ES_tradnl"/>
              </w:rPr>
              <w:t>7</w:t>
            </w:r>
            <w:r>
              <w:rPr>
                <w:color w:val="000000"/>
                <w:sz w:val="18"/>
                <w:szCs w:val="18"/>
                <w:lang w:val="es-ES_tradnl"/>
              </w:rPr>
              <w:t>,</w:t>
            </w:r>
            <w:r w:rsidRPr="006C794A">
              <w:rPr>
                <w:color w:val="000000"/>
                <w:sz w:val="18"/>
                <w:szCs w:val="18"/>
                <w:lang w:val="es-ES_tradnl"/>
              </w:rPr>
              <w:t>90</w:t>
            </w:r>
          </w:p>
        </w:tc>
      </w:tr>
      <w:tr w:rsidR="00F7680B" w:rsidRPr="006C794A" w14:paraId="5BBFA33A"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80344E9" w14:textId="77777777" w:rsidR="00F7680B" w:rsidRPr="006C794A" w:rsidRDefault="00F7680B" w:rsidP="00EA30CA">
            <w:pPr>
              <w:jc w:val="left"/>
              <w:rPr>
                <w:sz w:val="18"/>
                <w:szCs w:val="18"/>
                <w:lang w:val="es-ES_tradnl" w:eastAsia="zh-CN"/>
              </w:rPr>
            </w:pPr>
            <w:r w:rsidRPr="006C794A">
              <w:rPr>
                <w:sz w:val="18"/>
                <w:szCs w:val="18"/>
                <w:lang w:val="es-ES_tradnl" w:eastAsia="zh-CN"/>
              </w:rPr>
              <w:t>4.2.3</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07752CB" w14:textId="77777777" w:rsidR="00F7680B" w:rsidRPr="000643DC" w:rsidRDefault="00F7680B" w:rsidP="00EA30CA">
            <w:pPr>
              <w:jc w:val="left"/>
              <w:rPr>
                <w:b/>
                <w:bCs/>
                <w:color w:val="000000"/>
                <w:sz w:val="18"/>
                <w:szCs w:val="18"/>
                <w:lang w:val="es-ES"/>
              </w:rPr>
            </w:pPr>
            <w:r>
              <w:rPr>
                <w:color w:val="000000"/>
                <w:sz w:val="18"/>
                <w:szCs w:val="18"/>
                <w:lang w:val="es-ES"/>
              </w:rPr>
              <w:t xml:space="preserve">Consumo admisible remanente del </w:t>
            </w:r>
            <w:r w:rsidRPr="000643DC">
              <w:rPr>
                <w:sz w:val="18"/>
                <w:szCs w:val="18"/>
                <w:lang w:val="es-ES" w:eastAsia="zh-CN"/>
              </w:rPr>
              <w:t>HCFC-141b (toneladas P</w:t>
            </w:r>
            <w:r>
              <w:rPr>
                <w:sz w:val="18"/>
                <w:szCs w:val="18"/>
                <w:lang w:val="es-ES" w:eastAsia="zh-CN"/>
              </w:rPr>
              <w:t>AO</w:t>
            </w:r>
            <w:r w:rsidRPr="000643DC">
              <w:rPr>
                <w:sz w:val="18"/>
                <w:szCs w:val="18"/>
                <w:lang w:val="es-ES" w:eastAsia="zh-CN"/>
              </w:rPr>
              <w:t>)</w:t>
            </w:r>
          </w:p>
        </w:tc>
        <w:tc>
          <w:tcPr>
            <w:tcW w:w="568" w:type="pct"/>
            <w:tcBorders>
              <w:top w:val="nil"/>
              <w:left w:val="single" w:sz="4" w:space="0" w:color="auto"/>
              <w:bottom w:val="single" w:sz="4" w:space="0" w:color="auto"/>
              <w:right w:val="single" w:sz="4" w:space="0" w:color="auto"/>
            </w:tcBorders>
          </w:tcPr>
          <w:p w14:paraId="0CB01FC6"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0</w:t>
            </w:r>
          </w:p>
        </w:tc>
      </w:tr>
      <w:tr w:rsidR="00F7680B" w:rsidRPr="006C794A" w14:paraId="2C08FEAA"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1E5E007" w14:textId="77777777" w:rsidR="00F7680B" w:rsidRPr="006C794A" w:rsidRDefault="00F7680B" w:rsidP="00EA30CA">
            <w:pPr>
              <w:jc w:val="left"/>
              <w:rPr>
                <w:sz w:val="18"/>
                <w:szCs w:val="18"/>
                <w:lang w:val="es-ES_tradnl" w:eastAsia="zh-CN"/>
              </w:rPr>
            </w:pPr>
            <w:r w:rsidRPr="006C794A">
              <w:rPr>
                <w:sz w:val="18"/>
                <w:szCs w:val="18"/>
                <w:lang w:val="es-ES_tradnl" w:eastAsia="zh-CN"/>
              </w:rPr>
              <w:t>4.3.1</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4AD06554" w14:textId="77777777" w:rsidR="00F7680B" w:rsidRPr="000643DC" w:rsidRDefault="00F7680B" w:rsidP="00EA30CA">
            <w:pPr>
              <w:jc w:val="left"/>
              <w:rPr>
                <w:b/>
                <w:bCs/>
                <w:color w:val="000000"/>
                <w:sz w:val="18"/>
                <w:szCs w:val="18"/>
                <w:lang w:val="es-ES_tradnl"/>
              </w:rPr>
            </w:pPr>
            <w:r w:rsidRPr="000643DC">
              <w:rPr>
                <w:sz w:val="18"/>
                <w:szCs w:val="18"/>
                <w:lang w:val="es-ES_tradnl" w:eastAsia="zh-CN"/>
              </w:rPr>
              <w:t>Total convenido de eliminación del HCFC-142b por lograr conforme a este Acuerdo (toneladas PAO)</w:t>
            </w:r>
          </w:p>
        </w:tc>
        <w:tc>
          <w:tcPr>
            <w:tcW w:w="568" w:type="pct"/>
            <w:tcBorders>
              <w:top w:val="nil"/>
              <w:left w:val="single" w:sz="4" w:space="0" w:color="auto"/>
              <w:bottom w:val="single" w:sz="4" w:space="0" w:color="auto"/>
              <w:right w:val="single" w:sz="4" w:space="0" w:color="auto"/>
            </w:tcBorders>
          </w:tcPr>
          <w:p w14:paraId="37CC19DD"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6</w:t>
            </w:r>
            <w:r>
              <w:rPr>
                <w:b/>
                <w:bCs/>
                <w:color w:val="000000"/>
                <w:sz w:val="18"/>
                <w:szCs w:val="18"/>
                <w:lang w:val="es-ES_tradnl"/>
              </w:rPr>
              <w:t>,</w:t>
            </w:r>
            <w:r w:rsidRPr="006C794A">
              <w:rPr>
                <w:b/>
                <w:bCs/>
                <w:color w:val="000000"/>
                <w:sz w:val="18"/>
                <w:szCs w:val="18"/>
                <w:lang w:val="es-ES_tradnl"/>
              </w:rPr>
              <w:t>82</w:t>
            </w:r>
          </w:p>
        </w:tc>
      </w:tr>
      <w:tr w:rsidR="00F7680B" w:rsidRPr="006C794A" w14:paraId="6CBD879B"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01E8F41" w14:textId="77777777" w:rsidR="00F7680B" w:rsidRPr="006C794A" w:rsidRDefault="00F7680B" w:rsidP="00EA30CA">
            <w:pPr>
              <w:jc w:val="left"/>
              <w:rPr>
                <w:sz w:val="18"/>
                <w:szCs w:val="18"/>
                <w:lang w:val="es-ES_tradnl" w:eastAsia="zh-CN"/>
              </w:rPr>
            </w:pPr>
            <w:r w:rsidRPr="006C794A">
              <w:rPr>
                <w:sz w:val="18"/>
                <w:szCs w:val="18"/>
                <w:lang w:val="es-ES_tradnl" w:eastAsia="zh-CN"/>
              </w:rPr>
              <w:t>4.3.2</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F6AA619" w14:textId="77777777" w:rsidR="00F7680B" w:rsidRPr="000643DC" w:rsidRDefault="00F7680B" w:rsidP="00EA30CA">
            <w:pPr>
              <w:jc w:val="left"/>
              <w:rPr>
                <w:color w:val="000000"/>
                <w:sz w:val="18"/>
                <w:szCs w:val="18"/>
                <w:lang w:val="es-ES"/>
              </w:rPr>
            </w:pPr>
            <w:r w:rsidRPr="000643DC">
              <w:rPr>
                <w:sz w:val="18"/>
                <w:szCs w:val="18"/>
                <w:lang w:val="es-ES_tradnl" w:eastAsia="zh-CN"/>
              </w:rPr>
              <w:t>Eliminación del HCFC</w:t>
            </w:r>
            <w:r>
              <w:rPr>
                <w:sz w:val="18"/>
                <w:szCs w:val="18"/>
                <w:lang w:val="es-ES_tradnl" w:eastAsia="zh-CN"/>
              </w:rPr>
              <w:t>-</w:t>
            </w:r>
            <w:r w:rsidRPr="000643DC">
              <w:rPr>
                <w:sz w:val="18"/>
                <w:szCs w:val="18"/>
                <w:lang w:val="es-ES_tradnl" w:eastAsia="zh-CN"/>
              </w:rPr>
              <w:t>14</w:t>
            </w:r>
            <w:r>
              <w:rPr>
                <w:sz w:val="18"/>
                <w:szCs w:val="18"/>
                <w:lang w:val="es-ES_tradnl" w:eastAsia="zh-CN"/>
              </w:rPr>
              <w:t>2</w:t>
            </w:r>
            <w:r w:rsidRPr="000643DC">
              <w:rPr>
                <w:sz w:val="18"/>
                <w:szCs w:val="18"/>
                <w:lang w:val="es-ES_tradnl" w:eastAsia="zh-CN"/>
              </w:rPr>
              <w:t xml:space="preserve">b por lograr en </w:t>
            </w:r>
            <w:r>
              <w:rPr>
                <w:color w:val="000000"/>
                <w:sz w:val="18"/>
                <w:szCs w:val="18"/>
                <w:lang w:val="es-ES_tradnl"/>
              </w:rPr>
              <w:t>proyectos previamente</w:t>
            </w:r>
            <w:r w:rsidRPr="000643DC">
              <w:rPr>
                <w:color w:val="000000"/>
                <w:sz w:val="18"/>
                <w:szCs w:val="18"/>
                <w:lang w:val="es-ES_tradnl"/>
              </w:rPr>
              <w:t xml:space="preserve"> </w:t>
            </w:r>
            <w:r>
              <w:rPr>
                <w:color w:val="000000"/>
                <w:sz w:val="18"/>
                <w:szCs w:val="18"/>
                <w:lang w:val="es-ES_tradnl"/>
              </w:rPr>
              <w:t xml:space="preserve">aprobados </w:t>
            </w:r>
            <w:r w:rsidRPr="000643DC">
              <w:rPr>
                <w:sz w:val="18"/>
                <w:szCs w:val="18"/>
                <w:lang w:val="es-ES_tradnl" w:eastAsia="zh-CN"/>
              </w:rPr>
              <w:t xml:space="preserve">(toneladas PAO) </w:t>
            </w:r>
          </w:p>
        </w:tc>
        <w:tc>
          <w:tcPr>
            <w:tcW w:w="568" w:type="pct"/>
            <w:tcBorders>
              <w:top w:val="nil"/>
              <w:left w:val="single" w:sz="4" w:space="0" w:color="auto"/>
              <w:bottom w:val="single" w:sz="4" w:space="0" w:color="auto"/>
              <w:right w:val="single" w:sz="4" w:space="0" w:color="auto"/>
            </w:tcBorders>
          </w:tcPr>
          <w:p w14:paraId="19730618" w14:textId="77777777" w:rsidR="00F7680B" w:rsidRPr="006C794A" w:rsidRDefault="00F7680B" w:rsidP="00EA30CA">
            <w:pPr>
              <w:jc w:val="right"/>
              <w:rPr>
                <w:color w:val="000000"/>
                <w:sz w:val="18"/>
                <w:szCs w:val="18"/>
                <w:lang w:val="es-ES_tradnl"/>
              </w:rPr>
            </w:pPr>
            <w:r w:rsidRPr="006C794A">
              <w:rPr>
                <w:color w:val="000000"/>
                <w:sz w:val="18"/>
                <w:szCs w:val="18"/>
                <w:lang w:val="es-ES_tradnl"/>
              </w:rPr>
              <w:t>0</w:t>
            </w:r>
          </w:p>
        </w:tc>
      </w:tr>
      <w:tr w:rsidR="00F7680B" w:rsidRPr="006C794A" w14:paraId="432C3076" w14:textId="77777777" w:rsidTr="00EA30CA">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3E082AB0" w14:textId="77777777" w:rsidR="00F7680B" w:rsidRPr="006C794A" w:rsidRDefault="00F7680B" w:rsidP="00EA30CA">
            <w:pPr>
              <w:jc w:val="left"/>
              <w:rPr>
                <w:sz w:val="18"/>
                <w:szCs w:val="18"/>
                <w:lang w:val="es-ES_tradnl" w:eastAsia="zh-CN"/>
              </w:rPr>
            </w:pPr>
            <w:r w:rsidRPr="006C794A">
              <w:rPr>
                <w:sz w:val="18"/>
                <w:szCs w:val="18"/>
                <w:lang w:val="es-ES_tradnl" w:eastAsia="zh-CN"/>
              </w:rPr>
              <w:t>4.3.3</w:t>
            </w:r>
          </w:p>
        </w:tc>
        <w:tc>
          <w:tcPr>
            <w:tcW w:w="4137"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A5A72A2" w14:textId="77777777" w:rsidR="00F7680B" w:rsidRPr="000643DC" w:rsidRDefault="00F7680B" w:rsidP="00EA30CA">
            <w:pPr>
              <w:jc w:val="left"/>
              <w:rPr>
                <w:b/>
                <w:bCs/>
                <w:color w:val="000000"/>
                <w:sz w:val="18"/>
                <w:szCs w:val="18"/>
                <w:lang w:val="es-ES"/>
              </w:rPr>
            </w:pPr>
            <w:r>
              <w:rPr>
                <w:color w:val="000000"/>
                <w:sz w:val="18"/>
                <w:szCs w:val="18"/>
                <w:lang w:val="es-ES"/>
              </w:rPr>
              <w:t xml:space="preserve">Consumo admisible remanente del </w:t>
            </w:r>
            <w:r w:rsidRPr="000643DC">
              <w:rPr>
                <w:sz w:val="18"/>
                <w:szCs w:val="18"/>
                <w:lang w:val="es-ES" w:eastAsia="zh-CN"/>
              </w:rPr>
              <w:t>HCFC-142b (toneladas P</w:t>
            </w:r>
            <w:r>
              <w:rPr>
                <w:sz w:val="18"/>
                <w:szCs w:val="18"/>
                <w:lang w:val="es-ES" w:eastAsia="zh-CN"/>
              </w:rPr>
              <w:t>AO</w:t>
            </w:r>
            <w:r w:rsidRPr="000643DC">
              <w:rPr>
                <w:sz w:val="18"/>
                <w:szCs w:val="18"/>
                <w:lang w:val="es-ES" w:eastAsia="zh-CN"/>
              </w:rPr>
              <w:t>)</w:t>
            </w:r>
          </w:p>
        </w:tc>
        <w:tc>
          <w:tcPr>
            <w:tcW w:w="568" w:type="pct"/>
            <w:tcBorders>
              <w:top w:val="nil"/>
              <w:left w:val="single" w:sz="4" w:space="0" w:color="auto"/>
              <w:bottom w:val="single" w:sz="4" w:space="0" w:color="auto"/>
              <w:right w:val="single" w:sz="4" w:space="0" w:color="auto"/>
            </w:tcBorders>
          </w:tcPr>
          <w:p w14:paraId="5AECA2BE" w14:textId="77777777" w:rsidR="00F7680B" w:rsidRPr="006C794A" w:rsidRDefault="00F7680B" w:rsidP="00EA30CA">
            <w:pPr>
              <w:jc w:val="right"/>
              <w:rPr>
                <w:b/>
                <w:bCs/>
                <w:color w:val="000000"/>
                <w:sz w:val="18"/>
                <w:szCs w:val="18"/>
                <w:lang w:val="es-ES_tradnl"/>
              </w:rPr>
            </w:pPr>
            <w:r w:rsidRPr="006C794A">
              <w:rPr>
                <w:b/>
                <w:bCs/>
                <w:color w:val="000000"/>
                <w:sz w:val="18"/>
                <w:szCs w:val="18"/>
                <w:lang w:val="es-ES_tradnl"/>
              </w:rPr>
              <w:t>0</w:t>
            </w:r>
          </w:p>
        </w:tc>
      </w:tr>
    </w:tbl>
    <w:p w14:paraId="114BE5C1" w14:textId="77777777" w:rsidR="00F7680B" w:rsidRPr="00AC76F8" w:rsidRDefault="00F7680B" w:rsidP="00F7680B">
      <w:pPr>
        <w:widowControl w:val="0"/>
        <w:jc w:val="left"/>
        <w:rPr>
          <w:rFonts w:eastAsiaTheme="minorHAnsi" w:hAnsiTheme="minorHAnsi" w:cstheme="minorBidi"/>
          <w:bCs/>
          <w:spacing w:val="-1"/>
          <w:sz w:val="16"/>
          <w:szCs w:val="16"/>
          <w:lang w:val="es-ES"/>
        </w:rPr>
      </w:pPr>
      <w:r w:rsidRPr="00AC76F8">
        <w:rPr>
          <w:rFonts w:eastAsiaTheme="minorHAnsi" w:hAnsiTheme="minorHAnsi" w:cstheme="minorBidi"/>
          <w:bCs/>
          <w:spacing w:val="-1"/>
          <w:sz w:val="16"/>
          <w:szCs w:val="16"/>
          <w:lang w:val="es-ES"/>
        </w:rPr>
        <w:t>*Aprobado en la 62</w:t>
      </w:r>
      <w:r w:rsidRPr="00AC76F8">
        <w:rPr>
          <w:rFonts w:eastAsiaTheme="minorHAnsi" w:hAnsiTheme="minorHAnsi" w:cstheme="minorBidi"/>
          <w:bCs/>
          <w:spacing w:val="-1"/>
          <w:sz w:val="16"/>
          <w:szCs w:val="16"/>
          <w:lang w:val="es-ES"/>
        </w:rPr>
        <w:t>ª</w:t>
      </w:r>
      <w:r w:rsidRPr="00AC76F8">
        <w:rPr>
          <w:rFonts w:eastAsiaTheme="minorHAnsi" w:hAnsiTheme="minorHAnsi" w:cstheme="minorBidi"/>
          <w:bCs/>
          <w:spacing w:val="-1"/>
          <w:sz w:val="16"/>
          <w:szCs w:val="16"/>
          <w:lang w:val="es-ES"/>
        </w:rPr>
        <w:t xml:space="preserve"> reuni</w:t>
      </w:r>
      <w:r w:rsidRPr="00AC76F8">
        <w:rPr>
          <w:rFonts w:eastAsiaTheme="minorHAnsi" w:hAnsiTheme="minorHAnsi" w:cstheme="minorBidi"/>
          <w:bCs/>
          <w:spacing w:val="-1"/>
          <w:sz w:val="16"/>
          <w:szCs w:val="16"/>
          <w:lang w:val="es-ES"/>
        </w:rPr>
        <w:t>ó</w:t>
      </w:r>
      <w:r w:rsidRPr="00AC76F8">
        <w:rPr>
          <w:rFonts w:eastAsiaTheme="minorHAnsi" w:hAnsiTheme="minorHAnsi" w:cstheme="minorBidi"/>
          <w:bCs/>
          <w:spacing w:val="-1"/>
          <w:sz w:val="16"/>
          <w:szCs w:val="16"/>
          <w:lang w:val="es-ES"/>
        </w:rPr>
        <w:t>n.</w:t>
      </w:r>
    </w:p>
    <w:p w14:paraId="27B9CA26" w14:textId="77777777" w:rsidR="00F7680B" w:rsidRPr="00AC76F8" w:rsidRDefault="00F7680B" w:rsidP="00F7680B">
      <w:pPr>
        <w:widowControl w:val="0"/>
        <w:jc w:val="left"/>
        <w:rPr>
          <w:rFonts w:eastAsiaTheme="minorHAnsi" w:hAnsiTheme="minorHAnsi" w:cstheme="minorBidi"/>
          <w:bCs/>
          <w:spacing w:val="-1"/>
          <w:lang w:val="es-ES"/>
        </w:rPr>
      </w:pPr>
    </w:p>
    <w:p w14:paraId="1D8CCDA7" w14:textId="77777777" w:rsidR="00F7680B" w:rsidRPr="00AC76F8" w:rsidRDefault="00F7680B" w:rsidP="00F7680B">
      <w:pPr>
        <w:widowControl w:val="0"/>
        <w:jc w:val="left"/>
        <w:rPr>
          <w:rFonts w:eastAsiaTheme="minorHAnsi" w:hAnsiTheme="minorHAnsi" w:cstheme="minorBidi"/>
          <w:bCs/>
          <w:spacing w:val="-1"/>
          <w:lang w:val="es-ES"/>
        </w:rPr>
      </w:pPr>
    </w:p>
    <w:p w14:paraId="3DBA3BD6" w14:textId="77777777" w:rsidR="00F7680B" w:rsidRPr="00B92EAB" w:rsidRDefault="00F7680B" w:rsidP="00F7680B">
      <w:pPr>
        <w:keepNext/>
        <w:rPr>
          <w:b/>
          <w:lang w:val="es-ES"/>
        </w:rPr>
      </w:pPr>
      <w:r w:rsidRPr="00B92EAB">
        <w:rPr>
          <w:b/>
          <w:lang w:val="es-ES"/>
        </w:rPr>
        <w:t>APÉNDICE 7-A: REDUCCIONES DE LA FINANCIACIÓN EN CASO DE INCUMPLIMIENTO</w:t>
      </w:r>
    </w:p>
    <w:p w14:paraId="2C96551D" w14:textId="77777777" w:rsidR="00F7680B" w:rsidRPr="00B92EAB" w:rsidRDefault="00F7680B" w:rsidP="00F7680B">
      <w:pPr>
        <w:keepNext/>
        <w:rPr>
          <w:lang w:val="es-ES"/>
        </w:rPr>
      </w:pPr>
    </w:p>
    <w:p w14:paraId="1E4C013E" w14:textId="77777777" w:rsidR="00F7680B" w:rsidRPr="00B92EAB" w:rsidRDefault="00F7680B" w:rsidP="00F7680B">
      <w:pPr>
        <w:pStyle w:val="Heading1"/>
        <w:widowControl w:val="0"/>
        <w:numPr>
          <w:ilvl w:val="0"/>
          <w:numId w:val="27"/>
        </w:numPr>
        <w:rPr>
          <w:lang w:val="es-ES"/>
        </w:rPr>
      </w:pPr>
      <w:r w:rsidRPr="00B92EAB">
        <w:rPr>
          <w:lang w:val="es-ES"/>
        </w:rPr>
        <w:t xml:space="preserve">De conformidad con el párrafo 11 del Acuerdo, el monto de financiación proporcionada podrá reducirse en </w:t>
      </w:r>
      <w:r w:rsidRPr="00B92EAB">
        <w:rPr>
          <w:b/>
          <w:bCs/>
          <w:lang w:val="es-ES"/>
        </w:rPr>
        <w:t>107</w:t>
      </w:r>
      <w:r w:rsidRPr="00B92EAB">
        <w:rPr>
          <w:b/>
          <w:lang w:val="es-AR"/>
        </w:rPr>
        <w:t> </w:t>
      </w:r>
      <w:r w:rsidRPr="00B92EAB">
        <w:rPr>
          <w:lang w:val="es-ES"/>
        </w:rPr>
        <w:t>$EUA por kg PAO de consumo que supere el nivel definido en la fila 1.2 del Apéndice 2</w:t>
      </w:r>
      <w:r w:rsidRPr="00B92EAB">
        <w:rPr>
          <w:lang w:val="es-ES"/>
        </w:rPr>
        <w:noBreakHyphen/>
        <w:t>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w:t>
      </w:r>
      <w:r>
        <w:rPr>
          <w:lang w:val="es-ES"/>
        </w:rPr>
        <w:t>.</w:t>
      </w:r>
    </w:p>
    <w:p w14:paraId="6074ED1A" w14:textId="77777777" w:rsidR="007D0EE2" w:rsidRPr="00F7680B" w:rsidRDefault="007D0EE2" w:rsidP="007D0EE2">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D0EE2" w:rsidRPr="00BF16AF" w14:paraId="0CD3B014" w14:textId="77777777" w:rsidTr="00381A0E">
        <w:tc>
          <w:tcPr>
            <w:tcW w:w="1870" w:type="dxa"/>
          </w:tcPr>
          <w:p w14:paraId="00B8D751" w14:textId="77777777" w:rsidR="007D0EE2" w:rsidRPr="00F7680B" w:rsidRDefault="007D0EE2" w:rsidP="00381A0E">
            <w:pPr>
              <w:rPr>
                <w:lang w:val="es-ES"/>
              </w:rPr>
            </w:pPr>
          </w:p>
        </w:tc>
        <w:tc>
          <w:tcPr>
            <w:tcW w:w="1870" w:type="dxa"/>
          </w:tcPr>
          <w:p w14:paraId="4E28DBDF" w14:textId="77777777" w:rsidR="007D0EE2" w:rsidRPr="00F7680B" w:rsidRDefault="007D0EE2" w:rsidP="00381A0E">
            <w:pPr>
              <w:rPr>
                <w:lang w:val="es-ES"/>
              </w:rPr>
            </w:pPr>
          </w:p>
        </w:tc>
        <w:tc>
          <w:tcPr>
            <w:tcW w:w="1870" w:type="dxa"/>
            <w:tcBorders>
              <w:bottom w:val="single" w:sz="4" w:space="0" w:color="auto"/>
            </w:tcBorders>
          </w:tcPr>
          <w:p w14:paraId="1087E29E" w14:textId="77777777" w:rsidR="007D0EE2" w:rsidRPr="00F7680B" w:rsidRDefault="007D0EE2" w:rsidP="00381A0E">
            <w:pPr>
              <w:rPr>
                <w:lang w:val="es-ES"/>
              </w:rPr>
            </w:pPr>
          </w:p>
        </w:tc>
        <w:tc>
          <w:tcPr>
            <w:tcW w:w="1870" w:type="dxa"/>
          </w:tcPr>
          <w:p w14:paraId="480D75DB" w14:textId="77777777" w:rsidR="007D0EE2" w:rsidRPr="00F7680B" w:rsidRDefault="007D0EE2" w:rsidP="00381A0E">
            <w:pPr>
              <w:rPr>
                <w:lang w:val="es-ES"/>
              </w:rPr>
            </w:pPr>
          </w:p>
        </w:tc>
        <w:tc>
          <w:tcPr>
            <w:tcW w:w="1870" w:type="dxa"/>
          </w:tcPr>
          <w:p w14:paraId="476F1DB6" w14:textId="77777777" w:rsidR="007D0EE2" w:rsidRPr="00F7680B" w:rsidRDefault="007D0EE2" w:rsidP="00381A0E">
            <w:pPr>
              <w:rPr>
                <w:lang w:val="es-ES"/>
              </w:rPr>
            </w:pPr>
          </w:p>
        </w:tc>
      </w:tr>
    </w:tbl>
    <w:p w14:paraId="3016A464" w14:textId="77777777" w:rsidR="007D0EE2" w:rsidRPr="00F7680B" w:rsidRDefault="007D0EE2" w:rsidP="007D0EE2">
      <w:pPr>
        <w:rPr>
          <w:lang w:val="es-ES"/>
        </w:rPr>
      </w:pPr>
    </w:p>
    <w:p w14:paraId="6FAD61D9" w14:textId="77777777" w:rsidR="007D0EE2" w:rsidRPr="00F7680B" w:rsidRDefault="007D0EE2" w:rsidP="007D0EE2">
      <w:pPr>
        <w:rPr>
          <w:lang w:val="es-ES"/>
        </w:rPr>
      </w:pPr>
    </w:p>
    <w:p w14:paraId="698FB3A5" w14:textId="77777777" w:rsidR="007D0EE2" w:rsidRPr="00F7680B" w:rsidRDefault="007D0EE2" w:rsidP="007D0EE2">
      <w:pPr>
        <w:rPr>
          <w:lang w:val="es-ES"/>
        </w:rPr>
      </w:pPr>
    </w:p>
    <w:sectPr w:rsidR="007D0EE2" w:rsidRPr="00F7680B" w:rsidSect="00C04B8F">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08BE3" w14:textId="77777777" w:rsidR="00FB1669" w:rsidRDefault="00FB1669">
      <w:r>
        <w:separator/>
      </w:r>
    </w:p>
  </w:endnote>
  <w:endnote w:type="continuationSeparator" w:id="0">
    <w:p w14:paraId="5AEAF600" w14:textId="77777777" w:rsidR="00FB1669" w:rsidRDefault="00FB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736E" w14:textId="77777777" w:rsidR="007D0EE2" w:rsidRPr="0033525D" w:rsidRDefault="007D0EE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9C08C" w14:textId="77777777" w:rsidR="007D0EE2" w:rsidRPr="0033525D" w:rsidRDefault="007D0EE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802889"/>
      <w:docPartObj>
        <w:docPartGallery w:val="Page Numbers (Bottom of Page)"/>
        <w:docPartUnique/>
      </w:docPartObj>
    </w:sdtPr>
    <w:sdtEndPr>
      <w:rPr>
        <w:noProof/>
      </w:rPr>
    </w:sdtEndPr>
    <w:sdtContent>
      <w:p w14:paraId="78572613" w14:textId="3AC0EB61" w:rsidR="004D6914" w:rsidRDefault="004D6914" w:rsidP="004D691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2739584"/>
      <w:docPartObj>
        <w:docPartGallery w:val="Page Numbers (Bottom of Page)"/>
        <w:docPartUnique/>
      </w:docPartObj>
    </w:sdtPr>
    <w:sdtEndPr>
      <w:rPr>
        <w:noProof/>
      </w:rPr>
    </w:sdtEndPr>
    <w:sdtContent>
      <w:p w14:paraId="4F616538" w14:textId="053A7A70" w:rsidR="00C04B8F" w:rsidRDefault="00C04B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B66F3B"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68C0B" w14:textId="77777777" w:rsidR="00FB1669" w:rsidRDefault="00FB1669">
      <w:r>
        <w:separator/>
      </w:r>
    </w:p>
  </w:footnote>
  <w:footnote w:type="continuationSeparator" w:id="0">
    <w:p w14:paraId="6828FABF" w14:textId="77777777" w:rsidR="00FB1669" w:rsidRDefault="00FB1669">
      <w:r>
        <w:continuationSeparator/>
      </w:r>
    </w:p>
  </w:footnote>
  <w:footnote w:id="1">
    <w:p w14:paraId="4F117542" w14:textId="593162CF" w:rsidR="007D0EE2" w:rsidRDefault="007D0EE2" w:rsidP="007D0EE2">
      <w:pPr>
        <w:pStyle w:val="FootnoteText"/>
        <w:spacing w:after="60"/>
        <w:rPr>
          <w:lang w:val="es-ES"/>
        </w:rPr>
      </w:pPr>
      <w:r>
        <w:rPr>
          <w:rStyle w:val="FootnoteReference"/>
        </w:rPr>
        <w:footnoteRef/>
      </w:r>
      <w:r w:rsidRPr="00F1256A">
        <w:rPr>
          <w:lang w:val="es-ES"/>
        </w:rPr>
        <w:t xml:space="preserve"> UNEP/OzL.Pro/ExCom/91/1</w:t>
      </w:r>
    </w:p>
    <w:p w14:paraId="56A88D91" w14:textId="1B4BE2DF" w:rsidR="00F7680B" w:rsidRDefault="00F7680B" w:rsidP="007D0EE2">
      <w:pPr>
        <w:pStyle w:val="FootnoteText"/>
        <w:spacing w:after="60"/>
        <w:rPr>
          <w:lang w:val="es-ES"/>
        </w:rPr>
      </w:pPr>
    </w:p>
    <w:p w14:paraId="494B4DC4" w14:textId="77777777" w:rsidR="00F7680B" w:rsidRPr="00F1256A" w:rsidRDefault="00F7680B" w:rsidP="007D0EE2">
      <w:pPr>
        <w:pStyle w:val="FootnoteText"/>
        <w:spacing w:after="60"/>
        <w:rPr>
          <w:lang w:val="es-ES"/>
        </w:rPr>
      </w:pPr>
    </w:p>
  </w:footnote>
  <w:footnote w:id="2">
    <w:p w14:paraId="3AE69D4C" w14:textId="3B02C7E4" w:rsidR="0083198D" w:rsidRPr="00C57E7A" w:rsidRDefault="0083198D" w:rsidP="0083198D">
      <w:pPr>
        <w:pStyle w:val="FootnoteText"/>
        <w:rPr>
          <w:lang w:val="es-ES"/>
        </w:rPr>
      </w:pPr>
      <w:r w:rsidRPr="007540D6">
        <w:rPr>
          <w:rStyle w:val="FootnoteReference"/>
          <w:lang w:val="en-CA"/>
        </w:rPr>
        <w:footnoteRef/>
      </w:r>
      <w:r w:rsidRPr="00C57E7A">
        <w:rPr>
          <w:lang w:val="es-ES"/>
        </w:rPr>
        <w:t xml:space="preserve"> Según la carta del </w:t>
      </w:r>
      <w:r w:rsidR="00441FB5">
        <w:rPr>
          <w:lang w:val="es-ES"/>
        </w:rPr>
        <w:t>25</w:t>
      </w:r>
      <w:r w:rsidRPr="00C57E7A">
        <w:rPr>
          <w:lang w:val="es-ES"/>
        </w:rPr>
        <w:t xml:space="preserve"> de </w:t>
      </w:r>
      <w:r w:rsidR="00441FB5">
        <w:rPr>
          <w:lang w:val="es-ES"/>
        </w:rPr>
        <w:t xml:space="preserve">septiembre de </w:t>
      </w:r>
      <w:r w:rsidRPr="00C57E7A">
        <w:rPr>
          <w:lang w:val="es-ES"/>
        </w:rPr>
        <w:t>202</w:t>
      </w:r>
      <w:r w:rsidR="00441FB5">
        <w:rPr>
          <w:lang w:val="es-ES"/>
        </w:rPr>
        <w:t>2</w:t>
      </w:r>
      <w:r w:rsidRPr="00C57E7A">
        <w:rPr>
          <w:lang w:val="es-ES"/>
        </w:rPr>
        <w:t xml:space="preserve">, enviada al PNUMA por el Ministerio de </w:t>
      </w:r>
      <w:r>
        <w:rPr>
          <w:lang w:val="es-ES"/>
        </w:rPr>
        <w:t>Administración Local y Medio Ambiente de la República Árabe Siria</w:t>
      </w:r>
      <w:r w:rsidR="00441FB5">
        <w:rPr>
          <w:lang w:val="es-ES"/>
        </w:rPr>
        <w:t xml:space="preserve">, y la carta del </w:t>
      </w:r>
      <w:r w:rsidR="00582D90">
        <w:rPr>
          <w:lang w:val="es-ES"/>
        </w:rPr>
        <w:t>3</w:t>
      </w:r>
      <w:r w:rsidR="00441FB5">
        <w:rPr>
          <w:lang w:val="es-ES"/>
        </w:rPr>
        <w:t xml:space="preserve">0 de agosto de 2022 enviada a la ONUDI por el </w:t>
      </w:r>
      <w:r w:rsidR="00441FB5" w:rsidRPr="00C57E7A">
        <w:rPr>
          <w:lang w:val="es-ES"/>
        </w:rPr>
        <w:t xml:space="preserve">Ministerio de </w:t>
      </w:r>
      <w:r w:rsidR="00441FB5">
        <w:rPr>
          <w:lang w:val="es-ES"/>
        </w:rPr>
        <w:t>Administración Local y Medio Ambiente de la República Árabe Siria</w:t>
      </w:r>
    </w:p>
  </w:footnote>
  <w:footnote w:id="3">
    <w:p w14:paraId="6C3EAE03" w14:textId="466EF805" w:rsidR="005F2978" w:rsidRPr="00512CE2" w:rsidRDefault="005F2978" w:rsidP="005F2978">
      <w:pPr>
        <w:pStyle w:val="FootnoteText"/>
        <w:rPr>
          <w:lang w:val="es-ES"/>
        </w:rPr>
      </w:pPr>
      <w:r>
        <w:rPr>
          <w:rStyle w:val="FootnoteReference"/>
        </w:rPr>
        <w:footnoteRef/>
      </w:r>
      <w:r w:rsidRPr="00512CE2">
        <w:rPr>
          <w:lang w:val="es-ES"/>
        </w:rPr>
        <w:t xml:space="preserve"> Decisión 86/83</w:t>
      </w:r>
    </w:p>
  </w:footnote>
  <w:footnote w:id="4">
    <w:p w14:paraId="299FC499" w14:textId="2014237E" w:rsidR="008812E8" w:rsidRPr="008812E8" w:rsidRDefault="008812E8" w:rsidP="008812E8">
      <w:pPr>
        <w:pStyle w:val="FootnoteText"/>
        <w:rPr>
          <w:lang w:val="es-ES"/>
        </w:rPr>
      </w:pPr>
      <w:r w:rsidRPr="008812E8">
        <w:rPr>
          <w:lang w:val="es-ES"/>
        </w:rPr>
        <w:t>El Comité Ejecutivo pidió a los organismos bilaterales y de ejecución, junto con los países que operan al amparo del</w:t>
      </w:r>
      <w:r>
        <w:rPr>
          <w:lang w:val="es-ES"/>
        </w:rPr>
        <w:t xml:space="preserve"> </w:t>
      </w:r>
      <w:r w:rsidRPr="008812E8">
        <w:rPr>
          <w:lang w:val="es-ES"/>
        </w:rPr>
        <w:t>artículo 5 que, al preparar las solicitudes de financiación para los planes de eliminación complet</w:t>
      </w:r>
      <w:r w:rsidR="00395C53">
        <w:rPr>
          <w:lang w:val="es-ES"/>
        </w:rPr>
        <w:t>a</w:t>
      </w:r>
      <w:r w:rsidRPr="008812E8">
        <w:rPr>
          <w:lang w:val="es-ES"/>
        </w:rPr>
        <w:t xml:space="preserve"> de los HCFC en el</w:t>
      </w:r>
      <w:r>
        <w:rPr>
          <w:lang w:val="es-ES"/>
        </w:rPr>
        <w:t xml:space="preserve"> </w:t>
      </w:r>
      <w:r w:rsidRPr="008812E8">
        <w:rPr>
          <w:lang w:val="es-ES"/>
        </w:rPr>
        <w:t>sector de fabricación, incluyesen las medidas reglamentarias necesarias para garantizar la sostenibilidad de la</w:t>
      </w:r>
      <w:r>
        <w:rPr>
          <w:lang w:val="es-ES"/>
        </w:rPr>
        <w:t xml:space="preserve"> </w:t>
      </w:r>
      <w:r w:rsidRPr="008812E8">
        <w:rPr>
          <w:lang w:val="es-ES"/>
        </w:rPr>
        <w:t>eliminación completa de los HCFC en ese sector específico, como las políticas por las que se prohíbe la importación</w:t>
      </w:r>
      <w:r>
        <w:rPr>
          <w:lang w:val="es-ES"/>
        </w:rPr>
        <w:t xml:space="preserve"> </w:t>
      </w:r>
      <w:r w:rsidRPr="008812E8">
        <w:rPr>
          <w:lang w:val="es-ES"/>
        </w:rPr>
        <w:t>o el uso los HCFC o ambas cosas</w:t>
      </w:r>
      <w:r>
        <w:rPr>
          <w:lang w:val="es-ES"/>
        </w:rPr>
        <w:t xml:space="preserve"> </w:t>
      </w:r>
      <w:r w:rsidRPr="008812E8">
        <w:rPr>
          <w:lang w:val="es-ES"/>
        </w:rPr>
        <w:t>(decisión 79/25).</w:t>
      </w:r>
    </w:p>
  </w:footnote>
  <w:footnote w:id="5">
    <w:p w14:paraId="42CE15DA" w14:textId="1235002C" w:rsidR="001B732D" w:rsidRPr="001B732D" w:rsidRDefault="001B732D" w:rsidP="001B732D">
      <w:pPr>
        <w:pStyle w:val="FootnoteText"/>
        <w:rPr>
          <w:lang w:val="es-ES"/>
        </w:rPr>
      </w:pPr>
      <w:r>
        <w:rPr>
          <w:rStyle w:val="FootnoteReference"/>
        </w:rPr>
        <w:footnoteRef/>
      </w:r>
      <w:r w:rsidRPr="001B732D">
        <w:rPr>
          <w:lang w:val="es-ES"/>
        </w:rPr>
        <w:t xml:space="preserve"> Basado en la conversión a HFC-32 como la opción más </w:t>
      </w:r>
      <w:r>
        <w:rPr>
          <w:lang w:val="es-ES"/>
        </w:rPr>
        <w:t>rentable</w:t>
      </w:r>
      <w:r w:rsidRPr="001B732D">
        <w:rPr>
          <w:lang w:val="es-ES"/>
        </w:rPr>
        <w:t>.</w:t>
      </w:r>
    </w:p>
  </w:footnote>
  <w:footnote w:id="6">
    <w:p w14:paraId="2EAFB7D3" w14:textId="7FDFFF94" w:rsidR="007D0EE2" w:rsidRPr="00BA1BA7" w:rsidRDefault="007D0EE2" w:rsidP="007D0EE2">
      <w:pPr>
        <w:pStyle w:val="FootnoteText"/>
        <w:rPr>
          <w:lang w:val="es-ES"/>
        </w:rPr>
      </w:pPr>
      <w:r>
        <w:rPr>
          <w:rStyle w:val="FootnoteReference"/>
        </w:rPr>
        <w:footnoteRef/>
      </w:r>
      <w:r w:rsidRPr="00BA1BA7">
        <w:rPr>
          <w:lang w:val="es-ES"/>
        </w:rPr>
        <w:t xml:space="preserve"> </w:t>
      </w:r>
      <w:r w:rsidR="00BA1BA7" w:rsidRPr="00BA1BA7">
        <w:rPr>
          <w:lang w:val="es-ES"/>
        </w:rPr>
        <w:t>De conformidad con la decisión 84/92 d), en la decisión 90/48 c) se alentó a los organismos bilaterales y de ejecución a que siguiera velando por la aplicación de la política de incorporación de la perspectiva de género en todos los proyectos, teniendo en cuenta las actividades específicas que figuran en el cuadro 2 del documento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597" w14:textId="281BF668" w:rsidR="007D0EE2" w:rsidRPr="0033525D" w:rsidRDefault="00F7680B">
    <w:fldSimple w:instr=" DOCPROPERTY &quot;Document number&quot;  \* MERGEFORMAT ">
      <w:r w:rsidR="00C04B8F">
        <w:t>UNEP/OzL.Pro/ExCom/91/53</w:t>
      </w:r>
    </w:fldSimple>
  </w:p>
  <w:p w14:paraId="7F7976D2" w14:textId="77777777" w:rsidR="007D0EE2" w:rsidRPr="0033525D" w:rsidRDefault="007D0EE2"/>
  <w:p w14:paraId="71D055BD" w14:textId="77777777" w:rsidR="007D0EE2" w:rsidRPr="0033525D" w:rsidRDefault="007D0E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38D8" w14:textId="4F2602A5" w:rsidR="007D0EE2" w:rsidRPr="0033525D" w:rsidRDefault="00F7680B">
    <w:pPr>
      <w:jc w:val="right"/>
    </w:pPr>
    <w:fldSimple w:instr=" DOCPROPERTY &quot;Document number&quot;  \* MERGEFORMAT ">
      <w:r w:rsidR="00C04B8F">
        <w:t>UNEP/OzL.Pro/ExCom/91/53</w:t>
      </w:r>
    </w:fldSimple>
  </w:p>
  <w:p w14:paraId="51F983CB" w14:textId="77777777" w:rsidR="007D0EE2" w:rsidRPr="0033525D" w:rsidRDefault="007D0EE2"/>
  <w:p w14:paraId="6C41EDF7" w14:textId="77777777" w:rsidR="007D0EE2" w:rsidRPr="0033525D" w:rsidRDefault="007D0E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5A8ED" w14:textId="3078406F" w:rsidR="00C04B8F" w:rsidRDefault="00C04B8F">
    <w:fldSimple w:instr=" DOCPROPERTY &quot;Document number&quot;  \* MERGEFORMAT ">
      <w:r>
        <w:t>UNEP/OzL.Pro/ExCom/91/53</w:t>
      </w:r>
    </w:fldSimple>
  </w:p>
  <w:p w14:paraId="104C9CFF" w14:textId="33D392D7" w:rsidR="00C04B8F" w:rsidRPr="0033525D" w:rsidRDefault="00C04B8F">
    <w:r>
      <w:t>Anexo I</w:t>
    </w:r>
  </w:p>
  <w:p w14:paraId="48EE790B" w14:textId="77777777" w:rsidR="00C04B8F" w:rsidRPr="0033525D" w:rsidRDefault="00C04B8F"/>
  <w:p w14:paraId="7FA678E1" w14:textId="77777777" w:rsidR="00C04B8F" w:rsidRPr="0033525D" w:rsidRDefault="00C04B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B275" w14:textId="5DA11513" w:rsidR="00C04B8F" w:rsidRDefault="00C04B8F" w:rsidP="00C04B8F">
    <w:pPr>
      <w:jc w:val="left"/>
    </w:pPr>
    <w:fldSimple w:instr=" DOCPROPERTY &quot;Document number&quot;  \* MERGEFORMAT ">
      <w:r>
        <w:t>UNEP/OzL.Pro/ExCom/91/53</w:t>
      </w:r>
    </w:fldSimple>
  </w:p>
  <w:p w14:paraId="07B2686D" w14:textId="3D54DC83" w:rsidR="00C04B8F" w:rsidRPr="0033525D" w:rsidRDefault="00C04B8F" w:rsidP="00C04B8F">
    <w:pPr>
      <w:jc w:val="left"/>
    </w:pPr>
    <w:r>
      <w:t>Anexo I</w:t>
    </w:r>
  </w:p>
  <w:p w14:paraId="7397F0B1" w14:textId="77777777" w:rsidR="00C04B8F" w:rsidRPr="0033525D" w:rsidRDefault="00C04B8F"/>
  <w:p w14:paraId="26F9AD5D" w14:textId="77777777" w:rsidR="00C04B8F" w:rsidRPr="0033525D" w:rsidRDefault="00C04B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A4F3" w14:textId="52AFB553" w:rsidR="0087455A" w:rsidRDefault="00F7680B">
    <w:pPr>
      <w:jc w:val="right"/>
    </w:pPr>
    <w:fldSimple w:instr=" DOCPROPERTY &quot;Document number&quot;  \* MERGEFORMAT ">
      <w:r w:rsidR="00C04B8F">
        <w:t>UNEP/OzL.Pro/ExCom/91/53</w:t>
      </w:r>
    </w:fldSimple>
  </w:p>
  <w:p w14:paraId="19CBCFCD" w14:textId="77777777" w:rsidR="0087455A" w:rsidRDefault="00B60EEC" w:rsidP="00B60EEC">
    <w:pPr>
      <w:jc w:val="right"/>
    </w:pPr>
    <w:r>
      <w:t>Anexo I</w:t>
    </w:r>
  </w:p>
  <w:p w14:paraId="3AEFB6ED"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F11E55"/>
    <w:multiLevelType w:val="hybridMultilevel"/>
    <w:tmpl w:val="B49A163C"/>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DE06E54"/>
    <w:multiLevelType w:val="hybridMultilevel"/>
    <w:tmpl w:val="25E4F6CC"/>
    <w:lvl w:ilvl="0" w:tplc="BB90F83E">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84616F"/>
    <w:multiLevelType w:val="hybridMultilevel"/>
    <w:tmpl w:val="DBE209E4"/>
    <w:lvl w:ilvl="0" w:tplc="2050E1E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876F16"/>
    <w:multiLevelType w:val="hybridMultilevel"/>
    <w:tmpl w:val="BFC21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C7739E8"/>
    <w:multiLevelType w:val="hybridMultilevel"/>
    <w:tmpl w:val="267CC29E"/>
    <w:lvl w:ilvl="0" w:tplc="A36877D2">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19"/>
  </w:num>
  <w:num w:numId="18" w16cid:durableId="884561869">
    <w:abstractNumId w:val="20"/>
  </w:num>
  <w:num w:numId="19" w16cid:durableId="1577741968">
    <w:abstractNumId w:val="24"/>
  </w:num>
  <w:num w:numId="20" w16cid:durableId="564873771">
    <w:abstractNumId w:val="16"/>
  </w:num>
  <w:num w:numId="21" w16cid:durableId="2101370315">
    <w:abstractNumId w:val="18"/>
  </w:num>
  <w:num w:numId="22" w16cid:durableId="78067212">
    <w:abstractNumId w:val="22"/>
  </w:num>
  <w:num w:numId="23" w16cid:durableId="551383772">
    <w:abstractNumId w:val="21"/>
  </w:num>
  <w:num w:numId="24" w16cid:durableId="540900324">
    <w:abstractNumId w:val="17"/>
  </w:num>
  <w:num w:numId="25" w16cid:durableId="802577086">
    <w:abstractNumId w:val="12"/>
  </w:num>
  <w:num w:numId="26" w16cid:durableId="44067794">
    <w:abstractNumId w:val="25"/>
  </w:num>
  <w:num w:numId="27" w16cid:durableId="486553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2064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0284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07501596">
    <w:abstractNumId w:val="14"/>
  </w:num>
  <w:num w:numId="31" w16cid:durableId="110630156">
    <w:abstractNumId w:val="11"/>
  </w:num>
  <w:num w:numId="32" w16cid:durableId="770930563">
    <w:abstractNumId w:val="23"/>
  </w:num>
  <w:num w:numId="33" w16cid:durableId="770203848">
    <w:abstractNumId w:val="13"/>
  </w:num>
  <w:num w:numId="34" w16cid:durableId="139338128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E2"/>
    <w:rsid w:val="00017C28"/>
    <w:rsid w:val="00047A3F"/>
    <w:rsid w:val="00064429"/>
    <w:rsid w:val="0007798F"/>
    <w:rsid w:val="0008392E"/>
    <w:rsid w:val="00095B57"/>
    <w:rsid w:val="000A72DB"/>
    <w:rsid w:val="000B0D6B"/>
    <w:rsid w:val="000D6841"/>
    <w:rsid w:val="000E489A"/>
    <w:rsid w:val="000E60B8"/>
    <w:rsid w:val="00101864"/>
    <w:rsid w:val="00106F6E"/>
    <w:rsid w:val="00114CAA"/>
    <w:rsid w:val="0012154F"/>
    <w:rsid w:val="0014394A"/>
    <w:rsid w:val="00144BE4"/>
    <w:rsid w:val="00170146"/>
    <w:rsid w:val="00182307"/>
    <w:rsid w:val="001B732D"/>
    <w:rsid w:val="001C2D22"/>
    <w:rsid w:val="001C5FCA"/>
    <w:rsid w:val="001C6E0A"/>
    <w:rsid w:val="001F4047"/>
    <w:rsid w:val="00206E8D"/>
    <w:rsid w:val="002153F9"/>
    <w:rsid w:val="00235D4C"/>
    <w:rsid w:val="0024162E"/>
    <w:rsid w:val="002425B4"/>
    <w:rsid w:val="00244477"/>
    <w:rsid w:val="00264E95"/>
    <w:rsid w:val="00266699"/>
    <w:rsid w:val="00277D1B"/>
    <w:rsid w:val="002959B4"/>
    <w:rsid w:val="002D2FB7"/>
    <w:rsid w:val="002D5A1A"/>
    <w:rsid w:val="002F68DA"/>
    <w:rsid w:val="00341B55"/>
    <w:rsid w:val="00344EAB"/>
    <w:rsid w:val="00356EDC"/>
    <w:rsid w:val="00384BC2"/>
    <w:rsid w:val="003863A4"/>
    <w:rsid w:val="00390590"/>
    <w:rsid w:val="00395C53"/>
    <w:rsid w:val="003A0A21"/>
    <w:rsid w:val="003B7115"/>
    <w:rsid w:val="00402CF8"/>
    <w:rsid w:val="00437822"/>
    <w:rsid w:val="00441FB5"/>
    <w:rsid w:val="00455352"/>
    <w:rsid w:val="00461A99"/>
    <w:rsid w:val="00476E28"/>
    <w:rsid w:val="00481C7D"/>
    <w:rsid w:val="0049176B"/>
    <w:rsid w:val="004A3E25"/>
    <w:rsid w:val="004A6524"/>
    <w:rsid w:val="004B2BC6"/>
    <w:rsid w:val="004D6914"/>
    <w:rsid w:val="004F39AD"/>
    <w:rsid w:val="005015DE"/>
    <w:rsid w:val="00510AF7"/>
    <w:rsid w:val="00512649"/>
    <w:rsid w:val="00512CE2"/>
    <w:rsid w:val="00530CEC"/>
    <w:rsid w:val="005409BE"/>
    <w:rsid w:val="0054295E"/>
    <w:rsid w:val="00544100"/>
    <w:rsid w:val="00545F6F"/>
    <w:rsid w:val="0054757A"/>
    <w:rsid w:val="005725BD"/>
    <w:rsid w:val="00573E6D"/>
    <w:rsid w:val="005821DD"/>
    <w:rsid w:val="00582D90"/>
    <w:rsid w:val="00586C83"/>
    <w:rsid w:val="005A5DFE"/>
    <w:rsid w:val="005B4D8A"/>
    <w:rsid w:val="005F2978"/>
    <w:rsid w:val="006222EA"/>
    <w:rsid w:val="006238A7"/>
    <w:rsid w:val="00623F9C"/>
    <w:rsid w:val="00625A7C"/>
    <w:rsid w:val="0063247F"/>
    <w:rsid w:val="00656B52"/>
    <w:rsid w:val="00670340"/>
    <w:rsid w:val="006725A5"/>
    <w:rsid w:val="0067760E"/>
    <w:rsid w:val="00677BE6"/>
    <w:rsid w:val="006A33C9"/>
    <w:rsid w:val="006B70C3"/>
    <w:rsid w:val="006C54B6"/>
    <w:rsid w:val="006C794A"/>
    <w:rsid w:val="006D391F"/>
    <w:rsid w:val="006E6715"/>
    <w:rsid w:val="00701B53"/>
    <w:rsid w:val="007153D0"/>
    <w:rsid w:val="007607D5"/>
    <w:rsid w:val="00770368"/>
    <w:rsid w:val="00787D9E"/>
    <w:rsid w:val="00790D26"/>
    <w:rsid w:val="007925F5"/>
    <w:rsid w:val="00792A47"/>
    <w:rsid w:val="007B1646"/>
    <w:rsid w:val="007B4FE0"/>
    <w:rsid w:val="007C70EC"/>
    <w:rsid w:val="007D0EE2"/>
    <w:rsid w:val="007E13BB"/>
    <w:rsid w:val="007E6FAF"/>
    <w:rsid w:val="007E7EC2"/>
    <w:rsid w:val="007F5A09"/>
    <w:rsid w:val="007F6D68"/>
    <w:rsid w:val="008143B9"/>
    <w:rsid w:val="00816265"/>
    <w:rsid w:val="0083198D"/>
    <w:rsid w:val="00831BC5"/>
    <w:rsid w:val="0084561B"/>
    <w:rsid w:val="0084793B"/>
    <w:rsid w:val="0086336B"/>
    <w:rsid w:val="0087455A"/>
    <w:rsid w:val="00877E52"/>
    <w:rsid w:val="008812E8"/>
    <w:rsid w:val="00884790"/>
    <w:rsid w:val="008921CF"/>
    <w:rsid w:val="008F40E3"/>
    <w:rsid w:val="009064C1"/>
    <w:rsid w:val="00921C00"/>
    <w:rsid w:val="00946665"/>
    <w:rsid w:val="009540F5"/>
    <w:rsid w:val="00972683"/>
    <w:rsid w:val="00992BA7"/>
    <w:rsid w:val="009A4A0C"/>
    <w:rsid w:val="009B756F"/>
    <w:rsid w:val="009D279B"/>
    <w:rsid w:val="009D7224"/>
    <w:rsid w:val="00A315D9"/>
    <w:rsid w:val="00A44A33"/>
    <w:rsid w:val="00A53AAE"/>
    <w:rsid w:val="00A579F4"/>
    <w:rsid w:val="00A735C2"/>
    <w:rsid w:val="00A87F8F"/>
    <w:rsid w:val="00A9059E"/>
    <w:rsid w:val="00A95F61"/>
    <w:rsid w:val="00A96E56"/>
    <w:rsid w:val="00A97BA3"/>
    <w:rsid w:val="00AA29EB"/>
    <w:rsid w:val="00AB05B2"/>
    <w:rsid w:val="00AB56E5"/>
    <w:rsid w:val="00AC7A52"/>
    <w:rsid w:val="00AF0CCF"/>
    <w:rsid w:val="00B0515D"/>
    <w:rsid w:val="00B26538"/>
    <w:rsid w:val="00B41196"/>
    <w:rsid w:val="00B60EEC"/>
    <w:rsid w:val="00B84ACF"/>
    <w:rsid w:val="00B900BF"/>
    <w:rsid w:val="00B9078D"/>
    <w:rsid w:val="00B97CA3"/>
    <w:rsid w:val="00BA1BA7"/>
    <w:rsid w:val="00BC61EB"/>
    <w:rsid w:val="00BC7693"/>
    <w:rsid w:val="00BD0D12"/>
    <w:rsid w:val="00BF16AF"/>
    <w:rsid w:val="00C04B8F"/>
    <w:rsid w:val="00C0722F"/>
    <w:rsid w:val="00C14E67"/>
    <w:rsid w:val="00C33388"/>
    <w:rsid w:val="00C340DF"/>
    <w:rsid w:val="00C75DF4"/>
    <w:rsid w:val="00C81494"/>
    <w:rsid w:val="00C82A4B"/>
    <w:rsid w:val="00CA652B"/>
    <w:rsid w:val="00CD59B7"/>
    <w:rsid w:val="00D14254"/>
    <w:rsid w:val="00D5020E"/>
    <w:rsid w:val="00D50B10"/>
    <w:rsid w:val="00D55ADD"/>
    <w:rsid w:val="00D71FFD"/>
    <w:rsid w:val="00D7220A"/>
    <w:rsid w:val="00D830D6"/>
    <w:rsid w:val="00D84B6F"/>
    <w:rsid w:val="00D96D91"/>
    <w:rsid w:val="00DB795B"/>
    <w:rsid w:val="00DC3B22"/>
    <w:rsid w:val="00DD3E1E"/>
    <w:rsid w:val="00E00004"/>
    <w:rsid w:val="00E130FB"/>
    <w:rsid w:val="00E14583"/>
    <w:rsid w:val="00E17D91"/>
    <w:rsid w:val="00E17F97"/>
    <w:rsid w:val="00E236E2"/>
    <w:rsid w:val="00E2410F"/>
    <w:rsid w:val="00E252D4"/>
    <w:rsid w:val="00E33BD6"/>
    <w:rsid w:val="00E62671"/>
    <w:rsid w:val="00EB0963"/>
    <w:rsid w:val="00EB30AC"/>
    <w:rsid w:val="00EC3F8B"/>
    <w:rsid w:val="00F10CD9"/>
    <w:rsid w:val="00F1256A"/>
    <w:rsid w:val="00F12B29"/>
    <w:rsid w:val="00F156B1"/>
    <w:rsid w:val="00F25F7C"/>
    <w:rsid w:val="00F45F56"/>
    <w:rsid w:val="00F56CCF"/>
    <w:rsid w:val="00F63B2A"/>
    <w:rsid w:val="00F7680B"/>
    <w:rsid w:val="00F82D10"/>
    <w:rsid w:val="00F9224D"/>
    <w:rsid w:val="00F9413F"/>
    <w:rsid w:val="00FA6114"/>
    <w:rsid w:val="00FB1669"/>
    <w:rsid w:val="00FB43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D5BBB"/>
  <w15:docId w15:val="{373280F1-B874-441E-99B6-80D7BE27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1,Footnote Text2,Footnote text,ftref,16 Point,Superscript 6 Point,Superscript 6 Point + 11 pt,BVI fnr,BVI fnr Car Car,BVI fnr Car,BVI fnr Car Car Car Car"/>
    <w:basedOn w:val="DefaultParagraphFont"/>
    <w:unhideWhenUsed/>
    <w:rsid w:val="002959B4"/>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
    <w:basedOn w:val="Normal"/>
    <w:link w:val="ListParagraphChar"/>
    <w:uiPriority w:val="34"/>
    <w:qFormat/>
    <w:rsid w:val="007D0EE2"/>
    <w:pPr>
      <w:ind w:left="720"/>
      <w:contextualSpacing/>
    </w:pPr>
    <w:rPr>
      <w:rFonts w:eastAsia="SimSun"/>
    </w:rPr>
  </w:style>
  <w:style w:type="paragraph" w:styleId="Revision">
    <w:name w:val="Revision"/>
    <w:hidden/>
    <w:uiPriority w:val="99"/>
    <w:semiHidden/>
    <w:rsid w:val="007D0EE2"/>
    <w:rPr>
      <w:rFonts w:eastAsia="SimSu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D0EE2"/>
    <w:rPr>
      <w:sz w:val="22"/>
      <w:szCs w:val="22"/>
      <w:lang w:val="en-GB"/>
    </w:rPr>
  </w:style>
  <w:style w:type="character" w:customStyle="1" w:styleId="type">
    <w:name w:val="type"/>
    <w:basedOn w:val="DefaultParagraphFont"/>
    <w:rsid w:val="007D0EE2"/>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7D0EE2"/>
    <w:rPr>
      <w:rFonts w:eastAsia="SimSun"/>
      <w:sz w:val="22"/>
      <w:szCs w:val="22"/>
      <w:lang w:val="en-GB"/>
    </w:rPr>
  </w:style>
  <w:style w:type="character" w:customStyle="1" w:styleId="None">
    <w:name w:val="None"/>
    <w:rsid w:val="007D0EE2"/>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D0EE2"/>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7D0EE2"/>
    <w:rPr>
      <w:sz w:val="22"/>
      <w:szCs w:val="22"/>
      <w:lang w:val="en-GB"/>
    </w:rPr>
  </w:style>
  <w:style w:type="character" w:customStyle="1" w:styleId="Heading5Char">
    <w:name w:val="Heading 5 Char"/>
    <w:basedOn w:val="DefaultParagraphFont"/>
    <w:link w:val="Heading5"/>
    <w:rsid w:val="007D0EE2"/>
    <w:rPr>
      <w:sz w:val="22"/>
      <w:szCs w:val="22"/>
      <w:lang w:val="en-GB"/>
    </w:rPr>
  </w:style>
  <w:style w:type="character" w:customStyle="1" w:styleId="Heading6Char">
    <w:name w:val="Heading 6 Char"/>
    <w:basedOn w:val="DefaultParagraphFont"/>
    <w:link w:val="Heading6"/>
    <w:rsid w:val="007D0EE2"/>
    <w:rPr>
      <w:rFonts w:ascii="Arial" w:hAnsi="Arial"/>
      <w:i/>
      <w:sz w:val="22"/>
      <w:szCs w:val="22"/>
      <w:lang w:val="en-GB"/>
    </w:rPr>
  </w:style>
  <w:style w:type="character" w:customStyle="1" w:styleId="Heading7Char">
    <w:name w:val="Heading 7 Char"/>
    <w:basedOn w:val="DefaultParagraphFont"/>
    <w:link w:val="Heading7"/>
    <w:rsid w:val="007D0EE2"/>
    <w:rPr>
      <w:rFonts w:ascii="Arial" w:hAnsi="Arial"/>
      <w:sz w:val="22"/>
      <w:szCs w:val="22"/>
      <w:lang w:val="en-GB"/>
    </w:rPr>
  </w:style>
  <w:style w:type="character" w:customStyle="1" w:styleId="Heading8Char">
    <w:name w:val="Heading 8 Char"/>
    <w:basedOn w:val="DefaultParagraphFont"/>
    <w:link w:val="Heading8"/>
    <w:rsid w:val="007D0EE2"/>
    <w:rPr>
      <w:b/>
      <w:sz w:val="22"/>
      <w:szCs w:val="22"/>
      <w:lang w:val="en-GB"/>
    </w:rPr>
  </w:style>
  <w:style w:type="character" w:customStyle="1" w:styleId="Heading9Char">
    <w:name w:val="Heading 9 Char"/>
    <w:basedOn w:val="DefaultParagraphFont"/>
    <w:link w:val="Heading9"/>
    <w:rsid w:val="007D0EE2"/>
    <w:rPr>
      <w:rFonts w:ascii="Arial" w:hAnsi="Arial"/>
      <w:i/>
      <w:sz w:val="18"/>
      <w:szCs w:val="22"/>
      <w:lang w:val="en-GB"/>
    </w:rPr>
  </w:style>
  <w:style w:type="character" w:customStyle="1" w:styleId="HeaderChar">
    <w:name w:val="Header Char"/>
    <w:basedOn w:val="DefaultParagraphFont"/>
    <w:link w:val="Header"/>
    <w:rsid w:val="007D0EE2"/>
    <w:rPr>
      <w:sz w:val="22"/>
      <w:szCs w:val="22"/>
      <w:lang w:val="en-GB"/>
    </w:rPr>
  </w:style>
  <w:style w:type="character" w:customStyle="1" w:styleId="BodyText3Char">
    <w:name w:val="Body Text 3 Char"/>
    <w:basedOn w:val="DefaultParagraphFont"/>
    <w:link w:val="BodyText3"/>
    <w:semiHidden/>
    <w:rsid w:val="007D0EE2"/>
    <w:rPr>
      <w:sz w:val="16"/>
      <w:szCs w:val="16"/>
      <w:lang w:val="en-GB"/>
    </w:rPr>
  </w:style>
  <w:style w:type="character" w:customStyle="1" w:styleId="BodyTextIndent3Char">
    <w:name w:val="Body Text Indent 3 Char"/>
    <w:basedOn w:val="DefaultParagraphFont"/>
    <w:link w:val="BodyTextIndent3"/>
    <w:semiHidden/>
    <w:rsid w:val="007D0EE2"/>
    <w:rPr>
      <w:sz w:val="16"/>
      <w:szCs w:val="16"/>
      <w:lang w:val="en-GB"/>
    </w:rPr>
  </w:style>
  <w:style w:type="character" w:customStyle="1" w:styleId="PlainTextChar">
    <w:name w:val="Plain Text Char"/>
    <w:basedOn w:val="DefaultParagraphFont"/>
    <w:link w:val="PlainText"/>
    <w:semiHidden/>
    <w:rsid w:val="007D0EE2"/>
    <w:rPr>
      <w:rFonts w:ascii="Courier New" w:hAnsi="Courier New" w:cs="Courier New"/>
      <w:szCs w:val="22"/>
      <w:lang w:val="en-GB"/>
    </w:rPr>
  </w:style>
  <w:style w:type="character" w:customStyle="1" w:styleId="SubtitleChar">
    <w:name w:val="Subtitle Char"/>
    <w:basedOn w:val="DefaultParagraphFont"/>
    <w:link w:val="Subtitle"/>
    <w:rsid w:val="007D0EE2"/>
    <w:rPr>
      <w:rFonts w:ascii="Arial" w:hAnsi="Arial" w:cs="Arial"/>
      <w:sz w:val="22"/>
      <w:szCs w:val="22"/>
      <w:lang w:val="en-GB"/>
    </w:rPr>
  </w:style>
  <w:style w:type="character" w:customStyle="1" w:styleId="TitleChar">
    <w:name w:val="Title Char"/>
    <w:basedOn w:val="DefaultParagraphFont"/>
    <w:link w:val="Title"/>
    <w:rsid w:val="007D0EE2"/>
    <w:rPr>
      <w:rFonts w:ascii="Arial" w:hAnsi="Arial" w:cs="Arial"/>
      <w:b/>
      <w:bCs/>
      <w:kern w:val="28"/>
      <w:sz w:val="22"/>
      <w:szCs w:val="22"/>
      <w:lang w:val="en-GB"/>
    </w:rPr>
  </w:style>
  <w:style w:type="character" w:customStyle="1" w:styleId="DateChar">
    <w:name w:val="Date Char"/>
    <w:basedOn w:val="DefaultParagraphFont"/>
    <w:link w:val="Date"/>
    <w:rsid w:val="007D0EE2"/>
    <w:rPr>
      <w:sz w:val="22"/>
      <w:szCs w:val="22"/>
      <w:lang w:val="en-GB"/>
    </w:rPr>
  </w:style>
  <w:style w:type="paragraph" w:customStyle="1" w:styleId="Footer1">
    <w:name w:val="Footer1"/>
    <w:basedOn w:val="Normal"/>
    <w:rsid w:val="007D0EE2"/>
    <w:pPr>
      <w:widowControl w:val="0"/>
      <w:tabs>
        <w:tab w:val="center" w:pos="4320"/>
        <w:tab w:val="right" w:pos="8640"/>
        <w:tab w:val="left" w:pos="9000"/>
      </w:tabs>
      <w:jc w:val="left"/>
    </w:pPr>
    <w:rPr>
      <w:rFonts w:eastAsia="SimSun"/>
      <w:snapToGrid w:val="0"/>
      <w:sz w:val="20"/>
      <w:szCs w:val="20"/>
      <w:lang w:val="en-US"/>
    </w:rPr>
  </w:style>
  <w:style w:type="character" w:styleId="Hyperlink">
    <w:name w:val="Hyperlink"/>
    <w:basedOn w:val="DefaultParagraphFont"/>
    <w:uiPriority w:val="99"/>
    <w:unhideWhenUsed/>
    <w:rsid w:val="007D0EE2"/>
    <w:rPr>
      <w:color w:val="0000FF" w:themeColor="hyperlink"/>
      <w:u w:val="single"/>
    </w:rPr>
  </w:style>
  <w:style w:type="character" w:customStyle="1" w:styleId="0Heading0Char">
    <w:name w:val="0 Heading 0 Char"/>
    <w:link w:val="0Heading0"/>
    <w:rsid w:val="007D0EE2"/>
    <w:rPr>
      <w:sz w:val="22"/>
      <w:szCs w:val="22"/>
      <w:lang w:val="en-GB"/>
    </w:rPr>
  </w:style>
  <w:style w:type="table" w:customStyle="1" w:styleId="Cuadrculadetablaclara1">
    <w:name w:val="Cuadrícula de tabla clara1"/>
    <w:basedOn w:val="TableNormal"/>
    <w:uiPriority w:val="40"/>
    <w:rsid w:val="007D0EE2"/>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7D0EE2"/>
    <w:rPr>
      <w:color w:val="800080" w:themeColor="followedHyperlink"/>
      <w:u w:val="single"/>
    </w:rPr>
  </w:style>
  <w:style w:type="paragraph" w:styleId="NormalWeb">
    <w:name w:val="Normal (Web)"/>
    <w:basedOn w:val="Normal"/>
    <w:uiPriority w:val="99"/>
    <w:unhideWhenUsed/>
    <w:rsid w:val="007D0EE2"/>
    <w:pPr>
      <w:spacing w:before="100" w:beforeAutospacing="1" w:after="100" w:afterAutospacing="1"/>
      <w:jc w:val="left"/>
    </w:pPr>
    <w:rPr>
      <w:rFonts w:eastAsia="SimSun"/>
      <w:sz w:val="24"/>
      <w:szCs w:val="24"/>
    </w:rPr>
  </w:style>
  <w:style w:type="character" w:customStyle="1" w:styleId="y2iqfc">
    <w:name w:val="y2iqfc"/>
    <w:basedOn w:val="DefaultParagraphFont"/>
    <w:rsid w:val="0057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5554">
      <w:bodyDiv w:val="1"/>
      <w:marLeft w:val="0"/>
      <w:marRight w:val="0"/>
      <w:marTop w:val="0"/>
      <w:marBottom w:val="0"/>
      <w:divBdr>
        <w:top w:val="none" w:sz="0" w:space="0" w:color="auto"/>
        <w:left w:val="none" w:sz="0" w:space="0" w:color="auto"/>
        <w:bottom w:val="none" w:sz="0" w:space="0" w:color="auto"/>
        <w:right w:val="none" w:sz="0" w:space="0" w:color="auto"/>
      </w:divBdr>
    </w:div>
    <w:div w:id="44839348">
      <w:bodyDiv w:val="1"/>
      <w:marLeft w:val="0"/>
      <w:marRight w:val="0"/>
      <w:marTop w:val="0"/>
      <w:marBottom w:val="0"/>
      <w:divBdr>
        <w:top w:val="none" w:sz="0" w:space="0" w:color="auto"/>
        <w:left w:val="none" w:sz="0" w:space="0" w:color="auto"/>
        <w:bottom w:val="none" w:sz="0" w:space="0" w:color="auto"/>
        <w:right w:val="none" w:sz="0" w:space="0" w:color="auto"/>
      </w:divBdr>
    </w:div>
    <w:div w:id="114839293">
      <w:bodyDiv w:val="1"/>
      <w:marLeft w:val="0"/>
      <w:marRight w:val="0"/>
      <w:marTop w:val="0"/>
      <w:marBottom w:val="0"/>
      <w:divBdr>
        <w:top w:val="none" w:sz="0" w:space="0" w:color="auto"/>
        <w:left w:val="none" w:sz="0" w:space="0" w:color="auto"/>
        <w:bottom w:val="none" w:sz="0" w:space="0" w:color="auto"/>
        <w:right w:val="none" w:sz="0" w:space="0" w:color="auto"/>
      </w:divBdr>
    </w:div>
    <w:div w:id="120347362">
      <w:bodyDiv w:val="1"/>
      <w:marLeft w:val="0"/>
      <w:marRight w:val="0"/>
      <w:marTop w:val="0"/>
      <w:marBottom w:val="0"/>
      <w:divBdr>
        <w:top w:val="none" w:sz="0" w:space="0" w:color="auto"/>
        <w:left w:val="none" w:sz="0" w:space="0" w:color="auto"/>
        <w:bottom w:val="none" w:sz="0" w:space="0" w:color="auto"/>
        <w:right w:val="none" w:sz="0" w:space="0" w:color="auto"/>
      </w:divBdr>
    </w:div>
    <w:div w:id="164169587">
      <w:bodyDiv w:val="1"/>
      <w:marLeft w:val="0"/>
      <w:marRight w:val="0"/>
      <w:marTop w:val="0"/>
      <w:marBottom w:val="0"/>
      <w:divBdr>
        <w:top w:val="none" w:sz="0" w:space="0" w:color="auto"/>
        <w:left w:val="none" w:sz="0" w:space="0" w:color="auto"/>
        <w:bottom w:val="none" w:sz="0" w:space="0" w:color="auto"/>
        <w:right w:val="none" w:sz="0" w:space="0" w:color="auto"/>
      </w:divBdr>
    </w:div>
    <w:div w:id="209266774">
      <w:bodyDiv w:val="1"/>
      <w:marLeft w:val="0"/>
      <w:marRight w:val="0"/>
      <w:marTop w:val="0"/>
      <w:marBottom w:val="0"/>
      <w:divBdr>
        <w:top w:val="none" w:sz="0" w:space="0" w:color="auto"/>
        <w:left w:val="none" w:sz="0" w:space="0" w:color="auto"/>
        <w:bottom w:val="none" w:sz="0" w:space="0" w:color="auto"/>
        <w:right w:val="none" w:sz="0" w:space="0" w:color="auto"/>
      </w:divBdr>
    </w:div>
    <w:div w:id="238491868">
      <w:bodyDiv w:val="1"/>
      <w:marLeft w:val="0"/>
      <w:marRight w:val="0"/>
      <w:marTop w:val="0"/>
      <w:marBottom w:val="0"/>
      <w:divBdr>
        <w:top w:val="none" w:sz="0" w:space="0" w:color="auto"/>
        <w:left w:val="none" w:sz="0" w:space="0" w:color="auto"/>
        <w:bottom w:val="none" w:sz="0" w:space="0" w:color="auto"/>
        <w:right w:val="none" w:sz="0" w:space="0" w:color="auto"/>
      </w:divBdr>
    </w:div>
    <w:div w:id="333729813">
      <w:bodyDiv w:val="1"/>
      <w:marLeft w:val="0"/>
      <w:marRight w:val="0"/>
      <w:marTop w:val="0"/>
      <w:marBottom w:val="0"/>
      <w:divBdr>
        <w:top w:val="none" w:sz="0" w:space="0" w:color="auto"/>
        <w:left w:val="none" w:sz="0" w:space="0" w:color="auto"/>
        <w:bottom w:val="none" w:sz="0" w:space="0" w:color="auto"/>
        <w:right w:val="none" w:sz="0" w:space="0" w:color="auto"/>
      </w:divBdr>
    </w:div>
    <w:div w:id="339166115">
      <w:bodyDiv w:val="1"/>
      <w:marLeft w:val="0"/>
      <w:marRight w:val="0"/>
      <w:marTop w:val="0"/>
      <w:marBottom w:val="0"/>
      <w:divBdr>
        <w:top w:val="none" w:sz="0" w:space="0" w:color="auto"/>
        <w:left w:val="none" w:sz="0" w:space="0" w:color="auto"/>
        <w:bottom w:val="none" w:sz="0" w:space="0" w:color="auto"/>
        <w:right w:val="none" w:sz="0" w:space="0" w:color="auto"/>
      </w:divBdr>
    </w:div>
    <w:div w:id="440102088">
      <w:bodyDiv w:val="1"/>
      <w:marLeft w:val="0"/>
      <w:marRight w:val="0"/>
      <w:marTop w:val="0"/>
      <w:marBottom w:val="0"/>
      <w:divBdr>
        <w:top w:val="none" w:sz="0" w:space="0" w:color="auto"/>
        <w:left w:val="none" w:sz="0" w:space="0" w:color="auto"/>
        <w:bottom w:val="none" w:sz="0" w:space="0" w:color="auto"/>
        <w:right w:val="none" w:sz="0" w:space="0" w:color="auto"/>
      </w:divBdr>
    </w:div>
    <w:div w:id="457574244">
      <w:bodyDiv w:val="1"/>
      <w:marLeft w:val="0"/>
      <w:marRight w:val="0"/>
      <w:marTop w:val="0"/>
      <w:marBottom w:val="0"/>
      <w:divBdr>
        <w:top w:val="none" w:sz="0" w:space="0" w:color="auto"/>
        <w:left w:val="none" w:sz="0" w:space="0" w:color="auto"/>
        <w:bottom w:val="none" w:sz="0" w:space="0" w:color="auto"/>
        <w:right w:val="none" w:sz="0" w:space="0" w:color="auto"/>
      </w:divBdr>
    </w:div>
    <w:div w:id="508253412">
      <w:bodyDiv w:val="1"/>
      <w:marLeft w:val="0"/>
      <w:marRight w:val="0"/>
      <w:marTop w:val="0"/>
      <w:marBottom w:val="0"/>
      <w:divBdr>
        <w:top w:val="none" w:sz="0" w:space="0" w:color="auto"/>
        <w:left w:val="none" w:sz="0" w:space="0" w:color="auto"/>
        <w:bottom w:val="none" w:sz="0" w:space="0" w:color="auto"/>
        <w:right w:val="none" w:sz="0" w:space="0" w:color="auto"/>
      </w:divBdr>
    </w:div>
    <w:div w:id="562519562">
      <w:bodyDiv w:val="1"/>
      <w:marLeft w:val="0"/>
      <w:marRight w:val="0"/>
      <w:marTop w:val="0"/>
      <w:marBottom w:val="0"/>
      <w:divBdr>
        <w:top w:val="none" w:sz="0" w:space="0" w:color="auto"/>
        <w:left w:val="none" w:sz="0" w:space="0" w:color="auto"/>
        <w:bottom w:val="none" w:sz="0" w:space="0" w:color="auto"/>
        <w:right w:val="none" w:sz="0" w:space="0" w:color="auto"/>
      </w:divBdr>
    </w:div>
    <w:div w:id="609360347">
      <w:bodyDiv w:val="1"/>
      <w:marLeft w:val="0"/>
      <w:marRight w:val="0"/>
      <w:marTop w:val="0"/>
      <w:marBottom w:val="0"/>
      <w:divBdr>
        <w:top w:val="none" w:sz="0" w:space="0" w:color="auto"/>
        <w:left w:val="none" w:sz="0" w:space="0" w:color="auto"/>
        <w:bottom w:val="none" w:sz="0" w:space="0" w:color="auto"/>
        <w:right w:val="none" w:sz="0" w:space="0" w:color="auto"/>
      </w:divBdr>
    </w:div>
    <w:div w:id="663776727">
      <w:bodyDiv w:val="1"/>
      <w:marLeft w:val="0"/>
      <w:marRight w:val="0"/>
      <w:marTop w:val="0"/>
      <w:marBottom w:val="0"/>
      <w:divBdr>
        <w:top w:val="none" w:sz="0" w:space="0" w:color="auto"/>
        <w:left w:val="none" w:sz="0" w:space="0" w:color="auto"/>
        <w:bottom w:val="none" w:sz="0" w:space="0" w:color="auto"/>
        <w:right w:val="none" w:sz="0" w:space="0" w:color="auto"/>
      </w:divBdr>
    </w:div>
    <w:div w:id="670714960">
      <w:bodyDiv w:val="1"/>
      <w:marLeft w:val="0"/>
      <w:marRight w:val="0"/>
      <w:marTop w:val="0"/>
      <w:marBottom w:val="0"/>
      <w:divBdr>
        <w:top w:val="none" w:sz="0" w:space="0" w:color="auto"/>
        <w:left w:val="none" w:sz="0" w:space="0" w:color="auto"/>
        <w:bottom w:val="none" w:sz="0" w:space="0" w:color="auto"/>
        <w:right w:val="none" w:sz="0" w:space="0" w:color="auto"/>
      </w:divBdr>
    </w:div>
    <w:div w:id="727874597">
      <w:bodyDiv w:val="1"/>
      <w:marLeft w:val="0"/>
      <w:marRight w:val="0"/>
      <w:marTop w:val="0"/>
      <w:marBottom w:val="0"/>
      <w:divBdr>
        <w:top w:val="none" w:sz="0" w:space="0" w:color="auto"/>
        <w:left w:val="none" w:sz="0" w:space="0" w:color="auto"/>
        <w:bottom w:val="none" w:sz="0" w:space="0" w:color="auto"/>
        <w:right w:val="none" w:sz="0" w:space="0" w:color="auto"/>
      </w:divBdr>
    </w:div>
    <w:div w:id="766270051">
      <w:bodyDiv w:val="1"/>
      <w:marLeft w:val="0"/>
      <w:marRight w:val="0"/>
      <w:marTop w:val="0"/>
      <w:marBottom w:val="0"/>
      <w:divBdr>
        <w:top w:val="none" w:sz="0" w:space="0" w:color="auto"/>
        <w:left w:val="none" w:sz="0" w:space="0" w:color="auto"/>
        <w:bottom w:val="none" w:sz="0" w:space="0" w:color="auto"/>
        <w:right w:val="none" w:sz="0" w:space="0" w:color="auto"/>
      </w:divBdr>
    </w:div>
    <w:div w:id="771054119">
      <w:bodyDiv w:val="1"/>
      <w:marLeft w:val="0"/>
      <w:marRight w:val="0"/>
      <w:marTop w:val="0"/>
      <w:marBottom w:val="0"/>
      <w:divBdr>
        <w:top w:val="none" w:sz="0" w:space="0" w:color="auto"/>
        <w:left w:val="none" w:sz="0" w:space="0" w:color="auto"/>
        <w:bottom w:val="none" w:sz="0" w:space="0" w:color="auto"/>
        <w:right w:val="none" w:sz="0" w:space="0" w:color="auto"/>
      </w:divBdr>
    </w:div>
    <w:div w:id="834300457">
      <w:bodyDiv w:val="1"/>
      <w:marLeft w:val="0"/>
      <w:marRight w:val="0"/>
      <w:marTop w:val="0"/>
      <w:marBottom w:val="0"/>
      <w:divBdr>
        <w:top w:val="none" w:sz="0" w:space="0" w:color="auto"/>
        <w:left w:val="none" w:sz="0" w:space="0" w:color="auto"/>
        <w:bottom w:val="none" w:sz="0" w:space="0" w:color="auto"/>
        <w:right w:val="none" w:sz="0" w:space="0" w:color="auto"/>
      </w:divBdr>
    </w:div>
    <w:div w:id="924190159">
      <w:bodyDiv w:val="1"/>
      <w:marLeft w:val="0"/>
      <w:marRight w:val="0"/>
      <w:marTop w:val="0"/>
      <w:marBottom w:val="0"/>
      <w:divBdr>
        <w:top w:val="none" w:sz="0" w:space="0" w:color="auto"/>
        <w:left w:val="none" w:sz="0" w:space="0" w:color="auto"/>
        <w:bottom w:val="none" w:sz="0" w:space="0" w:color="auto"/>
        <w:right w:val="none" w:sz="0" w:space="0" w:color="auto"/>
      </w:divBdr>
    </w:div>
    <w:div w:id="934630387">
      <w:bodyDiv w:val="1"/>
      <w:marLeft w:val="0"/>
      <w:marRight w:val="0"/>
      <w:marTop w:val="0"/>
      <w:marBottom w:val="0"/>
      <w:divBdr>
        <w:top w:val="none" w:sz="0" w:space="0" w:color="auto"/>
        <w:left w:val="none" w:sz="0" w:space="0" w:color="auto"/>
        <w:bottom w:val="none" w:sz="0" w:space="0" w:color="auto"/>
        <w:right w:val="none" w:sz="0" w:space="0" w:color="auto"/>
      </w:divBdr>
    </w:div>
    <w:div w:id="985082972">
      <w:bodyDiv w:val="1"/>
      <w:marLeft w:val="0"/>
      <w:marRight w:val="0"/>
      <w:marTop w:val="0"/>
      <w:marBottom w:val="0"/>
      <w:divBdr>
        <w:top w:val="none" w:sz="0" w:space="0" w:color="auto"/>
        <w:left w:val="none" w:sz="0" w:space="0" w:color="auto"/>
        <w:bottom w:val="none" w:sz="0" w:space="0" w:color="auto"/>
        <w:right w:val="none" w:sz="0" w:space="0" w:color="auto"/>
      </w:divBdr>
    </w:div>
    <w:div w:id="1043679045">
      <w:bodyDiv w:val="1"/>
      <w:marLeft w:val="0"/>
      <w:marRight w:val="0"/>
      <w:marTop w:val="0"/>
      <w:marBottom w:val="0"/>
      <w:divBdr>
        <w:top w:val="none" w:sz="0" w:space="0" w:color="auto"/>
        <w:left w:val="none" w:sz="0" w:space="0" w:color="auto"/>
        <w:bottom w:val="none" w:sz="0" w:space="0" w:color="auto"/>
        <w:right w:val="none" w:sz="0" w:space="0" w:color="auto"/>
      </w:divBdr>
    </w:div>
    <w:div w:id="1150946315">
      <w:bodyDiv w:val="1"/>
      <w:marLeft w:val="0"/>
      <w:marRight w:val="0"/>
      <w:marTop w:val="0"/>
      <w:marBottom w:val="0"/>
      <w:divBdr>
        <w:top w:val="none" w:sz="0" w:space="0" w:color="auto"/>
        <w:left w:val="none" w:sz="0" w:space="0" w:color="auto"/>
        <w:bottom w:val="none" w:sz="0" w:space="0" w:color="auto"/>
        <w:right w:val="none" w:sz="0" w:space="0" w:color="auto"/>
      </w:divBdr>
    </w:div>
    <w:div w:id="1223633410">
      <w:bodyDiv w:val="1"/>
      <w:marLeft w:val="0"/>
      <w:marRight w:val="0"/>
      <w:marTop w:val="0"/>
      <w:marBottom w:val="0"/>
      <w:divBdr>
        <w:top w:val="none" w:sz="0" w:space="0" w:color="auto"/>
        <w:left w:val="none" w:sz="0" w:space="0" w:color="auto"/>
        <w:bottom w:val="none" w:sz="0" w:space="0" w:color="auto"/>
        <w:right w:val="none" w:sz="0" w:space="0" w:color="auto"/>
      </w:divBdr>
    </w:div>
    <w:div w:id="1227760149">
      <w:bodyDiv w:val="1"/>
      <w:marLeft w:val="0"/>
      <w:marRight w:val="0"/>
      <w:marTop w:val="0"/>
      <w:marBottom w:val="0"/>
      <w:divBdr>
        <w:top w:val="none" w:sz="0" w:space="0" w:color="auto"/>
        <w:left w:val="none" w:sz="0" w:space="0" w:color="auto"/>
        <w:bottom w:val="none" w:sz="0" w:space="0" w:color="auto"/>
        <w:right w:val="none" w:sz="0" w:space="0" w:color="auto"/>
      </w:divBdr>
    </w:div>
    <w:div w:id="1234774282">
      <w:bodyDiv w:val="1"/>
      <w:marLeft w:val="0"/>
      <w:marRight w:val="0"/>
      <w:marTop w:val="0"/>
      <w:marBottom w:val="0"/>
      <w:divBdr>
        <w:top w:val="none" w:sz="0" w:space="0" w:color="auto"/>
        <w:left w:val="none" w:sz="0" w:space="0" w:color="auto"/>
        <w:bottom w:val="none" w:sz="0" w:space="0" w:color="auto"/>
        <w:right w:val="none" w:sz="0" w:space="0" w:color="auto"/>
      </w:divBdr>
    </w:div>
    <w:div w:id="1279994990">
      <w:bodyDiv w:val="1"/>
      <w:marLeft w:val="0"/>
      <w:marRight w:val="0"/>
      <w:marTop w:val="0"/>
      <w:marBottom w:val="0"/>
      <w:divBdr>
        <w:top w:val="none" w:sz="0" w:space="0" w:color="auto"/>
        <w:left w:val="none" w:sz="0" w:space="0" w:color="auto"/>
        <w:bottom w:val="none" w:sz="0" w:space="0" w:color="auto"/>
        <w:right w:val="none" w:sz="0" w:space="0" w:color="auto"/>
      </w:divBdr>
    </w:div>
    <w:div w:id="1325158943">
      <w:bodyDiv w:val="1"/>
      <w:marLeft w:val="0"/>
      <w:marRight w:val="0"/>
      <w:marTop w:val="0"/>
      <w:marBottom w:val="0"/>
      <w:divBdr>
        <w:top w:val="none" w:sz="0" w:space="0" w:color="auto"/>
        <w:left w:val="none" w:sz="0" w:space="0" w:color="auto"/>
        <w:bottom w:val="none" w:sz="0" w:space="0" w:color="auto"/>
        <w:right w:val="none" w:sz="0" w:space="0" w:color="auto"/>
      </w:divBdr>
    </w:div>
    <w:div w:id="1334340637">
      <w:bodyDiv w:val="1"/>
      <w:marLeft w:val="0"/>
      <w:marRight w:val="0"/>
      <w:marTop w:val="0"/>
      <w:marBottom w:val="0"/>
      <w:divBdr>
        <w:top w:val="none" w:sz="0" w:space="0" w:color="auto"/>
        <w:left w:val="none" w:sz="0" w:space="0" w:color="auto"/>
        <w:bottom w:val="none" w:sz="0" w:space="0" w:color="auto"/>
        <w:right w:val="none" w:sz="0" w:space="0" w:color="auto"/>
      </w:divBdr>
    </w:div>
    <w:div w:id="1340810433">
      <w:bodyDiv w:val="1"/>
      <w:marLeft w:val="0"/>
      <w:marRight w:val="0"/>
      <w:marTop w:val="0"/>
      <w:marBottom w:val="0"/>
      <w:divBdr>
        <w:top w:val="none" w:sz="0" w:space="0" w:color="auto"/>
        <w:left w:val="none" w:sz="0" w:space="0" w:color="auto"/>
        <w:bottom w:val="none" w:sz="0" w:space="0" w:color="auto"/>
        <w:right w:val="none" w:sz="0" w:space="0" w:color="auto"/>
      </w:divBdr>
    </w:div>
    <w:div w:id="1383941615">
      <w:bodyDiv w:val="1"/>
      <w:marLeft w:val="0"/>
      <w:marRight w:val="0"/>
      <w:marTop w:val="0"/>
      <w:marBottom w:val="0"/>
      <w:divBdr>
        <w:top w:val="none" w:sz="0" w:space="0" w:color="auto"/>
        <w:left w:val="none" w:sz="0" w:space="0" w:color="auto"/>
        <w:bottom w:val="none" w:sz="0" w:space="0" w:color="auto"/>
        <w:right w:val="none" w:sz="0" w:space="0" w:color="auto"/>
      </w:divBdr>
    </w:div>
    <w:div w:id="1387101622">
      <w:bodyDiv w:val="1"/>
      <w:marLeft w:val="0"/>
      <w:marRight w:val="0"/>
      <w:marTop w:val="0"/>
      <w:marBottom w:val="0"/>
      <w:divBdr>
        <w:top w:val="none" w:sz="0" w:space="0" w:color="auto"/>
        <w:left w:val="none" w:sz="0" w:space="0" w:color="auto"/>
        <w:bottom w:val="none" w:sz="0" w:space="0" w:color="auto"/>
        <w:right w:val="none" w:sz="0" w:space="0" w:color="auto"/>
      </w:divBdr>
    </w:div>
    <w:div w:id="1388919982">
      <w:bodyDiv w:val="1"/>
      <w:marLeft w:val="0"/>
      <w:marRight w:val="0"/>
      <w:marTop w:val="0"/>
      <w:marBottom w:val="0"/>
      <w:divBdr>
        <w:top w:val="none" w:sz="0" w:space="0" w:color="auto"/>
        <w:left w:val="none" w:sz="0" w:space="0" w:color="auto"/>
        <w:bottom w:val="none" w:sz="0" w:space="0" w:color="auto"/>
        <w:right w:val="none" w:sz="0" w:space="0" w:color="auto"/>
      </w:divBdr>
    </w:div>
    <w:div w:id="1402562565">
      <w:bodyDiv w:val="1"/>
      <w:marLeft w:val="0"/>
      <w:marRight w:val="0"/>
      <w:marTop w:val="0"/>
      <w:marBottom w:val="0"/>
      <w:divBdr>
        <w:top w:val="none" w:sz="0" w:space="0" w:color="auto"/>
        <w:left w:val="none" w:sz="0" w:space="0" w:color="auto"/>
        <w:bottom w:val="none" w:sz="0" w:space="0" w:color="auto"/>
        <w:right w:val="none" w:sz="0" w:space="0" w:color="auto"/>
      </w:divBdr>
    </w:div>
    <w:div w:id="1467505274">
      <w:bodyDiv w:val="1"/>
      <w:marLeft w:val="0"/>
      <w:marRight w:val="0"/>
      <w:marTop w:val="0"/>
      <w:marBottom w:val="0"/>
      <w:divBdr>
        <w:top w:val="none" w:sz="0" w:space="0" w:color="auto"/>
        <w:left w:val="none" w:sz="0" w:space="0" w:color="auto"/>
        <w:bottom w:val="none" w:sz="0" w:space="0" w:color="auto"/>
        <w:right w:val="none" w:sz="0" w:space="0" w:color="auto"/>
      </w:divBdr>
    </w:div>
    <w:div w:id="1490250641">
      <w:bodyDiv w:val="1"/>
      <w:marLeft w:val="0"/>
      <w:marRight w:val="0"/>
      <w:marTop w:val="0"/>
      <w:marBottom w:val="0"/>
      <w:divBdr>
        <w:top w:val="none" w:sz="0" w:space="0" w:color="auto"/>
        <w:left w:val="none" w:sz="0" w:space="0" w:color="auto"/>
        <w:bottom w:val="none" w:sz="0" w:space="0" w:color="auto"/>
        <w:right w:val="none" w:sz="0" w:space="0" w:color="auto"/>
      </w:divBdr>
    </w:div>
    <w:div w:id="1539781117">
      <w:bodyDiv w:val="1"/>
      <w:marLeft w:val="0"/>
      <w:marRight w:val="0"/>
      <w:marTop w:val="0"/>
      <w:marBottom w:val="0"/>
      <w:divBdr>
        <w:top w:val="none" w:sz="0" w:space="0" w:color="auto"/>
        <w:left w:val="none" w:sz="0" w:space="0" w:color="auto"/>
        <w:bottom w:val="none" w:sz="0" w:space="0" w:color="auto"/>
        <w:right w:val="none" w:sz="0" w:space="0" w:color="auto"/>
      </w:divBdr>
    </w:div>
    <w:div w:id="1604146137">
      <w:bodyDiv w:val="1"/>
      <w:marLeft w:val="0"/>
      <w:marRight w:val="0"/>
      <w:marTop w:val="0"/>
      <w:marBottom w:val="0"/>
      <w:divBdr>
        <w:top w:val="none" w:sz="0" w:space="0" w:color="auto"/>
        <w:left w:val="none" w:sz="0" w:space="0" w:color="auto"/>
        <w:bottom w:val="none" w:sz="0" w:space="0" w:color="auto"/>
        <w:right w:val="none" w:sz="0" w:space="0" w:color="auto"/>
      </w:divBdr>
    </w:div>
    <w:div w:id="1668558878">
      <w:bodyDiv w:val="1"/>
      <w:marLeft w:val="0"/>
      <w:marRight w:val="0"/>
      <w:marTop w:val="0"/>
      <w:marBottom w:val="0"/>
      <w:divBdr>
        <w:top w:val="none" w:sz="0" w:space="0" w:color="auto"/>
        <w:left w:val="none" w:sz="0" w:space="0" w:color="auto"/>
        <w:bottom w:val="none" w:sz="0" w:space="0" w:color="auto"/>
        <w:right w:val="none" w:sz="0" w:space="0" w:color="auto"/>
      </w:divBdr>
    </w:div>
    <w:div w:id="1677881255">
      <w:bodyDiv w:val="1"/>
      <w:marLeft w:val="0"/>
      <w:marRight w:val="0"/>
      <w:marTop w:val="0"/>
      <w:marBottom w:val="0"/>
      <w:divBdr>
        <w:top w:val="none" w:sz="0" w:space="0" w:color="auto"/>
        <w:left w:val="none" w:sz="0" w:space="0" w:color="auto"/>
        <w:bottom w:val="none" w:sz="0" w:space="0" w:color="auto"/>
        <w:right w:val="none" w:sz="0" w:space="0" w:color="auto"/>
      </w:divBdr>
    </w:div>
    <w:div w:id="1686320578">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21455804">
      <w:bodyDiv w:val="1"/>
      <w:marLeft w:val="0"/>
      <w:marRight w:val="0"/>
      <w:marTop w:val="0"/>
      <w:marBottom w:val="0"/>
      <w:divBdr>
        <w:top w:val="none" w:sz="0" w:space="0" w:color="auto"/>
        <w:left w:val="none" w:sz="0" w:space="0" w:color="auto"/>
        <w:bottom w:val="none" w:sz="0" w:space="0" w:color="auto"/>
        <w:right w:val="none" w:sz="0" w:space="0" w:color="auto"/>
      </w:divBdr>
    </w:div>
    <w:div w:id="18477456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8607031">
      <w:bodyDiv w:val="1"/>
      <w:marLeft w:val="0"/>
      <w:marRight w:val="0"/>
      <w:marTop w:val="0"/>
      <w:marBottom w:val="0"/>
      <w:divBdr>
        <w:top w:val="none" w:sz="0" w:space="0" w:color="auto"/>
        <w:left w:val="none" w:sz="0" w:space="0" w:color="auto"/>
        <w:bottom w:val="none" w:sz="0" w:space="0" w:color="auto"/>
        <w:right w:val="none" w:sz="0" w:space="0" w:color="auto"/>
      </w:divBdr>
    </w:div>
    <w:div w:id="2020623277">
      <w:bodyDiv w:val="1"/>
      <w:marLeft w:val="0"/>
      <w:marRight w:val="0"/>
      <w:marTop w:val="0"/>
      <w:marBottom w:val="0"/>
      <w:divBdr>
        <w:top w:val="none" w:sz="0" w:space="0" w:color="auto"/>
        <w:left w:val="none" w:sz="0" w:space="0" w:color="auto"/>
        <w:bottom w:val="none" w:sz="0" w:space="0" w:color="auto"/>
        <w:right w:val="none" w:sz="0" w:space="0" w:color="auto"/>
      </w:divBdr>
    </w:div>
    <w:div w:id="2033265310">
      <w:bodyDiv w:val="1"/>
      <w:marLeft w:val="0"/>
      <w:marRight w:val="0"/>
      <w:marTop w:val="0"/>
      <w:marBottom w:val="0"/>
      <w:divBdr>
        <w:top w:val="none" w:sz="0" w:space="0" w:color="auto"/>
        <w:left w:val="none" w:sz="0" w:space="0" w:color="auto"/>
        <w:bottom w:val="none" w:sz="0" w:space="0" w:color="auto"/>
        <w:right w:val="none" w:sz="0" w:space="0" w:color="auto"/>
      </w:divBdr>
    </w:div>
    <w:div w:id="2087872381">
      <w:bodyDiv w:val="1"/>
      <w:marLeft w:val="0"/>
      <w:marRight w:val="0"/>
      <w:marTop w:val="0"/>
      <w:marBottom w:val="0"/>
      <w:divBdr>
        <w:top w:val="none" w:sz="0" w:space="0" w:color="auto"/>
        <w:left w:val="none" w:sz="0" w:space="0" w:color="auto"/>
        <w:bottom w:val="none" w:sz="0" w:space="0" w:color="auto"/>
        <w:right w:val="none" w:sz="0" w:space="0" w:color="auto"/>
      </w:divBdr>
    </w:div>
    <w:div w:id="210942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F3929693-AB60-4D49-9D3D-3F5A2193F543}"/>
</file>

<file path=customXml/itemProps3.xml><?xml version="1.0" encoding="utf-8"?>
<ds:datastoreItem xmlns:ds="http://schemas.openxmlformats.org/officeDocument/2006/customXml" ds:itemID="{F4C2F0A7-EEC8-4ECD-8B9A-F6B3308C4E44}"/>
</file>

<file path=customXml/itemProps4.xml><?xml version="1.0" encoding="utf-8"?>
<ds:datastoreItem xmlns:ds="http://schemas.openxmlformats.org/officeDocument/2006/customXml" ds:itemID="{A80C8DA2-2DA7-4FCA-B2D3-2DE1E288D089}"/>
</file>

<file path=docProps/app.xml><?xml version="1.0" encoding="utf-8"?>
<Properties xmlns="http://schemas.openxmlformats.org/officeDocument/2006/extended-properties" xmlns:vt="http://schemas.openxmlformats.org/officeDocument/2006/docPropsVTypes">
  <Template>S91-template</Template>
  <TotalTime>4</TotalTime>
  <Pages>24</Pages>
  <Words>10531</Words>
  <Characters>54105</Characters>
  <Application>Microsoft Office Word</Application>
  <DocSecurity>0</DocSecurity>
  <Lines>450</Lines>
  <Paragraphs>129</Paragraphs>
  <ScaleCrop>false</ScaleCrop>
  <HeadingPairs>
    <vt:vector size="2" baseType="variant">
      <vt:variant>
        <vt:lpstr>Title</vt:lpstr>
      </vt:variant>
      <vt:variant>
        <vt:i4>1</vt:i4>
      </vt:variant>
    </vt:vector>
  </HeadingPairs>
  <TitlesOfParts>
    <vt:vector size="1" baseType="lpstr">
      <vt:lpstr>Propuesta de proyecto: República árabe Siria</vt:lpstr>
    </vt:vector>
  </TitlesOfParts>
  <Company>UNMFS</Company>
  <LinksUpToDate>false</LinksUpToDate>
  <CharactersWithSpaces>64507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árabe Siria</dc:title>
  <dc:creator>44771</dc:creator>
  <cp:lastModifiedBy>HBE</cp:lastModifiedBy>
  <cp:revision>4</cp:revision>
  <cp:lastPrinted>2001-05-26T16:40:00Z</cp:lastPrinted>
  <dcterms:created xsi:type="dcterms:W3CDTF">2022-11-15T14:51:00Z</dcterms:created>
  <dcterms:modified xsi:type="dcterms:W3CDTF">2022-11-28T00:31:00Z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UNEP/OzL.Pro/ExCom/91/53</vt:lpwstr>
  </property>
  <property fmtid="{D5CDD505-2E9C-101B-9397-08002B2CF9AE}" pid="3" name="Revision date">
    <vt:lpwstr>11/18/2022</vt:lpwstr>
  </property>
  <property fmtid="{D5CDD505-2E9C-101B-9397-08002B2CF9AE}" pid="4" name="ContentTypeId">
    <vt:lpwstr>0x0101001C72A589EFF2AE459ADB5508C5E286F5</vt:lpwstr>
  </property>
</Properties>
</file>