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2" w:type="dxa"/>
        <w:tblLayout w:type="fixed"/>
        <w:tblLook w:val="04A0" w:firstRow="1" w:lastRow="0" w:firstColumn="1" w:lastColumn="0" w:noHBand="0" w:noVBand="1"/>
      </w:tblPr>
      <w:tblGrid>
        <w:gridCol w:w="2053"/>
        <w:gridCol w:w="3871"/>
        <w:gridCol w:w="4141"/>
      </w:tblGrid>
      <w:tr w:rsidR="00BC78BD" w:rsidRPr="00BC78BD" w14:paraId="36682BF3" w14:textId="77777777">
        <w:trPr>
          <w:trHeight w:val="720"/>
        </w:trPr>
        <w:tc>
          <w:tcPr>
            <w:tcW w:w="5922" w:type="dxa"/>
            <w:gridSpan w:val="2"/>
            <w:tcBorders>
              <w:top w:val="nil"/>
              <w:left w:val="nil"/>
              <w:bottom w:val="single" w:sz="18" w:space="0" w:color="auto"/>
              <w:right w:val="nil"/>
            </w:tcBorders>
            <w:hideMark/>
          </w:tcPr>
          <w:p w14:paraId="31CF9B45" w14:textId="77777777" w:rsidR="00BC78BD" w:rsidRPr="00BC78BD" w:rsidRDefault="00BC78BD" w:rsidP="00BC78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SimSun" w:hAnsi="Univers"/>
                <w:b/>
                <w:sz w:val="28"/>
                <w:szCs w:val="28"/>
                <w:lang w:val="en-CA"/>
              </w:rPr>
            </w:pPr>
            <w:r w:rsidRPr="00BC78BD">
              <w:rPr>
                <w:rFonts w:ascii="Univers" w:eastAsia="SimSun" w:hAnsi="Univers"/>
                <w:b/>
                <w:sz w:val="28"/>
                <w:szCs w:val="28"/>
                <w:lang w:val="en-CA"/>
              </w:rPr>
              <w:t>NATIONS</w:t>
            </w:r>
          </w:p>
          <w:p w14:paraId="048477BE" w14:textId="77777777" w:rsidR="00BC78BD" w:rsidRPr="00BC78BD" w:rsidRDefault="00BC78BD" w:rsidP="00BC78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CA"/>
              </w:rPr>
            </w:pPr>
            <w:r w:rsidRPr="00BC78BD">
              <w:rPr>
                <w:rFonts w:ascii="Univers" w:eastAsia="SimSun" w:hAnsi="Univers"/>
                <w:b/>
                <w:sz w:val="28"/>
                <w:szCs w:val="28"/>
                <w:lang w:val="en-CA"/>
              </w:rPr>
              <w:t xml:space="preserve">UNIES </w:t>
            </w:r>
          </w:p>
        </w:tc>
        <w:tc>
          <w:tcPr>
            <w:tcW w:w="4140" w:type="dxa"/>
            <w:tcBorders>
              <w:top w:val="nil"/>
              <w:left w:val="nil"/>
              <w:bottom w:val="single" w:sz="18" w:space="0" w:color="auto"/>
              <w:right w:val="nil"/>
            </w:tcBorders>
            <w:hideMark/>
          </w:tcPr>
          <w:p w14:paraId="68F2670C" w14:textId="77777777" w:rsidR="00BC78BD" w:rsidRPr="00BC78BD" w:rsidRDefault="00BC78BD" w:rsidP="00BC78BD">
            <w:pPr>
              <w:tabs>
                <w:tab w:val="left" w:pos="3010"/>
              </w:tabs>
              <w:jc w:val="center"/>
              <w:rPr>
                <w:rFonts w:eastAsia="SimSun"/>
                <w:sz w:val="52"/>
                <w:szCs w:val="52"/>
                <w:lang w:val="en-CA"/>
              </w:rPr>
            </w:pPr>
            <w:r w:rsidRPr="00BC78BD">
              <w:rPr>
                <w:rFonts w:ascii="Univers Bold" w:eastAsia="SimSun" w:hAnsi="Univers Bold"/>
                <w:b/>
                <w:sz w:val="72"/>
              </w:rPr>
              <w:t xml:space="preserve">               EP</w:t>
            </w:r>
          </w:p>
        </w:tc>
      </w:tr>
      <w:tr w:rsidR="00BC78BD" w:rsidRPr="00BC78BD" w14:paraId="2A16E004" w14:textId="77777777">
        <w:trPr>
          <w:trHeight w:val="2502"/>
        </w:trPr>
        <w:tc>
          <w:tcPr>
            <w:tcW w:w="2052" w:type="dxa"/>
            <w:tcBorders>
              <w:top w:val="nil"/>
              <w:left w:val="nil"/>
              <w:bottom w:val="single" w:sz="36" w:space="0" w:color="auto"/>
              <w:right w:val="nil"/>
            </w:tcBorders>
            <w:hideMark/>
          </w:tcPr>
          <w:p w14:paraId="556AD507" w14:textId="77777777" w:rsidR="00BC78BD" w:rsidRPr="00BC78BD" w:rsidRDefault="00BC78BD" w:rsidP="00BC78BD">
            <w:pPr>
              <w:spacing w:before="120"/>
              <w:rPr>
                <w:rFonts w:eastAsia="SimSun"/>
                <w:lang w:val="en-CA"/>
              </w:rPr>
            </w:pPr>
            <w:r w:rsidRPr="00BC78BD">
              <w:rPr>
                <w:rFonts w:eastAsia="SimSun"/>
                <w:noProof/>
                <w:lang w:val="en-CA"/>
              </w:rPr>
              <w:drawing>
                <wp:anchor distT="0" distB="0" distL="114300" distR="114300" simplePos="0" relativeHeight="251659264" behindDoc="0" locked="0" layoutInCell="1" allowOverlap="1" wp14:anchorId="01037A9B" wp14:editId="7D8345C6">
                  <wp:simplePos x="0" y="0"/>
                  <wp:positionH relativeFrom="column">
                    <wp:posOffset>72390</wp:posOffset>
                  </wp:positionH>
                  <wp:positionV relativeFrom="paragraph">
                    <wp:posOffset>814705</wp:posOffset>
                  </wp:positionV>
                  <wp:extent cx="746760" cy="687705"/>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sidRPr="00BC78BD">
              <w:rPr>
                <w:rFonts w:eastAsia="SimSun"/>
                <w:noProof/>
                <w:lang w:val="en-CA"/>
              </w:rPr>
              <w:drawing>
                <wp:anchor distT="0" distB="0" distL="114300" distR="114300" simplePos="0" relativeHeight="251660288" behindDoc="1" locked="0" layoutInCell="0" allowOverlap="1" wp14:anchorId="3018C959" wp14:editId="41F1297C">
                  <wp:simplePos x="0" y="0"/>
                  <wp:positionH relativeFrom="column">
                    <wp:posOffset>51435</wp:posOffset>
                  </wp:positionH>
                  <wp:positionV relativeFrom="paragraph">
                    <wp:posOffset>105410</wp:posOffset>
                  </wp:positionV>
                  <wp:extent cx="771525" cy="675640"/>
                  <wp:effectExtent l="0" t="0" r="9525" b="0"/>
                  <wp:wrapNone/>
                  <wp:docPr id="7"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71525"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7E7B5FE1" w14:textId="77777777" w:rsidR="00BC78BD" w:rsidRPr="00BC78BD" w:rsidRDefault="00BC78BD" w:rsidP="00BC78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p>
          <w:p w14:paraId="5E1A41FB" w14:textId="77777777" w:rsidR="00BC78BD" w:rsidRPr="00BC78BD" w:rsidRDefault="00BC78BD" w:rsidP="00BC78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SimSun" w:hAnsi="Univers"/>
                <w:b/>
                <w:sz w:val="32"/>
              </w:rPr>
            </w:pPr>
            <w:r w:rsidRPr="00BC78BD">
              <w:rPr>
                <w:rFonts w:ascii="Univers" w:eastAsia="SimSun" w:hAnsi="Univers"/>
                <w:b/>
                <w:sz w:val="32"/>
              </w:rPr>
              <w:t>Programme des</w:t>
            </w:r>
          </w:p>
          <w:p w14:paraId="30623524" w14:textId="77777777" w:rsidR="00BC78BD" w:rsidRPr="00BC78BD" w:rsidRDefault="00BC78BD" w:rsidP="00BC78BD">
            <w:pPr>
              <w:rPr>
                <w:rFonts w:ascii="Univers" w:eastAsia="SimSun" w:hAnsi="Univers"/>
                <w:b/>
                <w:sz w:val="32"/>
              </w:rPr>
            </w:pPr>
            <w:r w:rsidRPr="00BC78BD">
              <w:rPr>
                <w:rFonts w:ascii="Univers" w:eastAsia="SimSun" w:hAnsi="Univers"/>
                <w:b/>
                <w:sz w:val="32"/>
              </w:rPr>
              <w:t>Nations Unies pour</w:t>
            </w:r>
          </w:p>
          <w:p w14:paraId="429D82B1" w14:textId="77777777" w:rsidR="00BC78BD" w:rsidRPr="00BC78BD" w:rsidRDefault="00BC78BD" w:rsidP="00BC78BD">
            <w:pPr>
              <w:rPr>
                <w:rFonts w:ascii="Univers" w:eastAsia="SimSun" w:hAnsi="Univers"/>
                <w:b/>
                <w:sz w:val="32"/>
              </w:rPr>
            </w:pPr>
            <w:r w:rsidRPr="00BC78BD">
              <w:rPr>
                <w:rFonts w:ascii="Univers" w:eastAsia="SimSun" w:hAnsi="Univers"/>
                <w:b/>
                <w:sz w:val="32"/>
              </w:rPr>
              <w:t>l’environnement</w:t>
            </w:r>
          </w:p>
        </w:tc>
        <w:tc>
          <w:tcPr>
            <w:tcW w:w="4140" w:type="dxa"/>
            <w:tcBorders>
              <w:top w:val="nil"/>
              <w:left w:val="nil"/>
              <w:bottom w:val="single" w:sz="36" w:space="0" w:color="auto"/>
              <w:right w:val="nil"/>
            </w:tcBorders>
          </w:tcPr>
          <w:p w14:paraId="2FAB8742" w14:textId="77777777" w:rsidR="00BC78BD" w:rsidRPr="00BC78BD" w:rsidRDefault="00BC78BD" w:rsidP="00BC78BD">
            <w:pPr>
              <w:rPr>
                <w:rFonts w:eastAsia="SimSun"/>
                <w:lang w:val="fr-FR"/>
              </w:rPr>
            </w:pPr>
          </w:p>
          <w:p w14:paraId="6270C957" w14:textId="77777777" w:rsidR="00BC78BD" w:rsidRPr="00BC78BD" w:rsidRDefault="00BC78BD" w:rsidP="00BC78BD">
            <w:pPr>
              <w:rPr>
                <w:rFonts w:eastAsia="SimSun"/>
                <w:lang w:val="fr-FR"/>
              </w:rPr>
            </w:pPr>
            <w:r w:rsidRPr="00BC78BD">
              <w:rPr>
                <w:rFonts w:eastAsia="SimSun"/>
                <w:lang w:val="fr-FR"/>
              </w:rPr>
              <w:t>Distr.</w:t>
            </w:r>
          </w:p>
          <w:p w14:paraId="1BE8EAB2" w14:textId="77777777" w:rsidR="00BC78BD" w:rsidRPr="00BC78BD" w:rsidRDefault="00BC78BD" w:rsidP="00BC78BD">
            <w:pPr>
              <w:rPr>
                <w:rFonts w:eastAsia="SimSun"/>
                <w:lang w:val="fr-FR"/>
              </w:rPr>
            </w:pPr>
            <w:r w:rsidRPr="00BC78BD">
              <w:rPr>
                <w:rFonts w:eastAsia="SimSun"/>
                <w:lang w:val="fr-FR"/>
              </w:rPr>
              <w:t>GÉNÉRALE</w:t>
            </w:r>
          </w:p>
          <w:p w14:paraId="51806B35" w14:textId="77777777" w:rsidR="00BC78BD" w:rsidRPr="00BC78BD" w:rsidRDefault="00BC78BD" w:rsidP="00BC78BD">
            <w:pPr>
              <w:rPr>
                <w:rFonts w:eastAsia="SimSun"/>
                <w:lang w:val="fr-FR"/>
              </w:rPr>
            </w:pPr>
          </w:p>
          <w:p w14:paraId="469DA11A" w14:textId="4AF20AAE" w:rsidR="00BC78BD" w:rsidRPr="00BC78BD" w:rsidRDefault="00BC78BD" w:rsidP="00BC78BD">
            <w:pPr>
              <w:rPr>
                <w:rFonts w:eastAsia="SimSun"/>
              </w:rPr>
            </w:pPr>
            <w:r w:rsidRPr="00BC78BD">
              <w:rPr>
                <w:rFonts w:eastAsia="SimSun"/>
                <w:lang w:val="en-CA"/>
              </w:rPr>
              <w:fldChar w:fldCharType="begin"/>
            </w:r>
            <w:r w:rsidRPr="00BC78BD">
              <w:rPr>
                <w:rFonts w:eastAsia="SimSun"/>
              </w:rPr>
              <w:instrText xml:space="preserve"> DOCPROPERTY "Document number"  \* MERGEFORMAT </w:instrText>
            </w:r>
            <w:r w:rsidRPr="00BC78BD">
              <w:rPr>
                <w:rFonts w:eastAsia="SimSun"/>
                <w:lang w:val="en-CA"/>
              </w:rPr>
              <w:fldChar w:fldCharType="separate"/>
            </w:r>
            <w:r w:rsidR="000F73B1">
              <w:rPr>
                <w:rFonts w:eastAsia="SimSun"/>
              </w:rPr>
              <w:t>UNEP/OzL.Pro/ExCom/97/12</w:t>
            </w:r>
            <w:r w:rsidRPr="00BC78BD">
              <w:rPr>
                <w:rFonts w:eastAsia="SimSun"/>
                <w:lang w:val="en-CA"/>
              </w:rPr>
              <w:fldChar w:fldCharType="end"/>
            </w:r>
          </w:p>
          <w:p w14:paraId="283A3BE9" w14:textId="45A18302" w:rsidR="00BC78BD" w:rsidRPr="00BC78BD" w:rsidRDefault="00BC78BD" w:rsidP="00BC78BD">
            <w:pPr>
              <w:rPr>
                <w:rFonts w:eastAsia="SimSun"/>
                <w:szCs w:val="24"/>
              </w:rPr>
            </w:pPr>
            <w:r w:rsidRPr="00BC78BD">
              <w:rPr>
                <w:rFonts w:eastAsia="SimSun"/>
                <w:szCs w:val="24"/>
                <w:lang w:val="en-CA"/>
              </w:rPr>
              <w:fldChar w:fldCharType="begin"/>
            </w:r>
            <w:r w:rsidRPr="00BC78BD">
              <w:rPr>
                <w:rFonts w:eastAsia="SimSun"/>
                <w:szCs w:val="24"/>
              </w:rPr>
              <w:instrText xml:space="preserve"> DOCPROPERTY "Revision date" \@ "d MMMM YYYY"  \* MERGEFORMAT </w:instrText>
            </w:r>
            <w:r w:rsidRPr="00BC78BD">
              <w:rPr>
                <w:rFonts w:eastAsia="SimSun"/>
                <w:szCs w:val="24"/>
                <w:lang w:val="en-CA"/>
              </w:rPr>
              <w:fldChar w:fldCharType="separate"/>
            </w:r>
            <w:r w:rsidRPr="00814D43">
              <w:rPr>
                <w:rFonts w:eastAsia="SimSun"/>
                <w:szCs w:val="24"/>
              </w:rPr>
              <w:t>7 novembre</w:t>
            </w:r>
            <w:r w:rsidRPr="00BC78BD">
              <w:rPr>
                <w:rFonts w:eastAsia="SimSun"/>
                <w:szCs w:val="24"/>
              </w:rPr>
              <w:t xml:space="preserve"> 2025</w:t>
            </w:r>
            <w:r w:rsidRPr="00BC78BD">
              <w:rPr>
                <w:rFonts w:eastAsia="SimSun"/>
                <w:szCs w:val="24"/>
                <w:lang w:val="en-CA"/>
              </w:rPr>
              <w:fldChar w:fldCharType="end"/>
            </w:r>
          </w:p>
          <w:p w14:paraId="5D192ED6" w14:textId="77777777" w:rsidR="00BC78BD" w:rsidRPr="00BC78BD" w:rsidRDefault="00BC78BD" w:rsidP="00BC78BD">
            <w:pPr>
              <w:rPr>
                <w:rFonts w:eastAsia="SimSun"/>
                <w:caps/>
                <w:lang w:val="fr-FR"/>
              </w:rPr>
            </w:pPr>
            <w:r w:rsidRPr="00BC78BD">
              <w:rPr>
                <w:rFonts w:eastAsia="SimSun"/>
                <w:caps/>
              </w:rPr>
              <w:br/>
            </w:r>
            <w:r w:rsidRPr="00BC78BD">
              <w:rPr>
                <w:rFonts w:eastAsia="SimSun"/>
                <w:caps/>
                <w:lang w:val="fr-FR"/>
              </w:rPr>
              <w:t>FRANÇAIS</w:t>
            </w:r>
          </w:p>
          <w:p w14:paraId="2A26B5BD" w14:textId="7A45D300" w:rsidR="00BC78BD" w:rsidRPr="00BC78BD" w:rsidRDefault="00BC78BD" w:rsidP="00BC78BD">
            <w:pPr>
              <w:rPr>
                <w:rFonts w:eastAsia="SimSun"/>
              </w:rPr>
            </w:pPr>
            <w:r w:rsidRPr="00BC78BD">
              <w:rPr>
                <w:rFonts w:eastAsia="SimSun"/>
              </w:rPr>
              <w:t>ORIGINAL</w:t>
            </w:r>
            <w:r w:rsidR="00814D43">
              <w:rPr>
                <w:rFonts w:eastAsia="SimSun"/>
              </w:rPr>
              <w:t> </w:t>
            </w:r>
            <w:r w:rsidRPr="00BC78BD">
              <w:rPr>
                <w:rFonts w:eastAsia="SimSun"/>
              </w:rPr>
              <w:t>: ANGLAIS</w:t>
            </w:r>
          </w:p>
        </w:tc>
      </w:tr>
    </w:tbl>
    <w:p w14:paraId="4A9CB073" w14:textId="77777777" w:rsidR="00BC78BD" w:rsidRPr="00BC78BD" w:rsidRDefault="00BC78BD" w:rsidP="00BC78BD">
      <w:pPr>
        <w:jc w:val="left"/>
        <w:rPr>
          <w:rFonts w:eastAsia="SimSun"/>
        </w:rPr>
      </w:pPr>
      <w:r w:rsidRPr="00BC78BD">
        <w:rPr>
          <w:rFonts w:eastAsia="SimSun"/>
        </w:rPr>
        <w:t xml:space="preserve">COMITÉ EXÉCUTIF </w:t>
      </w:r>
      <w:r w:rsidRPr="00BC78BD">
        <w:rPr>
          <w:rFonts w:eastAsia="SimSun"/>
        </w:rPr>
        <w:br/>
        <w:t xml:space="preserve">  DU FONDS MULTILATÉRAL AUX FINS </w:t>
      </w:r>
      <w:r w:rsidRPr="00BC78BD">
        <w:rPr>
          <w:rFonts w:eastAsia="SimSun"/>
        </w:rPr>
        <w:br/>
        <w:t xml:space="preserve">  D’APPLICATION DU PROTOCOLE DE MONTRÉAL</w:t>
      </w:r>
      <w:r w:rsidRPr="00BC78BD">
        <w:rPr>
          <w:rFonts w:eastAsia="SimSun"/>
        </w:rPr>
        <w:br/>
        <w:t>Quatre-vingt-dix-septième</w:t>
      </w:r>
      <w:r w:rsidRPr="00BC78BD">
        <w:rPr>
          <w:rFonts w:eastAsia="SimSun"/>
          <w:lang w:eastAsia="zh-CN"/>
        </w:rPr>
        <w:t xml:space="preserve"> </w:t>
      </w:r>
      <w:r w:rsidRPr="00BC78BD">
        <w:rPr>
          <w:rFonts w:eastAsia="SimSun"/>
        </w:rPr>
        <w:t>réunion</w:t>
      </w:r>
    </w:p>
    <w:p w14:paraId="782A120D" w14:textId="77777777" w:rsidR="00BC78BD" w:rsidRPr="00BC78BD" w:rsidRDefault="00BC78BD" w:rsidP="00BC78BD">
      <w:pPr>
        <w:jc w:val="left"/>
        <w:rPr>
          <w:rFonts w:eastAsia="SimSun"/>
        </w:rPr>
      </w:pPr>
      <w:r w:rsidRPr="00BC78BD">
        <w:rPr>
          <w:rFonts w:eastAsia="SimSun"/>
        </w:rPr>
        <w:t xml:space="preserve">Montréal, </w:t>
      </w:r>
      <w:r w:rsidRPr="00BC78BD">
        <w:rPr>
          <w:rFonts w:eastAsia="SimSun"/>
          <w:lang w:eastAsia="zh-CN"/>
        </w:rPr>
        <w:t>1</w:t>
      </w:r>
      <w:r w:rsidRPr="00BC78BD">
        <w:rPr>
          <w:rFonts w:eastAsia="SimSun"/>
        </w:rPr>
        <w:t>-</w:t>
      </w:r>
      <w:r w:rsidRPr="00BC78BD">
        <w:rPr>
          <w:rFonts w:eastAsia="SimSun"/>
          <w:lang w:eastAsia="zh-CN"/>
        </w:rPr>
        <w:t>5</w:t>
      </w:r>
      <w:r w:rsidRPr="00BC78BD">
        <w:rPr>
          <w:rFonts w:eastAsia="SimSun"/>
        </w:rPr>
        <w:t xml:space="preserve"> décembre 2025</w:t>
      </w:r>
    </w:p>
    <w:p w14:paraId="20D5A7C4" w14:textId="44B239F0" w:rsidR="0079781A" w:rsidRPr="003C211E" w:rsidRDefault="0079781A" w:rsidP="0079781A">
      <w:pPr>
        <w:jc w:val="left"/>
      </w:pPr>
      <w:r>
        <w:t>Point 7 </w:t>
      </w:r>
      <w:r w:rsidR="001823C6">
        <w:t>a) ii</w:t>
      </w:r>
      <w:r>
        <w:t>) de l’ordre du jour provisoire</w:t>
      </w:r>
      <w:r w:rsidRPr="003C211E">
        <w:rPr>
          <w:rStyle w:val="FootnoteReference"/>
        </w:rPr>
        <w:footnoteReference w:id="1"/>
      </w:r>
    </w:p>
    <w:p w14:paraId="3F91BBA8" w14:textId="77777777" w:rsidR="00C15867" w:rsidRPr="003C211E" w:rsidRDefault="00C15867" w:rsidP="00CA59FB">
      <w:pPr>
        <w:jc w:val="left"/>
      </w:pPr>
    </w:p>
    <w:p w14:paraId="54D8F160" w14:textId="77777777" w:rsidR="002024B6" w:rsidRPr="003C211E" w:rsidRDefault="002024B6" w:rsidP="002024B6"/>
    <w:p w14:paraId="1700FDA8" w14:textId="69A60CDB" w:rsidR="007849CE" w:rsidRPr="003C211E" w:rsidRDefault="001823C6" w:rsidP="007849CE">
      <w:pPr>
        <w:pStyle w:val="Heading"/>
        <w:jc w:val="center"/>
        <w:rPr>
          <w:caps/>
          <w:sz w:val="22"/>
          <w:szCs w:val="22"/>
          <w:u w:val="none"/>
        </w:rPr>
      </w:pPr>
      <w:bookmarkStart w:id="0" w:name="_Hlk181180690"/>
      <w:r>
        <w:rPr>
          <w:sz w:val="22"/>
          <w:szCs w:val="22"/>
          <w:u w:val="none"/>
        </w:rPr>
        <w:t>RAPPORT PÉRIODIQUE SUR LA COOPÉRATION BILATÉRALE AU 31 DÉCEMBRE 2024</w:t>
      </w:r>
    </w:p>
    <w:bookmarkEnd w:id="0"/>
    <w:p w14:paraId="1C0FC876" w14:textId="77777777" w:rsidR="007849CE" w:rsidRPr="003C211E" w:rsidRDefault="007849CE" w:rsidP="007849CE">
      <w:pPr>
        <w:pStyle w:val="Header"/>
      </w:pPr>
    </w:p>
    <w:p w14:paraId="248A13B6" w14:textId="77777777" w:rsidR="007849CE" w:rsidRPr="003C211E" w:rsidRDefault="007849CE" w:rsidP="007849CE">
      <w:pPr>
        <w:rPr>
          <w:b/>
          <w:sz w:val="24"/>
          <w:szCs w:val="24"/>
        </w:rPr>
      </w:pPr>
      <w:r>
        <w:rPr>
          <w:b/>
          <w:sz w:val="24"/>
          <w:szCs w:val="24"/>
        </w:rPr>
        <w:t>Introduction</w:t>
      </w:r>
    </w:p>
    <w:p w14:paraId="6022F379" w14:textId="77777777" w:rsidR="007849CE" w:rsidRPr="003C211E" w:rsidRDefault="007849CE" w:rsidP="007849CE">
      <w:pPr>
        <w:pStyle w:val="Heading"/>
        <w:jc w:val="center"/>
        <w:rPr>
          <w:caps/>
          <w:sz w:val="22"/>
          <w:szCs w:val="22"/>
          <w:u w:val="none"/>
          <w:lang w:val="en-CA"/>
        </w:rPr>
      </w:pPr>
    </w:p>
    <w:p w14:paraId="37E3584D" w14:textId="032DDB36" w:rsidR="007849CE" w:rsidRPr="003C211E" w:rsidRDefault="007849CE" w:rsidP="007849CE">
      <w:pPr>
        <w:pStyle w:val="Heading1"/>
      </w:pPr>
      <w:r>
        <w:rPr>
          <w:snapToGrid w:val="0"/>
        </w:rPr>
        <w:t>Les pays non visés à l’article 5 suivants, ayant actuellement des activités de coopération bilatérale, ont soumis des bases de données relatives à leurs rapports périodiques</w:t>
      </w:r>
      <w:r w:rsidRPr="003C211E">
        <w:rPr>
          <w:rStyle w:val="FootnoteReference"/>
          <w:snapToGrid w:val="0"/>
        </w:rPr>
        <w:footnoteReference w:id="2"/>
      </w:r>
      <w:r>
        <w:rPr>
          <w:snapToGrid w:val="0"/>
        </w:rPr>
        <w:t xml:space="preserve">, à savoir : </w:t>
      </w:r>
      <w:r>
        <w:t>l’Allemagne, l’Australie, l’Autriche, l’Espagne, la France, l’Italie, le Japon et le Royaume-Uni de Grande-Bretagne et d’Irlande du Nord.</w:t>
      </w:r>
      <w:r>
        <w:rPr>
          <w:snapToGrid w:val="0"/>
        </w:rPr>
        <w:t xml:space="preserve"> </w:t>
      </w:r>
      <w:r>
        <w:t>Des données complémentaires provenant de rapports périodiques antérieurs concernant d’autres pays non visés à l’article 5 précédemment impliqués dans la coopération bilatérale</w:t>
      </w:r>
      <w:r w:rsidRPr="003C211E">
        <w:rPr>
          <w:rStyle w:val="FootnoteReference"/>
        </w:rPr>
        <w:footnoteReference w:id="3"/>
      </w:r>
      <w:r>
        <w:t>, couvrant les données relatives aux projets déjà déclarés comme financièrement achevés, sont incluses dans le rapport périodique consolidé</w:t>
      </w:r>
      <w:r w:rsidRPr="003C211E">
        <w:rPr>
          <w:rStyle w:val="FootnoteReference"/>
        </w:rPr>
        <w:footnoteReference w:id="4"/>
      </w:r>
      <w:r>
        <w:t>.</w:t>
      </w:r>
    </w:p>
    <w:p w14:paraId="27BF58AB" w14:textId="7B2EA785" w:rsidR="007849CE" w:rsidRPr="003C211E" w:rsidRDefault="007849CE" w:rsidP="007849CE">
      <w:pPr>
        <w:pStyle w:val="Heading1"/>
      </w:pPr>
      <w:r>
        <w:t>Le rapport périodique sur la coopération bilatérale</w:t>
      </w:r>
      <w:r w:rsidRPr="003C211E">
        <w:rPr>
          <w:rStyle w:val="FootnoteReference"/>
        </w:rPr>
        <w:footnoteReference w:id="5"/>
      </w:r>
      <w:r>
        <w:t xml:space="preserve"> inclut l’état de mise en œuvre des projets, notamment les projets relatifs aux HFC financés à partir des contributions volontaires supplémentaires apportées par 17 Parties non visées à l’article 5, pour soutenir le démarrage rapide de la mise en œuvre rapide de l’Amendement de Kigali.</w:t>
      </w:r>
    </w:p>
    <w:p w14:paraId="37861C5B" w14:textId="77777777" w:rsidR="00E41168" w:rsidRPr="003C211E" w:rsidRDefault="00E41168" w:rsidP="00E41168">
      <w:pPr>
        <w:pStyle w:val="Heading1"/>
      </w:pPr>
      <w:r>
        <w:t xml:space="preserve">Le Secrétariat a examiné l’état de mise en œuvre de chaque projet en cours, pays par pays, en prenant en compte les retards accusés dans la mise en œuvre par rapport aux dates d’achèvement prévues déclarées en 2024, des répercussions possibles de ces retards sur l’élimination des substances réglementées et des taux des décaissements prévus. L’analyse figurant dans le présent document est exprimée tonnes </w:t>
      </w:r>
      <w:r>
        <w:lastRenderedPageBreak/>
        <w:t>PAO comme unité de mesure de toutes les substances réglementées à l’exception des HFC, qui sont mesurés en tonnes (tm) et en tonnes éq. CO</w:t>
      </w:r>
      <w:r>
        <w:rPr>
          <w:vertAlign w:val="subscript"/>
        </w:rPr>
        <w:t>2</w:t>
      </w:r>
      <w:r w:rsidRPr="003C211E">
        <w:rPr>
          <w:rStyle w:val="FootnoteReference"/>
        </w:rPr>
        <w:footnoteReference w:id="6"/>
      </w:r>
      <w:r>
        <w:t>.</w:t>
      </w:r>
    </w:p>
    <w:p w14:paraId="2EFAA4EE" w14:textId="1E539E8E" w:rsidR="00E41168" w:rsidRPr="003C211E" w:rsidRDefault="00E41168" w:rsidP="00E41168">
      <w:pPr>
        <w:pStyle w:val="Heading1"/>
      </w:pPr>
      <w:r>
        <w:t>Le présent document comprend une synthèse de la progression de la mise en œuvre des projets pour 2024, et de manière cumulative depuis 1992, portant sur toutes les substances réglementées en vertu du Protocole de Montréal, y compris les substances de l’annexe F (les HFC), en vertu du Protocole de Montréal pour tous les projets approuvés au titre du financement régulier et des contributions volontaires supplémentaires.</w:t>
      </w:r>
      <w:bookmarkStart w:id="1" w:name="_Hlk115854077"/>
      <w:r>
        <w:t xml:space="preserve"> </w:t>
      </w:r>
      <w:bookmarkEnd w:id="1"/>
      <w:r>
        <w:t>Elle contient également un examen de l’état d’avancement de la mise en œuvre de chaque projet en cours</w:t>
      </w:r>
      <w:r w:rsidRPr="003C211E">
        <w:rPr>
          <w:vertAlign w:val="superscript"/>
        </w:rPr>
        <w:footnoteReference w:id="7"/>
      </w:r>
      <w:r>
        <w:t xml:space="preserve"> au niveau national. Elle répertorie les projets présentant des retards de mise en œuvre et les répercussions possibles sur l’élimination des substances réglementées, ainsi que les projets présentant des questions à soumettre au Comité exécutif pour examen. Comme tous les projets approuvés au titre des contributions volontaires supplémentaires ont été achevés et que les soldes seront renvoyés au Secrétariat, celui-ci ne présentera plus rapport distinct sur ces projets.  </w:t>
      </w:r>
    </w:p>
    <w:p w14:paraId="55D56018" w14:textId="7EC4A5F6" w:rsidR="007849CE" w:rsidRPr="003C211E" w:rsidRDefault="007849CE" w:rsidP="007849CE">
      <w:pPr>
        <w:rPr>
          <w:b/>
        </w:rPr>
      </w:pPr>
      <w:r>
        <w:rPr>
          <w:b/>
        </w:rPr>
        <w:t>Avancement dans la mise en œuvre des projets pour 2024 et de manière cumulative depuis 1992</w:t>
      </w:r>
    </w:p>
    <w:p w14:paraId="75D45BC5" w14:textId="77777777" w:rsidR="007849CE" w:rsidRPr="003C211E" w:rsidRDefault="007849CE" w:rsidP="007849CE">
      <w:pPr>
        <w:rPr>
          <w:b/>
        </w:rPr>
      </w:pPr>
    </w:p>
    <w:p w14:paraId="6ED199B6" w14:textId="5C6ACD76" w:rsidR="007849CE" w:rsidRPr="003C211E" w:rsidRDefault="007849CE" w:rsidP="007849CE">
      <w:pPr>
        <w:pStyle w:val="Heading1"/>
      </w:pPr>
      <w:r>
        <w:t xml:space="preserve">Au 31 décembre 2024, le Comité exécutif avait approuvé un montant de 201,73 millions de $US pour des projets gérés par les agences bilatérales, soit 183,69 millions de $US pour la mise en œuvre de projets d’investissement et de projets ne portant pas sur des investissements, et 18,04 millions de $US pour les coûts d’appui d’agence, comme l’indique le tableau 1. </w:t>
      </w:r>
    </w:p>
    <w:p w14:paraId="7A02D2C6" w14:textId="16C655CC" w:rsidR="007849CE" w:rsidRPr="003C211E" w:rsidRDefault="007849CE" w:rsidP="007849CE">
      <w:pPr>
        <w:keepNext/>
        <w:suppressAutoHyphens/>
        <w:rPr>
          <w:b/>
        </w:rPr>
      </w:pPr>
      <w:r>
        <w:rPr>
          <w:b/>
        </w:rPr>
        <w:t>Tableau 1. Financement approuvé par secteur pour les agences bilatérales au 31 décembre 2024</w:t>
      </w:r>
    </w:p>
    <w:tbl>
      <w:tblPr>
        <w:tblW w:w="9351" w:type="dxa"/>
        <w:tblLook w:val="04A0" w:firstRow="1" w:lastRow="0" w:firstColumn="1" w:lastColumn="0" w:noHBand="0" w:noVBand="1"/>
      </w:tblPr>
      <w:tblGrid>
        <w:gridCol w:w="4673"/>
        <w:gridCol w:w="4678"/>
      </w:tblGrid>
      <w:tr w:rsidR="003C211E" w:rsidRPr="003C211E" w14:paraId="177B7197" w14:textId="77777777" w:rsidTr="00187212">
        <w:trPr>
          <w:trHeight w:val="44"/>
        </w:trPr>
        <w:tc>
          <w:tcPr>
            <w:tcW w:w="4673" w:type="dxa"/>
            <w:tcBorders>
              <w:top w:val="single" w:sz="4" w:space="0" w:color="auto"/>
              <w:left w:val="single" w:sz="4" w:space="0" w:color="auto"/>
              <w:bottom w:val="single" w:sz="4" w:space="0" w:color="auto"/>
              <w:right w:val="single" w:sz="4" w:space="0" w:color="auto"/>
            </w:tcBorders>
            <w:vAlign w:val="center"/>
            <w:hideMark/>
          </w:tcPr>
          <w:p w14:paraId="18358238" w14:textId="77777777" w:rsidR="00187212" w:rsidRPr="003C211E" w:rsidRDefault="00187212" w:rsidP="00187212">
            <w:pPr>
              <w:jc w:val="center"/>
              <w:rPr>
                <w:b/>
                <w:bCs/>
                <w:sz w:val="20"/>
                <w:szCs w:val="20"/>
              </w:rPr>
            </w:pPr>
            <w:r>
              <w:rPr>
                <w:b/>
                <w:bCs/>
                <w:sz w:val="20"/>
                <w:szCs w:val="20"/>
              </w:rPr>
              <w:t>Secteur</w:t>
            </w:r>
          </w:p>
        </w:tc>
        <w:tc>
          <w:tcPr>
            <w:tcW w:w="4678" w:type="dxa"/>
            <w:tcBorders>
              <w:top w:val="single" w:sz="4" w:space="0" w:color="auto"/>
              <w:left w:val="nil"/>
              <w:bottom w:val="single" w:sz="4" w:space="0" w:color="auto"/>
              <w:right w:val="single" w:sz="4" w:space="0" w:color="auto"/>
            </w:tcBorders>
            <w:vAlign w:val="center"/>
            <w:hideMark/>
          </w:tcPr>
          <w:p w14:paraId="57D16779" w14:textId="77777777" w:rsidR="00187212" w:rsidRPr="003C211E" w:rsidRDefault="00187212" w:rsidP="00187212">
            <w:pPr>
              <w:jc w:val="center"/>
              <w:rPr>
                <w:b/>
                <w:bCs/>
                <w:sz w:val="20"/>
                <w:szCs w:val="20"/>
              </w:rPr>
            </w:pPr>
            <w:r>
              <w:rPr>
                <w:b/>
                <w:bCs/>
                <w:sz w:val="20"/>
                <w:szCs w:val="20"/>
              </w:rPr>
              <w:t>Financement ($US)</w:t>
            </w:r>
          </w:p>
        </w:tc>
      </w:tr>
      <w:tr w:rsidR="003C211E" w:rsidRPr="003C211E" w14:paraId="58F6BADB"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75C15F28" w14:textId="77777777" w:rsidR="00187212" w:rsidRPr="003C211E" w:rsidRDefault="00187212" w:rsidP="00187212">
            <w:pPr>
              <w:jc w:val="left"/>
              <w:rPr>
                <w:sz w:val="20"/>
                <w:szCs w:val="20"/>
              </w:rPr>
            </w:pPr>
            <w:r>
              <w:rPr>
                <w:sz w:val="20"/>
                <w:szCs w:val="20"/>
              </w:rPr>
              <w:t>Aérosols</w:t>
            </w:r>
          </w:p>
        </w:tc>
        <w:tc>
          <w:tcPr>
            <w:tcW w:w="4678" w:type="dxa"/>
            <w:tcBorders>
              <w:top w:val="nil"/>
              <w:left w:val="nil"/>
              <w:bottom w:val="single" w:sz="4" w:space="0" w:color="auto"/>
              <w:right w:val="single" w:sz="4" w:space="0" w:color="auto"/>
            </w:tcBorders>
            <w:noWrap/>
            <w:vAlign w:val="bottom"/>
            <w:hideMark/>
          </w:tcPr>
          <w:p w14:paraId="166C6F4E" w14:textId="77777777" w:rsidR="00187212" w:rsidRPr="003C211E" w:rsidRDefault="00187212" w:rsidP="00187212">
            <w:pPr>
              <w:jc w:val="right"/>
              <w:rPr>
                <w:sz w:val="20"/>
                <w:szCs w:val="20"/>
              </w:rPr>
            </w:pPr>
            <w:r>
              <w:rPr>
                <w:sz w:val="20"/>
                <w:szCs w:val="20"/>
              </w:rPr>
              <w:t>2 051 914</w:t>
            </w:r>
          </w:p>
        </w:tc>
      </w:tr>
      <w:tr w:rsidR="003C211E" w:rsidRPr="003C211E" w14:paraId="715A389C"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0C6B5441" w14:textId="77777777" w:rsidR="00187212" w:rsidRPr="003C211E" w:rsidRDefault="00187212" w:rsidP="00187212">
            <w:pPr>
              <w:jc w:val="left"/>
              <w:rPr>
                <w:sz w:val="20"/>
                <w:szCs w:val="20"/>
              </w:rPr>
            </w:pPr>
            <w:r>
              <w:rPr>
                <w:sz w:val="20"/>
                <w:szCs w:val="20"/>
              </w:rPr>
              <w:t>Destruction</w:t>
            </w:r>
          </w:p>
        </w:tc>
        <w:tc>
          <w:tcPr>
            <w:tcW w:w="4678" w:type="dxa"/>
            <w:tcBorders>
              <w:top w:val="nil"/>
              <w:left w:val="nil"/>
              <w:bottom w:val="single" w:sz="4" w:space="0" w:color="auto"/>
              <w:right w:val="single" w:sz="4" w:space="0" w:color="auto"/>
            </w:tcBorders>
            <w:noWrap/>
            <w:vAlign w:val="bottom"/>
            <w:hideMark/>
          </w:tcPr>
          <w:p w14:paraId="0C8BFC49" w14:textId="77777777" w:rsidR="00187212" w:rsidRPr="003C211E" w:rsidRDefault="00187212" w:rsidP="00187212">
            <w:pPr>
              <w:jc w:val="right"/>
              <w:rPr>
                <w:sz w:val="20"/>
                <w:szCs w:val="20"/>
              </w:rPr>
            </w:pPr>
            <w:r>
              <w:rPr>
                <w:sz w:val="20"/>
                <w:szCs w:val="20"/>
              </w:rPr>
              <w:t>2 046 282</w:t>
            </w:r>
          </w:p>
        </w:tc>
      </w:tr>
      <w:tr w:rsidR="003C211E" w:rsidRPr="003C211E" w14:paraId="00E74AC6"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2D3AAC70" w14:textId="77777777" w:rsidR="00187212" w:rsidRPr="003C211E" w:rsidRDefault="00187212" w:rsidP="00187212">
            <w:pPr>
              <w:jc w:val="left"/>
              <w:rPr>
                <w:sz w:val="20"/>
                <w:szCs w:val="20"/>
              </w:rPr>
            </w:pPr>
            <w:r>
              <w:rPr>
                <w:sz w:val="20"/>
                <w:szCs w:val="20"/>
              </w:rPr>
              <w:t>Efficacité énergétique</w:t>
            </w:r>
          </w:p>
        </w:tc>
        <w:tc>
          <w:tcPr>
            <w:tcW w:w="4678" w:type="dxa"/>
            <w:tcBorders>
              <w:top w:val="nil"/>
              <w:left w:val="nil"/>
              <w:bottom w:val="single" w:sz="4" w:space="0" w:color="auto"/>
              <w:right w:val="single" w:sz="4" w:space="0" w:color="auto"/>
            </w:tcBorders>
            <w:noWrap/>
            <w:vAlign w:val="bottom"/>
            <w:hideMark/>
          </w:tcPr>
          <w:p w14:paraId="3EF61097" w14:textId="77777777" w:rsidR="00187212" w:rsidRPr="003C211E" w:rsidRDefault="00187212" w:rsidP="00187212">
            <w:pPr>
              <w:jc w:val="right"/>
              <w:rPr>
                <w:sz w:val="20"/>
                <w:szCs w:val="20"/>
              </w:rPr>
            </w:pPr>
            <w:r>
              <w:rPr>
                <w:sz w:val="20"/>
                <w:szCs w:val="20"/>
              </w:rPr>
              <w:t>3 315 995</w:t>
            </w:r>
          </w:p>
        </w:tc>
      </w:tr>
      <w:tr w:rsidR="003C211E" w:rsidRPr="003C211E" w14:paraId="790F1CBE" w14:textId="77777777" w:rsidTr="00187212">
        <w:trPr>
          <w:trHeight w:val="74"/>
        </w:trPr>
        <w:tc>
          <w:tcPr>
            <w:tcW w:w="4673" w:type="dxa"/>
            <w:tcBorders>
              <w:top w:val="nil"/>
              <w:left w:val="single" w:sz="4" w:space="0" w:color="auto"/>
              <w:bottom w:val="single" w:sz="4" w:space="0" w:color="auto"/>
              <w:right w:val="single" w:sz="4" w:space="0" w:color="auto"/>
            </w:tcBorders>
            <w:noWrap/>
            <w:vAlign w:val="bottom"/>
            <w:hideMark/>
          </w:tcPr>
          <w:p w14:paraId="442C4035" w14:textId="77777777" w:rsidR="00187212" w:rsidRPr="003C211E" w:rsidRDefault="00187212" w:rsidP="00187212">
            <w:pPr>
              <w:jc w:val="left"/>
              <w:rPr>
                <w:sz w:val="20"/>
                <w:szCs w:val="20"/>
              </w:rPr>
            </w:pPr>
            <w:r>
              <w:rPr>
                <w:sz w:val="20"/>
                <w:szCs w:val="20"/>
              </w:rPr>
              <w:t>Mousses</w:t>
            </w:r>
          </w:p>
        </w:tc>
        <w:tc>
          <w:tcPr>
            <w:tcW w:w="4678" w:type="dxa"/>
            <w:tcBorders>
              <w:top w:val="nil"/>
              <w:left w:val="nil"/>
              <w:bottom w:val="single" w:sz="4" w:space="0" w:color="auto"/>
              <w:right w:val="single" w:sz="4" w:space="0" w:color="auto"/>
            </w:tcBorders>
            <w:noWrap/>
            <w:vAlign w:val="bottom"/>
            <w:hideMark/>
          </w:tcPr>
          <w:p w14:paraId="70A80685" w14:textId="77777777" w:rsidR="00187212" w:rsidRPr="003C211E" w:rsidRDefault="00187212" w:rsidP="00187212">
            <w:pPr>
              <w:jc w:val="right"/>
              <w:rPr>
                <w:sz w:val="20"/>
                <w:szCs w:val="20"/>
              </w:rPr>
            </w:pPr>
            <w:r>
              <w:rPr>
                <w:sz w:val="20"/>
                <w:szCs w:val="20"/>
              </w:rPr>
              <w:t>8 093 731</w:t>
            </w:r>
          </w:p>
        </w:tc>
      </w:tr>
      <w:tr w:rsidR="003C211E" w:rsidRPr="003C211E" w14:paraId="25D45676"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53CE8BC0" w14:textId="77777777" w:rsidR="00187212" w:rsidRPr="003C211E" w:rsidRDefault="00187212" w:rsidP="00187212">
            <w:pPr>
              <w:jc w:val="left"/>
              <w:rPr>
                <w:sz w:val="20"/>
                <w:szCs w:val="20"/>
              </w:rPr>
            </w:pPr>
            <w:r>
              <w:rPr>
                <w:sz w:val="20"/>
                <w:szCs w:val="20"/>
              </w:rPr>
              <w:t>Halons</w:t>
            </w:r>
          </w:p>
        </w:tc>
        <w:tc>
          <w:tcPr>
            <w:tcW w:w="4678" w:type="dxa"/>
            <w:tcBorders>
              <w:top w:val="nil"/>
              <w:left w:val="nil"/>
              <w:bottom w:val="single" w:sz="4" w:space="0" w:color="auto"/>
              <w:right w:val="single" w:sz="4" w:space="0" w:color="auto"/>
            </w:tcBorders>
            <w:noWrap/>
            <w:vAlign w:val="bottom"/>
            <w:hideMark/>
          </w:tcPr>
          <w:p w14:paraId="35D41FCA" w14:textId="77777777" w:rsidR="00187212" w:rsidRPr="003C211E" w:rsidRDefault="00187212" w:rsidP="00187212">
            <w:pPr>
              <w:jc w:val="right"/>
              <w:rPr>
                <w:sz w:val="20"/>
                <w:szCs w:val="20"/>
              </w:rPr>
            </w:pPr>
            <w:r>
              <w:rPr>
                <w:sz w:val="20"/>
                <w:szCs w:val="20"/>
              </w:rPr>
              <w:t>6 147 361</w:t>
            </w:r>
          </w:p>
        </w:tc>
      </w:tr>
      <w:tr w:rsidR="003C211E" w:rsidRPr="003C211E" w14:paraId="1B3D7EE2"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5E05AAAE" w14:textId="77777777" w:rsidR="00187212" w:rsidRPr="003C211E" w:rsidRDefault="00187212" w:rsidP="00187212">
            <w:pPr>
              <w:jc w:val="left"/>
              <w:rPr>
                <w:sz w:val="20"/>
                <w:szCs w:val="20"/>
              </w:rPr>
            </w:pPr>
            <w:r>
              <w:rPr>
                <w:sz w:val="20"/>
                <w:szCs w:val="20"/>
              </w:rPr>
              <w:t>Plan de réduction progressive des HFC</w:t>
            </w:r>
          </w:p>
        </w:tc>
        <w:tc>
          <w:tcPr>
            <w:tcW w:w="4678" w:type="dxa"/>
            <w:tcBorders>
              <w:top w:val="nil"/>
              <w:left w:val="nil"/>
              <w:bottom w:val="single" w:sz="4" w:space="0" w:color="auto"/>
              <w:right w:val="single" w:sz="4" w:space="0" w:color="auto"/>
            </w:tcBorders>
            <w:noWrap/>
            <w:vAlign w:val="bottom"/>
            <w:hideMark/>
          </w:tcPr>
          <w:p w14:paraId="1A71CFCC" w14:textId="77777777" w:rsidR="00187212" w:rsidRPr="003C211E" w:rsidRDefault="00187212" w:rsidP="00187212">
            <w:pPr>
              <w:jc w:val="right"/>
              <w:rPr>
                <w:sz w:val="20"/>
                <w:szCs w:val="20"/>
              </w:rPr>
            </w:pPr>
            <w:r>
              <w:rPr>
                <w:sz w:val="20"/>
                <w:szCs w:val="20"/>
              </w:rPr>
              <w:t>1 812 669</w:t>
            </w:r>
          </w:p>
        </w:tc>
      </w:tr>
      <w:tr w:rsidR="003C211E" w:rsidRPr="003C211E" w14:paraId="6542178F" w14:textId="77777777" w:rsidTr="00187212">
        <w:trPr>
          <w:trHeight w:val="70"/>
        </w:trPr>
        <w:tc>
          <w:tcPr>
            <w:tcW w:w="4673" w:type="dxa"/>
            <w:tcBorders>
              <w:top w:val="nil"/>
              <w:left w:val="single" w:sz="4" w:space="0" w:color="auto"/>
              <w:bottom w:val="single" w:sz="4" w:space="0" w:color="auto"/>
              <w:right w:val="single" w:sz="4" w:space="0" w:color="auto"/>
            </w:tcBorders>
            <w:noWrap/>
            <w:vAlign w:val="bottom"/>
            <w:hideMark/>
          </w:tcPr>
          <w:p w14:paraId="2139594E" w14:textId="77777777" w:rsidR="00187212" w:rsidRPr="003C211E" w:rsidRDefault="00187212" w:rsidP="00187212">
            <w:pPr>
              <w:jc w:val="left"/>
              <w:rPr>
                <w:sz w:val="20"/>
                <w:szCs w:val="20"/>
              </w:rPr>
            </w:pPr>
            <w:r>
              <w:rPr>
                <w:sz w:val="20"/>
                <w:szCs w:val="20"/>
              </w:rPr>
              <w:t>Fumigènes</w:t>
            </w:r>
          </w:p>
        </w:tc>
        <w:tc>
          <w:tcPr>
            <w:tcW w:w="4678" w:type="dxa"/>
            <w:tcBorders>
              <w:top w:val="nil"/>
              <w:left w:val="nil"/>
              <w:bottom w:val="single" w:sz="4" w:space="0" w:color="auto"/>
              <w:right w:val="single" w:sz="4" w:space="0" w:color="auto"/>
            </w:tcBorders>
            <w:noWrap/>
            <w:vAlign w:val="bottom"/>
            <w:hideMark/>
          </w:tcPr>
          <w:p w14:paraId="3023B777" w14:textId="77777777" w:rsidR="00187212" w:rsidRPr="003C211E" w:rsidRDefault="00187212" w:rsidP="00187212">
            <w:pPr>
              <w:jc w:val="right"/>
              <w:rPr>
                <w:sz w:val="20"/>
                <w:szCs w:val="20"/>
              </w:rPr>
            </w:pPr>
            <w:r>
              <w:rPr>
                <w:sz w:val="20"/>
                <w:szCs w:val="20"/>
              </w:rPr>
              <w:t>18 226 925</w:t>
            </w:r>
          </w:p>
        </w:tc>
      </w:tr>
      <w:tr w:rsidR="003C211E" w:rsidRPr="003C211E" w14:paraId="578ABBDE"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338EC628" w14:textId="77777777" w:rsidR="00187212" w:rsidRPr="003C211E" w:rsidRDefault="00187212" w:rsidP="00187212">
            <w:pPr>
              <w:jc w:val="left"/>
              <w:rPr>
                <w:sz w:val="20"/>
                <w:szCs w:val="20"/>
              </w:rPr>
            </w:pPr>
            <w:r>
              <w:rPr>
                <w:sz w:val="20"/>
                <w:szCs w:val="20"/>
              </w:rPr>
              <w:t>Plan d’élimination</w:t>
            </w:r>
          </w:p>
        </w:tc>
        <w:tc>
          <w:tcPr>
            <w:tcW w:w="4678" w:type="dxa"/>
            <w:tcBorders>
              <w:top w:val="nil"/>
              <w:left w:val="nil"/>
              <w:bottom w:val="single" w:sz="4" w:space="0" w:color="auto"/>
              <w:right w:val="single" w:sz="4" w:space="0" w:color="auto"/>
            </w:tcBorders>
            <w:noWrap/>
            <w:vAlign w:val="bottom"/>
            <w:hideMark/>
          </w:tcPr>
          <w:p w14:paraId="0754B404" w14:textId="77777777" w:rsidR="00187212" w:rsidRPr="003C211E" w:rsidRDefault="00187212" w:rsidP="00187212">
            <w:pPr>
              <w:jc w:val="right"/>
              <w:rPr>
                <w:sz w:val="20"/>
                <w:szCs w:val="20"/>
              </w:rPr>
            </w:pPr>
            <w:r>
              <w:rPr>
                <w:sz w:val="20"/>
                <w:szCs w:val="20"/>
              </w:rPr>
              <w:t>83 336 518</w:t>
            </w:r>
          </w:p>
        </w:tc>
      </w:tr>
      <w:tr w:rsidR="003C211E" w:rsidRPr="003C211E" w14:paraId="43CC5DDB"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00561941" w14:textId="77777777" w:rsidR="00187212" w:rsidRPr="003C211E" w:rsidRDefault="00187212" w:rsidP="00187212">
            <w:pPr>
              <w:jc w:val="left"/>
              <w:rPr>
                <w:sz w:val="20"/>
                <w:szCs w:val="20"/>
              </w:rPr>
            </w:pPr>
            <w:r>
              <w:rPr>
                <w:sz w:val="20"/>
                <w:szCs w:val="20"/>
              </w:rPr>
              <w:t>Production</w:t>
            </w:r>
          </w:p>
        </w:tc>
        <w:tc>
          <w:tcPr>
            <w:tcW w:w="4678" w:type="dxa"/>
            <w:tcBorders>
              <w:top w:val="nil"/>
              <w:left w:val="nil"/>
              <w:bottom w:val="single" w:sz="4" w:space="0" w:color="auto"/>
              <w:right w:val="single" w:sz="4" w:space="0" w:color="auto"/>
            </w:tcBorders>
            <w:noWrap/>
            <w:vAlign w:val="bottom"/>
            <w:hideMark/>
          </w:tcPr>
          <w:p w14:paraId="021391C8" w14:textId="77777777" w:rsidR="00187212" w:rsidRPr="003C211E" w:rsidRDefault="00187212" w:rsidP="00187212">
            <w:pPr>
              <w:jc w:val="right"/>
              <w:rPr>
                <w:sz w:val="20"/>
                <w:szCs w:val="20"/>
              </w:rPr>
            </w:pPr>
            <w:r>
              <w:rPr>
                <w:sz w:val="20"/>
                <w:szCs w:val="20"/>
              </w:rPr>
              <w:t>10 000 000</w:t>
            </w:r>
          </w:p>
        </w:tc>
      </w:tr>
      <w:tr w:rsidR="003C211E" w:rsidRPr="003C211E" w14:paraId="512E578F"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12396541" w14:textId="77777777" w:rsidR="00187212" w:rsidRPr="003C211E" w:rsidRDefault="00187212" w:rsidP="00187212">
            <w:pPr>
              <w:jc w:val="left"/>
              <w:rPr>
                <w:sz w:val="20"/>
                <w:szCs w:val="20"/>
              </w:rPr>
            </w:pPr>
            <w:r>
              <w:rPr>
                <w:sz w:val="20"/>
                <w:szCs w:val="20"/>
              </w:rPr>
              <w:t>Réfrigération</w:t>
            </w:r>
          </w:p>
        </w:tc>
        <w:tc>
          <w:tcPr>
            <w:tcW w:w="4678" w:type="dxa"/>
            <w:tcBorders>
              <w:top w:val="nil"/>
              <w:left w:val="nil"/>
              <w:bottom w:val="single" w:sz="4" w:space="0" w:color="auto"/>
              <w:right w:val="single" w:sz="4" w:space="0" w:color="auto"/>
            </w:tcBorders>
            <w:noWrap/>
            <w:vAlign w:val="bottom"/>
            <w:hideMark/>
          </w:tcPr>
          <w:p w14:paraId="3EEE25D6" w14:textId="77777777" w:rsidR="00187212" w:rsidRPr="003C211E" w:rsidRDefault="00187212" w:rsidP="00187212">
            <w:pPr>
              <w:jc w:val="right"/>
              <w:rPr>
                <w:sz w:val="20"/>
                <w:szCs w:val="20"/>
              </w:rPr>
            </w:pPr>
            <w:r>
              <w:rPr>
                <w:sz w:val="20"/>
                <w:szCs w:val="20"/>
              </w:rPr>
              <w:t>40 910 116</w:t>
            </w:r>
          </w:p>
        </w:tc>
      </w:tr>
      <w:tr w:rsidR="003C211E" w:rsidRPr="003C211E" w14:paraId="123F7514"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79E1FA76" w14:textId="77777777" w:rsidR="00187212" w:rsidRPr="003C211E" w:rsidRDefault="00187212" w:rsidP="00187212">
            <w:pPr>
              <w:jc w:val="left"/>
              <w:rPr>
                <w:sz w:val="20"/>
                <w:szCs w:val="20"/>
              </w:rPr>
            </w:pPr>
            <w:r>
              <w:rPr>
                <w:sz w:val="20"/>
                <w:szCs w:val="20"/>
              </w:rPr>
              <w:t>Secteurs divers</w:t>
            </w:r>
          </w:p>
        </w:tc>
        <w:tc>
          <w:tcPr>
            <w:tcW w:w="4678" w:type="dxa"/>
            <w:tcBorders>
              <w:top w:val="nil"/>
              <w:left w:val="nil"/>
              <w:bottom w:val="single" w:sz="4" w:space="0" w:color="auto"/>
              <w:right w:val="single" w:sz="4" w:space="0" w:color="auto"/>
            </w:tcBorders>
            <w:noWrap/>
            <w:vAlign w:val="bottom"/>
            <w:hideMark/>
          </w:tcPr>
          <w:p w14:paraId="6D52882F" w14:textId="77777777" w:rsidR="00187212" w:rsidRPr="003C211E" w:rsidRDefault="00187212" w:rsidP="00187212">
            <w:pPr>
              <w:jc w:val="right"/>
              <w:rPr>
                <w:sz w:val="20"/>
                <w:szCs w:val="20"/>
              </w:rPr>
            </w:pPr>
            <w:r>
              <w:rPr>
                <w:sz w:val="20"/>
                <w:szCs w:val="20"/>
              </w:rPr>
              <w:t>5 239 718</w:t>
            </w:r>
          </w:p>
        </w:tc>
      </w:tr>
      <w:tr w:rsidR="003C211E" w:rsidRPr="003C211E" w14:paraId="586CE2BE" w14:textId="77777777" w:rsidTr="00187212">
        <w:trPr>
          <w:trHeight w:val="44"/>
        </w:trPr>
        <w:tc>
          <w:tcPr>
            <w:tcW w:w="4673" w:type="dxa"/>
            <w:tcBorders>
              <w:top w:val="nil"/>
              <w:left w:val="single" w:sz="4" w:space="0" w:color="auto"/>
              <w:bottom w:val="single" w:sz="4" w:space="0" w:color="auto"/>
              <w:right w:val="single" w:sz="4" w:space="0" w:color="auto"/>
            </w:tcBorders>
            <w:noWrap/>
            <w:vAlign w:val="bottom"/>
            <w:hideMark/>
          </w:tcPr>
          <w:p w14:paraId="277B3970" w14:textId="77777777" w:rsidR="00187212" w:rsidRPr="003C211E" w:rsidRDefault="00187212" w:rsidP="00187212">
            <w:pPr>
              <w:jc w:val="left"/>
              <w:rPr>
                <w:sz w:val="20"/>
                <w:szCs w:val="20"/>
              </w:rPr>
            </w:pPr>
            <w:r>
              <w:rPr>
                <w:sz w:val="20"/>
                <w:szCs w:val="20"/>
              </w:rPr>
              <w:t>Solvants</w:t>
            </w:r>
          </w:p>
        </w:tc>
        <w:tc>
          <w:tcPr>
            <w:tcW w:w="4678" w:type="dxa"/>
            <w:tcBorders>
              <w:top w:val="nil"/>
              <w:left w:val="nil"/>
              <w:bottom w:val="single" w:sz="4" w:space="0" w:color="auto"/>
              <w:right w:val="single" w:sz="4" w:space="0" w:color="auto"/>
            </w:tcBorders>
            <w:noWrap/>
            <w:vAlign w:val="bottom"/>
            <w:hideMark/>
          </w:tcPr>
          <w:p w14:paraId="3D5747DE" w14:textId="77777777" w:rsidR="00187212" w:rsidRPr="003C211E" w:rsidRDefault="00187212" w:rsidP="00187212">
            <w:pPr>
              <w:jc w:val="right"/>
              <w:rPr>
                <w:sz w:val="20"/>
                <w:szCs w:val="20"/>
              </w:rPr>
            </w:pPr>
            <w:r>
              <w:rPr>
                <w:sz w:val="20"/>
                <w:szCs w:val="20"/>
              </w:rPr>
              <w:t>2 512 738</w:t>
            </w:r>
          </w:p>
        </w:tc>
      </w:tr>
      <w:tr w:rsidR="003C211E" w:rsidRPr="003C211E" w14:paraId="4BEA40CB"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64437DB8" w14:textId="77777777" w:rsidR="00187212" w:rsidRPr="003C211E" w:rsidRDefault="00187212" w:rsidP="00187212">
            <w:pPr>
              <w:jc w:val="left"/>
              <w:rPr>
                <w:b/>
                <w:bCs/>
                <w:sz w:val="20"/>
                <w:szCs w:val="20"/>
              </w:rPr>
            </w:pPr>
            <w:r>
              <w:rPr>
                <w:b/>
                <w:bCs/>
                <w:sz w:val="20"/>
                <w:szCs w:val="20"/>
              </w:rPr>
              <w:t>Total partiel</w:t>
            </w:r>
          </w:p>
        </w:tc>
        <w:tc>
          <w:tcPr>
            <w:tcW w:w="4678" w:type="dxa"/>
            <w:tcBorders>
              <w:top w:val="nil"/>
              <w:left w:val="nil"/>
              <w:bottom w:val="single" w:sz="4" w:space="0" w:color="auto"/>
              <w:right w:val="single" w:sz="4" w:space="0" w:color="auto"/>
            </w:tcBorders>
            <w:noWrap/>
            <w:vAlign w:val="bottom"/>
            <w:hideMark/>
          </w:tcPr>
          <w:p w14:paraId="0C3AEEDD" w14:textId="77777777" w:rsidR="00187212" w:rsidRPr="003C211E" w:rsidRDefault="00187212" w:rsidP="00187212">
            <w:pPr>
              <w:jc w:val="right"/>
              <w:rPr>
                <w:b/>
                <w:bCs/>
                <w:sz w:val="20"/>
                <w:szCs w:val="20"/>
              </w:rPr>
            </w:pPr>
            <w:r>
              <w:rPr>
                <w:b/>
                <w:bCs/>
                <w:sz w:val="20"/>
                <w:szCs w:val="20"/>
              </w:rPr>
              <w:t>183 693 966</w:t>
            </w:r>
          </w:p>
        </w:tc>
      </w:tr>
      <w:tr w:rsidR="003C211E" w:rsidRPr="003C211E" w14:paraId="70D0D78C"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74C48189" w14:textId="77777777" w:rsidR="00187212" w:rsidRPr="003C211E" w:rsidRDefault="00187212" w:rsidP="00187212">
            <w:pPr>
              <w:jc w:val="left"/>
              <w:rPr>
                <w:sz w:val="20"/>
                <w:szCs w:val="20"/>
              </w:rPr>
            </w:pPr>
            <w:r>
              <w:rPr>
                <w:sz w:val="20"/>
                <w:szCs w:val="20"/>
              </w:rPr>
              <w:t>Coûts d’appui d’agence</w:t>
            </w:r>
          </w:p>
        </w:tc>
        <w:tc>
          <w:tcPr>
            <w:tcW w:w="4678" w:type="dxa"/>
            <w:tcBorders>
              <w:top w:val="nil"/>
              <w:left w:val="nil"/>
              <w:bottom w:val="single" w:sz="4" w:space="0" w:color="auto"/>
              <w:right w:val="single" w:sz="4" w:space="0" w:color="auto"/>
            </w:tcBorders>
            <w:noWrap/>
            <w:vAlign w:val="bottom"/>
            <w:hideMark/>
          </w:tcPr>
          <w:p w14:paraId="31AA6426" w14:textId="77777777" w:rsidR="00187212" w:rsidRPr="003C211E" w:rsidRDefault="00187212" w:rsidP="00187212">
            <w:pPr>
              <w:jc w:val="right"/>
              <w:rPr>
                <w:sz w:val="20"/>
                <w:szCs w:val="20"/>
              </w:rPr>
            </w:pPr>
            <w:r>
              <w:rPr>
                <w:sz w:val="20"/>
                <w:szCs w:val="20"/>
              </w:rPr>
              <w:t>18 039 532</w:t>
            </w:r>
          </w:p>
        </w:tc>
      </w:tr>
      <w:tr w:rsidR="00187212" w:rsidRPr="003C211E" w14:paraId="65CD6BAA" w14:textId="77777777" w:rsidTr="00187212">
        <w:trPr>
          <w:trHeight w:val="44"/>
        </w:trPr>
        <w:tc>
          <w:tcPr>
            <w:tcW w:w="4673" w:type="dxa"/>
            <w:tcBorders>
              <w:top w:val="nil"/>
              <w:left w:val="single" w:sz="4" w:space="0" w:color="auto"/>
              <w:bottom w:val="single" w:sz="4" w:space="0" w:color="auto"/>
              <w:right w:val="single" w:sz="4" w:space="0" w:color="auto"/>
            </w:tcBorders>
            <w:noWrap/>
            <w:vAlign w:val="center"/>
            <w:hideMark/>
          </w:tcPr>
          <w:p w14:paraId="16EA1C95" w14:textId="77777777" w:rsidR="00187212" w:rsidRPr="003C211E" w:rsidRDefault="00187212" w:rsidP="00187212">
            <w:pPr>
              <w:jc w:val="left"/>
              <w:rPr>
                <w:b/>
                <w:bCs/>
                <w:sz w:val="20"/>
                <w:szCs w:val="20"/>
              </w:rPr>
            </w:pPr>
            <w:r>
              <w:rPr>
                <w:b/>
                <w:bCs/>
                <w:sz w:val="20"/>
                <w:szCs w:val="20"/>
              </w:rPr>
              <w:t>Total</w:t>
            </w:r>
          </w:p>
        </w:tc>
        <w:tc>
          <w:tcPr>
            <w:tcW w:w="4678" w:type="dxa"/>
            <w:tcBorders>
              <w:top w:val="nil"/>
              <w:left w:val="nil"/>
              <w:bottom w:val="single" w:sz="4" w:space="0" w:color="auto"/>
              <w:right w:val="single" w:sz="4" w:space="0" w:color="auto"/>
            </w:tcBorders>
            <w:noWrap/>
            <w:vAlign w:val="bottom"/>
            <w:hideMark/>
          </w:tcPr>
          <w:p w14:paraId="2E574A62" w14:textId="77777777" w:rsidR="00187212" w:rsidRPr="003C211E" w:rsidRDefault="00187212" w:rsidP="00187212">
            <w:pPr>
              <w:jc w:val="right"/>
              <w:rPr>
                <w:b/>
                <w:bCs/>
                <w:sz w:val="20"/>
                <w:szCs w:val="20"/>
              </w:rPr>
            </w:pPr>
            <w:r>
              <w:rPr>
                <w:b/>
                <w:bCs/>
                <w:sz w:val="20"/>
                <w:szCs w:val="20"/>
              </w:rPr>
              <w:t>201 733 499</w:t>
            </w:r>
          </w:p>
        </w:tc>
      </w:tr>
    </w:tbl>
    <w:p w14:paraId="79D8FAF3" w14:textId="77777777" w:rsidR="007849CE" w:rsidRPr="003C211E" w:rsidRDefault="007849CE" w:rsidP="007849CE">
      <w:pPr>
        <w:keepNext/>
        <w:suppressAutoHyphens/>
        <w:rPr>
          <w:b/>
        </w:rPr>
      </w:pPr>
    </w:p>
    <w:p w14:paraId="1420306B" w14:textId="6E4281C8" w:rsidR="007849CE" w:rsidRPr="003C211E" w:rsidRDefault="007849CE" w:rsidP="007849CE">
      <w:pPr>
        <w:pStyle w:val="Heading1"/>
      </w:pPr>
      <w:r>
        <w:t>En 2024, 21 nouveaux projets et nouvelles activités ont été approuvés. Ce niveau de financement devrait aboutir à l’élimination de la consommation de 10 601 tonnes PAO de SAO et de 226,3 tm (405 080 tonnes éq. CO</w:t>
      </w:r>
      <w:r>
        <w:rPr>
          <w:vertAlign w:val="subscript"/>
        </w:rPr>
        <w:t>2</w:t>
      </w:r>
      <w:r>
        <w:t>) de HFC. L’annexe I montre l’état de la mise en œuvre des projets par pays en 2024.</w:t>
      </w:r>
    </w:p>
    <w:p w14:paraId="31EE4154" w14:textId="68E77314" w:rsidR="007849CE" w:rsidRPr="003C211E" w:rsidRDefault="007849CE" w:rsidP="007849CE">
      <w:pPr>
        <w:pStyle w:val="Heading1"/>
      </w:pPr>
      <w:r>
        <w:lastRenderedPageBreak/>
        <w:t>Le tableau 2 montre l’état de la mise en œuvre des projets, y compris le décaissement des fonds par type de projet, au 31 décembre 2024. L’annexe II présente des informations analytiques année par année depuis 1992.</w:t>
      </w:r>
    </w:p>
    <w:p w14:paraId="1C4CFFCC" w14:textId="5D0C80BB" w:rsidR="007849CE" w:rsidRPr="003C211E" w:rsidRDefault="007849CE" w:rsidP="007849CE">
      <w:pPr>
        <w:keepNext/>
        <w:jc w:val="left"/>
        <w:rPr>
          <w:b/>
        </w:rPr>
      </w:pPr>
      <w:r>
        <w:rPr>
          <w:b/>
        </w:rPr>
        <w:t>Tableau 2. État d’avancement de la mise en œuvre des projets, par type de projet, au 31 décembre 2024</w:t>
      </w:r>
    </w:p>
    <w:tbl>
      <w:tblPr>
        <w:tblW w:w="9707" w:type="dxa"/>
        <w:tblLook w:val="04A0" w:firstRow="1" w:lastRow="0" w:firstColumn="1" w:lastColumn="0" w:noHBand="0" w:noVBand="1"/>
      </w:tblPr>
      <w:tblGrid>
        <w:gridCol w:w="1838"/>
        <w:gridCol w:w="1127"/>
        <w:gridCol w:w="825"/>
        <w:gridCol w:w="1167"/>
        <w:gridCol w:w="1216"/>
        <w:gridCol w:w="1244"/>
        <w:gridCol w:w="1134"/>
        <w:gridCol w:w="1156"/>
      </w:tblGrid>
      <w:tr w:rsidR="003C211E" w:rsidRPr="003C211E" w14:paraId="5B7CE734" w14:textId="77777777" w:rsidTr="002101B7">
        <w:trPr>
          <w:trHeight w:val="176"/>
          <w:tblHeader/>
        </w:trPr>
        <w:tc>
          <w:tcPr>
            <w:tcW w:w="1838" w:type="dxa"/>
            <w:vMerge w:val="restart"/>
            <w:tcBorders>
              <w:top w:val="single" w:sz="4" w:space="0" w:color="auto"/>
              <w:left w:val="single" w:sz="4" w:space="0" w:color="auto"/>
              <w:bottom w:val="single" w:sz="4" w:space="0" w:color="auto"/>
              <w:right w:val="single" w:sz="4" w:space="0" w:color="auto"/>
            </w:tcBorders>
            <w:hideMark/>
          </w:tcPr>
          <w:p w14:paraId="402A7530" w14:textId="77777777" w:rsidR="005802C7" w:rsidRPr="003C211E" w:rsidRDefault="005802C7" w:rsidP="005802C7">
            <w:pPr>
              <w:jc w:val="left"/>
              <w:rPr>
                <w:b/>
                <w:bCs/>
                <w:sz w:val="20"/>
                <w:szCs w:val="20"/>
              </w:rPr>
            </w:pPr>
            <w:r>
              <w:rPr>
                <w:b/>
                <w:bCs/>
                <w:sz w:val="20"/>
                <w:szCs w:val="20"/>
              </w:rPr>
              <w:t>Type</w:t>
            </w:r>
          </w:p>
        </w:tc>
        <w:tc>
          <w:tcPr>
            <w:tcW w:w="3119" w:type="dxa"/>
            <w:gridSpan w:val="3"/>
            <w:tcBorders>
              <w:top w:val="single" w:sz="4" w:space="0" w:color="auto"/>
              <w:left w:val="nil"/>
              <w:bottom w:val="single" w:sz="4" w:space="0" w:color="auto"/>
              <w:right w:val="single" w:sz="4" w:space="0" w:color="auto"/>
            </w:tcBorders>
            <w:noWrap/>
            <w:hideMark/>
          </w:tcPr>
          <w:p w14:paraId="37DE9BA3" w14:textId="77777777" w:rsidR="005802C7" w:rsidRPr="003C211E" w:rsidRDefault="005802C7" w:rsidP="005802C7">
            <w:pPr>
              <w:jc w:val="center"/>
              <w:rPr>
                <w:b/>
                <w:bCs/>
                <w:sz w:val="20"/>
                <w:szCs w:val="20"/>
              </w:rPr>
            </w:pPr>
            <w:r>
              <w:rPr>
                <w:b/>
                <w:bCs/>
                <w:sz w:val="20"/>
                <w:szCs w:val="20"/>
              </w:rPr>
              <w:t>Nombre de projets*</w:t>
            </w:r>
          </w:p>
        </w:tc>
        <w:tc>
          <w:tcPr>
            <w:tcW w:w="4750" w:type="dxa"/>
            <w:gridSpan w:val="4"/>
            <w:tcBorders>
              <w:top w:val="single" w:sz="4" w:space="0" w:color="auto"/>
              <w:left w:val="nil"/>
              <w:bottom w:val="single" w:sz="4" w:space="0" w:color="auto"/>
              <w:right w:val="single" w:sz="4" w:space="0" w:color="auto"/>
            </w:tcBorders>
            <w:noWrap/>
            <w:hideMark/>
          </w:tcPr>
          <w:p w14:paraId="720596F3" w14:textId="5CFE2229" w:rsidR="005802C7" w:rsidRPr="003C211E" w:rsidRDefault="005802C7" w:rsidP="005802C7">
            <w:pPr>
              <w:jc w:val="center"/>
              <w:rPr>
                <w:b/>
                <w:bCs/>
                <w:sz w:val="20"/>
                <w:szCs w:val="20"/>
              </w:rPr>
            </w:pPr>
            <w:r>
              <w:rPr>
                <w:b/>
                <w:bCs/>
                <w:sz w:val="20"/>
                <w:szCs w:val="20"/>
              </w:rPr>
              <w:t>Financement ($</w:t>
            </w:r>
            <w:r w:rsidR="00687A3E">
              <w:rPr>
                <w:b/>
                <w:bCs/>
                <w:sz w:val="20"/>
                <w:szCs w:val="20"/>
              </w:rPr>
              <w:t>US) *</w:t>
            </w:r>
            <w:r>
              <w:rPr>
                <w:b/>
                <w:bCs/>
                <w:sz w:val="20"/>
                <w:szCs w:val="20"/>
              </w:rPr>
              <w:t>*</w:t>
            </w:r>
          </w:p>
        </w:tc>
      </w:tr>
      <w:tr w:rsidR="003C211E" w:rsidRPr="003C211E" w14:paraId="131B6874" w14:textId="77777777" w:rsidTr="000F73B1">
        <w:trPr>
          <w:trHeight w:val="66"/>
          <w:tblHeader/>
        </w:trPr>
        <w:tc>
          <w:tcPr>
            <w:tcW w:w="1838" w:type="dxa"/>
            <w:vMerge/>
            <w:tcBorders>
              <w:top w:val="single" w:sz="4" w:space="0" w:color="auto"/>
              <w:left w:val="single" w:sz="4" w:space="0" w:color="auto"/>
              <w:bottom w:val="single" w:sz="4" w:space="0" w:color="auto"/>
              <w:right w:val="single" w:sz="4" w:space="0" w:color="auto"/>
            </w:tcBorders>
            <w:hideMark/>
          </w:tcPr>
          <w:p w14:paraId="61BEAAB4" w14:textId="77777777" w:rsidR="005802C7" w:rsidRPr="003C211E" w:rsidRDefault="005802C7" w:rsidP="005802C7">
            <w:pPr>
              <w:jc w:val="left"/>
              <w:rPr>
                <w:b/>
                <w:bCs/>
                <w:sz w:val="20"/>
                <w:szCs w:val="20"/>
                <w:lang w:eastAsia="zh-CN"/>
              </w:rPr>
            </w:pPr>
          </w:p>
        </w:tc>
        <w:tc>
          <w:tcPr>
            <w:tcW w:w="1127" w:type="dxa"/>
            <w:tcBorders>
              <w:top w:val="nil"/>
              <w:left w:val="nil"/>
              <w:bottom w:val="single" w:sz="4" w:space="0" w:color="auto"/>
              <w:right w:val="single" w:sz="4" w:space="0" w:color="auto"/>
            </w:tcBorders>
            <w:hideMark/>
          </w:tcPr>
          <w:p w14:paraId="6AA79C0C" w14:textId="77777777" w:rsidR="005802C7" w:rsidRPr="003C211E" w:rsidRDefault="005802C7" w:rsidP="005802C7">
            <w:pPr>
              <w:ind w:left="-252" w:right="-251"/>
              <w:jc w:val="center"/>
              <w:rPr>
                <w:b/>
                <w:bCs/>
                <w:sz w:val="20"/>
                <w:szCs w:val="20"/>
              </w:rPr>
            </w:pPr>
            <w:r>
              <w:rPr>
                <w:b/>
                <w:bCs/>
                <w:sz w:val="20"/>
                <w:szCs w:val="20"/>
              </w:rPr>
              <w:t>Approuvés</w:t>
            </w:r>
          </w:p>
        </w:tc>
        <w:tc>
          <w:tcPr>
            <w:tcW w:w="825" w:type="dxa"/>
            <w:tcBorders>
              <w:top w:val="nil"/>
              <w:left w:val="nil"/>
              <w:bottom w:val="single" w:sz="4" w:space="0" w:color="auto"/>
              <w:right w:val="single" w:sz="4" w:space="0" w:color="auto"/>
            </w:tcBorders>
            <w:hideMark/>
          </w:tcPr>
          <w:p w14:paraId="3B1A5E56" w14:textId="77777777" w:rsidR="005802C7" w:rsidRPr="003C211E" w:rsidRDefault="005802C7" w:rsidP="005802C7">
            <w:pPr>
              <w:ind w:left="-190" w:right="-151"/>
              <w:jc w:val="center"/>
              <w:rPr>
                <w:b/>
                <w:bCs/>
                <w:sz w:val="20"/>
                <w:szCs w:val="20"/>
              </w:rPr>
            </w:pPr>
            <w:r>
              <w:rPr>
                <w:b/>
                <w:bCs/>
                <w:sz w:val="20"/>
                <w:szCs w:val="20"/>
              </w:rPr>
              <w:t>Achevés</w:t>
            </w:r>
          </w:p>
        </w:tc>
        <w:tc>
          <w:tcPr>
            <w:tcW w:w="1167" w:type="dxa"/>
            <w:tcBorders>
              <w:top w:val="nil"/>
              <w:left w:val="nil"/>
              <w:bottom w:val="single" w:sz="4" w:space="0" w:color="auto"/>
              <w:right w:val="single" w:sz="4" w:space="0" w:color="auto"/>
            </w:tcBorders>
            <w:hideMark/>
          </w:tcPr>
          <w:p w14:paraId="7DA1EB3F" w14:textId="77777777" w:rsidR="005802C7" w:rsidRPr="003C211E" w:rsidRDefault="005802C7" w:rsidP="005802C7">
            <w:pPr>
              <w:ind w:left="-204" w:right="-197"/>
              <w:jc w:val="center"/>
              <w:rPr>
                <w:b/>
                <w:bCs/>
                <w:sz w:val="20"/>
                <w:szCs w:val="20"/>
              </w:rPr>
            </w:pPr>
            <w:r>
              <w:rPr>
                <w:b/>
                <w:bCs/>
                <w:sz w:val="20"/>
                <w:szCs w:val="20"/>
              </w:rPr>
              <w:t>Achevés (%)</w:t>
            </w:r>
          </w:p>
        </w:tc>
        <w:tc>
          <w:tcPr>
            <w:tcW w:w="1216" w:type="dxa"/>
            <w:tcBorders>
              <w:top w:val="nil"/>
              <w:left w:val="nil"/>
              <w:bottom w:val="single" w:sz="4" w:space="0" w:color="auto"/>
              <w:right w:val="single" w:sz="4" w:space="0" w:color="auto"/>
            </w:tcBorders>
            <w:hideMark/>
          </w:tcPr>
          <w:p w14:paraId="47CAC034" w14:textId="77777777" w:rsidR="005802C7" w:rsidRPr="003C211E" w:rsidRDefault="005802C7" w:rsidP="005802C7">
            <w:pPr>
              <w:jc w:val="center"/>
              <w:rPr>
                <w:b/>
                <w:bCs/>
                <w:sz w:val="20"/>
                <w:szCs w:val="20"/>
              </w:rPr>
            </w:pPr>
            <w:r>
              <w:rPr>
                <w:b/>
                <w:bCs/>
                <w:sz w:val="20"/>
                <w:szCs w:val="20"/>
              </w:rPr>
              <w:t>Approuvé</w:t>
            </w:r>
          </w:p>
        </w:tc>
        <w:tc>
          <w:tcPr>
            <w:tcW w:w="1244" w:type="dxa"/>
            <w:tcBorders>
              <w:top w:val="nil"/>
              <w:left w:val="nil"/>
              <w:bottom w:val="single" w:sz="4" w:space="0" w:color="auto"/>
              <w:right w:val="single" w:sz="4" w:space="0" w:color="auto"/>
            </w:tcBorders>
            <w:hideMark/>
          </w:tcPr>
          <w:p w14:paraId="483C6F85" w14:textId="77777777" w:rsidR="005802C7" w:rsidRPr="003C211E" w:rsidRDefault="005802C7" w:rsidP="005802C7">
            <w:pPr>
              <w:jc w:val="center"/>
              <w:rPr>
                <w:b/>
                <w:bCs/>
                <w:sz w:val="20"/>
                <w:szCs w:val="20"/>
              </w:rPr>
            </w:pPr>
            <w:r>
              <w:rPr>
                <w:b/>
                <w:bCs/>
                <w:sz w:val="20"/>
                <w:szCs w:val="20"/>
              </w:rPr>
              <w:t>Décaissé</w:t>
            </w:r>
          </w:p>
        </w:tc>
        <w:tc>
          <w:tcPr>
            <w:tcW w:w="1134" w:type="dxa"/>
            <w:tcBorders>
              <w:top w:val="nil"/>
              <w:left w:val="nil"/>
              <w:bottom w:val="single" w:sz="4" w:space="0" w:color="auto"/>
              <w:right w:val="single" w:sz="4" w:space="0" w:color="auto"/>
            </w:tcBorders>
            <w:hideMark/>
          </w:tcPr>
          <w:p w14:paraId="518F18FB" w14:textId="77777777" w:rsidR="005802C7" w:rsidRPr="003C211E" w:rsidRDefault="005802C7" w:rsidP="005802C7">
            <w:pPr>
              <w:jc w:val="center"/>
              <w:rPr>
                <w:b/>
                <w:bCs/>
                <w:sz w:val="20"/>
                <w:szCs w:val="20"/>
              </w:rPr>
            </w:pPr>
            <w:r>
              <w:rPr>
                <w:b/>
                <w:bCs/>
                <w:sz w:val="20"/>
                <w:szCs w:val="20"/>
              </w:rPr>
              <w:t>Solde</w:t>
            </w:r>
          </w:p>
        </w:tc>
        <w:tc>
          <w:tcPr>
            <w:tcW w:w="1156" w:type="dxa"/>
            <w:tcBorders>
              <w:top w:val="nil"/>
              <w:left w:val="nil"/>
              <w:bottom w:val="single" w:sz="4" w:space="0" w:color="auto"/>
              <w:right w:val="single" w:sz="4" w:space="0" w:color="auto"/>
            </w:tcBorders>
            <w:hideMark/>
          </w:tcPr>
          <w:p w14:paraId="79BE42F3" w14:textId="77777777" w:rsidR="005802C7" w:rsidRPr="003C211E" w:rsidRDefault="005802C7" w:rsidP="005802C7">
            <w:pPr>
              <w:ind w:left="-154" w:right="-148"/>
              <w:jc w:val="center"/>
              <w:rPr>
                <w:b/>
                <w:bCs/>
                <w:sz w:val="20"/>
                <w:szCs w:val="20"/>
              </w:rPr>
            </w:pPr>
            <w:r>
              <w:rPr>
                <w:b/>
                <w:bCs/>
                <w:sz w:val="20"/>
                <w:szCs w:val="20"/>
              </w:rPr>
              <w:t>Décaissés (%)</w:t>
            </w:r>
          </w:p>
        </w:tc>
      </w:tr>
      <w:tr w:rsidR="003C211E" w:rsidRPr="003C211E" w14:paraId="4683D1E0" w14:textId="77777777" w:rsidTr="000F73B1">
        <w:trPr>
          <w:trHeight w:val="112"/>
        </w:trPr>
        <w:tc>
          <w:tcPr>
            <w:tcW w:w="1838" w:type="dxa"/>
            <w:tcBorders>
              <w:top w:val="nil"/>
              <w:left w:val="single" w:sz="4" w:space="0" w:color="auto"/>
              <w:bottom w:val="single" w:sz="4" w:space="0" w:color="auto"/>
              <w:right w:val="single" w:sz="4" w:space="0" w:color="auto"/>
            </w:tcBorders>
            <w:noWrap/>
            <w:hideMark/>
          </w:tcPr>
          <w:p w14:paraId="1D82ED81" w14:textId="77777777" w:rsidR="002101B7" w:rsidRPr="003C211E" w:rsidRDefault="002101B7" w:rsidP="002101B7">
            <w:pPr>
              <w:ind w:right="-112"/>
              <w:jc w:val="left"/>
              <w:rPr>
                <w:sz w:val="20"/>
                <w:szCs w:val="20"/>
              </w:rPr>
            </w:pPr>
            <w:r>
              <w:rPr>
                <w:sz w:val="20"/>
                <w:szCs w:val="20"/>
              </w:rPr>
              <w:t>Programme de pays</w:t>
            </w:r>
          </w:p>
        </w:tc>
        <w:tc>
          <w:tcPr>
            <w:tcW w:w="1127" w:type="dxa"/>
            <w:tcBorders>
              <w:top w:val="nil"/>
              <w:left w:val="nil"/>
              <w:bottom w:val="single" w:sz="4" w:space="0" w:color="auto"/>
              <w:right w:val="single" w:sz="4" w:space="0" w:color="auto"/>
            </w:tcBorders>
            <w:noWrap/>
            <w:vAlign w:val="center"/>
            <w:hideMark/>
          </w:tcPr>
          <w:p w14:paraId="42DE2CA7" w14:textId="305955DA" w:rsidR="002101B7" w:rsidRPr="003C211E" w:rsidRDefault="002101B7" w:rsidP="002101B7">
            <w:pPr>
              <w:jc w:val="right"/>
              <w:rPr>
                <w:sz w:val="20"/>
                <w:szCs w:val="20"/>
              </w:rPr>
            </w:pPr>
            <w:r>
              <w:rPr>
                <w:sz w:val="20"/>
                <w:szCs w:val="20"/>
              </w:rPr>
              <w:t>9</w:t>
            </w:r>
          </w:p>
        </w:tc>
        <w:tc>
          <w:tcPr>
            <w:tcW w:w="825" w:type="dxa"/>
            <w:tcBorders>
              <w:top w:val="nil"/>
              <w:left w:val="nil"/>
              <w:bottom w:val="single" w:sz="4" w:space="0" w:color="auto"/>
              <w:right w:val="single" w:sz="4" w:space="0" w:color="auto"/>
            </w:tcBorders>
            <w:noWrap/>
            <w:vAlign w:val="center"/>
            <w:hideMark/>
          </w:tcPr>
          <w:p w14:paraId="6063E4BF" w14:textId="0CB0ED31" w:rsidR="002101B7" w:rsidRPr="003C211E" w:rsidRDefault="002101B7" w:rsidP="002101B7">
            <w:pPr>
              <w:jc w:val="right"/>
              <w:rPr>
                <w:sz w:val="20"/>
                <w:szCs w:val="20"/>
              </w:rPr>
            </w:pPr>
            <w:r>
              <w:rPr>
                <w:sz w:val="20"/>
                <w:szCs w:val="20"/>
              </w:rPr>
              <w:t>9</w:t>
            </w:r>
          </w:p>
        </w:tc>
        <w:tc>
          <w:tcPr>
            <w:tcW w:w="1167" w:type="dxa"/>
            <w:tcBorders>
              <w:top w:val="nil"/>
              <w:left w:val="nil"/>
              <w:bottom w:val="single" w:sz="4" w:space="0" w:color="auto"/>
              <w:right w:val="single" w:sz="4" w:space="0" w:color="auto"/>
            </w:tcBorders>
            <w:noWrap/>
            <w:vAlign w:val="center"/>
            <w:hideMark/>
          </w:tcPr>
          <w:p w14:paraId="734B6AAB" w14:textId="56236F99" w:rsidR="002101B7" w:rsidRPr="003C211E" w:rsidRDefault="002101B7" w:rsidP="002101B7">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noWrap/>
            <w:vAlign w:val="center"/>
            <w:hideMark/>
          </w:tcPr>
          <w:p w14:paraId="2F4828EB" w14:textId="6556D148" w:rsidR="002101B7" w:rsidRPr="003C211E" w:rsidRDefault="002101B7" w:rsidP="002101B7">
            <w:pPr>
              <w:jc w:val="right"/>
              <w:rPr>
                <w:sz w:val="20"/>
                <w:szCs w:val="20"/>
              </w:rPr>
            </w:pPr>
            <w:r>
              <w:rPr>
                <w:sz w:val="20"/>
                <w:szCs w:val="20"/>
              </w:rPr>
              <w:t>340 787</w:t>
            </w:r>
          </w:p>
        </w:tc>
        <w:tc>
          <w:tcPr>
            <w:tcW w:w="1244" w:type="dxa"/>
            <w:tcBorders>
              <w:top w:val="nil"/>
              <w:left w:val="nil"/>
              <w:bottom w:val="single" w:sz="4" w:space="0" w:color="auto"/>
              <w:right w:val="single" w:sz="4" w:space="0" w:color="auto"/>
            </w:tcBorders>
            <w:noWrap/>
            <w:vAlign w:val="center"/>
            <w:hideMark/>
          </w:tcPr>
          <w:p w14:paraId="7E569084" w14:textId="0DC8946F" w:rsidR="002101B7" w:rsidRPr="003C211E" w:rsidRDefault="002101B7" w:rsidP="002101B7">
            <w:pPr>
              <w:jc w:val="right"/>
              <w:rPr>
                <w:sz w:val="20"/>
                <w:szCs w:val="20"/>
              </w:rPr>
            </w:pPr>
            <w:r>
              <w:rPr>
                <w:sz w:val="20"/>
                <w:szCs w:val="20"/>
              </w:rPr>
              <w:t>340 787</w:t>
            </w:r>
          </w:p>
        </w:tc>
        <w:tc>
          <w:tcPr>
            <w:tcW w:w="1134" w:type="dxa"/>
            <w:tcBorders>
              <w:top w:val="nil"/>
              <w:left w:val="nil"/>
              <w:bottom w:val="single" w:sz="4" w:space="0" w:color="auto"/>
              <w:right w:val="single" w:sz="4" w:space="0" w:color="auto"/>
            </w:tcBorders>
            <w:noWrap/>
            <w:vAlign w:val="center"/>
            <w:hideMark/>
          </w:tcPr>
          <w:p w14:paraId="59F30D4A" w14:textId="21D8AEAA" w:rsidR="002101B7" w:rsidRPr="003C211E" w:rsidRDefault="002101B7" w:rsidP="002101B7">
            <w:pPr>
              <w:jc w:val="right"/>
              <w:rPr>
                <w:sz w:val="20"/>
                <w:szCs w:val="20"/>
              </w:rPr>
            </w:pPr>
            <w:r>
              <w:rPr>
                <w:sz w:val="20"/>
                <w:szCs w:val="20"/>
              </w:rPr>
              <w:t>0</w:t>
            </w:r>
          </w:p>
        </w:tc>
        <w:tc>
          <w:tcPr>
            <w:tcW w:w="1156" w:type="dxa"/>
            <w:tcBorders>
              <w:top w:val="nil"/>
              <w:left w:val="nil"/>
              <w:bottom w:val="single" w:sz="4" w:space="0" w:color="auto"/>
              <w:right w:val="single" w:sz="4" w:space="0" w:color="auto"/>
            </w:tcBorders>
            <w:noWrap/>
            <w:vAlign w:val="center"/>
            <w:hideMark/>
          </w:tcPr>
          <w:p w14:paraId="5C51BB1B" w14:textId="05464C47" w:rsidR="002101B7" w:rsidRPr="003C211E" w:rsidRDefault="002101B7" w:rsidP="002101B7">
            <w:pPr>
              <w:jc w:val="right"/>
              <w:rPr>
                <w:sz w:val="20"/>
                <w:szCs w:val="20"/>
              </w:rPr>
            </w:pPr>
            <w:r>
              <w:rPr>
                <w:sz w:val="20"/>
                <w:szCs w:val="20"/>
              </w:rPr>
              <w:t>100</w:t>
            </w:r>
          </w:p>
        </w:tc>
      </w:tr>
      <w:tr w:rsidR="003C211E" w:rsidRPr="003C211E" w14:paraId="12036F0D" w14:textId="77777777" w:rsidTr="000F73B1">
        <w:trPr>
          <w:trHeight w:val="44"/>
        </w:trPr>
        <w:tc>
          <w:tcPr>
            <w:tcW w:w="1838" w:type="dxa"/>
            <w:tcBorders>
              <w:top w:val="nil"/>
              <w:left w:val="single" w:sz="4" w:space="0" w:color="auto"/>
              <w:bottom w:val="single" w:sz="4" w:space="0" w:color="auto"/>
              <w:right w:val="single" w:sz="4" w:space="0" w:color="auto"/>
            </w:tcBorders>
            <w:noWrap/>
            <w:hideMark/>
          </w:tcPr>
          <w:p w14:paraId="4A175AC3" w14:textId="77777777" w:rsidR="002101B7" w:rsidRPr="003C211E" w:rsidRDefault="002101B7" w:rsidP="002101B7">
            <w:pPr>
              <w:jc w:val="left"/>
              <w:rPr>
                <w:sz w:val="20"/>
                <w:szCs w:val="20"/>
              </w:rPr>
            </w:pPr>
            <w:r>
              <w:rPr>
                <w:sz w:val="20"/>
                <w:szCs w:val="20"/>
              </w:rPr>
              <w:t>Démonstration</w:t>
            </w:r>
          </w:p>
        </w:tc>
        <w:tc>
          <w:tcPr>
            <w:tcW w:w="1127" w:type="dxa"/>
            <w:tcBorders>
              <w:top w:val="nil"/>
              <w:left w:val="nil"/>
              <w:bottom w:val="single" w:sz="4" w:space="0" w:color="auto"/>
              <w:right w:val="single" w:sz="4" w:space="0" w:color="auto"/>
            </w:tcBorders>
            <w:noWrap/>
            <w:vAlign w:val="center"/>
            <w:hideMark/>
          </w:tcPr>
          <w:p w14:paraId="7D01C340" w14:textId="25C40705" w:rsidR="002101B7" w:rsidRPr="003C211E" w:rsidRDefault="002101B7" w:rsidP="002101B7">
            <w:pPr>
              <w:jc w:val="right"/>
              <w:rPr>
                <w:sz w:val="20"/>
                <w:szCs w:val="20"/>
              </w:rPr>
            </w:pPr>
            <w:r>
              <w:rPr>
                <w:sz w:val="20"/>
                <w:szCs w:val="20"/>
              </w:rPr>
              <w:t>39</w:t>
            </w:r>
          </w:p>
        </w:tc>
        <w:tc>
          <w:tcPr>
            <w:tcW w:w="825" w:type="dxa"/>
            <w:tcBorders>
              <w:top w:val="nil"/>
              <w:left w:val="nil"/>
              <w:bottom w:val="single" w:sz="4" w:space="0" w:color="auto"/>
              <w:right w:val="single" w:sz="4" w:space="0" w:color="auto"/>
            </w:tcBorders>
            <w:noWrap/>
            <w:vAlign w:val="center"/>
            <w:hideMark/>
          </w:tcPr>
          <w:p w14:paraId="47AC7B57" w14:textId="09043F32" w:rsidR="002101B7" w:rsidRPr="003C211E" w:rsidRDefault="002101B7" w:rsidP="002101B7">
            <w:pPr>
              <w:jc w:val="right"/>
              <w:rPr>
                <w:sz w:val="20"/>
                <w:szCs w:val="20"/>
              </w:rPr>
            </w:pPr>
            <w:r>
              <w:rPr>
                <w:sz w:val="20"/>
                <w:szCs w:val="20"/>
              </w:rPr>
              <w:t>38</w:t>
            </w:r>
          </w:p>
        </w:tc>
        <w:tc>
          <w:tcPr>
            <w:tcW w:w="1167" w:type="dxa"/>
            <w:tcBorders>
              <w:top w:val="nil"/>
              <w:left w:val="nil"/>
              <w:bottom w:val="single" w:sz="4" w:space="0" w:color="auto"/>
              <w:right w:val="single" w:sz="4" w:space="0" w:color="auto"/>
            </w:tcBorders>
            <w:noWrap/>
            <w:vAlign w:val="center"/>
            <w:hideMark/>
          </w:tcPr>
          <w:p w14:paraId="3F0493A5" w14:textId="28492CDF" w:rsidR="002101B7" w:rsidRPr="003C211E" w:rsidRDefault="002101B7" w:rsidP="002101B7">
            <w:pPr>
              <w:jc w:val="right"/>
              <w:rPr>
                <w:sz w:val="20"/>
                <w:szCs w:val="20"/>
              </w:rPr>
            </w:pPr>
            <w:r>
              <w:rPr>
                <w:sz w:val="20"/>
                <w:szCs w:val="20"/>
              </w:rPr>
              <w:t>97</w:t>
            </w:r>
          </w:p>
        </w:tc>
        <w:tc>
          <w:tcPr>
            <w:tcW w:w="1216" w:type="dxa"/>
            <w:tcBorders>
              <w:top w:val="nil"/>
              <w:left w:val="nil"/>
              <w:bottom w:val="single" w:sz="4" w:space="0" w:color="auto"/>
              <w:right w:val="single" w:sz="4" w:space="0" w:color="auto"/>
            </w:tcBorders>
            <w:noWrap/>
            <w:vAlign w:val="center"/>
            <w:hideMark/>
          </w:tcPr>
          <w:p w14:paraId="2DA0EF05" w14:textId="53FE1421" w:rsidR="002101B7" w:rsidRPr="003C211E" w:rsidRDefault="002101B7" w:rsidP="002101B7">
            <w:pPr>
              <w:jc w:val="right"/>
              <w:rPr>
                <w:sz w:val="20"/>
                <w:szCs w:val="20"/>
              </w:rPr>
            </w:pPr>
            <w:r>
              <w:rPr>
                <w:sz w:val="20"/>
                <w:szCs w:val="20"/>
              </w:rPr>
              <w:t>11 263 226</w:t>
            </w:r>
          </w:p>
        </w:tc>
        <w:tc>
          <w:tcPr>
            <w:tcW w:w="1244" w:type="dxa"/>
            <w:tcBorders>
              <w:top w:val="nil"/>
              <w:left w:val="nil"/>
              <w:bottom w:val="single" w:sz="4" w:space="0" w:color="auto"/>
              <w:right w:val="single" w:sz="4" w:space="0" w:color="auto"/>
            </w:tcBorders>
            <w:noWrap/>
            <w:vAlign w:val="center"/>
            <w:hideMark/>
          </w:tcPr>
          <w:p w14:paraId="11FE50A3" w14:textId="07D62BE4" w:rsidR="002101B7" w:rsidRPr="003C211E" w:rsidRDefault="002101B7" w:rsidP="002101B7">
            <w:pPr>
              <w:jc w:val="right"/>
              <w:rPr>
                <w:sz w:val="20"/>
                <w:szCs w:val="20"/>
              </w:rPr>
            </w:pPr>
            <w:r>
              <w:rPr>
                <w:sz w:val="20"/>
                <w:szCs w:val="20"/>
              </w:rPr>
              <w:t>9 439 431</w:t>
            </w:r>
          </w:p>
        </w:tc>
        <w:tc>
          <w:tcPr>
            <w:tcW w:w="1134" w:type="dxa"/>
            <w:tcBorders>
              <w:top w:val="nil"/>
              <w:left w:val="nil"/>
              <w:bottom w:val="single" w:sz="4" w:space="0" w:color="auto"/>
              <w:right w:val="single" w:sz="4" w:space="0" w:color="auto"/>
            </w:tcBorders>
            <w:noWrap/>
            <w:vAlign w:val="center"/>
            <w:hideMark/>
          </w:tcPr>
          <w:p w14:paraId="64682B12" w14:textId="48E8D74B" w:rsidR="002101B7" w:rsidRPr="003C211E" w:rsidRDefault="002101B7" w:rsidP="002101B7">
            <w:pPr>
              <w:jc w:val="right"/>
              <w:rPr>
                <w:sz w:val="20"/>
                <w:szCs w:val="20"/>
              </w:rPr>
            </w:pPr>
            <w:r>
              <w:rPr>
                <w:sz w:val="20"/>
                <w:szCs w:val="20"/>
              </w:rPr>
              <w:t>1 823 795</w:t>
            </w:r>
          </w:p>
        </w:tc>
        <w:tc>
          <w:tcPr>
            <w:tcW w:w="1156" w:type="dxa"/>
            <w:tcBorders>
              <w:top w:val="nil"/>
              <w:left w:val="nil"/>
              <w:bottom w:val="single" w:sz="4" w:space="0" w:color="auto"/>
              <w:right w:val="single" w:sz="4" w:space="0" w:color="auto"/>
            </w:tcBorders>
            <w:noWrap/>
            <w:vAlign w:val="center"/>
            <w:hideMark/>
          </w:tcPr>
          <w:p w14:paraId="0B4931AD" w14:textId="15E2DADD" w:rsidR="002101B7" w:rsidRPr="003C211E" w:rsidRDefault="002101B7" w:rsidP="002101B7">
            <w:pPr>
              <w:jc w:val="right"/>
              <w:rPr>
                <w:sz w:val="20"/>
                <w:szCs w:val="20"/>
              </w:rPr>
            </w:pPr>
            <w:r>
              <w:rPr>
                <w:sz w:val="20"/>
                <w:szCs w:val="20"/>
              </w:rPr>
              <w:t>84</w:t>
            </w:r>
          </w:p>
        </w:tc>
      </w:tr>
      <w:tr w:rsidR="003C211E" w:rsidRPr="003C211E" w14:paraId="67445D23" w14:textId="77777777" w:rsidTr="000F73B1">
        <w:trPr>
          <w:trHeight w:val="258"/>
        </w:trPr>
        <w:tc>
          <w:tcPr>
            <w:tcW w:w="1838" w:type="dxa"/>
            <w:tcBorders>
              <w:top w:val="nil"/>
              <w:left w:val="single" w:sz="4" w:space="0" w:color="auto"/>
              <w:bottom w:val="single" w:sz="4" w:space="0" w:color="auto"/>
              <w:right w:val="single" w:sz="4" w:space="0" w:color="auto"/>
            </w:tcBorders>
            <w:noWrap/>
            <w:hideMark/>
          </w:tcPr>
          <w:p w14:paraId="28C7F7DA" w14:textId="77777777" w:rsidR="002101B7" w:rsidRPr="003C211E" w:rsidRDefault="002101B7" w:rsidP="002101B7">
            <w:pPr>
              <w:jc w:val="left"/>
              <w:rPr>
                <w:sz w:val="20"/>
                <w:szCs w:val="20"/>
              </w:rPr>
            </w:pPr>
            <w:r>
              <w:rPr>
                <w:sz w:val="20"/>
                <w:szCs w:val="20"/>
              </w:rPr>
              <w:t>Renforcement des institutions (RI)</w:t>
            </w:r>
          </w:p>
        </w:tc>
        <w:tc>
          <w:tcPr>
            <w:tcW w:w="1127" w:type="dxa"/>
            <w:tcBorders>
              <w:top w:val="nil"/>
              <w:left w:val="nil"/>
              <w:bottom w:val="single" w:sz="4" w:space="0" w:color="auto"/>
              <w:right w:val="single" w:sz="4" w:space="0" w:color="auto"/>
            </w:tcBorders>
            <w:noWrap/>
            <w:vAlign w:val="center"/>
            <w:hideMark/>
          </w:tcPr>
          <w:p w14:paraId="1A7C2D88" w14:textId="19EC6A1B" w:rsidR="002101B7" w:rsidRPr="003C211E" w:rsidRDefault="002101B7" w:rsidP="002101B7">
            <w:pPr>
              <w:jc w:val="right"/>
              <w:rPr>
                <w:sz w:val="20"/>
                <w:szCs w:val="20"/>
              </w:rPr>
            </w:pPr>
            <w:r>
              <w:rPr>
                <w:sz w:val="20"/>
                <w:szCs w:val="20"/>
              </w:rPr>
              <w:t>7</w:t>
            </w:r>
          </w:p>
        </w:tc>
        <w:tc>
          <w:tcPr>
            <w:tcW w:w="825" w:type="dxa"/>
            <w:tcBorders>
              <w:top w:val="nil"/>
              <w:left w:val="nil"/>
              <w:bottom w:val="single" w:sz="4" w:space="0" w:color="auto"/>
              <w:right w:val="single" w:sz="4" w:space="0" w:color="auto"/>
            </w:tcBorders>
            <w:noWrap/>
            <w:vAlign w:val="center"/>
            <w:hideMark/>
          </w:tcPr>
          <w:p w14:paraId="28EB6AE3" w14:textId="6A8A5B1B" w:rsidR="002101B7" w:rsidRPr="003C211E" w:rsidRDefault="002101B7" w:rsidP="002101B7">
            <w:pPr>
              <w:jc w:val="right"/>
              <w:rPr>
                <w:sz w:val="20"/>
                <w:szCs w:val="20"/>
              </w:rPr>
            </w:pPr>
            <w:r>
              <w:rPr>
                <w:sz w:val="20"/>
                <w:szCs w:val="20"/>
              </w:rPr>
              <w:t>7</w:t>
            </w:r>
          </w:p>
        </w:tc>
        <w:tc>
          <w:tcPr>
            <w:tcW w:w="1167" w:type="dxa"/>
            <w:tcBorders>
              <w:top w:val="nil"/>
              <w:left w:val="nil"/>
              <w:bottom w:val="single" w:sz="4" w:space="0" w:color="auto"/>
              <w:right w:val="single" w:sz="4" w:space="0" w:color="auto"/>
            </w:tcBorders>
            <w:noWrap/>
            <w:vAlign w:val="center"/>
            <w:hideMark/>
          </w:tcPr>
          <w:p w14:paraId="6A704DF2" w14:textId="28F0F299" w:rsidR="002101B7" w:rsidRPr="003C211E" w:rsidRDefault="002101B7" w:rsidP="002101B7">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noWrap/>
            <w:vAlign w:val="center"/>
            <w:hideMark/>
          </w:tcPr>
          <w:p w14:paraId="716B21B1" w14:textId="5C9DEC7B" w:rsidR="002101B7" w:rsidRPr="003C211E" w:rsidRDefault="002101B7" w:rsidP="002101B7">
            <w:pPr>
              <w:jc w:val="right"/>
              <w:rPr>
                <w:sz w:val="20"/>
                <w:szCs w:val="20"/>
              </w:rPr>
            </w:pPr>
            <w:r>
              <w:rPr>
                <w:sz w:val="20"/>
                <w:szCs w:val="20"/>
              </w:rPr>
              <w:t>883 376</w:t>
            </w:r>
          </w:p>
        </w:tc>
        <w:tc>
          <w:tcPr>
            <w:tcW w:w="1244" w:type="dxa"/>
            <w:tcBorders>
              <w:top w:val="nil"/>
              <w:left w:val="nil"/>
              <w:bottom w:val="single" w:sz="4" w:space="0" w:color="auto"/>
              <w:right w:val="single" w:sz="4" w:space="0" w:color="auto"/>
            </w:tcBorders>
            <w:noWrap/>
            <w:vAlign w:val="center"/>
            <w:hideMark/>
          </w:tcPr>
          <w:p w14:paraId="35F868E8" w14:textId="020B84F2" w:rsidR="002101B7" w:rsidRPr="003C211E" w:rsidRDefault="002101B7" w:rsidP="002101B7">
            <w:pPr>
              <w:jc w:val="right"/>
              <w:rPr>
                <w:sz w:val="20"/>
                <w:szCs w:val="20"/>
              </w:rPr>
            </w:pPr>
            <w:r>
              <w:rPr>
                <w:sz w:val="20"/>
                <w:szCs w:val="20"/>
              </w:rPr>
              <w:t>883 376</w:t>
            </w:r>
          </w:p>
        </w:tc>
        <w:tc>
          <w:tcPr>
            <w:tcW w:w="1134" w:type="dxa"/>
            <w:tcBorders>
              <w:top w:val="nil"/>
              <w:left w:val="nil"/>
              <w:bottom w:val="single" w:sz="4" w:space="0" w:color="auto"/>
              <w:right w:val="single" w:sz="4" w:space="0" w:color="auto"/>
            </w:tcBorders>
            <w:noWrap/>
            <w:vAlign w:val="center"/>
            <w:hideMark/>
          </w:tcPr>
          <w:p w14:paraId="15DD4B73" w14:textId="55E365F6" w:rsidR="002101B7" w:rsidRPr="003C211E" w:rsidRDefault="002101B7" w:rsidP="002101B7">
            <w:pPr>
              <w:jc w:val="right"/>
              <w:rPr>
                <w:sz w:val="20"/>
                <w:szCs w:val="20"/>
              </w:rPr>
            </w:pPr>
            <w:r>
              <w:rPr>
                <w:sz w:val="20"/>
                <w:szCs w:val="20"/>
              </w:rPr>
              <w:t>0</w:t>
            </w:r>
          </w:p>
        </w:tc>
        <w:tc>
          <w:tcPr>
            <w:tcW w:w="1156" w:type="dxa"/>
            <w:tcBorders>
              <w:top w:val="nil"/>
              <w:left w:val="nil"/>
              <w:bottom w:val="single" w:sz="4" w:space="0" w:color="auto"/>
              <w:right w:val="single" w:sz="4" w:space="0" w:color="auto"/>
            </w:tcBorders>
            <w:noWrap/>
            <w:vAlign w:val="center"/>
            <w:hideMark/>
          </w:tcPr>
          <w:p w14:paraId="65A432F9" w14:textId="0B40F5B8" w:rsidR="002101B7" w:rsidRPr="003C211E" w:rsidRDefault="002101B7" w:rsidP="002101B7">
            <w:pPr>
              <w:jc w:val="right"/>
              <w:rPr>
                <w:sz w:val="20"/>
                <w:szCs w:val="20"/>
              </w:rPr>
            </w:pPr>
            <w:r>
              <w:rPr>
                <w:sz w:val="20"/>
                <w:szCs w:val="20"/>
              </w:rPr>
              <w:t>100</w:t>
            </w:r>
          </w:p>
        </w:tc>
      </w:tr>
      <w:tr w:rsidR="003C211E" w:rsidRPr="003C211E" w14:paraId="781CDDE1" w14:textId="77777777" w:rsidTr="000F73B1">
        <w:trPr>
          <w:trHeight w:val="44"/>
        </w:trPr>
        <w:tc>
          <w:tcPr>
            <w:tcW w:w="1838" w:type="dxa"/>
            <w:tcBorders>
              <w:top w:val="nil"/>
              <w:left w:val="single" w:sz="4" w:space="0" w:color="auto"/>
              <w:bottom w:val="single" w:sz="4" w:space="0" w:color="auto"/>
              <w:right w:val="single" w:sz="4" w:space="0" w:color="auto"/>
            </w:tcBorders>
            <w:noWrap/>
            <w:hideMark/>
          </w:tcPr>
          <w:p w14:paraId="44B5EA05" w14:textId="77777777" w:rsidR="002101B7" w:rsidRPr="003C211E" w:rsidRDefault="002101B7" w:rsidP="002101B7">
            <w:pPr>
              <w:jc w:val="left"/>
              <w:rPr>
                <w:sz w:val="20"/>
                <w:szCs w:val="20"/>
              </w:rPr>
            </w:pPr>
            <w:r>
              <w:rPr>
                <w:sz w:val="20"/>
                <w:szCs w:val="20"/>
              </w:rPr>
              <w:t>Investissement</w:t>
            </w:r>
          </w:p>
        </w:tc>
        <w:tc>
          <w:tcPr>
            <w:tcW w:w="1127" w:type="dxa"/>
            <w:tcBorders>
              <w:top w:val="nil"/>
              <w:left w:val="nil"/>
              <w:bottom w:val="single" w:sz="4" w:space="0" w:color="auto"/>
              <w:right w:val="single" w:sz="4" w:space="0" w:color="auto"/>
            </w:tcBorders>
            <w:noWrap/>
            <w:vAlign w:val="center"/>
            <w:hideMark/>
          </w:tcPr>
          <w:p w14:paraId="11DFA7A6" w14:textId="0B220DE4" w:rsidR="002101B7" w:rsidRPr="003C211E" w:rsidRDefault="002101B7" w:rsidP="002101B7">
            <w:pPr>
              <w:jc w:val="right"/>
              <w:rPr>
                <w:sz w:val="20"/>
                <w:szCs w:val="20"/>
              </w:rPr>
            </w:pPr>
            <w:r>
              <w:rPr>
                <w:sz w:val="20"/>
                <w:szCs w:val="20"/>
              </w:rPr>
              <w:t>270</w:t>
            </w:r>
          </w:p>
        </w:tc>
        <w:tc>
          <w:tcPr>
            <w:tcW w:w="825" w:type="dxa"/>
            <w:tcBorders>
              <w:top w:val="nil"/>
              <w:left w:val="nil"/>
              <w:bottom w:val="single" w:sz="4" w:space="0" w:color="auto"/>
              <w:right w:val="single" w:sz="4" w:space="0" w:color="auto"/>
            </w:tcBorders>
            <w:noWrap/>
            <w:vAlign w:val="center"/>
            <w:hideMark/>
          </w:tcPr>
          <w:p w14:paraId="4C2F3903" w14:textId="07BB36BB" w:rsidR="002101B7" w:rsidRPr="003C211E" w:rsidRDefault="002101B7" w:rsidP="002101B7">
            <w:pPr>
              <w:jc w:val="right"/>
              <w:rPr>
                <w:sz w:val="20"/>
                <w:szCs w:val="20"/>
              </w:rPr>
            </w:pPr>
            <w:r>
              <w:rPr>
                <w:sz w:val="20"/>
                <w:szCs w:val="20"/>
              </w:rPr>
              <w:t>228</w:t>
            </w:r>
          </w:p>
        </w:tc>
        <w:tc>
          <w:tcPr>
            <w:tcW w:w="1167" w:type="dxa"/>
            <w:tcBorders>
              <w:top w:val="nil"/>
              <w:left w:val="nil"/>
              <w:bottom w:val="single" w:sz="4" w:space="0" w:color="auto"/>
              <w:right w:val="single" w:sz="4" w:space="0" w:color="auto"/>
            </w:tcBorders>
            <w:noWrap/>
            <w:vAlign w:val="center"/>
            <w:hideMark/>
          </w:tcPr>
          <w:p w14:paraId="4AAAFA49" w14:textId="1852DC25" w:rsidR="002101B7" w:rsidRPr="003C211E" w:rsidRDefault="002101B7" w:rsidP="002101B7">
            <w:pPr>
              <w:jc w:val="right"/>
              <w:rPr>
                <w:sz w:val="20"/>
                <w:szCs w:val="20"/>
              </w:rPr>
            </w:pPr>
            <w:r>
              <w:rPr>
                <w:sz w:val="20"/>
                <w:szCs w:val="20"/>
              </w:rPr>
              <w:t>84</w:t>
            </w:r>
          </w:p>
        </w:tc>
        <w:tc>
          <w:tcPr>
            <w:tcW w:w="1216" w:type="dxa"/>
            <w:tcBorders>
              <w:top w:val="nil"/>
              <w:left w:val="nil"/>
              <w:bottom w:val="single" w:sz="4" w:space="0" w:color="auto"/>
              <w:right w:val="single" w:sz="4" w:space="0" w:color="auto"/>
            </w:tcBorders>
            <w:noWrap/>
            <w:vAlign w:val="center"/>
            <w:hideMark/>
          </w:tcPr>
          <w:p w14:paraId="1C50A654" w14:textId="1225AC86" w:rsidR="002101B7" w:rsidRPr="003C211E" w:rsidRDefault="002101B7" w:rsidP="002101B7">
            <w:pPr>
              <w:jc w:val="right"/>
              <w:rPr>
                <w:sz w:val="20"/>
                <w:szCs w:val="20"/>
              </w:rPr>
            </w:pPr>
            <w:r>
              <w:rPr>
                <w:sz w:val="20"/>
                <w:szCs w:val="20"/>
              </w:rPr>
              <w:t>126 458 757</w:t>
            </w:r>
          </w:p>
        </w:tc>
        <w:tc>
          <w:tcPr>
            <w:tcW w:w="1244" w:type="dxa"/>
            <w:tcBorders>
              <w:top w:val="nil"/>
              <w:left w:val="nil"/>
              <w:bottom w:val="single" w:sz="4" w:space="0" w:color="auto"/>
              <w:right w:val="single" w:sz="4" w:space="0" w:color="auto"/>
            </w:tcBorders>
            <w:noWrap/>
            <w:vAlign w:val="center"/>
            <w:hideMark/>
          </w:tcPr>
          <w:p w14:paraId="5D0995E4" w14:textId="3AE49A0B" w:rsidR="002101B7" w:rsidRPr="003C211E" w:rsidRDefault="002101B7" w:rsidP="002101B7">
            <w:pPr>
              <w:jc w:val="right"/>
              <w:rPr>
                <w:sz w:val="20"/>
                <w:szCs w:val="20"/>
              </w:rPr>
            </w:pPr>
            <w:r>
              <w:rPr>
                <w:sz w:val="20"/>
                <w:szCs w:val="20"/>
              </w:rPr>
              <w:t>110 840 982</w:t>
            </w:r>
          </w:p>
        </w:tc>
        <w:tc>
          <w:tcPr>
            <w:tcW w:w="1134" w:type="dxa"/>
            <w:tcBorders>
              <w:top w:val="nil"/>
              <w:left w:val="nil"/>
              <w:bottom w:val="single" w:sz="4" w:space="0" w:color="auto"/>
              <w:right w:val="single" w:sz="4" w:space="0" w:color="auto"/>
            </w:tcBorders>
            <w:noWrap/>
            <w:vAlign w:val="center"/>
            <w:hideMark/>
          </w:tcPr>
          <w:p w14:paraId="53C84091" w14:textId="7F4BF27B" w:rsidR="002101B7" w:rsidRPr="003C211E" w:rsidRDefault="002101B7" w:rsidP="002101B7">
            <w:pPr>
              <w:jc w:val="right"/>
              <w:rPr>
                <w:sz w:val="20"/>
                <w:szCs w:val="20"/>
              </w:rPr>
            </w:pPr>
            <w:r>
              <w:rPr>
                <w:sz w:val="20"/>
                <w:szCs w:val="20"/>
              </w:rPr>
              <w:t>15 617 775</w:t>
            </w:r>
          </w:p>
        </w:tc>
        <w:tc>
          <w:tcPr>
            <w:tcW w:w="1156" w:type="dxa"/>
            <w:tcBorders>
              <w:top w:val="nil"/>
              <w:left w:val="nil"/>
              <w:bottom w:val="single" w:sz="4" w:space="0" w:color="auto"/>
              <w:right w:val="single" w:sz="4" w:space="0" w:color="auto"/>
            </w:tcBorders>
            <w:noWrap/>
            <w:vAlign w:val="center"/>
            <w:hideMark/>
          </w:tcPr>
          <w:p w14:paraId="4461D45D" w14:textId="308F615A" w:rsidR="002101B7" w:rsidRPr="003C211E" w:rsidRDefault="002101B7" w:rsidP="002101B7">
            <w:pPr>
              <w:jc w:val="right"/>
              <w:rPr>
                <w:sz w:val="20"/>
                <w:szCs w:val="20"/>
              </w:rPr>
            </w:pPr>
            <w:r>
              <w:rPr>
                <w:sz w:val="20"/>
                <w:szCs w:val="20"/>
              </w:rPr>
              <w:t>88</w:t>
            </w:r>
          </w:p>
        </w:tc>
      </w:tr>
      <w:tr w:rsidR="003C211E" w:rsidRPr="003C211E" w14:paraId="407FECDA" w14:textId="77777777" w:rsidTr="000F73B1">
        <w:trPr>
          <w:trHeight w:val="44"/>
        </w:trPr>
        <w:tc>
          <w:tcPr>
            <w:tcW w:w="1838" w:type="dxa"/>
            <w:tcBorders>
              <w:top w:val="nil"/>
              <w:left w:val="single" w:sz="4" w:space="0" w:color="auto"/>
              <w:bottom w:val="single" w:sz="4" w:space="0" w:color="auto"/>
              <w:right w:val="single" w:sz="4" w:space="0" w:color="auto"/>
            </w:tcBorders>
            <w:noWrap/>
            <w:hideMark/>
          </w:tcPr>
          <w:p w14:paraId="067908BD" w14:textId="77777777" w:rsidR="002101B7" w:rsidRPr="003C211E" w:rsidRDefault="002101B7" w:rsidP="002101B7">
            <w:pPr>
              <w:jc w:val="left"/>
              <w:rPr>
                <w:sz w:val="20"/>
                <w:szCs w:val="20"/>
              </w:rPr>
            </w:pPr>
            <w:r>
              <w:rPr>
                <w:sz w:val="20"/>
                <w:szCs w:val="20"/>
              </w:rPr>
              <w:t>Préparation de projets</w:t>
            </w:r>
          </w:p>
        </w:tc>
        <w:tc>
          <w:tcPr>
            <w:tcW w:w="1127" w:type="dxa"/>
            <w:tcBorders>
              <w:top w:val="nil"/>
              <w:left w:val="nil"/>
              <w:bottom w:val="single" w:sz="4" w:space="0" w:color="auto"/>
              <w:right w:val="single" w:sz="4" w:space="0" w:color="auto"/>
            </w:tcBorders>
            <w:noWrap/>
            <w:vAlign w:val="center"/>
            <w:hideMark/>
          </w:tcPr>
          <w:p w14:paraId="6C50E1D8" w14:textId="370B5BEA" w:rsidR="002101B7" w:rsidRPr="003C211E" w:rsidRDefault="002101B7" w:rsidP="002101B7">
            <w:pPr>
              <w:jc w:val="right"/>
              <w:rPr>
                <w:sz w:val="20"/>
                <w:szCs w:val="20"/>
              </w:rPr>
            </w:pPr>
            <w:r>
              <w:rPr>
                <w:sz w:val="20"/>
                <w:szCs w:val="20"/>
              </w:rPr>
              <w:t>145</w:t>
            </w:r>
          </w:p>
        </w:tc>
        <w:tc>
          <w:tcPr>
            <w:tcW w:w="825" w:type="dxa"/>
            <w:tcBorders>
              <w:top w:val="nil"/>
              <w:left w:val="nil"/>
              <w:bottom w:val="single" w:sz="4" w:space="0" w:color="auto"/>
              <w:right w:val="single" w:sz="4" w:space="0" w:color="auto"/>
            </w:tcBorders>
            <w:noWrap/>
            <w:vAlign w:val="center"/>
            <w:hideMark/>
          </w:tcPr>
          <w:p w14:paraId="75F51B98" w14:textId="18BB1C60" w:rsidR="002101B7" w:rsidRPr="003C211E" w:rsidRDefault="002101B7" w:rsidP="002101B7">
            <w:pPr>
              <w:jc w:val="right"/>
              <w:rPr>
                <w:sz w:val="20"/>
                <w:szCs w:val="20"/>
              </w:rPr>
            </w:pPr>
            <w:r>
              <w:rPr>
                <w:sz w:val="20"/>
                <w:szCs w:val="20"/>
              </w:rPr>
              <w:t>128</w:t>
            </w:r>
          </w:p>
        </w:tc>
        <w:tc>
          <w:tcPr>
            <w:tcW w:w="1167" w:type="dxa"/>
            <w:tcBorders>
              <w:top w:val="nil"/>
              <w:left w:val="nil"/>
              <w:bottom w:val="single" w:sz="4" w:space="0" w:color="auto"/>
              <w:right w:val="single" w:sz="4" w:space="0" w:color="auto"/>
            </w:tcBorders>
            <w:noWrap/>
            <w:vAlign w:val="center"/>
            <w:hideMark/>
          </w:tcPr>
          <w:p w14:paraId="5730876F" w14:textId="6E344C8F" w:rsidR="002101B7" w:rsidRPr="003C211E" w:rsidRDefault="002101B7" w:rsidP="002101B7">
            <w:pPr>
              <w:jc w:val="right"/>
              <w:rPr>
                <w:sz w:val="20"/>
                <w:szCs w:val="20"/>
              </w:rPr>
            </w:pPr>
            <w:r>
              <w:rPr>
                <w:sz w:val="20"/>
                <w:szCs w:val="20"/>
              </w:rPr>
              <w:t>88</w:t>
            </w:r>
          </w:p>
        </w:tc>
        <w:tc>
          <w:tcPr>
            <w:tcW w:w="1216" w:type="dxa"/>
            <w:tcBorders>
              <w:top w:val="nil"/>
              <w:left w:val="nil"/>
              <w:bottom w:val="single" w:sz="4" w:space="0" w:color="auto"/>
              <w:right w:val="single" w:sz="4" w:space="0" w:color="auto"/>
            </w:tcBorders>
            <w:noWrap/>
            <w:vAlign w:val="center"/>
            <w:hideMark/>
          </w:tcPr>
          <w:p w14:paraId="7BC898D8" w14:textId="697632F3" w:rsidR="002101B7" w:rsidRPr="003C211E" w:rsidRDefault="002101B7" w:rsidP="002101B7">
            <w:pPr>
              <w:jc w:val="right"/>
              <w:rPr>
                <w:sz w:val="20"/>
                <w:szCs w:val="20"/>
              </w:rPr>
            </w:pPr>
            <w:r>
              <w:rPr>
                <w:sz w:val="20"/>
                <w:szCs w:val="20"/>
              </w:rPr>
              <w:t>7 085 111</w:t>
            </w:r>
          </w:p>
        </w:tc>
        <w:tc>
          <w:tcPr>
            <w:tcW w:w="1244" w:type="dxa"/>
            <w:tcBorders>
              <w:top w:val="nil"/>
              <w:left w:val="nil"/>
              <w:bottom w:val="single" w:sz="4" w:space="0" w:color="auto"/>
              <w:right w:val="single" w:sz="4" w:space="0" w:color="auto"/>
            </w:tcBorders>
            <w:noWrap/>
            <w:vAlign w:val="center"/>
            <w:hideMark/>
          </w:tcPr>
          <w:p w14:paraId="599C8968" w14:textId="2FEDAB36" w:rsidR="002101B7" w:rsidRPr="003C211E" w:rsidRDefault="002101B7" w:rsidP="002101B7">
            <w:pPr>
              <w:jc w:val="right"/>
              <w:rPr>
                <w:sz w:val="20"/>
                <w:szCs w:val="20"/>
              </w:rPr>
            </w:pPr>
            <w:r>
              <w:rPr>
                <w:sz w:val="20"/>
                <w:szCs w:val="20"/>
              </w:rPr>
              <w:t>5 964 843</w:t>
            </w:r>
          </w:p>
        </w:tc>
        <w:tc>
          <w:tcPr>
            <w:tcW w:w="1134" w:type="dxa"/>
            <w:tcBorders>
              <w:top w:val="nil"/>
              <w:left w:val="nil"/>
              <w:bottom w:val="single" w:sz="4" w:space="0" w:color="auto"/>
              <w:right w:val="single" w:sz="4" w:space="0" w:color="auto"/>
            </w:tcBorders>
            <w:noWrap/>
            <w:vAlign w:val="center"/>
            <w:hideMark/>
          </w:tcPr>
          <w:p w14:paraId="65504D32" w14:textId="39887F21" w:rsidR="002101B7" w:rsidRPr="003C211E" w:rsidRDefault="002101B7" w:rsidP="002101B7">
            <w:pPr>
              <w:jc w:val="right"/>
              <w:rPr>
                <w:sz w:val="20"/>
                <w:szCs w:val="20"/>
              </w:rPr>
            </w:pPr>
            <w:r>
              <w:rPr>
                <w:sz w:val="20"/>
                <w:szCs w:val="20"/>
              </w:rPr>
              <w:t>1 120 268</w:t>
            </w:r>
          </w:p>
        </w:tc>
        <w:tc>
          <w:tcPr>
            <w:tcW w:w="1156" w:type="dxa"/>
            <w:tcBorders>
              <w:top w:val="nil"/>
              <w:left w:val="nil"/>
              <w:bottom w:val="single" w:sz="4" w:space="0" w:color="auto"/>
              <w:right w:val="single" w:sz="4" w:space="0" w:color="auto"/>
            </w:tcBorders>
            <w:noWrap/>
            <w:vAlign w:val="center"/>
            <w:hideMark/>
          </w:tcPr>
          <w:p w14:paraId="54AE5F04" w14:textId="4433350A" w:rsidR="002101B7" w:rsidRPr="003C211E" w:rsidRDefault="002101B7" w:rsidP="002101B7">
            <w:pPr>
              <w:jc w:val="right"/>
              <w:rPr>
                <w:sz w:val="20"/>
                <w:szCs w:val="20"/>
              </w:rPr>
            </w:pPr>
            <w:r>
              <w:rPr>
                <w:sz w:val="20"/>
                <w:szCs w:val="20"/>
              </w:rPr>
              <w:t>84</w:t>
            </w:r>
          </w:p>
        </w:tc>
      </w:tr>
      <w:tr w:rsidR="003C211E" w:rsidRPr="003C211E" w14:paraId="0B0DA2F8" w14:textId="77777777" w:rsidTr="000F73B1">
        <w:trPr>
          <w:trHeight w:val="84"/>
        </w:trPr>
        <w:tc>
          <w:tcPr>
            <w:tcW w:w="1838" w:type="dxa"/>
            <w:tcBorders>
              <w:top w:val="nil"/>
              <w:left w:val="single" w:sz="4" w:space="0" w:color="auto"/>
              <w:bottom w:val="single" w:sz="4" w:space="0" w:color="auto"/>
              <w:right w:val="single" w:sz="4" w:space="0" w:color="auto"/>
            </w:tcBorders>
            <w:noWrap/>
            <w:hideMark/>
          </w:tcPr>
          <w:p w14:paraId="06AE3D38" w14:textId="77777777" w:rsidR="002101B7" w:rsidRPr="003C211E" w:rsidRDefault="002101B7" w:rsidP="002101B7">
            <w:pPr>
              <w:ind w:right="-112"/>
              <w:jc w:val="left"/>
              <w:rPr>
                <w:sz w:val="20"/>
                <w:szCs w:val="20"/>
              </w:rPr>
            </w:pPr>
            <w:r>
              <w:rPr>
                <w:sz w:val="20"/>
                <w:szCs w:val="20"/>
              </w:rPr>
              <w:t>Assistance technique</w:t>
            </w:r>
          </w:p>
        </w:tc>
        <w:tc>
          <w:tcPr>
            <w:tcW w:w="1127" w:type="dxa"/>
            <w:tcBorders>
              <w:top w:val="nil"/>
              <w:left w:val="nil"/>
              <w:bottom w:val="single" w:sz="4" w:space="0" w:color="auto"/>
              <w:right w:val="single" w:sz="4" w:space="0" w:color="auto"/>
            </w:tcBorders>
            <w:noWrap/>
            <w:vAlign w:val="center"/>
            <w:hideMark/>
          </w:tcPr>
          <w:p w14:paraId="656F2E89" w14:textId="7306C67A" w:rsidR="002101B7" w:rsidRPr="003C211E" w:rsidRDefault="002101B7" w:rsidP="002101B7">
            <w:pPr>
              <w:jc w:val="right"/>
              <w:rPr>
                <w:sz w:val="20"/>
                <w:szCs w:val="20"/>
              </w:rPr>
            </w:pPr>
            <w:r>
              <w:rPr>
                <w:sz w:val="20"/>
                <w:szCs w:val="20"/>
              </w:rPr>
              <w:t>231</w:t>
            </w:r>
          </w:p>
        </w:tc>
        <w:tc>
          <w:tcPr>
            <w:tcW w:w="825" w:type="dxa"/>
            <w:tcBorders>
              <w:top w:val="nil"/>
              <w:left w:val="nil"/>
              <w:bottom w:val="single" w:sz="4" w:space="0" w:color="auto"/>
              <w:right w:val="single" w:sz="4" w:space="0" w:color="auto"/>
            </w:tcBorders>
            <w:noWrap/>
            <w:vAlign w:val="center"/>
            <w:hideMark/>
          </w:tcPr>
          <w:p w14:paraId="75592983" w14:textId="2080348A" w:rsidR="002101B7" w:rsidRPr="003C211E" w:rsidRDefault="002101B7" w:rsidP="002101B7">
            <w:pPr>
              <w:jc w:val="right"/>
              <w:rPr>
                <w:sz w:val="20"/>
                <w:szCs w:val="20"/>
              </w:rPr>
            </w:pPr>
            <w:r>
              <w:rPr>
                <w:sz w:val="20"/>
                <w:szCs w:val="20"/>
              </w:rPr>
              <w:t>218</w:t>
            </w:r>
          </w:p>
        </w:tc>
        <w:tc>
          <w:tcPr>
            <w:tcW w:w="1167" w:type="dxa"/>
            <w:tcBorders>
              <w:top w:val="nil"/>
              <w:left w:val="nil"/>
              <w:bottom w:val="single" w:sz="4" w:space="0" w:color="auto"/>
              <w:right w:val="single" w:sz="4" w:space="0" w:color="auto"/>
            </w:tcBorders>
            <w:noWrap/>
            <w:vAlign w:val="center"/>
            <w:hideMark/>
          </w:tcPr>
          <w:p w14:paraId="789A8E6F" w14:textId="6277DAAD" w:rsidR="002101B7" w:rsidRPr="003C211E" w:rsidRDefault="002101B7" w:rsidP="002101B7">
            <w:pPr>
              <w:jc w:val="right"/>
              <w:rPr>
                <w:sz w:val="20"/>
                <w:szCs w:val="20"/>
              </w:rPr>
            </w:pPr>
            <w:r>
              <w:rPr>
                <w:sz w:val="20"/>
                <w:szCs w:val="20"/>
              </w:rPr>
              <w:t>94</w:t>
            </w:r>
          </w:p>
        </w:tc>
        <w:tc>
          <w:tcPr>
            <w:tcW w:w="1216" w:type="dxa"/>
            <w:tcBorders>
              <w:top w:val="nil"/>
              <w:left w:val="nil"/>
              <w:bottom w:val="single" w:sz="4" w:space="0" w:color="auto"/>
              <w:right w:val="single" w:sz="4" w:space="0" w:color="auto"/>
            </w:tcBorders>
            <w:noWrap/>
            <w:vAlign w:val="center"/>
            <w:hideMark/>
          </w:tcPr>
          <w:p w14:paraId="5C571E4D" w14:textId="303C551B" w:rsidR="002101B7" w:rsidRPr="003C211E" w:rsidRDefault="002101B7" w:rsidP="002101B7">
            <w:pPr>
              <w:jc w:val="right"/>
              <w:rPr>
                <w:sz w:val="20"/>
                <w:szCs w:val="20"/>
              </w:rPr>
            </w:pPr>
            <w:r>
              <w:rPr>
                <w:sz w:val="20"/>
                <w:szCs w:val="20"/>
              </w:rPr>
              <w:t>29 241 293</w:t>
            </w:r>
          </w:p>
        </w:tc>
        <w:tc>
          <w:tcPr>
            <w:tcW w:w="1244" w:type="dxa"/>
            <w:tcBorders>
              <w:top w:val="nil"/>
              <w:left w:val="nil"/>
              <w:bottom w:val="single" w:sz="4" w:space="0" w:color="auto"/>
              <w:right w:val="single" w:sz="4" w:space="0" w:color="auto"/>
            </w:tcBorders>
            <w:noWrap/>
            <w:vAlign w:val="center"/>
            <w:hideMark/>
          </w:tcPr>
          <w:p w14:paraId="1532520F" w14:textId="43CEC95C" w:rsidR="002101B7" w:rsidRPr="003C211E" w:rsidRDefault="002101B7" w:rsidP="002101B7">
            <w:pPr>
              <w:jc w:val="right"/>
              <w:rPr>
                <w:sz w:val="20"/>
                <w:szCs w:val="20"/>
              </w:rPr>
            </w:pPr>
            <w:r>
              <w:rPr>
                <w:sz w:val="20"/>
                <w:szCs w:val="20"/>
              </w:rPr>
              <w:t>28 226 863</w:t>
            </w:r>
          </w:p>
        </w:tc>
        <w:tc>
          <w:tcPr>
            <w:tcW w:w="1134" w:type="dxa"/>
            <w:tcBorders>
              <w:top w:val="nil"/>
              <w:left w:val="nil"/>
              <w:bottom w:val="single" w:sz="4" w:space="0" w:color="auto"/>
              <w:right w:val="single" w:sz="4" w:space="0" w:color="auto"/>
            </w:tcBorders>
            <w:noWrap/>
            <w:vAlign w:val="center"/>
            <w:hideMark/>
          </w:tcPr>
          <w:p w14:paraId="4682B402" w14:textId="48CD8BF5" w:rsidR="002101B7" w:rsidRPr="003C211E" w:rsidRDefault="002101B7" w:rsidP="002101B7">
            <w:pPr>
              <w:jc w:val="right"/>
              <w:rPr>
                <w:sz w:val="20"/>
                <w:szCs w:val="20"/>
              </w:rPr>
            </w:pPr>
            <w:r>
              <w:rPr>
                <w:sz w:val="20"/>
                <w:szCs w:val="20"/>
              </w:rPr>
              <w:t>1 014 430</w:t>
            </w:r>
          </w:p>
        </w:tc>
        <w:tc>
          <w:tcPr>
            <w:tcW w:w="1156" w:type="dxa"/>
            <w:tcBorders>
              <w:top w:val="nil"/>
              <w:left w:val="nil"/>
              <w:bottom w:val="single" w:sz="4" w:space="0" w:color="auto"/>
              <w:right w:val="single" w:sz="4" w:space="0" w:color="auto"/>
            </w:tcBorders>
            <w:noWrap/>
            <w:vAlign w:val="center"/>
            <w:hideMark/>
          </w:tcPr>
          <w:p w14:paraId="1F409129" w14:textId="759B229F" w:rsidR="002101B7" w:rsidRPr="003C211E" w:rsidRDefault="002101B7" w:rsidP="002101B7">
            <w:pPr>
              <w:jc w:val="right"/>
              <w:rPr>
                <w:sz w:val="20"/>
                <w:szCs w:val="20"/>
              </w:rPr>
            </w:pPr>
            <w:r>
              <w:rPr>
                <w:sz w:val="20"/>
                <w:szCs w:val="20"/>
              </w:rPr>
              <w:t>97</w:t>
            </w:r>
          </w:p>
        </w:tc>
      </w:tr>
      <w:tr w:rsidR="003C211E" w:rsidRPr="003C211E" w14:paraId="4EB71A6D" w14:textId="77777777" w:rsidTr="000F73B1">
        <w:trPr>
          <w:trHeight w:val="116"/>
        </w:trPr>
        <w:tc>
          <w:tcPr>
            <w:tcW w:w="1838" w:type="dxa"/>
            <w:tcBorders>
              <w:top w:val="nil"/>
              <w:left w:val="single" w:sz="4" w:space="0" w:color="auto"/>
              <w:bottom w:val="single" w:sz="4" w:space="0" w:color="auto"/>
              <w:right w:val="single" w:sz="4" w:space="0" w:color="auto"/>
            </w:tcBorders>
            <w:noWrap/>
            <w:hideMark/>
          </w:tcPr>
          <w:p w14:paraId="2531CC1A" w14:textId="77777777" w:rsidR="002101B7" w:rsidRPr="003C211E" w:rsidRDefault="002101B7" w:rsidP="002101B7">
            <w:pPr>
              <w:jc w:val="left"/>
              <w:rPr>
                <w:sz w:val="20"/>
                <w:szCs w:val="20"/>
              </w:rPr>
            </w:pPr>
            <w:r>
              <w:rPr>
                <w:sz w:val="20"/>
                <w:szCs w:val="20"/>
              </w:rPr>
              <w:t xml:space="preserve">Formation </w:t>
            </w:r>
          </w:p>
        </w:tc>
        <w:tc>
          <w:tcPr>
            <w:tcW w:w="1127" w:type="dxa"/>
            <w:tcBorders>
              <w:top w:val="nil"/>
              <w:left w:val="nil"/>
              <w:bottom w:val="single" w:sz="4" w:space="0" w:color="auto"/>
              <w:right w:val="single" w:sz="4" w:space="0" w:color="auto"/>
            </w:tcBorders>
            <w:noWrap/>
            <w:vAlign w:val="center"/>
            <w:hideMark/>
          </w:tcPr>
          <w:p w14:paraId="026FCA48" w14:textId="29428BB5" w:rsidR="002101B7" w:rsidRPr="003C211E" w:rsidRDefault="002101B7" w:rsidP="002101B7">
            <w:pPr>
              <w:jc w:val="right"/>
              <w:rPr>
                <w:sz w:val="20"/>
                <w:szCs w:val="20"/>
              </w:rPr>
            </w:pPr>
            <w:r>
              <w:rPr>
                <w:sz w:val="20"/>
                <w:szCs w:val="20"/>
              </w:rPr>
              <w:t>73</w:t>
            </w:r>
          </w:p>
        </w:tc>
        <w:tc>
          <w:tcPr>
            <w:tcW w:w="825" w:type="dxa"/>
            <w:tcBorders>
              <w:top w:val="nil"/>
              <w:left w:val="nil"/>
              <w:bottom w:val="single" w:sz="4" w:space="0" w:color="auto"/>
              <w:right w:val="single" w:sz="4" w:space="0" w:color="auto"/>
            </w:tcBorders>
            <w:noWrap/>
            <w:vAlign w:val="center"/>
            <w:hideMark/>
          </w:tcPr>
          <w:p w14:paraId="15AFCE8D" w14:textId="1F4FB57E" w:rsidR="002101B7" w:rsidRPr="003C211E" w:rsidRDefault="002101B7" w:rsidP="002101B7">
            <w:pPr>
              <w:jc w:val="right"/>
              <w:rPr>
                <w:sz w:val="20"/>
                <w:szCs w:val="20"/>
              </w:rPr>
            </w:pPr>
            <w:r>
              <w:rPr>
                <w:sz w:val="20"/>
                <w:szCs w:val="20"/>
              </w:rPr>
              <w:t>73</w:t>
            </w:r>
          </w:p>
        </w:tc>
        <w:tc>
          <w:tcPr>
            <w:tcW w:w="1167" w:type="dxa"/>
            <w:tcBorders>
              <w:top w:val="nil"/>
              <w:left w:val="nil"/>
              <w:bottom w:val="single" w:sz="4" w:space="0" w:color="auto"/>
              <w:right w:val="single" w:sz="4" w:space="0" w:color="auto"/>
            </w:tcBorders>
            <w:noWrap/>
            <w:vAlign w:val="center"/>
            <w:hideMark/>
          </w:tcPr>
          <w:p w14:paraId="1493B904" w14:textId="21228D0F" w:rsidR="002101B7" w:rsidRPr="003C211E" w:rsidRDefault="002101B7" w:rsidP="002101B7">
            <w:pPr>
              <w:jc w:val="right"/>
              <w:rPr>
                <w:sz w:val="20"/>
                <w:szCs w:val="20"/>
              </w:rPr>
            </w:pPr>
            <w:r>
              <w:rPr>
                <w:sz w:val="20"/>
                <w:szCs w:val="20"/>
              </w:rPr>
              <w:t>100</w:t>
            </w:r>
          </w:p>
        </w:tc>
        <w:tc>
          <w:tcPr>
            <w:tcW w:w="1216" w:type="dxa"/>
            <w:tcBorders>
              <w:top w:val="nil"/>
              <w:left w:val="nil"/>
              <w:bottom w:val="single" w:sz="4" w:space="0" w:color="auto"/>
              <w:right w:val="single" w:sz="4" w:space="0" w:color="auto"/>
            </w:tcBorders>
            <w:noWrap/>
            <w:vAlign w:val="center"/>
            <w:hideMark/>
          </w:tcPr>
          <w:p w14:paraId="022D8501" w14:textId="63A99367" w:rsidR="002101B7" w:rsidRPr="003C211E" w:rsidRDefault="002101B7" w:rsidP="002101B7">
            <w:pPr>
              <w:jc w:val="right"/>
              <w:rPr>
                <w:sz w:val="20"/>
                <w:szCs w:val="20"/>
              </w:rPr>
            </w:pPr>
            <w:r>
              <w:rPr>
                <w:sz w:val="20"/>
                <w:szCs w:val="20"/>
              </w:rPr>
              <w:t>8 421 416</w:t>
            </w:r>
          </w:p>
        </w:tc>
        <w:tc>
          <w:tcPr>
            <w:tcW w:w="1244" w:type="dxa"/>
            <w:tcBorders>
              <w:top w:val="nil"/>
              <w:left w:val="nil"/>
              <w:bottom w:val="single" w:sz="4" w:space="0" w:color="auto"/>
              <w:right w:val="single" w:sz="4" w:space="0" w:color="auto"/>
            </w:tcBorders>
            <w:noWrap/>
            <w:vAlign w:val="center"/>
            <w:hideMark/>
          </w:tcPr>
          <w:p w14:paraId="275433D5" w14:textId="4771138B" w:rsidR="002101B7" w:rsidRPr="003C211E" w:rsidRDefault="002101B7" w:rsidP="002101B7">
            <w:pPr>
              <w:jc w:val="right"/>
              <w:rPr>
                <w:sz w:val="20"/>
                <w:szCs w:val="20"/>
              </w:rPr>
            </w:pPr>
            <w:r>
              <w:rPr>
                <w:sz w:val="20"/>
                <w:szCs w:val="20"/>
              </w:rPr>
              <w:t>8 421 416</w:t>
            </w:r>
          </w:p>
        </w:tc>
        <w:tc>
          <w:tcPr>
            <w:tcW w:w="1134" w:type="dxa"/>
            <w:tcBorders>
              <w:top w:val="nil"/>
              <w:left w:val="nil"/>
              <w:bottom w:val="single" w:sz="4" w:space="0" w:color="auto"/>
              <w:right w:val="single" w:sz="4" w:space="0" w:color="auto"/>
            </w:tcBorders>
            <w:noWrap/>
            <w:vAlign w:val="center"/>
            <w:hideMark/>
          </w:tcPr>
          <w:p w14:paraId="64553C42" w14:textId="35B3D905" w:rsidR="002101B7" w:rsidRPr="003C211E" w:rsidRDefault="002101B7" w:rsidP="002101B7">
            <w:pPr>
              <w:jc w:val="right"/>
              <w:rPr>
                <w:sz w:val="20"/>
                <w:szCs w:val="20"/>
              </w:rPr>
            </w:pPr>
            <w:r>
              <w:rPr>
                <w:sz w:val="20"/>
                <w:szCs w:val="20"/>
              </w:rPr>
              <w:t>0</w:t>
            </w:r>
          </w:p>
        </w:tc>
        <w:tc>
          <w:tcPr>
            <w:tcW w:w="1156" w:type="dxa"/>
            <w:tcBorders>
              <w:top w:val="nil"/>
              <w:left w:val="nil"/>
              <w:bottom w:val="single" w:sz="4" w:space="0" w:color="auto"/>
              <w:right w:val="single" w:sz="4" w:space="0" w:color="auto"/>
            </w:tcBorders>
            <w:noWrap/>
            <w:vAlign w:val="center"/>
            <w:hideMark/>
          </w:tcPr>
          <w:p w14:paraId="34F5A491" w14:textId="49B8D16A" w:rsidR="002101B7" w:rsidRPr="003C211E" w:rsidRDefault="002101B7" w:rsidP="002101B7">
            <w:pPr>
              <w:jc w:val="right"/>
              <w:rPr>
                <w:sz w:val="20"/>
                <w:szCs w:val="20"/>
              </w:rPr>
            </w:pPr>
            <w:r>
              <w:rPr>
                <w:sz w:val="20"/>
                <w:szCs w:val="20"/>
              </w:rPr>
              <w:t>100</w:t>
            </w:r>
          </w:p>
        </w:tc>
      </w:tr>
      <w:tr w:rsidR="003C211E" w:rsidRPr="003C211E" w14:paraId="0CDD53C1" w14:textId="77777777" w:rsidTr="000F73B1">
        <w:trPr>
          <w:trHeight w:val="44"/>
        </w:trPr>
        <w:tc>
          <w:tcPr>
            <w:tcW w:w="1838" w:type="dxa"/>
            <w:tcBorders>
              <w:top w:val="nil"/>
              <w:left w:val="single" w:sz="4" w:space="0" w:color="auto"/>
              <w:bottom w:val="single" w:sz="4" w:space="0" w:color="auto"/>
              <w:right w:val="single" w:sz="4" w:space="0" w:color="auto"/>
            </w:tcBorders>
            <w:noWrap/>
            <w:hideMark/>
          </w:tcPr>
          <w:p w14:paraId="617DB9F0" w14:textId="77777777" w:rsidR="002101B7" w:rsidRPr="003C211E" w:rsidRDefault="002101B7" w:rsidP="002101B7">
            <w:pPr>
              <w:jc w:val="left"/>
              <w:rPr>
                <w:b/>
                <w:bCs/>
                <w:sz w:val="20"/>
                <w:szCs w:val="20"/>
              </w:rPr>
            </w:pPr>
            <w:r>
              <w:rPr>
                <w:b/>
                <w:bCs/>
                <w:sz w:val="20"/>
                <w:szCs w:val="20"/>
              </w:rPr>
              <w:t>Total</w:t>
            </w:r>
          </w:p>
        </w:tc>
        <w:tc>
          <w:tcPr>
            <w:tcW w:w="1127" w:type="dxa"/>
            <w:tcBorders>
              <w:top w:val="nil"/>
              <w:left w:val="nil"/>
              <w:bottom w:val="single" w:sz="4" w:space="0" w:color="auto"/>
              <w:right w:val="single" w:sz="4" w:space="0" w:color="auto"/>
            </w:tcBorders>
            <w:noWrap/>
            <w:vAlign w:val="center"/>
            <w:hideMark/>
          </w:tcPr>
          <w:p w14:paraId="2F530D12" w14:textId="7AEA17DD" w:rsidR="002101B7" w:rsidRPr="003C211E" w:rsidRDefault="002101B7" w:rsidP="002101B7">
            <w:pPr>
              <w:jc w:val="right"/>
              <w:rPr>
                <w:b/>
                <w:bCs/>
                <w:sz w:val="20"/>
                <w:szCs w:val="20"/>
              </w:rPr>
            </w:pPr>
            <w:r>
              <w:rPr>
                <w:b/>
                <w:bCs/>
                <w:sz w:val="20"/>
                <w:szCs w:val="20"/>
              </w:rPr>
              <w:t>774</w:t>
            </w:r>
          </w:p>
        </w:tc>
        <w:tc>
          <w:tcPr>
            <w:tcW w:w="825" w:type="dxa"/>
            <w:tcBorders>
              <w:top w:val="nil"/>
              <w:left w:val="nil"/>
              <w:bottom w:val="single" w:sz="4" w:space="0" w:color="auto"/>
              <w:right w:val="single" w:sz="4" w:space="0" w:color="auto"/>
            </w:tcBorders>
            <w:noWrap/>
            <w:vAlign w:val="center"/>
            <w:hideMark/>
          </w:tcPr>
          <w:p w14:paraId="2029400F" w14:textId="512CC161" w:rsidR="002101B7" w:rsidRPr="003C211E" w:rsidRDefault="002101B7" w:rsidP="002101B7">
            <w:pPr>
              <w:jc w:val="right"/>
              <w:rPr>
                <w:b/>
                <w:bCs/>
                <w:sz w:val="20"/>
                <w:szCs w:val="20"/>
              </w:rPr>
            </w:pPr>
            <w:r>
              <w:rPr>
                <w:b/>
                <w:bCs/>
                <w:sz w:val="20"/>
                <w:szCs w:val="20"/>
              </w:rPr>
              <w:t>701</w:t>
            </w:r>
          </w:p>
        </w:tc>
        <w:tc>
          <w:tcPr>
            <w:tcW w:w="1167" w:type="dxa"/>
            <w:tcBorders>
              <w:top w:val="nil"/>
              <w:left w:val="nil"/>
              <w:bottom w:val="single" w:sz="4" w:space="0" w:color="auto"/>
              <w:right w:val="single" w:sz="4" w:space="0" w:color="auto"/>
            </w:tcBorders>
            <w:noWrap/>
            <w:vAlign w:val="center"/>
            <w:hideMark/>
          </w:tcPr>
          <w:p w14:paraId="698B5517" w14:textId="4D5A999D" w:rsidR="002101B7" w:rsidRPr="003C211E" w:rsidRDefault="002101B7" w:rsidP="002101B7">
            <w:pPr>
              <w:jc w:val="right"/>
              <w:rPr>
                <w:b/>
                <w:bCs/>
                <w:sz w:val="20"/>
                <w:szCs w:val="20"/>
              </w:rPr>
            </w:pPr>
            <w:r>
              <w:rPr>
                <w:b/>
                <w:bCs/>
                <w:sz w:val="20"/>
                <w:szCs w:val="20"/>
              </w:rPr>
              <w:t>91</w:t>
            </w:r>
          </w:p>
        </w:tc>
        <w:tc>
          <w:tcPr>
            <w:tcW w:w="1216" w:type="dxa"/>
            <w:tcBorders>
              <w:top w:val="nil"/>
              <w:left w:val="nil"/>
              <w:bottom w:val="single" w:sz="4" w:space="0" w:color="auto"/>
              <w:right w:val="single" w:sz="4" w:space="0" w:color="auto"/>
            </w:tcBorders>
            <w:noWrap/>
            <w:vAlign w:val="center"/>
            <w:hideMark/>
          </w:tcPr>
          <w:p w14:paraId="214C44CD" w14:textId="230FEBCF" w:rsidR="002101B7" w:rsidRPr="003C211E" w:rsidRDefault="002101B7" w:rsidP="002101B7">
            <w:pPr>
              <w:jc w:val="right"/>
              <w:rPr>
                <w:b/>
                <w:bCs/>
                <w:sz w:val="20"/>
                <w:szCs w:val="20"/>
              </w:rPr>
            </w:pPr>
            <w:r>
              <w:rPr>
                <w:b/>
                <w:bCs/>
                <w:sz w:val="20"/>
                <w:szCs w:val="20"/>
              </w:rPr>
              <w:t>183 693 966</w:t>
            </w:r>
          </w:p>
        </w:tc>
        <w:tc>
          <w:tcPr>
            <w:tcW w:w="1244" w:type="dxa"/>
            <w:tcBorders>
              <w:top w:val="nil"/>
              <w:left w:val="nil"/>
              <w:bottom w:val="single" w:sz="4" w:space="0" w:color="auto"/>
              <w:right w:val="single" w:sz="4" w:space="0" w:color="auto"/>
            </w:tcBorders>
            <w:noWrap/>
            <w:vAlign w:val="center"/>
            <w:hideMark/>
          </w:tcPr>
          <w:p w14:paraId="05F8201A" w14:textId="16D53CD0" w:rsidR="002101B7" w:rsidRPr="003C211E" w:rsidRDefault="002101B7" w:rsidP="002101B7">
            <w:pPr>
              <w:jc w:val="right"/>
              <w:rPr>
                <w:b/>
                <w:bCs/>
                <w:sz w:val="20"/>
                <w:szCs w:val="20"/>
              </w:rPr>
            </w:pPr>
            <w:r>
              <w:rPr>
                <w:b/>
                <w:bCs/>
                <w:sz w:val="20"/>
                <w:szCs w:val="20"/>
              </w:rPr>
              <w:t>164 117 699</w:t>
            </w:r>
          </w:p>
        </w:tc>
        <w:tc>
          <w:tcPr>
            <w:tcW w:w="1134" w:type="dxa"/>
            <w:tcBorders>
              <w:top w:val="nil"/>
              <w:left w:val="nil"/>
              <w:bottom w:val="single" w:sz="4" w:space="0" w:color="auto"/>
              <w:right w:val="single" w:sz="4" w:space="0" w:color="auto"/>
            </w:tcBorders>
            <w:noWrap/>
            <w:vAlign w:val="center"/>
            <w:hideMark/>
          </w:tcPr>
          <w:p w14:paraId="1AF43EB1" w14:textId="1C9F66FF" w:rsidR="002101B7" w:rsidRPr="003C211E" w:rsidRDefault="002101B7" w:rsidP="002101B7">
            <w:pPr>
              <w:jc w:val="right"/>
              <w:rPr>
                <w:b/>
                <w:bCs/>
                <w:sz w:val="20"/>
                <w:szCs w:val="20"/>
              </w:rPr>
            </w:pPr>
            <w:r>
              <w:rPr>
                <w:b/>
                <w:bCs/>
                <w:sz w:val="20"/>
                <w:szCs w:val="20"/>
              </w:rPr>
              <w:t>19 576 268</w:t>
            </w:r>
          </w:p>
        </w:tc>
        <w:tc>
          <w:tcPr>
            <w:tcW w:w="1156" w:type="dxa"/>
            <w:tcBorders>
              <w:top w:val="nil"/>
              <w:left w:val="nil"/>
              <w:bottom w:val="single" w:sz="4" w:space="0" w:color="auto"/>
              <w:right w:val="single" w:sz="4" w:space="0" w:color="auto"/>
            </w:tcBorders>
            <w:noWrap/>
            <w:vAlign w:val="center"/>
            <w:hideMark/>
          </w:tcPr>
          <w:p w14:paraId="2715DD73" w14:textId="4E36F165" w:rsidR="002101B7" w:rsidRPr="003C211E" w:rsidRDefault="002101B7" w:rsidP="002101B7">
            <w:pPr>
              <w:jc w:val="right"/>
              <w:rPr>
                <w:b/>
                <w:bCs/>
                <w:sz w:val="20"/>
                <w:szCs w:val="20"/>
              </w:rPr>
            </w:pPr>
            <w:r>
              <w:rPr>
                <w:b/>
                <w:bCs/>
                <w:sz w:val="20"/>
                <w:szCs w:val="20"/>
              </w:rPr>
              <w:t>89</w:t>
            </w:r>
          </w:p>
        </w:tc>
      </w:tr>
    </w:tbl>
    <w:p w14:paraId="178D4E06" w14:textId="77777777" w:rsidR="007849CE" w:rsidRPr="003C211E" w:rsidRDefault="007849CE" w:rsidP="007849CE">
      <w:pPr>
        <w:widowControl w:val="0"/>
        <w:rPr>
          <w:sz w:val="19"/>
          <w:szCs w:val="19"/>
        </w:rPr>
      </w:pPr>
      <w:r>
        <w:rPr>
          <w:sz w:val="19"/>
          <w:szCs w:val="19"/>
        </w:rPr>
        <w:t>* À l’exclusion des projets clôturés et transférés.</w:t>
      </w:r>
    </w:p>
    <w:p w14:paraId="22F6FF78" w14:textId="77777777" w:rsidR="007849CE" w:rsidRPr="003C211E" w:rsidRDefault="007849CE" w:rsidP="007849CE">
      <w:pPr>
        <w:widowControl w:val="0"/>
        <w:rPr>
          <w:sz w:val="19"/>
          <w:szCs w:val="19"/>
        </w:rPr>
      </w:pPr>
      <w:r>
        <w:rPr>
          <w:sz w:val="19"/>
          <w:szCs w:val="19"/>
        </w:rPr>
        <w:t>** Sauf les coûts d’appui d’agence.</w:t>
      </w:r>
    </w:p>
    <w:p w14:paraId="78B3566A" w14:textId="77777777" w:rsidR="007849CE" w:rsidRPr="003C211E" w:rsidRDefault="007849CE" w:rsidP="007849CE">
      <w:pPr>
        <w:pStyle w:val="Heading1"/>
        <w:numPr>
          <w:ilvl w:val="0"/>
          <w:numId w:val="0"/>
        </w:numPr>
        <w:spacing w:after="0"/>
      </w:pPr>
    </w:p>
    <w:p w14:paraId="130706B7" w14:textId="1EFEE493" w:rsidR="007849CE" w:rsidRPr="003C211E" w:rsidRDefault="007849CE" w:rsidP="007849CE">
      <w:pPr>
        <w:pStyle w:val="Heading1"/>
      </w:pPr>
      <w:r>
        <w:t>La mise en œuvre des projets et d’activités par les agences bilatérales en 2024 et les progrès cumulatifs depuis 1992 jusqu’au 31 décembre 2024 sont résumés comme ainsi qu’au tableau 3 :</w:t>
      </w:r>
    </w:p>
    <w:p w14:paraId="0F9944AB" w14:textId="557D4108" w:rsidR="007849CE" w:rsidRPr="003C211E" w:rsidRDefault="007849CE" w:rsidP="00C35B22">
      <w:pPr>
        <w:pStyle w:val="Heading2"/>
      </w:pPr>
      <w:r>
        <w:rPr>
          <w:b/>
          <w:bCs/>
        </w:rPr>
        <w:t>Élimination</w:t>
      </w:r>
      <w:r w:rsidRPr="003C211E">
        <w:rPr>
          <w:rStyle w:val="FootnoteReference"/>
        </w:rPr>
        <w:footnoteReference w:id="8"/>
      </w:r>
      <w:r w:rsidR="00687A3E">
        <w:rPr>
          <w:b/>
          <w:bCs/>
        </w:rPr>
        <w:t xml:space="preserve"> : En</w:t>
      </w:r>
      <w:r>
        <w:t xml:space="preserve"> 2024, la consommation de 71,1 tonnes PAO de SAO a été éliminée</w:t>
      </w:r>
      <w:r w:rsidRPr="003C211E">
        <w:rPr>
          <w:rStyle w:val="FootnoteReference"/>
        </w:rPr>
        <w:footnoteReference w:id="9"/>
      </w:r>
      <w:r>
        <w:t xml:space="preserve"> et l’élimination supplémentaire de la consommation de 125,9 tonnes PAO de SAO et de 177,4 tm (334 976 tonnes éq. CO</w:t>
      </w:r>
      <w:r>
        <w:rPr>
          <w:vertAlign w:val="subscript"/>
        </w:rPr>
        <w:t>2</w:t>
      </w:r>
      <w:r>
        <w:t xml:space="preserve">) de HFC a été approuvée. Depuis 1992, 11 030 tonnes PAO ont été éliminées, sur un total prévu de 10 601tonnes PAO de consommation de SAO, et 45,5 tm (65 242 tonnes </w:t>
      </w:r>
      <w:r w:rsidR="00687A3E">
        <w:t>d’éq. CO2</w:t>
      </w:r>
      <w:r>
        <w:t>) ont été éliminées, sur un total prévu de 226,3 tm (405 080 tonnes d’éq.CO</w:t>
      </w:r>
      <w:r>
        <w:rPr>
          <w:vertAlign w:val="subscript"/>
        </w:rPr>
        <w:t>2</w:t>
      </w:r>
      <w:r>
        <w:t>) de consommation de HFC provenant de projets approuvés (à l’exclusion des projets annulés et transférés);</w:t>
      </w:r>
    </w:p>
    <w:p w14:paraId="05EC11B7" w14:textId="43813FEF" w:rsidR="007849CE" w:rsidRPr="003C211E" w:rsidRDefault="007849CE" w:rsidP="007849CE">
      <w:pPr>
        <w:pStyle w:val="Heading2"/>
      </w:pPr>
      <w:r>
        <w:rPr>
          <w:b/>
          <w:bCs/>
        </w:rPr>
        <w:t>Décaissements/approbations :</w:t>
      </w:r>
      <w:r>
        <w:t xml:space="preserve"> En 2024, une somme de 3,58 millions de $US a été décaissée et 4,22 millions de $US devaient être décaissés selon le rapport périodique 2023, ce qui représentait un taux de décaissement de 85 pour cent par rapport à ce qui était prévu. Cumulativement, 164,12 millions de $US ont été décaissés sur un total de 183,69 millions de $US approuvés pour le décaissement (sauf les coûts d’appui d’agence), soit un taux de décaissement de 89 pour cent. En 2024, 9 millions de $US ont été approuvés pour la mise en œuvre;</w:t>
      </w:r>
    </w:p>
    <w:p w14:paraId="4C7058CB" w14:textId="797B1D92" w:rsidR="007849CE" w:rsidRPr="003C211E" w:rsidRDefault="007849CE" w:rsidP="007849CE">
      <w:pPr>
        <w:pStyle w:val="Heading2"/>
      </w:pPr>
      <w:r>
        <w:rPr>
          <w:b/>
          <w:bCs/>
        </w:rPr>
        <w:t>Nombre de projets achevés :</w:t>
      </w:r>
      <w:r>
        <w:t xml:space="preserve"> En 2024, neuf projets ont été achevés. Depuis 1992, sur les 774 projets approuvés, 701 projets ont été achevés (à l’exclusion des projets clôturés ou transférés), représentant un taux d’achèvement de 91 pour cent;</w:t>
      </w:r>
    </w:p>
    <w:p w14:paraId="0D0B503F" w14:textId="2C1237A5" w:rsidR="007849CE" w:rsidRPr="003C211E" w:rsidRDefault="007849CE" w:rsidP="007849CE">
      <w:pPr>
        <w:pStyle w:val="Heading2"/>
        <w:widowControl/>
      </w:pPr>
      <w:r>
        <w:rPr>
          <w:b/>
        </w:rPr>
        <w:t xml:space="preserve">Rapidité de réalisation – projets d’investissement : </w:t>
      </w:r>
      <w:r>
        <w:t>Les projets achevés en 2024 l’ont été en moyenne 53 mois après leur approbation. Depuis 1992, la durée moyenne de réalisation des projets d’investissement est de 43 mois après leur approbation. Les premiers décaissements pour ces projets ont été effectués en moyenne 11 mois après leur approbation;</w:t>
      </w:r>
    </w:p>
    <w:p w14:paraId="061234F7" w14:textId="2EC3CD71" w:rsidR="007849CE" w:rsidRPr="003C211E" w:rsidRDefault="007849CE" w:rsidP="007849CE">
      <w:pPr>
        <w:pStyle w:val="Heading2"/>
      </w:pPr>
      <w:r>
        <w:rPr>
          <w:b/>
        </w:rPr>
        <w:lastRenderedPageBreak/>
        <w:t>Rapidité de réalisation – projets ne portant pas sur des investissements :</w:t>
      </w:r>
      <w:r>
        <w:t xml:space="preserve"> Les projets achevés en 2023 l’ont été 74 mois après leur approbation. Depuis 1992, la durée moyenne de réalisation des projets ne portant pas sur des investissements est de 44 mois après leur approbation. Les premiers décaissements pour ces projets ont été effec</w:t>
      </w:r>
      <w:r w:rsidR="003F6FE6">
        <w:t>t</w:t>
      </w:r>
      <w:r>
        <w:t>ués en moyenne 13 mois après leur approbation;</w:t>
      </w:r>
    </w:p>
    <w:p w14:paraId="0386A46D" w14:textId="58CFF24C" w:rsidR="007849CE" w:rsidRPr="003C211E" w:rsidRDefault="007849CE" w:rsidP="007849CE">
      <w:pPr>
        <w:pStyle w:val="Heading2"/>
        <w:widowControl/>
      </w:pPr>
      <w:r>
        <w:rPr>
          <w:b/>
          <w:bCs/>
        </w:rPr>
        <w:t xml:space="preserve">Préparation de projet : </w:t>
      </w:r>
      <w:r>
        <w:t>Sur les 145 activités de préparation de projet approuvées avant la fin de 2024, 128 ont été achevées, ce qui veut dire que 17 activités sont en cours. En 2024, deux activités de préparation de projets ont été achevées;</w:t>
      </w:r>
    </w:p>
    <w:p w14:paraId="5F5EA204" w14:textId="4E4115A8" w:rsidR="007849CE" w:rsidRPr="003C211E" w:rsidRDefault="007849CE" w:rsidP="007849CE">
      <w:pPr>
        <w:pStyle w:val="Heading2"/>
      </w:pPr>
      <w:r>
        <w:rPr>
          <w:b/>
          <w:bCs/>
        </w:rPr>
        <w:t>Retards dans la mise en œuvre :</w:t>
      </w:r>
      <w:r>
        <w:t xml:space="preserve"> Au total, 73 projets étaient en cours de mise en œuvre à la fin 2024, ces projets accusant un retard moyen de 13 mois. Huit de ces projets étaient classés comme « projets présentant des retards de mise en œuvre</w:t>
      </w:r>
      <w:r w:rsidRPr="003C211E">
        <w:rPr>
          <w:rStyle w:val="FootnoteReference"/>
        </w:rPr>
        <w:footnoteReference w:id="10"/>
      </w:r>
      <w:r>
        <w:t> » soumis à des procédures d’annulation de projet (les projets de démonstration, de préparation de projet, et de renforcement des institutions n’étant pas soumis à de telles procédures);</w:t>
      </w:r>
    </w:p>
    <w:p w14:paraId="4C7A6B0A" w14:textId="67031080" w:rsidR="007849CE" w:rsidRPr="003C211E" w:rsidRDefault="007849CE" w:rsidP="007849CE">
      <w:pPr>
        <w:pStyle w:val="Heading2"/>
      </w:pPr>
      <w:r>
        <w:rPr>
          <w:b/>
        </w:rPr>
        <w:t>Accords pluriannuels (APA)</w:t>
      </w:r>
      <w:r>
        <w:rPr>
          <w:b/>
          <w:bCs/>
        </w:rPr>
        <w:t> :</w:t>
      </w:r>
      <w:r>
        <w:t xml:space="preserve"> En 2024, 26 APA pour les plans de gestion de l’élimination des HCFC (PGEH) et 14 APA pour les plans de mise en œuvre de l’Amendement de Kigali relatif aux HFC (KIP) étaient en cours de mise en œuvre. Depuis 1992, 100 accords pluriannuels ont été approuvés et 67 achevés, ce qui constitue un taux d’achèvement de 67 pour cent.</w:t>
      </w:r>
    </w:p>
    <w:p w14:paraId="0F693494" w14:textId="77777777" w:rsidR="007849CE" w:rsidRPr="003C211E" w:rsidRDefault="007849CE" w:rsidP="007849CE">
      <w:pPr>
        <w:pStyle w:val="Heading1"/>
      </w:pPr>
      <w:r>
        <w:t xml:space="preserve">Le tableau 3 récapitule les progrès réalisés par les agences bilatérales depuis 1992. </w:t>
      </w:r>
    </w:p>
    <w:p w14:paraId="5212D25A" w14:textId="77777777" w:rsidR="007849CE" w:rsidRPr="003C211E" w:rsidRDefault="007849CE" w:rsidP="007849CE">
      <w:pPr>
        <w:pStyle w:val="Heading2"/>
        <w:numPr>
          <w:ilvl w:val="0"/>
          <w:numId w:val="0"/>
        </w:numPr>
        <w:spacing w:after="0"/>
        <w:rPr>
          <w:b/>
        </w:rPr>
      </w:pPr>
      <w:r>
        <w:rPr>
          <w:b/>
        </w:rPr>
        <w:t xml:space="preserve">Tableau 3. Progrès réalisés par les agences bilatérales depuis 1992 </w:t>
      </w:r>
    </w:p>
    <w:tbl>
      <w:tblPr>
        <w:tblW w:w="10260" w:type="dxa"/>
        <w:tblInd w:w="-5" w:type="dxa"/>
        <w:tblLayout w:type="fixed"/>
        <w:tblLook w:val="04A0" w:firstRow="1" w:lastRow="0" w:firstColumn="1" w:lastColumn="0" w:noHBand="0" w:noVBand="1"/>
      </w:tblPr>
      <w:tblGrid>
        <w:gridCol w:w="730"/>
        <w:gridCol w:w="890"/>
        <w:gridCol w:w="1170"/>
        <w:gridCol w:w="1080"/>
        <w:gridCol w:w="810"/>
        <w:gridCol w:w="1350"/>
        <w:gridCol w:w="1440"/>
        <w:gridCol w:w="990"/>
        <w:gridCol w:w="990"/>
        <w:gridCol w:w="810"/>
      </w:tblGrid>
      <w:tr w:rsidR="00DA3945" w:rsidRPr="003C211E" w14:paraId="1E54371D" w14:textId="77777777" w:rsidTr="00796EA6">
        <w:trPr>
          <w:trHeight w:val="433"/>
        </w:trPr>
        <w:tc>
          <w:tcPr>
            <w:tcW w:w="1620" w:type="dxa"/>
            <w:gridSpan w:val="2"/>
            <w:tcBorders>
              <w:top w:val="single" w:sz="4" w:space="0" w:color="auto"/>
              <w:left w:val="single" w:sz="4" w:space="0" w:color="auto"/>
              <w:bottom w:val="single" w:sz="4" w:space="0" w:color="auto"/>
              <w:right w:val="single" w:sz="4" w:space="0" w:color="auto"/>
            </w:tcBorders>
            <w:hideMark/>
          </w:tcPr>
          <w:p w14:paraId="371CB690" w14:textId="77777777" w:rsidR="007849CE" w:rsidRPr="0053002E" w:rsidRDefault="007849CE" w:rsidP="00A618E9">
            <w:pPr>
              <w:jc w:val="center"/>
              <w:rPr>
                <w:b/>
                <w:bCs/>
                <w:sz w:val="18"/>
                <w:szCs w:val="18"/>
              </w:rPr>
            </w:pPr>
            <w:r w:rsidRPr="0053002E">
              <w:rPr>
                <w:b/>
                <w:bCs/>
                <w:sz w:val="18"/>
                <w:szCs w:val="18"/>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6394936B" w14:textId="77777777" w:rsidR="007849CE" w:rsidRPr="0053002E" w:rsidRDefault="007849CE" w:rsidP="00A618E9">
            <w:pPr>
              <w:ind w:left="-132" w:right="-74"/>
              <w:jc w:val="center"/>
              <w:rPr>
                <w:b/>
                <w:bCs/>
                <w:sz w:val="18"/>
                <w:szCs w:val="18"/>
              </w:rPr>
            </w:pPr>
            <w:r w:rsidRPr="0053002E">
              <w:rPr>
                <w:b/>
                <w:bCs/>
                <w:sz w:val="18"/>
                <w:szCs w:val="18"/>
              </w:rPr>
              <w:t>Décaissement ($US)</w:t>
            </w:r>
          </w:p>
        </w:tc>
        <w:tc>
          <w:tcPr>
            <w:tcW w:w="1890" w:type="dxa"/>
            <w:gridSpan w:val="2"/>
            <w:tcBorders>
              <w:top w:val="single" w:sz="4" w:space="0" w:color="auto"/>
              <w:left w:val="nil"/>
              <w:bottom w:val="single" w:sz="4" w:space="0" w:color="auto"/>
              <w:right w:val="single" w:sz="4" w:space="0" w:color="auto"/>
            </w:tcBorders>
          </w:tcPr>
          <w:p w14:paraId="55E8594B" w14:textId="77777777" w:rsidR="007849CE" w:rsidRPr="0053002E" w:rsidRDefault="007849CE" w:rsidP="00A618E9">
            <w:pPr>
              <w:ind w:left="-155" w:right="-106"/>
              <w:jc w:val="center"/>
              <w:rPr>
                <w:b/>
                <w:bCs/>
                <w:sz w:val="18"/>
                <w:szCs w:val="18"/>
              </w:rPr>
            </w:pPr>
            <w:r w:rsidRPr="0053002E">
              <w:rPr>
                <w:b/>
                <w:bCs/>
                <w:sz w:val="18"/>
                <w:szCs w:val="18"/>
              </w:rPr>
              <w:t xml:space="preserve">Nombre </w:t>
            </w:r>
          </w:p>
          <w:p w14:paraId="4DB681E4" w14:textId="77777777" w:rsidR="007849CE" w:rsidRPr="0053002E" w:rsidRDefault="007849CE" w:rsidP="00A618E9">
            <w:pPr>
              <w:jc w:val="center"/>
              <w:rPr>
                <w:b/>
                <w:bCs/>
                <w:sz w:val="18"/>
                <w:szCs w:val="18"/>
              </w:rPr>
            </w:pPr>
            <w:r w:rsidRPr="0053002E">
              <w:rPr>
                <w:b/>
                <w:bCs/>
                <w:sz w:val="18"/>
                <w:szCs w:val="18"/>
              </w:rPr>
              <w:t>de projets</w:t>
            </w:r>
          </w:p>
        </w:tc>
        <w:tc>
          <w:tcPr>
            <w:tcW w:w="2790" w:type="dxa"/>
            <w:gridSpan w:val="2"/>
            <w:tcBorders>
              <w:top w:val="single" w:sz="4" w:space="0" w:color="auto"/>
              <w:left w:val="single" w:sz="4" w:space="0" w:color="auto"/>
              <w:bottom w:val="single" w:sz="4" w:space="0" w:color="auto"/>
              <w:right w:val="single" w:sz="4" w:space="0" w:color="auto"/>
            </w:tcBorders>
            <w:hideMark/>
          </w:tcPr>
          <w:p w14:paraId="6DA1D407" w14:textId="77777777" w:rsidR="007849CE" w:rsidRPr="0053002E" w:rsidRDefault="007849CE" w:rsidP="00A618E9">
            <w:pPr>
              <w:jc w:val="center"/>
              <w:rPr>
                <w:b/>
                <w:bCs/>
                <w:sz w:val="18"/>
                <w:szCs w:val="18"/>
              </w:rPr>
            </w:pPr>
            <w:r w:rsidRPr="0053002E">
              <w:rPr>
                <w:b/>
                <w:bCs/>
                <w:sz w:val="18"/>
                <w:szCs w:val="18"/>
              </w:rPr>
              <w:t>Rapidité de réalisation des projets achevés (en mois)</w:t>
            </w:r>
          </w:p>
        </w:tc>
        <w:tc>
          <w:tcPr>
            <w:tcW w:w="990" w:type="dxa"/>
            <w:vMerge w:val="restart"/>
            <w:tcBorders>
              <w:top w:val="single" w:sz="4" w:space="0" w:color="auto"/>
              <w:left w:val="single" w:sz="4" w:space="0" w:color="auto"/>
              <w:right w:val="single" w:sz="4" w:space="0" w:color="auto"/>
            </w:tcBorders>
            <w:hideMark/>
          </w:tcPr>
          <w:p w14:paraId="6CB3E8C0" w14:textId="77777777" w:rsidR="0053002E" w:rsidRDefault="007849CE" w:rsidP="00A618E9">
            <w:pPr>
              <w:ind w:left="-185" w:right="-117"/>
              <w:jc w:val="center"/>
              <w:rPr>
                <w:b/>
                <w:bCs/>
                <w:sz w:val="18"/>
                <w:szCs w:val="18"/>
              </w:rPr>
            </w:pPr>
            <w:r w:rsidRPr="0053002E">
              <w:rPr>
                <w:b/>
                <w:bCs/>
                <w:sz w:val="18"/>
                <w:szCs w:val="18"/>
              </w:rPr>
              <w:t xml:space="preserve">Retard </w:t>
            </w:r>
          </w:p>
          <w:p w14:paraId="7E575E51" w14:textId="7440957E" w:rsidR="0053002E" w:rsidRDefault="007849CE" w:rsidP="00A618E9">
            <w:pPr>
              <w:ind w:left="-185" w:right="-117"/>
              <w:jc w:val="center"/>
              <w:rPr>
                <w:b/>
                <w:bCs/>
                <w:sz w:val="18"/>
                <w:szCs w:val="18"/>
              </w:rPr>
            </w:pPr>
            <w:r w:rsidRPr="0053002E">
              <w:rPr>
                <w:b/>
                <w:bCs/>
                <w:sz w:val="18"/>
                <w:szCs w:val="18"/>
              </w:rPr>
              <w:t xml:space="preserve">moyen </w:t>
            </w:r>
          </w:p>
          <w:p w14:paraId="53AECECE" w14:textId="77777777" w:rsidR="0053002E" w:rsidRDefault="007849CE" w:rsidP="00A618E9">
            <w:pPr>
              <w:ind w:left="-185" w:right="-117"/>
              <w:jc w:val="center"/>
              <w:rPr>
                <w:b/>
                <w:bCs/>
                <w:sz w:val="18"/>
                <w:szCs w:val="18"/>
              </w:rPr>
            </w:pPr>
            <w:r w:rsidRPr="0053002E">
              <w:rPr>
                <w:b/>
                <w:bCs/>
                <w:sz w:val="18"/>
                <w:szCs w:val="18"/>
              </w:rPr>
              <w:t xml:space="preserve">des projets </w:t>
            </w:r>
          </w:p>
          <w:p w14:paraId="74500654" w14:textId="5E53E616" w:rsidR="007849CE" w:rsidRPr="0053002E" w:rsidRDefault="007849CE" w:rsidP="00A618E9">
            <w:pPr>
              <w:ind w:left="-185" w:right="-117"/>
              <w:jc w:val="center"/>
              <w:rPr>
                <w:b/>
                <w:bCs/>
                <w:sz w:val="18"/>
                <w:szCs w:val="18"/>
              </w:rPr>
            </w:pPr>
            <w:r w:rsidRPr="0053002E">
              <w:rPr>
                <w:b/>
                <w:bCs/>
                <w:sz w:val="18"/>
                <w:szCs w:val="18"/>
              </w:rPr>
              <w:t>(en mois)</w:t>
            </w:r>
          </w:p>
        </w:tc>
        <w:tc>
          <w:tcPr>
            <w:tcW w:w="1800" w:type="dxa"/>
            <w:gridSpan w:val="2"/>
            <w:tcBorders>
              <w:top w:val="single" w:sz="4" w:space="0" w:color="auto"/>
              <w:left w:val="nil"/>
              <w:bottom w:val="single" w:sz="4" w:space="0" w:color="auto"/>
              <w:right w:val="single" w:sz="4" w:space="0" w:color="auto"/>
            </w:tcBorders>
            <w:hideMark/>
          </w:tcPr>
          <w:p w14:paraId="3D0FB309" w14:textId="77777777" w:rsidR="007849CE" w:rsidRPr="0053002E" w:rsidRDefault="007849CE" w:rsidP="00A618E9">
            <w:pPr>
              <w:jc w:val="center"/>
              <w:rPr>
                <w:b/>
                <w:bCs/>
                <w:sz w:val="18"/>
                <w:szCs w:val="18"/>
              </w:rPr>
            </w:pPr>
            <w:r w:rsidRPr="0053002E">
              <w:rPr>
                <w:b/>
                <w:bCs/>
                <w:sz w:val="18"/>
                <w:szCs w:val="18"/>
              </w:rPr>
              <w:t>Nombre d’APA</w:t>
            </w:r>
          </w:p>
        </w:tc>
      </w:tr>
      <w:tr w:rsidR="00DA3945" w:rsidRPr="003C211E" w14:paraId="70BF30A5" w14:textId="77777777" w:rsidTr="00796EA6">
        <w:trPr>
          <w:trHeight w:val="283"/>
        </w:trPr>
        <w:tc>
          <w:tcPr>
            <w:tcW w:w="730" w:type="dxa"/>
            <w:tcBorders>
              <w:top w:val="nil"/>
              <w:left w:val="single" w:sz="4" w:space="0" w:color="auto"/>
              <w:bottom w:val="single" w:sz="4" w:space="0" w:color="auto"/>
              <w:right w:val="single" w:sz="4" w:space="0" w:color="auto"/>
            </w:tcBorders>
            <w:hideMark/>
          </w:tcPr>
          <w:p w14:paraId="1FD31B05" w14:textId="16766779" w:rsidR="007849CE" w:rsidRPr="0053002E" w:rsidRDefault="007849CE" w:rsidP="00A618E9">
            <w:pPr>
              <w:ind w:left="-104" w:right="-106"/>
              <w:jc w:val="center"/>
              <w:rPr>
                <w:b/>
                <w:bCs/>
                <w:sz w:val="18"/>
                <w:szCs w:val="18"/>
              </w:rPr>
            </w:pPr>
            <w:r w:rsidRPr="0053002E">
              <w:rPr>
                <w:b/>
                <w:bCs/>
                <w:sz w:val="18"/>
                <w:szCs w:val="18"/>
              </w:rPr>
              <w:t>Tonnes PAO*</w:t>
            </w:r>
          </w:p>
        </w:tc>
        <w:tc>
          <w:tcPr>
            <w:tcW w:w="890" w:type="dxa"/>
            <w:tcBorders>
              <w:top w:val="nil"/>
              <w:left w:val="nil"/>
              <w:bottom w:val="single" w:sz="4" w:space="0" w:color="auto"/>
              <w:right w:val="single" w:sz="4" w:space="0" w:color="auto"/>
            </w:tcBorders>
            <w:hideMark/>
          </w:tcPr>
          <w:p w14:paraId="2687145A" w14:textId="77777777" w:rsidR="0053002E" w:rsidRDefault="007849CE" w:rsidP="00A618E9">
            <w:pPr>
              <w:ind w:left="-121" w:right="-88"/>
              <w:jc w:val="center"/>
              <w:rPr>
                <w:b/>
                <w:bCs/>
                <w:sz w:val="18"/>
                <w:szCs w:val="18"/>
              </w:rPr>
            </w:pPr>
            <w:r w:rsidRPr="0053002E">
              <w:rPr>
                <w:b/>
                <w:bCs/>
                <w:sz w:val="18"/>
                <w:szCs w:val="18"/>
              </w:rPr>
              <w:t xml:space="preserve">Tonnes </w:t>
            </w:r>
          </w:p>
          <w:p w14:paraId="00C04D3C" w14:textId="57139D51" w:rsidR="007849CE" w:rsidRPr="0053002E" w:rsidRDefault="007849CE" w:rsidP="00A618E9">
            <w:pPr>
              <w:ind w:left="-121" w:right="-88"/>
              <w:jc w:val="center"/>
              <w:rPr>
                <w:b/>
                <w:bCs/>
                <w:sz w:val="18"/>
                <w:szCs w:val="18"/>
              </w:rPr>
            </w:pPr>
            <w:r w:rsidRPr="0053002E">
              <w:rPr>
                <w:b/>
                <w:bCs/>
                <w:sz w:val="18"/>
                <w:szCs w:val="18"/>
              </w:rPr>
              <w:t>éq. CO</w:t>
            </w:r>
            <w:r w:rsidRPr="0053002E">
              <w:rPr>
                <w:b/>
                <w:bCs/>
                <w:sz w:val="18"/>
                <w:szCs w:val="18"/>
                <w:vertAlign w:val="subscript"/>
              </w:rPr>
              <w:t>2</w:t>
            </w:r>
            <w:r w:rsidRPr="0053002E">
              <w:rPr>
                <w:b/>
                <w:bCs/>
                <w:sz w:val="18"/>
                <w:szCs w:val="18"/>
              </w:rPr>
              <w:t>**</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6C5FB609" w14:textId="77777777" w:rsidR="007849CE" w:rsidRPr="0053002E" w:rsidRDefault="007849CE" w:rsidP="00A618E9">
            <w:pPr>
              <w:jc w:val="left"/>
              <w:rPr>
                <w:b/>
                <w:bCs/>
                <w:sz w:val="18"/>
                <w:szCs w:val="18"/>
                <w:lang w:eastAsia="en-CA"/>
              </w:rPr>
            </w:pPr>
          </w:p>
        </w:tc>
        <w:tc>
          <w:tcPr>
            <w:tcW w:w="1080" w:type="dxa"/>
            <w:tcBorders>
              <w:top w:val="single" w:sz="4" w:space="0" w:color="auto"/>
              <w:left w:val="nil"/>
              <w:bottom w:val="single" w:sz="4" w:space="0" w:color="auto"/>
              <w:right w:val="single" w:sz="4" w:space="0" w:color="auto"/>
            </w:tcBorders>
          </w:tcPr>
          <w:p w14:paraId="2ED75CCD" w14:textId="77777777" w:rsidR="007849CE" w:rsidRPr="0053002E" w:rsidRDefault="007849CE" w:rsidP="00A618E9">
            <w:pPr>
              <w:ind w:left="-202" w:right="-243"/>
              <w:jc w:val="center"/>
              <w:rPr>
                <w:b/>
                <w:bCs/>
                <w:sz w:val="18"/>
                <w:szCs w:val="18"/>
              </w:rPr>
            </w:pPr>
            <w:r w:rsidRPr="0053002E">
              <w:rPr>
                <w:b/>
                <w:bCs/>
                <w:sz w:val="18"/>
                <w:szCs w:val="18"/>
              </w:rPr>
              <w:t>Approuvés</w:t>
            </w:r>
          </w:p>
        </w:tc>
        <w:tc>
          <w:tcPr>
            <w:tcW w:w="810" w:type="dxa"/>
            <w:tcBorders>
              <w:top w:val="nil"/>
              <w:left w:val="single" w:sz="4" w:space="0" w:color="auto"/>
              <w:bottom w:val="single" w:sz="4" w:space="0" w:color="auto"/>
              <w:right w:val="single" w:sz="4" w:space="0" w:color="auto"/>
            </w:tcBorders>
          </w:tcPr>
          <w:p w14:paraId="170FE849" w14:textId="77777777" w:rsidR="007849CE" w:rsidRPr="0053002E" w:rsidRDefault="007849CE" w:rsidP="00A618E9">
            <w:pPr>
              <w:ind w:left="-202" w:right="-243"/>
              <w:jc w:val="center"/>
              <w:rPr>
                <w:b/>
                <w:bCs/>
                <w:sz w:val="18"/>
                <w:szCs w:val="18"/>
              </w:rPr>
            </w:pPr>
            <w:r w:rsidRPr="0053002E">
              <w:rPr>
                <w:b/>
                <w:bCs/>
                <w:sz w:val="18"/>
                <w:szCs w:val="18"/>
              </w:rPr>
              <w:t>Achevés</w:t>
            </w:r>
          </w:p>
        </w:tc>
        <w:tc>
          <w:tcPr>
            <w:tcW w:w="1350" w:type="dxa"/>
            <w:tcBorders>
              <w:top w:val="nil"/>
              <w:left w:val="single" w:sz="4" w:space="0" w:color="auto"/>
              <w:bottom w:val="single" w:sz="4" w:space="0" w:color="auto"/>
              <w:right w:val="single" w:sz="4" w:space="0" w:color="auto"/>
            </w:tcBorders>
            <w:hideMark/>
          </w:tcPr>
          <w:p w14:paraId="584EFAC1" w14:textId="77777777" w:rsidR="007849CE" w:rsidRPr="0053002E" w:rsidRDefault="007849CE" w:rsidP="00A618E9">
            <w:pPr>
              <w:ind w:left="-202" w:right="-243"/>
              <w:jc w:val="center"/>
              <w:rPr>
                <w:b/>
                <w:bCs/>
                <w:sz w:val="18"/>
                <w:szCs w:val="18"/>
              </w:rPr>
            </w:pPr>
            <w:r w:rsidRPr="0053002E">
              <w:rPr>
                <w:b/>
                <w:bCs/>
                <w:sz w:val="18"/>
                <w:szCs w:val="18"/>
              </w:rPr>
              <w:t>Investissement</w:t>
            </w:r>
          </w:p>
        </w:tc>
        <w:tc>
          <w:tcPr>
            <w:tcW w:w="1440" w:type="dxa"/>
            <w:tcBorders>
              <w:top w:val="nil"/>
              <w:left w:val="nil"/>
              <w:bottom w:val="single" w:sz="4" w:space="0" w:color="auto"/>
              <w:right w:val="single" w:sz="4" w:space="0" w:color="auto"/>
            </w:tcBorders>
            <w:hideMark/>
          </w:tcPr>
          <w:p w14:paraId="3F9AADC3" w14:textId="77777777" w:rsidR="0053002E" w:rsidRDefault="007849CE" w:rsidP="00A618E9">
            <w:pPr>
              <w:jc w:val="center"/>
              <w:rPr>
                <w:b/>
                <w:bCs/>
                <w:sz w:val="18"/>
                <w:szCs w:val="18"/>
              </w:rPr>
            </w:pPr>
            <w:r w:rsidRPr="0053002E">
              <w:rPr>
                <w:b/>
                <w:bCs/>
                <w:sz w:val="18"/>
                <w:szCs w:val="18"/>
              </w:rPr>
              <w:t xml:space="preserve">Ne portant </w:t>
            </w:r>
          </w:p>
          <w:p w14:paraId="68F6ADD4" w14:textId="3D6750FC" w:rsidR="007849CE" w:rsidRPr="0053002E" w:rsidRDefault="007849CE" w:rsidP="00A618E9">
            <w:pPr>
              <w:jc w:val="center"/>
              <w:rPr>
                <w:b/>
                <w:bCs/>
                <w:sz w:val="18"/>
                <w:szCs w:val="18"/>
              </w:rPr>
            </w:pPr>
            <w:r w:rsidRPr="0053002E">
              <w:rPr>
                <w:b/>
                <w:bCs/>
                <w:sz w:val="18"/>
                <w:szCs w:val="18"/>
              </w:rPr>
              <w:t>pas sur des investissements</w:t>
            </w:r>
          </w:p>
        </w:tc>
        <w:tc>
          <w:tcPr>
            <w:tcW w:w="990" w:type="dxa"/>
            <w:vMerge/>
            <w:tcBorders>
              <w:left w:val="single" w:sz="4" w:space="0" w:color="auto"/>
              <w:bottom w:val="single" w:sz="4" w:space="0" w:color="auto"/>
              <w:right w:val="single" w:sz="4" w:space="0" w:color="auto"/>
            </w:tcBorders>
            <w:vAlign w:val="center"/>
            <w:hideMark/>
          </w:tcPr>
          <w:p w14:paraId="5A77978C" w14:textId="77777777" w:rsidR="007849CE" w:rsidRPr="0053002E" w:rsidRDefault="007849CE" w:rsidP="00A618E9">
            <w:pPr>
              <w:jc w:val="left"/>
              <w:rPr>
                <w:b/>
                <w:bCs/>
                <w:sz w:val="18"/>
                <w:szCs w:val="18"/>
                <w:lang w:eastAsia="en-CA"/>
              </w:rPr>
            </w:pPr>
          </w:p>
        </w:tc>
        <w:tc>
          <w:tcPr>
            <w:tcW w:w="990" w:type="dxa"/>
            <w:tcBorders>
              <w:top w:val="nil"/>
              <w:left w:val="nil"/>
              <w:bottom w:val="single" w:sz="4" w:space="0" w:color="auto"/>
              <w:right w:val="single" w:sz="4" w:space="0" w:color="auto"/>
            </w:tcBorders>
            <w:hideMark/>
          </w:tcPr>
          <w:p w14:paraId="38FDC787" w14:textId="77777777" w:rsidR="007849CE" w:rsidRPr="0053002E" w:rsidRDefault="007849CE" w:rsidP="00A618E9">
            <w:pPr>
              <w:ind w:left="-50" w:right="-88"/>
              <w:jc w:val="left"/>
              <w:rPr>
                <w:b/>
                <w:bCs/>
                <w:sz w:val="18"/>
                <w:szCs w:val="18"/>
              </w:rPr>
            </w:pPr>
            <w:r w:rsidRPr="0053002E">
              <w:rPr>
                <w:b/>
                <w:bCs/>
                <w:sz w:val="18"/>
                <w:szCs w:val="18"/>
              </w:rPr>
              <w:t>Approuvés</w:t>
            </w:r>
          </w:p>
        </w:tc>
        <w:tc>
          <w:tcPr>
            <w:tcW w:w="810" w:type="dxa"/>
            <w:tcBorders>
              <w:top w:val="nil"/>
              <w:left w:val="nil"/>
              <w:bottom w:val="single" w:sz="4" w:space="0" w:color="auto"/>
              <w:right w:val="single" w:sz="4" w:space="0" w:color="auto"/>
            </w:tcBorders>
            <w:hideMark/>
          </w:tcPr>
          <w:p w14:paraId="7ADC4E92" w14:textId="77777777" w:rsidR="007849CE" w:rsidRPr="0053002E" w:rsidRDefault="007849CE" w:rsidP="00A618E9">
            <w:pPr>
              <w:ind w:left="-109" w:right="-108"/>
              <w:jc w:val="center"/>
              <w:rPr>
                <w:b/>
                <w:bCs/>
                <w:sz w:val="18"/>
                <w:szCs w:val="18"/>
              </w:rPr>
            </w:pPr>
            <w:r w:rsidRPr="0053002E">
              <w:rPr>
                <w:b/>
                <w:bCs/>
                <w:sz w:val="18"/>
                <w:szCs w:val="18"/>
              </w:rPr>
              <w:t>Achevés</w:t>
            </w:r>
          </w:p>
        </w:tc>
      </w:tr>
      <w:tr w:rsidR="00DA3945" w:rsidRPr="003C211E" w14:paraId="1D21A0AD" w14:textId="77777777" w:rsidTr="00796EA6">
        <w:trPr>
          <w:trHeight w:val="260"/>
        </w:trPr>
        <w:tc>
          <w:tcPr>
            <w:tcW w:w="730" w:type="dxa"/>
            <w:tcBorders>
              <w:top w:val="nil"/>
              <w:left w:val="single" w:sz="4" w:space="0" w:color="auto"/>
              <w:bottom w:val="single" w:sz="4" w:space="0" w:color="auto"/>
              <w:right w:val="single" w:sz="4" w:space="0" w:color="auto"/>
            </w:tcBorders>
          </w:tcPr>
          <w:p w14:paraId="71BA22A6" w14:textId="56C13E10" w:rsidR="00706B1F" w:rsidRPr="003C211E" w:rsidRDefault="00706B1F" w:rsidP="00BC5E5E">
            <w:pPr>
              <w:ind w:right="-15" w:hanging="30"/>
              <w:jc w:val="right"/>
              <w:rPr>
                <w:sz w:val="19"/>
                <w:szCs w:val="19"/>
              </w:rPr>
            </w:pPr>
            <w:r>
              <w:rPr>
                <w:sz w:val="19"/>
                <w:szCs w:val="19"/>
              </w:rPr>
              <w:t>11 030</w:t>
            </w:r>
          </w:p>
        </w:tc>
        <w:tc>
          <w:tcPr>
            <w:tcW w:w="890" w:type="dxa"/>
            <w:tcBorders>
              <w:top w:val="nil"/>
              <w:left w:val="nil"/>
              <w:bottom w:val="single" w:sz="4" w:space="0" w:color="auto"/>
              <w:right w:val="single" w:sz="4" w:space="0" w:color="auto"/>
            </w:tcBorders>
          </w:tcPr>
          <w:p w14:paraId="0CD02C20" w14:textId="7B661652" w:rsidR="00706B1F" w:rsidRPr="003C211E" w:rsidRDefault="00706B1F" w:rsidP="00706B1F">
            <w:pPr>
              <w:ind w:left="-114" w:right="-63"/>
              <w:jc w:val="right"/>
              <w:rPr>
                <w:sz w:val="19"/>
                <w:szCs w:val="19"/>
              </w:rPr>
            </w:pPr>
            <w:r>
              <w:rPr>
                <w:sz w:val="19"/>
                <w:szCs w:val="19"/>
              </w:rPr>
              <w:t>65 242</w:t>
            </w:r>
          </w:p>
        </w:tc>
        <w:tc>
          <w:tcPr>
            <w:tcW w:w="1170" w:type="dxa"/>
            <w:tcBorders>
              <w:top w:val="nil"/>
              <w:left w:val="nil"/>
              <w:bottom w:val="single" w:sz="4" w:space="0" w:color="auto"/>
              <w:right w:val="single" w:sz="4" w:space="0" w:color="auto"/>
            </w:tcBorders>
            <w:tcMar>
              <w:left w:w="115" w:type="dxa"/>
              <w:right w:w="245" w:type="dxa"/>
            </w:tcMar>
          </w:tcPr>
          <w:p w14:paraId="293977CE" w14:textId="42D4FD8B" w:rsidR="00706B1F" w:rsidRPr="003C211E" w:rsidRDefault="00706B1F" w:rsidP="00706B1F">
            <w:pPr>
              <w:ind w:right="-158"/>
              <w:jc w:val="right"/>
              <w:rPr>
                <w:sz w:val="19"/>
                <w:szCs w:val="19"/>
              </w:rPr>
            </w:pPr>
            <w:r>
              <w:rPr>
                <w:sz w:val="19"/>
                <w:szCs w:val="19"/>
              </w:rPr>
              <w:t>164 117 699</w:t>
            </w:r>
          </w:p>
        </w:tc>
        <w:tc>
          <w:tcPr>
            <w:tcW w:w="1080" w:type="dxa"/>
            <w:tcBorders>
              <w:top w:val="nil"/>
              <w:left w:val="nil"/>
              <w:bottom w:val="single" w:sz="4" w:space="0" w:color="auto"/>
              <w:right w:val="single" w:sz="4" w:space="0" w:color="auto"/>
            </w:tcBorders>
          </w:tcPr>
          <w:p w14:paraId="1CB5EBCF" w14:textId="5DF307D8" w:rsidR="00706B1F" w:rsidRPr="003C211E" w:rsidRDefault="00706B1F" w:rsidP="00706B1F">
            <w:pPr>
              <w:ind w:left="-168"/>
              <w:jc w:val="right"/>
              <w:rPr>
                <w:sz w:val="19"/>
                <w:szCs w:val="19"/>
              </w:rPr>
            </w:pPr>
            <w:r>
              <w:rPr>
                <w:sz w:val="19"/>
                <w:szCs w:val="19"/>
              </w:rPr>
              <w:t>774</w:t>
            </w:r>
          </w:p>
        </w:tc>
        <w:tc>
          <w:tcPr>
            <w:tcW w:w="810" w:type="dxa"/>
            <w:tcBorders>
              <w:top w:val="nil"/>
              <w:left w:val="nil"/>
              <w:bottom w:val="single" w:sz="4" w:space="0" w:color="auto"/>
              <w:right w:val="single" w:sz="4" w:space="0" w:color="auto"/>
            </w:tcBorders>
          </w:tcPr>
          <w:p w14:paraId="0A24331A" w14:textId="1BD6E818" w:rsidR="00706B1F" w:rsidRPr="003C211E" w:rsidRDefault="00706B1F" w:rsidP="00706B1F">
            <w:pPr>
              <w:ind w:right="-50"/>
              <w:jc w:val="right"/>
              <w:rPr>
                <w:sz w:val="19"/>
                <w:szCs w:val="19"/>
              </w:rPr>
            </w:pPr>
            <w:r>
              <w:rPr>
                <w:sz w:val="19"/>
                <w:szCs w:val="19"/>
              </w:rPr>
              <w:t>701</w:t>
            </w:r>
          </w:p>
        </w:tc>
        <w:tc>
          <w:tcPr>
            <w:tcW w:w="1350" w:type="dxa"/>
            <w:tcBorders>
              <w:top w:val="nil"/>
              <w:left w:val="single" w:sz="4" w:space="0" w:color="auto"/>
              <w:bottom w:val="single" w:sz="4" w:space="0" w:color="auto"/>
              <w:right w:val="single" w:sz="4" w:space="0" w:color="auto"/>
            </w:tcBorders>
          </w:tcPr>
          <w:p w14:paraId="29C92A30" w14:textId="51459D05" w:rsidR="00706B1F" w:rsidRPr="003C211E" w:rsidRDefault="00706B1F" w:rsidP="00706B1F">
            <w:pPr>
              <w:jc w:val="right"/>
              <w:rPr>
                <w:sz w:val="19"/>
                <w:szCs w:val="19"/>
              </w:rPr>
            </w:pPr>
            <w:r>
              <w:rPr>
                <w:sz w:val="19"/>
                <w:szCs w:val="19"/>
              </w:rPr>
              <w:t>43</w:t>
            </w:r>
          </w:p>
        </w:tc>
        <w:tc>
          <w:tcPr>
            <w:tcW w:w="1440" w:type="dxa"/>
            <w:tcBorders>
              <w:top w:val="nil"/>
              <w:left w:val="nil"/>
              <w:bottom w:val="single" w:sz="4" w:space="0" w:color="auto"/>
              <w:right w:val="single" w:sz="4" w:space="0" w:color="auto"/>
            </w:tcBorders>
          </w:tcPr>
          <w:p w14:paraId="256440B1" w14:textId="77777777" w:rsidR="00706B1F" w:rsidRPr="003C211E" w:rsidRDefault="00706B1F" w:rsidP="00706B1F">
            <w:pPr>
              <w:jc w:val="right"/>
              <w:rPr>
                <w:sz w:val="19"/>
                <w:szCs w:val="19"/>
              </w:rPr>
            </w:pPr>
            <w:r>
              <w:rPr>
                <w:sz w:val="19"/>
                <w:szCs w:val="19"/>
              </w:rPr>
              <w:t>44</w:t>
            </w:r>
          </w:p>
        </w:tc>
        <w:tc>
          <w:tcPr>
            <w:tcW w:w="990" w:type="dxa"/>
            <w:tcBorders>
              <w:top w:val="nil"/>
              <w:left w:val="nil"/>
              <w:bottom w:val="single" w:sz="4" w:space="0" w:color="auto"/>
              <w:right w:val="single" w:sz="4" w:space="0" w:color="auto"/>
            </w:tcBorders>
          </w:tcPr>
          <w:p w14:paraId="12128432" w14:textId="77BE79A4" w:rsidR="00706B1F" w:rsidRPr="003C211E" w:rsidRDefault="00706B1F" w:rsidP="00706B1F">
            <w:pPr>
              <w:jc w:val="right"/>
              <w:rPr>
                <w:sz w:val="19"/>
                <w:szCs w:val="19"/>
              </w:rPr>
            </w:pPr>
            <w:r>
              <w:rPr>
                <w:sz w:val="19"/>
                <w:szCs w:val="19"/>
              </w:rPr>
              <w:t>13</w:t>
            </w:r>
          </w:p>
        </w:tc>
        <w:tc>
          <w:tcPr>
            <w:tcW w:w="990" w:type="dxa"/>
            <w:tcBorders>
              <w:top w:val="nil"/>
              <w:left w:val="nil"/>
              <w:bottom w:val="single" w:sz="4" w:space="0" w:color="auto"/>
              <w:right w:val="single" w:sz="4" w:space="0" w:color="auto"/>
            </w:tcBorders>
          </w:tcPr>
          <w:p w14:paraId="6B6626FC" w14:textId="501CBD51" w:rsidR="00706B1F" w:rsidRPr="003C211E" w:rsidRDefault="00C82D27" w:rsidP="00706B1F">
            <w:pPr>
              <w:jc w:val="right"/>
              <w:rPr>
                <w:sz w:val="19"/>
                <w:szCs w:val="19"/>
              </w:rPr>
            </w:pPr>
            <w:r>
              <w:rPr>
                <w:sz w:val="19"/>
                <w:szCs w:val="19"/>
              </w:rPr>
              <w:t>100</w:t>
            </w:r>
          </w:p>
        </w:tc>
        <w:tc>
          <w:tcPr>
            <w:tcW w:w="810" w:type="dxa"/>
            <w:tcBorders>
              <w:top w:val="nil"/>
              <w:left w:val="nil"/>
              <w:bottom w:val="single" w:sz="4" w:space="0" w:color="auto"/>
              <w:right w:val="single" w:sz="4" w:space="0" w:color="auto"/>
            </w:tcBorders>
          </w:tcPr>
          <w:p w14:paraId="48F293EC" w14:textId="70FD510A" w:rsidR="00706B1F" w:rsidRPr="003C211E" w:rsidRDefault="00C82D27" w:rsidP="00706B1F">
            <w:pPr>
              <w:jc w:val="right"/>
              <w:rPr>
                <w:sz w:val="19"/>
                <w:szCs w:val="19"/>
              </w:rPr>
            </w:pPr>
            <w:r>
              <w:rPr>
                <w:sz w:val="19"/>
                <w:szCs w:val="19"/>
              </w:rPr>
              <w:t>67</w:t>
            </w:r>
          </w:p>
        </w:tc>
      </w:tr>
    </w:tbl>
    <w:p w14:paraId="15960F84" w14:textId="77777777" w:rsidR="00091BAD" w:rsidRPr="003C211E" w:rsidRDefault="00091BAD" w:rsidP="00091BAD">
      <w:pPr>
        <w:rPr>
          <w:sz w:val="18"/>
          <w:szCs w:val="18"/>
        </w:rPr>
      </w:pPr>
      <w:r>
        <w:rPr>
          <w:sz w:val="18"/>
          <w:szCs w:val="18"/>
        </w:rPr>
        <w:t>* Consommation et production de SAO.</w:t>
      </w:r>
    </w:p>
    <w:p w14:paraId="38DDE630" w14:textId="7FEEA01C" w:rsidR="00091BAD" w:rsidRPr="003C211E" w:rsidRDefault="00091BAD" w:rsidP="00091BAD">
      <w:pPr>
        <w:rPr>
          <w:sz w:val="18"/>
          <w:szCs w:val="18"/>
        </w:rPr>
      </w:pPr>
      <w:r>
        <w:rPr>
          <w:sz w:val="18"/>
          <w:szCs w:val="18"/>
        </w:rPr>
        <w:t>** Projets relatifs aux HFC.</w:t>
      </w:r>
    </w:p>
    <w:p w14:paraId="2E1DBB74" w14:textId="77777777" w:rsidR="007849CE" w:rsidRPr="003C211E" w:rsidRDefault="007849CE" w:rsidP="007849CE"/>
    <w:p w14:paraId="45AD2A3B" w14:textId="77777777" w:rsidR="007849CE" w:rsidRPr="003C211E" w:rsidRDefault="007849CE" w:rsidP="007849CE">
      <w:pPr>
        <w:rPr>
          <w:u w:val="single"/>
        </w:rPr>
      </w:pPr>
      <w:r>
        <w:rPr>
          <w:u w:val="single"/>
        </w:rPr>
        <w:t>Projets relatifs aux HFC</w:t>
      </w:r>
    </w:p>
    <w:p w14:paraId="1F39F227" w14:textId="77777777" w:rsidR="007849CE" w:rsidRPr="003C211E" w:rsidRDefault="007849CE" w:rsidP="007849CE"/>
    <w:p w14:paraId="0D0B780B" w14:textId="24BD1D64" w:rsidR="007849CE" w:rsidRPr="003C211E" w:rsidRDefault="007849CE" w:rsidP="007849CE">
      <w:pPr>
        <w:pStyle w:val="Heading1"/>
      </w:pPr>
      <w:r>
        <w:t>Au 31 décembre 2023, le Comité exécutif avait approuvé 36 projets relatifs aux HFC (dont un projet de démonstration, 10 projets d’investissement, 13 projets d’investissement et 12 projets d’assistance technique) s’élevant à 5 756 652 </w:t>
      </w:r>
      <w:r w:rsidR="001823C6">
        <w:t>$US</w:t>
      </w:r>
      <w:r>
        <w:t xml:space="preserve"> (sauf les coûts d’appui d’agence). Un résumé de l’état d’avancement de ces projets est présenté dans le tableau 4 et les données correspondantes ont déjà été intégrées aux paragraphes 5 à 9. </w:t>
      </w:r>
    </w:p>
    <w:p w14:paraId="0C09087A" w14:textId="1788AB0F" w:rsidR="007849CE" w:rsidRPr="003C211E" w:rsidRDefault="007849CE" w:rsidP="007849CE">
      <w:pPr>
        <w:widowControl w:val="0"/>
        <w:rPr>
          <w:b/>
        </w:rPr>
      </w:pPr>
      <w:r>
        <w:rPr>
          <w:b/>
        </w:rPr>
        <w:t xml:space="preserve">Tableau 4. Projets relatifs aux HFC approuvés </w:t>
      </w:r>
    </w:p>
    <w:tbl>
      <w:tblPr>
        <w:tblW w:w="104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1350"/>
        <w:gridCol w:w="1080"/>
        <w:gridCol w:w="1260"/>
        <w:gridCol w:w="1276"/>
        <w:gridCol w:w="1016"/>
        <w:gridCol w:w="1016"/>
        <w:gridCol w:w="1260"/>
      </w:tblGrid>
      <w:tr w:rsidR="003C211E" w:rsidRPr="003C211E" w14:paraId="434B67C4" w14:textId="77777777" w:rsidTr="00796EA6">
        <w:trPr>
          <w:trHeight w:val="80"/>
          <w:tblHeader/>
        </w:trPr>
        <w:tc>
          <w:tcPr>
            <w:tcW w:w="2212" w:type="dxa"/>
            <w:vMerge w:val="restart"/>
            <w:noWrap/>
            <w:hideMark/>
          </w:tcPr>
          <w:p w14:paraId="5196F8ED" w14:textId="77777777" w:rsidR="007849CE" w:rsidRPr="003C211E" w:rsidRDefault="007849CE" w:rsidP="00A618E9">
            <w:pPr>
              <w:jc w:val="left"/>
              <w:rPr>
                <w:b/>
                <w:bCs/>
                <w:sz w:val="20"/>
                <w:szCs w:val="20"/>
              </w:rPr>
            </w:pPr>
            <w:r>
              <w:rPr>
                <w:b/>
                <w:bCs/>
                <w:sz w:val="20"/>
                <w:szCs w:val="20"/>
              </w:rPr>
              <w:t>Type</w:t>
            </w:r>
          </w:p>
        </w:tc>
        <w:tc>
          <w:tcPr>
            <w:tcW w:w="3690" w:type="dxa"/>
            <w:gridSpan w:val="3"/>
            <w:noWrap/>
            <w:hideMark/>
          </w:tcPr>
          <w:p w14:paraId="27D87650" w14:textId="77777777" w:rsidR="007849CE" w:rsidRPr="003C211E" w:rsidRDefault="007849CE" w:rsidP="00A618E9">
            <w:pPr>
              <w:jc w:val="center"/>
              <w:rPr>
                <w:b/>
                <w:bCs/>
                <w:sz w:val="20"/>
                <w:szCs w:val="20"/>
              </w:rPr>
            </w:pPr>
            <w:r>
              <w:rPr>
                <w:b/>
                <w:bCs/>
                <w:sz w:val="20"/>
                <w:szCs w:val="20"/>
              </w:rPr>
              <w:t>Nombre de projets</w:t>
            </w:r>
          </w:p>
        </w:tc>
        <w:tc>
          <w:tcPr>
            <w:tcW w:w="4568" w:type="dxa"/>
            <w:gridSpan w:val="4"/>
            <w:noWrap/>
            <w:hideMark/>
          </w:tcPr>
          <w:p w14:paraId="363FA937" w14:textId="77777777" w:rsidR="007849CE" w:rsidRPr="003C211E" w:rsidRDefault="007849CE" w:rsidP="00A618E9">
            <w:pPr>
              <w:jc w:val="center"/>
              <w:rPr>
                <w:b/>
                <w:bCs/>
                <w:sz w:val="20"/>
                <w:szCs w:val="20"/>
              </w:rPr>
            </w:pPr>
            <w:r>
              <w:rPr>
                <w:b/>
                <w:bCs/>
                <w:sz w:val="20"/>
                <w:szCs w:val="20"/>
              </w:rPr>
              <w:t>Financement ($US)*</w:t>
            </w:r>
          </w:p>
        </w:tc>
      </w:tr>
      <w:tr w:rsidR="00796EA6" w:rsidRPr="003C211E" w14:paraId="3C5985A0" w14:textId="77777777" w:rsidTr="00796EA6">
        <w:trPr>
          <w:trHeight w:val="50"/>
          <w:tblHeader/>
        </w:trPr>
        <w:tc>
          <w:tcPr>
            <w:tcW w:w="2212" w:type="dxa"/>
            <w:vMerge/>
            <w:vAlign w:val="center"/>
            <w:hideMark/>
          </w:tcPr>
          <w:p w14:paraId="3ED89A4D" w14:textId="77777777" w:rsidR="007849CE" w:rsidRPr="003C211E" w:rsidRDefault="007849CE" w:rsidP="00A618E9">
            <w:pPr>
              <w:jc w:val="left"/>
              <w:rPr>
                <w:b/>
                <w:bCs/>
                <w:sz w:val="20"/>
                <w:szCs w:val="20"/>
                <w:lang w:eastAsia="zh-CN"/>
              </w:rPr>
            </w:pPr>
          </w:p>
        </w:tc>
        <w:tc>
          <w:tcPr>
            <w:tcW w:w="1350" w:type="dxa"/>
            <w:hideMark/>
          </w:tcPr>
          <w:p w14:paraId="16A45C7C" w14:textId="77777777" w:rsidR="007849CE" w:rsidRPr="003C211E" w:rsidRDefault="007849CE" w:rsidP="00A618E9">
            <w:pPr>
              <w:ind w:left="-57" w:right="-105"/>
              <w:jc w:val="center"/>
              <w:rPr>
                <w:b/>
                <w:bCs/>
                <w:sz w:val="20"/>
                <w:szCs w:val="20"/>
              </w:rPr>
            </w:pPr>
            <w:r>
              <w:rPr>
                <w:b/>
                <w:bCs/>
                <w:sz w:val="20"/>
                <w:szCs w:val="20"/>
              </w:rPr>
              <w:t>Approuvés</w:t>
            </w:r>
          </w:p>
        </w:tc>
        <w:tc>
          <w:tcPr>
            <w:tcW w:w="1080" w:type="dxa"/>
            <w:hideMark/>
          </w:tcPr>
          <w:p w14:paraId="3A7CB2BA" w14:textId="77777777" w:rsidR="007849CE" w:rsidRPr="003C211E" w:rsidRDefault="007849CE" w:rsidP="00A618E9">
            <w:pPr>
              <w:jc w:val="center"/>
              <w:rPr>
                <w:b/>
                <w:bCs/>
                <w:sz w:val="20"/>
                <w:szCs w:val="20"/>
              </w:rPr>
            </w:pPr>
            <w:r>
              <w:rPr>
                <w:b/>
                <w:bCs/>
                <w:sz w:val="20"/>
                <w:szCs w:val="20"/>
              </w:rPr>
              <w:t>Achevés</w:t>
            </w:r>
          </w:p>
        </w:tc>
        <w:tc>
          <w:tcPr>
            <w:tcW w:w="1260" w:type="dxa"/>
            <w:hideMark/>
          </w:tcPr>
          <w:p w14:paraId="5CE14D74" w14:textId="77777777" w:rsidR="007849CE" w:rsidRPr="003C211E" w:rsidRDefault="007849CE" w:rsidP="00A618E9">
            <w:pPr>
              <w:ind w:left="-111" w:right="-123"/>
              <w:jc w:val="center"/>
              <w:rPr>
                <w:b/>
                <w:bCs/>
                <w:sz w:val="20"/>
                <w:szCs w:val="20"/>
              </w:rPr>
            </w:pPr>
            <w:r>
              <w:rPr>
                <w:b/>
                <w:bCs/>
                <w:sz w:val="20"/>
                <w:szCs w:val="20"/>
              </w:rPr>
              <w:t>Achevés (%)</w:t>
            </w:r>
          </w:p>
        </w:tc>
        <w:tc>
          <w:tcPr>
            <w:tcW w:w="1276" w:type="dxa"/>
            <w:hideMark/>
          </w:tcPr>
          <w:p w14:paraId="4A654AB5" w14:textId="77777777" w:rsidR="007849CE" w:rsidRPr="003C211E" w:rsidRDefault="007849CE" w:rsidP="00A618E9">
            <w:pPr>
              <w:jc w:val="center"/>
              <w:rPr>
                <w:b/>
                <w:bCs/>
                <w:sz w:val="20"/>
                <w:szCs w:val="20"/>
              </w:rPr>
            </w:pPr>
            <w:r>
              <w:rPr>
                <w:b/>
                <w:bCs/>
                <w:sz w:val="20"/>
                <w:szCs w:val="20"/>
              </w:rPr>
              <w:t>Approuvé</w:t>
            </w:r>
          </w:p>
        </w:tc>
        <w:tc>
          <w:tcPr>
            <w:tcW w:w="1016" w:type="dxa"/>
            <w:hideMark/>
          </w:tcPr>
          <w:p w14:paraId="2AEFED5A" w14:textId="77777777" w:rsidR="007849CE" w:rsidRPr="003C211E" w:rsidRDefault="007849CE" w:rsidP="00A618E9">
            <w:pPr>
              <w:jc w:val="center"/>
              <w:rPr>
                <w:b/>
                <w:bCs/>
                <w:sz w:val="20"/>
                <w:szCs w:val="20"/>
              </w:rPr>
            </w:pPr>
            <w:r>
              <w:rPr>
                <w:b/>
                <w:bCs/>
                <w:sz w:val="20"/>
                <w:szCs w:val="20"/>
              </w:rPr>
              <w:t>Décaissé</w:t>
            </w:r>
          </w:p>
        </w:tc>
        <w:tc>
          <w:tcPr>
            <w:tcW w:w="1016" w:type="dxa"/>
            <w:hideMark/>
          </w:tcPr>
          <w:p w14:paraId="5171693D" w14:textId="77777777" w:rsidR="007849CE" w:rsidRPr="003C211E" w:rsidRDefault="007849CE" w:rsidP="00A618E9">
            <w:pPr>
              <w:jc w:val="center"/>
              <w:rPr>
                <w:b/>
                <w:bCs/>
                <w:sz w:val="20"/>
                <w:szCs w:val="20"/>
              </w:rPr>
            </w:pPr>
            <w:r>
              <w:rPr>
                <w:b/>
                <w:bCs/>
                <w:sz w:val="20"/>
                <w:szCs w:val="20"/>
              </w:rPr>
              <w:t>Solde</w:t>
            </w:r>
          </w:p>
        </w:tc>
        <w:tc>
          <w:tcPr>
            <w:tcW w:w="1260" w:type="dxa"/>
            <w:hideMark/>
          </w:tcPr>
          <w:p w14:paraId="06DF374F" w14:textId="77777777" w:rsidR="007849CE" w:rsidRPr="003C211E" w:rsidRDefault="007849CE" w:rsidP="00A618E9">
            <w:pPr>
              <w:ind w:left="-128" w:right="-106"/>
              <w:jc w:val="center"/>
              <w:rPr>
                <w:b/>
                <w:bCs/>
                <w:sz w:val="20"/>
                <w:szCs w:val="20"/>
              </w:rPr>
            </w:pPr>
            <w:r>
              <w:rPr>
                <w:b/>
                <w:bCs/>
                <w:sz w:val="20"/>
                <w:szCs w:val="20"/>
              </w:rPr>
              <w:t>Décaissé (%)</w:t>
            </w:r>
          </w:p>
        </w:tc>
      </w:tr>
      <w:tr w:rsidR="00796EA6" w:rsidRPr="003C211E" w14:paraId="43BCDE93" w14:textId="77777777" w:rsidTr="00796EA6">
        <w:trPr>
          <w:trHeight w:val="50"/>
        </w:trPr>
        <w:tc>
          <w:tcPr>
            <w:tcW w:w="2212" w:type="dxa"/>
            <w:hideMark/>
          </w:tcPr>
          <w:p w14:paraId="5168203E" w14:textId="77777777" w:rsidR="00191EF9" w:rsidRPr="003C211E" w:rsidRDefault="00191EF9" w:rsidP="00191EF9">
            <w:pPr>
              <w:jc w:val="left"/>
              <w:rPr>
                <w:sz w:val="20"/>
                <w:szCs w:val="20"/>
              </w:rPr>
            </w:pPr>
            <w:r>
              <w:rPr>
                <w:sz w:val="20"/>
                <w:szCs w:val="20"/>
              </w:rPr>
              <w:t>Démonstration</w:t>
            </w:r>
          </w:p>
        </w:tc>
        <w:tc>
          <w:tcPr>
            <w:tcW w:w="1350" w:type="dxa"/>
            <w:noWrap/>
            <w:hideMark/>
          </w:tcPr>
          <w:p w14:paraId="22A9D18D" w14:textId="08F14A32" w:rsidR="00191EF9" w:rsidRPr="003C211E" w:rsidRDefault="00191EF9" w:rsidP="00191EF9">
            <w:pPr>
              <w:jc w:val="right"/>
              <w:rPr>
                <w:sz w:val="20"/>
                <w:szCs w:val="20"/>
              </w:rPr>
            </w:pPr>
            <w:r>
              <w:rPr>
                <w:sz w:val="20"/>
                <w:szCs w:val="20"/>
              </w:rPr>
              <w:t>1</w:t>
            </w:r>
          </w:p>
        </w:tc>
        <w:tc>
          <w:tcPr>
            <w:tcW w:w="1080" w:type="dxa"/>
            <w:noWrap/>
            <w:hideMark/>
          </w:tcPr>
          <w:p w14:paraId="67D8DEB2" w14:textId="4FB3CDCD" w:rsidR="00191EF9" w:rsidRPr="003C211E" w:rsidRDefault="00191EF9" w:rsidP="00191EF9">
            <w:pPr>
              <w:jc w:val="right"/>
              <w:rPr>
                <w:sz w:val="20"/>
                <w:szCs w:val="20"/>
              </w:rPr>
            </w:pPr>
            <w:r>
              <w:rPr>
                <w:sz w:val="20"/>
                <w:szCs w:val="20"/>
              </w:rPr>
              <w:t>0</w:t>
            </w:r>
          </w:p>
        </w:tc>
        <w:tc>
          <w:tcPr>
            <w:tcW w:w="1260" w:type="dxa"/>
            <w:noWrap/>
            <w:hideMark/>
          </w:tcPr>
          <w:p w14:paraId="05E42FA7" w14:textId="38B5FB5F" w:rsidR="00191EF9" w:rsidRPr="003C211E" w:rsidRDefault="00191EF9" w:rsidP="00191EF9">
            <w:pPr>
              <w:jc w:val="right"/>
              <w:rPr>
                <w:sz w:val="20"/>
                <w:szCs w:val="20"/>
              </w:rPr>
            </w:pPr>
            <w:r>
              <w:rPr>
                <w:sz w:val="20"/>
                <w:szCs w:val="20"/>
              </w:rPr>
              <w:t>0</w:t>
            </w:r>
          </w:p>
        </w:tc>
        <w:tc>
          <w:tcPr>
            <w:tcW w:w="1276" w:type="dxa"/>
            <w:noWrap/>
            <w:hideMark/>
          </w:tcPr>
          <w:p w14:paraId="1E04DD1B" w14:textId="1DDF70F5" w:rsidR="00191EF9" w:rsidRPr="003C211E" w:rsidRDefault="00191EF9" w:rsidP="00191EF9">
            <w:pPr>
              <w:jc w:val="right"/>
              <w:rPr>
                <w:sz w:val="20"/>
                <w:szCs w:val="20"/>
              </w:rPr>
            </w:pPr>
            <w:r>
              <w:rPr>
                <w:sz w:val="20"/>
                <w:szCs w:val="20"/>
              </w:rPr>
              <w:t>1 853 795</w:t>
            </w:r>
          </w:p>
        </w:tc>
        <w:tc>
          <w:tcPr>
            <w:tcW w:w="1016" w:type="dxa"/>
            <w:noWrap/>
            <w:hideMark/>
          </w:tcPr>
          <w:p w14:paraId="3BA31A91" w14:textId="4F5D4AC8" w:rsidR="00191EF9" w:rsidRPr="003C211E" w:rsidRDefault="00191EF9" w:rsidP="00191EF9">
            <w:pPr>
              <w:jc w:val="right"/>
              <w:rPr>
                <w:sz w:val="20"/>
                <w:szCs w:val="20"/>
              </w:rPr>
            </w:pPr>
            <w:r>
              <w:rPr>
                <w:sz w:val="20"/>
                <w:szCs w:val="20"/>
              </w:rPr>
              <w:t>30 000</w:t>
            </w:r>
          </w:p>
        </w:tc>
        <w:tc>
          <w:tcPr>
            <w:tcW w:w="1016" w:type="dxa"/>
            <w:noWrap/>
            <w:hideMark/>
          </w:tcPr>
          <w:p w14:paraId="7B3F0AA2" w14:textId="3B67B60D" w:rsidR="00191EF9" w:rsidRPr="003C211E" w:rsidRDefault="00191EF9" w:rsidP="00191EF9">
            <w:pPr>
              <w:jc w:val="right"/>
              <w:rPr>
                <w:sz w:val="20"/>
                <w:szCs w:val="20"/>
              </w:rPr>
            </w:pPr>
            <w:r>
              <w:rPr>
                <w:sz w:val="20"/>
                <w:szCs w:val="20"/>
              </w:rPr>
              <w:t>1 823 795</w:t>
            </w:r>
          </w:p>
        </w:tc>
        <w:tc>
          <w:tcPr>
            <w:tcW w:w="1260" w:type="dxa"/>
            <w:noWrap/>
            <w:hideMark/>
          </w:tcPr>
          <w:p w14:paraId="3C87E083" w14:textId="1EF5C640" w:rsidR="00191EF9" w:rsidRPr="003C211E" w:rsidRDefault="00191EF9" w:rsidP="00191EF9">
            <w:pPr>
              <w:jc w:val="right"/>
              <w:rPr>
                <w:sz w:val="20"/>
                <w:szCs w:val="20"/>
              </w:rPr>
            </w:pPr>
            <w:r>
              <w:rPr>
                <w:sz w:val="20"/>
                <w:szCs w:val="20"/>
              </w:rPr>
              <w:t>2</w:t>
            </w:r>
          </w:p>
        </w:tc>
      </w:tr>
      <w:tr w:rsidR="00796EA6" w:rsidRPr="003C211E" w14:paraId="43E8555B" w14:textId="77777777" w:rsidTr="00796EA6">
        <w:trPr>
          <w:trHeight w:val="76"/>
        </w:trPr>
        <w:tc>
          <w:tcPr>
            <w:tcW w:w="2212" w:type="dxa"/>
            <w:hideMark/>
          </w:tcPr>
          <w:p w14:paraId="3FB39734" w14:textId="77777777" w:rsidR="00191EF9" w:rsidRPr="003C211E" w:rsidRDefault="00191EF9" w:rsidP="00191EF9">
            <w:pPr>
              <w:jc w:val="left"/>
              <w:rPr>
                <w:sz w:val="20"/>
                <w:szCs w:val="20"/>
              </w:rPr>
            </w:pPr>
            <w:r>
              <w:rPr>
                <w:sz w:val="20"/>
                <w:szCs w:val="20"/>
              </w:rPr>
              <w:t>Investissement**</w:t>
            </w:r>
          </w:p>
        </w:tc>
        <w:tc>
          <w:tcPr>
            <w:tcW w:w="1350" w:type="dxa"/>
            <w:noWrap/>
            <w:hideMark/>
          </w:tcPr>
          <w:p w14:paraId="67BC6BA6" w14:textId="3E1C00F7" w:rsidR="00191EF9" w:rsidRPr="003C211E" w:rsidRDefault="00191EF9" w:rsidP="00191EF9">
            <w:pPr>
              <w:jc w:val="right"/>
              <w:rPr>
                <w:sz w:val="20"/>
                <w:szCs w:val="20"/>
              </w:rPr>
            </w:pPr>
            <w:r>
              <w:rPr>
                <w:sz w:val="20"/>
                <w:szCs w:val="20"/>
              </w:rPr>
              <w:t>10</w:t>
            </w:r>
          </w:p>
        </w:tc>
        <w:tc>
          <w:tcPr>
            <w:tcW w:w="1080" w:type="dxa"/>
            <w:noWrap/>
            <w:hideMark/>
          </w:tcPr>
          <w:p w14:paraId="427A9D44" w14:textId="53B0B436" w:rsidR="00191EF9" w:rsidRPr="003C211E" w:rsidRDefault="00191EF9" w:rsidP="00191EF9">
            <w:pPr>
              <w:jc w:val="right"/>
              <w:rPr>
                <w:sz w:val="20"/>
                <w:szCs w:val="20"/>
              </w:rPr>
            </w:pPr>
            <w:r>
              <w:rPr>
                <w:sz w:val="20"/>
                <w:szCs w:val="20"/>
              </w:rPr>
              <w:t>2</w:t>
            </w:r>
          </w:p>
        </w:tc>
        <w:tc>
          <w:tcPr>
            <w:tcW w:w="1260" w:type="dxa"/>
            <w:noWrap/>
            <w:hideMark/>
          </w:tcPr>
          <w:p w14:paraId="74F00AFF" w14:textId="02BCCB37" w:rsidR="00191EF9" w:rsidRPr="003C211E" w:rsidRDefault="00191EF9" w:rsidP="00191EF9">
            <w:pPr>
              <w:jc w:val="right"/>
              <w:rPr>
                <w:sz w:val="20"/>
                <w:szCs w:val="20"/>
              </w:rPr>
            </w:pPr>
            <w:r>
              <w:rPr>
                <w:sz w:val="20"/>
                <w:szCs w:val="20"/>
              </w:rPr>
              <w:t>20</w:t>
            </w:r>
          </w:p>
        </w:tc>
        <w:tc>
          <w:tcPr>
            <w:tcW w:w="1276" w:type="dxa"/>
            <w:noWrap/>
            <w:hideMark/>
          </w:tcPr>
          <w:p w14:paraId="37E2DBE9" w14:textId="0C6075C0" w:rsidR="00191EF9" w:rsidRPr="003C211E" w:rsidRDefault="00191EF9" w:rsidP="00191EF9">
            <w:pPr>
              <w:jc w:val="right"/>
              <w:rPr>
                <w:sz w:val="20"/>
                <w:szCs w:val="20"/>
              </w:rPr>
            </w:pPr>
            <w:r>
              <w:rPr>
                <w:sz w:val="20"/>
                <w:szCs w:val="20"/>
              </w:rPr>
              <w:t>2 108 857</w:t>
            </w:r>
          </w:p>
        </w:tc>
        <w:tc>
          <w:tcPr>
            <w:tcW w:w="1016" w:type="dxa"/>
            <w:noWrap/>
            <w:hideMark/>
          </w:tcPr>
          <w:p w14:paraId="151B5C7A" w14:textId="58030E38" w:rsidR="00191EF9" w:rsidRPr="003C211E" w:rsidRDefault="00191EF9" w:rsidP="00191EF9">
            <w:pPr>
              <w:jc w:val="right"/>
              <w:rPr>
                <w:sz w:val="20"/>
                <w:szCs w:val="20"/>
              </w:rPr>
            </w:pPr>
            <w:r>
              <w:rPr>
                <w:sz w:val="20"/>
                <w:szCs w:val="20"/>
              </w:rPr>
              <w:t>764 988</w:t>
            </w:r>
          </w:p>
        </w:tc>
        <w:tc>
          <w:tcPr>
            <w:tcW w:w="1016" w:type="dxa"/>
            <w:noWrap/>
            <w:hideMark/>
          </w:tcPr>
          <w:p w14:paraId="55B77E33" w14:textId="679B96A8" w:rsidR="00191EF9" w:rsidRPr="003C211E" w:rsidRDefault="00191EF9" w:rsidP="00191EF9">
            <w:pPr>
              <w:jc w:val="right"/>
              <w:rPr>
                <w:sz w:val="20"/>
                <w:szCs w:val="20"/>
              </w:rPr>
            </w:pPr>
            <w:r>
              <w:rPr>
                <w:sz w:val="20"/>
                <w:szCs w:val="20"/>
              </w:rPr>
              <w:t>1 343 869</w:t>
            </w:r>
          </w:p>
        </w:tc>
        <w:tc>
          <w:tcPr>
            <w:tcW w:w="1260" w:type="dxa"/>
            <w:noWrap/>
            <w:hideMark/>
          </w:tcPr>
          <w:p w14:paraId="7B71481C" w14:textId="414A0856" w:rsidR="00191EF9" w:rsidRPr="003C211E" w:rsidRDefault="00191EF9" w:rsidP="00191EF9">
            <w:pPr>
              <w:jc w:val="right"/>
              <w:rPr>
                <w:sz w:val="20"/>
                <w:szCs w:val="20"/>
              </w:rPr>
            </w:pPr>
            <w:r>
              <w:rPr>
                <w:sz w:val="20"/>
                <w:szCs w:val="20"/>
              </w:rPr>
              <w:t>36</w:t>
            </w:r>
          </w:p>
        </w:tc>
      </w:tr>
      <w:tr w:rsidR="00796EA6" w:rsidRPr="003C211E" w14:paraId="73D4F1B2" w14:textId="77777777" w:rsidTr="00796EA6">
        <w:trPr>
          <w:trHeight w:val="108"/>
        </w:trPr>
        <w:tc>
          <w:tcPr>
            <w:tcW w:w="2212" w:type="dxa"/>
            <w:hideMark/>
          </w:tcPr>
          <w:p w14:paraId="431F4F36" w14:textId="77777777" w:rsidR="00191EF9" w:rsidRPr="003C211E" w:rsidRDefault="00191EF9" w:rsidP="00191EF9">
            <w:pPr>
              <w:jc w:val="left"/>
              <w:rPr>
                <w:sz w:val="20"/>
                <w:szCs w:val="20"/>
              </w:rPr>
            </w:pPr>
            <w:r>
              <w:rPr>
                <w:sz w:val="20"/>
                <w:szCs w:val="20"/>
              </w:rPr>
              <w:t>Préparation de projets</w:t>
            </w:r>
          </w:p>
        </w:tc>
        <w:tc>
          <w:tcPr>
            <w:tcW w:w="1350" w:type="dxa"/>
            <w:noWrap/>
            <w:hideMark/>
          </w:tcPr>
          <w:p w14:paraId="232EAB94" w14:textId="2577CB38" w:rsidR="00191EF9" w:rsidRPr="003C211E" w:rsidRDefault="00191EF9" w:rsidP="00191EF9">
            <w:pPr>
              <w:jc w:val="right"/>
              <w:rPr>
                <w:sz w:val="20"/>
                <w:szCs w:val="20"/>
              </w:rPr>
            </w:pPr>
            <w:r>
              <w:rPr>
                <w:sz w:val="20"/>
                <w:szCs w:val="20"/>
              </w:rPr>
              <w:t>13</w:t>
            </w:r>
          </w:p>
        </w:tc>
        <w:tc>
          <w:tcPr>
            <w:tcW w:w="1080" w:type="dxa"/>
            <w:noWrap/>
            <w:hideMark/>
          </w:tcPr>
          <w:p w14:paraId="507901E4" w14:textId="69E14643" w:rsidR="00191EF9" w:rsidRPr="003C211E" w:rsidRDefault="00191EF9" w:rsidP="00191EF9">
            <w:pPr>
              <w:jc w:val="right"/>
              <w:rPr>
                <w:sz w:val="20"/>
                <w:szCs w:val="20"/>
              </w:rPr>
            </w:pPr>
            <w:r>
              <w:rPr>
                <w:sz w:val="20"/>
                <w:szCs w:val="20"/>
              </w:rPr>
              <w:t>3</w:t>
            </w:r>
          </w:p>
        </w:tc>
        <w:tc>
          <w:tcPr>
            <w:tcW w:w="1260" w:type="dxa"/>
            <w:noWrap/>
            <w:hideMark/>
          </w:tcPr>
          <w:p w14:paraId="4D4A595A" w14:textId="07376474" w:rsidR="00191EF9" w:rsidRPr="003C211E" w:rsidRDefault="00191EF9" w:rsidP="00191EF9">
            <w:pPr>
              <w:jc w:val="right"/>
              <w:rPr>
                <w:sz w:val="20"/>
                <w:szCs w:val="20"/>
              </w:rPr>
            </w:pPr>
            <w:r>
              <w:rPr>
                <w:sz w:val="20"/>
                <w:szCs w:val="20"/>
              </w:rPr>
              <w:t>23</w:t>
            </w:r>
          </w:p>
        </w:tc>
        <w:tc>
          <w:tcPr>
            <w:tcW w:w="1276" w:type="dxa"/>
            <w:noWrap/>
            <w:hideMark/>
          </w:tcPr>
          <w:p w14:paraId="38529D26" w14:textId="1645894B" w:rsidR="00191EF9" w:rsidRPr="003C211E" w:rsidRDefault="00191EF9" w:rsidP="00191EF9">
            <w:pPr>
              <w:jc w:val="right"/>
              <w:rPr>
                <w:sz w:val="20"/>
                <w:szCs w:val="20"/>
              </w:rPr>
            </w:pPr>
            <w:r>
              <w:rPr>
                <w:sz w:val="20"/>
                <w:szCs w:val="20"/>
              </w:rPr>
              <w:t>1 024 000</w:t>
            </w:r>
          </w:p>
        </w:tc>
        <w:tc>
          <w:tcPr>
            <w:tcW w:w="1016" w:type="dxa"/>
            <w:noWrap/>
            <w:hideMark/>
          </w:tcPr>
          <w:p w14:paraId="54639145" w14:textId="0B354080" w:rsidR="00191EF9" w:rsidRPr="003C211E" w:rsidRDefault="00191EF9" w:rsidP="00191EF9">
            <w:pPr>
              <w:jc w:val="right"/>
              <w:rPr>
                <w:sz w:val="20"/>
                <w:szCs w:val="20"/>
              </w:rPr>
            </w:pPr>
            <w:r>
              <w:rPr>
                <w:sz w:val="20"/>
                <w:szCs w:val="20"/>
              </w:rPr>
              <w:t>425 302</w:t>
            </w:r>
          </w:p>
        </w:tc>
        <w:tc>
          <w:tcPr>
            <w:tcW w:w="1016" w:type="dxa"/>
            <w:noWrap/>
            <w:hideMark/>
          </w:tcPr>
          <w:p w14:paraId="0AC8F570" w14:textId="114FE20F" w:rsidR="00191EF9" w:rsidRPr="003C211E" w:rsidRDefault="00191EF9" w:rsidP="00191EF9">
            <w:pPr>
              <w:jc w:val="right"/>
              <w:rPr>
                <w:sz w:val="20"/>
                <w:szCs w:val="20"/>
              </w:rPr>
            </w:pPr>
            <w:r>
              <w:rPr>
                <w:sz w:val="20"/>
                <w:szCs w:val="20"/>
              </w:rPr>
              <w:t>598 698</w:t>
            </w:r>
          </w:p>
        </w:tc>
        <w:tc>
          <w:tcPr>
            <w:tcW w:w="1260" w:type="dxa"/>
            <w:noWrap/>
            <w:hideMark/>
          </w:tcPr>
          <w:p w14:paraId="5A7C7658" w14:textId="5A4D0D0A" w:rsidR="00191EF9" w:rsidRPr="003C211E" w:rsidRDefault="00191EF9" w:rsidP="00191EF9">
            <w:pPr>
              <w:jc w:val="right"/>
              <w:rPr>
                <w:sz w:val="20"/>
                <w:szCs w:val="20"/>
              </w:rPr>
            </w:pPr>
            <w:r>
              <w:rPr>
                <w:sz w:val="20"/>
                <w:szCs w:val="20"/>
              </w:rPr>
              <w:t>42</w:t>
            </w:r>
          </w:p>
        </w:tc>
      </w:tr>
      <w:tr w:rsidR="00796EA6" w:rsidRPr="003C211E" w14:paraId="10969F3F" w14:textId="77777777" w:rsidTr="00796EA6">
        <w:trPr>
          <w:trHeight w:val="50"/>
        </w:trPr>
        <w:tc>
          <w:tcPr>
            <w:tcW w:w="2212" w:type="dxa"/>
            <w:hideMark/>
          </w:tcPr>
          <w:p w14:paraId="4B4930CD" w14:textId="77777777" w:rsidR="00191EF9" w:rsidRPr="003C211E" w:rsidRDefault="00191EF9" w:rsidP="00191EF9">
            <w:pPr>
              <w:jc w:val="left"/>
              <w:rPr>
                <w:sz w:val="20"/>
                <w:szCs w:val="20"/>
              </w:rPr>
            </w:pPr>
            <w:r>
              <w:rPr>
                <w:sz w:val="20"/>
                <w:szCs w:val="20"/>
              </w:rPr>
              <w:t xml:space="preserve">Assistance technique </w:t>
            </w:r>
          </w:p>
        </w:tc>
        <w:tc>
          <w:tcPr>
            <w:tcW w:w="1350" w:type="dxa"/>
            <w:noWrap/>
            <w:hideMark/>
          </w:tcPr>
          <w:p w14:paraId="51E1FB1E" w14:textId="0F669DD1" w:rsidR="00191EF9" w:rsidRPr="003C211E" w:rsidRDefault="00191EF9" w:rsidP="00191EF9">
            <w:pPr>
              <w:jc w:val="right"/>
              <w:rPr>
                <w:sz w:val="20"/>
                <w:szCs w:val="20"/>
              </w:rPr>
            </w:pPr>
            <w:r>
              <w:rPr>
                <w:sz w:val="20"/>
                <w:szCs w:val="20"/>
              </w:rPr>
              <w:t>12</w:t>
            </w:r>
          </w:p>
        </w:tc>
        <w:tc>
          <w:tcPr>
            <w:tcW w:w="1080" w:type="dxa"/>
            <w:noWrap/>
            <w:hideMark/>
          </w:tcPr>
          <w:p w14:paraId="656B9526" w14:textId="028E31D9" w:rsidR="00191EF9" w:rsidRPr="003C211E" w:rsidRDefault="00191EF9" w:rsidP="00191EF9">
            <w:pPr>
              <w:jc w:val="right"/>
              <w:rPr>
                <w:sz w:val="20"/>
                <w:szCs w:val="20"/>
              </w:rPr>
            </w:pPr>
            <w:r>
              <w:rPr>
                <w:sz w:val="20"/>
                <w:szCs w:val="20"/>
              </w:rPr>
              <w:t>12</w:t>
            </w:r>
          </w:p>
        </w:tc>
        <w:tc>
          <w:tcPr>
            <w:tcW w:w="1260" w:type="dxa"/>
            <w:noWrap/>
            <w:hideMark/>
          </w:tcPr>
          <w:p w14:paraId="6B45B82E" w14:textId="3BF7F5C1" w:rsidR="00191EF9" w:rsidRPr="003C211E" w:rsidRDefault="00191EF9" w:rsidP="00191EF9">
            <w:pPr>
              <w:jc w:val="right"/>
              <w:rPr>
                <w:sz w:val="20"/>
                <w:szCs w:val="20"/>
              </w:rPr>
            </w:pPr>
            <w:r>
              <w:rPr>
                <w:sz w:val="20"/>
                <w:szCs w:val="20"/>
              </w:rPr>
              <w:t>100</w:t>
            </w:r>
          </w:p>
        </w:tc>
        <w:tc>
          <w:tcPr>
            <w:tcW w:w="1276" w:type="dxa"/>
            <w:noWrap/>
            <w:hideMark/>
          </w:tcPr>
          <w:p w14:paraId="6CB7B3B2" w14:textId="1AC24C1F" w:rsidR="00191EF9" w:rsidRPr="003C211E" w:rsidRDefault="00191EF9" w:rsidP="00191EF9">
            <w:pPr>
              <w:jc w:val="right"/>
              <w:rPr>
                <w:sz w:val="20"/>
                <w:szCs w:val="20"/>
              </w:rPr>
            </w:pPr>
            <w:r>
              <w:rPr>
                <w:sz w:val="20"/>
                <w:szCs w:val="20"/>
              </w:rPr>
              <w:t>770 000</w:t>
            </w:r>
          </w:p>
        </w:tc>
        <w:tc>
          <w:tcPr>
            <w:tcW w:w="1016" w:type="dxa"/>
            <w:noWrap/>
            <w:hideMark/>
          </w:tcPr>
          <w:p w14:paraId="5E759E96" w14:textId="2CAB62C6" w:rsidR="00191EF9" w:rsidRPr="003C211E" w:rsidRDefault="00191EF9" w:rsidP="00191EF9">
            <w:pPr>
              <w:jc w:val="right"/>
              <w:rPr>
                <w:sz w:val="20"/>
                <w:szCs w:val="20"/>
              </w:rPr>
            </w:pPr>
            <w:r>
              <w:rPr>
                <w:sz w:val="20"/>
                <w:szCs w:val="20"/>
              </w:rPr>
              <w:t>770 000</w:t>
            </w:r>
          </w:p>
        </w:tc>
        <w:tc>
          <w:tcPr>
            <w:tcW w:w="1016" w:type="dxa"/>
            <w:noWrap/>
            <w:hideMark/>
          </w:tcPr>
          <w:p w14:paraId="6151C21F" w14:textId="7DA42402" w:rsidR="00191EF9" w:rsidRPr="003C211E" w:rsidRDefault="00191EF9" w:rsidP="00191EF9">
            <w:pPr>
              <w:jc w:val="right"/>
              <w:rPr>
                <w:sz w:val="20"/>
                <w:szCs w:val="20"/>
              </w:rPr>
            </w:pPr>
            <w:r>
              <w:rPr>
                <w:sz w:val="20"/>
                <w:szCs w:val="20"/>
              </w:rPr>
              <w:t>0</w:t>
            </w:r>
          </w:p>
        </w:tc>
        <w:tc>
          <w:tcPr>
            <w:tcW w:w="1260" w:type="dxa"/>
            <w:noWrap/>
            <w:hideMark/>
          </w:tcPr>
          <w:p w14:paraId="1891131B" w14:textId="16F2911B" w:rsidR="00191EF9" w:rsidRPr="003C211E" w:rsidRDefault="00191EF9" w:rsidP="00191EF9">
            <w:pPr>
              <w:jc w:val="right"/>
              <w:rPr>
                <w:sz w:val="20"/>
                <w:szCs w:val="20"/>
              </w:rPr>
            </w:pPr>
            <w:r>
              <w:rPr>
                <w:sz w:val="20"/>
                <w:szCs w:val="20"/>
              </w:rPr>
              <w:t>100</w:t>
            </w:r>
          </w:p>
        </w:tc>
      </w:tr>
      <w:tr w:rsidR="00796EA6" w:rsidRPr="003C211E" w14:paraId="27AB89F0" w14:textId="77777777" w:rsidTr="00796EA6">
        <w:trPr>
          <w:trHeight w:val="59"/>
        </w:trPr>
        <w:tc>
          <w:tcPr>
            <w:tcW w:w="2212" w:type="dxa"/>
            <w:hideMark/>
          </w:tcPr>
          <w:p w14:paraId="7D67DC58" w14:textId="77777777" w:rsidR="00191EF9" w:rsidRPr="003C211E" w:rsidRDefault="00191EF9" w:rsidP="00191EF9">
            <w:pPr>
              <w:jc w:val="left"/>
              <w:rPr>
                <w:b/>
                <w:bCs/>
                <w:sz w:val="20"/>
                <w:szCs w:val="20"/>
              </w:rPr>
            </w:pPr>
            <w:r>
              <w:rPr>
                <w:b/>
                <w:bCs/>
                <w:sz w:val="20"/>
                <w:szCs w:val="20"/>
              </w:rPr>
              <w:t>Total</w:t>
            </w:r>
          </w:p>
        </w:tc>
        <w:tc>
          <w:tcPr>
            <w:tcW w:w="1350" w:type="dxa"/>
            <w:noWrap/>
            <w:hideMark/>
          </w:tcPr>
          <w:p w14:paraId="147D1F79" w14:textId="38BF7363" w:rsidR="00191EF9" w:rsidRPr="003C211E" w:rsidRDefault="00191EF9" w:rsidP="00191EF9">
            <w:pPr>
              <w:jc w:val="right"/>
              <w:rPr>
                <w:b/>
                <w:bCs/>
                <w:sz w:val="20"/>
                <w:szCs w:val="20"/>
              </w:rPr>
            </w:pPr>
            <w:r>
              <w:rPr>
                <w:b/>
                <w:bCs/>
                <w:sz w:val="20"/>
                <w:szCs w:val="20"/>
              </w:rPr>
              <w:t>36</w:t>
            </w:r>
          </w:p>
        </w:tc>
        <w:tc>
          <w:tcPr>
            <w:tcW w:w="1080" w:type="dxa"/>
            <w:noWrap/>
            <w:hideMark/>
          </w:tcPr>
          <w:p w14:paraId="1F2D100B" w14:textId="402AF403" w:rsidR="00191EF9" w:rsidRPr="003C211E" w:rsidRDefault="00191EF9" w:rsidP="00191EF9">
            <w:pPr>
              <w:jc w:val="right"/>
              <w:rPr>
                <w:b/>
                <w:bCs/>
                <w:sz w:val="20"/>
                <w:szCs w:val="20"/>
              </w:rPr>
            </w:pPr>
            <w:r>
              <w:rPr>
                <w:b/>
                <w:bCs/>
                <w:sz w:val="20"/>
                <w:szCs w:val="20"/>
              </w:rPr>
              <w:t>17</w:t>
            </w:r>
          </w:p>
        </w:tc>
        <w:tc>
          <w:tcPr>
            <w:tcW w:w="1260" w:type="dxa"/>
            <w:noWrap/>
            <w:hideMark/>
          </w:tcPr>
          <w:p w14:paraId="1ECD3A7C" w14:textId="0CF9A2D3" w:rsidR="00191EF9" w:rsidRPr="003C211E" w:rsidRDefault="00191EF9" w:rsidP="00191EF9">
            <w:pPr>
              <w:jc w:val="right"/>
              <w:rPr>
                <w:b/>
                <w:bCs/>
                <w:sz w:val="20"/>
                <w:szCs w:val="20"/>
              </w:rPr>
            </w:pPr>
            <w:r>
              <w:rPr>
                <w:b/>
                <w:bCs/>
                <w:sz w:val="20"/>
                <w:szCs w:val="20"/>
              </w:rPr>
              <w:t>47</w:t>
            </w:r>
          </w:p>
        </w:tc>
        <w:tc>
          <w:tcPr>
            <w:tcW w:w="1276" w:type="dxa"/>
            <w:noWrap/>
            <w:hideMark/>
          </w:tcPr>
          <w:p w14:paraId="42495B46" w14:textId="6A676ED8" w:rsidR="00191EF9" w:rsidRPr="003C211E" w:rsidRDefault="00191EF9" w:rsidP="00191EF9">
            <w:pPr>
              <w:jc w:val="right"/>
              <w:rPr>
                <w:b/>
                <w:bCs/>
                <w:sz w:val="20"/>
                <w:szCs w:val="20"/>
              </w:rPr>
            </w:pPr>
            <w:r>
              <w:rPr>
                <w:b/>
                <w:bCs/>
                <w:sz w:val="20"/>
                <w:szCs w:val="20"/>
              </w:rPr>
              <w:t>5 756 652</w:t>
            </w:r>
          </w:p>
        </w:tc>
        <w:tc>
          <w:tcPr>
            <w:tcW w:w="1016" w:type="dxa"/>
            <w:noWrap/>
            <w:hideMark/>
          </w:tcPr>
          <w:p w14:paraId="133F5710" w14:textId="30239A9B" w:rsidR="00191EF9" w:rsidRPr="003C211E" w:rsidRDefault="00191EF9" w:rsidP="00191EF9">
            <w:pPr>
              <w:jc w:val="right"/>
              <w:rPr>
                <w:b/>
                <w:bCs/>
                <w:sz w:val="20"/>
                <w:szCs w:val="20"/>
              </w:rPr>
            </w:pPr>
            <w:r>
              <w:rPr>
                <w:b/>
                <w:bCs/>
                <w:sz w:val="20"/>
                <w:szCs w:val="20"/>
              </w:rPr>
              <w:t>1 990 290</w:t>
            </w:r>
          </w:p>
        </w:tc>
        <w:tc>
          <w:tcPr>
            <w:tcW w:w="1016" w:type="dxa"/>
            <w:noWrap/>
            <w:hideMark/>
          </w:tcPr>
          <w:p w14:paraId="7FFBB0FD" w14:textId="4B110564" w:rsidR="00191EF9" w:rsidRPr="003C211E" w:rsidRDefault="00191EF9" w:rsidP="00191EF9">
            <w:pPr>
              <w:jc w:val="right"/>
              <w:rPr>
                <w:b/>
                <w:bCs/>
                <w:sz w:val="20"/>
                <w:szCs w:val="20"/>
              </w:rPr>
            </w:pPr>
            <w:r>
              <w:rPr>
                <w:b/>
                <w:bCs/>
                <w:sz w:val="20"/>
                <w:szCs w:val="20"/>
              </w:rPr>
              <w:t>3 766 362</w:t>
            </w:r>
          </w:p>
        </w:tc>
        <w:tc>
          <w:tcPr>
            <w:tcW w:w="1260" w:type="dxa"/>
            <w:noWrap/>
            <w:hideMark/>
          </w:tcPr>
          <w:p w14:paraId="75C1D23E" w14:textId="550FCB1E" w:rsidR="00191EF9" w:rsidRPr="003C211E" w:rsidRDefault="00191EF9" w:rsidP="00191EF9">
            <w:pPr>
              <w:jc w:val="right"/>
              <w:rPr>
                <w:b/>
                <w:bCs/>
                <w:sz w:val="20"/>
                <w:szCs w:val="20"/>
              </w:rPr>
            </w:pPr>
            <w:r>
              <w:rPr>
                <w:b/>
                <w:bCs/>
                <w:sz w:val="20"/>
                <w:szCs w:val="20"/>
              </w:rPr>
              <w:t>35</w:t>
            </w:r>
          </w:p>
        </w:tc>
      </w:tr>
    </w:tbl>
    <w:p w14:paraId="7AD787F0" w14:textId="77777777" w:rsidR="007849CE" w:rsidRPr="003C211E" w:rsidRDefault="007849CE" w:rsidP="007849CE">
      <w:pPr>
        <w:rPr>
          <w:sz w:val="19"/>
          <w:szCs w:val="19"/>
        </w:rPr>
      </w:pPr>
      <w:r>
        <w:rPr>
          <w:sz w:val="19"/>
          <w:szCs w:val="19"/>
        </w:rPr>
        <w:t xml:space="preserve">* Sauf les coûts d’appui d’agence. </w:t>
      </w:r>
    </w:p>
    <w:p w14:paraId="3986F487" w14:textId="2EC0BA83" w:rsidR="007849CE" w:rsidRPr="003C211E" w:rsidRDefault="007849CE" w:rsidP="007849CE">
      <w:pPr>
        <w:rPr>
          <w:sz w:val="19"/>
          <w:szCs w:val="19"/>
        </w:rPr>
      </w:pPr>
      <w:r>
        <w:rPr>
          <w:sz w:val="19"/>
          <w:szCs w:val="19"/>
        </w:rPr>
        <w:t>** 45,5 tm (65 242 tonnes éq. CO</w:t>
      </w:r>
      <w:r>
        <w:rPr>
          <w:sz w:val="19"/>
          <w:szCs w:val="19"/>
          <w:vertAlign w:val="subscript"/>
        </w:rPr>
        <w:t>2</w:t>
      </w:r>
      <w:r>
        <w:rPr>
          <w:sz w:val="19"/>
          <w:szCs w:val="19"/>
        </w:rPr>
        <w:t>) des 226,3 tm (405 080 tonnes éq. CO</w:t>
      </w:r>
      <w:r>
        <w:rPr>
          <w:sz w:val="19"/>
          <w:szCs w:val="19"/>
          <w:vertAlign w:val="subscript"/>
        </w:rPr>
        <w:t>2</w:t>
      </w:r>
      <w:r>
        <w:rPr>
          <w:sz w:val="19"/>
          <w:szCs w:val="19"/>
        </w:rPr>
        <w:t>) de HFC ont été éliminées.</w:t>
      </w:r>
    </w:p>
    <w:p w14:paraId="39587B5C" w14:textId="4DAD4066" w:rsidR="007849CE" w:rsidRPr="003C211E" w:rsidRDefault="007849CE" w:rsidP="007849CE">
      <w:pPr>
        <w:pStyle w:val="Heading1"/>
      </w:pPr>
      <w:r>
        <w:lastRenderedPageBreak/>
        <w:t>À la fin de 2024, sur les 36 projets approuvés, deux projets d’investissement, trois activités de préparation de projet et 12 projets d’assistance technique avaient été achevés, ce qui veut dire que 19 sont en cours. Ces activités restantes en sont à différents stades de mise en œuvre.</w:t>
      </w:r>
    </w:p>
    <w:p w14:paraId="128145D3" w14:textId="2FA5089F" w:rsidR="007849CE" w:rsidRPr="003C211E" w:rsidRDefault="007849CE" w:rsidP="007849CE">
      <w:pPr>
        <w:pStyle w:val="Heading1"/>
      </w:pPr>
      <w:r>
        <w:t>Sur le total du financement cumulatif approuvé de 5 756 652 </w:t>
      </w:r>
      <w:r w:rsidR="001823C6">
        <w:t>$US</w:t>
      </w:r>
      <w:r>
        <w:t>, 1 990 290 </w:t>
      </w:r>
      <w:r w:rsidR="001823C6">
        <w:t>$US</w:t>
      </w:r>
      <w:r>
        <w:t xml:space="preserve"> ont été décaissés, représentant un taux de décaissement de 35 pour cent.</w:t>
      </w:r>
    </w:p>
    <w:p w14:paraId="04607B7C" w14:textId="51C6D077" w:rsidR="007849CE" w:rsidRPr="003C211E" w:rsidRDefault="007849CE" w:rsidP="007849CE">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Questions recensées dans la mise en œuvre de projets en 2024</w:t>
      </w:r>
    </w:p>
    <w:p w14:paraId="046DF0A2" w14:textId="77777777" w:rsidR="007849CE" w:rsidRPr="00BC78BD" w:rsidRDefault="007849CE" w:rsidP="007849CE">
      <w:pPr>
        <w:pStyle w:val="a--"/>
        <w:keepNext/>
        <w:tabs>
          <w:tab w:val="clear" w:pos="-720"/>
          <w:tab w:val="clear" w:pos="0"/>
          <w:tab w:val="clear" w:pos="720"/>
          <w:tab w:val="clear" w:pos="1440"/>
          <w:tab w:val="clear" w:pos="2160"/>
          <w:tab w:val="clear" w:pos="2880"/>
          <w:tab w:val="clear" w:pos="3600"/>
        </w:tabs>
        <w:suppressAutoHyphens w:val="0"/>
        <w:rPr>
          <w:sz w:val="22"/>
          <w:szCs w:val="22"/>
        </w:rPr>
      </w:pPr>
    </w:p>
    <w:p w14:paraId="08B52D41" w14:textId="24EFC47F" w:rsidR="007849CE" w:rsidRPr="003C211E" w:rsidRDefault="007849CE" w:rsidP="00B064A5">
      <w:pPr>
        <w:pStyle w:val="Heading1"/>
      </w:pPr>
      <w:r>
        <w:t>À l’issue du processus d’examen, plusieurs questions concernant des projets en cours ont été examinées avec les agences bilatérales et traitées de manière satisfaisante, à l’exception de questions relatives à huit projets classés comme des projets présentant des retards de mise en œuvre (dont trois projets liés à des volets d’APA qui sont soumis à des procédures d’annulation, conformément à la décision 84/45 c); un projet d’investissement relatif aux HFC et quatre projets d’assistance technique). Ces projets présentant des retards de mise en œuvre figurent à l’annexe III au présent document, ainsi que les recommandations du Secrétariat demandant la présentation d’un rapport à la 98</w:t>
      </w:r>
      <w:r>
        <w:rPr>
          <w:vertAlign w:val="superscript"/>
        </w:rPr>
        <w:t>e</w:t>
      </w:r>
      <w:r>
        <w:t> réunion.</w:t>
      </w:r>
    </w:p>
    <w:p w14:paraId="49DA44F3" w14:textId="7977A28C" w:rsidR="00A95138" w:rsidRPr="003C211E" w:rsidRDefault="00A95138" w:rsidP="007F67CE">
      <w:pPr>
        <w:pStyle w:val="Heading1"/>
      </w:pPr>
      <w:r>
        <w:t>De plus, une question été identifiée concernant un projet d’activités supplémentaires pour le maintien de l’efficacité énergétique pour le secteur de l’entretien en vertu de la décision 89/6 b). Cette question figur</w:t>
      </w:r>
      <w:r w:rsidR="00A534AD">
        <w:t>e</w:t>
      </w:r>
      <w:r>
        <w:t xml:space="preserve"> également à l’annexe III. Une brève description de l’état d’avancement de mise en œuvre et de la question en suspens est fournie et une recommandation est proposée au Comité exécutif pour examen.</w:t>
      </w:r>
    </w:p>
    <w:p w14:paraId="2995C525" w14:textId="0C30AF09" w:rsidR="007849CE" w:rsidRPr="003C211E" w:rsidRDefault="007849CE" w:rsidP="007C5C33">
      <w:pPr>
        <w:pStyle w:val="Heading1"/>
      </w:pPr>
      <w:r>
        <w:t>Les détails des progrès réalisés dans la mise en œuvre des projets associés aux PGEH pour la Namibie</w:t>
      </w:r>
      <w:r w:rsidRPr="003C211E">
        <w:rPr>
          <w:rStyle w:val="FootnoteReference"/>
        </w:rPr>
        <w:footnoteReference w:id="11"/>
      </w:r>
      <w:r>
        <w:t xml:space="preserve"> (mis en œuvre par l’Allemagne), ainsi que les rapports sur les projets comportant des exigences particulières de remise de rapport</w:t>
      </w:r>
      <w:r w:rsidRPr="003C211E">
        <w:rPr>
          <w:rStyle w:val="FootnoteReference"/>
        </w:rPr>
        <w:footnoteReference w:id="12"/>
      </w:r>
      <w:r>
        <w:t xml:space="preserve"> associés au PGEH de la République islamique d'Iran (mis en œuvre par l’Italie) et au PGEH du Lesotho (mis en œuvre par l’Allemagne), ont été soumis à la 95</w:t>
      </w:r>
      <w:r>
        <w:rPr>
          <w:vertAlign w:val="superscript"/>
        </w:rPr>
        <w:t>e</w:t>
      </w:r>
      <w:r>
        <w:t> réunion.  Les recommandations concernant les questions en suspens pour ces projets, y compris l’approbation des demandes de prorogation, le cas échéant, sont abordées dans les sections pertinentes de ces documents. Les questions en suspens pour les autres projets en cours ne figurant pas à l’annexe III du présent document et les demandes de prorogation des dates d’achèvement sont traitées ci-dessous.</w:t>
      </w:r>
    </w:p>
    <w:p w14:paraId="71B8EE8F" w14:textId="63033438" w:rsidR="007849CE" w:rsidRPr="003C211E" w:rsidRDefault="007849CE" w:rsidP="007849CE">
      <w:pPr>
        <w:pStyle w:val="Heading1"/>
      </w:pPr>
      <w:r>
        <w:t xml:space="preserve">Vingt des 56 projets en cours, à l’exclusion des projets en cours de préparation, présentaient des dates d’achèvement prévues révisées depuis le rapport périodique de 2023. </w:t>
      </w:r>
    </w:p>
    <w:p w14:paraId="2985A8FA" w14:textId="00602797" w:rsidR="007C5C33" w:rsidRPr="003C211E" w:rsidRDefault="007C5C33" w:rsidP="007C5C33">
      <w:pPr>
        <w:pStyle w:val="Heading1"/>
      </w:pPr>
      <w:r>
        <w:t>Conformément à la décision 82/11 b)</w:t>
      </w:r>
      <w:r w:rsidRPr="003C211E">
        <w:rPr>
          <w:rStyle w:val="FootnoteReference"/>
        </w:rPr>
        <w:footnoteReference w:id="13"/>
      </w:r>
      <w:r>
        <w:t>, la France a demandé la prorogation de la durée d’un projet, tandis que l’Allemagne a demand</w:t>
      </w:r>
      <w:r w:rsidR="009616F8">
        <w:t>é</w:t>
      </w:r>
      <w:r>
        <w:t xml:space="preserve"> la prorogation de deux projets, comme l’indique le tableau 5.</w:t>
      </w:r>
    </w:p>
    <w:p w14:paraId="372F2E7F" w14:textId="77777777" w:rsidR="0053002E" w:rsidRDefault="0053002E">
      <w:pPr>
        <w:jc w:val="left"/>
        <w:rPr>
          <w:b/>
          <w:bCs/>
        </w:rPr>
      </w:pPr>
      <w:r>
        <w:rPr>
          <w:b/>
          <w:bCs/>
        </w:rPr>
        <w:br w:type="page"/>
      </w:r>
    </w:p>
    <w:p w14:paraId="07B04256" w14:textId="75040B37" w:rsidR="007C5C33" w:rsidRPr="003C211E" w:rsidRDefault="007C5C33" w:rsidP="001823C6">
      <w:pPr>
        <w:keepNext/>
        <w:keepLines/>
        <w:widowControl w:val="0"/>
        <w:rPr>
          <w:b/>
          <w:bCs/>
        </w:rPr>
      </w:pPr>
      <w:r>
        <w:rPr>
          <w:b/>
          <w:bCs/>
        </w:rPr>
        <w:lastRenderedPageBreak/>
        <w:t>Tableau 5. Projets pour lesquels la prorogation de la date d’achèvement a été demandée</w:t>
      </w:r>
    </w:p>
    <w:tbl>
      <w:tblPr>
        <w:tblW w:w="572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1349"/>
        <w:gridCol w:w="1349"/>
        <w:gridCol w:w="3332"/>
        <w:gridCol w:w="1441"/>
        <w:gridCol w:w="1261"/>
      </w:tblGrid>
      <w:tr w:rsidR="003C211E" w:rsidRPr="003C211E" w14:paraId="5504F199" w14:textId="77777777" w:rsidTr="001157C3">
        <w:trPr>
          <w:trHeight w:val="662"/>
          <w:tblHeader/>
          <w:jc w:val="center"/>
        </w:trPr>
        <w:tc>
          <w:tcPr>
            <w:tcW w:w="922" w:type="pct"/>
            <w:noWrap/>
            <w:tcMar>
              <w:left w:w="29" w:type="dxa"/>
              <w:right w:w="0" w:type="dxa"/>
            </w:tcMar>
            <w:vAlign w:val="center"/>
            <w:hideMark/>
          </w:tcPr>
          <w:p w14:paraId="6A58A279" w14:textId="07E90EAB" w:rsidR="003A0773" w:rsidRPr="003C211E" w:rsidRDefault="003A0773" w:rsidP="00F31939">
            <w:pPr>
              <w:jc w:val="center"/>
              <w:rPr>
                <w:b/>
                <w:bCs/>
                <w:sz w:val="20"/>
                <w:szCs w:val="20"/>
              </w:rPr>
            </w:pPr>
            <w:r>
              <w:rPr>
                <w:b/>
                <w:bCs/>
                <w:sz w:val="20"/>
                <w:szCs w:val="20"/>
              </w:rPr>
              <w:t>Pays/code de projet</w:t>
            </w:r>
          </w:p>
        </w:tc>
        <w:tc>
          <w:tcPr>
            <w:tcW w:w="630" w:type="pct"/>
            <w:vAlign w:val="center"/>
          </w:tcPr>
          <w:p w14:paraId="70FCF8D5" w14:textId="2DF4DC5F" w:rsidR="003A0773" w:rsidRPr="003C211E" w:rsidRDefault="003A0773" w:rsidP="00BD142A">
            <w:pPr>
              <w:jc w:val="center"/>
              <w:rPr>
                <w:b/>
                <w:bCs/>
                <w:sz w:val="20"/>
                <w:szCs w:val="20"/>
              </w:rPr>
            </w:pPr>
            <w:r>
              <w:rPr>
                <w:b/>
                <w:bCs/>
                <w:sz w:val="20"/>
                <w:szCs w:val="20"/>
              </w:rPr>
              <w:t>Agence</w:t>
            </w:r>
          </w:p>
        </w:tc>
        <w:tc>
          <w:tcPr>
            <w:tcW w:w="630" w:type="pct"/>
            <w:noWrap/>
            <w:tcMar>
              <w:left w:w="0" w:type="dxa"/>
              <w:right w:w="0" w:type="dxa"/>
            </w:tcMar>
            <w:vAlign w:val="center"/>
            <w:hideMark/>
          </w:tcPr>
          <w:p w14:paraId="655DFBB5" w14:textId="24C692DD" w:rsidR="003A0773" w:rsidRPr="003C211E" w:rsidRDefault="003A0773" w:rsidP="00BD142A">
            <w:pPr>
              <w:jc w:val="center"/>
              <w:rPr>
                <w:b/>
                <w:bCs/>
                <w:sz w:val="20"/>
                <w:szCs w:val="20"/>
              </w:rPr>
            </w:pPr>
            <w:r>
              <w:rPr>
                <w:b/>
                <w:bCs/>
                <w:sz w:val="20"/>
                <w:szCs w:val="20"/>
              </w:rPr>
              <w:t>Décaissement</w:t>
            </w:r>
          </w:p>
          <w:p w14:paraId="618E4357" w14:textId="77777777" w:rsidR="003A0773" w:rsidRPr="003C211E" w:rsidRDefault="003A0773" w:rsidP="00BD142A">
            <w:pPr>
              <w:jc w:val="center"/>
              <w:rPr>
                <w:b/>
                <w:bCs/>
                <w:sz w:val="20"/>
                <w:szCs w:val="20"/>
              </w:rPr>
            </w:pPr>
            <w:r>
              <w:rPr>
                <w:b/>
                <w:bCs/>
                <w:sz w:val="20"/>
                <w:szCs w:val="20"/>
              </w:rPr>
              <w:t>(%)</w:t>
            </w:r>
          </w:p>
        </w:tc>
        <w:tc>
          <w:tcPr>
            <w:tcW w:w="1556" w:type="pct"/>
            <w:tcMar>
              <w:left w:w="0" w:type="dxa"/>
              <w:right w:w="0" w:type="dxa"/>
            </w:tcMar>
            <w:vAlign w:val="center"/>
          </w:tcPr>
          <w:p w14:paraId="29BA52B9" w14:textId="7082D49E" w:rsidR="003A0773" w:rsidRPr="003C211E" w:rsidRDefault="003A0773" w:rsidP="00BD142A">
            <w:pPr>
              <w:jc w:val="center"/>
              <w:rPr>
                <w:b/>
                <w:bCs/>
                <w:sz w:val="20"/>
                <w:szCs w:val="20"/>
              </w:rPr>
            </w:pPr>
            <w:r>
              <w:rPr>
                <w:b/>
                <w:bCs/>
                <w:sz w:val="20"/>
                <w:szCs w:val="20"/>
              </w:rPr>
              <w:t>Activités nécessitent plus de temps</w:t>
            </w:r>
          </w:p>
        </w:tc>
        <w:tc>
          <w:tcPr>
            <w:tcW w:w="673" w:type="pct"/>
            <w:noWrap/>
            <w:tcMar>
              <w:left w:w="0" w:type="dxa"/>
              <w:right w:w="0" w:type="dxa"/>
            </w:tcMar>
            <w:vAlign w:val="center"/>
            <w:hideMark/>
          </w:tcPr>
          <w:p w14:paraId="6C044F2F" w14:textId="77777777" w:rsidR="003A0773" w:rsidRPr="003C211E" w:rsidRDefault="003A0773" w:rsidP="00BD142A">
            <w:pPr>
              <w:jc w:val="center"/>
              <w:rPr>
                <w:b/>
                <w:bCs/>
                <w:sz w:val="20"/>
                <w:szCs w:val="20"/>
              </w:rPr>
            </w:pPr>
            <w:r>
              <w:rPr>
                <w:b/>
                <w:bCs/>
                <w:sz w:val="20"/>
                <w:szCs w:val="20"/>
              </w:rPr>
              <w:t>Date d’achèvement initialement prévue</w:t>
            </w:r>
          </w:p>
        </w:tc>
        <w:tc>
          <w:tcPr>
            <w:tcW w:w="589" w:type="pct"/>
            <w:noWrap/>
            <w:tcMar>
              <w:left w:w="0" w:type="dxa"/>
              <w:right w:w="0" w:type="dxa"/>
            </w:tcMar>
            <w:vAlign w:val="center"/>
            <w:hideMark/>
          </w:tcPr>
          <w:p w14:paraId="7C5E9EF4" w14:textId="437350F7" w:rsidR="003A0773" w:rsidRPr="003C211E" w:rsidRDefault="003A0773" w:rsidP="00BD142A">
            <w:pPr>
              <w:jc w:val="center"/>
              <w:rPr>
                <w:b/>
                <w:bCs/>
                <w:sz w:val="20"/>
                <w:szCs w:val="20"/>
              </w:rPr>
            </w:pPr>
            <w:r>
              <w:rPr>
                <w:b/>
                <w:bCs/>
                <w:sz w:val="20"/>
                <w:szCs w:val="20"/>
              </w:rPr>
              <w:t>Date d’achè</w:t>
            </w:r>
            <w:r w:rsidR="001823C6">
              <w:rPr>
                <w:b/>
                <w:bCs/>
                <w:sz w:val="20"/>
                <w:szCs w:val="20"/>
              </w:rPr>
              <w:t>-</w:t>
            </w:r>
            <w:r>
              <w:rPr>
                <w:b/>
                <w:bCs/>
                <w:sz w:val="20"/>
                <w:szCs w:val="20"/>
              </w:rPr>
              <w:t>vement demandée</w:t>
            </w:r>
          </w:p>
        </w:tc>
      </w:tr>
      <w:tr w:rsidR="003C211E" w:rsidRPr="003C211E" w14:paraId="4D2B91A2" w14:textId="77777777" w:rsidTr="0053002E">
        <w:trPr>
          <w:trHeight w:val="220"/>
          <w:jc w:val="center"/>
        </w:trPr>
        <w:tc>
          <w:tcPr>
            <w:tcW w:w="5000" w:type="pct"/>
            <w:gridSpan w:val="6"/>
            <w:noWrap/>
            <w:tcMar>
              <w:left w:w="57" w:type="dxa"/>
              <w:right w:w="14" w:type="dxa"/>
            </w:tcMar>
          </w:tcPr>
          <w:p w14:paraId="43F29ADB" w14:textId="77777777" w:rsidR="005B412B" w:rsidRPr="003C211E" w:rsidRDefault="005B412B" w:rsidP="003A31C6">
            <w:pPr>
              <w:jc w:val="left"/>
              <w:rPr>
                <w:b/>
                <w:bCs/>
                <w:sz w:val="20"/>
                <w:szCs w:val="20"/>
              </w:rPr>
            </w:pPr>
            <w:r>
              <w:rPr>
                <w:b/>
                <w:bCs/>
                <w:sz w:val="20"/>
                <w:szCs w:val="20"/>
              </w:rPr>
              <w:t>Conversion du HFC-134a vers l’isobutane dans la fabrication des réfrigérateurs domestiques chez Capri (SME Harare)</w:t>
            </w:r>
          </w:p>
        </w:tc>
      </w:tr>
      <w:tr w:rsidR="003C211E" w:rsidRPr="003C211E" w14:paraId="6B64BAAE" w14:textId="77777777" w:rsidTr="001157C3">
        <w:trPr>
          <w:trHeight w:val="662"/>
          <w:jc w:val="center"/>
        </w:trPr>
        <w:tc>
          <w:tcPr>
            <w:tcW w:w="922" w:type="pct"/>
            <w:noWrap/>
            <w:tcMar>
              <w:left w:w="57" w:type="dxa"/>
              <w:right w:w="14" w:type="dxa"/>
            </w:tcMar>
          </w:tcPr>
          <w:p w14:paraId="1B7ED809" w14:textId="77777777" w:rsidR="005B412B" w:rsidRPr="003C211E" w:rsidRDefault="005B412B" w:rsidP="003A31C6">
            <w:pPr>
              <w:jc w:val="left"/>
              <w:rPr>
                <w:sz w:val="20"/>
                <w:szCs w:val="20"/>
              </w:rPr>
            </w:pPr>
            <w:r>
              <w:rPr>
                <w:sz w:val="20"/>
                <w:szCs w:val="20"/>
              </w:rPr>
              <w:t>Zimbabwe</w:t>
            </w:r>
          </w:p>
          <w:p w14:paraId="6C327F20" w14:textId="77777777" w:rsidR="005B412B" w:rsidRPr="003C211E" w:rsidRDefault="005B412B" w:rsidP="003A31C6">
            <w:pPr>
              <w:jc w:val="left"/>
              <w:rPr>
                <w:sz w:val="20"/>
                <w:szCs w:val="20"/>
              </w:rPr>
            </w:pPr>
            <w:r>
              <w:rPr>
                <w:sz w:val="20"/>
                <w:szCs w:val="20"/>
              </w:rPr>
              <w:t>ZIM/REF/82/INV/56</w:t>
            </w:r>
          </w:p>
        </w:tc>
        <w:tc>
          <w:tcPr>
            <w:tcW w:w="630" w:type="pct"/>
          </w:tcPr>
          <w:p w14:paraId="6843CEC2" w14:textId="77777777" w:rsidR="005B412B" w:rsidRPr="003C211E" w:rsidRDefault="005B412B" w:rsidP="003A31C6">
            <w:pPr>
              <w:jc w:val="center"/>
              <w:rPr>
                <w:sz w:val="20"/>
                <w:szCs w:val="20"/>
              </w:rPr>
            </w:pPr>
            <w:r>
              <w:rPr>
                <w:sz w:val="20"/>
                <w:szCs w:val="20"/>
              </w:rPr>
              <w:t>France</w:t>
            </w:r>
          </w:p>
        </w:tc>
        <w:tc>
          <w:tcPr>
            <w:tcW w:w="630" w:type="pct"/>
            <w:noWrap/>
            <w:tcMar>
              <w:left w:w="57" w:type="dxa"/>
              <w:right w:w="58" w:type="dxa"/>
            </w:tcMar>
          </w:tcPr>
          <w:p w14:paraId="0C5FC41E" w14:textId="77777777" w:rsidR="005B412B" w:rsidRPr="003C211E" w:rsidRDefault="005B412B" w:rsidP="003A31C6">
            <w:pPr>
              <w:jc w:val="center"/>
              <w:rPr>
                <w:sz w:val="20"/>
                <w:szCs w:val="20"/>
              </w:rPr>
            </w:pPr>
            <w:r>
              <w:rPr>
                <w:sz w:val="20"/>
                <w:szCs w:val="20"/>
              </w:rPr>
              <w:t>100</w:t>
            </w:r>
          </w:p>
        </w:tc>
        <w:tc>
          <w:tcPr>
            <w:tcW w:w="1556" w:type="pct"/>
            <w:tcMar>
              <w:left w:w="57" w:type="dxa"/>
              <w:right w:w="58" w:type="dxa"/>
            </w:tcMar>
          </w:tcPr>
          <w:p w14:paraId="50F36BFE" w14:textId="77777777" w:rsidR="005B412B" w:rsidRPr="003C211E" w:rsidRDefault="005B412B" w:rsidP="003A31C6">
            <w:pPr>
              <w:jc w:val="left"/>
              <w:rPr>
                <w:sz w:val="20"/>
                <w:szCs w:val="20"/>
              </w:rPr>
            </w:pPr>
            <w:r>
              <w:rPr>
                <w:sz w:val="20"/>
                <w:szCs w:val="20"/>
              </w:rPr>
              <w:t>Achèvement du prototype pour les circuits de refroidissement, mise en service de la chaîne des congélateurs et achèvement de la vérification de la sécurité</w:t>
            </w:r>
          </w:p>
        </w:tc>
        <w:tc>
          <w:tcPr>
            <w:tcW w:w="673" w:type="pct"/>
            <w:noWrap/>
            <w:tcMar>
              <w:left w:w="57" w:type="dxa"/>
              <w:right w:w="58" w:type="dxa"/>
            </w:tcMar>
          </w:tcPr>
          <w:p w14:paraId="2582D8D9" w14:textId="77777777" w:rsidR="005B412B" w:rsidRPr="003C211E" w:rsidRDefault="005B412B" w:rsidP="003A31C6">
            <w:pPr>
              <w:jc w:val="center"/>
              <w:rPr>
                <w:sz w:val="20"/>
                <w:szCs w:val="20"/>
              </w:rPr>
            </w:pPr>
            <w:r>
              <w:rPr>
                <w:sz w:val="20"/>
                <w:szCs w:val="20"/>
              </w:rPr>
              <w:t>Juin 2025</w:t>
            </w:r>
          </w:p>
        </w:tc>
        <w:tc>
          <w:tcPr>
            <w:tcW w:w="589" w:type="pct"/>
            <w:noWrap/>
            <w:tcMar>
              <w:left w:w="57" w:type="dxa"/>
              <w:right w:w="58" w:type="dxa"/>
            </w:tcMar>
          </w:tcPr>
          <w:p w14:paraId="27C5D40D" w14:textId="77777777" w:rsidR="005B412B" w:rsidRPr="003C211E" w:rsidRDefault="005B412B" w:rsidP="003A31C6">
            <w:pPr>
              <w:jc w:val="center"/>
              <w:rPr>
                <w:sz w:val="20"/>
                <w:szCs w:val="20"/>
              </w:rPr>
            </w:pPr>
            <w:r>
              <w:rPr>
                <w:sz w:val="20"/>
                <w:szCs w:val="20"/>
              </w:rPr>
              <w:t>Juin 2026</w:t>
            </w:r>
          </w:p>
        </w:tc>
      </w:tr>
      <w:tr w:rsidR="003C211E" w:rsidRPr="003C211E" w14:paraId="3B1E40FE" w14:textId="77777777" w:rsidTr="0053002E">
        <w:trPr>
          <w:trHeight w:val="441"/>
          <w:jc w:val="center"/>
        </w:trPr>
        <w:tc>
          <w:tcPr>
            <w:tcW w:w="5000" w:type="pct"/>
            <w:gridSpan w:val="6"/>
            <w:tcMar>
              <w:left w:w="57" w:type="dxa"/>
            </w:tcMar>
          </w:tcPr>
          <w:p w14:paraId="45E346C1" w14:textId="5C362CD2" w:rsidR="003A0773" w:rsidRPr="003C211E" w:rsidRDefault="003A0773" w:rsidP="00A10D90">
            <w:pPr>
              <w:jc w:val="left"/>
              <w:rPr>
                <w:b/>
                <w:bCs/>
                <w:sz w:val="20"/>
                <w:szCs w:val="20"/>
              </w:rPr>
            </w:pPr>
            <w:r>
              <w:rPr>
                <w:b/>
                <w:bCs/>
                <w:sz w:val="20"/>
                <w:szCs w:val="20"/>
              </w:rPr>
              <w:t>Préparation d’un inventaire national des banques de déchets des substances réglementées et d’un plan national pour la gestion de ces substances (décision 91/66)</w:t>
            </w:r>
          </w:p>
        </w:tc>
      </w:tr>
      <w:tr w:rsidR="003C211E" w:rsidRPr="003C211E" w14:paraId="181A450B" w14:textId="77777777" w:rsidTr="001157C3">
        <w:trPr>
          <w:trHeight w:val="430"/>
          <w:jc w:val="center"/>
        </w:trPr>
        <w:tc>
          <w:tcPr>
            <w:tcW w:w="922" w:type="pct"/>
            <w:noWrap/>
            <w:tcMar>
              <w:left w:w="57" w:type="dxa"/>
              <w:right w:w="14" w:type="dxa"/>
            </w:tcMar>
          </w:tcPr>
          <w:p w14:paraId="2A8A48F7" w14:textId="77777777" w:rsidR="003A0773" w:rsidRPr="003C211E" w:rsidRDefault="003A0773" w:rsidP="00BC06D5">
            <w:pPr>
              <w:jc w:val="left"/>
              <w:rPr>
                <w:sz w:val="20"/>
                <w:szCs w:val="20"/>
              </w:rPr>
            </w:pPr>
            <w:r>
              <w:rPr>
                <w:sz w:val="20"/>
                <w:szCs w:val="20"/>
              </w:rPr>
              <w:t>Libéria</w:t>
            </w:r>
          </w:p>
          <w:p w14:paraId="07CE746E" w14:textId="3056F7B1" w:rsidR="003A0773" w:rsidRPr="003C211E" w:rsidRDefault="003A0773" w:rsidP="00BC06D5">
            <w:pPr>
              <w:jc w:val="left"/>
              <w:rPr>
                <w:sz w:val="20"/>
                <w:szCs w:val="20"/>
              </w:rPr>
            </w:pPr>
            <w:r>
              <w:rPr>
                <w:sz w:val="20"/>
                <w:szCs w:val="20"/>
              </w:rPr>
              <w:t>LIR/DES/93/PRP/36</w:t>
            </w:r>
          </w:p>
        </w:tc>
        <w:tc>
          <w:tcPr>
            <w:tcW w:w="630" w:type="pct"/>
          </w:tcPr>
          <w:p w14:paraId="3D3E4BEE" w14:textId="1513CF08" w:rsidR="003A0773" w:rsidRPr="003C211E" w:rsidRDefault="003A0773" w:rsidP="00B13AD5">
            <w:pPr>
              <w:jc w:val="center"/>
              <w:rPr>
                <w:sz w:val="20"/>
                <w:szCs w:val="20"/>
              </w:rPr>
            </w:pPr>
            <w:r>
              <w:rPr>
                <w:sz w:val="20"/>
                <w:szCs w:val="20"/>
              </w:rPr>
              <w:t>Allemagne</w:t>
            </w:r>
          </w:p>
        </w:tc>
        <w:tc>
          <w:tcPr>
            <w:tcW w:w="630" w:type="pct"/>
            <w:noWrap/>
            <w:tcMar>
              <w:left w:w="57" w:type="dxa"/>
              <w:right w:w="58" w:type="dxa"/>
            </w:tcMar>
          </w:tcPr>
          <w:p w14:paraId="165562A6" w14:textId="178DFD62" w:rsidR="003A0773" w:rsidRPr="003C211E" w:rsidRDefault="003A0773" w:rsidP="00B13AD5">
            <w:pPr>
              <w:jc w:val="center"/>
              <w:rPr>
                <w:sz w:val="20"/>
                <w:szCs w:val="20"/>
              </w:rPr>
            </w:pPr>
            <w:r>
              <w:rPr>
                <w:sz w:val="20"/>
                <w:szCs w:val="20"/>
              </w:rPr>
              <w:t>0</w:t>
            </w:r>
          </w:p>
        </w:tc>
        <w:tc>
          <w:tcPr>
            <w:tcW w:w="1556" w:type="pct"/>
            <w:tcMar>
              <w:left w:w="57" w:type="dxa"/>
              <w:right w:w="58" w:type="dxa"/>
            </w:tcMar>
          </w:tcPr>
          <w:p w14:paraId="64B6471B" w14:textId="2DE945BB" w:rsidR="003A0773" w:rsidRPr="003C211E" w:rsidRDefault="003A0773" w:rsidP="00BC06D5">
            <w:pPr>
              <w:jc w:val="left"/>
              <w:rPr>
                <w:sz w:val="20"/>
                <w:szCs w:val="20"/>
              </w:rPr>
            </w:pPr>
            <w:r>
              <w:rPr>
                <w:sz w:val="20"/>
                <w:szCs w:val="20"/>
              </w:rPr>
              <w:t>Recrutement d’un consultant, achèvement de la collecte de données et analyse, et préparation d’un rapport</w:t>
            </w:r>
          </w:p>
        </w:tc>
        <w:tc>
          <w:tcPr>
            <w:tcW w:w="673" w:type="pct"/>
            <w:noWrap/>
            <w:tcMar>
              <w:left w:w="57" w:type="dxa"/>
              <w:right w:w="58" w:type="dxa"/>
            </w:tcMar>
          </w:tcPr>
          <w:p w14:paraId="3FD2B79E" w14:textId="440503BD" w:rsidR="003A0773" w:rsidRPr="003C211E" w:rsidRDefault="003A0773" w:rsidP="00BC06D5">
            <w:pPr>
              <w:jc w:val="center"/>
              <w:rPr>
                <w:sz w:val="20"/>
                <w:szCs w:val="20"/>
              </w:rPr>
            </w:pPr>
            <w:r>
              <w:rPr>
                <w:sz w:val="20"/>
                <w:szCs w:val="20"/>
              </w:rPr>
              <w:t>Décembre 2025</w:t>
            </w:r>
          </w:p>
        </w:tc>
        <w:tc>
          <w:tcPr>
            <w:tcW w:w="589" w:type="pct"/>
            <w:noWrap/>
            <w:tcMar>
              <w:left w:w="57" w:type="dxa"/>
              <w:right w:w="58" w:type="dxa"/>
            </w:tcMar>
          </w:tcPr>
          <w:p w14:paraId="11DAF5F4" w14:textId="295E0C43" w:rsidR="003A0773" w:rsidRPr="003C211E" w:rsidRDefault="003A0773" w:rsidP="00BC06D5">
            <w:pPr>
              <w:jc w:val="center"/>
              <w:rPr>
                <w:sz w:val="20"/>
                <w:szCs w:val="20"/>
              </w:rPr>
            </w:pPr>
            <w:r>
              <w:rPr>
                <w:sz w:val="20"/>
                <w:szCs w:val="20"/>
              </w:rPr>
              <w:t>Décembre 2025</w:t>
            </w:r>
          </w:p>
        </w:tc>
      </w:tr>
      <w:tr w:rsidR="003A0773" w:rsidRPr="003C211E" w14:paraId="5DFE5299" w14:textId="77777777" w:rsidTr="001157C3">
        <w:trPr>
          <w:trHeight w:val="441"/>
          <w:jc w:val="center"/>
        </w:trPr>
        <w:tc>
          <w:tcPr>
            <w:tcW w:w="922" w:type="pct"/>
            <w:noWrap/>
            <w:tcMar>
              <w:left w:w="57" w:type="dxa"/>
              <w:right w:w="14" w:type="dxa"/>
            </w:tcMar>
          </w:tcPr>
          <w:p w14:paraId="00ECB5A8" w14:textId="77777777" w:rsidR="003A0773" w:rsidRPr="003C211E" w:rsidRDefault="003A0773" w:rsidP="003F6ED0">
            <w:pPr>
              <w:jc w:val="left"/>
              <w:rPr>
                <w:sz w:val="20"/>
                <w:szCs w:val="20"/>
              </w:rPr>
            </w:pPr>
            <w:r>
              <w:rPr>
                <w:sz w:val="20"/>
                <w:szCs w:val="20"/>
              </w:rPr>
              <w:t>Seychelles</w:t>
            </w:r>
          </w:p>
          <w:p w14:paraId="4D4A8091" w14:textId="58A87BE8" w:rsidR="003A0773" w:rsidRPr="003C211E" w:rsidRDefault="003A0773" w:rsidP="003F6ED0">
            <w:pPr>
              <w:jc w:val="left"/>
              <w:rPr>
                <w:sz w:val="20"/>
                <w:szCs w:val="20"/>
              </w:rPr>
            </w:pPr>
            <w:r>
              <w:rPr>
                <w:sz w:val="20"/>
                <w:szCs w:val="20"/>
              </w:rPr>
              <w:t>SEY/DES/93/PRP/31</w:t>
            </w:r>
          </w:p>
        </w:tc>
        <w:tc>
          <w:tcPr>
            <w:tcW w:w="630" w:type="pct"/>
          </w:tcPr>
          <w:p w14:paraId="100AC84B" w14:textId="33FA2AB1" w:rsidR="003A0773" w:rsidRPr="003C211E" w:rsidRDefault="003A0773" w:rsidP="00B13AD5">
            <w:pPr>
              <w:jc w:val="center"/>
              <w:rPr>
                <w:sz w:val="20"/>
                <w:szCs w:val="20"/>
              </w:rPr>
            </w:pPr>
            <w:r>
              <w:rPr>
                <w:sz w:val="20"/>
                <w:szCs w:val="20"/>
              </w:rPr>
              <w:t>Allemagne</w:t>
            </w:r>
          </w:p>
        </w:tc>
        <w:tc>
          <w:tcPr>
            <w:tcW w:w="630" w:type="pct"/>
            <w:noWrap/>
            <w:tcMar>
              <w:left w:w="57" w:type="dxa"/>
              <w:right w:w="58" w:type="dxa"/>
            </w:tcMar>
          </w:tcPr>
          <w:p w14:paraId="3E330B00" w14:textId="51B7B796" w:rsidR="003A0773" w:rsidRPr="003C211E" w:rsidRDefault="003A0773" w:rsidP="00B13AD5">
            <w:pPr>
              <w:jc w:val="center"/>
              <w:rPr>
                <w:sz w:val="20"/>
                <w:szCs w:val="20"/>
              </w:rPr>
            </w:pPr>
            <w:r>
              <w:rPr>
                <w:sz w:val="20"/>
                <w:szCs w:val="20"/>
              </w:rPr>
              <w:t>0</w:t>
            </w:r>
          </w:p>
        </w:tc>
        <w:tc>
          <w:tcPr>
            <w:tcW w:w="1556" w:type="pct"/>
            <w:tcMar>
              <w:left w:w="57" w:type="dxa"/>
              <w:right w:w="58" w:type="dxa"/>
            </w:tcMar>
          </w:tcPr>
          <w:p w14:paraId="4739CE0D" w14:textId="0E4DF4F4" w:rsidR="003A0773" w:rsidRPr="003C211E" w:rsidRDefault="003A0773" w:rsidP="003F6ED0">
            <w:pPr>
              <w:jc w:val="left"/>
              <w:rPr>
                <w:sz w:val="20"/>
                <w:szCs w:val="20"/>
              </w:rPr>
            </w:pPr>
            <w:r>
              <w:rPr>
                <w:sz w:val="20"/>
                <w:szCs w:val="20"/>
              </w:rPr>
              <w:t>Recrutement d’un consultant, achèvement de la collecte de données et analyse, et préparation d’un rapport</w:t>
            </w:r>
          </w:p>
        </w:tc>
        <w:tc>
          <w:tcPr>
            <w:tcW w:w="673" w:type="pct"/>
            <w:noWrap/>
            <w:tcMar>
              <w:left w:w="57" w:type="dxa"/>
              <w:right w:w="58" w:type="dxa"/>
            </w:tcMar>
          </w:tcPr>
          <w:p w14:paraId="0FA29467" w14:textId="4732D792" w:rsidR="003A0773" w:rsidRPr="003C211E" w:rsidRDefault="003A0773" w:rsidP="003F6ED0">
            <w:pPr>
              <w:jc w:val="center"/>
              <w:rPr>
                <w:sz w:val="20"/>
                <w:szCs w:val="20"/>
              </w:rPr>
            </w:pPr>
            <w:r>
              <w:rPr>
                <w:sz w:val="20"/>
                <w:szCs w:val="20"/>
              </w:rPr>
              <w:t>Décembre 2025</w:t>
            </w:r>
          </w:p>
        </w:tc>
        <w:tc>
          <w:tcPr>
            <w:tcW w:w="589" w:type="pct"/>
            <w:noWrap/>
            <w:tcMar>
              <w:left w:w="57" w:type="dxa"/>
              <w:right w:w="58" w:type="dxa"/>
            </w:tcMar>
          </w:tcPr>
          <w:p w14:paraId="6B23F86D" w14:textId="0484D6EE" w:rsidR="003A0773" w:rsidRPr="003C211E" w:rsidRDefault="003A0773" w:rsidP="003F6ED0">
            <w:pPr>
              <w:jc w:val="center"/>
              <w:rPr>
                <w:sz w:val="20"/>
                <w:szCs w:val="20"/>
              </w:rPr>
            </w:pPr>
            <w:r>
              <w:rPr>
                <w:sz w:val="20"/>
                <w:szCs w:val="20"/>
              </w:rPr>
              <w:t>Décembre 2025</w:t>
            </w:r>
          </w:p>
        </w:tc>
      </w:tr>
    </w:tbl>
    <w:p w14:paraId="55D98C80" w14:textId="77777777" w:rsidR="007C5C33" w:rsidRPr="003C211E" w:rsidRDefault="007C5C33" w:rsidP="007C5C33">
      <w:pPr>
        <w:rPr>
          <w:b/>
          <w:bCs/>
        </w:rPr>
      </w:pPr>
    </w:p>
    <w:p w14:paraId="34D802E2" w14:textId="2D02DB07" w:rsidR="007849CE" w:rsidRPr="003C211E" w:rsidRDefault="007849CE" w:rsidP="007849CE">
      <w:pPr>
        <w:pStyle w:val="a--"/>
        <w:keepNext/>
        <w:keepLines/>
        <w:tabs>
          <w:tab w:val="clear" w:pos="-720"/>
          <w:tab w:val="clear" w:pos="0"/>
          <w:tab w:val="clear" w:pos="720"/>
          <w:tab w:val="clear" w:pos="1440"/>
          <w:tab w:val="clear" w:pos="2160"/>
          <w:tab w:val="clear" w:pos="2880"/>
          <w:tab w:val="clear" w:pos="3600"/>
        </w:tabs>
        <w:suppressAutoHyphens w:val="0"/>
        <w:jc w:val="left"/>
      </w:pPr>
      <w:r>
        <w:t>Recommandation</w:t>
      </w:r>
    </w:p>
    <w:p w14:paraId="5DF36F2B" w14:textId="77777777" w:rsidR="007849CE" w:rsidRPr="003C211E" w:rsidRDefault="007849CE" w:rsidP="007849CE">
      <w:pPr>
        <w:keepNext/>
        <w:keepLines/>
      </w:pPr>
    </w:p>
    <w:p w14:paraId="5EFCA102" w14:textId="77777777" w:rsidR="007849CE" w:rsidRPr="003C211E" w:rsidRDefault="007849CE" w:rsidP="007849CE">
      <w:pPr>
        <w:pStyle w:val="Heading1"/>
        <w:keepNext/>
        <w:keepLines/>
      </w:pPr>
      <w:r>
        <w:rPr>
          <w:snapToGrid w:val="0"/>
        </w:rPr>
        <w:t>Le Comité exécutif pourrait souhaiter :</w:t>
      </w:r>
    </w:p>
    <w:p w14:paraId="3847F0F7" w14:textId="3ABAF4F7" w:rsidR="00337D8F" w:rsidRPr="003C211E" w:rsidRDefault="007849CE" w:rsidP="00DA28E4">
      <w:pPr>
        <w:pStyle w:val="Heading2"/>
        <w:keepNext/>
        <w:keepLines/>
      </w:pPr>
      <w:r>
        <w:rPr>
          <w:snapToGrid w:val="0"/>
        </w:rPr>
        <w:t xml:space="preserve">De prendre note, avec </w:t>
      </w:r>
      <w:r>
        <w:t xml:space="preserve">satisfaction, des rapports périodiques au 31 décembre 2025 soumis par les gouvernements de l’Allemagne, de l’Australie, de l’Autriche, de l’Espagne, de la France, de l’Italie, du Japon et du Royaume-Uni de Grande-Bretagne et d’Irlande du Nord qui figurent dans le document UNEP/OzL.Pro/ExCom/97/12; </w:t>
      </w:r>
    </w:p>
    <w:p w14:paraId="6747B27B" w14:textId="466B5B36" w:rsidR="00B53829" w:rsidRPr="003C211E" w:rsidRDefault="00337D8F" w:rsidP="00DA28E4">
      <w:pPr>
        <w:pStyle w:val="Heading2"/>
      </w:pPr>
      <w:r>
        <w:t>D’approuver la prorogation des dates d’achèvement des projets énumérés ci-dessous afin de permettre l’achèvement des activités en cours restantes, comme indiqué dans le tableau 5 du document UNEP/OzL.Pro/ExCom/97/12 :</w:t>
      </w:r>
    </w:p>
    <w:p w14:paraId="6F3F0B77" w14:textId="77777777" w:rsidR="00CC5C41" w:rsidRPr="003C211E" w:rsidRDefault="00CC5C41" w:rsidP="0053002E">
      <w:pPr>
        <w:pStyle w:val="Heading3"/>
        <w:widowControl/>
        <w:numPr>
          <w:ilvl w:val="0"/>
          <w:numId w:val="28"/>
        </w:numPr>
        <w:ind w:hanging="720"/>
      </w:pPr>
      <w:r>
        <w:t>À juin 2026 pour la conversion du HFC-134a vers l’isobutane dans la fabrication des réfrigérateurs domestiques chez Capri (SME Harare) pour le Zimbabwe (ZIM/REF/82/INV/56) (mis en œuvre par la France);</w:t>
      </w:r>
    </w:p>
    <w:p w14:paraId="75B6CAE2" w14:textId="01F6CD56" w:rsidR="00CC5C41" w:rsidRPr="003C211E" w:rsidRDefault="00B53829" w:rsidP="0053002E">
      <w:pPr>
        <w:pStyle w:val="Heading3"/>
        <w:widowControl/>
        <w:numPr>
          <w:ilvl w:val="0"/>
          <w:numId w:val="28"/>
        </w:numPr>
        <w:ind w:hanging="720"/>
      </w:pPr>
      <w:r>
        <w:t>À décembre 2026, pour la préparation d’un inventaire national des banques de déchets des substances réglementées et d’un plan national pour la gestion de ces substances (décision 91/66) pour le Libéria (LIR/DES/93/PRP/36) et les Seychelles (SEY/DES/93/PRP/31) (mis en œuvre par l’Allemagne);</w:t>
      </w:r>
    </w:p>
    <w:p w14:paraId="204D2ACD" w14:textId="4713A85D" w:rsidR="007849CE" w:rsidRPr="003C211E" w:rsidRDefault="00DA28E4" w:rsidP="00C04B00">
      <w:pPr>
        <w:pStyle w:val="Heading2"/>
      </w:pPr>
      <w:r>
        <w:t xml:space="preserve">D’approuver les recommandations concernant les projets en cours comportant des questions spécifiques, figurant à l’annexe III du présent document. </w:t>
      </w:r>
    </w:p>
    <w:p w14:paraId="44052CEC" w14:textId="77777777" w:rsidR="007849CE" w:rsidRPr="003C211E" w:rsidRDefault="007849CE" w:rsidP="007849CE"/>
    <w:p w14:paraId="31C0FB8D" w14:textId="77777777" w:rsidR="00617476" w:rsidRPr="003C211E" w:rsidRDefault="00617476" w:rsidP="007849CE"/>
    <w:p w14:paraId="4B6FC194" w14:textId="77777777" w:rsidR="00617476" w:rsidRPr="003C211E" w:rsidRDefault="00617476" w:rsidP="007849CE">
      <w:pPr>
        <w:sectPr w:rsidR="00617476" w:rsidRPr="003C211E" w:rsidSect="007849CE">
          <w:headerReference w:type="even" r:id="rId13"/>
          <w:headerReference w:type="default" r:id="rId14"/>
          <w:footerReference w:type="even" r:id="rId15"/>
          <w:footerReference w:type="default" r:id="rId16"/>
          <w:footerReference w:type="first" r:id="rId17"/>
          <w:pgSz w:w="12240" w:h="15840" w:code="1"/>
          <w:pgMar w:top="990" w:right="1440" w:bottom="864" w:left="1440" w:header="720" w:footer="475" w:gutter="0"/>
          <w:cols w:space="720"/>
          <w:titlePg/>
          <w:docGrid w:linePitch="299"/>
        </w:sectPr>
      </w:pPr>
    </w:p>
    <w:p w14:paraId="19623312" w14:textId="14D0A727" w:rsidR="007849CE" w:rsidRPr="003C211E" w:rsidRDefault="007849CE" w:rsidP="007849CE">
      <w:pPr>
        <w:jc w:val="center"/>
        <w:rPr>
          <w:b/>
          <w:bCs/>
        </w:rPr>
      </w:pPr>
      <w:r>
        <w:rPr>
          <w:b/>
          <w:bCs/>
        </w:rPr>
        <w:lastRenderedPageBreak/>
        <w:t>Annexe</w:t>
      </w:r>
      <w:r w:rsidR="009616F8">
        <w:rPr>
          <w:b/>
          <w:bCs/>
        </w:rPr>
        <w:t> </w:t>
      </w:r>
      <w:r>
        <w:rPr>
          <w:b/>
          <w:bCs/>
        </w:rPr>
        <w:t>I</w:t>
      </w:r>
    </w:p>
    <w:p w14:paraId="674DE705" w14:textId="77777777" w:rsidR="007849CE" w:rsidRPr="003C211E" w:rsidRDefault="007849CE" w:rsidP="007849CE">
      <w:pPr>
        <w:jc w:val="center"/>
        <w:rPr>
          <w:b/>
          <w:bCs/>
        </w:rPr>
      </w:pPr>
    </w:p>
    <w:p w14:paraId="32A48E79" w14:textId="5D5D6DBA" w:rsidR="007849CE" w:rsidRPr="003C211E" w:rsidRDefault="007849CE" w:rsidP="007849CE">
      <w:pPr>
        <w:pStyle w:val="Title1"/>
        <w:rPr>
          <w:caps w:val="0"/>
        </w:rPr>
      </w:pPr>
      <w:r>
        <w:rPr>
          <w:caps w:val="0"/>
        </w:rPr>
        <w:t>VUE D’ENSEMBLE DE L’ÉTAT DE MISE EN ŒUVRE DES PROJETS POUR LES AGENCES BILATÉRALES PAR PAYS POUR 2024</w:t>
      </w:r>
    </w:p>
    <w:p w14:paraId="6DFA81C2" w14:textId="77777777" w:rsidR="007849CE" w:rsidRPr="003C211E" w:rsidRDefault="007849CE" w:rsidP="007849CE">
      <w:pPr>
        <w:pStyle w:val="Title1"/>
      </w:pPr>
    </w:p>
    <w:p w14:paraId="3E50EC75" w14:textId="642C3F63" w:rsidR="007849CE" w:rsidRPr="003C211E" w:rsidRDefault="007849CE" w:rsidP="007849CE">
      <w:pPr>
        <w:pStyle w:val="Heading1"/>
        <w:numPr>
          <w:ilvl w:val="0"/>
          <w:numId w:val="26"/>
        </w:numPr>
      </w:pPr>
      <w:r>
        <w:t xml:space="preserve">Le tableau 1 de l’annexe I présente l’état de la mise en œuvre des projets par pays pour 2024 en ce qui a trait à l’élimination réalisée, aux décaissements planifiés et réalisés, et à l’achèvement des projets. </w:t>
      </w:r>
    </w:p>
    <w:p w14:paraId="418C1D72" w14:textId="1F3E33B5" w:rsidR="007849CE" w:rsidRPr="003C211E" w:rsidRDefault="007849CE" w:rsidP="007849CE">
      <w:pPr>
        <w:pStyle w:val="Title1"/>
        <w:keepNext/>
        <w:jc w:val="both"/>
        <w:rPr>
          <w:caps w:val="0"/>
        </w:rPr>
      </w:pPr>
      <w:bookmarkStart w:id="2" w:name="_Hlk115855444"/>
      <w:r>
        <w:rPr>
          <w:caps w:val="0"/>
        </w:rPr>
        <w:t>Tableau 1. État d’avancement de la mise en œuvre en 2024</w:t>
      </w:r>
    </w:p>
    <w:tbl>
      <w:tblPr>
        <w:tblW w:w="10158" w:type="dxa"/>
        <w:tblLook w:val="04A0" w:firstRow="1" w:lastRow="0" w:firstColumn="1" w:lastColumn="0" w:noHBand="0" w:noVBand="1"/>
      </w:tblPr>
      <w:tblGrid>
        <w:gridCol w:w="2263"/>
        <w:gridCol w:w="1140"/>
        <w:gridCol w:w="1177"/>
        <w:gridCol w:w="1280"/>
        <w:gridCol w:w="1260"/>
        <w:gridCol w:w="1605"/>
        <w:gridCol w:w="1433"/>
      </w:tblGrid>
      <w:tr w:rsidR="003C211E" w:rsidRPr="003C211E" w14:paraId="1B5F4E6E" w14:textId="77777777" w:rsidTr="001670CC">
        <w:trPr>
          <w:trHeight w:val="783"/>
        </w:trPr>
        <w:tc>
          <w:tcPr>
            <w:tcW w:w="2263" w:type="dxa"/>
            <w:tcBorders>
              <w:top w:val="single" w:sz="4" w:space="0" w:color="auto"/>
              <w:left w:val="single" w:sz="4" w:space="0" w:color="auto"/>
              <w:bottom w:val="single" w:sz="4" w:space="0" w:color="auto"/>
              <w:right w:val="single" w:sz="4" w:space="0" w:color="auto"/>
            </w:tcBorders>
            <w:hideMark/>
          </w:tcPr>
          <w:p w14:paraId="3A9E8459" w14:textId="77777777" w:rsidR="00EA128E" w:rsidRPr="003C211E" w:rsidRDefault="00EA128E" w:rsidP="00EA128E">
            <w:pPr>
              <w:jc w:val="center"/>
              <w:rPr>
                <w:b/>
                <w:bCs/>
                <w:sz w:val="20"/>
                <w:szCs w:val="20"/>
              </w:rPr>
            </w:pPr>
            <w:r>
              <w:rPr>
                <w:b/>
                <w:bCs/>
                <w:sz w:val="20"/>
                <w:szCs w:val="20"/>
              </w:rPr>
              <w:t>Pays</w:t>
            </w:r>
          </w:p>
        </w:tc>
        <w:tc>
          <w:tcPr>
            <w:tcW w:w="1140" w:type="dxa"/>
            <w:tcBorders>
              <w:top w:val="single" w:sz="4" w:space="0" w:color="auto"/>
              <w:left w:val="nil"/>
              <w:bottom w:val="single" w:sz="4" w:space="0" w:color="auto"/>
              <w:right w:val="single" w:sz="4" w:space="0" w:color="auto"/>
            </w:tcBorders>
            <w:hideMark/>
          </w:tcPr>
          <w:p w14:paraId="6E4817CE" w14:textId="4FB01660" w:rsidR="00EA128E" w:rsidRPr="003C211E" w:rsidRDefault="00EA128E" w:rsidP="00EA128E">
            <w:pPr>
              <w:ind w:left="-106" w:right="-102"/>
              <w:jc w:val="center"/>
              <w:rPr>
                <w:b/>
                <w:bCs/>
                <w:sz w:val="20"/>
                <w:szCs w:val="20"/>
              </w:rPr>
            </w:pPr>
            <w:r>
              <w:rPr>
                <w:b/>
                <w:bCs/>
                <w:sz w:val="20"/>
                <w:szCs w:val="20"/>
              </w:rPr>
              <w:t xml:space="preserve">Élimination en 2024 (tonnes </w:t>
            </w:r>
            <w:r w:rsidR="001823C6">
              <w:rPr>
                <w:b/>
                <w:bCs/>
                <w:sz w:val="20"/>
                <w:szCs w:val="20"/>
              </w:rPr>
              <w:t>PAO) *</w:t>
            </w:r>
          </w:p>
        </w:tc>
        <w:tc>
          <w:tcPr>
            <w:tcW w:w="1177" w:type="dxa"/>
            <w:tcBorders>
              <w:top w:val="single" w:sz="4" w:space="0" w:color="auto"/>
              <w:left w:val="nil"/>
              <w:bottom w:val="single" w:sz="4" w:space="0" w:color="auto"/>
              <w:right w:val="single" w:sz="4" w:space="0" w:color="auto"/>
            </w:tcBorders>
            <w:hideMark/>
          </w:tcPr>
          <w:p w14:paraId="5EC632FE" w14:textId="77777777" w:rsidR="00EA128E" w:rsidRPr="003C211E" w:rsidRDefault="00EA128E" w:rsidP="00EA128E">
            <w:pPr>
              <w:ind w:left="-112" w:right="-96"/>
              <w:jc w:val="center"/>
              <w:rPr>
                <w:b/>
                <w:bCs/>
                <w:sz w:val="20"/>
                <w:szCs w:val="20"/>
              </w:rPr>
            </w:pPr>
            <w:r>
              <w:rPr>
                <w:b/>
                <w:bCs/>
                <w:sz w:val="20"/>
                <w:szCs w:val="20"/>
              </w:rPr>
              <w:t>Élimination en 2024 (tonnes éq. CO</w:t>
            </w:r>
            <w:r>
              <w:rPr>
                <w:b/>
                <w:bCs/>
                <w:sz w:val="20"/>
                <w:szCs w:val="20"/>
                <w:vertAlign w:val="subscript"/>
              </w:rPr>
              <w:t>2</w:t>
            </w:r>
            <w:r>
              <w:rPr>
                <w:b/>
                <w:bCs/>
                <w:sz w:val="20"/>
                <w:szCs w:val="20"/>
              </w:rPr>
              <w:t>)*</w:t>
            </w:r>
          </w:p>
        </w:tc>
        <w:tc>
          <w:tcPr>
            <w:tcW w:w="1280" w:type="dxa"/>
            <w:tcBorders>
              <w:top w:val="single" w:sz="4" w:space="0" w:color="auto"/>
              <w:left w:val="nil"/>
              <w:bottom w:val="single" w:sz="4" w:space="0" w:color="auto"/>
              <w:right w:val="single" w:sz="4" w:space="0" w:color="auto"/>
            </w:tcBorders>
            <w:hideMark/>
          </w:tcPr>
          <w:p w14:paraId="749F2F89" w14:textId="77777777" w:rsidR="00EA128E" w:rsidRPr="003C211E" w:rsidRDefault="00EA128E" w:rsidP="00EA128E">
            <w:pPr>
              <w:jc w:val="center"/>
              <w:rPr>
                <w:b/>
                <w:bCs/>
                <w:sz w:val="20"/>
                <w:szCs w:val="20"/>
              </w:rPr>
            </w:pPr>
            <w:r>
              <w:rPr>
                <w:b/>
                <w:bCs/>
                <w:sz w:val="20"/>
                <w:szCs w:val="20"/>
              </w:rPr>
              <w:t>Estimation des fonds à décaisser en 2024 ($US)</w:t>
            </w:r>
          </w:p>
        </w:tc>
        <w:tc>
          <w:tcPr>
            <w:tcW w:w="1260" w:type="dxa"/>
            <w:tcBorders>
              <w:top w:val="single" w:sz="4" w:space="0" w:color="auto"/>
              <w:left w:val="nil"/>
              <w:bottom w:val="single" w:sz="4" w:space="0" w:color="auto"/>
              <w:right w:val="single" w:sz="4" w:space="0" w:color="auto"/>
            </w:tcBorders>
            <w:hideMark/>
          </w:tcPr>
          <w:p w14:paraId="19EF7EE0" w14:textId="77777777" w:rsidR="00EA128E" w:rsidRPr="003C211E" w:rsidRDefault="00EA128E" w:rsidP="00EA128E">
            <w:pPr>
              <w:ind w:left="-127" w:right="-111"/>
              <w:jc w:val="center"/>
              <w:rPr>
                <w:b/>
                <w:bCs/>
                <w:sz w:val="20"/>
                <w:szCs w:val="20"/>
              </w:rPr>
            </w:pPr>
            <w:r>
              <w:rPr>
                <w:b/>
                <w:bCs/>
                <w:sz w:val="20"/>
                <w:szCs w:val="20"/>
              </w:rPr>
              <w:t>Fonds décaissés en 2024 ($US)</w:t>
            </w:r>
          </w:p>
        </w:tc>
        <w:tc>
          <w:tcPr>
            <w:tcW w:w="1605" w:type="dxa"/>
            <w:tcBorders>
              <w:top w:val="single" w:sz="4" w:space="0" w:color="auto"/>
              <w:left w:val="nil"/>
              <w:bottom w:val="single" w:sz="4" w:space="0" w:color="auto"/>
              <w:right w:val="single" w:sz="4" w:space="0" w:color="auto"/>
            </w:tcBorders>
            <w:hideMark/>
          </w:tcPr>
          <w:p w14:paraId="13E324A1" w14:textId="38862058" w:rsidR="00EA128E" w:rsidRPr="003C211E" w:rsidRDefault="00EA128E" w:rsidP="00EA128E">
            <w:pPr>
              <w:ind w:left="-46" w:right="-110"/>
              <w:jc w:val="center"/>
              <w:rPr>
                <w:b/>
                <w:bCs/>
                <w:sz w:val="20"/>
                <w:szCs w:val="20"/>
              </w:rPr>
            </w:pPr>
            <w:r>
              <w:rPr>
                <w:b/>
                <w:bCs/>
                <w:sz w:val="20"/>
                <w:szCs w:val="20"/>
              </w:rPr>
              <w:t xml:space="preserve">Pourcentage des fonds décaissés dépassant </w:t>
            </w:r>
            <w:r w:rsidR="001823C6">
              <w:rPr>
                <w:b/>
                <w:bCs/>
                <w:sz w:val="20"/>
                <w:szCs w:val="20"/>
              </w:rPr>
              <w:t>l’estimation</w:t>
            </w:r>
            <w:r>
              <w:rPr>
                <w:b/>
                <w:bCs/>
                <w:sz w:val="20"/>
                <w:szCs w:val="20"/>
              </w:rPr>
              <w:t xml:space="preserve"> en 2024</w:t>
            </w:r>
          </w:p>
        </w:tc>
        <w:tc>
          <w:tcPr>
            <w:tcW w:w="1433" w:type="dxa"/>
            <w:tcBorders>
              <w:top w:val="single" w:sz="4" w:space="0" w:color="auto"/>
              <w:left w:val="nil"/>
              <w:bottom w:val="single" w:sz="4" w:space="0" w:color="auto"/>
              <w:right w:val="single" w:sz="4" w:space="0" w:color="auto"/>
            </w:tcBorders>
            <w:hideMark/>
          </w:tcPr>
          <w:p w14:paraId="0C00F262" w14:textId="77777777" w:rsidR="00EA128E" w:rsidRPr="003C211E" w:rsidRDefault="00EA128E" w:rsidP="00EA128E">
            <w:pPr>
              <w:ind w:left="-104" w:right="-77"/>
              <w:jc w:val="center"/>
              <w:rPr>
                <w:b/>
                <w:bCs/>
                <w:sz w:val="20"/>
                <w:szCs w:val="20"/>
              </w:rPr>
            </w:pPr>
            <w:r>
              <w:rPr>
                <w:b/>
                <w:bCs/>
                <w:sz w:val="20"/>
                <w:szCs w:val="20"/>
              </w:rPr>
              <w:t>Pourcentage de projets prévus achevés en 2024**</w:t>
            </w:r>
          </w:p>
        </w:tc>
      </w:tr>
      <w:tr w:rsidR="003C211E" w:rsidRPr="003C211E" w14:paraId="7C7F465C" w14:textId="77777777" w:rsidTr="001670CC">
        <w:trPr>
          <w:trHeight w:val="130"/>
        </w:trPr>
        <w:tc>
          <w:tcPr>
            <w:tcW w:w="2263" w:type="dxa"/>
            <w:tcBorders>
              <w:top w:val="nil"/>
              <w:left w:val="single" w:sz="4" w:space="0" w:color="auto"/>
              <w:bottom w:val="single" w:sz="4" w:space="0" w:color="auto"/>
              <w:right w:val="single" w:sz="4" w:space="0" w:color="auto"/>
            </w:tcBorders>
            <w:noWrap/>
            <w:vAlign w:val="bottom"/>
            <w:hideMark/>
          </w:tcPr>
          <w:p w14:paraId="3250879C" w14:textId="77777777" w:rsidR="00EA128E" w:rsidRPr="003C211E" w:rsidRDefault="00EA128E" w:rsidP="00EA128E">
            <w:pPr>
              <w:jc w:val="left"/>
              <w:rPr>
                <w:sz w:val="20"/>
                <w:szCs w:val="20"/>
              </w:rPr>
            </w:pPr>
            <w:r>
              <w:rPr>
                <w:sz w:val="20"/>
                <w:szCs w:val="20"/>
              </w:rPr>
              <w:t>Argentine</w:t>
            </w:r>
          </w:p>
        </w:tc>
        <w:tc>
          <w:tcPr>
            <w:tcW w:w="1140" w:type="dxa"/>
            <w:tcBorders>
              <w:top w:val="nil"/>
              <w:left w:val="nil"/>
              <w:bottom w:val="single" w:sz="4" w:space="0" w:color="auto"/>
              <w:right w:val="single" w:sz="4" w:space="0" w:color="auto"/>
            </w:tcBorders>
            <w:noWrap/>
            <w:vAlign w:val="bottom"/>
            <w:hideMark/>
          </w:tcPr>
          <w:p w14:paraId="566F479C"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061B00A5"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54F46CAB" w14:textId="77777777" w:rsidR="00EA128E" w:rsidRPr="003C211E" w:rsidRDefault="00EA128E" w:rsidP="00EA128E">
            <w:pPr>
              <w:jc w:val="right"/>
              <w:rPr>
                <w:sz w:val="20"/>
                <w:szCs w:val="20"/>
              </w:rPr>
            </w:pPr>
            <w:r>
              <w:rPr>
                <w:sz w:val="20"/>
                <w:szCs w:val="20"/>
              </w:rPr>
              <w:t>40 000</w:t>
            </w:r>
          </w:p>
        </w:tc>
        <w:tc>
          <w:tcPr>
            <w:tcW w:w="1260" w:type="dxa"/>
            <w:tcBorders>
              <w:top w:val="nil"/>
              <w:left w:val="nil"/>
              <w:bottom w:val="single" w:sz="4" w:space="0" w:color="auto"/>
              <w:right w:val="single" w:sz="4" w:space="0" w:color="auto"/>
            </w:tcBorders>
            <w:noWrap/>
            <w:vAlign w:val="bottom"/>
            <w:hideMark/>
          </w:tcPr>
          <w:p w14:paraId="3FF9B4D6" w14:textId="77777777" w:rsidR="00EA128E" w:rsidRPr="003C211E" w:rsidRDefault="00EA128E" w:rsidP="00EA128E">
            <w:pPr>
              <w:jc w:val="right"/>
              <w:rPr>
                <w:sz w:val="20"/>
                <w:szCs w:val="20"/>
              </w:rPr>
            </w:pPr>
            <w:r>
              <w:rPr>
                <w:sz w:val="20"/>
                <w:szCs w:val="20"/>
              </w:rPr>
              <w:t>0</w:t>
            </w:r>
          </w:p>
        </w:tc>
        <w:tc>
          <w:tcPr>
            <w:tcW w:w="1605" w:type="dxa"/>
            <w:tcBorders>
              <w:top w:val="nil"/>
              <w:left w:val="nil"/>
              <w:bottom w:val="single" w:sz="4" w:space="0" w:color="auto"/>
              <w:right w:val="single" w:sz="4" w:space="0" w:color="auto"/>
            </w:tcBorders>
            <w:noWrap/>
            <w:vAlign w:val="bottom"/>
            <w:hideMark/>
          </w:tcPr>
          <w:p w14:paraId="699B51FA" w14:textId="77777777" w:rsidR="00EA128E" w:rsidRPr="003C211E" w:rsidRDefault="00EA128E" w:rsidP="00EA128E">
            <w:pPr>
              <w:jc w:val="right"/>
              <w:rPr>
                <w:sz w:val="20"/>
                <w:szCs w:val="20"/>
              </w:rPr>
            </w:pPr>
            <w:r>
              <w:rPr>
                <w:sz w:val="20"/>
                <w:szCs w:val="20"/>
              </w:rPr>
              <w:t>0</w:t>
            </w:r>
          </w:p>
        </w:tc>
        <w:tc>
          <w:tcPr>
            <w:tcW w:w="1433" w:type="dxa"/>
            <w:tcBorders>
              <w:top w:val="nil"/>
              <w:left w:val="nil"/>
              <w:bottom w:val="single" w:sz="4" w:space="0" w:color="auto"/>
              <w:right w:val="single" w:sz="4" w:space="0" w:color="auto"/>
            </w:tcBorders>
            <w:noWrap/>
            <w:vAlign w:val="bottom"/>
            <w:hideMark/>
          </w:tcPr>
          <w:p w14:paraId="06A4D4AB" w14:textId="77777777" w:rsidR="00EA128E" w:rsidRPr="003C211E" w:rsidRDefault="00EA128E" w:rsidP="00EA128E">
            <w:pPr>
              <w:jc w:val="right"/>
              <w:rPr>
                <w:sz w:val="20"/>
                <w:szCs w:val="20"/>
              </w:rPr>
            </w:pPr>
            <w:r>
              <w:rPr>
                <w:sz w:val="20"/>
                <w:szCs w:val="20"/>
              </w:rPr>
              <w:t>0</w:t>
            </w:r>
          </w:p>
        </w:tc>
      </w:tr>
      <w:tr w:rsidR="003C211E" w:rsidRPr="003C211E" w14:paraId="43C75E04"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39BB3800" w14:textId="77777777" w:rsidR="00EA128E" w:rsidRPr="003C211E" w:rsidRDefault="00EA128E" w:rsidP="00EA128E">
            <w:pPr>
              <w:jc w:val="left"/>
              <w:rPr>
                <w:sz w:val="20"/>
                <w:szCs w:val="20"/>
              </w:rPr>
            </w:pPr>
            <w:r>
              <w:rPr>
                <w:sz w:val="20"/>
                <w:szCs w:val="20"/>
              </w:rPr>
              <w:t>Brésil</w:t>
            </w:r>
          </w:p>
        </w:tc>
        <w:tc>
          <w:tcPr>
            <w:tcW w:w="1140" w:type="dxa"/>
            <w:tcBorders>
              <w:top w:val="nil"/>
              <w:left w:val="nil"/>
              <w:bottom w:val="single" w:sz="4" w:space="0" w:color="auto"/>
              <w:right w:val="single" w:sz="4" w:space="0" w:color="auto"/>
            </w:tcBorders>
            <w:noWrap/>
            <w:vAlign w:val="bottom"/>
            <w:hideMark/>
          </w:tcPr>
          <w:p w14:paraId="5E602626"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29A46AF4"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3A7E2BE" w14:textId="77777777" w:rsidR="00EA128E" w:rsidRPr="003C211E" w:rsidRDefault="00EA128E" w:rsidP="00EA128E">
            <w:pPr>
              <w:jc w:val="right"/>
              <w:rPr>
                <w:sz w:val="20"/>
                <w:szCs w:val="20"/>
              </w:rPr>
            </w:pPr>
            <w:r>
              <w:rPr>
                <w:sz w:val="20"/>
                <w:szCs w:val="20"/>
              </w:rPr>
              <w:t>1 043 235</w:t>
            </w:r>
          </w:p>
        </w:tc>
        <w:tc>
          <w:tcPr>
            <w:tcW w:w="1260" w:type="dxa"/>
            <w:tcBorders>
              <w:top w:val="nil"/>
              <w:left w:val="nil"/>
              <w:bottom w:val="single" w:sz="4" w:space="0" w:color="auto"/>
              <w:right w:val="single" w:sz="4" w:space="0" w:color="auto"/>
            </w:tcBorders>
            <w:noWrap/>
            <w:vAlign w:val="bottom"/>
            <w:hideMark/>
          </w:tcPr>
          <w:p w14:paraId="7AB24D2A" w14:textId="77777777" w:rsidR="00EA128E" w:rsidRPr="003C211E" w:rsidRDefault="00EA128E" w:rsidP="00EA128E">
            <w:pPr>
              <w:jc w:val="right"/>
              <w:rPr>
                <w:sz w:val="20"/>
                <w:szCs w:val="20"/>
              </w:rPr>
            </w:pPr>
            <w:r>
              <w:rPr>
                <w:sz w:val="20"/>
                <w:szCs w:val="20"/>
              </w:rPr>
              <w:t>2 345 393</w:t>
            </w:r>
          </w:p>
        </w:tc>
        <w:tc>
          <w:tcPr>
            <w:tcW w:w="1605" w:type="dxa"/>
            <w:tcBorders>
              <w:top w:val="nil"/>
              <w:left w:val="nil"/>
              <w:bottom w:val="single" w:sz="4" w:space="0" w:color="auto"/>
              <w:right w:val="single" w:sz="4" w:space="0" w:color="auto"/>
            </w:tcBorders>
            <w:noWrap/>
            <w:vAlign w:val="bottom"/>
            <w:hideMark/>
          </w:tcPr>
          <w:p w14:paraId="254742AA" w14:textId="77777777" w:rsidR="00EA128E" w:rsidRPr="003C211E" w:rsidRDefault="00EA128E" w:rsidP="00EA128E">
            <w:pPr>
              <w:jc w:val="right"/>
              <w:rPr>
                <w:sz w:val="20"/>
                <w:szCs w:val="20"/>
              </w:rPr>
            </w:pPr>
            <w:r>
              <w:rPr>
                <w:sz w:val="20"/>
                <w:szCs w:val="20"/>
              </w:rPr>
              <w:t>225</w:t>
            </w:r>
          </w:p>
        </w:tc>
        <w:tc>
          <w:tcPr>
            <w:tcW w:w="1433" w:type="dxa"/>
            <w:tcBorders>
              <w:top w:val="nil"/>
              <w:left w:val="nil"/>
              <w:bottom w:val="single" w:sz="4" w:space="0" w:color="auto"/>
              <w:right w:val="single" w:sz="4" w:space="0" w:color="auto"/>
            </w:tcBorders>
            <w:noWrap/>
            <w:vAlign w:val="bottom"/>
            <w:hideMark/>
          </w:tcPr>
          <w:p w14:paraId="39D537B8" w14:textId="77777777" w:rsidR="00EA128E" w:rsidRPr="003C211E" w:rsidRDefault="00EA128E" w:rsidP="00EA128E">
            <w:pPr>
              <w:jc w:val="right"/>
              <w:rPr>
                <w:sz w:val="20"/>
                <w:szCs w:val="20"/>
              </w:rPr>
            </w:pPr>
            <w:r>
              <w:rPr>
                <w:sz w:val="20"/>
                <w:szCs w:val="20"/>
              </w:rPr>
              <w:t>100</w:t>
            </w:r>
          </w:p>
        </w:tc>
      </w:tr>
      <w:tr w:rsidR="003C211E" w:rsidRPr="003C211E" w14:paraId="4DE8BCE0"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526EA6EE" w14:textId="77777777" w:rsidR="00EA128E" w:rsidRPr="003C211E" w:rsidRDefault="00EA128E" w:rsidP="00EA128E">
            <w:pPr>
              <w:jc w:val="left"/>
              <w:rPr>
                <w:sz w:val="20"/>
                <w:szCs w:val="20"/>
              </w:rPr>
            </w:pPr>
            <w:r>
              <w:rPr>
                <w:sz w:val="20"/>
                <w:szCs w:val="20"/>
              </w:rPr>
              <w:t>Burkina Faso</w:t>
            </w:r>
          </w:p>
        </w:tc>
        <w:tc>
          <w:tcPr>
            <w:tcW w:w="1140" w:type="dxa"/>
            <w:tcBorders>
              <w:top w:val="nil"/>
              <w:left w:val="nil"/>
              <w:bottom w:val="single" w:sz="4" w:space="0" w:color="auto"/>
              <w:right w:val="single" w:sz="4" w:space="0" w:color="auto"/>
            </w:tcBorders>
            <w:noWrap/>
            <w:vAlign w:val="bottom"/>
            <w:hideMark/>
          </w:tcPr>
          <w:p w14:paraId="7A06CC61"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71DB8FDC"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0F2AD70C" w14:textId="77777777" w:rsidR="00EA128E" w:rsidRPr="003C211E" w:rsidRDefault="00EA128E" w:rsidP="00EA128E">
            <w:pPr>
              <w:jc w:val="right"/>
              <w:rPr>
                <w:sz w:val="20"/>
                <w:szCs w:val="20"/>
              </w:rPr>
            </w:pPr>
            <w:r>
              <w:rPr>
                <w:sz w:val="20"/>
                <w:szCs w:val="20"/>
              </w:rPr>
              <w:t>142 655</w:t>
            </w:r>
          </w:p>
        </w:tc>
        <w:tc>
          <w:tcPr>
            <w:tcW w:w="1260" w:type="dxa"/>
            <w:tcBorders>
              <w:top w:val="nil"/>
              <w:left w:val="nil"/>
              <w:bottom w:val="single" w:sz="4" w:space="0" w:color="auto"/>
              <w:right w:val="single" w:sz="4" w:space="0" w:color="auto"/>
            </w:tcBorders>
            <w:noWrap/>
            <w:vAlign w:val="bottom"/>
            <w:hideMark/>
          </w:tcPr>
          <w:p w14:paraId="79889F07" w14:textId="77777777" w:rsidR="00EA128E" w:rsidRPr="003C211E" w:rsidRDefault="00EA128E" w:rsidP="00EA128E">
            <w:pPr>
              <w:jc w:val="right"/>
              <w:rPr>
                <w:sz w:val="20"/>
                <w:szCs w:val="20"/>
              </w:rPr>
            </w:pPr>
            <w:r>
              <w:rPr>
                <w:sz w:val="20"/>
                <w:szCs w:val="20"/>
              </w:rPr>
              <w:t>75 050</w:t>
            </w:r>
          </w:p>
        </w:tc>
        <w:tc>
          <w:tcPr>
            <w:tcW w:w="1605" w:type="dxa"/>
            <w:tcBorders>
              <w:top w:val="nil"/>
              <w:left w:val="nil"/>
              <w:bottom w:val="single" w:sz="4" w:space="0" w:color="auto"/>
              <w:right w:val="single" w:sz="4" w:space="0" w:color="auto"/>
            </w:tcBorders>
            <w:noWrap/>
            <w:vAlign w:val="bottom"/>
            <w:hideMark/>
          </w:tcPr>
          <w:p w14:paraId="0949CE2D" w14:textId="77777777" w:rsidR="00EA128E" w:rsidRPr="003C211E" w:rsidRDefault="00EA128E" w:rsidP="00EA128E">
            <w:pPr>
              <w:jc w:val="right"/>
              <w:rPr>
                <w:sz w:val="20"/>
                <w:szCs w:val="20"/>
              </w:rPr>
            </w:pPr>
            <w:r>
              <w:rPr>
                <w:sz w:val="20"/>
                <w:szCs w:val="20"/>
              </w:rPr>
              <w:t>53</w:t>
            </w:r>
          </w:p>
        </w:tc>
        <w:tc>
          <w:tcPr>
            <w:tcW w:w="1433" w:type="dxa"/>
            <w:tcBorders>
              <w:top w:val="nil"/>
              <w:left w:val="nil"/>
              <w:bottom w:val="single" w:sz="4" w:space="0" w:color="auto"/>
              <w:right w:val="single" w:sz="4" w:space="0" w:color="auto"/>
            </w:tcBorders>
            <w:noWrap/>
            <w:vAlign w:val="bottom"/>
            <w:hideMark/>
          </w:tcPr>
          <w:p w14:paraId="6F7746EC" w14:textId="77777777" w:rsidR="00EA128E" w:rsidRPr="003C211E" w:rsidRDefault="00EA128E" w:rsidP="00EA128E">
            <w:pPr>
              <w:jc w:val="left"/>
              <w:rPr>
                <w:sz w:val="20"/>
                <w:szCs w:val="20"/>
              </w:rPr>
            </w:pPr>
            <w:r>
              <w:rPr>
                <w:sz w:val="20"/>
                <w:szCs w:val="20"/>
              </w:rPr>
              <w:t> </w:t>
            </w:r>
          </w:p>
        </w:tc>
      </w:tr>
      <w:tr w:rsidR="003C211E" w:rsidRPr="003C211E" w14:paraId="55F0F8A8"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74A2C200" w14:textId="77777777" w:rsidR="00EA128E" w:rsidRPr="003C211E" w:rsidRDefault="00EA128E" w:rsidP="00EA128E">
            <w:pPr>
              <w:jc w:val="left"/>
              <w:rPr>
                <w:sz w:val="20"/>
                <w:szCs w:val="20"/>
              </w:rPr>
            </w:pPr>
            <w:r>
              <w:rPr>
                <w:sz w:val="20"/>
                <w:szCs w:val="20"/>
              </w:rPr>
              <w:t>Chine</w:t>
            </w:r>
          </w:p>
        </w:tc>
        <w:tc>
          <w:tcPr>
            <w:tcW w:w="1140" w:type="dxa"/>
            <w:tcBorders>
              <w:top w:val="nil"/>
              <w:left w:val="nil"/>
              <w:bottom w:val="single" w:sz="4" w:space="0" w:color="auto"/>
              <w:right w:val="single" w:sz="4" w:space="0" w:color="auto"/>
            </w:tcBorders>
            <w:noWrap/>
            <w:vAlign w:val="bottom"/>
            <w:hideMark/>
          </w:tcPr>
          <w:p w14:paraId="22F97808"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577E9276"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DC5A49E" w14:textId="77777777" w:rsidR="00EA128E" w:rsidRPr="003C211E" w:rsidRDefault="00EA128E" w:rsidP="00EA128E">
            <w:pPr>
              <w:jc w:val="right"/>
              <w:rPr>
                <w:sz w:val="20"/>
                <w:szCs w:val="20"/>
              </w:rPr>
            </w:pPr>
            <w:r>
              <w:rPr>
                <w:sz w:val="20"/>
                <w:szCs w:val="20"/>
              </w:rPr>
              <w:t>587 565</w:t>
            </w:r>
          </w:p>
        </w:tc>
        <w:tc>
          <w:tcPr>
            <w:tcW w:w="1260" w:type="dxa"/>
            <w:tcBorders>
              <w:top w:val="nil"/>
              <w:left w:val="nil"/>
              <w:bottom w:val="single" w:sz="4" w:space="0" w:color="auto"/>
              <w:right w:val="single" w:sz="4" w:space="0" w:color="auto"/>
            </w:tcBorders>
            <w:noWrap/>
            <w:vAlign w:val="bottom"/>
            <w:hideMark/>
          </w:tcPr>
          <w:p w14:paraId="1248FC85" w14:textId="77777777" w:rsidR="00EA128E" w:rsidRPr="003C211E" w:rsidRDefault="00EA128E" w:rsidP="00EA128E">
            <w:pPr>
              <w:jc w:val="right"/>
              <w:rPr>
                <w:sz w:val="20"/>
                <w:szCs w:val="20"/>
              </w:rPr>
            </w:pPr>
            <w:r>
              <w:rPr>
                <w:sz w:val="20"/>
                <w:szCs w:val="20"/>
              </w:rPr>
              <w:t>64 000</w:t>
            </w:r>
          </w:p>
        </w:tc>
        <w:tc>
          <w:tcPr>
            <w:tcW w:w="1605" w:type="dxa"/>
            <w:tcBorders>
              <w:top w:val="nil"/>
              <w:left w:val="nil"/>
              <w:bottom w:val="single" w:sz="4" w:space="0" w:color="auto"/>
              <w:right w:val="single" w:sz="4" w:space="0" w:color="auto"/>
            </w:tcBorders>
            <w:noWrap/>
            <w:vAlign w:val="bottom"/>
            <w:hideMark/>
          </w:tcPr>
          <w:p w14:paraId="150C39DC" w14:textId="77777777" w:rsidR="00EA128E" w:rsidRPr="003C211E" w:rsidRDefault="00EA128E" w:rsidP="00EA128E">
            <w:pPr>
              <w:jc w:val="right"/>
              <w:rPr>
                <w:sz w:val="20"/>
                <w:szCs w:val="20"/>
              </w:rPr>
            </w:pPr>
            <w:r>
              <w:rPr>
                <w:sz w:val="20"/>
                <w:szCs w:val="20"/>
              </w:rPr>
              <w:t>11</w:t>
            </w:r>
          </w:p>
        </w:tc>
        <w:tc>
          <w:tcPr>
            <w:tcW w:w="1433" w:type="dxa"/>
            <w:tcBorders>
              <w:top w:val="nil"/>
              <w:left w:val="nil"/>
              <w:bottom w:val="single" w:sz="4" w:space="0" w:color="auto"/>
              <w:right w:val="single" w:sz="4" w:space="0" w:color="auto"/>
            </w:tcBorders>
            <w:noWrap/>
            <w:vAlign w:val="bottom"/>
            <w:hideMark/>
          </w:tcPr>
          <w:p w14:paraId="1114619A" w14:textId="77777777" w:rsidR="00EA128E" w:rsidRPr="003C211E" w:rsidRDefault="00EA128E" w:rsidP="00EA128E">
            <w:pPr>
              <w:jc w:val="right"/>
              <w:rPr>
                <w:sz w:val="20"/>
                <w:szCs w:val="20"/>
              </w:rPr>
            </w:pPr>
            <w:r>
              <w:rPr>
                <w:sz w:val="20"/>
                <w:szCs w:val="20"/>
              </w:rPr>
              <w:t>0</w:t>
            </w:r>
          </w:p>
        </w:tc>
      </w:tr>
      <w:tr w:rsidR="003C211E" w:rsidRPr="003C211E" w14:paraId="098B1E3D"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18802937" w14:textId="77777777" w:rsidR="00EA128E" w:rsidRPr="003C211E" w:rsidRDefault="00EA128E" w:rsidP="00EA128E">
            <w:pPr>
              <w:jc w:val="left"/>
              <w:rPr>
                <w:sz w:val="20"/>
                <w:szCs w:val="20"/>
              </w:rPr>
            </w:pPr>
            <w:r>
              <w:rPr>
                <w:sz w:val="20"/>
                <w:szCs w:val="20"/>
              </w:rPr>
              <w:t>Colombie</w:t>
            </w:r>
          </w:p>
        </w:tc>
        <w:tc>
          <w:tcPr>
            <w:tcW w:w="1140" w:type="dxa"/>
            <w:tcBorders>
              <w:top w:val="nil"/>
              <w:left w:val="nil"/>
              <w:bottom w:val="single" w:sz="4" w:space="0" w:color="auto"/>
              <w:right w:val="single" w:sz="4" w:space="0" w:color="auto"/>
            </w:tcBorders>
            <w:noWrap/>
            <w:vAlign w:val="bottom"/>
            <w:hideMark/>
          </w:tcPr>
          <w:p w14:paraId="07B9D0D7" w14:textId="77777777" w:rsidR="00EA128E" w:rsidRPr="003C211E" w:rsidRDefault="00EA128E" w:rsidP="00EA128E">
            <w:pPr>
              <w:jc w:val="right"/>
              <w:rPr>
                <w:sz w:val="20"/>
                <w:szCs w:val="20"/>
              </w:rPr>
            </w:pPr>
            <w:r>
              <w:rPr>
                <w:sz w:val="20"/>
                <w:szCs w:val="20"/>
              </w:rPr>
              <w:t>3,7</w:t>
            </w:r>
          </w:p>
        </w:tc>
        <w:tc>
          <w:tcPr>
            <w:tcW w:w="1177" w:type="dxa"/>
            <w:tcBorders>
              <w:top w:val="nil"/>
              <w:left w:val="nil"/>
              <w:bottom w:val="single" w:sz="4" w:space="0" w:color="auto"/>
              <w:right w:val="single" w:sz="4" w:space="0" w:color="auto"/>
            </w:tcBorders>
            <w:noWrap/>
            <w:vAlign w:val="bottom"/>
            <w:hideMark/>
          </w:tcPr>
          <w:p w14:paraId="7E8D81DF"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15BC49F1" w14:textId="77777777" w:rsidR="00EA128E" w:rsidRPr="003C211E" w:rsidRDefault="00EA128E" w:rsidP="00EA128E">
            <w:pPr>
              <w:jc w:val="right"/>
              <w:rPr>
                <w:sz w:val="20"/>
                <w:szCs w:val="20"/>
              </w:rPr>
            </w:pPr>
            <w:r>
              <w:rPr>
                <w:sz w:val="20"/>
                <w:szCs w:val="20"/>
              </w:rPr>
              <w:t>56 939</w:t>
            </w:r>
          </w:p>
        </w:tc>
        <w:tc>
          <w:tcPr>
            <w:tcW w:w="1260" w:type="dxa"/>
            <w:tcBorders>
              <w:top w:val="nil"/>
              <w:left w:val="nil"/>
              <w:bottom w:val="single" w:sz="4" w:space="0" w:color="auto"/>
              <w:right w:val="single" w:sz="4" w:space="0" w:color="auto"/>
            </w:tcBorders>
            <w:noWrap/>
            <w:vAlign w:val="bottom"/>
            <w:hideMark/>
          </w:tcPr>
          <w:p w14:paraId="736D54D3" w14:textId="77777777" w:rsidR="00EA128E" w:rsidRPr="003C211E" w:rsidRDefault="00EA128E" w:rsidP="00EA128E">
            <w:pPr>
              <w:jc w:val="right"/>
              <w:rPr>
                <w:sz w:val="20"/>
                <w:szCs w:val="20"/>
              </w:rPr>
            </w:pPr>
            <w:r>
              <w:rPr>
                <w:sz w:val="20"/>
                <w:szCs w:val="20"/>
              </w:rPr>
              <w:t>30 837</w:t>
            </w:r>
          </w:p>
        </w:tc>
        <w:tc>
          <w:tcPr>
            <w:tcW w:w="1605" w:type="dxa"/>
            <w:tcBorders>
              <w:top w:val="nil"/>
              <w:left w:val="nil"/>
              <w:bottom w:val="single" w:sz="4" w:space="0" w:color="auto"/>
              <w:right w:val="single" w:sz="4" w:space="0" w:color="auto"/>
            </w:tcBorders>
            <w:noWrap/>
            <w:vAlign w:val="bottom"/>
            <w:hideMark/>
          </w:tcPr>
          <w:p w14:paraId="445C1E49" w14:textId="77777777" w:rsidR="00EA128E" w:rsidRPr="003C211E" w:rsidRDefault="00EA128E" w:rsidP="00EA128E">
            <w:pPr>
              <w:jc w:val="right"/>
              <w:rPr>
                <w:sz w:val="20"/>
                <w:szCs w:val="20"/>
              </w:rPr>
            </w:pPr>
            <w:r>
              <w:rPr>
                <w:sz w:val="20"/>
                <w:szCs w:val="20"/>
              </w:rPr>
              <w:t>54</w:t>
            </w:r>
          </w:p>
        </w:tc>
        <w:tc>
          <w:tcPr>
            <w:tcW w:w="1433" w:type="dxa"/>
            <w:tcBorders>
              <w:top w:val="nil"/>
              <w:left w:val="nil"/>
              <w:bottom w:val="single" w:sz="4" w:space="0" w:color="auto"/>
              <w:right w:val="single" w:sz="4" w:space="0" w:color="auto"/>
            </w:tcBorders>
            <w:noWrap/>
            <w:vAlign w:val="bottom"/>
            <w:hideMark/>
          </w:tcPr>
          <w:p w14:paraId="1D02A546" w14:textId="77777777" w:rsidR="00EA128E" w:rsidRPr="003C211E" w:rsidRDefault="00EA128E" w:rsidP="00EA128E">
            <w:pPr>
              <w:jc w:val="right"/>
              <w:rPr>
                <w:sz w:val="20"/>
                <w:szCs w:val="20"/>
              </w:rPr>
            </w:pPr>
            <w:r>
              <w:rPr>
                <w:sz w:val="20"/>
                <w:szCs w:val="20"/>
              </w:rPr>
              <w:t>100</w:t>
            </w:r>
          </w:p>
        </w:tc>
      </w:tr>
      <w:tr w:rsidR="003C211E" w:rsidRPr="003C211E" w14:paraId="0B06DB3E" w14:textId="77777777" w:rsidTr="001670CC">
        <w:trPr>
          <w:trHeight w:val="76"/>
        </w:trPr>
        <w:tc>
          <w:tcPr>
            <w:tcW w:w="2263" w:type="dxa"/>
            <w:tcBorders>
              <w:top w:val="nil"/>
              <w:left w:val="single" w:sz="4" w:space="0" w:color="auto"/>
              <w:bottom w:val="single" w:sz="4" w:space="0" w:color="auto"/>
              <w:right w:val="single" w:sz="4" w:space="0" w:color="auto"/>
            </w:tcBorders>
            <w:noWrap/>
            <w:vAlign w:val="bottom"/>
            <w:hideMark/>
          </w:tcPr>
          <w:p w14:paraId="3913B94A" w14:textId="77777777" w:rsidR="00EA128E" w:rsidRPr="003C211E" w:rsidRDefault="00EA128E" w:rsidP="00EA128E">
            <w:pPr>
              <w:jc w:val="left"/>
              <w:rPr>
                <w:sz w:val="20"/>
                <w:szCs w:val="20"/>
              </w:rPr>
            </w:pPr>
            <w:r>
              <w:rPr>
                <w:sz w:val="20"/>
                <w:szCs w:val="20"/>
              </w:rPr>
              <w:t>Égypte</w:t>
            </w:r>
          </w:p>
        </w:tc>
        <w:tc>
          <w:tcPr>
            <w:tcW w:w="1140" w:type="dxa"/>
            <w:tcBorders>
              <w:top w:val="nil"/>
              <w:left w:val="nil"/>
              <w:bottom w:val="single" w:sz="4" w:space="0" w:color="auto"/>
              <w:right w:val="single" w:sz="4" w:space="0" w:color="auto"/>
            </w:tcBorders>
            <w:noWrap/>
            <w:vAlign w:val="bottom"/>
            <w:hideMark/>
          </w:tcPr>
          <w:p w14:paraId="44B82F63" w14:textId="77777777" w:rsidR="00EA128E" w:rsidRPr="003C211E" w:rsidRDefault="00EA128E" w:rsidP="00EA128E">
            <w:pPr>
              <w:jc w:val="right"/>
              <w:rPr>
                <w:sz w:val="20"/>
                <w:szCs w:val="20"/>
              </w:rPr>
            </w:pPr>
            <w:r>
              <w:rPr>
                <w:sz w:val="20"/>
                <w:szCs w:val="20"/>
              </w:rPr>
              <w:t>2,4</w:t>
            </w:r>
          </w:p>
        </w:tc>
        <w:tc>
          <w:tcPr>
            <w:tcW w:w="1177" w:type="dxa"/>
            <w:tcBorders>
              <w:top w:val="nil"/>
              <w:left w:val="nil"/>
              <w:bottom w:val="single" w:sz="4" w:space="0" w:color="auto"/>
              <w:right w:val="single" w:sz="4" w:space="0" w:color="auto"/>
            </w:tcBorders>
            <w:noWrap/>
            <w:vAlign w:val="bottom"/>
            <w:hideMark/>
          </w:tcPr>
          <w:p w14:paraId="68FECB32"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11C61C07" w14:textId="77777777" w:rsidR="00EA128E" w:rsidRPr="003C211E" w:rsidRDefault="00EA128E" w:rsidP="00EA128E">
            <w:pPr>
              <w:jc w:val="right"/>
              <w:rPr>
                <w:sz w:val="20"/>
                <w:szCs w:val="20"/>
              </w:rPr>
            </w:pPr>
            <w:r>
              <w:rPr>
                <w:sz w:val="20"/>
                <w:szCs w:val="20"/>
              </w:rPr>
              <w:t>87 504</w:t>
            </w:r>
          </w:p>
        </w:tc>
        <w:tc>
          <w:tcPr>
            <w:tcW w:w="1260" w:type="dxa"/>
            <w:tcBorders>
              <w:top w:val="nil"/>
              <w:left w:val="nil"/>
              <w:bottom w:val="single" w:sz="4" w:space="0" w:color="auto"/>
              <w:right w:val="single" w:sz="4" w:space="0" w:color="auto"/>
            </w:tcBorders>
            <w:noWrap/>
            <w:vAlign w:val="bottom"/>
            <w:hideMark/>
          </w:tcPr>
          <w:p w14:paraId="782DEA5E" w14:textId="77777777" w:rsidR="00EA128E" w:rsidRPr="003C211E" w:rsidRDefault="00EA128E" w:rsidP="00EA128E">
            <w:pPr>
              <w:jc w:val="right"/>
              <w:rPr>
                <w:sz w:val="20"/>
                <w:szCs w:val="20"/>
              </w:rPr>
            </w:pPr>
            <w:r>
              <w:rPr>
                <w:sz w:val="20"/>
                <w:szCs w:val="20"/>
              </w:rPr>
              <w:t>108 504</w:t>
            </w:r>
          </w:p>
        </w:tc>
        <w:tc>
          <w:tcPr>
            <w:tcW w:w="1605" w:type="dxa"/>
            <w:tcBorders>
              <w:top w:val="nil"/>
              <w:left w:val="nil"/>
              <w:bottom w:val="single" w:sz="4" w:space="0" w:color="auto"/>
              <w:right w:val="single" w:sz="4" w:space="0" w:color="auto"/>
            </w:tcBorders>
            <w:noWrap/>
            <w:vAlign w:val="bottom"/>
            <w:hideMark/>
          </w:tcPr>
          <w:p w14:paraId="14851056" w14:textId="77777777" w:rsidR="00EA128E" w:rsidRPr="003C211E" w:rsidRDefault="00EA128E" w:rsidP="00EA128E">
            <w:pPr>
              <w:jc w:val="right"/>
              <w:rPr>
                <w:sz w:val="20"/>
                <w:szCs w:val="20"/>
              </w:rPr>
            </w:pPr>
            <w:r>
              <w:rPr>
                <w:sz w:val="20"/>
                <w:szCs w:val="20"/>
              </w:rPr>
              <w:t>124</w:t>
            </w:r>
          </w:p>
        </w:tc>
        <w:tc>
          <w:tcPr>
            <w:tcW w:w="1433" w:type="dxa"/>
            <w:tcBorders>
              <w:top w:val="nil"/>
              <w:left w:val="nil"/>
              <w:bottom w:val="single" w:sz="4" w:space="0" w:color="auto"/>
              <w:right w:val="single" w:sz="4" w:space="0" w:color="auto"/>
            </w:tcBorders>
            <w:noWrap/>
            <w:vAlign w:val="bottom"/>
            <w:hideMark/>
          </w:tcPr>
          <w:p w14:paraId="4FD07434" w14:textId="77777777" w:rsidR="00EA128E" w:rsidRPr="003C211E" w:rsidRDefault="00EA128E" w:rsidP="00EA128E">
            <w:pPr>
              <w:jc w:val="right"/>
              <w:rPr>
                <w:sz w:val="20"/>
                <w:szCs w:val="20"/>
              </w:rPr>
            </w:pPr>
            <w:r>
              <w:rPr>
                <w:sz w:val="20"/>
                <w:szCs w:val="20"/>
              </w:rPr>
              <w:t>100</w:t>
            </w:r>
          </w:p>
        </w:tc>
      </w:tr>
      <w:tr w:rsidR="003C211E" w:rsidRPr="003C211E" w14:paraId="06518219"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21157FAA" w14:textId="77777777" w:rsidR="00EA128E" w:rsidRPr="003C211E" w:rsidRDefault="00EA128E" w:rsidP="00EA128E">
            <w:pPr>
              <w:jc w:val="left"/>
              <w:rPr>
                <w:sz w:val="20"/>
                <w:szCs w:val="20"/>
              </w:rPr>
            </w:pPr>
            <w:r>
              <w:rPr>
                <w:sz w:val="20"/>
                <w:szCs w:val="20"/>
              </w:rPr>
              <w:t>Inde</w:t>
            </w:r>
          </w:p>
        </w:tc>
        <w:tc>
          <w:tcPr>
            <w:tcW w:w="1140" w:type="dxa"/>
            <w:tcBorders>
              <w:top w:val="nil"/>
              <w:left w:val="nil"/>
              <w:bottom w:val="single" w:sz="4" w:space="0" w:color="auto"/>
              <w:right w:val="single" w:sz="4" w:space="0" w:color="auto"/>
            </w:tcBorders>
            <w:noWrap/>
            <w:vAlign w:val="bottom"/>
            <w:hideMark/>
          </w:tcPr>
          <w:p w14:paraId="50CF61B1" w14:textId="77777777" w:rsidR="00EA128E" w:rsidRPr="003C211E" w:rsidRDefault="00EA128E" w:rsidP="00EA128E">
            <w:pPr>
              <w:jc w:val="right"/>
              <w:rPr>
                <w:sz w:val="20"/>
                <w:szCs w:val="20"/>
              </w:rPr>
            </w:pPr>
            <w:r>
              <w:rPr>
                <w:sz w:val="20"/>
                <w:szCs w:val="20"/>
              </w:rPr>
              <w:t>16,0</w:t>
            </w:r>
          </w:p>
        </w:tc>
        <w:tc>
          <w:tcPr>
            <w:tcW w:w="1177" w:type="dxa"/>
            <w:tcBorders>
              <w:top w:val="nil"/>
              <w:left w:val="nil"/>
              <w:bottom w:val="single" w:sz="4" w:space="0" w:color="auto"/>
              <w:right w:val="single" w:sz="4" w:space="0" w:color="auto"/>
            </w:tcBorders>
            <w:noWrap/>
            <w:vAlign w:val="bottom"/>
            <w:hideMark/>
          </w:tcPr>
          <w:p w14:paraId="3EE3A156"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3DB13882" w14:textId="77777777" w:rsidR="00EA128E" w:rsidRPr="003C211E" w:rsidRDefault="00EA128E" w:rsidP="00EA128E">
            <w:pPr>
              <w:jc w:val="right"/>
              <w:rPr>
                <w:sz w:val="20"/>
                <w:szCs w:val="20"/>
              </w:rPr>
            </w:pPr>
            <w:r>
              <w:rPr>
                <w:sz w:val="20"/>
                <w:szCs w:val="20"/>
              </w:rPr>
              <w:t>578 745</w:t>
            </w:r>
          </w:p>
        </w:tc>
        <w:tc>
          <w:tcPr>
            <w:tcW w:w="1260" w:type="dxa"/>
            <w:tcBorders>
              <w:top w:val="nil"/>
              <w:left w:val="nil"/>
              <w:bottom w:val="single" w:sz="4" w:space="0" w:color="auto"/>
              <w:right w:val="single" w:sz="4" w:space="0" w:color="auto"/>
            </w:tcBorders>
            <w:noWrap/>
            <w:vAlign w:val="bottom"/>
            <w:hideMark/>
          </w:tcPr>
          <w:p w14:paraId="52D1AC04" w14:textId="77777777" w:rsidR="00EA128E" w:rsidRPr="003C211E" w:rsidRDefault="00EA128E" w:rsidP="00EA128E">
            <w:pPr>
              <w:jc w:val="right"/>
              <w:rPr>
                <w:sz w:val="20"/>
                <w:szCs w:val="20"/>
              </w:rPr>
            </w:pPr>
            <w:r>
              <w:rPr>
                <w:sz w:val="20"/>
                <w:szCs w:val="20"/>
              </w:rPr>
              <w:t>60 000</w:t>
            </w:r>
          </w:p>
        </w:tc>
        <w:tc>
          <w:tcPr>
            <w:tcW w:w="1605" w:type="dxa"/>
            <w:tcBorders>
              <w:top w:val="nil"/>
              <w:left w:val="nil"/>
              <w:bottom w:val="single" w:sz="4" w:space="0" w:color="auto"/>
              <w:right w:val="single" w:sz="4" w:space="0" w:color="auto"/>
            </w:tcBorders>
            <w:noWrap/>
            <w:vAlign w:val="bottom"/>
            <w:hideMark/>
          </w:tcPr>
          <w:p w14:paraId="50C0F8A8" w14:textId="77777777" w:rsidR="00EA128E" w:rsidRPr="003C211E" w:rsidRDefault="00EA128E" w:rsidP="00EA128E">
            <w:pPr>
              <w:jc w:val="right"/>
              <w:rPr>
                <w:sz w:val="20"/>
                <w:szCs w:val="20"/>
              </w:rPr>
            </w:pPr>
            <w:r>
              <w:rPr>
                <w:sz w:val="20"/>
                <w:szCs w:val="20"/>
              </w:rPr>
              <w:t>10</w:t>
            </w:r>
          </w:p>
        </w:tc>
        <w:tc>
          <w:tcPr>
            <w:tcW w:w="1433" w:type="dxa"/>
            <w:tcBorders>
              <w:top w:val="nil"/>
              <w:left w:val="nil"/>
              <w:bottom w:val="single" w:sz="4" w:space="0" w:color="auto"/>
              <w:right w:val="single" w:sz="4" w:space="0" w:color="auto"/>
            </w:tcBorders>
            <w:noWrap/>
            <w:vAlign w:val="bottom"/>
            <w:hideMark/>
          </w:tcPr>
          <w:p w14:paraId="161031C1" w14:textId="77777777" w:rsidR="00EA128E" w:rsidRPr="003C211E" w:rsidRDefault="00EA128E" w:rsidP="00EA128E">
            <w:pPr>
              <w:jc w:val="left"/>
              <w:rPr>
                <w:sz w:val="20"/>
                <w:szCs w:val="20"/>
              </w:rPr>
            </w:pPr>
            <w:r>
              <w:rPr>
                <w:sz w:val="20"/>
                <w:szCs w:val="20"/>
              </w:rPr>
              <w:t> </w:t>
            </w:r>
          </w:p>
        </w:tc>
      </w:tr>
      <w:tr w:rsidR="003C211E" w:rsidRPr="003C211E" w14:paraId="6F47ED8E"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7FF8A968" w14:textId="77777777" w:rsidR="00EA128E" w:rsidRPr="003C211E" w:rsidRDefault="00EA128E" w:rsidP="00EA128E">
            <w:pPr>
              <w:jc w:val="left"/>
              <w:rPr>
                <w:sz w:val="20"/>
                <w:szCs w:val="20"/>
              </w:rPr>
            </w:pPr>
            <w:r>
              <w:rPr>
                <w:sz w:val="20"/>
                <w:szCs w:val="20"/>
              </w:rPr>
              <w:t>Indonésie</w:t>
            </w:r>
          </w:p>
        </w:tc>
        <w:tc>
          <w:tcPr>
            <w:tcW w:w="1140" w:type="dxa"/>
            <w:tcBorders>
              <w:top w:val="nil"/>
              <w:left w:val="nil"/>
              <w:bottom w:val="single" w:sz="4" w:space="0" w:color="auto"/>
              <w:right w:val="single" w:sz="4" w:space="0" w:color="auto"/>
            </w:tcBorders>
            <w:noWrap/>
            <w:vAlign w:val="bottom"/>
            <w:hideMark/>
          </w:tcPr>
          <w:p w14:paraId="0188010F"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599D3CBE"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003029E2" w14:textId="77777777" w:rsidR="00EA128E" w:rsidRPr="003C211E" w:rsidRDefault="00EA128E" w:rsidP="00EA128E">
            <w:pPr>
              <w:jc w:val="right"/>
              <w:rPr>
                <w:sz w:val="20"/>
                <w:szCs w:val="20"/>
              </w:rPr>
            </w:pPr>
            <w:r>
              <w:rPr>
                <w:sz w:val="20"/>
                <w:szCs w:val="20"/>
              </w:rPr>
              <w:t>0</w:t>
            </w:r>
          </w:p>
        </w:tc>
        <w:tc>
          <w:tcPr>
            <w:tcW w:w="1260" w:type="dxa"/>
            <w:tcBorders>
              <w:top w:val="nil"/>
              <w:left w:val="nil"/>
              <w:bottom w:val="single" w:sz="4" w:space="0" w:color="auto"/>
              <w:right w:val="single" w:sz="4" w:space="0" w:color="auto"/>
            </w:tcBorders>
            <w:noWrap/>
            <w:vAlign w:val="bottom"/>
            <w:hideMark/>
          </w:tcPr>
          <w:p w14:paraId="52C36E69" w14:textId="77777777" w:rsidR="00EA128E" w:rsidRPr="003C211E" w:rsidRDefault="00EA128E" w:rsidP="00EA128E">
            <w:pPr>
              <w:jc w:val="right"/>
              <w:rPr>
                <w:sz w:val="20"/>
                <w:szCs w:val="20"/>
              </w:rPr>
            </w:pPr>
            <w:r>
              <w:rPr>
                <w:sz w:val="20"/>
                <w:szCs w:val="20"/>
              </w:rPr>
              <w:t>35 670</w:t>
            </w:r>
          </w:p>
        </w:tc>
        <w:tc>
          <w:tcPr>
            <w:tcW w:w="1605" w:type="dxa"/>
            <w:tcBorders>
              <w:top w:val="nil"/>
              <w:left w:val="nil"/>
              <w:bottom w:val="single" w:sz="4" w:space="0" w:color="auto"/>
              <w:right w:val="single" w:sz="4" w:space="0" w:color="auto"/>
            </w:tcBorders>
            <w:noWrap/>
            <w:vAlign w:val="bottom"/>
            <w:hideMark/>
          </w:tcPr>
          <w:p w14:paraId="2E6F8B89" w14:textId="77777777" w:rsidR="00EA128E" w:rsidRPr="003C211E" w:rsidRDefault="00EA128E" w:rsidP="00EA128E">
            <w:pPr>
              <w:jc w:val="left"/>
              <w:rPr>
                <w:sz w:val="20"/>
                <w:szCs w:val="20"/>
              </w:rPr>
            </w:pPr>
            <w:r>
              <w:rPr>
                <w:sz w:val="20"/>
                <w:szCs w:val="20"/>
              </w:rPr>
              <w:t> </w:t>
            </w:r>
          </w:p>
        </w:tc>
        <w:tc>
          <w:tcPr>
            <w:tcW w:w="1433" w:type="dxa"/>
            <w:tcBorders>
              <w:top w:val="nil"/>
              <w:left w:val="nil"/>
              <w:bottom w:val="single" w:sz="4" w:space="0" w:color="auto"/>
              <w:right w:val="single" w:sz="4" w:space="0" w:color="auto"/>
            </w:tcBorders>
            <w:noWrap/>
            <w:vAlign w:val="bottom"/>
            <w:hideMark/>
          </w:tcPr>
          <w:p w14:paraId="0848E362" w14:textId="77777777" w:rsidR="00EA128E" w:rsidRPr="003C211E" w:rsidRDefault="00EA128E" w:rsidP="00EA128E">
            <w:pPr>
              <w:jc w:val="right"/>
              <w:rPr>
                <w:sz w:val="20"/>
                <w:szCs w:val="20"/>
              </w:rPr>
            </w:pPr>
            <w:r>
              <w:rPr>
                <w:sz w:val="20"/>
                <w:szCs w:val="20"/>
              </w:rPr>
              <w:t>0</w:t>
            </w:r>
          </w:p>
        </w:tc>
      </w:tr>
      <w:tr w:rsidR="003C211E" w:rsidRPr="003C211E" w14:paraId="7BB2C5BF" w14:textId="77777777" w:rsidTr="001670CC">
        <w:trPr>
          <w:trHeight w:val="59"/>
        </w:trPr>
        <w:tc>
          <w:tcPr>
            <w:tcW w:w="2263" w:type="dxa"/>
            <w:tcBorders>
              <w:top w:val="nil"/>
              <w:left w:val="single" w:sz="4" w:space="0" w:color="auto"/>
              <w:bottom w:val="single" w:sz="4" w:space="0" w:color="auto"/>
              <w:right w:val="single" w:sz="4" w:space="0" w:color="auto"/>
            </w:tcBorders>
            <w:noWrap/>
            <w:vAlign w:val="bottom"/>
            <w:hideMark/>
          </w:tcPr>
          <w:p w14:paraId="35716150" w14:textId="77777777" w:rsidR="00EA128E" w:rsidRPr="003C211E" w:rsidRDefault="00EA128E" w:rsidP="00EA128E">
            <w:pPr>
              <w:ind w:right="-108"/>
              <w:jc w:val="left"/>
              <w:rPr>
                <w:sz w:val="20"/>
                <w:szCs w:val="20"/>
              </w:rPr>
            </w:pPr>
            <w:r>
              <w:rPr>
                <w:sz w:val="20"/>
                <w:szCs w:val="20"/>
              </w:rPr>
              <w:t>Iran (République islamique d’)</w:t>
            </w:r>
          </w:p>
        </w:tc>
        <w:tc>
          <w:tcPr>
            <w:tcW w:w="1140" w:type="dxa"/>
            <w:tcBorders>
              <w:top w:val="nil"/>
              <w:left w:val="nil"/>
              <w:bottom w:val="single" w:sz="4" w:space="0" w:color="auto"/>
              <w:right w:val="single" w:sz="4" w:space="0" w:color="auto"/>
            </w:tcBorders>
            <w:noWrap/>
            <w:vAlign w:val="bottom"/>
            <w:hideMark/>
          </w:tcPr>
          <w:p w14:paraId="59AF164C"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2CF75274"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722F4BF" w14:textId="77777777" w:rsidR="00EA128E" w:rsidRPr="003C211E" w:rsidRDefault="00EA128E" w:rsidP="00EA128E">
            <w:pPr>
              <w:jc w:val="right"/>
              <w:rPr>
                <w:sz w:val="20"/>
                <w:szCs w:val="20"/>
              </w:rPr>
            </w:pPr>
            <w:r>
              <w:rPr>
                <w:sz w:val="20"/>
                <w:szCs w:val="20"/>
              </w:rPr>
              <w:t>200 000</w:t>
            </w:r>
          </w:p>
        </w:tc>
        <w:tc>
          <w:tcPr>
            <w:tcW w:w="1260" w:type="dxa"/>
            <w:tcBorders>
              <w:top w:val="nil"/>
              <w:left w:val="nil"/>
              <w:bottom w:val="single" w:sz="4" w:space="0" w:color="auto"/>
              <w:right w:val="single" w:sz="4" w:space="0" w:color="auto"/>
            </w:tcBorders>
            <w:noWrap/>
            <w:vAlign w:val="bottom"/>
            <w:hideMark/>
          </w:tcPr>
          <w:p w14:paraId="03141D9B" w14:textId="77777777" w:rsidR="00EA128E" w:rsidRPr="003C211E" w:rsidRDefault="00EA128E" w:rsidP="00EA128E">
            <w:pPr>
              <w:jc w:val="right"/>
              <w:rPr>
                <w:sz w:val="20"/>
                <w:szCs w:val="20"/>
              </w:rPr>
            </w:pPr>
            <w:r>
              <w:rPr>
                <w:sz w:val="20"/>
                <w:szCs w:val="20"/>
              </w:rPr>
              <w:t>0</w:t>
            </w:r>
          </w:p>
        </w:tc>
        <w:tc>
          <w:tcPr>
            <w:tcW w:w="1605" w:type="dxa"/>
            <w:tcBorders>
              <w:top w:val="nil"/>
              <w:left w:val="nil"/>
              <w:bottom w:val="single" w:sz="4" w:space="0" w:color="auto"/>
              <w:right w:val="single" w:sz="4" w:space="0" w:color="auto"/>
            </w:tcBorders>
            <w:noWrap/>
            <w:vAlign w:val="bottom"/>
            <w:hideMark/>
          </w:tcPr>
          <w:p w14:paraId="35C06B19" w14:textId="77777777" w:rsidR="00EA128E" w:rsidRPr="003C211E" w:rsidRDefault="00EA128E" w:rsidP="00EA128E">
            <w:pPr>
              <w:jc w:val="right"/>
              <w:rPr>
                <w:sz w:val="20"/>
                <w:szCs w:val="20"/>
              </w:rPr>
            </w:pPr>
            <w:r>
              <w:rPr>
                <w:sz w:val="20"/>
                <w:szCs w:val="20"/>
              </w:rPr>
              <w:t>0</w:t>
            </w:r>
          </w:p>
        </w:tc>
        <w:tc>
          <w:tcPr>
            <w:tcW w:w="1433" w:type="dxa"/>
            <w:tcBorders>
              <w:top w:val="nil"/>
              <w:left w:val="nil"/>
              <w:bottom w:val="single" w:sz="4" w:space="0" w:color="auto"/>
              <w:right w:val="single" w:sz="4" w:space="0" w:color="auto"/>
            </w:tcBorders>
            <w:noWrap/>
            <w:vAlign w:val="bottom"/>
            <w:hideMark/>
          </w:tcPr>
          <w:p w14:paraId="31D962DF" w14:textId="77777777" w:rsidR="00EA128E" w:rsidRPr="003C211E" w:rsidRDefault="00EA128E" w:rsidP="00EA128E">
            <w:pPr>
              <w:jc w:val="left"/>
              <w:rPr>
                <w:sz w:val="20"/>
                <w:szCs w:val="20"/>
              </w:rPr>
            </w:pPr>
            <w:r>
              <w:rPr>
                <w:sz w:val="20"/>
                <w:szCs w:val="20"/>
              </w:rPr>
              <w:t> </w:t>
            </w:r>
          </w:p>
        </w:tc>
      </w:tr>
      <w:tr w:rsidR="003C211E" w:rsidRPr="003C211E" w14:paraId="1EDEE569" w14:textId="77777777" w:rsidTr="001670CC">
        <w:trPr>
          <w:trHeight w:val="104"/>
        </w:trPr>
        <w:tc>
          <w:tcPr>
            <w:tcW w:w="2263" w:type="dxa"/>
            <w:tcBorders>
              <w:top w:val="nil"/>
              <w:left w:val="single" w:sz="4" w:space="0" w:color="auto"/>
              <w:bottom w:val="single" w:sz="4" w:space="0" w:color="auto"/>
              <w:right w:val="single" w:sz="4" w:space="0" w:color="auto"/>
            </w:tcBorders>
            <w:noWrap/>
            <w:vAlign w:val="bottom"/>
            <w:hideMark/>
          </w:tcPr>
          <w:p w14:paraId="14592E32" w14:textId="77777777" w:rsidR="00EA128E" w:rsidRPr="003C211E" w:rsidRDefault="00EA128E" w:rsidP="00EA128E">
            <w:pPr>
              <w:jc w:val="left"/>
              <w:rPr>
                <w:sz w:val="20"/>
                <w:szCs w:val="20"/>
              </w:rPr>
            </w:pPr>
            <w:r>
              <w:rPr>
                <w:sz w:val="20"/>
                <w:szCs w:val="20"/>
              </w:rPr>
              <w:t>Kenya</w:t>
            </w:r>
          </w:p>
        </w:tc>
        <w:tc>
          <w:tcPr>
            <w:tcW w:w="1140" w:type="dxa"/>
            <w:tcBorders>
              <w:top w:val="nil"/>
              <w:left w:val="nil"/>
              <w:bottom w:val="single" w:sz="4" w:space="0" w:color="auto"/>
              <w:right w:val="single" w:sz="4" w:space="0" w:color="auto"/>
            </w:tcBorders>
            <w:noWrap/>
            <w:vAlign w:val="bottom"/>
            <w:hideMark/>
          </w:tcPr>
          <w:p w14:paraId="3C4DE6BE"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1399D1CE"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0F1289F4" w14:textId="77777777" w:rsidR="00EA128E" w:rsidRPr="003C211E" w:rsidRDefault="00EA128E" w:rsidP="00EA128E">
            <w:pPr>
              <w:jc w:val="right"/>
              <w:rPr>
                <w:sz w:val="20"/>
                <w:szCs w:val="20"/>
              </w:rPr>
            </w:pPr>
            <w:r>
              <w:rPr>
                <w:sz w:val="20"/>
                <w:szCs w:val="20"/>
              </w:rPr>
              <w:t>211 330</w:t>
            </w:r>
          </w:p>
        </w:tc>
        <w:tc>
          <w:tcPr>
            <w:tcW w:w="1260" w:type="dxa"/>
            <w:tcBorders>
              <w:top w:val="nil"/>
              <w:left w:val="nil"/>
              <w:bottom w:val="single" w:sz="4" w:space="0" w:color="auto"/>
              <w:right w:val="single" w:sz="4" w:space="0" w:color="auto"/>
            </w:tcBorders>
            <w:noWrap/>
            <w:vAlign w:val="bottom"/>
            <w:hideMark/>
          </w:tcPr>
          <w:p w14:paraId="55431F5E" w14:textId="77777777" w:rsidR="00EA128E" w:rsidRPr="003C211E" w:rsidRDefault="00EA128E" w:rsidP="00EA128E">
            <w:pPr>
              <w:jc w:val="right"/>
              <w:rPr>
                <w:sz w:val="20"/>
                <w:szCs w:val="20"/>
              </w:rPr>
            </w:pPr>
            <w:r>
              <w:rPr>
                <w:sz w:val="20"/>
                <w:szCs w:val="20"/>
              </w:rPr>
              <w:t>259 214</w:t>
            </w:r>
          </w:p>
        </w:tc>
        <w:tc>
          <w:tcPr>
            <w:tcW w:w="1605" w:type="dxa"/>
            <w:tcBorders>
              <w:top w:val="nil"/>
              <w:left w:val="nil"/>
              <w:bottom w:val="single" w:sz="4" w:space="0" w:color="auto"/>
              <w:right w:val="single" w:sz="4" w:space="0" w:color="auto"/>
            </w:tcBorders>
            <w:noWrap/>
            <w:vAlign w:val="bottom"/>
            <w:hideMark/>
          </w:tcPr>
          <w:p w14:paraId="0B174F2A" w14:textId="77777777" w:rsidR="00EA128E" w:rsidRPr="003C211E" w:rsidRDefault="00EA128E" w:rsidP="00EA128E">
            <w:pPr>
              <w:jc w:val="right"/>
              <w:rPr>
                <w:sz w:val="20"/>
                <w:szCs w:val="20"/>
              </w:rPr>
            </w:pPr>
            <w:r>
              <w:rPr>
                <w:sz w:val="20"/>
                <w:szCs w:val="20"/>
              </w:rPr>
              <w:t>123</w:t>
            </w:r>
          </w:p>
        </w:tc>
        <w:tc>
          <w:tcPr>
            <w:tcW w:w="1433" w:type="dxa"/>
            <w:tcBorders>
              <w:top w:val="nil"/>
              <w:left w:val="nil"/>
              <w:bottom w:val="single" w:sz="4" w:space="0" w:color="auto"/>
              <w:right w:val="single" w:sz="4" w:space="0" w:color="auto"/>
            </w:tcBorders>
            <w:noWrap/>
            <w:vAlign w:val="bottom"/>
            <w:hideMark/>
          </w:tcPr>
          <w:p w14:paraId="1844B4F5" w14:textId="77777777" w:rsidR="00EA128E" w:rsidRPr="003C211E" w:rsidRDefault="00EA128E" w:rsidP="00EA128E">
            <w:pPr>
              <w:jc w:val="right"/>
              <w:rPr>
                <w:sz w:val="20"/>
                <w:szCs w:val="20"/>
              </w:rPr>
            </w:pPr>
            <w:r>
              <w:rPr>
                <w:sz w:val="20"/>
                <w:szCs w:val="20"/>
              </w:rPr>
              <w:t>0</w:t>
            </w:r>
          </w:p>
        </w:tc>
      </w:tr>
      <w:tr w:rsidR="003C211E" w:rsidRPr="003C211E" w14:paraId="233015EB"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6813AEC8" w14:textId="77777777" w:rsidR="00EA128E" w:rsidRPr="003C211E" w:rsidRDefault="00EA128E" w:rsidP="00EA128E">
            <w:pPr>
              <w:jc w:val="left"/>
              <w:rPr>
                <w:sz w:val="20"/>
                <w:szCs w:val="20"/>
              </w:rPr>
            </w:pPr>
            <w:r>
              <w:rPr>
                <w:sz w:val="20"/>
                <w:szCs w:val="20"/>
              </w:rPr>
              <w:t>Lesotho</w:t>
            </w:r>
          </w:p>
        </w:tc>
        <w:tc>
          <w:tcPr>
            <w:tcW w:w="1140" w:type="dxa"/>
            <w:tcBorders>
              <w:top w:val="nil"/>
              <w:left w:val="nil"/>
              <w:bottom w:val="single" w:sz="4" w:space="0" w:color="auto"/>
              <w:right w:val="single" w:sz="4" w:space="0" w:color="auto"/>
            </w:tcBorders>
            <w:noWrap/>
            <w:vAlign w:val="bottom"/>
            <w:hideMark/>
          </w:tcPr>
          <w:p w14:paraId="56250CFD"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66703A0C"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7A6FCD06" w14:textId="77777777" w:rsidR="00EA128E" w:rsidRPr="003C211E" w:rsidRDefault="00EA128E" w:rsidP="00EA128E">
            <w:pPr>
              <w:jc w:val="right"/>
              <w:rPr>
                <w:sz w:val="20"/>
                <w:szCs w:val="20"/>
              </w:rPr>
            </w:pPr>
            <w:r>
              <w:rPr>
                <w:sz w:val="20"/>
                <w:szCs w:val="20"/>
              </w:rPr>
              <w:t>112 865</w:t>
            </w:r>
          </w:p>
        </w:tc>
        <w:tc>
          <w:tcPr>
            <w:tcW w:w="1260" w:type="dxa"/>
            <w:tcBorders>
              <w:top w:val="nil"/>
              <w:left w:val="nil"/>
              <w:bottom w:val="single" w:sz="4" w:space="0" w:color="auto"/>
              <w:right w:val="single" w:sz="4" w:space="0" w:color="auto"/>
            </w:tcBorders>
            <w:noWrap/>
            <w:vAlign w:val="bottom"/>
            <w:hideMark/>
          </w:tcPr>
          <w:p w14:paraId="2E196A3F" w14:textId="77777777" w:rsidR="00EA128E" w:rsidRPr="003C211E" w:rsidRDefault="00EA128E" w:rsidP="00EA128E">
            <w:pPr>
              <w:jc w:val="right"/>
              <w:rPr>
                <w:sz w:val="20"/>
                <w:szCs w:val="20"/>
              </w:rPr>
            </w:pPr>
            <w:r>
              <w:rPr>
                <w:sz w:val="20"/>
                <w:szCs w:val="20"/>
              </w:rPr>
              <w:t>79 425</w:t>
            </w:r>
          </w:p>
        </w:tc>
        <w:tc>
          <w:tcPr>
            <w:tcW w:w="1605" w:type="dxa"/>
            <w:tcBorders>
              <w:top w:val="nil"/>
              <w:left w:val="nil"/>
              <w:bottom w:val="single" w:sz="4" w:space="0" w:color="auto"/>
              <w:right w:val="single" w:sz="4" w:space="0" w:color="auto"/>
            </w:tcBorders>
            <w:noWrap/>
            <w:vAlign w:val="bottom"/>
            <w:hideMark/>
          </w:tcPr>
          <w:p w14:paraId="200DD186" w14:textId="77777777" w:rsidR="00EA128E" w:rsidRPr="003C211E" w:rsidRDefault="00EA128E" w:rsidP="00EA128E">
            <w:pPr>
              <w:jc w:val="right"/>
              <w:rPr>
                <w:sz w:val="20"/>
                <w:szCs w:val="20"/>
              </w:rPr>
            </w:pPr>
            <w:r>
              <w:rPr>
                <w:sz w:val="20"/>
                <w:szCs w:val="20"/>
              </w:rPr>
              <w:t>70</w:t>
            </w:r>
          </w:p>
        </w:tc>
        <w:tc>
          <w:tcPr>
            <w:tcW w:w="1433" w:type="dxa"/>
            <w:tcBorders>
              <w:top w:val="nil"/>
              <w:left w:val="nil"/>
              <w:bottom w:val="single" w:sz="4" w:space="0" w:color="auto"/>
              <w:right w:val="single" w:sz="4" w:space="0" w:color="auto"/>
            </w:tcBorders>
            <w:noWrap/>
            <w:vAlign w:val="bottom"/>
            <w:hideMark/>
          </w:tcPr>
          <w:p w14:paraId="4D2BC4F7" w14:textId="77777777" w:rsidR="00EA128E" w:rsidRPr="003C211E" w:rsidRDefault="00EA128E" w:rsidP="00EA128E">
            <w:pPr>
              <w:jc w:val="right"/>
              <w:rPr>
                <w:sz w:val="20"/>
                <w:szCs w:val="20"/>
              </w:rPr>
            </w:pPr>
            <w:r>
              <w:rPr>
                <w:sz w:val="20"/>
                <w:szCs w:val="20"/>
              </w:rPr>
              <w:t>0</w:t>
            </w:r>
          </w:p>
        </w:tc>
      </w:tr>
      <w:tr w:rsidR="003C211E" w:rsidRPr="003C211E" w14:paraId="6CE71184"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06C59837" w14:textId="77777777" w:rsidR="00EA128E" w:rsidRPr="003C211E" w:rsidRDefault="00EA128E" w:rsidP="00EA128E">
            <w:pPr>
              <w:jc w:val="left"/>
              <w:rPr>
                <w:sz w:val="20"/>
                <w:szCs w:val="20"/>
              </w:rPr>
            </w:pPr>
            <w:r>
              <w:rPr>
                <w:sz w:val="20"/>
                <w:szCs w:val="20"/>
              </w:rPr>
              <w:t>Libéria</w:t>
            </w:r>
          </w:p>
        </w:tc>
        <w:tc>
          <w:tcPr>
            <w:tcW w:w="1140" w:type="dxa"/>
            <w:tcBorders>
              <w:top w:val="nil"/>
              <w:left w:val="nil"/>
              <w:bottom w:val="single" w:sz="4" w:space="0" w:color="auto"/>
              <w:right w:val="single" w:sz="4" w:space="0" w:color="auto"/>
            </w:tcBorders>
            <w:noWrap/>
            <w:vAlign w:val="bottom"/>
            <w:hideMark/>
          </w:tcPr>
          <w:p w14:paraId="656D202A"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2677CF37"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5D55304B" w14:textId="77777777" w:rsidR="00EA128E" w:rsidRPr="003C211E" w:rsidRDefault="00EA128E" w:rsidP="00EA128E">
            <w:pPr>
              <w:jc w:val="right"/>
              <w:rPr>
                <w:sz w:val="20"/>
                <w:szCs w:val="20"/>
              </w:rPr>
            </w:pPr>
            <w:r>
              <w:rPr>
                <w:sz w:val="20"/>
                <w:szCs w:val="20"/>
              </w:rPr>
              <w:t>123 925</w:t>
            </w:r>
          </w:p>
        </w:tc>
        <w:tc>
          <w:tcPr>
            <w:tcW w:w="1260" w:type="dxa"/>
            <w:tcBorders>
              <w:top w:val="nil"/>
              <w:left w:val="nil"/>
              <w:bottom w:val="single" w:sz="4" w:space="0" w:color="auto"/>
              <w:right w:val="single" w:sz="4" w:space="0" w:color="auto"/>
            </w:tcBorders>
            <w:noWrap/>
            <w:vAlign w:val="bottom"/>
            <w:hideMark/>
          </w:tcPr>
          <w:p w14:paraId="282A99BE" w14:textId="77777777" w:rsidR="00EA128E" w:rsidRPr="003C211E" w:rsidRDefault="00EA128E" w:rsidP="00EA128E">
            <w:pPr>
              <w:jc w:val="right"/>
              <w:rPr>
                <w:sz w:val="20"/>
                <w:szCs w:val="20"/>
              </w:rPr>
            </w:pPr>
            <w:r>
              <w:rPr>
                <w:sz w:val="20"/>
                <w:szCs w:val="20"/>
              </w:rPr>
              <w:t>50 754</w:t>
            </w:r>
          </w:p>
        </w:tc>
        <w:tc>
          <w:tcPr>
            <w:tcW w:w="1605" w:type="dxa"/>
            <w:tcBorders>
              <w:top w:val="nil"/>
              <w:left w:val="nil"/>
              <w:bottom w:val="single" w:sz="4" w:space="0" w:color="auto"/>
              <w:right w:val="single" w:sz="4" w:space="0" w:color="auto"/>
            </w:tcBorders>
            <w:noWrap/>
            <w:vAlign w:val="bottom"/>
            <w:hideMark/>
          </w:tcPr>
          <w:p w14:paraId="0558E877" w14:textId="77777777" w:rsidR="00EA128E" w:rsidRPr="003C211E" w:rsidRDefault="00EA128E" w:rsidP="00EA128E">
            <w:pPr>
              <w:jc w:val="right"/>
              <w:rPr>
                <w:sz w:val="20"/>
                <w:szCs w:val="20"/>
              </w:rPr>
            </w:pPr>
            <w:r>
              <w:rPr>
                <w:sz w:val="20"/>
                <w:szCs w:val="20"/>
              </w:rPr>
              <w:t>41</w:t>
            </w:r>
          </w:p>
        </w:tc>
        <w:tc>
          <w:tcPr>
            <w:tcW w:w="1433" w:type="dxa"/>
            <w:tcBorders>
              <w:top w:val="nil"/>
              <w:left w:val="nil"/>
              <w:bottom w:val="single" w:sz="4" w:space="0" w:color="auto"/>
              <w:right w:val="single" w:sz="4" w:space="0" w:color="auto"/>
            </w:tcBorders>
            <w:noWrap/>
            <w:vAlign w:val="bottom"/>
            <w:hideMark/>
          </w:tcPr>
          <w:p w14:paraId="3EDAD9EC" w14:textId="77777777" w:rsidR="00EA128E" w:rsidRPr="003C211E" w:rsidRDefault="00EA128E" w:rsidP="00EA128E">
            <w:pPr>
              <w:jc w:val="right"/>
              <w:rPr>
                <w:sz w:val="20"/>
                <w:szCs w:val="20"/>
              </w:rPr>
            </w:pPr>
            <w:r>
              <w:rPr>
                <w:sz w:val="20"/>
                <w:szCs w:val="20"/>
              </w:rPr>
              <w:t>0</w:t>
            </w:r>
          </w:p>
        </w:tc>
      </w:tr>
      <w:tr w:rsidR="003C211E" w:rsidRPr="003C211E" w14:paraId="1A6A3684"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7797EC89" w14:textId="77777777" w:rsidR="00EA128E" w:rsidRPr="003C211E" w:rsidRDefault="00EA128E" w:rsidP="00EA128E">
            <w:pPr>
              <w:jc w:val="left"/>
              <w:rPr>
                <w:sz w:val="20"/>
                <w:szCs w:val="20"/>
              </w:rPr>
            </w:pPr>
            <w:r>
              <w:rPr>
                <w:sz w:val="20"/>
                <w:szCs w:val="20"/>
              </w:rPr>
              <w:t>Malawi</w:t>
            </w:r>
          </w:p>
        </w:tc>
        <w:tc>
          <w:tcPr>
            <w:tcW w:w="1140" w:type="dxa"/>
            <w:tcBorders>
              <w:top w:val="nil"/>
              <w:left w:val="nil"/>
              <w:bottom w:val="single" w:sz="4" w:space="0" w:color="auto"/>
              <w:right w:val="single" w:sz="4" w:space="0" w:color="auto"/>
            </w:tcBorders>
            <w:noWrap/>
            <w:vAlign w:val="bottom"/>
            <w:hideMark/>
          </w:tcPr>
          <w:p w14:paraId="1A5A4014" w14:textId="77777777" w:rsidR="00EA128E" w:rsidRPr="003C211E" w:rsidRDefault="00EA128E" w:rsidP="00EA128E">
            <w:pPr>
              <w:jc w:val="right"/>
              <w:rPr>
                <w:sz w:val="20"/>
                <w:szCs w:val="20"/>
              </w:rPr>
            </w:pPr>
            <w:r>
              <w:rPr>
                <w:sz w:val="20"/>
                <w:szCs w:val="20"/>
              </w:rPr>
              <w:t>49,0</w:t>
            </w:r>
          </w:p>
        </w:tc>
        <w:tc>
          <w:tcPr>
            <w:tcW w:w="1177" w:type="dxa"/>
            <w:tcBorders>
              <w:top w:val="nil"/>
              <w:left w:val="nil"/>
              <w:bottom w:val="single" w:sz="4" w:space="0" w:color="auto"/>
              <w:right w:val="single" w:sz="4" w:space="0" w:color="auto"/>
            </w:tcBorders>
            <w:noWrap/>
            <w:vAlign w:val="bottom"/>
            <w:hideMark/>
          </w:tcPr>
          <w:p w14:paraId="1358FFEF"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585F1DEF" w14:textId="77777777" w:rsidR="00EA128E" w:rsidRPr="003C211E" w:rsidRDefault="00EA128E" w:rsidP="00EA128E">
            <w:pPr>
              <w:jc w:val="right"/>
              <w:rPr>
                <w:sz w:val="20"/>
                <w:szCs w:val="20"/>
              </w:rPr>
            </w:pPr>
            <w:r>
              <w:rPr>
                <w:sz w:val="20"/>
                <w:szCs w:val="20"/>
              </w:rPr>
              <w:t>0</w:t>
            </w:r>
          </w:p>
        </w:tc>
        <w:tc>
          <w:tcPr>
            <w:tcW w:w="1260" w:type="dxa"/>
            <w:tcBorders>
              <w:top w:val="nil"/>
              <w:left w:val="nil"/>
              <w:bottom w:val="single" w:sz="4" w:space="0" w:color="auto"/>
              <w:right w:val="single" w:sz="4" w:space="0" w:color="auto"/>
            </w:tcBorders>
            <w:noWrap/>
            <w:vAlign w:val="bottom"/>
            <w:hideMark/>
          </w:tcPr>
          <w:p w14:paraId="540C36CF" w14:textId="77777777" w:rsidR="00EA128E" w:rsidRPr="003C211E" w:rsidRDefault="00EA128E" w:rsidP="00EA128E">
            <w:pPr>
              <w:jc w:val="right"/>
              <w:rPr>
                <w:sz w:val="20"/>
                <w:szCs w:val="20"/>
              </w:rPr>
            </w:pPr>
            <w:r>
              <w:rPr>
                <w:sz w:val="20"/>
                <w:szCs w:val="20"/>
              </w:rPr>
              <w:t>0</w:t>
            </w:r>
          </w:p>
        </w:tc>
        <w:tc>
          <w:tcPr>
            <w:tcW w:w="1605" w:type="dxa"/>
            <w:tcBorders>
              <w:top w:val="nil"/>
              <w:left w:val="nil"/>
              <w:bottom w:val="single" w:sz="4" w:space="0" w:color="auto"/>
              <w:right w:val="single" w:sz="4" w:space="0" w:color="auto"/>
            </w:tcBorders>
            <w:noWrap/>
            <w:vAlign w:val="bottom"/>
            <w:hideMark/>
          </w:tcPr>
          <w:p w14:paraId="739F8CFF" w14:textId="77777777" w:rsidR="00EA128E" w:rsidRPr="003C211E" w:rsidRDefault="00EA128E" w:rsidP="00EA128E">
            <w:pPr>
              <w:jc w:val="left"/>
              <w:rPr>
                <w:sz w:val="20"/>
                <w:szCs w:val="20"/>
              </w:rPr>
            </w:pPr>
            <w:r>
              <w:rPr>
                <w:sz w:val="20"/>
                <w:szCs w:val="20"/>
              </w:rPr>
              <w:t> </w:t>
            </w:r>
          </w:p>
        </w:tc>
        <w:tc>
          <w:tcPr>
            <w:tcW w:w="1433" w:type="dxa"/>
            <w:tcBorders>
              <w:top w:val="nil"/>
              <w:left w:val="nil"/>
              <w:bottom w:val="single" w:sz="4" w:space="0" w:color="auto"/>
              <w:right w:val="single" w:sz="4" w:space="0" w:color="auto"/>
            </w:tcBorders>
            <w:noWrap/>
            <w:vAlign w:val="bottom"/>
            <w:hideMark/>
          </w:tcPr>
          <w:p w14:paraId="4AF0FEC2" w14:textId="77777777" w:rsidR="00EA128E" w:rsidRPr="003C211E" w:rsidRDefault="00EA128E" w:rsidP="00EA128E">
            <w:pPr>
              <w:jc w:val="left"/>
              <w:rPr>
                <w:sz w:val="20"/>
                <w:szCs w:val="20"/>
              </w:rPr>
            </w:pPr>
            <w:r>
              <w:rPr>
                <w:sz w:val="20"/>
                <w:szCs w:val="20"/>
              </w:rPr>
              <w:t> </w:t>
            </w:r>
          </w:p>
        </w:tc>
      </w:tr>
      <w:tr w:rsidR="003C211E" w:rsidRPr="003C211E" w14:paraId="0F2A48F4" w14:textId="77777777" w:rsidTr="001670CC">
        <w:trPr>
          <w:trHeight w:val="132"/>
        </w:trPr>
        <w:tc>
          <w:tcPr>
            <w:tcW w:w="2263" w:type="dxa"/>
            <w:tcBorders>
              <w:top w:val="nil"/>
              <w:left w:val="single" w:sz="4" w:space="0" w:color="auto"/>
              <w:bottom w:val="single" w:sz="4" w:space="0" w:color="auto"/>
              <w:right w:val="single" w:sz="4" w:space="0" w:color="auto"/>
            </w:tcBorders>
            <w:noWrap/>
            <w:vAlign w:val="bottom"/>
            <w:hideMark/>
          </w:tcPr>
          <w:p w14:paraId="77BA17DA" w14:textId="77777777" w:rsidR="00EA128E" w:rsidRPr="003C211E" w:rsidRDefault="00EA128E" w:rsidP="00EA128E">
            <w:pPr>
              <w:jc w:val="left"/>
              <w:rPr>
                <w:sz w:val="20"/>
                <w:szCs w:val="20"/>
              </w:rPr>
            </w:pPr>
            <w:r>
              <w:rPr>
                <w:sz w:val="20"/>
                <w:szCs w:val="20"/>
              </w:rPr>
              <w:t>Maurice</w:t>
            </w:r>
          </w:p>
        </w:tc>
        <w:tc>
          <w:tcPr>
            <w:tcW w:w="1140" w:type="dxa"/>
            <w:tcBorders>
              <w:top w:val="nil"/>
              <w:left w:val="nil"/>
              <w:bottom w:val="single" w:sz="4" w:space="0" w:color="auto"/>
              <w:right w:val="single" w:sz="4" w:space="0" w:color="auto"/>
            </w:tcBorders>
            <w:noWrap/>
            <w:vAlign w:val="bottom"/>
            <w:hideMark/>
          </w:tcPr>
          <w:p w14:paraId="39320559"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4F040A9D"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6917F65C" w14:textId="77777777" w:rsidR="00EA128E" w:rsidRPr="003C211E" w:rsidRDefault="00EA128E" w:rsidP="00EA128E">
            <w:pPr>
              <w:jc w:val="right"/>
              <w:rPr>
                <w:sz w:val="20"/>
                <w:szCs w:val="20"/>
              </w:rPr>
            </w:pPr>
            <w:r>
              <w:rPr>
                <w:sz w:val="20"/>
                <w:szCs w:val="20"/>
              </w:rPr>
              <w:t>219 001</w:t>
            </w:r>
          </w:p>
        </w:tc>
        <w:tc>
          <w:tcPr>
            <w:tcW w:w="1260" w:type="dxa"/>
            <w:tcBorders>
              <w:top w:val="nil"/>
              <w:left w:val="nil"/>
              <w:bottom w:val="single" w:sz="4" w:space="0" w:color="auto"/>
              <w:right w:val="single" w:sz="4" w:space="0" w:color="auto"/>
            </w:tcBorders>
            <w:noWrap/>
            <w:vAlign w:val="bottom"/>
            <w:hideMark/>
          </w:tcPr>
          <w:p w14:paraId="575312A5" w14:textId="77777777" w:rsidR="00EA128E" w:rsidRPr="003C211E" w:rsidRDefault="00EA128E" w:rsidP="00EA128E">
            <w:pPr>
              <w:jc w:val="right"/>
              <w:rPr>
                <w:sz w:val="20"/>
                <w:szCs w:val="20"/>
              </w:rPr>
            </w:pPr>
            <w:r>
              <w:rPr>
                <w:sz w:val="20"/>
                <w:szCs w:val="20"/>
              </w:rPr>
              <w:t>111 791</w:t>
            </w:r>
          </w:p>
        </w:tc>
        <w:tc>
          <w:tcPr>
            <w:tcW w:w="1605" w:type="dxa"/>
            <w:tcBorders>
              <w:top w:val="nil"/>
              <w:left w:val="nil"/>
              <w:bottom w:val="single" w:sz="4" w:space="0" w:color="auto"/>
              <w:right w:val="single" w:sz="4" w:space="0" w:color="auto"/>
            </w:tcBorders>
            <w:noWrap/>
            <w:vAlign w:val="bottom"/>
            <w:hideMark/>
          </w:tcPr>
          <w:p w14:paraId="28FF1B03" w14:textId="77777777" w:rsidR="00EA128E" w:rsidRPr="003C211E" w:rsidRDefault="00EA128E" w:rsidP="00EA128E">
            <w:pPr>
              <w:jc w:val="right"/>
              <w:rPr>
                <w:sz w:val="20"/>
                <w:szCs w:val="20"/>
              </w:rPr>
            </w:pPr>
            <w:r>
              <w:rPr>
                <w:sz w:val="20"/>
                <w:szCs w:val="20"/>
              </w:rPr>
              <w:t>51</w:t>
            </w:r>
          </w:p>
        </w:tc>
        <w:tc>
          <w:tcPr>
            <w:tcW w:w="1433" w:type="dxa"/>
            <w:tcBorders>
              <w:top w:val="nil"/>
              <w:left w:val="nil"/>
              <w:bottom w:val="single" w:sz="4" w:space="0" w:color="auto"/>
              <w:right w:val="single" w:sz="4" w:space="0" w:color="auto"/>
            </w:tcBorders>
            <w:noWrap/>
            <w:vAlign w:val="bottom"/>
            <w:hideMark/>
          </w:tcPr>
          <w:p w14:paraId="5DBBF81D" w14:textId="77777777" w:rsidR="00EA128E" w:rsidRPr="003C211E" w:rsidRDefault="00EA128E" w:rsidP="00EA128E">
            <w:pPr>
              <w:jc w:val="right"/>
              <w:rPr>
                <w:sz w:val="20"/>
                <w:szCs w:val="20"/>
              </w:rPr>
            </w:pPr>
            <w:r>
              <w:rPr>
                <w:sz w:val="20"/>
                <w:szCs w:val="20"/>
              </w:rPr>
              <w:t>0</w:t>
            </w:r>
          </w:p>
        </w:tc>
      </w:tr>
      <w:tr w:rsidR="003C211E" w:rsidRPr="003C211E" w14:paraId="52DF7CA4"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643D7901" w14:textId="77777777" w:rsidR="00EA128E" w:rsidRPr="003C211E" w:rsidRDefault="00EA128E" w:rsidP="00EA128E">
            <w:pPr>
              <w:jc w:val="left"/>
              <w:rPr>
                <w:sz w:val="20"/>
                <w:szCs w:val="20"/>
              </w:rPr>
            </w:pPr>
            <w:r>
              <w:rPr>
                <w:sz w:val="20"/>
                <w:szCs w:val="20"/>
              </w:rPr>
              <w:t>Mexique</w:t>
            </w:r>
          </w:p>
        </w:tc>
        <w:tc>
          <w:tcPr>
            <w:tcW w:w="1140" w:type="dxa"/>
            <w:tcBorders>
              <w:top w:val="nil"/>
              <w:left w:val="nil"/>
              <w:bottom w:val="single" w:sz="4" w:space="0" w:color="auto"/>
              <w:right w:val="single" w:sz="4" w:space="0" w:color="auto"/>
            </w:tcBorders>
            <w:noWrap/>
            <w:vAlign w:val="bottom"/>
            <w:hideMark/>
          </w:tcPr>
          <w:p w14:paraId="2557F654"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3A91BBA0"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03D7AB11" w14:textId="77777777" w:rsidR="00EA128E" w:rsidRPr="003C211E" w:rsidRDefault="00EA128E" w:rsidP="00EA128E">
            <w:pPr>
              <w:jc w:val="right"/>
              <w:rPr>
                <w:sz w:val="20"/>
                <w:szCs w:val="20"/>
              </w:rPr>
            </w:pPr>
            <w:r>
              <w:rPr>
                <w:sz w:val="20"/>
                <w:szCs w:val="20"/>
              </w:rPr>
              <w:t>139 485</w:t>
            </w:r>
          </w:p>
        </w:tc>
        <w:tc>
          <w:tcPr>
            <w:tcW w:w="1260" w:type="dxa"/>
            <w:tcBorders>
              <w:top w:val="nil"/>
              <w:left w:val="nil"/>
              <w:bottom w:val="single" w:sz="4" w:space="0" w:color="auto"/>
              <w:right w:val="single" w:sz="4" w:space="0" w:color="auto"/>
            </w:tcBorders>
            <w:noWrap/>
            <w:vAlign w:val="bottom"/>
            <w:hideMark/>
          </w:tcPr>
          <w:p w14:paraId="03CA58A9" w14:textId="77777777" w:rsidR="00EA128E" w:rsidRPr="003C211E" w:rsidRDefault="00EA128E" w:rsidP="00EA128E">
            <w:pPr>
              <w:jc w:val="right"/>
              <w:rPr>
                <w:sz w:val="20"/>
                <w:szCs w:val="20"/>
              </w:rPr>
            </w:pPr>
            <w:r>
              <w:rPr>
                <w:sz w:val="20"/>
                <w:szCs w:val="20"/>
              </w:rPr>
              <w:t>97 685</w:t>
            </w:r>
          </w:p>
        </w:tc>
        <w:tc>
          <w:tcPr>
            <w:tcW w:w="1605" w:type="dxa"/>
            <w:tcBorders>
              <w:top w:val="nil"/>
              <w:left w:val="nil"/>
              <w:bottom w:val="single" w:sz="4" w:space="0" w:color="auto"/>
              <w:right w:val="single" w:sz="4" w:space="0" w:color="auto"/>
            </w:tcBorders>
            <w:noWrap/>
            <w:vAlign w:val="bottom"/>
            <w:hideMark/>
          </w:tcPr>
          <w:p w14:paraId="04B808B1" w14:textId="77777777" w:rsidR="00EA128E" w:rsidRPr="003C211E" w:rsidRDefault="00EA128E" w:rsidP="00EA128E">
            <w:pPr>
              <w:jc w:val="right"/>
              <w:rPr>
                <w:sz w:val="20"/>
                <w:szCs w:val="20"/>
              </w:rPr>
            </w:pPr>
            <w:r>
              <w:rPr>
                <w:sz w:val="20"/>
                <w:szCs w:val="20"/>
              </w:rPr>
              <w:t>70</w:t>
            </w:r>
          </w:p>
        </w:tc>
        <w:tc>
          <w:tcPr>
            <w:tcW w:w="1433" w:type="dxa"/>
            <w:tcBorders>
              <w:top w:val="nil"/>
              <w:left w:val="nil"/>
              <w:bottom w:val="single" w:sz="4" w:space="0" w:color="auto"/>
              <w:right w:val="single" w:sz="4" w:space="0" w:color="auto"/>
            </w:tcBorders>
            <w:noWrap/>
            <w:vAlign w:val="bottom"/>
            <w:hideMark/>
          </w:tcPr>
          <w:p w14:paraId="233211BE" w14:textId="77777777" w:rsidR="00EA128E" w:rsidRPr="003C211E" w:rsidRDefault="00EA128E" w:rsidP="00EA128E">
            <w:pPr>
              <w:jc w:val="right"/>
              <w:rPr>
                <w:sz w:val="20"/>
                <w:szCs w:val="20"/>
              </w:rPr>
            </w:pPr>
            <w:r>
              <w:rPr>
                <w:sz w:val="20"/>
                <w:szCs w:val="20"/>
              </w:rPr>
              <w:t>0</w:t>
            </w:r>
          </w:p>
        </w:tc>
      </w:tr>
      <w:tr w:rsidR="003C211E" w:rsidRPr="003C211E" w14:paraId="3FB70D1B"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62BD7884" w14:textId="77777777" w:rsidR="00EA128E" w:rsidRPr="003C211E" w:rsidRDefault="00EA128E" w:rsidP="00EA128E">
            <w:pPr>
              <w:jc w:val="left"/>
              <w:rPr>
                <w:sz w:val="20"/>
                <w:szCs w:val="20"/>
              </w:rPr>
            </w:pPr>
            <w:r>
              <w:rPr>
                <w:sz w:val="20"/>
                <w:szCs w:val="20"/>
              </w:rPr>
              <w:t>Mongolie</w:t>
            </w:r>
          </w:p>
        </w:tc>
        <w:tc>
          <w:tcPr>
            <w:tcW w:w="1140" w:type="dxa"/>
            <w:tcBorders>
              <w:top w:val="nil"/>
              <w:left w:val="nil"/>
              <w:bottom w:val="single" w:sz="4" w:space="0" w:color="auto"/>
              <w:right w:val="single" w:sz="4" w:space="0" w:color="auto"/>
            </w:tcBorders>
            <w:noWrap/>
            <w:vAlign w:val="bottom"/>
            <w:hideMark/>
          </w:tcPr>
          <w:p w14:paraId="19C55119"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41C4EA33"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3A597042" w14:textId="77777777" w:rsidR="00EA128E" w:rsidRPr="003C211E" w:rsidRDefault="00EA128E" w:rsidP="00EA128E">
            <w:pPr>
              <w:jc w:val="right"/>
              <w:rPr>
                <w:sz w:val="20"/>
                <w:szCs w:val="20"/>
              </w:rPr>
            </w:pPr>
            <w:r>
              <w:rPr>
                <w:sz w:val="20"/>
                <w:szCs w:val="20"/>
              </w:rPr>
              <w:t>28 000</w:t>
            </w:r>
          </w:p>
        </w:tc>
        <w:tc>
          <w:tcPr>
            <w:tcW w:w="1260" w:type="dxa"/>
            <w:tcBorders>
              <w:top w:val="nil"/>
              <w:left w:val="nil"/>
              <w:bottom w:val="single" w:sz="4" w:space="0" w:color="auto"/>
              <w:right w:val="single" w:sz="4" w:space="0" w:color="auto"/>
            </w:tcBorders>
            <w:noWrap/>
            <w:vAlign w:val="bottom"/>
            <w:hideMark/>
          </w:tcPr>
          <w:p w14:paraId="143463A1" w14:textId="77777777" w:rsidR="00EA128E" w:rsidRPr="003C211E" w:rsidRDefault="00EA128E" w:rsidP="00EA128E">
            <w:pPr>
              <w:jc w:val="right"/>
              <w:rPr>
                <w:sz w:val="20"/>
                <w:szCs w:val="20"/>
              </w:rPr>
            </w:pPr>
            <w:r>
              <w:rPr>
                <w:sz w:val="20"/>
                <w:szCs w:val="20"/>
              </w:rPr>
              <w:t>206</w:t>
            </w:r>
          </w:p>
        </w:tc>
        <w:tc>
          <w:tcPr>
            <w:tcW w:w="1605" w:type="dxa"/>
            <w:tcBorders>
              <w:top w:val="nil"/>
              <w:left w:val="nil"/>
              <w:bottom w:val="single" w:sz="4" w:space="0" w:color="auto"/>
              <w:right w:val="single" w:sz="4" w:space="0" w:color="auto"/>
            </w:tcBorders>
            <w:noWrap/>
            <w:vAlign w:val="bottom"/>
            <w:hideMark/>
          </w:tcPr>
          <w:p w14:paraId="38DECE30" w14:textId="77777777" w:rsidR="00EA128E" w:rsidRPr="003C211E" w:rsidRDefault="00EA128E" w:rsidP="00EA128E">
            <w:pPr>
              <w:jc w:val="right"/>
              <w:rPr>
                <w:sz w:val="20"/>
                <w:szCs w:val="20"/>
              </w:rPr>
            </w:pPr>
            <w:r>
              <w:rPr>
                <w:sz w:val="20"/>
                <w:szCs w:val="20"/>
              </w:rPr>
              <w:t>1</w:t>
            </w:r>
          </w:p>
        </w:tc>
        <w:tc>
          <w:tcPr>
            <w:tcW w:w="1433" w:type="dxa"/>
            <w:tcBorders>
              <w:top w:val="nil"/>
              <w:left w:val="nil"/>
              <w:bottom w:val="single" w:sz="4" w:space="0" w:color="auto"/>
              <w:right w:val="single" w:sz="4" w:space="0" w:color="auto"/>
            </w:tcBorders>
            <w:noWrap/>
            <w:vAlign w:val="bottom"/>
            <w:hideMark/>
          </w:tcPr>
          <w:p w14:paraId="5698D1D7" w14:textId="77777777" w:rsidR="00EA128E" w:rsidRPr="003C211E" w:rsidRDefault="00EA128E" w:rsidP="00EA128E">
            <w:pPr>
              <w:jc w:val="left"/>
              <w:rPr>
                <w:sz w:val="20"/>
                <w:szCs w:val="20"/>
              </w:rPr>
            </w:pPr>
            <w:r>
              <w:rPr>
                <w:sz w:val="20"/>
                <w:szCs w:val="20"/>
              </w:rPr>
              <w:t> </w:t>
            </w:r>
          </w:p>
        </w:tc>
      </w:tr>
      <w:tr w:rsidR="003C211E" w:rsidRPr="003C211E" w14:paraId="6B5A18A0"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6C7EA324" w14:textId="77777777" w:rsidR="00EA128E" w:rsidRPr="003C211E" w:rsidRDefault="00EA128E" w:rsidP="00EA128E">
            <w:pPr>
              <w:jc w:val="left"/>
              <w:rPr>
                <w:sz w:val="20"/>
                <w:szCs w:val="20"/>
              </w:rPr>
            </w:pPr>
            <w:r>
              <w:rPr>
                <w:sz w:val="20"/>
                <w:szCs w:val="20"/>
              </w:rPr>
              <w:t>Namibie</w:t>
            </w:r>
          </w:p>
        </w:tc>
        <w:tc>
          <w:tcPr>
            <w:tcW w:w="1140" w:type="dxa"/>
            <w:tcBorders>
              <w:top w:val="nil"/>
              <w:left w:val="nil"/>
              <w:bottom w:val="single" w:sz="4" w:space="0" w:color="auto"/>
              <w:right w:val="single" w:sz="4" w:space="0" w:color="auto"/>
            </w:tcBorders>
            <w:noWrap/>
            <w:vAlign w:val="bottom"/>
            <w:hideMark/>
          </w:tcPr>
          <w:p w14:paraId="51459037"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74BA7CCC"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315290C0" w14:textId="77777777" w:rsidR="00EA128E" w:rsidRPr="003C211E" w:rsidRDefault="00EA128E" w:rsidP="00EA128E">
            <w:pPr>
              <w:jc w:val="right"/>
              <w:rPr>
                <w:sz w:val="20"/>
                <w:szCs w:val="20"/>
              </w:rPr>
            </w:pPr>
            <w:r>
              <w:rPr>
                <w:sz w:val="20"/>
                <w:szCs w:val="20"/>
              </w:rPr>
              <w:t>173 487</w:t>
            </w:r>
          </w:p>
        </w:tc>
        <w:tc>
          <w:tcPr>
            <w:tcW w:w="1260" w:type="dxa"/>
            <w:tcBorders>
              <w:top w:val="nil"/>
              <w:left w:val="nil"/>
              <w:bottom w:val="single" w:sz="4" w:space="0" w:color="auto"/>
              <w:right w:val="single" w:sz="4" w:space="0" w:color="auto"/>
            </w:tcBorders>
            <w:noWrap/>
            <w:vAlign w:val="bottom"/>
            <w:hideMark/>
          </w:tcPr>
          <w:p w14:paraId="4787EC4B" w14:textId="77777777" w:rsidR="00EA128E" w:rsidRPr="003C211E" w:rsidRDefault="00EA128E" w:rsidP="00EA128E">
            <w:pPr>
              <w:jc w:val="right"/>
              <w:rPr>
                <w:sz w:val="20"/>
                <w:szCs w:val="20"/>
              </w:rPr>
            </w:pPr>
            <w:r>
              <w:rPr>
                <w:sz w:val="20"/>
                <w:szCs w:val="20"/>
              </w:rPr>
              <w:t>79 334</w:t>
            </w:r>
          </w:p>
        </w:tc>
        <w:tc>
          <w:tcPr>
            <w:tcW w:w="1605" w:type="dxa"/>
            <w:tcBorders>
              <w:top w:val="nil"/>
              <w:left w:val="nil"/>
              <w:bottom w:val="single" w:sz="4" w:space="0" w:color="auto"/>
              <w:right w:val="single" w:sz="4" w:space="0" w:color="auto"/>
            </w:tcBorders>
            <w:noWrap/>
            <w:vAlign w:val="bottom"/>
            <w:hideMark/>
          </w:tcPr>
          <w:p w14:paraId="4480CB38" w14:textId="77777777" w:rsidR="00EA128E" w:rsidRPr="003C211E" w:rsidRDefault="00EA128E" w:rsidP="00EA128E">
            <w:pPr>
              <w:jc w:val="right"/>
              <w:rPr>
                <w:sz w:val="20"/>
                <w:szCs w:val="20"/>
              </w:rPr>
            </w:pPr>
            <w:r>
              <w:rPr>
                <w:sz w:val="20"/>
                <w:szCs w:val="20"/>
              </w:rPr>
              <w:t>46</w:t>
            </w:r>
          </w:p>
        </w:tc>
        <w:tc>
          <w:tcPr>
            <w:tcW w:w="1433" w:type="dxa"/>
            <w:tcBorders>
              <w:top w:val="nil"/>
              <w:left w:val="nil"/>
              <w:bottom w:val="single" w:sz="4" w:space="0" w:color="auto"/>
              <w:right w:val="single" w:sz="4" w:space="0" w:color="auto"/>
            </w:tcBorders>
            <w:noWrap/>
            <w:vAlign w:val="bottom"/>
            <w:hideMark/>
          </w:tcPr>
          <w:p w14:paraId="1C00F23F" w14:textId="77777777" w:rsidR="00EA128E" w:rsidRPr="003C211E" w:rsidRDefault="00EA128E" w:rsidP="00EA128E">
            <w:pPr>
              <w:jc w:val="left"/>
              <w:rPr>
                <w:sz w:val="20"/>
                <w:szCs w:val="20"/>
              </w:rPr>
            </w:pPr>
            <w:r>
              <w:rPr>
                <w:sz w:val="20"/>
                <w:szCs w:val="20"/>
              </w:rPr>
              <w:t> </w:t>
            </w:r>
          </w:p>
        </w:tc>
      </w:tr>
      <w:tr w:rsidR="003C211E" w:rsidRPr="003C211E" w14:paraId="7C534246"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7A6FA5BC" w14:textId="77777777" w:rsidR="00EA128E" w:rsidRPr="003C211E" w:rsidRDefault="00EA128E" w:rsidP="00EA128E">
            <w:pPr>
              <w:jc w:val="left"/>
              <w:rPr>
                <w:sz w:val="20"/>
                <w:szCs w:val="20"/>
              </w:rPr>
            </w:pPr>
            <w:r>
              <w:rPr>
                <w:sz w:val="20"/>
                <w:szCs w:val="20"/>
              </w:rPr>
              <w:t>Nigéria</w:t>
            </w:r>
          </w:p>
        </w:tc>
        <w:tc>
          <w:tcPr>
            <w:tcW w:w="1140" w:type="dxa"/>
            <w:tcBorders>
              <w:top w:val="nil"/>
              <w:left w:val="nil"/>
              <w:bottom w:val="single" w:sz="4" w:space="0" w:color="auto"/>
              <w:right w:val="single" w:sz="4" w:space="0" w:color="auto"/>
            </w:tcBorders>
            <w:noWrap/>
            <w:vAlign w:val="bottom"/>
            <w:hideMark/>
          </w:tcPr>
          <w:p w14:paraId="283627FE"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40A8F724"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D1DFEF0" w14:textId="77777777" w:rsidR="00EA128E" w:rsidRPr="003C211E" w:rsidRDefault="00EA128E" w:rsidP="00EA128E">
            <w:pPr>
              <w:jc w:val="right"/>
              <w:rPr>
                <w:sz w:val="20"/>
                <w:szCs w:val="20"/>
              </w:rPr>
            </w:pPr>
            <w:r>
              <w:rPr>
                <w:sz w:val="20"/>
                <w:szCs w:val="20"/>
              </w:rPr>
              <w:t>0</w:t>
            </w:r>
          </w:p>
        </w:tc>
        <w:tc>
          <w:tcPr>
            <w:tcW w:w="1260" w:type="dxa"/>
            <w:tcBorders>
              <w:top w:val="nil"/>
              <w:left w:val="nil"/>
              <w:bottom w:val="single" w:sz="4" w:space="0" w:color="auto"/>
              <w:right w:val="single" w:sz="4" w:space="0" w:color="auto"/>
            </w:tcBorders>
            <w:noWrap/>
            <w:vAlign w:val="bottom"/>
            <w:hideMark/>
          </w:tcPr>
          <w:p w14:paraId="72CA1560" w14:textId="77777777" w:rsidR="00EA128E" w:rsidRPr="003C211E" w:rsidRDefault="00EA128E" w:rsidP="00EA128E">
            <w:pPr>
              <w:jc w:val="right"/>
              <w:rPr>
                <w:sz w:val="20"/>
                <w:szCs w:val="20"/>
              </w:rPr>
            </w:pPr>
            <w:r>
              <w:rPr>
                <w:sz w:val="20"/>
                <w:szCs w:val="20"/>
              </w:rPr>
              <w:t>0</w:t>
            </w:r>
          </w:p>
        </w:tc>
        <w:tc>
          <w:tcPr>
            <w:tcW w:w="1605" w:type="dxa"/>
            <w:tcBorders>
              <w:top w:val="nil"/>
              <w:left w:val="nil"/>
              <w:bottom w:val="single" w:sz="4" w:space="0" w:color="auto"/>
              <w:right w:val="single" w:sz="4" w:space="0" w:color="auto"/>
            </w:tcBorders>
            <w:noWrap/>
            <w:vAlign w:val="bottom"/>
            <w:hideMark/>
          </w:tcPr>
          <w:p w14:paraId="4DA2FC0F" w14:textId="77777777" w:rsidR="00EA128E" w:rsidRPr="003C211E" w:rsidRDefault="00EA128E" w:rsidP="00EA128E">
            <w:pPr>
              <w:jc w:val="left"/>
              <w:rPr>
                <w:sz w:val="20"/>
                <w:szCs w:val="20"/>
              </w:rPr>
            </w:pPr>
            <w:r>
              <w:rPr>
                <w:sz w:val="20"/>
                <w:szCs w:val="20"/>
              </w:rPr>
              <w:t> </w:t>
            </w:r>
          </w:p>
        </w:tc>
        <w:tc>
          <w:tcPr>
            <w:tcW w:w="1433" w:type="dxa"/>
            <w:tcBorders>
              <w:top w:val="nil"/>
              <w:left w:val="nil"/>
              <w:bottom w:val="single" w:sz="4" w:space="0" w:color="auto"/>
              <w:right w:val="single" w:sz="4" w:space="0" w:color="auto"/>
            </w:tcBorders>
            <w:noWrap/>
            <w:vAlign w:val="bottom"/>
            <w:hideMark/>
          </w:tcPr>
          <w:p w14:paraId="00ACB2C8" w14:textId="77777777" w:rsidR="00EA128E" w:rsidRPr="003C211E" w:rsidRDefault="00EA128E" w:rsidP="00EA128E">
            <w:pPr>
              <w:jc w:val="right"/>
              <w:rPr>
                <w:sz w:val="20"/>
                <w:szCs w:val="20"/>
              </w:rPr>
            </w:pPr>
            <w:r>
              <w:rPr>
                <w:sz w:val="20"/>
                <w:szCs w:val="20"/>
              </w:rPr>
              <w:t>25</w:t>
            </w:r>
          </w:p>
        </w:tc>
      </w:tr>
      <w:tr w:rsidR="003C211E" w:rsidRPr="003C211E" w14:paraId="4C591779"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21226A4C" w14:textId="77777777" w:rsidR="00EA128E" w:rsidRPr="003C211E" w:rsidRDefault="00EA128E" w:rsidP="00EA128E">
            <w:pPr>
              <w:jc w:val="left"/>
              <w:rPr>
                <w:sz w:val="20"/>
                <w:szCs w:val="20"/>
              </w:rPr>
            </w:pPr>
            <w:r>
              <w:rPr>
                <w:sz w:val="20"/>
                <w:szCs w:val="20"/>
              </w:rPr>
              <w:t>Papouasie-Nouvelle-Guinée</w:t>
            </w:r>
          </w:p>
        </w:tc>
        <w:tc>
          <w:tcPr>
            <w:tcW w:w="1140" w:type="dxa"/>
            <w:tcBorders>
              <w:top w:val="nil"/>
              <w:left w:val="nil"/>
              <w:bottom w:val="single" w:sz="4" w:space="0" w:color="auto"/>
              <w:right w:val="single" w:sz="4" w:space="0" w:color="auto"/>
            </w:tcBorders>
            <w:noWrap/>
            <w:vAlign w:val="bottom"/>
            <w:hideMark/>
          </w:tcPr>
          <w:p w14:paraId="4054B628"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0CDD007D"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15687ABA" w14:textId="77777777" w:rsidR="00EA128E" w:rsidRPr="003C211E" w:rsidRDefault="00EA128E" w:rsidP="00EA128E">
            <w:pPr>
              <w:jc w:val="right"/>
              <w:rPr>
                <w:sz w:val="20"/>
                <w:szCs w:val="20"/>
              </w:rPr>
            </w:pPr>
            <w:r>
              <w:rPr>
                <w:sz w:val="20"/>
                <w:szCs w:val="20"/>
              </w:rPr>
              <w:t>80 000</w:t>
            </w:r>
          </w:p>
        </w:tc>
        <w:tc>
          <w:tcPr>
            <w:tcW w:w="1260" w:type="dxa"/>
            <w:tcBorders>
              <w:top w:val="nil"/>
              <w:left w:val="nil"/>
              <w:bottom w:val="single" w:sz="4" w:space="0" w:color="auto"/>
              <w:right w:val="single" w:sz="4" w:space="0" w:color="auto"/>
            </w:tcBorders>
            <w:noWrap/>
            <w:vAlign w:val="bottom"/>
            <w:hideMark/>
          </w:tcPr>
          <w:p w14:paraId="6438F7B4" w14:textId="77777777" w:rsidR="00EA128E" w:rsidRPr="003C211E" w:rsidRDefault="00EA128E" w:rsidP="00EA128E">
            <w:pPr>
              <w:jc w:val="right"/>
              <w:rPr>
                <w:sz w:val="20"/>
                <w:szCs w:val="20"/>
              </w:rPr>
            </w:pPr>
            <w:r>
              <w:rPr>
                <w:sz w:val="20"/>
                <w:szCs w:val="20"/>
              </w:rPr>
              <w:t>29 135</w:t>
            </w:r>
          </w:p>
        </w:tc>
        <w:tc>
          <w:tcPr>
            <w:tcW w:w="1605" w:type="dxa"/>
            <w:tcBorders>
              <w:top w:val="nil"/>
              <w:left w:val="nil"/>
              <w:bottom w:val="single" w:sz="4" w:space="0" w:color="auto"/>
              <w:right w:val="single" w:sz="4" w:space="0" w:color="auto"/>
            </w:tcBorders>
            <w:noWrap/>
            <w:vAlign w:val="bottom"/>
            <w:hideMark/>
          </w:tcPr>
          <w:p w14:paraId="78838ED3" w14:textId="77777777" w:rsidR="00EA128E" w:rsidRPr="003C211E" w:rsidRDefault="00EA128E" w:rsidP="00EA128E">
            <w:pPr>
              <w:jc w:val="right"/>
              <w:rPr>
                <w:sz w:val="20"/>
                <w:szCs w:val="20"/>
              </w:rPr>
            </w:pPr>
            <w:r>
              <w:rPr>
                <w:sz w:val="20"/>
                <w:szCs w:val="20"/>
              </w:rPr>
              <w:t>36</w:t>
            </w:r>
          </w:p>
        </w:tc>
        <w:tc>
          <w:tcPr>
            <w:tcW w:w="1433" w:type="dxa"/>
            <w:tcBorders>
              <w:top w:val="nil"/>
              <w:left w:val="nil"/>
              <w:bottom w:val="single" w:sz="4" w:space="0" w:color="auto"/>
              <w:right w:val="single" w:sz="4" w:space="0" w:color="auto"/>
            </w:tcBorders>
            <w:noWrap/>
            <w:vAlign w:val="bottom"/>
            <w:hideMark/>
          </w:tcPr>
          <w:p w14:paraId="6A0B3E12" w14:textId="77777777" w:rsidR="00EA128E" w:rsidRPr="003C211E" w:rsidRDefault="00EA128E" w:rsidP="00EA128E">
            <w:pPr>
              <w:jc w:val="right"/>
              <w:rPr>
                <w:sz w:val="20"/>
                <w:szCs w:val="20"/>
              </w:rPr>
            </w:pPr>
            <w:r>
              <w:rPr>
                <w:sz w:val="20"/>
                <w:szCs w:val="20"/>
              </w:rPr>
              <w:t>0</w:t>
            </w:r>
          </w:p>
        </w:tc>
      </w:tr>
      <w:tr w:rsidR="003C211E" w:rsidRPr="003C211E" w14:paraId="384385E2"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10E65C1F" w14:textId="77777777" w:rsidR="00EA128E" w:rsidRPr="003C211E" w:rsidRDefault="00EA128E" w:rsidP="00EA128E">
            <w:pPr>
              <w:jc w:val="left"/>
              <w:rPr>
                <w:sz w:val="20"/>
                <w:szCs w:val="20"/>
              </w:rPr>
            </w:pPr>
            <w:r>
              <w:rPr>
                <w:sz w:val="20"/>
                <w:szCs w:val="20"/>
              </w:rPr>
              <w:t>Seychelles</w:t>
            </w:r>
          </w:p>
        </w:tc>
        <w:tc>
          <w:tcPr>
            <w:tcW w:w="1140" w:type="dxa"/>
            <w:tcBorders>
              <w:top w:val="nil"/>
              <w:left w:val="nil"/>
              <w:bottom w:val="single" w:sz="4" w:space="0" w:color="auto"/>
              <w:right w:val="single" w:sz="4" w:space="0" w:color="auto"/>
            </w:tcBorders>
            <w:noWrap/>
            <w:vAlign w:val="bottom"/>
            <w:hideMark/>
          </w:tcPr>
          <w:p w14:paraId="7068B899"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7C7EAD48"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2CA8BFC" w14:textId="77777777" w:rsidR="00EA128E" w:rsidRPr="003C211E" w:rsidRDefault="00EA128E" w:rsidP="00EA128E">
            <w:pPr>
              <w:jc w:val="right"/>
              <w:rPr>
                <w:sz w:val="20"/>
                <w:szCs w:val="20"/>
              </w:rPr>
            </w:pPr>
            <w:r>
              <w:rPr>
                <w:sz w:val="20"/>
                <w:szCs w:val="20"/>
              </w:rPr>
              <w:t>141 826</w:t>
            </w:r>
          </w:p>
        </w:tc>
        <w:tc>
          <w:tcPr>
            <w:tcW w:w="1260" w:type="dxa"/>
            <w:tcBorders>
              <w:top w:val="nil"/>
              <w:left w:val="nil"/>
              <w:bottom w:val="single" w:sz="4" w:space="0" w:color="auto"/>
              <w:right w:val="single" w:sz="4" w:space="0" w:color="auto"/>
            </w:tcBorders>
            <w:noWrap/>
            <w:vAlign w:val="bottom"/>
            <w:hideMark/>
          </w:tcPr>
          <w:p w14:paraId="4F68FA85" w14:textId="77777777" w:rsidR="00EA128E" w:rsidRPr="003C211E" w:rsidRDefault="00EA128E" w:rsidP="00EA128E">
            <w:pPr>
              <w:jc w:val="right"/>
              <w:rPr>
                <w:sz w:val="20"/>
                <w:szCs w:val="20"/>
              </w:rPr>
            </w:pPr>
            <w:r>
              <w:rPr>
                <w:sz w:val="20"/>
                <w:szCs w:val="20"/>
              </w:rPr>
              <w:t>29 802</w:t>
            </w:r>
          </w:p>
        </w:tc>
        <w:tc>
          <w:tcPr>
            <w:tcW w:w="1605" w:type="dxa"/>
            <w:tcBorders>
              <w:top w:val="nil"/>
              <w:left w:val="nil"/>
              <w:bottom w:val="single" w:sz="4" w:space="0" w:color="auto"/>
              <w:right w:val="single" w:sz="4" w:space="0" w:color="auto"/>
            </w:tcBorders>
            <w:noWrap/>
            <w:vAlign w:val="bottom"/>
            <w:hideMark/>
          </w:tcPr>
          <w:p w14:paraId="095F8E18" w14:textId="77777777" w:rsidR="00EA128E" w:rsidRPr="003C211E" w:rsidRDefault="00EA128E" w:rsidP="00EA128E">
            <w:pPr>
              <w:jc w:val="right"/>
              <w:rPr>
                <w:sz w:val="20"/>
                <w:szCs w:val="20"/>
              </w:rPr>
            </w:pPr>
            <w:r>
              <w:rPr>
                <w:sz w:val="20"/>
                <w:szCs w:val="20"/>
              </w:rPr>
              <w:t>21</w:t>
            </w:r>
          </w:p>
        </w:tc>
        <w:tc>
          <w:tcPr>
            <w:tcW w:w="1433" w:type="dxa"/>
            <w:tcBorders>
              <w:top w:val="nil"/>
              <w:left w:val="nil"/>
              <w:bottom w:val="single" w:sz="4" w:space="0" w:color="auto"/>
              <w:right w:val="single" w:sz="4" w:space="0" w:color="auto"/>
            </w:tcBorders>
            <w:noWrap/>
            <w:vAlign w:val="bottom"/>
            <w:hideMark/>
          </w:tcPr>
          <w:p w14:paraId="31DAF707" w14:textId="77777777" w:rsidR="00EA128E" w:rsidRPr="003C211E" w:rsidRDefault="00EA128E" w:rsidP="00EA128E">
            <w:pPr>
              <w:jc w:val="left"/>
              <w:rPr>
                <w:sz w:val="20"/>
                <w:szCs w:val="20"/>
              </w:rPr>
            </w:pPr>
            <w:r>
              <w:rPr>
                <w:sz w:val="20"/>
                <w:szCs w:val="20"/>
              </w:rPr>
              <w:t> </w:t>
            </w:r>
          </w:p>
        </w:tc>
      </w:tr>
      <w:tr w:rsidR="003C211E" w:rsidRPr="003C211E" w14:paraId="6CA28340"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11740DBD" w14:textId="77777777" w:rsidR="00EA128E" w:rsidRPr="003C211E" w:rsidRDefault="00EA128E" w:rsidP="00EA128E">
            <w:pPr>
              <w:jc w:val="left"/>
              <w:rPr>
                <w:sz w:val="20"/>
                <w:szCs w:val="20"/>
              </w:rPr>
            </w:pPr>
            <w:r>
              <w:rPr>
                <w:sz w:val="20"/>
                <w:szCs w:val="20"/>
              </w:rPr>
              <w:t>Sierra Leone</w:t>
            </w:r>
          </w:p>
        </w:tc>
        <w:tc>
          <w:tcPr>
            <w:tcW w:w="1140" w:type="dxa"/>
            <w:tcBorders>
              <w:top w:val="nil"/>
              <w:left w:val="nil"/>
              <w:bottom w:val="single" w:sz="4" w:space="0" w:color="auto"/>
              <w:right w:val="single" w:sz="4" w:space="0" w:color="auto"/>
            </w:tcBorders>
            <w:noWrap/>
            <w:vAlign w:val="bottom"/>
            <w:hideMark/>
          </w:tcPr>
          <w:p w14:paraId="2C3FCEF3"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26F2F81A"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5224BD49" w14:textId="77777777" w:rsidR="00EA128E" w:rsidRPr="003C211E" w:rsidRDefault="00EA128E" w:rsidP="00EA128E">
            <w:pPr>
              <w:jc w:val="left"/>
              <w:rPr>
                <w:sz w:val="20"/>
                <w:szCs w:val="20"/>
              </w:rPr>
            </w:pPr>
            <w:r>
              <w:rPr>
                <w:sz w:val="20"/>
                <w:szCs w:val="20"/>
              </w:rPr>
              <w:t> </w:t>
            </w:r>
          </w:p>
        </w:tc>
        <w:tc>
          <w:tcPr>
            <w:tcW w:w="1260" w:type="dxa"/>
            <w:tcBorders>
              <w:top w:val="nil"/>
              <w:left w:val="nil"/>
              <w:bottom w:val="single" w:sz="4" w:space="0" w:color="auto"/>
              <w:right w:val="single" w:sz="4" w:space="0" w:color="auto"/>
            </w:tcBorders>
            <w:noWrap/>
            <w:vAlign w:val="bottom"/>
            <w:hideMark/>
          </w:tcPr>
          <w:p w14:paraId="667E6A11" w14:textId="77777777" w:rsidR="00EA128E" w:rsidRPr="003C211E" w:rsidRDefault="00EA128E" w:rsidP="00EA128E">
            <w:pPr>
              <w:jc w:val="right"/>
              <w:rPr>
                <w:sz w:val="20"/>
                <w:szCs w:val="20"/>
              </w:rPr>
            </w:pPr>
            <w:r>
              <w:rPr>
                <w:sz w:val="20"/>
                <w:szCs w:val="20"/>
              </w:rPr>
              <w:t>5 000</w:t>
            </w:r>
          </w:p>
        </w:tc>
        <w:tc>
          <w:tcPr>
            <w:tcW w:w="1605" w:type="dxa"/>
            <w:tcBorders>
              <w:top w:val="nil"/>
              <w:left w:val="nil"/>
              <w:bottom w:val="single" w:sz="4" w:space="0" w:color="auto"/>
              <w:right w:val="single" w:sz="4" w:space="0" w:color="auto"/>
            </w:tcBorders>
            <w:noWrap/>
            <w:vAlign w:val="bottom"/>
            <w:hideMark/>
          </w:tcPr>
          <w:p w14:paraId="1AB7F222" w14:textId="77777777" w:rsidR="00EA128E" w:rsidRPr="003C211E" w:rsidRDefault="00EA128E" w:rsidP="00EA128E">
            <w:pPr>
              <w:jc w:val="left"/>
              <w:rPr>
                <w:sz w:val="20"/>
                <w:szCs w:val="20"/>
              </w:rPr>
            </w:pPr>
            <w:r>
              <w:rPr>
                <w:sz w:val="20"/>
                <w:szCs w:val="20"/>
              </w:rPr>
              <w:t> </w:t>
            </w:r>
          </w:p>
        </w:tc>
        <w:tc>
          <w:tcPr>
            <w:tcW w:w="1433" w:type="dxa"/>
            <w:tcBorders>
              <w:top w:val="nil"/>
              <w:left w:val="nil"/>
              <w:bottom w:val="single" w:sz="4" w:space="0" w:color="auto"/>
              <w:right w:val="single" w:sz="4" w:space="0" w:color="auto"/>
            </w:tcBorders>
            <w:noWrap/>
            <w:vAlign w:val="bottom"/>
            <w:hideMark/>
          </w:tcPr>
          <w:p w14:paraId="1DD0C1AB" w14:textId="77777777" w:rsidR="00EA128E" w:rsidRPr="003C211E" w:rsidRDefault="00EA128E" w:rsidP="00EA128E">
            <w:pPr>
              <w:jc w:val="left"/>
              <w:rPr>
                <w:sz w:val="20"/>
                <w:szCs w:val="20"/>
              </w:rPr>
            </w:pPr>
            <w:r>
              <w:rPr>
                <w:sz w:val="20"/>
                <w:szCs w:val="20"/>
              </w:rPr>
              <w:t> </w:t>
            </w:r>
          </w:p>
        </w:tc>
      </w:tr>
      <w:tr w:rsidR="003C211E" w:rsidRPr="003C211E" w14:paraId="28D5F09D"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31922F0E" w14:textId="77777777" w:rsidR="00EA128E" w:rsidRPr="003C211E" w:rsidRDefault="00EA128E" w:rsidP="00EA128E">
            <w:pPr>
              <w:jc w:val="left"/>
              <w:rPr>
                <w:sz w:val="20"/>
                <w:szCs w:val="20"/>
              </w:rPr>
            </w:pPr>
            <w:r>
              <w:rPr>
                <w:sz w:val="20"/>
                <w:szCs w:val="20"/>
              </w:rPr>
              <w:t>Togo</w:t>
            </w:r>
          </w:p>
        </w:tc>
        <w:tc>
          <w:tcPr>
            <w:tcW w:w="1140" w:type="dxa"/>
            <w:tcBorders>
              <w:top w:val="nil"/>
              <w:left w:val="nil"/>
              <w:bottom w:val="single" w:sz="4" w:space="0" w:color="auto"/>
              <w:right w:val="single" w:sz="4" w:space="0" w:color="auto"/>
            </w:tcBorders>
            <w:noWrap/>
            <w:vAlign w:val="bottom"/>
            <w:hideMark/>
          </w:tcPr>
          <w:p w14:paraId="5023E8DA"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0CA8D8F4"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4497AF61" w14:textId="77777777" w:rsidR="00EA128E" w:rsidRPr="003C211E" w:rsidRDefault="00EA128E" w:rsidP="00EA128E">
            <w:pPr>
              <w:jc w:val="right"/>
              <w:rPr>
                <w:sz w:val="20"/>
                <w:szCs w:val="20"/>
              </w:rPr>
            </w:pPr>
            <w:r>
              <w:rPr>
                <w:sz w:val="20"/>
                <w:szCs w:val="20"/>
              </w:rPr>
              <w:t>21 382</w:t>
            </w:r>
          </w:p>
        </w:tc>
        <w:tc>
          <w:tcPr>
            <w:tcW w:w="1260" w:type="dxa"/>
            <w:tcBorders>
              <w:top w:val="nil"/>
              <w:left w:val="nil"/>
              <w:bottom w:val="single" w:sz="4" w:space="0" w:color="auto"/>
              <w:right w:val="single" w:sz="4" w:space="0" w:color="auto"/>
            </w:tcBorders>
            <w:noWrap/>
            <w:vAlign w:val="bottom"/>
            <w:hideMark/>
          </w:tcPr>
          <w:p w14:paraId="0A2FF28F" w14:textId="77777777" w:rsidR="00EA128E" w:rsidRPr="003C211E" w:rsidRDefault="00EA128E" w:rsidP="00EA128E">
            <w:pPr>
              <w:jc w:val="right"/>
              <w:rPr>
                <w:sz w:val="20"/>
                <w:szCs w:val="20"/>
              </w:rPr>
            </w:pPr>
            <w:r>
              <w:rPr>
                <w:sz w:val="20"/>
                <w:szCs w:val="20"/>
              </w:rPr>
              <w:t>5 071</w:t>
            </w:r>
          </w:p>
        </w:tc>
        <w:tc>
          <w:tcPr>
            <w:tcW w:w="1605" w:type="dxa"/>
            <w:tcBorders>
              <w:top w:val="nil"/>
              <w:left w:val="nil"/>
              <w:bottom w:val="single" w:sz="4" w:space="0" w:color="auto"/>
              <w:right w:val="single" w:sz="4" w:space="0" w:color="auto"/>
            </w:tcBorders>
            <w:noWrap/>
            <w:vAlign w:val="bottom"/>
            <w:hideMark/>
          </w:tcPr>
          <w:p w14:paraId="6C791503" w14:textId="77777777" w:rsidR="00EA128E" w:rsidRPr="003C211E" w:rsidRDefault="00EA128E" w:rsidP="00EA128E">
            <w:pPr>
              <w:jc w:val="right"/>
              <w:rPr>
                <w:sz w:val="20"/>
                <w:szCs w:val="20"/>
              </w:rPr>
            </w:pPr>
            <w:r>
              <w:rPr>
                <w:sz w:val="20"/>
                <w:szCs w:val="20"/>
              </w:rPr>
              <w:t>24</w:t>
            </w:r>
          </w:p>
        </w:tc>
        <w:tc>
          <w:tcPr>
            <w:tcW w:w="1433" w:type="dxa"/>
            <w:tcBorders>
              <w:top w:val="nil"/>
              <w:left w:val="nil"/>
              <w:bottom w:val="single" w:sz="4" w:space="0" w:color="auto"/>
              <w:right w:val="single" w:sz="4" w:space="0" w:color="auto"/>
            </w:tcBorders>
            <w:noWrap/>
            <w:vAlign w:val="bottom"/>
            <w:hideMark/>
          </w:tcPr>
          <w:p w14:paraId="7C2815B6" w14:textId="77777777" w:rsidR="00EA128E" w:rsidRPr="003C211E" w:rsidRDefault="00EA128E" w:rsidP="00EA128E">
            <w:pPr>
              <w:jc w:val="left"/>
              <w:rPr>
                <w:sz w:val="20"/>
                <w:szCs w:val="20"/>
              </w:rPr>
            </w:pPr>
            <w:r>
              <w:rPr>
                <w:sz w:val="20"/>
                <w:szCs w:val="20"/>
              </w:rPr>
              <w:t> </w:t>
            </w:r>
          </w:p>
        </w:tc>
      </w:tr>
      <w:tr w:rsidR="003C211E" w:rsidRPr="003C211E" w14:paraId="0FF04239" w14:textId="77777777" w:rsidTr="001670CC">
        <w:trPr>
          <w:trHeight w:val="107"/>
        </w:trPr>
        <w:tc>
          <w:tcPr>
            <w:tcW w:w="2263" w:type="dxa"/>
            <w:tcBorders>
              <w:top w:val="nil"/>
              <w:left w:val="single" w:sz="4" w:space="0" w:color="auto"/>
              <w:bottom w:val="single" w:sz="4" w:space="0" w:color="auto"/>
              <w:right w:val="single" w:sz="4" w:space="0" w:color="auto"/>
            </w:tcBorders>
            <w:noWrap/>
            <w:vAlign w:val="bottom"/>
            <w:hideMark/>
          </w:tcPr>
          <w:p w14:paraId="327C7680" w14:textId="77777777" w:rsidR="00EA128E" w:rsidRPr="003C211E" w:rsidRDefault="00EA128E" w:rsidP="00EA128E">
            <w:pPr>
              <w:jc w:val="left"/>
              <w:rPr>
                <w:sz w:val="20"/>
                <w:szCs w:val="20"/>
              </w:rPr>
            </w:pPr>
            <w:r>
              <w:rPr>
                <w:sz w:val="20"/>
                <w:szCs w:val="20"/>
              </w:rPr>
              <w:t>Ouganda</w:t>
            </w:r>
          </w:p>
        </w:tc>
        <w:tc>
          <w:tcPr>
            <w:tcW w:w="1140" w:type="dxa"/>
            <w:tcBorders>
              <w:top w:val="nil"/>
              <w:left w:val="nil"/>
              <w:bottom w:val="single" w:sz="4" w:space="0" w:color="auto"/>
              <w:right w:val="single" w:sz="4" w:space="0" w:color="auto"/>
            </w:tcBorders>
            <w:noWrap/>
            <w:vAlign w:val="bottom"/>
            <w:hideMark/>
          </w:tcPr>
          <w:p w14:paraId="6BDAE091"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46E6133C"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037CC8AE" w14:textId="77777777" w:rsidR="00EA128E" w:rsidRPr="003C211E" w:rsidRDefault="00EA128E" w:rsidP="00EA128E">
            <w:pPr>
              <w:jc w:val="right"/>
              <w:rPr>
                <w:sz w:val="20"/>
                <w:szCs w:val="20"/>
              </w:rPr>
            </w:pPr>
            <w:r>
              <w:rPr>
                <w:sz w:val="20"/>
                <w:szCs w:val="20"/>
              </w:rPr>
              <w:t>0</w:t>
            </w:r>
          </w:p>
        </w:tc>
        <w:tc>
          <w:tcPr>
            <w:tcW w:w="1260" w:type="dxa"/>
            <w:tcBorders>
              <w:top w:val="nil"/>
              <w:left w:val="nil"/>
              <w:bottom w:val="single" w:sz="4" w:space="0" w:color="auto"/>
              <w:right w:val="single" w:sz="4" w:space="0" w:color="auto"/>
            </w:tcBorders>
            <w:noWrap/>
            <w:vAlign w:val="bottom"/>
            <w:hideMark/>
          </w:tcPr>
          <w:p w14:paraId="652B738E" w14:textId="77777777" w:rsidR="00EA128E" w:rsidRPr="003C211E" w:rsidRDefault="00EA128E" w:rsidP="00EA128E">
            <w:pPr>
              <w:jc w:val="right"/>
              <w:rPr>
                <w:sz w:val="20"/>
                <w:szCs w:val="20"/>
              </w:rPr>
            </w:pPr>
            <w:r>
              <w:rPr>
                <w:sz w:val="20"/>
                <w:szCs w:val="20"/>
              </w:rPr>
              <w:t>20 000</w:t>
            </w:r>
          </w:p>
        </w:tc>
        <w:tc>
          <w:tcPr>
            <w:tcW w:w="1605" w:type="dxa"/>
            <w:tcBorders>
              <w:top w:val="nil"/>
              <w:left w:val="nil"/>
              <w:bottom w:val="single" w:sz="4" w:space="0" w:color="auto"/>
              <w:right w:val="single" w:sz="4" w:space="0" w:color="auto"/>
            </w:tcBorders>
            <w:noWrap/>
            <w:vAlign w:val="bottom"/>
            <w:hideMark/>
          </w:tcPr>
          <w:p w14:paraId="4EFCFF34" w14:textId="77777777" w:rsidR="00EA128E" w:rsidRPr="003C211E" w:rsidRDefault="00EA128E" w:rsidP="00EA128E">
            <w:pPr>
              <w:jc w:val="left"/>
              <w:rPr>
                <w:sz w:val="20"/>
                <w:szCs w:val="20"/>
              </w:rPr>
            </w:pPr>
            <w:r>
              <w:rPr>
                <w:sz w:val="20"/>
                <w:szCs w:val="20"/>
              </w:rPr>
              <w:t> </w:t>
            </w:r>
          </w:p>
        </w:tc>
        <w:tc>
          <w:tcPr>
            <w:tcW w:w="1433" w:type="dxa"/>
            <w:tcBorders>
              <w:top w:val="nil"/>
              <w:left w:val="nil"/>
              <w:bottom w:val="single" w:sz="4" w:space="0" w:color="auto"/>
              <w:right w:val="single" w:sz="4" w:space="0" w:color="auto"/>
            </w:tcBorders>
            <w:noWrap/>
            <w:vAlign w:val="bottom"/>
            <w:hideMark/>
          </w:tcPr>
          <w:p w14:paraId="5AD747F4" w14:textId="77777777" w:rsidR="00EA128E" w:rsidRPr="003C211E" w:rsidRDefault="00EA128E" w:rsidP="00EA128E">
            <w:pPr>
              <w:jc w:val="left"/>
              <w:rPr>
                <w:sz w:val="20"/>
                <w:szCs w:val="20"/>
              </w:rPr>
            </w:pPr>
            <w:r>
              <w:rPr>
                <w:sz w:val="20"/>
                <w:szCs w:val="20"/>
              </w:rPr>
              <w:t> </w:t>
            </w:r>
          </w:p>
        </w:tc>
      </w:tr>
      <w:tr w:rsidR="003C211E" w:rsidRPr="003C211E" w14:paraId="4BAFC88F"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0F292B60" w14:textId="77777777" w:rsidR="00EA128E" w:rsidRPr="003C211E" w:rsidRDefault="00EA128E" w:rsidP="00EA128E">
            <w:pPr>
              <w:jc w:val="left"/>
              <w:rPr>
                <w:sz w:val="20"/>
                <w:szCs w:val="20"/>
              </w:rPr>
            </w:pPr>
            <w:r>
              <w:rPr>
                <w:sz w:val="20"/>
                <w:szCs w:val="20"/>
              </w:rPr>
              <w:t>Vietnam</w:t>
            </w:r>
          </w:p>
        </w:tc>
        <w:tc>
          <w:tcPr>
            <w:tcW w:w="1140" w:type="dxa"/>
            <w:tcBorders>
              <w:top w:val="nil"/>
              <w:left w:val="nil"/>
              <w:bottom w:val="single" w:sz="4" w:space="0" w:color="auto"/>
              <w:right w:val="single" w:sz="4" w:space="0" w:color="auto"/>
            </w:tcBorders>
            <w:noWrap/>
            <w:vAlign w:val="bottom"/>
            <w:hideMark/>
          </w:tcPr>
          <w:p w14:paraId="3971AADD"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58B4A179"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24A379D9" w14:textId="77777777" w:rsidR="00EA128E" w:rsidRPr="003C211E" w:rsidRDefault="00EA128E" w:rsidP="00EA128E">
            <w:pPr>
              <w:jc w:val="right"/>
              <w:rPr>
                <w:sz w:val="20"/>
                <w:szCs w:val="20"/>
              </w:rPr>
            </w:pPr>
            <w:r>
              <w:rPr>
                <w:sz w:val="20"/>
                <w:szCs w:val="20"/>
              </w:rPr>
              <w:t>77 502</w:t>
            </w:r>
          </w:p>
        </w:tc>
        <w:tc>
          <w:tcPr>
            <w:tcW w:w="1260" w:type="dxa"/>
            <w:tcBorders>
              <w:top w:val="nil"/>
              <w:left w:val="nil"/>
              <w:bottom w:val="single" w:sz="4" w:space="0" w:color="auto"/>
              <w:right w:val="single" w:sz="4" w:space="0" w:color="auto"/>
            </w:tcBorders>
            <w:noWrap/>
            <w:vAlign w:val="bottom"/>
            <w:hideMark/>
          </w:tcPr>
          <w:p w14:paraId="2E8639F9" w14:textId="77777777" w:rsidR="00EA128E" w:rsidRPr="003C211E" w:rsidRDefault="00EA128E" w:rsidP="00EA128E">
            <w:pPr>
              <w:jc w:val="right"/>
              <w:rPr>
                <w:sz w:val="20"/>
                <w:szCs w:val="20"/>
              </w:rPr>
            </w:pPr>
            <w:r>
              <w:rPr>
                <w:sz w:val="20"/>
                <w:szCs w:val="20"/>
              </w:rPr>
              <w:t>0</w:t>
            </w:r>
          </w:p>
        </w:tc>
        <w:tc>
          <w:tcPr>
            <w:tcW w:w="1605" w:type="dxa"/>
            <w:tcBorders>
              <w:top w:val="nil"/>
              <w:left w:val="nil"/>
              <w:bottom w:val="single" w:sz="4" w:space="0" w:color="auto"/>
              <w:right w:val="single" w:sz="4" w:space="0" w:color="auto"/>
            </w:tcBorders>
            <w:noWrap/>
            <w:vAlign w:val="bottom"/>
            <w:hideMark/>
          </w:tcPr>
          <w:p w14:paraId="6E6ACB83" w14:textId="77777777" w:rsidR="00EA128E" w:rsidRPr="003C211E" w:rsidRDefault="00EA128E" w:rsidP="00EA128E">
            <w:pPr>
              <w:jc w:val="right"/>
              <w:rPr>
                <w:sz w:val="20"/>
                <w:szCs w:val="20"/>
              </w:rPr>
            </w:pPr>
            <w:r>
              <w:rPr>
                <w:sz w:val="20"/>
                <w:szCs w:val="20"/>
              </w:rPr>
              <w:t>0</w:t>
            </w:r>
          </w:p>
        </w:tc>
        <w:tc>
          <w:tcPr>
            <w:tcW w:w="1433" w:type="dxa"/>
            <w:tcBorders>
              <w:top w:val="nil"/>
              <w:left w:val="nil"/>
              <w:bottom w:val="single" w:sz="4" w:space="0" w:color="auto"/>
              <w:right w:val="single" w:sz="4" w:space="0" w:color="auto"/>
            </w:tcBorders>
            <w:noWrap/>
            <w:vAlign w:val="bottom"/>
            <w:hideMark/>
          </w:tcPr>
          <w:p w14:paraId="120E5A6D" w14:textId="77777777" w:rsidR="00EA128E" w:rsidRPr="003C211E" w:rsidRDefault="00EA128E" w:rsidP="00EA128E">
            <w:pPr>
              <w:jc w:val="left"/>
              <w:rPr>
                <w:sz w:val="20"/>
                <w:szCs w:val="20"/>
              </w:rPr>
            </w:pPr>
            <w:r>
              <w:rPr>
                <w:sz w:val="20"/>
                <w:szCs w:val="20"/>
              </w:rPr>
              <w:t> </w:t>
            </w:r>
          </w:p>
        </w:tc>
      </w:tr>
      <w:tr w:rsidR="003C211E" w:rsidRPr="003C211E" w14:paraId="1BAFBA26"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31AE024C" w14:textId="77777777" w:rsidR="00EA128E" w:rsidRPr="003C211E" w:rsidRDefault="00EA128E" w:rsidP="00EA128E">
            <w:pPr>
              <w:jc w:val="left"/>
              <w:rPr>
                <w:sz w:val="20"/>
                <w:szCs w:val="20"/>
              </w:rPr>
            </w:pPr>
            <w:r>
              <w:rPr>
                <w:sz w:val="20"/>
                <w:szCs w:val="20"/>
              </w:rPr>
              <w:t>Zimbabwe</w:t>
            </w:r>
          </w:p>
        </w:tc>
        <w:tc>
          <w:tcPr>
            <w:tcW w:w="1140" w:type="dxa"/>
            <w:tcBorders>
              <w:top w:val="nil"/>
              <w:left w:val="nil"/>
              <w:bottom w:val="single" w:sz="4" w:space="0" w:color="auto"/>
              <w:right w:val="single" w:sz="4" w:space="0" w:color="auto"/>
            </w:tcBorders>
            <w:noWrap/>
            <w:vAlign w:val="bottom"/>
            <w:hideMark/>
          </w:tcPr>
          <w:p w14:paraId="7B9AEA1C"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01141F79"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7C081CA0" w14:textId="77777777" w:rsidR="00EA128E" w:rsidRPr="003C211E" w:rsidRDefault="00EA128E" w:rsidP="00EA128E">
            <w:pPr>
              <w:jc w:val="right"/>
              <w:rPr>
                <w:sz w:val="20"/>
                <w:szCs w:val="20"/>
              </w:rPr>
            </w:pPr>
            <w:r>
              <w:rPr>
                <w:sz w:val="20"/>
                <w:szCs w:val="20"/>
              </w:rPr>
              <w:t>7 204</w:t>
            </w:r>
          </w:p>
        </w:tc>
        <w:tc>
          <w:tcPr>
            <w:tcW w:w="1260" w:type="dxa"/>
            <w:tcBorders>
              <w:top w:val="nil"/>
              <w:left w:val="nil"/>
              <w:bottom w:val="single" w:sz="4" w:space="0" w:color="auto"/>
              <w:right w:val="single" w:sz="4" w:space="0" w:color="auto"/>
            </w:tcBorders>
            <w:noWrap/>
            <w:vAlign w:val="bottom"/>
            <w:hideMark/>
          </w:tcPr>
          <w:p w14:paraId="5E3F24C1" w14:textId="77777777" w:rsidR="00EA128E" w:rsidRPr="003C211E" w:rsidRDefault="00EA128E" w:rsidP="00EA128E">
            <w:pPr>
              <w:jc w:val="right"/>
              <w:rPr>
                <w:sz w:val="20"/>
                <w:szCs w:val="20"/>
              </w:rPr>
            </w:pPr>
            <w:r>
              <w:rPr>
                <w:sz w:val="20"/>
                <w:szCs w:val="20"/>
              </w:rPr>
              <w:t>7 204</w:t>
            </w:r>
          </w:p>
        </w:tc>
        <w:tc>
          <w:tcPr>
            <w:tcW w:w="1605" w:type="dxa"/>
            <w:tcBorders>
              <w:top w:val="nil"/>
              <w:left w:val="nil"/>
              <w:bottom w:val="single" w:sz="4" w:space="0" w:color="auto"/>
              <w:right w:val="single" w:sz="4" w:space="0" w:color="auto"/>
            </w:tcBorders>
            <w:noWrap/>
            <w:vAlign w:val="bottom"/>
            <w:hideMark/>
          </w:tcPr>
          <w:p w14:paraId="3771E471" w14:textId="77777777" w:rsidR="00EA128E" w:rsidRPr="003C211E" w:rsidRDefault="00EA128E" w:rsidP="00EA128E">
            <w:pPr>
              <w:jc w:val="right"/>
              <w:rPr>
                <w:sz w:val="20"/>
                <w:szCs w:val="20"/>
              </w:rPr>
            </w:pPr>
            <w:r>
              <w:rPr>
                <w:sz w:val="20"/>
                <w:szCs w:val="20"/>
              </w:rPr>
              <w:t>100</w:t>
            </w:r>
          </w:p>
        </w:tc>
        <w:tc>
          <w:tcPr>
            <w:tcW w:w="1433" w:type="dxa"/>
            <w:tcBorders>
              <w:top w:val="nil"/>
              <w:left w:val="nil"/>
              <w:bottom w:val="single" w:sz="4" w:space="0" w:color="auto"/>
              <w:right w:val="single" w:sz="4" w:space="0" w:color="auto"/>
            </w:tcBorders>
            <w:noWrap/>
            <w:vAlign w:val="bottom"/>
            <w:hideMark/>
          </w:tcPr>
          <w:p w14:paraId="2755A535" w14:textId="77777777" w:rsidR="00EA128E" w:rsidRPr="003C211E" w:rsidRDefault="00EA128E" w:rsidP="00EA128E">
            <w:pPr>
              <w:jc w:val="right"/>
              <w:rPr>
                <w:sz w:val="20"/>
                <w:szCs w:val="20"/>
              </w:rPr>
            </w:pPr>
            <w:r>
              <w:rPr>
                <w:sz w:val="20"/>
                <w:szCs w:val="20"/>
              </w:rPr>
              <w:t>0</w:t>
            </w:r>
          </w:p>
        </w:tc>
      </w:tr>
      <w:tr w:rsidR="003C211E" w:rsidRPr="003C211E" w14:paraId="01BAF7B8"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3F84F9C1" w14:textId="77777777" w:rsidR="00EA128E" w:rsidRPr="003C211E" w:rsidRDefault="00EA128E" w:rsidP="00EA128E">
            <w:pPr>
              <w:jc w:val="left"/>
              <w:rPr>
                <w:sz w:val="20"/>
                <w:szCs w:val="20"/>
              </w:rPr>
            </w:pPr>
            <w:r>
              <w:rPr>
                <w:sz w:val="20"/>
                <w:szCs w:val="20"/>
              </w:rPr>
              <w:t>Région : Asie-Pacifique</w:t>
            </w:r>
          </w:p>
        </w:tc>
        <w:tc>
          <w:tcPr>
            <w:tcW w:w="1140" w:type="dxa"/>
            <w:tcBorders>
              <w:top w:val="nil"/>
              <w:left w:val="nil"/>
              <w:bottom w:val="single" w:sz="4" w:space="0" w:color="auto"/>
              <w:right w:val="single" w:sz="4" w:space="0" w:color="auto"/>
            </w:tcBorders>
            <w:noWrap/>
            <w:vAlign w:val="bottom"/>
            <w:hideMark/>
          </w:tcPr>
          <w:p w14:paraId="6B6E328F" w14:textId="77777777" w:rsidR="00EA128E" w:rsidRPr="003C211E" w:rsidRDefault="00EA128E" w:rsidP="00EA128E">
            <w:pPr>
              <w:jc w:val="right"/>
              <w:rPr>
                <w:sz w:val="20"/>
                <w:szCs w:val="20"/>
              </w:rPr>
            </w:pPr>
            <w:r>
              <w:rPr>
                <w:sz w:val="20"/>
                <w:szCs w:val="20"/>
              </w:rPr>
              <w:t>0,0</w:t>
            </w:r>
          </w:p>
        </w:tc>
        <w:tc>
          <w:tcPr>
            <w:tcW w:w="1177" w:type="dxa"/>
            <w:tcBorders>
              <w:top w:val="nil"/>
              <w:left w:val="nil"/>
              <w:bottom w:val="single" w:sz="4" w:space="0" w:color="auto"/>
              <w:right w:val="single" w:sz="4" w:space="0" w:color="auto"/>
            </w:tcBorders>
            <w:noWrap/>
            <w:vAlign w:val="bottom"/>
            <w:hideMark/>
          </w:tcPr>
          <w:p w14:paraId="7D9682CB" w14:textId="77777777" w:rsidR="00EA128E" w:rsidRPr="003C211E" w:rsidRDefault="00EA128E" w:rsidP="00EA128E">
            <w:pPr>
              <w:jc w:val="right"/>
              <w:rPr>
                <w:sz w:val="20"/>
                <w:szCs w:val="20"/>
              </w:rPr>
            </w:pPr>
            <w:r>
              <w:rPr>
                <w:sz w:val="20"/>
                <w:szCs w:val="20"/>
              </w:rPr>
              <w:t>0,0</w:t>
            </w:r>
          </w:p>
        </w:tc>
        <w:tc>
          <w:tcPr>
            <w:tcW w:w="1280" w:type="dxa"/>
            <w:tcBorders>
              <w:top w:val="nil"/>
              <w:left w:val="nil"/>
              <w:bottom w:val="single" w:sz="4" w:space="0" w:color="auto"/>
              <w:right w:val="single" w:sz="4" w:space="0" w:color="auto"/>
            </w:tcBorders>
            <w:noWrap/>
            <w:vAlign w:val="bottom"/>
            <w:hideMark/>
          </w:tcPr>
          <w:p w14:paraId="1224A6DA" w14:textId="77777777" w:rsidR="00EA128E" w:rsidRPr="003C211E" w:rsidRDefault="00EA128E" w:rsidP="00EA128E">
            <w:pPr>
              <w:jc w:val="right"/>
              <w:rPr>
                <w:sz w:val="20"/>
                <w:szCs w:val="20"/>
              </w:rPr>
            </w:pPr>
            <w:r>
              <w:rPr>
                <w:sz w:val="20"/>
                <w:szCs w:val="20"/>
              </w:rPr>
              <w:t>147 111</w:t>
            </w:r>
          </w:p>
        </w:tc>
        <w:tc>
          <w:tcPr>
            <w:tcW w:w="1260" w:type="dxa"/>
            <w:tcBorders>
              <w:top w:val="nil"/>
              <w:left w:val="nil"/>
              <w:bottom w:val="single" w:sz="4" w:space="0" w:color="auto"/>
              <w:right w:val="single" w:sz="4" w:space="0" w:color="auto"/>
            </w:tcBorders>
            <w:noWrap/>
            <w:vAlign w:val="bottom"/>
            <w:hideMark/>
          </w:tcPr>
          <w:p w14:paraId="2321AB79" w14:textId="77777777" w:rsidR="00EA128E" w:rsidRPr="003C211E" w:rsidRDefault="00EA128E" w:rsidP="00EA128E">
            <w:pPr>
              <w:jc w:val="right"/>
              <w:rPr>
                <w:sz w:val="20"/>
                <w:szCs w:val="20"/>
              </w:rPr>
            </w:pPr>
            <w:r>
              <w:rPr>
                <w:sz w:val="20"/>
                <w:szCs w:val="20"/>
              </w:rPr>
              <w:t>86 999</w:t>
            </w:r>
          </w:p>
        </w:tc>
        <w:tc>
          <w:tcPr>
            <w:tcW w:w="1605" w:type="dxa"/>
            <w:tcBorders>
              <w:top w:val="nil"/>
              <w:left w:val="nil"/>
              <w:bottom w:val="single" w:sz="4" w:space="0" w:color="auto"/>
              <w:right w:val="single" w:sz="4" w:space="0" w:color="auto"/>
            </w:tcBorders>
            <w:noWrap/>
            <w:vAlign w:val="bottom"/>
            <w:hideMark/>
          </w:tcPr>
          <w:p w14:paraId="5DBC1639" w14:textId="77777777" w:rsidR="00EA128E" w:rsidRPr="003C211E" w:rsidRDefault="00EA128E" w:rsidP="00EA128E">
            <w:pPr>
              <w:jc w:val="right"/>
              <w:rPr>
                <w:sz w:val="20"/>
                <w:szCs w:val="20"/>
              </w:rPr>
            </w:pPr>
            <w:r>
              <w:rPr>
                <w:sz w:val="20"/>
                <w:szCs w:val="20"/>
              </w:rPr>
              <w:t>59</w:t>
            </w:r>
          </w:p>
        </w:tc>
        <w:tc>
          <w:tcPr>
            <w:tcW w:w="1433" w:type="dxa"/>
            <w:tcBorders>
              <w:top w:val="nil"/>
              <w:left w:val="nil"/>
              <w:bottom w:val="single" w:sz="4" w:space="0" w:color="auto"/>
              <w:right w:val="single" w:sz="4" w:space="0" w:color="auto"/>
            </w:tcBorders>
            <w:noWrap/>
            <w:vAlign w:val="bottom"/>
            <w:hideMark/>
          </w:tcPr>
          <w:p w14:paraId="13AD7DAC" w14:textId="77777777" w:rsidR="00EA128E" w:rsidRPr="003C211E" w:rsidRDefault="00EA128E" w:rsidP="00EA128E">
            <w:pPr>
              <w:jc w:val="right"/>
              <w:rPr>
                <w:sz w:val="20"/>
                <w:szCs w:val="20"/>
              </w:rPr>
            </w:pPr>
            <w:r>
              <w:rPr>
                <w:sz w:val="20"/>
                <w:szCs w:val="20"/>
              </w:rPr>
              <w:t>0</w:t>
            </w:r>
          </w:p>
        </w:tc>
      </w:tr>
      <w:tr w:rsidR="003C211E" w:rsidRPr="003C211E" w14:paraId="5D2BF60F" w14:textId="77777777" w:rsidTr="001670CC">
        <w:trPr>
          <w:trHeight w:val="44"/>
        </w:trPr>
        <w:tc>
          <w:tcPr>
            <w:tcW w:w="2263" w:type="dxa"/>
            <w:tcBorders>
              <w:top w:val="nil"/>
              <w:left w:val="single" w:sz="4" w:space="0" w:color="auto"/>
              <w:bottom w:val="single" w:sz="4" w:space="0" w:color="auto"/>
              <w:right w:val="single" w:sz="4" w:space="0" w:color="auto"/>
            </w:tcBorders>
            <w:noWrap/>
            <w:vAlign w:val="bottom"/>
            <w:hideMark/>
          </w:tcPr>
          <w:p w14:paraId="7CBE0536" w14:textId="17358585" w:rsidR="00EA128E" w:rsidRPr="003C211E" w:rsidRDefault="00EA128E" w:rsidP="00EA128E">
            <w:pPr>
              <w:jc w:val="left"/>
              <w:rPr>
                <w:b/>
                <w:bCs/>
                <w:sz w:val="20"/>
                <w:szCs w:val="20"/>
              </w:rPr>
            </w:pPr>
            <w:r>
              <w:rPr>
                <w:b/>
                <w:bCs/>
                <w:sz w:val="20"/>
                <w:szCs w:val="20"/>
              </w:rPr>
              <w:t>Total général</w:t>
            </w:r>
          </w:p>
        </w:tc>
        <w:tc>
          <w:tcPr>
            <w:tcW w:w="1140" w:type="dxa"/>
            <w:tcBorders>
              <w:top w:val="nil"/>
              <w:left w:val="nil"/>
              <w:bottom w:val="single" w:sz="4" w:space="0" w:color="auto"/>
              <w:right w:val="single" w:sz="4" w:space="0" w:color="auto"/>
            </w:tcBorders>
            <w:noWrap/>
            <w:vAlign w:val="bottom"/>
            <w:hideMark/>
          </w:tcPr>
          <w:p w14:paraId="20DAF1BE" w14:textId="77777777" w:rsidR="00EA128E" w:rsidRPr="003C211E" w:rsidRDefault="00EA128E" w:rsidP="00EA128E">
            <w:pPr>
              <w:jc w:val="right"/>
              <w:rPr>
                <w:b/>
                <w:bCs/>
                <w:sz w:val="20"/>
                <w:szCs w:val="20"/>
              </w:rPr>
            </w:pPr>
            <w:r>
              <w:rPr>
                <w:b/>
                <w:bCs/>
                <w:sz w:val="20"/>
                <w:szCs w:val="20"/>
              </w:rPr>
              <w:t>71,1</w:t>
            </w:r>
          </w:p>
        </w:tc>
        <w:tc>
          <w:tcPr>
            <w:tcW w:w="1177" w:type="dxa"/>
            <w:tcBorders>
              <w:top w:val="nil"/>
              <w:left w:val="nil"/>
              <w:bottom w:val="single" w:sz="4" w:space="0" w:color="auto"/>
              <w:right w:val="single" w:sz="4" w:space="0" w:color="auto"/>
            </w:tcBorders>
            <w:noWrap/>
            <w:vAlign w:val="bottom"/>
            <w:hideMark/>
          </w:tcPr>
          <w:p w14:paraId="0A78B9A7" w14:textId="77777777" w:rsidR="00EA128E" w:rsidRPr="003C211E" w:rsidRDefault="00EA128E" w:rsidP="00EA128E">
            <w:pPr>
              <w:jc w:val="right"/>
              <w:rPr>
                <w:b/>
                <w:bCs/>
                <w:sz w:val="20"/>
                <w:szCs w:val="20"/>
              </w:rPr>
            </w:pPr>
            <w:r>
              <w:rPr>
                <w:b/>
                <w:bCs/>
                <w:sz w:val="20"/>
                <w:szCs w:val="20"/>
              </w:rPr>
              <w:t>0,0</w:t>
            </w:r>
          </w:p>
        </w:tc>
        <w:tc>
          <w:tcPr>
            <w:tcW w:w="1280" w:type="dxa"/>
            <w:tcBorders>
              <w:top w:val="nil"/>
              <w:left w:val="nil"/>
              <w:bottom w:val="single" w:sz="4" w:space="0" w:color="auto"/>
              <w:right w:val="single" w:sz="4" w:space="0" w:color="auto"/>
            </w:tcBorders>
            <w:noWrap/>
            <w:vAlign w:val="bottom"/>
            <w:hideMark/>
          </w:tcPr>
          <w:p w14:paraId="5476F4EA" w14:textId="77777777" w:rsidR="00EA128E" w:rsidRPr="003C211E" w:rsidRDefault="00EA128E" w:rsidP="00EA128E">
            <w:pPr>
              <w:jc w:val="right"/>
              <w:rPr>
                <w:b/>
                <w:bCs/>
                <w:sz w:val="20"/>
                <w:szCs w:val="20"/>
              </w:rPr>
            </w:pPr>
            <w:r>
              <w:rPr>
                <w:b/>
                <w:bCs/>
                <w:sz w:val="20"/>
                <w:szCs w:val="20"/>
              </w:rPr>
              <w:t>4 219 761</w:t>
            </w:r>
          </w:p>
        </w:tc>
        <w:tc>
          <w:tcPr>
            <w:tcW w:w="1260" w:type="dxa"/>
            <w:tcBorders>
              <w:top w:val="nil"/>
              <w:left w:val="nil"/>
              <w:bottom w:val="single" w:sz="4" w:space="0" w:color="auto"/>
              <w:right w:val="single" w:sz="4" w:space="0" w:color="auto"/>
            </w:tcBorders>
            <w:noWrap/>
            <w:vAlign w:val="bottom"/>
            <w:hideMark/>
          </w:tcPr>
          <w:p w14:paraId="729E8627" w14:textId="77777777" w:rsidR="00EA128E" w:rsidRPr="003C211E" w:rsidRDefault="00EA128E" w:rsidP="00EA128E">
            <w:pPr>
              <w:jc w:val="right"/>
              <w:rPr>
                <w:b/>
                <w:bCs/>
                <w:sz w:val="20"/>
                <w:szCs w:val="20"/>
              </w:rPr>
            </w:pPr>
            <w:r>
              <w:rPr>
                <w:b/>
                <w:bCs/>
                <w:sz w:val="20"/>
                <w:szCs w:val="20"/>
              </w:rPr>
              <w:t>3 581 074</w:t>
            </w:r>
          </w:p>
        </w:tc>
        <w:tc>
          <w:tcPr>
            <w:tcW w:w="1605" w:type="dxa"/>
            <w:tcBorders>
              <w:top w:val="nil"/>
              <w:left w:val="nil"/>
              <w:bottom w:val="single" w:sz="4" w:space="0" w:color="auto"/>
              <w:right w:val="single" w:sz="4" w:space="0" w:color="auto"/>
            </w:tcBorders>
            <w:noWrap/>
            <w:vAlign w:val="bottom"/>
            <w:hideMark/>
          </w:tcPr>
          <w:p w14:paraId="468D7B81" w14:textId="77777777" w:rsidR="00EA128E" w:rsidRPr="003C211E" w:rsidRDefault="00EA128E" w:rsidP="00EA128E">
            <w:pPr>
              <w:jc w:val="right"/>
              <w:rPr>
                <w:b/>
                <w:bCs/>
                <w:sz w:val="20"/>
                <w:szCs w:val="20"/>
              </w:rPr>
            </w:pPr>
            <w:r>
              <w:rPr>
                <w:b/>
                <w:bCs/>
                <w:sz w:val="20"/>
                <w:szCs w:val="20"/>
              </w:rPr>
              <w:t>85</w:t>
            </w:r>
          </w:p>
        </w:tc>
        <w:tc>
          <w:tcPr>
            <w:tcW w:w="1433" w:type="dxa"/>
            <w:tcBorders>
              <w:top w:val="nil"/>
              <w:left w:val="nil"/>
              <w:bottom w:val="single" w:sz="4" w:space="0" w:color="auto"/>
              <w:right w:val="single" w:sz="4" w:space="0" w:color="auto"/>
            </w:tcBorders>
            <w:noWrap/>
            <w:vAlign w:val="bottom"/>
            <w:hideMark/>
          </w:tcPr>
          <w:p w14:paraId="3CC7EF16" w14:textId="77777777" w:rsidR="00EA128E" w:rsidRPr="003C211E" w:rsidRDefault="00EA128E" w:rsidP="00EA128E">
            <w:pPr>
              <w:jc w:val="right"/>
              <w:rPr>
                <w:b/>
                <w:bCs/>
                <w:sz w:val="20"/>
                <w:szCs w:val="20"/>
              </w:rPr>
            </w:pPr>
            <w:r>
              <w:rPr>
                <w:b/>
                <w:bCs/>
                <w:sz w:val="20"/>
                <w:szCs w:val="20"/>
              </w:rPr>
              <w:t>25</w:t>
            </w:r>
          </w:p>
        </w:tc>
      </w:tr>
    </w:tbl>
    <w:p w14:paraId="0E21D093" w14:textId="4D9502FE" w:rsidR="007849CE" w:rsidRPr="003C211E" w:rsidRDefault="007849CE" w:rsidP="007849CE">
      <w:pPr>
        <w:pStyle w:val="Title1"/>
        <w:keepNext/>
        <w:jc w:val="both"/>
        <w:rPr>
          <w:b w:val="0"/>
          <w:caps w:val="0"/>
          <w:sz w:val="19"/>
          <w:szCs w:val="19"/>
        </w:rPr>
      </w:pPr>
      <w:r>
        <w:rPr>
          <w:b w:val="0"/>
          <w:caps w:val="0"/>
          <w:sz w:val="19"/>
          <w:szCs w:val="19"/>
        </w:rPr>
        <w:t>* Aucune élimination pour les projets relatifs aux HFC en 2024.</w:t>
      </w:r>
    </w:p>
    <w:p w14:paraId="424B427C" w14:textId="75E45CC8" w:rsidR="007849CE" w:rsidRPr="003C211E" w:rsidRDefault="007849CE" w:rsidP="007849CE">
      <w:pPr>
        <w:pStyle w:val="Title1"/>
        <w:keepNext/>
        <w:jc w:val="both"/>
        <w:rPr>
          <w:b w:val="0"/>
          <w:caps w:val="0"/>
          <w:sz w:val="19"/>
          <w:szCs w:val="19"/>
        </w:rPr>
      </w:pPr>
      <w:r>
        <w:rPr>
          <w:b w:val="0"/>
          <w:caps w:val="0"/>
          <w:sz w:val="19"/>
          <w:szCs w:val="19"/>
        </w:rPr>
        <w:t>** Pour les projets dont l’achèvement était prévu en 2024.</w:t>
      </w:r>
    </w:p>
    <w:p w14:paraId="5C4279E5" w14:textId="77777777" w:rsidR="007849CE" w:rsidRPr="003C211E" w:rsidRDefault="007849CE" w:rsidP="007849CE">
      <w:pPr>
        <w:jc w:val="left"/>
        <w:rPr>
          <w:b/>
          <w:bCs/>
        </w:rPr>
      </w:pPr>
    </w:p>
    <w:p w14:paraId="7D4B20C7" w14:textId="77777777" w:rsidR="007849CE" w:rsidRPr="003C211E" w:rsidRDefault="007849CE" w:rsidP="007849CE">
      <w:pPr>
        <w:jc w:val="center"/>
        <w:rPr>
          <w:b/>
          <w:bCs/>
        </w:rPr>
      </w:pPr>
    </w:p>
    <w:p w14:paraId="46356349" w14:textId="77777777" w:rsidR="007849CE" w:rsidRPr="003C211E" w:rsidRDefault="007849CE" w:rsidP="007849CE">
      <w:pPr>
        <w:jc w:val="center"/>
        <w:rPr>
          <w:b/>
          <w:bCs/>
        </w:rPr>
      </w:pPr>
    </w:p>
    <w:p w14:paraId="092EBE11" w14:textId="77777777" w:rsidR="007849CE" w:rsidRPr="003C211E" w:rsidRDefault="007849CE" w:rsidP="007849CE">
      <w:pPr>
        <w:jc w:val="center"/>
        <w:rPr>
          <w:b/>
          <w:bCs/>
        </w:rPr>
      </w:pPr>
    </w:p>
    <w:p w14:paraId="613E3DC8" w14:textId="77777777" w:rsidR="007849CE" w:rsidRPr="003C211E" w:rsidRDefault="007849CE" w:rsidP="007849CE">
      <w:pPr>
        <w:jc w:val="center"/>
        <w:rPr>
          <w:b/>
          <w:bCs/>
        </w:rPr>
      </w:pPr>
    </w:p>
    <w:p w14:paraId="2BD516EC" w14:textId="77777777" w:rsidR="007849CE" w:rsidRPr="003C211E" w:rsidRDefault="007849CE" w:rsidP="007849CE">
      <w:pPr>
        <w:jc w:val="center"/>
        <w:rPr>
          <w:b/>
          <w:bCs/>
        </w:rPr>
      </w:pPr>
    </w:p>
    <w:p w14:paraId="28DD197A" w14:textId="77777777" w:rsidR="007849CE" w:rsidRPr="003C211E" w:rsidRDefault="007849CE" w:rsidP="007849CE">
      <w:pPr>
        <w:jc w:val="left"/>
        <w:rPr>
          <w:b/>
          <w:bCs/>
        </w:rPr>
        <w:sectPr w:rsidR="007849CE" w:rsidRPr="003C211E" w:rsidSect="007849CE">
          <w:headerReference w:type="first" r:id="rId18"/>
          <w:footerReference w:type="first" r:id="rId19"/>
          <w:pgSz w:w="12240" w:h="15840" w:code="1"/>
          <w:pgMar w:top="990" w:right="1440" w:bottom="864" w:left="1440" w:header="720" w:footer="475" w:gutter="0"/>
          <w:pgNumType w:start="1"/>
          <w:cols w:space="720"/>
          <w:titlePg/>
          <w:docGrid w:linePitch="299"/>
        </w:sectPr>
      </w:pPr>
    </w:p>
    <w:p w14:paraId="45272A92" w14:textId="48AE9502" w:rsidR="007849CE" w:rsidRPr="003C211E" w:rsidRDefault="007849CE" w:rsidP="007849CE">
      <w:pPr>
        <w:jc w:val="center"/>
      </w:pPr>
      <w:r>
        <w:rPr>
          <w:b/>
          <w:bCs/>
        </w:rPr>
        <w:lastRenderedPageBreak/>
        <w:t>Annexe</w:t>
      </w:r>
      <w:r w:rsidR="007049B8">
        <w:rPr>
          <w:b/>
          <w:bCs/>
        </w:rPr>
        <w:t> </w:t>
      </w:r>
      <w:r>
        <w:rPr>
          <w:b/>
          <w:bCs/>
        </w:rPr>
        <w:t>II</w:t>
      </w:r>
    </w:p>
    <w:p w14:paraId="0A99074C" w14:textId="77777777" w:rsidR="007849CE" w:rsidRPr="003C211E" w:rsidRDefault="007849CE" w:rsidP="007849CE">
      <w:pPr>
        <w:jc w:val="center"/>
        <w:rPr>
          <w:b/>
          <w:bCs/>
        </w:rPr>
      </w:pPr>
    </w:p>
    <w:p w14:paraId="0BBFB557" w14:textId="0D549275" w:rsidR="007849CE" w:rsidRPr="003C211E" w:rsidRDefault="007849CE" w:rsidP="001823C6">
      <w:pPr>
        <w:pStyle w:val="Title1"/>
        <w:spacing w:after="60"/>
        <w:rPr>
          <w:sz w:val="18"/>
          <w:szCs w:val="18"/>
        </w:rPr>
      </w:pPr>
      <w:r>
        <w:rPr>
          <w:caps w:val="0"/>
        </w:rPr>
        <w:t>VUE D’ENSEMBLE DE L’ÉTAT DE MISE EN ŒUVRE DES PROJETS POUR LES AGENCES BILATÉRALES PAR ANNÉE AU 31 DÉCEMBRE 2024</w:t>
      </w:r>
      <w:bookmarkEnd w:id="2"/>
    </w:p>
    <w:p w14:paraId="549C802E" w14:textId="77777777" w:rsidR="007849CE" w:rsidRPr="003C211E" w:rsidRDefault="007849CE" w:rsidP="001823C6">
      <w:pPr>
        <w:pStyle w:val="Heading1"/>
        <w:numPr>
          <w:ilvl w:val="0"/>
          <w:numId w:val="27"/>
        </w:numPr>
        <w:spacing w:after="60"/>
      </w:pPr>
      <w:r>
        <w:t>Le tableau 1 de l’annexe II présente une vue d'ensemble de l’état de mise en œuvre des projets, par année</w:t>
      </w:r>
      <w:r w:rsidRPr="003C211E">
        <w:rPr>
          <w:rStyle w:val="FootnoteReference"/>
        </w:rPr>
        <w:footnoteReference w:id="14"/>
      </w:r>
      <w:r>
        <w:t xml:space="preserve">. Tous les projets et activités approuvés entre 1992 et 2014 sont à présent achevés. </w:t>
      </w:r>
    </w:p>
    <w:p w14:paraId="12EE39AF" w14:textId="77777777" w:rsidR="007849CE" w:rsidRPr="003C211E" w:rsidRDefault="007849CE" w:rsidP="007849CE">
      <w:pPr>
        <w:keepNext/>
        <w:suppressAutoHyphens/>
        <w:jc w:val="left"/>
        <w:rPr>
          <w:b/>
          <w:spacing w:val="-3"/>
        </w:rPr>
      </w:pPr>
      <w:r>
        <w:rPr>
          <w:b/>
        </w:rPr>
        <w:t>Tableau 1. État de mise en œuvre des projets par année</w:t>
      </w:r>
    </w:p>
    <w:tbl>
      <w:tblPr>
        <w:tblW w:w="9678" w:type="dxa"/>
        <w:tblLook w:val="04A0" w:firstRow="1" w:lastRow="0" w:firstColumn="1" w:lastColumn="0" w:noHBand="0" w:noVBand="1"/>
      </w:tblPr>
      <w:tblGrid>
        <w:gridCol w:w="1019"/>
        <w:gridCol w:w="1186"/>
        <w:gridCol w:w="1186"/>
        <w:gridCol w:w="1347"/>
        <w:gridCol w:w="1254"/>
        <w:gridCol w:w="1254"/>
        <w:gridCol w:w="1151"/>
        <w:gridCol w:w="1281"/>
      </w:tblGrid>
      <w:tr w:rsidR="003C211E" w:rsidRPr="003C211E" w14:paraId="11496BD4" w14:textId="77777777" w:rsidTr="001823C6">
        <w:trPr>
          <w:trHeight w:val="47"/>
        </w:trPr>
        <w:tc>
          <w:tcPr>
            <w:tcW w:w="1019" w:type="dxa"/>
            <w:vMerge w:val="restart"/>
            <w:tcBorders>
              <w:top w:val="single" w:sz="4" w:space="0" w:color="auto"/>
              <w:left w:val="single" w:sz="4" w:space="0" w:color="auto"/>
              <w:bottom w:val="single" w:sz="4" w:space="0" w:color="auto"/>
              <w:right w:val="single" w:sz="4" w:space="0" w:color="auto"/>
            </w:tcBorders>
            <w:noWrap/>
            <w:vAlign w:val="center"/>
            <w:hideMark/>
          </w:tcPr>
          <w:p w14:paraId="5827A14D" w14:textId="77777777" w:rsidR="007849CE" w:rsidRPr="003C211E" w:rsidRDefault="007849CE" w:rsidP="00A618E9">
            <w:pPr>
              <w:jc w:val="left"/>
              <w:rPr>
                <w:b/>
                <w:bCs/>
                <w:sz w:val="20"/>
                <w:szCs w:val="20"/>
              </w:rPr>
            </w:pPr>
            <w:r>
              <w:rPr>
                <w:b/>
                <w:bCs/>
                <w:sz w:val="20"/>
                <w:szCs w:val="20"/>
              </w:rPr>
              <w:t>Année</w:t>
            </w:r>
          </w:p>
        </w:tc>
        <w:tc>
          <w:tcPr>
            <w:tcW w:w="3719" w:type="dxa"/>
            <w:gridSpan w:val="3"/>
            <w:tcBorders>
              <w:top w:val="single" w:sz="4" w:space="0" w:color="auto"/>
              <w:left w:val="nil"/>
              <w:bottom w:val="single" w:sz="4" w:space="0" w:color="auto"/>
              <w:right w:val="single" w:sz="4" w:space="0" w:color="auto"/>
            </w:tcBorders>
            <w:noWrap/>
            <w:vAlign w:val="center"/>
            <w:hideMark/>
          </w:tcPr>
          <w:p w14:paraId="0363DFB1" w14:textId="77777777" w:rsidR="007849CE" w:rsidRPr="003C211E" w:rsidRDefault="007849CE" w:rsidP="00A618E9">
            <w:pPr>
              <w:jc w:val="center"/>
              <w:rPr>
                <w:b/>
                <w:bCs/>
                <w:sz w:val="20"/>
                <w:szCs w:val="20"/>
              </w:rPr>
            </w:pPr>
            <w:r>
              <w:rPr>
                <w:b/>
                <w:bCs/>
                <w:sz w:val="20"/>
                <w:szCs w:val="20"/>
              </w:rPr>
              <w:t>Nombre de projets*</w:t>
            </w:r>
          </w:p>
        </w:tc>
        <w:tc>
          <w:tcPr>
            <w:tcW w:w="4940" w:type="dxa"/>
            <w:gridSpan w:val="4"/>
            <w:tcBorders>
              <w:top w:val="single" w:sz="4" w:space="0" w:color="auto"/>
              <w:left w:val="nil"/>
              <w:bottom w:val="single" w:sz="4" w:space="0" w:color="auto"/>
              <w:right w:val="single" w:sz="4" w:space="0" w:color="auto"/>
            </w:tcBorders>
            <w:noWrap/>
            <w:vAlign w:val="center"/>
            <w:hideMark/>
          </w:tcPr>
          <w:p w14:paraId="29893F2D" w14:textId="7E2099FA" w:rsidR="007849CE" w:rsidRPr="003C211E" w:rsidRDefault="007849CE" w:rsidP="00A618E9">
            <w:pPr>
              <w:jc w:val="center"/>
              <w:rPr>
                <w:b/>
                <w:bCs/>
                <w:sz w:val="20"/>
                <w:szCs w:val="20"/>
              </w:rPr>
            </w:pPr>
            <w:r>
              <w:rPr>
                <w:b/>
                <w:bCs/>
                <w:sz w:val="20"/>
                <w:szCs w:val="20"/>
              </w:rPr>
              <w:t>Financement ($</w:t>
            </w:r>
            <w:r w:rsidR="001823C6">
              <w:rPr>
                <w:b/>
                <w:bCs/>
                <w:sz w:val="20"/>
                <w:szCs w:val="20"/>
              </w:rPr>
              <w:t>US) *</w:t>
            </w:r>
            <w:r>
              <w:rPr>
                <w:b/>
                <w:bCs/>
                <w:sz w:val="20"/>
                <w:szCs w:val="20"/>
              </w:rPr>
              <w:t>*</w:t>
            </w:r>
          </w:p>
        </w:tc>
      </w:tr>
      <w:tr w:rsidR="003C211E" w:rsidRPr="003C211E" w14:paraId="6B7D8DDB" w14:textId="77777777" w:rsidTr="001823C6">
        <w:trPr>
          <w:trHeight w:val="47"/>
        </w:trPr>
        <w:tc>
          <w:tcPr>
            <w:tcW w:w="1019" w:type="dxa"/>
            <w:vMerge/>
            <w:tcBorders>
              <w:top w:val="single" w:sz="4" w:space="0" w:color="auto"/>
              <w:left w:val="single" w:sz="4" w:space="0" w:color="auto"/>
              <w:bottom w:val="single" w:sz="4" w:space="0" w:color="auto"/>
              <w:right w:val="single" w:sz="4" w:space="0" w:color="auto"/>
            </w:tcBorders>
            <w:vAlign w:val="center"/>
            <w:hideMark/>
          </w:tcPr>
          <w:p w14:paraId="48BA6C9F" w14:textId="77777777" w:rsidR="007849CE" w:rsidRPr="003C211E" w:rsidRDefault="007849CE" w:rsidP="00A618E9">
            <w:pPr>
              <w:jc w:val="left"/>
              <w:rPr>
                <w:b/>
                <w:bCs/>
                <w:sz w:val="20"/>
                <w:szCs w:val="20"/>
                <w:lang w:eastAsia="zh-CN"/>
              </w:rPr>
            </w:pPr>
          </w:p>
        </w:tc>
        <w:tc>
          <w:tcPr>
            <w:tcW w:w="1186" w:type="dxa"/>
            <w:tcBorders>
              <w:top w:val="nil"/>
              <w:left w:val="nil"/>
              <w:bottom w:val="single" w:sz="4" w:space="0" w:color="auto"/>
              <w:right w:val="single" w:sz="4" w:space="0" w:color="auto"/>
            </w:tcBorders>
            <w:noWrap/>
            <w:vAlign w:val="center"/>
            <w:hideMark/>
          </w:tcPr>
          <w:p w14:paraId="32E5E9FA" w14:textId="77777777" w:rsidR="007849CE" w:rsidRPr="003C211E" w:rsidRDefault="007849CE" w:rsidP="00A618E9">
            <w:pPr>
              <w:jc w:val="center"/>
              <w:rPr>
                <w:b/>
                <w:bCs/>
                <w:sz w:val="20"/>
                <w:szCs w:val="20"/>
              </w:rPr>
            </w:pPr>
            <w:r>
              <w:rPr>
                <w:b/>
                <w:bCs/>
                <w:sz w:val="20"/>
                <w:szCs w:val="20"/>
              </w:rPr>
              <w:t>Approuvés</w:t>
            </w:r>
          </w:p>
        </w:tc>
        <w:tc>
          <w:tcPr>
            <w:tcW w:w="1186" w:type="dxa"/>
            <w:tcBorders>
              <w:top w:val="nil"/>
              <w:left w:val="nil"/>
              <w:bottom w:val="single" w:sz="4" w:space="0" w:color="auto"/>
              <w:right w:val="single" w:sz="4" w:space="0" w:color="auto"/>
            </w:tcBorders>
            <w:noWrap/>
            <w:vAlign w:val="center"/>
            <w:hideMark/>
          </w:tcPr>
          <w:p w14:paraId="394DE9F9" w14:textId="77777777" w:rsidR="007849CE" w:rsidRPr="003C211E" w:rsidRDefault="007849CE" w:rsidP="00A618E9">
            <w:pPr>
              <w:jc w:val="center"/>
              <w:rPr>
                <w:b/>
                <w:bCs/>
                <w:sz w:val="20"/>
                <w:szCs w:val="20"/>
              </w:rPr>
            </w:pPr>
            <w:r>
              <w:rPr>
                <w:b/>
                <w:bCs/>
                <w:sz w:val="20"/>
                <w:szCs w:val="20"/>
              </w:rPr>
              <w:t>Achevés</w:t>
            </w:r>
          </w:p>
        </w:tc>
        <w:tc>
          <w:tcPr>
            <w:tcW w:w="1346" w:type="dxa"/>
            <w:tcBorders>
              <w:top w:val="nil"/>
              <w:left w:val="nil"/>
              <w:bottom w:val="single" w:sz="4" w:space="0" w:color="auto"/>
              <w:right w:val="single" w:sz="4" w:space="0" w:color="auto"/>
            </w:tcBorders>
            <w:noWrap/>
            <w:vAlign w:val="center"/>
            <w:hideMark/>
          </w:tcPr>
          <w:p w14:paraId="7D15BA3D" w14:textId="77777777" w:rsidR="007849CE" w:rsidRPr="003C211E" w:rsidRDefault="007849CE" w:rsidP="00A618E9">
            <w:pPr>
              <w:ind w:left="-134" w:right="-53"/>
              <w:jc w:val="center"/>
              <w:rPr>
                <w:b/>
                <w:bCs/>
                <w:sz w:val="20"/>
                <w:szCs w:val="20"/>
              </w:rPr>
            </w:pPr>
            <w:r>
              <w:rPr>
                <w:b/>
                <w:bCs/>
                <w:sz w:val="20"/>
                <w:szCs w:val="20"/>
              </w:rPr>
              <w:t>Achevés (%)</w:t>
            </w:r>
          </w:p>
        </w:tc>
        <w:tc>
          <w:tcPr>
            <w:tcW w:w="1254" w:type="dxa"/>
            <w:tcBorders>
              <w:top w:val="nil"/>
              <w:left w:val="nil"/>
              <w:bottom w:val="single" w:sz="4" w:space="0" w:color="auto"/>
              <w:right w:val="single" w:sz="4" w:space="0" w:color="auto"/>
            </w:tcBorders>
            <w:noWrap/>
            <w:vAlign w:val="center"/>
            <w:hideMark/>
          </w:tcPr>
          <w:p w14:paraId="4596AC9F" w14:textId="77777777" w:rsidR="007849CE" w:rsidRPr="003C211E" w:rsidRDefault="007849CE" w:rsidP="00A618E9">
            <w:pPr>
              <w:jc w:val="center"/>
              <w:rPr>
                <w:b/>
                <w:bCs/>
                <w:sz w:val="20"/>
                <w:szCs w:val="20"/>
              </w:rPr>
            </w:pPr>
            <w:r>
              <w:rPr>
                <w:b/>
                <w:bCs/>
                <w:sz w:val="20"/>
                <w:szCs w:val="20"/>
              </w:rPr>
              <w:t>Approuvé</w:t>
            </w:r>
          </w:p>
        </w:tc>
        <w:tc>
          <w:tcPr>
            <w:tcW w:w="1254" w:type="dxa"/>
            <w:tcBorders>
              <w:top w:val="nil"/>
              <w:left w:val="nil"/>
              <w:bottom w:val="single" w:sz="4" w:space="0" w:color="auto"/>
              <w:right w:val="single" w:sz="4" w:space="0" w:color="auto"/>
            </w:tcBorders>
            <w:noWrap/>
            <w:vAlign w:val="center"/>
            <w:hideMark/>
          </w:tcPr>
          <w:p w14:paraId="40693058" w14:textId="77777777" w:rsidR="007849CE" w:rsidRPr="003C211E" w:rsidRDefault="007849CE" w:rsidP="00A618E9">
            <w:pPr>
              <w:jc w:val="center"/>
              <w:rPr>
                <w:b/>
                <w:bCs/>
                <w:sz w:val="20"/>
                <w:szCs w:val="20"/>
              </w:rPr>
            </w:pPr>
            <w:r>
              <w:rPr>
                <w:b/>
                <w:bCs/>
                <w:sz w:val="20"/>
                <w:szCs w:val="20"/>
              </w:rPr>
              <w:t>Décaissé</w:t>
            </w:r>
          </w:p>
        </w:tc>
        <w:tc>
          <w:tcPr>
            <w:tcW w:w="1151" w:type="dxa"/>
            <w:tcBorders>
              <w:top w:val="nil"/>
              <w:left w:val="nil"/>
              <w:bottom w:val="single" w:sz="4" w:space="0" w:color="auto"/>
              <w:right w:val="single" w:sz="4" w:space="0" w:color="auto"/>
            </w:tcBorders>
            <w:noWrap/>
            <w:vAlign w:val="center"/>
            <w:hideMark/>
          </w:tcPr>
          <w:p w14:paraId="1E707EFB" w14:textId="77777777" w:rsidR="007849CE" w:rsidRPr="003C211E" w:rsidRDefault="007849CE" w:rsidP="00A618E9">
            <w:pPr>
              <w:jc w:val="center"/>
              <w:rPr>
                <w:b/>
                <w:bCs/>
                <w:sz w:val="20"/>
                <w:szCs w:val="20"/>
              </w:rPr>
            </w:pPr>
            <w:r>
              <w:rPr>
                <w:b/>
                <w:bCs/>
                <w:sz w:val="20"/>
                <w:szCs w:val="20"/>
              </w:rPr>
              <w:t>Solde</w:t>
            </w:r>
          </w:p>
        </w:tc>
        <w:tc>
          <w:tcPr>
            <w:tcW w:w="1279" w:type="dxa"/>
            <w:tcBorders>
              <w:top w:val="nil"/>
              <w:left w:val="nil"/>
              <w:bottom w:val="single" w:sz="4" w:space="0" w:color="auto"/>
              <w:right w:val="single" w:sz="4" w:space="0" w:color="auto"/>
            </w:tcBorders>
            <w:noWrap/>
            <w:vAlign w:val="center"/>
            <w:hideMark/>
          </w:tcPr>
          <w:p w14:paraId="5CC422F2" w14:textId="77777777" w:rsidR="007849CE" w:rsidRPr="003C211E" w:rsidRDefault="007849CE" w:rsidP="00A618E9">
            <w:pPr>
              <w:ind w:left="-32" w:right="-80"/>
              <w:jc w:val="center"/>
              <w:rPr>
                <w:b/>
                <w:bCs/>
                <w:sz w:val="20"/>
                <w:szCs w:val="20"/>
              </w:rPr>
            </w:pPr>
            <w:r>
              <w:rPr>
                <w:b/>
                <w:bCs/>
                <w:sz w:val="20"/>
                <w:szCs w:val="20"/>
              </w:rPr>
              <w:t>Décaissé (%)</w:t>
            </w:r>
          </w:p>
        </w:tc>
      </w:tr>
      <w:tr w:rsidR="003C211E" w:rsidRPr="003C211E" w14:paraId="2A66C148" w14:textId="77777777" w:rsidTr="001823C6">
        <w:trPr>
          <w:trHeight w:val="70"/>
        </w:trPr>
        <w:tc>
          <w:tcPr>
            <w:tcW w:w="1019" w:type="dxa"/>
            <w:tcBorders>
              <w:top w:val="nil"/>
              <w:left w:val="single" w:sz="4" w:space="0" w:color="auto"/>
              <w:bottom w:val="single" w:sz="4" w:space="0" w:color="auto"/>
              <w:right w:val="single" w:sz="4" w:space="0" w:color="auto"/>
            </w:tcBorders>
            <w:noWrap/>
            <w:vAlign w:val="center"/>
          </w:tcPr>
          <w:p w14:paraId="4AB7F2A2" w14:textId="46B31740" w:rsidR="004204B3" w:rsidRPr="003C211E" w:rsidRDefault="004204B3" w:rsidP="004204B3">
            <w:pPr>
              <w:jc w:val="left"/>
              <w:rPr>
                <w:sz w:val="20"/>
                <w:szCs w:val="20"/>
              </w:rPr>
            </w:pPr>
            <w:r>
              <w:rPr>
                <w:sz w:val="20"/>
                <w:szCs w:val="20"/>
              </w:rPr>
              <w:t>1992</w:t>
            </w:r>
          </w:p>
        </w:tc>
        <w:tc>
          <w:tcPr>
            <w:tcW w:w="1186" w:type="dxa"/>
            <w:tcBorders>
              <w:top w:val="nil"/>
              <w:left w:val="nil"/>
              <w:bottom w:val="single" w:sz="4" w:space="0" w:color="auto"/>
              <w:right w:val="single" w:sz="4" w:space="0" w:color="auto"/>
            </w:tcBorders>
            <w:noWrap/>
            <w:vAlign w:val="center"/>
          </w:tcPr>
          <w:p w14:paraId="0DE4163C" w14:textId="5F8FD9CD" w:rsidR="004204B3" w:rsidRPr="003C211E" w:rsidRDefault="004204B3" w:rsidP="004204B3">
            <w:pPr>
              <w:jc w:val="right"/>
              <w:rPr>
                <w:sz w:val="20"/>
                <w:szCs w:val="20"/>
              </w:rPr>
            </w:pPr>
            <w:r>
              <w:rPr>
                <w:sz w:val="20"/>
                <w:szCs w:val="20"/>
              </w:rPr>
              <w:t>18</w:t>
            </w:r>
          </w:p>
        </w:tc>
        <w:tc>
          <w:tcPr>
            <w:tcW w:w="1186" w:type="dxa"/>
            <w:tcBorders>
              <w:top w:val="nil"/>
              <w:left w:val="nil"/>
              <w:bottom w:val="single" w:sz="4" w:space="0" w:color="auto"/>
              <w:right w:val="single" w:sz="4" w:space="0" w:color="auto"/>
            </w:tcBorders>
            <w:noWrap/>
            <w:vAlign w:val="center"/>
          </w:tcPr>
          <w:p w14:paraId="0235A60F" w14:textId="2CA3685D" w:rsidR="004204B3" w:rsidRPr="003C211E" w:rsidRDefault="004204B3" w:rsidP="004204B3">
            <w:pPr>
              <w:jc w:val="right"/>
              <w:rPr>
                <w:sz w:val="20"/>
                <w:szCs w:val="20"/>
              </w:rPr>
            </w:pPr>
            <w:r>
              <w:rPr>
                <w:sz w:val="20"/>
                <w:szCs w:val="20"/>
              </w:rPr>
              <w:t>18</w:t>
            </w:r>
          </w:p>
        </w:tc>
        <w:tc>
          <w:tcPr>
            <w:tcW w:w="1346" w:type="dxa"/>
            <w:tcBorders>
              <w:top w:val="nil"/>
              <w:left w:val="nil"/>
              <w:bottom w:val="single" w:sz="4" w:space="0" w:color="auto"/>
              <w:right w:val="single" w:sz="4" w:space="0" w:color="auto"/>
            </w:tcBorders>
            <w:noWrap/>
            <w:vAlign w:val="center"/>
          </w:tcPr>
          <w:p w14:paraId="5F305202" w14:textId="13E777ED"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BC6F849" w14:textId="31F08528" w:rsidR="004204B3" w:rsidRPr="003C211E" w:rsidRDefault="004204B3" w:rsidP="004204B3">
            <w:pPr>
              <w:jc w:val="right"/>
              <w:rPr>
                <w:sz w:val="20"/>
                <w:szCs w:val="20"/>
              </w:rPr>
            </w:pPr>
            <w:r>
              <w:rPr>
                <w:sz w:val="20"/>
                <w:szCs w:val="20"/>
              </w:rPr>
              <w:t>2 883 669</w:t>
            </w:r>
          </w:p>
        </w:tc>
        <w:tc>
          <w:tcPr>
            <w:tcW w:w="1254" w:type="dxa"/>
            <w:tcBorders>
              <w:top w:val="nil"/>
              <w:left w:val="nil"/>
              <w:bottom w:val="single" w:sz="4" w:space="0" w:color="auto"/>
              <w:right w:val="single" w:sz="4" w:space="0" w:color="auto"/>
            </w:tcBorders>
            <w:noWrap/>
            <w:vAlign w:val="center"/>
          </w:tcPr>
          <w:p w14:paraId="7B2FE607" w14:textId="73312300" w:rsidR="004204B3" w:rsidRPr="003C211E" w:rsidRDefault="004204B3" w:rsidP="004204B3">
            <w:pPr>
              <w:jc w:val="right"/>
              <w:rPr>
                <w:sz w:val="20"/>
                <w:szCs w:val="20"/>
              </w:rPr>
            </w:pPr>
            <w:r>
              <w:rPr>
                <w:sz w:val="20"/>
                <w:szCs w:val="20"/>
              </w:rPr>
              <w:t>2 883 669</w:t>
            </w:r>
          </w:p>
        </w:tc>
        <w:tc>
          <w:tcPr>
            <w:tcW w:w="1151" w:type="dxa"/>
            <w:tcBorders>
              <w:top w:val="nil"/>
              <w:left w:val="nil"/>
              <w:bottom w:val="single" w:sz="4" w:space="0" w:color="auto"/>
              <w:right w:val="single" w:sz="4" w:space="0" w:color="auto"/>
            </w:tcBorders>
            <w:noWrap/>
            <w:vAlign w:val="center"/>
          </w:tcPr>
          <w:p w14:paraId="77988EC1" w14:textId="3F189E2D"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32A977D4" w14:textId="2E7902D5" w:rsidR="004204B3" w:rsidRPr="003C211E" w:rsidRDefault="004204B3" w:rsidP="004204B3">
            <w:pPr>
              <w:jc w:val="right"/>
              <w:rPr>
                <w:sz w:val="20"/>
                <w:szCs w:val="20"/>
              </w:rPr>
            </w:pPr>
            <w:r>
              <w:rPr>
                <w:sz w:val="20"/>
                <w:szCs w:val="20"/>
              </w:rPr>
              <w:t>100</w:t>
            </w:r>
          </w:p>
        </w:tc>
      </w:tr>
      <w:tr w:rsidR="003C211E" w:rsidRPr="003C211E" w14:paraId="05BBC0AE" w14:textId="77777777" w:rsidTr="001823C6">
        <w:trPr>
          <w:trHeight w:val="119"/>
        </w:trPr>
        <w:tc>
          <w:tcPr>
            <w:tcW w:w="1019" w:type="dxa"/>
            <w:tcBorders>
              <w:top w:val="nil"/>
              <w:left w:val="single" w:sz="4" w:space="0" w:color="auto"/>
              <w:bottom w:val="single" w:sz="4" w:space="0" w:color="auto"/>
              <w:right w:val="single" w:sz="4" w:space="0" w:color="auto"/>
            </w:tcBorders>
            <w:noWrap/>
            <w:vAlign w:val="center"/>
          </w:tcPr>
          <w:p w14:paraId="4311A2A6" w14:textId="736E8117" w:rsidR="004204B3" w:rsidRPr="003C211E" w:rsidRDefault="004204B3" w:rsidP="004204B3">
            <w:pPr>
              <w:jc w:val="left"/>
              <w:rPr>
                <w:sz w:val="20"/>
                <w:szCs w:val="20"/>
              </w:rPr>
            </w:pPr>
            <w:r>
              <w:rPr>
                <w:sz w:val="20"/>
                <w:szCs w:val="20"/>
              </w:rPr>
              <w:t>1993</w:t>
            </w:r>
          </w:p>
        </w:tc>
        <w:tc>
          <w:tcPr>
            <w:tcW w:w="1186" w:type="dxa"/>
            <w:tcBorders>
              <w:top w:val="nil"/>
              <w:left w:val="nil"/>
              <w:bottom w:val="single" w:sz="4" w:space="0" w:color="auto"/>
              <w:right w:val="single" w:sz="4" w:space="0" w:color="auto"/>
            </w:tcBorders>
            <w:noWrap/>
            <w:vAlign w:val="center"/>
          </w:tcPr>
          <w:p w14:paraId="16999CB0" w14:textId="715B35C8" w:rsidR="004204B3" w:rsidRPr="003C211E" w:rsidRDefault="004204B3" w:rsidP="004204B3">
            <w:pPr>
              <w:jc w:val="right"/>
              <w:rPr>
                <w:sz w:val="20"/>
                <w:szCs w:val="20"/>
              </w:rPr>
            </w:pPr>
            <w:r>
              <w:rPr>
                <w:sz w:val="20"/>
                <w:szCs w:val="20"/>
              </w:rPr>
              <w:t>10</w:t>
            </w:r>
          </w:p>
        </w:tc>
        <w:tc>
          <w:tcPr>
            <w:tcW w:w="1186" w:type="dxa"/>
            <w:tcBorders>
              <w:top w:val="nil"/>
              <w:left w:val="nil"/>
              <w:bottom w:val="single" w:sz="4" w:space="0" w:color="auto"/>
              <w:right w:val="single" w:sz="4" w:space="0" w:color="auto"/>
            </w:tcBorders>
            <w:noWrap/>
            <w:vAlign w:val="center"/>
          </w:tcPr>
          <w:p w14:paraId="1E1CD25F" w14:textId="532B1F2F" w:rsidR="004204B3" w:rsidRPr="003C211E" w:rsidRDefault="004204B3" w:rsidP="004204B3">
            <w:pPr>
              <w:jc w:val="right"/>
              <w:rPr>
                <w:sz w:val="20"/>
                <w:szCs w:val="20"/>
              </w:rPr>
            </w:pPr>
            <w:r>
              <w:rPr>
                <w:sz w:val="20"/>
                <w:szCs w:val="20"/>
              </w:rPr>
              <w:t>10</w:t>
            </w:r>
          </w:p>
        </w:tc>
        <w:tc>
          <w:tcPr>
            <w:tcW w:w="1346" w:type="dxa"/>
            <w:tcBorders>
              <w:top w:val="nil"/>
              <w:left w:val="nil"/>
              <w:bottom w:val="single" w:sz="4" w:space="0" w:color="auto"/>
              <w:right w:val="single" w:sz="4" w:space="0" w:color="auto"/>
            </w:tcBorders>
            <w:noWrap/>
            <w:vAlign w:val="center"/>
          </w:tcPr>
          <w:p w14:paraId="52BF5676" w14:textId="38582CB6"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1164BF71" w14:textId="29B80568" w:rsidR="004204B3" w:rsidRPr="003C211E" w:rsidRDefault="004204B3" w:rsidP="004204B3">
            <w:pPr>
              <w:jc w:val="right"/>
              <w:rPr>
                <w:sz w:val="20"/>
                <w:szCs w:val="20"/>
              </w:rPr>
            </w:pPr>
            <w:r>
              <w:rPr>
                <w:sz w:val="20"/>
                <w:szCs w:val="20"/>
              </w:rPr>
              <w:t>1 445 586</w:t>
            </w:r>
          </w:p>
        </w:tc>
        <w:tc>
          <w:tcPr>
            <w:tcW w:w="1254" w:type="dxa"/>
            <w:tcBorders>
              <w:top w:val="nil"/>
              <w:left w:val="nil"/>
              <w:bottom w:val="single" w:sz="4" w:space="0" w:color="auto"/>
              <w:right w:val="single" w:sz="4" w:space="0" w:color="auto"/>
            </w:tcBorders>
            <w:noWrap/>
            <w:vAlign w:val="center"/>
          </w:tcPr>
          <w:p w14:paraId="61110BF8" w14:textId="13B41E9B" w:rsidR="004204B3" w:rsidRPr="003C211E" w:rsidRDefault="004204B3" w:rsidP="004204B3">
            <w:pPr>
              <w:jc w:val="right"/>
              <w:rPr>
                <w:sz w:val="20"/>
                <w:szCs w:val="20"/>
              </w:rPr>
            </w:pPr>
            <w:r>
              <w:rPr>
                <w:sz w:val="20"/>
                <w:szCs w:val="20"/>
              </w:rPr>
              <w:t>1 445 586</w:t>
            </w:r>
          </w:p>
        </w:tc>
        <w:tc>
          <w:tcPr>
            <w:tcW w:w="1151" w:type="dxa"/>
            <w:tcBorders>
              <w:top w:val="nil"/>
              <w:left w:val="nil"/>
              <w:bottom w:val="single" w:sz="4" w:space="0" w:color="auto"/>
              <w:right w:val="single" w:sz="4" w:space="0" w:color="auto"/>
            </w:tcBorders>
            <w:noWrap/>
            <w:vAlign w:val="center"/>
          </w:tcPr>
          <w:p w14:paraId="66051297" w14:textId="0006E027"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6BA72177" w14:textId="22D1E25B" w:rsidR="004204B3" w:rsidRPr="003C211E" w:rsidRDefault="004204B3" w:rsidP="004204B3">
            <w:pPr>
              <w:jc w:val="right"/>
              <w:rPr>
                <w:sz w:val="20"/>
                <w:szCs w:val="20"/>
              </w:rPr>
            </w:pPr>
            <w:r>
              <w:rPr>
                <w:sz w:val="20"/>
                <w:szCs w:val="20"/>
              </w:rPr>
              <w:t>100</w:t>
            </w:r>
          </w:p>
        </w:tc>
      </w:tr>
      <w:tr w:rsidR="003C211E" w:rsidRPr="003C211E" w14:paraId="13087BCD"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0EDB7CCD" w14:textId="68E57AA6" w:rsidR="004204B3" w:rsidRPr="003C211E" w:rsidRDefault="004204B3" w:rsidP="004204B3">
            <w:pPr>
              <w:jc w:val="left"/>
              <w:rPr>
                <w:sz w:val="20"/>
                <w:szCs w:val="20"/>
              </w:rPr>
            </w:pPr>
            <w:r>
              <w:rPr>
                <w:sz w:val="20"/>
                <w:szCs w:val="20"/>
              </w:rPr>
              <w:t>1994</w:t>
            </w:r>
          </w:p>
        </w:tc>
        <w:tc>
          <w:tcPr>
            <w:tcW w:w="1186" w:type="dxa"/>
            <w:tcBorders>
              <w:top w:val="nil"/>
              <w:left w:val="nil"/>
              <w:bottom w:val="single" w:sz="4" w:space="0" w:color="auto"/>
              <w:right w:val="single" w:sz="4" w:space="0" w:color="auto"/>
            </w:tcBorders>
            <w:noWrap/>
            <w:vAlign w:val="center"/>
          </w:tcPr>
          <w:p w14:paraId="154F70AF" w14:textId="469F259F" w:rsidR="004204B3" w:rsidRPr="003C211E" w:rsidRDefault="004204B3" w:rsidP="004204B3">
            <w:pPr>
              <w:jc w:val="right"/>
              <w:rPr>
                <w:sz w:val="20"/>
                <w:szCs w:val="20"/>
              </w:rPr>
            </w:pPr>
            <w:r>
              <w:rPr>
                <w:sz w:val="20"/>
                <w:szCs w:val="20"/>
              </w:rPr>
              <w:t>30</w:t>
            </w:r>
          </w:p>
        </w:tc>
        <w:tc>
          <w:tcPr>
            <w:tcW w:w="1186" w:type="dxa"/>
            <w:tcBorders>
              <w:top w:val="nil"/>
              <w:left w:val="nil"/>
              <w:bottom w:val="single" w:sz="4" w:space="0" w:color="auto"/>
              <w:right w:val="single" w:sz="4" w:space="0" w:color="auto"/>
            </w:tcBorders>
            <w:noWrap/>
            <w:vAlign w:val="center"/>
          </w:tcPr>
          <w:p w14:paraId="23A2A37F" w14:textId="62730D24" w:rsidR="004204B3" w:rsidRPr="003C211E" w:rsidRDefault="004204B3" w:rsidP="004204B3">
            <w:pPr>
              <w:jc w:val="right"/>
              <w:rPr>
                <w:sz w:val="20"/>
                <w:szCs w:val="20"/>
              </w:rPr>
            </w:pPr>
            <w:r>
              <w:rPr>
                <w:sz w:val="20"/>
                <w:szCs w:val="20"/>
              </w:rPr>
              <w:t>30</w:t>
            </w:r>
          </w:p>
        </w:tc>
        <w:tc>
          <w:tcPr>
            <w:tcW w:w="1346" w:type="dxa"/>
            <w:tcBorders>
              <w:top w:val="nil"/>
              <w:left w:val="nil"/>
              <w:bottom w:val="single" w:sz="4" w:space="0" w:color="auto"/>
              <w:right w:val="single" w:sz="4" w:space="0" w:color="auto"/>
            </w:tcBorders>
            <w:noWrap/>
            <w:vAlign w:val="center"/>
          </w:tcPr>
          <w:p w14:paraId="31670246" w14:textId="72CC09BF"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7CF07AD" w14:textId="189EE544" w:rsidR="004204B3" w:rsidRPr="003C211E" w:rsidRDefault="004204B3" w:rsidP="004204B3">
            <w:pPr>
              <w:jc w:val="right"/>
              <w:rPr>
                <w:sz w:val="20"/>
                <w:szCs w:val="20"/>
              </w:rPr>
            </w:pPr>
            <w:r>
              <w:rPr>
                <w:sz w:val="20"/>
                <w:szCs w:val="20"/>
              </w:rPr>
              <w:t>3 190 374</w:t>
            </w:r>
          </w:p>
        </w:tc>
        <w:tc>
          <w:tcPr>
            <w:tcW w:w="1254" w:type="dxa"/>
            <w:tcBorders>
              <w:top w:val="nil"/>
              <w:left w:val="nil"/>
              <w:bottom w:val="single" w:sz="4" w:space="0" w:color="auto"/>
              <w:right w:val="single" w:sz="4" w:space="0" w:color="auto"/>
            </w:tcBorders>
            <w:noWrap/>
            <w:vAlign w:val="center"/>
          </w:tcPr>
          <w:p w14:paraId="3C66664B" w14:textId="22CE255E" w:rsidR="004204B3" w:rsidRPr="003C211E" w:rsidRDefault="004204B3" w:rsidP="004204B3">
            <w:pPr>
              <w:jc w:val="right"/>
              <w:rPr>
                <w:sz w:val="20"/>
                <w:szCs w:val="20"/>
              </w:rPr>
            </w:pPr>
            <w:r>
              <w:rPr>
                <w:sz w:val="20"/>
                <w:szCs w:val="20"/>
              </w:rPr>
              <w:t>3 190 374</w:t>
            </w:r>
          </w:p>
        </w:tc>
        <w:tc>
          <w:tcPr>
            <w:tcW w:w="1151" w:type="dxa"/>
            <w:tcBorders>
              <w:top w:val="nil"/>
              <w:left w:val="nil"/>
              <w:bottom w:val="single" w:sz="4" w:space="0" w:color="auto"/>
              <w:right w:val="single" w:sz="4" w:space="0" w:color="auto"/>
            </w:tcBorders>
            <w:noWrap/>
            <w:vAlign w:val="center"/>
          </w:tcPr>
          <w:p w14:paraId="3F6F1B0C" w14:textId="597C3B72"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246D5FFF" w14:textId="0E017C61" w:rsidR="004204B3" w:rsidRPr="003C211E" w:rsidRDefault="004204B3" w:rsidP="004204B3">
            <w:pPr>
              <w:jc w:val="right"/>
              <w:rPr>
                <w:sz w:val="20"/>
                <w:szCs w:val="20"/>
              </w:rPr>
            </w:pPr>
            <w:r>
              <w:rPr>
                <w:sz w:val="20"/>
                <w:szCs w:val="20"/>
              </w:rPr>
              <w:t>100</w:t>
            </w:r>
          </w:p>
        </w:tc>
      </w:tr>
      <w:tr w:rsidR="003C211E" w:rsidRPr="003C211E" w14:paraId="694C6104"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478229DC" w14:textId="6A0D414B" w:rsidR="004204B3" w:rsidRPr="003C211E" w:rsidRDefault="004204B3" w:rsidP="004204B3">
            <w:pPr>
              <w:jc w:val="left"/>
              <w:rPr>
                <w:sz w:val="20"/>
                <w:szCs w:val="20"/>
              </w:rPr>
            </w:pPr>
            <w:r>
              <w:rPr>
                <w:sz w:val="20"/>
                <w:szCs w:val="20"/>
              </w:rPr>
              <w:t>1995</w:t>
            </w:r>
          </w:p>
        </w:tc>
        <w:tc>
          <w:tcPr>
            <w:tcW w:w="1186" w:type="dxa"/>
            <w:tcBorders>
              <w:top w:val="nil"/>
              <w:left w:val="nil"/>
              <w:bottom w:val="single" w:sz="4" w:space="0" w:color="auto"/>
              <w:right w:val="single" w:sz="4" w:space="0" w:color="auto"/>
            </w:tcBorders>
            <w:noWrap/>
            <w:vAlign w:val="center"/>
          </w:tcPr>
          <w:p w14:paraId="678CB436" w14:textId="198ED2F5" w:rsidR="004204B3" w:rsidRPr="003C211E" w:rsidRDefault="004204B3" w:rsidP="004204B3">
            <w:pPr>
              <w:jc w:val="right"/>
              <w:rPr>
                <w:sz w:val="20"/>
                <w:szCs w:val="20"/>
              </w:rPr>
            </w:pPr>
            <w:r>
              <w:rPr>
                <w:sz w:val="20"/>
                <w:szCs w:val="20"/>
              </w:rPr>
              <w:t>17</w:t>
            </w:r>
          </w:p>
        </w:tc>
        <w:tc>
          <w:tcPr>
            <w:tcW w:w="1186" w:type="dxa"/>
            <w:tcBorders>
              <w:top w:val="nil"/>
              <w:left w:val="nil"/>
              <w:bottom w:val="single" w:sz="4" w:space="0" w:color="auto"/>
              <w:right w:val="single" w:sz="4" w:space="0" w:color="auto"/>
            </w:tcBorders>
            <w:noWrap/>
            <w:vAlign w:val="center"/>
          </w:tcPr>
          <w:p w14:paraId="1BEA6CE9" w14:textId="173FCC62" w:rsidR="004204B3" w:rsidRPr="003C211E" w:rsidRDefault="004204B3" w:rsidP="004204B3">
            <w:pPr>
              <w:jc w:val="right"/>
              <w:rPr>
                <w:sz w:val="20"/>
                <w:szCs w:val="20"/>
              </w:rPr>
            </w:pPr>
            <w:r>
              <w:rPr>
                <w:sz w:val="20"/>
                <w:szCs w:val="20"/>
              </w:rPr>
              <w:t>17</w:t>
            </w:r>
          </w:p>
        </w:tc>
        <w:tc>
          <w:tcPr>
            <w:tcW w:w="1346" w:type="dxa"/>
            <w:tcBorders>
              <w:top w:val="nil"/>
              <w:left w:val="nil"/>
              <w:bottom w:val="single" w:sz="4" w:space="0" w:color="auto"/>
              <w:right w:val="single" w:sz="4" w:space="0" w:color="auto"/>
            </w:tcBorders>
            <w:noWrap/>
            <w:vAlign w:val="center"/>
          </w:tcPr>
          <w:p w14:paraId="0B60F2B3" w14:textId="05909B1B"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214B7E84" w14:textId="179B0393" w:rsidR="004204B3" w:rsidRPr="003C211E" w:rsidRDefault="004204B3" w:rsidP="004204B3">
            <w:pPr>
              <w:jc w:val="right"/>
              <w:rPr>
                <w:sz w:val="20"/>
                <w:szCs w:val="20"/>
              </w:rPr>
            </w:pPr>
            <w:r>
              <w:rPr>
                <w:sz w:val="20"/>
                <w:szCs w:val="20"/>
              </w:rPr>
              <w:t>4 654 902</w:t>
            </w:r>
          </w:p>
        </w:tc>
        <w:tc>
          <w:tcPr>
            <w:tcW w:w="1254" w:type="dxa"/>
            <w:tcBorders>
              <w:top w:val="nil"/>
              <w:left w:val="nil"/>
              <w:bottom w:val="single" w:sz="4" w:space="0" w:color="auto"/>
              <w:right w:val="single" w:sz="4" w:space="0" w:color="auto"/>
            </w:tcBorders>
            <w:noWrap/>
            <w:vAlign w:val="center"/>
          </w:tcPr>
          <w:p w14:paraId="68415E59" w14:textId="30E4CAB0" w:rsidR="004204B3" w:rsidRPr="003C211E" w:rsidRDefault="004204B3" w:rsidP="004204B3">
            <w:pPr>
              <w:jc w:val="right"/>
              <w:rPr>
                <w:sz w:val="20"/>
                <w:szCs w:val="20"/>
              </w:rPr>
            </w:pPr>
            <w:r>
              <w:rPr>
                <w:sz w:val="20"/>
                <w:szCs w:val="20"/>
              </w:rPr>
              <w:t>4 654 902</w:t>
            </w:r>
          </w:p>
        </w:tc>
        <w:tc>
          <w:tcPr>
            <w:tcW w:w="1151" w:type="dxa"/>
            <w:tcBorders>
              <w:top w:val="nil"/>
              <w:left w:val="nil"/>
              <w:bottom w:val="single" w:sz="4" w:space="0" w:color="auto"/>
              <w:right w:val="single" w:sz="4" w:space="0" w:color="auto"/>
            </w:tcBorders>
            <w:noWrap/>
            <w:vAlign w:val="center"/>
          </w:tcPr>
          <w:p w14:paraId="2ECD78B7" w14:textId="544082D3"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1B9CCC0A" w14:textId="49E7BE08" w:rsidR="004204B3" w:rsidRPr="003C211E" w:rsidRDefault="004204B3" w:rsidP="004204B3">
            <w:pPr>
              <w:jc w:val="right"/>
              <w:rPr>
                <w:sz w:val="20"/>
                <w:szCs w:val="20"/>
              </w:rPr>
            </w:pPr>
            <w:r>
              <w:rPr>
                <w:sz w:val="20"/>
                <w:szCs w:val="20"/>
              </w:rPr>
              <w:t>100</w:t>
            </w:r>
          </w:p>
        </w:tc>
      </w:tr>
      <w:tr w:rsidR="003C211E" w:rsidRPr="003C211E" w14:paraId="58C17AF8" w14:textId="77777777" w:rsidTr="001823C6">
        <w:trPr>
          <w:trHeight w:val="100"/>
        </w:trPr>
        <w:tc>
          <w:tcPr>
            <w:tcW w:w="1019" w:type="dxa"/>
            <w:tcBorders>
              <w:top w:val="nil"/>
              <w:left w:val="single" w:sz="4" w:space="0" w:color="auto"/>
              <w:bottom w:val="single" w:sz="4" w:space="0" w:color="auto"/>
              <w:right w:val="single" w:sz="4" w:space="0" w:color="auto"/>
            </w:tcBorders>
            <w:noWrap/>
            <w:vAlign w:val="center"/>
          </w:tcPr>
          <w:p w14:paraId="3232B7F0" w14:textId="5A720987" w:rsidR="004204B3" w:rsidRPr="003C211E" w:rsidRDefault="004204B3" w:rsidP="004204B3">
            <w:pPr>
              <w:jc w:val="left"/>
              <w:rPr>
                <w:sz w:val="20"/>
                <w:szCs w:val="20"/>
              </w:rPr>
            </w:pPr>
            <w:r>
              <w:rPr>
                <w:sz w:val="20"/>
                <w:szCs w:val="20"/>
              </w:rPr>
              <w:t>1996</w:t>
            </w:r>
          </w:p>
        </w:tc>
        <w:tc>
          <w:tcPr>
            <w:tcW w:w="1186" w:type="dxa"/>
            <w:tcBorders>
              <w:top w:val="nil"/>
              <w:left w:val="nil"/>
              <w:bottom w:val="single" w:sz="4" w:space="0" w:color="auto"/>
              <w:right w:val="single" w:sz="4" w:space="0" w:color="auto"/>
            </w:tcBorders>
            <w:noWrap/>
            <w:vAlign w:val="center"/>
          </w:tcPr>
          <w:p w14:paraId="5EC731BA" w14:textId="63E46AF7" w:rsidR="004204B3" w:rsidRPr="003C211E" w:rsidRDefault="004204B3" w:rsidP="004204B3">
            <w:pPr>
              <w:jc w:val="right"/>
              <w:rPr>
                <w:sz w:val="20"/>
                <w:szCs w:val="20"/>
              </w:rPr>
            </w:pPr>
            <w:r>
              <w:rPr>
                <w:sz w:val="20"/>
                <w:szCs w:val="20"/>
              </w:rPr>
              <w:t>26</w:t>
            </w:r>
          </w:p>
        </w:tc>
        <w:tc>
          <w:tcPr>
            <w:tcW w:w="1186" w:type="dxa"/>
            <w:tcBorders>
              <w:top w:val="nil"/>
              <w:left w:val="nil"/>
              <w:bottom w:val="single" w:sz="4" w:space="0" w:color="auto"/>
              <w:right w:val="single" w:sz="4" w:space="0" w:color="auto"/>
            </w:tcBorders>
            <w:noWrap/>
            <w:vAlign w:val="center"/>
          </w:tcPr>
          <w:p w14:paraId="1ACB879C" w14:textId="4CE86749" w:rsidR="004204B3" w:rsidRPr="003C211E" w:rsidRDefault="004204B3" w:rsidP="004204B3">
            <w:pPr>
              <w:jc w:val="right"/>
              <w:rPr>
                <w:sz w:val="20"/>
                <w:szCs w:val="20"/>
              </w:rPr>
            </w:pPr>
            <w:r>
              <w:rPr>
                <w:sz w:val="20"/>
                <w:szCs w:val="20"/>
              </w:rPr>
              <w:t>26</w:t>
            </w:r>
          </w:p>
        </w:tc>
        <w:tc>
          <w:tcPr>
            <w:tcW w:w="1346" w:type="dxa"/>
            <w:tcBorders>
              <w:top w:val="nil"/>
              <w:left w:val="nil"/>
              <w:bottom w:val="single" w:sz="4" w:space="0" w:color="auto"/>
              <w:right w:val="single" w:sz="4" w:space="0" w:color="auto"/>
            </w:tcBorders>
            <w:noWrap/>
            <w:vAlign w:val="center"/>
          </w:tcPr>
          <w:p w14:paraId="0D1E39C0" w14:textId="0ACF4865"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B9A3891" w14:textId="4D18FB3F" w:rsidR="004204B3" w:rsidRPr="003C211E" w:rsidRDefault="004204B3" w:rsidP="004204B3">
            <w:pPr>
              <w:jc w:val="right"/>
              <w:rPr>
                <w:sz w:val="20"/>
                <w:szCs w:val="20"/>
              </w:rPr>
            </w:pPr>
            <w:r>
              <w:rPr>
                <w:sz w:val="20"/>
                <w:szCs w:val="20"/>
              </w:rPr>
              <w:t>3 468 211</w:t>
            </w:r>
          </w:p>
        </w:tc>
        <w:tc>
          <w:tcPr>
            <w:tcW w:w="1254" w:type="dxa"/>
            <w:tcBorders>
              <w:top w:val="nil"/>
              <w:left w:val="nil"/>
              <w:bottom w:val="single" w:sz="4" w:space="0" w:color="auto"/>
              <w:right w:val="single" w:sz="4" w:space="0" w:color="auto"/>
            </w:tcBorders>
            <w:noWrap/>
            <w:vAlign w:val="center"/>
          </w:tcPr>
          <w:p w14:paraId="4678E6E5" w14:textId="526B6E56" w:rsidR="004204B3" w:rsidRPr="003C211E" w:rsidRDefault="004204B3" w:rsidP="004204B3">
            <w:pPr>
              <w:jc w:val="right"/>
              <w:rPr>
                <w:sz w:val="20"/>
                <w:szCs w:val="20"/>
              </w:rPr>
            </w:pPr>
            <w:r>
              <w:rPr>
                <w:sz w:val="20"/>
                <w:szCs w:val="20"/>
              </w:rPr>
              <w:t>3 468 211</w:t>
            </w:r>
          </w:p>
        </w:tc>
        <w:tc>
          <w:tcPr>
            <w:tcW w:w="1151" w:type="dxa"/>
            <w:tcBorders>
              <w:top w:val="nil"/>
              <w:left w:val="nil"/>
              <w:bottom w:val="single" w:sz="4" w:space="0" w:color="auto"/>
              <w:right w:val="single" w:sz="4" w:space="0" w:color="auto"/>
            </w:tcBorders>
            <w:noWrap/>
            <w:vAlign w:val="center"/>
          </w:tcPr>
          <w:p w14:paraId="273EBF54" w14:textId="7E74B9E5"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2D3EAEB7" w14:textId="5F0C9288" w:rsidR="004204B3" w:rsidRPr="003C211E" w:rsidRDefault="004204B3" w:rsidP="004204B3">
            <w:pPr>
              <w:jc w:val="right"/>
              <w:rPr>
                <w:sz w:val="20"/>
                <w:szCs w:val="20"/>
              </w:rPr>
            </w:pPr>
            <w:r>
              <w:rPr>
                <w:sz w:val="20"/>
                <w:szCs w:val="20"/>
              </w:rPr>
              <w:t>100</w:t>
            </w:r>
          </w:p>
        </w:tc>
      </w:tr>
      <w:tr w:rsidR="003C211E" w:rsidRPr="003C211E" w14:paraId="48C6DDF8"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119769CB" w14:textId="005E4D7E" w:rsidR="004204B3" w:rsidRPr="003C211E" w:rsidRDefault="004204B3" w:rsidP="004204B3">
            <w:pPr>
              <w:jc w:val="left"/>
              <w:rPr>
                <w:sz w:val="20"/>
                <w:szCs w:val="20"/>
              </w:rPr>
            </w:pPr>
            <w:r>
              <w:rPr>
                <w:sz w:val="20"/>
                <w:szCs w:val="20"/>
              </w:rPr>
              <w:t>1997</w:t>
            </w:r>
          </w:p>
        </w:tc>
        <w:tc>
          <w:tcPr>
            <w:tcW w:w="1186" w:type="dxa"/>
            <w:tcBorders>
              <w:top w:val="nil"/>
              <w:left w:val="nil"/>
              <w:bottom w:val="single" w:sz="4" w:space="0" w:color="auto"/>
              <w:right w:val="single" w:sz="4" w:space="0" w:color="auto"/>
            </w:tcBorders>
            <w:noWrap/>
            <w:vAlign w:val="center"/>
          </w:tcPr>
          <w:p w14:paraId="78C24139" w14:textId="3CCF8555" w:rsidR="004204B3" w:rsidRPr="003C211E" w:rsidRDefault="004204B3" w:rsidP="004204B3">
            <w:pPr>
              <w:jc w:val="right"/>
              <w:rPr>
                <w:sz w:val="20"/>
                <w:szCs w:val="20"/>
              </w:rPr>
            </w:pPr>
            <w:r>
              <w:rPr>
                <w:sz w:val="20"/>
                <w:szCs w:val="20"/>
              </w:rPr>
              <w:t>32</w:t>
            </w:r>
          </w:p>
        </w:tc>
        <w:tc>
          <w:tcPr>
            <w:tcW w:w="1186" w:type="dxa"/>
            <w:tcBorders>
              <w:top w:val="nil"/>
              <w:left w:val="nil"/>
              <w:bottom w:val="single" w:sz="4" w:space="0" w:color="auto"/>
              <w:right w:val="single" w:sz="4" w:space="0" w:color="auto"/>
            </w:tcBorders>
            <w:noWrap/>
            <w:vAlign w:val="center"/>
          </w:tcPr>
          <w:p w14:paraId="4F4D158D" w14:textId="003AEE51" w:rsidR="004204B3" w:rsidRPr="003C211E" w:rsidRDefault="004204B3" w:rsidP="004204B3">
            <w:pPr>
              <w:jc w:val="right"/>
              <w:rPr>
                <w:sz w:val="20"/>
                <w:szCs w:val="20"/>
              </w:rPr>
            </w:pPr>
            <w:r>
              <w:rPr>
                <w:sz w:val="20"/>
                <w:szCs w:val="20"/>
              </w:rPr>
              <w:t>32</w:t>
            </w:r>
          </w:p>
        </w:tc>
        <w:tc>
          <w:tcPr>
            <w:tcW w:w="1346" w:type="dxa"/>
            <w:tcBorders>
              <w:top w:val="nil"/>
              <w:left w:val="nil"/>
              <w:bottom w:val="single" w:sz="4" w:space="0" w:color="auto"/>
              <w:right w:val="single" w:sz="4" w:space="0" w:color="auto"/>
            </w:tcBorders>
            <w:noWrap/>
            <w:vAlign w:val="center"/>
          </w:tcPr>
          <w:p w14:paraId="5B40A726" w14:textId="6FD55285"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A595058" w14:textId="65CBA1E4" w:rsidR="004204B3" w:rsidRPr="003C211E" w:rsidRDefault="004204B3" w:rsidP="004204B3">
            <w:pPr>
              <w:jc w:val="right"/>
              <w:rPr>
                <w:sz w:val="20"/>
                <w:szCs w:val="20"/>
              </w:rPr>
            </w:pPr>
            <w:r>
              <w:rPr>
                <w:sz w:val="20"/>
                <w:szCs w:val="20"/>
              </w:rPr>
              <w:t>4 040 251</w:t>
            </w:r>
          </w:p>
        </w:tc>
        <w:tc>
          <w:tcPr>
            <w:tcW w:w="1254" w:type="dxa"/>
            <w:tcBorders>
              <w:top w:val="nil"/>
              <w:left w:val="nil"/>
              <w:bottom w:val="single" w:sz="4" w:space="0" w:color="auto"/>
              <w:right w:val="single" w:sz="4" w:space="0" w:color="auto"/>
            </w:tcBorders>
            <w:noWrap/>
            <w:vAlign w:val="center"/>
          </w:tcPr>
          <w:p w14:paraId="2F6C1D41" w14:textId="500E8D81" w:rsidR="004204B3" w:rsidRPr="003C211E" w:rsidRDefault="004204B3" w:rsidP="004204B3">
            <w:pPr>
              <w:jc w:val="right"/>
              <w:rPr>
                <w:sz w:val="20"/>
                <w:szCs w:val="20"/>
              </w:rPr>
            </w:pPr>
            <w:r>
              <w:rPr>
                <w:sz w:val="20"/>
                <w:szCs w:val="20"/>
              </w:rPr>
              <w:t>4 040 251</w:t>
            </w:r>
          </w:p>
        </w:tc>
        <w:tc>
          <w:tcPr>
            <w:tcW w:w="1151" w:type="dxa"/>
            <w:tcBorders>
              <w:top w:val="nil"/>
              <w:left w:val="nil"/>
              <w:bottom w:val="single" w:sz="4" w:space="0" w:color="auto"/>
              <w:right w:val="single" w:sz="4" w:space="0" w:color="auto"/>
            </w:tcBorders>
            <w:noWrap/>
            <w:vAlign w:val="center"/>
          </w:tcPr>
          <w:p w14:paraId="61AB25EC" w14:textId="59577A5C"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7DDAAA5E" w14:textId="0BFDF5DD" w:rsidR="004204B3" w:rsidRPr="003C211E" w:rsidRDefault="004204B3" w:rsidP="004204B3">
            <w:pPr>
              <w:jc w:val="right"/>
              <w:rPr>
                <w:sz w:val="20"/>
                <w:szCs w:val="20"/>
              </w:rPr>
            </w:pPr>
            <w:r>
              <w:rPr>
                <w:sz w:val="20"/>
                <w:szCs w:val="20"/>
              </w:rPr>
              <w:t>100</w:t>
            </w:r>
          </w:p>
        </w:tc>
      </w:tr>
      <w:tr w:rsidR="003C211E" w:rsidRPr="003C211E" w14:paraId="6FB4EFA7"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103E5CD2" w14:textId="28CDDBFB" w:rsidR="004204B3" w:rsidRPr="003C211E" w:rsidRDefault="004204B3" w:rsidP="004204B3">
            <w:pPr>
              <w:jc w:val="left"/>
              <w:rPr>
                <w:sz w:val="20"/>
                <w:szCs w:val="20"/>
              </w:rPr>
            </w:pPr>
            <w:r>
              <w:rPr>
                <w:sz w:val="20"/>
                <w:szCs w:val="20"/>
              </w:rPr>
              <w:t>1998</w:t>
            </w:r>
          </w:p>
        </w:tc>
        <w:tc>
          <w:tcPr>
            <w:tcW w:w="1186" w:type="dxa"/>
            <w:tcBorders>
              <w:top w:val="nil"/>
              <w:left w:val="nil"/>
              <w:bottom w:val="single" w:sz="4" w:space="0" w:color="auto"/>
              <w:right w:val="single" w:sz="4" w:space="0" w:color="auto"/>
            </w:tcBorders>
            <w:noWrap/>
            <w:vAlign w:val="center"/>
          </w:tcPr>
          <w:p w14:paraId="437BA314" w14:textId="7C7CE49A" w:rsidR="004204B3" w:rsidRPr="003C211E" w:rsidRDefault="004204B3" w:rsidP="004204B3">
            <w:pPr>
              <w:jc w:val="right"/>
              <w:rPr>
                <w:sz w:val="20"/>
                <w:szCs w:val="20"/>
              </w:rPr>
            </w:pPr>
            <w:r>
              <w:rPr>
                <w:sz w:val="20"/>
                <w:szCs w:val="20"/>
              </w:rPr>
              <w:t>39</w:t>
            </w:r>
          </w:p>
        </w:tc>
        <w:tc>
          <w:tcPr>
            <w:tcW w:w="1186" w:type="dxa"/>
            <w:tcBorders>
              <w:top w:val="nil"/>
              <w:left w:val="nil"/>
              <w:bottom w:val="single" w:sz="4" w:space="0" w:color="auto"/>
              <w:right w:val="single" w:sz="4" w:space="0" w:color="auto"/>
            </w:tcBorders>
            <w:noWrap/>
            <w:vAlign w:val="center"/>
          </w:tcPr>
          <w:p w14:paraId="792C1858" w14:textId="5E5ADF88" w:rsidR="004204B3" w:rsidRPr="003C211E" w:rsidRDefault="004204B3" w:rsidP="004204B3">
            <w:pPr>
              <w:jc w:val="right"/>
              <w:rPr>
                <w:sz w:val="20"/>
                <w:szCs w:val="20"/>
              </w:rPr>
            </w:pPr>
            <w:r>
              <w:rPr>
                <w:sz w:val="20"/>
                <w:szCs w:val="20"/>
              </w:rPr>
              <w:t>39</w:t>
            </w:r>
          </w:p>
        </w:tc>
        <w:tc>
          <w:tcPr>
            <w:tcW w:w="1346" w:type="dxa"/>
            <w:tcBorders>
              <w:top w:val="nil"/>
              <w:left w:val="nil"/>
              <w:bottom w:val="single" w:sz="4" w:space="0" w:color="auto"/>
              <w:right w:val="single" w:sz="4" w:space="0" w:color="auto"/>
            </w:tcBorders>
            <w:noWrap/>
            <w:vAlign w:val="center"/>
          </w:tcPr>
          <w:p w14:paraId="2BAEDF42" w14:textId="5F3E3A59"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6EB7A10B" w14:textId="71514F48" w:rsidR="004204B3" w:rsidRPr="003C211E" w:rsidRDefault="004204B3" w:rsidP="004204B3">
            <w:pPr>
              <w:jc w:val="right"/>
              <w:rPr>
                <w:sz w:val="20"/>
                <w:szCs w:val="20"/>
              </w:rPr>
            </w:pPr>
            <w:r>
              <w:rPr>
                <w:sz w:val="20"/>
                <w:szCs w:val="20"/>
              </w:rPr>
              <w:t>4 108 525</w:t>
            </w:r>
          </w:p>
        </w:tc>
        <w:tc>
          <w:tcPr>
            <w:tcW w:w="1254" w:type="dxa"/>
            <w:tcBorders>
              <w:top w:val="nil"/>
              <w:left w:val="nil"/>
              <w:bottom w:val="single" w:sz="4" w:space="0" w:color="auto"/>
              <w:right w:val="single" w:sz="4" w:space="0" w:color="auto"/>
            </w:tcBorders>
            <w:noWrap/>
            <w:vAlign w:val="center"/>
          </w:tcPr>
          <w:p w14:paraId="15AA1A6F" w14:textId="575B6D06" w:rsidR="004204B3" w:rsidRPr="003C211E" w:rsidRDefault="004204B3" w:rsidP="004204B3">
            <w:pPr>
              <w:jc w:val="right"/>
              <w:rPr>
                <w:sz w:val="20"/>
                <w:szCs w:val="20"/>
              </w:rPr>
            </w:pPr>
            <w:r>
              <w:rPr>
                <w:sz w:val="20"/>
                <w:szCs w:val="20"/>
              </w:rPr>
              <w:t>4 108 525</w:t>
            </w:r>
          </w:p>
        </w:tc>
        <w:tc>
          <w:tcPr>
            <w:tcW w:w="1151" w:type="dxa"/>
            <w:tcBorders>
              <w:top w:val="nil"/>
              <w:left w:val="nil"/>
              <w:bottom w:val="single" w:sz="4" w:space="0" w:color="auto"/>
              <w:right w:val="single" w:sz="4" w:space="0" w:color="auto"/>
            </w:tcBorders>
            <w:noWrap/>
            <w:vAlign w:val="center"/>
          </w:tcPr>
          <w:p w14:paraId="39C4DC7B" w14:textId="6972605C"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504B3173" w14:textId="63E799D0" w:rsidR="004204B3" w:rsidRPr="003C211E" w:rsidRDefault="004204B3" w:rsidP="004204B3">
            <w:pPr>
              <w:jc w:val="right"/>
              <w:rPr>
                <w:sz w:val="20"/>
                <w:szCs w:val="20"/>
              </w:rPr>
            </w:pPr>
            <w:r>
              <w:rPr>
                <w:sz w:val="20"/>
                <w:szCs w:val="20"/>
              </w:rPr>
              <w:t>100</w:t>
            </w:r>
          </w:p>
        </w:tc>
      </w:tr>
      <w:tr w:rsidR="003C211E" w:rsidRPr="003C211E" w14:paraId="4EF43096" w14:textId="77777777" w:rsidTr="001823C6">
        <w:trPr>
          <w:trHeight w:val="96"/>
        </w:trPr>
        <w:tc>
          <w:tcPr>
            <w:tcW w:w="1019" w:type="dxa"/>
            <w:tcBorders>
              <w:top w:val="nil"/>
              <w:left w:val="single" w:sz="4" w:space="0" w:color="auto"/>
              <w:bottom w:val="single" w:sz="4" w:space="0" w:color="auto"/>
              <w:right w:val="single" w:sz="4" w:space="0" w:color="auto"/>
            </w:tcBorders>
            <w:noWrap/>
            <w:vAlign w:val="center"/>
          </w:tcPr>
          <w:p w14:paraId="0B5AC292" w14:textId="4704AC16" w:rsidR="004204B3" w:rsidRPr="003C211E" w:rsidRDefault="004204B3" w:rsidP="004204B3">
            <w:pPr>
              <w:jc w:val="left"/>
              <w:rPr>
                <w:sz w:val="20"/>
                <w:szCs w:val="20"/>
              </w:rPr>
            </w:pPr>
            <w:r>
              <w:rPr>
                <w:sz w:val="20"/>
                <w:szCs w:val="20"/>
              </w:rPr>
              <w:t>1999</w:t>
            </w:r>
          </w:p>
        </w:tc>
        <w:tc>
          <w:tcPr>
            <w:tcW w:w="1186" w:type="dxa"/>
            <w:tcBorders>
              <w:top w:val="nil"/>
              <w:left w:val="nil"/>
              <w:bottom w:val="single" w:sz="4" w:space="0" w:color="auto"/>
              <w:right w:val="single" w:sz="4" w:space="0" w:color="auto"/>
            </w:tcBorders>
            <w:noWrap/>
            <w:vAlign w:val="center"/>
          </w:tcPr>
          <w:p w14:paraId="33E719E8" w14:textId="194A9492" w:rsidR="004204B3" w:rsidRPr="003C211E" w:rsidRDefault="004204B3" w:rsidP="004204B3">
            <w:pPr>
              <w:jc w:val="right"/>
              <w:rPr>
                <w:sz w:val="20"/>
                <w:szCs w:val="20"/>
              </w:rPr>
            </w:pPr>
            <w:r>
              <w:rPr>
                <w:sz w:val="20"/>
                <w:szCs w:val="20"/>
              </w:rPr>
              <w:t>59</w:t>
            </w:r>
          </w:p>
        </w:tc>
        <w:tc>
          <w:tcPr>
            <w:tcW w:w="1186" w:type="dxa"/>
            <w:tcBorders>
              <w:top w:val="nil"/>
              <w:left w:val="nil"/>
              <w:bottom w:val="single" w:sz="4" w:space="0" w:color="auto"/>
              <w:right w:val="single" w:sz="4" w:space="0" w:color="auto"/>
            </w:tcBorders>
            <w:noWrap/>
            <w:vAlign w:val="center"/>
          </w:tcPr>
          <w:p w14:paraId="43D99BF8" w14:textId="5D3270F1" w:rsidR="004204B3" w:rsidRPr="003C211E" w:rsidRDefault="004204B3" w:rsidP="004204B3">
            <w:pPr>
              <w:jc w:val="right"/>
              <w:rPr>
                <w:sz w:val="20"/>
                <w:szCs w:val="20"/>
              </w:rPr>
            </w:pPr>
            <w:r>
              <w:rPr>
                <w:sz w:val="20"/>
                <w:szCs w:val="20"/>
              </w:rPr>
              <w:t>59</w:t>
            </w:r>
          </w:p>
        </w:tc>
        <w:tc>
          <w:tcPr>
            <w:tcW w:w="1346" w:type="dxa"/>
            <w:tcBorders>
              <w:top w:val="nil"/>
              <w:left w:val="nil"/>
              <w:bottom w:val="single" w:sz="4" w:space="0" w:color="auto"/>
              <w:right w:val="single" w:sz="4" w:space="0" w:color="auto"/>
            </w:tcBorders>
            <w:noWrap/>
            <w:vAlign w:val="center"/>
          </w:tcPr>
          <w:p w14:paraId="0E4145E6" w14:textId="7323A776"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792342FF" w14:textId="39DC58DF" w:rsidR="004204B3" w:rsidRPr="003C211E" w:rsidRDefault="004204B3" w:rsidP="004204B3">
            <w:pPr>
              <w:jc w:val="right"/>
              <w:rPr>
                <w:sz w:val="20"/>
                <w:szCs w:val="20"/>
              </w:rPr>
            </w:pPr>
            <w:r>
              <w:rPr>
                <w:sz w:val="20"/>
                <w:szCs w:val="20"/>
              </w:rPr>
              <w:t>12 131 407</w:t>
            </w:r>
          </w:p>
        </w:tc>
        <w:tc>
          <w:tcPr>
            <w:tcW w:w="1254" w:type="dxa"/>
            <w:tcBorders>
              <w:top w:val="nil"/>
              <w:left w:val="nil"/>
              <w:bottom w:val="single" w:sz="4" w:space="0" w:color="auto"/>
              <w:right w:val="single" w:sz="4" w:space="0" w:color="auto"/>
            </w:tcBorders>
            <w:noWrap/>
            <w:vAlign w:val="center"/>
          </w:tcPr>
          <w:p w14:paraId="58CE248D" w14:textId="554A385B" w:rsidR="004204B3" w:rsidRPr="003C211E" w:rsidRDefault="004204B3" w:rsidP="004204B3">
            <w:pPr>
              <w:jc w:val="right"/>
              <w:rPr>
                <w:sz w:val="20"/>
                <w:szCs w:val="20"/>
              </w:rPr>
            </w:pPr>
            <w:r>
              <w:rPr>
                <w:sz w:val="20"/>
                <w:szCs w:val="20"/>
              </w:rPr>
              <w:t>12 131 407</w:t>
            </w:r>
          </w:p>
        </w:tc>
        <w:tc>
          <w:tcPr>
            <w:tcW w:w="1151" w:type="dxa"/>
            <w:tcBorders>
              <w:top w:val="nil"/>
              <w:left w:val="nil"/>
              <w:bottom w:val="single" w:sz="4" w:space="0" w:color="auto"/>
              <w:right w:val="single" w:sz="4" w:space="0" w:color="auto"/>
            </w:tcBorders>
            <w:noWrap/>
            <w:vAlign w:val="center"/>
          </w:tcPr>
          <w:p w14:paraId="775D0F0F" w14:textId="1B60D0A1"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4817AA7C" w14:textId="6C307499" w:rsidR="004204B3" w:rsidRPr="003C211E" w:rsidRDefault="004204B3" w:rsidP="004204B3">
            <w:pPr>
              <w:jc w:val="right"/>
              <w:rPr>
                <w:sz w:val="20"/>
                <w:szCs w:val="20"/>
              </w:rPr>
            </w:pPr>
            <w:r>
              <w:rPr>
                <w:sz w:val="20"/>
                <w:szCs w:val="20"/>
              </w:rPr>
              <w:t>100</w:t>
            </w:r>
          </w:p>
        </w:tc>
      </w:tr>
      <w:tr w:rsidR="003C211E" w:rsidRPr="003C211E" w14:paraId="77F2C99C"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08F8C6A8" w14:textId="19F5EFB2" w:rsidR="004204B3" w:rsidRPr="003C211E" w:rsidRDefault="004204B3" w:rsidP="004204B3">
            <w:pPr>
              <w:jc w:val="left"/>
              <w:rPr>
                <w:sz w:val="20"/>
                <w:szCs w:val="20"/>
              </w:rPr>
            </w:pPr>
            <w:r>
              <w:rPr>
                <w:sz w:val="20"/>
                <w:szCs w:val="20"/>
              </w:rPr>
              <w:t>2000</w:t>
            </w:r>
          </w:p>
        </w:tc>
        <w:tc>
          <w:tcPr>
            <w:tcW w:w="1186" w:type="dxa"/>
            <w:tcBorders>
              <w:top w:val="nil"/>
              <w:left w:val="nil"/>
              <w:bottom w:val="single" w:sz="4" w:space="0" w:color="auto"/>
              <w:right w:val="single" w:sz="4" w:space="0" w:color="auto"/>
            </w:tcBorders>
            <w:noWrap/>
            <w:vAlign w:val="center"/>
          </w:tcPr>
          <w:p w14:paraId="4AE9DE8B" w14:textId="0AF9388A" w:rsidR="004204B3" w:rsidRPr="003C211E" w:rsidRDefault="004204B3" w:rsidP="004204B3">
            <w:pPr>
              <w:jc w:val="right"/>
              <w:rPr>
                <w:sz w:val="20"/>
                <w:szCs w:val="20"/>
              </w:rPr>
            </w:pPr>
            <w:r>
              <w:rPr>
                <w:sz w:val="20"/>
                <w:szCs w:val="20"/>
              </w:rPr>
              <w:t>29</w:t>
            </w:r>
          </w:p>
        </w:tc>
        <w:tc>
          <w:tcPr>
            <w:tcW w:w="1186" w:type="dxa"/>
            <w:tcBorders>
              <w:top w:val="nil"/>
              <w:left w:val="nil"/>
              <w:bottom w:val="single" w:sz="4" w:space="0" w:color="auto"/>
              <w:right w:val="single" w:sz="4" w:space="0" w:color="auto"/>
            </w:tcBorders>
            <w:noWrap/>
            <w:vAlign w:val="center"/>
          </w:tcPr>
          <w:p w14:paraId="090B473A" w14:textId="15FAB471" w:rsidR="004204B3" w:rsidRPr="003C211E" w:rsidRDefault="004204B3" w:rsidP="004204B3">
            <w:pPr>
              <w:jc w:val="right"/>
              <w:rPr>
                <w:sz w:val="20"/>
                <w:szCs w:val="20"/>
              </w:rPr>
            </w:pPr>
            <w:r>
              <w:rPr>
                <w:sz w:val="20"/>
                <w:szCs w:val="20"/>
              </w:rPr>
              <w:t>29</w:t>
            </w:r>
          </w:p>
        </w:tc>
        <w:tc>
          <w:tcPr>
            <w:tcW w:w="1346" w:type="dxa"/>
            <w:tcBorders>
              <w:top w:val="nil"/>
              <w:left w:val="nil"/>
              <w:bottom w:val="single" w:sz="4" w:space="0" w:color="auto"/>
              <w:right w:val="single" w:sz="4" w:space="0" w:color="auto"/>
            </w:tcBorders>
            <w:noWrap/>
            <w:vAlign w:val="center"/>
          </w:tcPr>
          <w:p w14:paraId="10B82F8D" w14:textId="4DE91044"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0504DF89" w14:textId="0121E9E8" w:rsidR="004204B3" w:rsidRPr="003C211E" w:rsidRDefault="004204B3" w:rsidP="004204B3">
            <w:pPr>
              <w:jc w:val="right"/>
              <w:rPr>
                <w:sz w:val="20"/>
                <w:szCs w:val="20"/>
              </w:rPr>
            </w:pPr>
            <w:r>
              <w:rPr>
                <w:sz w:val="20"/>
                <w:szCs w:val="20"/>
              </w:rPr>
              <w:t>4 808 878</w:t>
            </w:r>
          </w:p>
        </w:tc>
        <w:tc>
          <w:tcPr>
            <w:tcW w:w="1254" w:type="dxa"/>
            <w:tcBorders>
              <w:top w:val="nil"/>
              <w:left w:val="nil"/>
              <w:bottom w:val="single" w:sz="4" w:space="0" w:color="auto"/>
              <w:right w:val="single" w:sz="4" w:space="0" w:color="auto"/>
            </w:tcBorders>
            <w:noWrap/>
            <w:vAlign w:val="center"/>
          </w:tcPr>
          <w:p w14:paraId="27003DCC" w14:textId="0D171DA9" w:rsidR="004204B3" w:rsidRPr="003C211E" w:rsidRDefault="004204B3" w:rsidP="004204B3">
            <w:pPr>
              <w:jc w:val="right"/>
              <w:rPr>
                <w:sz w:val="20"/>
                <w:szCs w:val="20"/>
              </w:rPr>
            </w:pPr>
            <w:r>
              <w:rPr>
                <w:sz w:val="20"/>
                <w:szCs w:val="20"/>
              </w:rPr>
              <w:t>4 808 878</w:t>
            </w:r>
          </w:p>
        </w:tc>
        <w:tc>
          <w:tcPr>
            <w:tcW w:w="1151" w:type="dxa"/>
            <w:tcBorders>
              <w:top w:val="nil"/>
              <w:left w:val="nil"/>
              <w:bottom w:val="single" w:sz="4" w:space="0" w:color="auto"/>
              <w:right w:val="single" w:sz="4" w:space="0" w:color="auto"/>
            </w:tcBorders>
            <w:noWrap/>
            <w:vAlign w:val="center"/>
          </w:tcPr>
          <w:p w14:paraId="4F4F8955" w14:textId="4AD98E99"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395473FF" w14:textId="17405D63" w:rsidR="004204B3" w:rsidRPr="003C211E" w:rsidRDefault="004204B3" w:rsidP="004204B3">
            <w:pPr>
              <w:jc w:val="right"/>
              <w:rPr>
                <w:sz w:val="20"/>
                <w:szCs w:val="20"/>
              </w:rPr>
            </w:pPr>
            <w:r>
              <w:rPr>
                <w:sz w:val="20"/>
                <w:szCs w:val="20"/>
              </w:rPr>
              <w:t>100</w:t>
            </w:r>
          </w:p>
        </w:tc>
      </w:tr>
      <w:tr w:rsidR="003C211E" w:rsidRPr="003C211E" w14:paraId="170CC09A"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382D6CEB" w14:textId="1B4B5A03" w:rsidR="004204B3" w:rsidRPr="003C211E" w:rsidRDefault="004204B3" w:rsidP="004204B3">
            <w:pPr>
              <w:jc w:val="left"/>
              <w:rPr>
                <w:sz w:val="20"/>
                <w:szCs w:val="20"/>
              </w:rPr>
            </w:pPr>
            <w:r>
              <w:rPr>
                <w:sz w:val="20"/>
                <w:szCs w:val="20"/>
              </w:rPr>
              <w:t>2001</w:t>
            </w:r>
          </w:p>
        </w:tc>
        <w:tc>
          <w:tcPr>
            <w:tcW w:w="1186" w:type="dxa"/>
            <w:tcBorders>
              <w:top w:val="nil"/>
              <w:left w:val="nil"/>
              <w:bottom w:val="single" w:sz="4" w:space="0" w:color="auto"/>
              <w:right w:val="single" w:sz="4" w:space="0" w:color="auto"/>
            </w:tcBorders>
            <w:noWrap/>
            <w:vAlign w:val="center"/>
          </w:tcPr>
          <w:p w14:paraId="41B847F7" w14:textId="34C8DDA9" w:rsidR="004204B3" w:rsidRPr="003C211E" w:rsidRDefault="004204B3" w:rsidP="004204B3">
            <w:pPr>
              <w:jc w:val="right"/>
              <w:rPr>
                <w:sz w:val="20"/>
                <w:szCs w:val="20"/>
              </w:rPr>
            </w:pPr>
            <w:r>
              <w:rPr>
                <w:sz w:val="20"/>
                <w:szCs w:val="20"/>
              </w:rPr>
              <w:t>41</w:t>
            </w:r>
          </w:p>
        </w:tc>
        <w:tc>
          <w:tcPr>
            <w:tcW w:w="1186" w:type="dxa"/>
            <w:tcBorders>
              <w:top w:val="nil"/>
              <w:left w:val="nil"/>
              <w:bottom w:val="single" w:sz="4" w:space="0" w:color="auto"/>
              <w:right w:val="single" w:sz="4" w:space="0" w:color="auto"/>
            </w:tcBorders>
            <w:noWrap/>
            <w:vAlign w:val="center"/>
          </w:tcPr>
          <w:p w14:paraId="55ADAB57" w14:textId="18EC7B8E" w:rsidR="004204B3" w:rsidRPr="003C211E" w:rsidRDefault="004204B3" w:rsidP="004204B3">
            <w:pPr>
              <w:jc w:val="right"/>
              <w:rPr>
                <w:sz w:val="20"/>
                <w:szCs w:val="20"/>
              </w:rPr>
            </w:pPr>
            <w:r>
              <w:rPr>
                <w:sz w:val="20"/>
                <w:szCs w:val="20"/>
              </w:rPr>
              <w:t>41</w:t>
            </w:r>
          </w:p>
        </w:tc>
        <w:tc>
          <w:tcPr>
            <w:tcW w:w="1346" w:type="dxa"/>
            <w:tcBorders>
              <w:top w:val="nil"/>
              <w:left w:val="nil"/>
              <w:bottom w:val="single" w:sz="4" w:space="0" w:color="auto"/>
              <w:right w:val="single" w:sz="4" w:space="0" w:color="auto"/>
            </w:tcBorders>
            <w:noWrap/>
            <w:vAlign w:val="center"/>
          </w:tcPr>
          <w:p w14:paraId="029315EE" w14:textId="434CC449"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FBCFF76" w14:textId="73130C38" w:rsidR="004204B3" w:rsidRPr="003C211E" w:rsidRDefault="004204B3" w:rsidP="004204B3">
            <w:pPr>
              <w:jc w:val="right"/>
              <w:rPr>
                <w:sz w:val="20"/>
                <w:szCs w:val="20"/>
              </w:rPr>
            </w:pPr>
            <w:r>
              <w:rPr>
                <w:sz w:val="20"/>
                <w:szCs w:val="20"/>
              </w:rPr>
              <w:t>7 523 213</w:t>
            </w:r>
          </w:p>
        </w:tc>
        <w:tc>
          <w:tcPr>
            <w:tcW w:w="1254" w:type="dxa"/>
            <w:tcBorders>
              <w:top w:val="nil"/>
              <w:left w:val="nil"/>
              <w:bottom w:val="single" w:sz="4" w:space="0" w:color="auto"/>
              <w:right w:val="single" w:sz="4" w:space="0" w:color="auto"/>
            </w:tcBorders>
            <w:noWrap/>
            <w:vAlign w:val="center"/>
          </w:tcPr>
          <w:p w14:paraId="70A12DF4" w14:textId="3CC8A92B" w:rsidR="004204B3" w:rsidRPr="003C211E" w:rsidRDefault="004204B3" w:rsidP="004204B3">
            <w:pPr>
              <w:jc w:val="right"/>
              <w:rPr>
                <w:sz w:val="20"/>
                <w:szCs w:val="20"/>
              </w:rPr>
            </w:pPr>
            <w:r>
              <w:rPr>
                <w:sz w:val="20"/>
                <w:szCs w:val="20"/>
              </w:rPr>
              <w:t>7 523 213</w:t>
            </w:r>
          </w:p>
        </w:tc>
        <w:tc>
          <w:tcPr>
            <w:tcW w:w="1151" w:type="dxa"/>
            <w:tcBorders>
              <w:top w:val="nil"/>
              <w:left w:val="nil"/>
              <w:bottom w:val="single" w:sz="4" w:space="0" w:color="auto"/>
              <w:right w:val="single" w:sz="4" w:space="0" w:color="auto"/>
            </w:tcBorders>
            <w:noWrap/>
            <w:vAlign w:val="center"/>
          </w:tcPr>
          <w:p w14:paraId="726CE38C" w14:textId="790EB4F4"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56626014" w14:textId="4440E8C8" w:rsidR="004204B3" w:rsidRPr="003C211E" w:rsidRDefault="004204B3" w:rsidP="004204B3">
            <w:pPr>
              <w:jc w:val="right"/>
              <w:rPr>
                <w:sz w:val="20"/>
                <w:szCs w:val="20"/>
              </w:rPr>
            </w:pPr>
            <w:r>
              <w:rPr>
                <w:sz w:val="20"/>
                <w:szCs w:val="20"/>
              </w:rPr>
              <w:t>100</w:t>
            </w:r>
          </w:p>
        </w:tc>
      </w:tr>
      <w:tr w:rsidR="003C211E" w:rsidRPr="003C211E" w14:paraId="38C8084B" w14:textId="77777777" w:rsidTr="001823C6">
        <w:trPr>
          <w:trHeight w:val="78"/>
        </w:trPr>
        <w:tc>
          <w:tcPr>
            <w:tcW w:w="1019" w:type="dxa"/>
            <w:tcBorders>
              <w:top w:val="nil"/>
              <w:left w:val="single" w:sz="4" w:space="0" w:color="auto"/>
              <w:bottom w:val="single" w:sz="4" w:space="0" w:color="auto"/>
              <w:right w:val="single" w:sz="4" w:space="0" w:color="auto"/>
            </w:tcBorders>
            <w:noWrap/>
            <w:vAlign w:val="center"/>
          </w:tcPr>
          <w:p w14:paraId="5F45858C" w14:textId="092F091E" w:rsidR="004204B3" w:rsidRPr="003C211E" w:rsidRDefault="004204B3" w:rsidP="004204B3">
            <w:pPr>
              <w:jc w:val="left"/>
              <w:rPr>
                <w:sz w:val="20"/>
                <w:szCs w:val="20"/>
              </w:rPr>
            </w:pPr>
            <w:r>
              <w:rPr>
                <w:sz w:val="20"/>
                <w:szCs w:val="20"/>
              </w:rPr>
              <w:t>2002</w:t>
            </w:r>
          </w:p>
        </w:tc>
        <w:tc>
          <w:tcPr>
            <w:tcW w:w="1186" w:type="dxa"/>
            <w:tcBorders>
              <w:top w:val="nil"/>
              <w:left w:val="nil"/>
              <w:bottom w:val="single" w:sz="4" w:space="0" w:color="auto"/>
              <w:right w:val="single" w:sz="4" w:space="0" w:color="auto"/>
            </w:tcBorders>
            <w:noWrap/>
            <w:vAlign w:val="center"/>
          </w:tcPr>
          <w:p w14:paraId="09212F25" w14:textId="6C7D69CF" w:rsidR="004204B3" w:rsidRPr="003C211E" w:rsidRDefault="004204B3" w:rsidP="004204B3">
            <w:pPr>
              <w:jc w:val="right"/>
              <w:rPr>
                <w:sz w:val="20"/>
                <w:szCs w:val="20"/>
              </w:rPr>
            </w:pPr>
            <w:r>
              <w:rPr>
                <w:sz w:val="20"/>
                <w:szCs w:val="20"/>
              </w:rPr>
              <w:t>61</w:t>
            </w:r>
          </w:p>
        </w:tc>
        <w:tc>
          <w:tcPr>
            <w:tcW w:w="1186" w:type="dxa"/>
            <w:tcBorders>
              <w:top w:val="nil"/>
              <w:left w:val="nil"/>
              <w:bottom w:val="single" w:sz="4" w:space="0" w:color="auto"/>
              <w:right w:val="single" w:sz="4" w:space="0" w:color="auto"/>
            </w:tcBorders>
            <w:noWrap/>
            <w:vAlign w:val="center"/>
          </w:tcPr>
          <w:p w14:paraId="591A4567" w14:textId="225126F5" w:rsidR="004204B3" w:rsidRPr="003C211E" w:rsidRDefault="004204B3" w:rsidP="004204B3">
            <w:pPr>
              <w:jc w:val="right"/>
              <w:rPr>
                <w:sz w:val="20"/>
                <w:szCs w:val="20"/>
              </w:rPr>
            </w:pPr>
            <w:r>
              <w:rPr>
                <w:sz w:val="20"/>
                <w:szCs w:val="20"/>
              </w:rPr>
              <w:t>61</w:t>
            </w:r>
          </w:p>
        </w:tc>
        <w:tc>
          <w:tcPr>
            <w:tcW w:w="1346" w:type="dxa"/>
            <w:tcBorders>
              <w:top w:val="nil"/>
              <w:left w:val="nil"/>
              <w:bottom w:val="single" w:sz="4" w:space="0" w:color="auto"/>
              <w:right w:val="single" w:sz="4" w:space="0" w:color="auto"/>
            </w:tcBorders>
            <w:noWrap/>
            <w:vAlign w:val="center"/>
          </w:tcPr>
          <w:p w14:paraId="5FE56BA4" w14:textId="1E50491E"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7F5F49A4" w14:textId="0911BBA6" w:rsidR="004204B3" w:rsidRPr="003C211E" w:rsidRDefault="004204B3" w:rsidP="004204B3">
            <w:pPr>
              <w:jc w:val="right"/>
              <w:rPr>
                <w:sz w:val="20"/>
                <w:szCs w:val="20"/>
              </w:rPr>
            </w:pPr>
            <w:r>
              <w:rPr>
                <w:sz w:val="20"/>
                <w:szCs w:val="20"/>
              </w:rPr>
              <w:t>7 910 174</w:t>
            </w:r>
          </w:p>
        </w:tc>
        <w:tc>
          <w:tcPr>
            <w:tcW w:w="1254" w:type="dxa"/>
            <w:tcBorders>
              <w:top w:val="nil"/>
              <w:left w:val="nil"/>
              <w:bottom w:val="single" w:sz="4" w:space="0" w:color="auto"/>
              <w:right w:val="single" w:sz="4" w:space="0" w:color="auto"/>
            </w:tcBorders>
            <w:noWrap/>
            <w:vAlign w:val="center"/>
          </w:tcPr>
          <w:p w14:paraId="05991B55" w14:textId="0858882E" w:rsidR="004204B3" w:rsidRPr="003C211E" w:rsidRDefault="004204B3" w:rsidP="004204B3">
            <w:pPr>
              <w:jc w:val="right"/>
              <w:rPr>
                <w:sz w:val="20"/>
                <w:szCs w:val="20"/>
              </w:rPr>
            </w:pPr>
            <w:r>
              <w:rPr>
                <w:sz w:val="20"/>
                <w:szCs w:val="20"/>
              </w:rPr>
              <w:t>7 910 174</w:t>
            </w:r>
          </w:p>
        </w:tc>
        <w:tc>
          <w:tcPr>
            <w:tcW w:w="1151" w:type="dxa"/>
            <w:tcBorders>
              <w:top w:val="nil"/>
              <w:left w:val="nil"/>
              <w:bottom w:val="single" w:sz="4" w:space="0" w:color="auto"/>
              <w:right w:val="single" w:sz="4" w:space="0" w:color="auto"/>
            </w:tcBorders>
            <w:noWrap/>
            <w:vAlign w:val="center"/>
          </w:tcPr>
          <w:p w14:paraId="5DBA3E01" w14:textId="476CFB04"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4CE99A0F" w14:textId="3AE6AC09" w:rsidR="004204B3" w:rsidRPr="003C211E" w:rsidRDefault="004204B3" w:rsidP="004204B3">
            <w:pPr>
              <w:jc w:val="right"/>
              <w:rPr>
                <w:sz w:val="20"/>
                <w:szCs w:val="20"/>
              </w:rPr>
            </w:pPr>
            <w:r>
              <w:rPr>
                <w:sz w:val="20"/>
                <w:szCs w:val="20"/>
              </w:rPr>
              <w:t>100</w:t>
            </w:r>
          </w:p>
        </w:tc>
      </w:tr>
      <w:tr w:rsidR="003C211E" w:rsidRPr="003C211E" w14:paraId="6E7D4F0A" w14:textId="77777777" w:rsidTr="001823C6">
        <w:trPr>
          <w:trHeight w:val="126"/>
        </w:trPr>
        <w:tc>
          <w:tcPr>
            <w:tcW w:w="1019" w:type="dxa"/>
            <w:tcBorders>
              <w:top w:val="nil"/>
              <w:left w:val="single" w:sz="4" w:space="0" w:color="auto"/>
              <w:bottom w:val="single" w:sz="4" w:space="0" w:color="auto"/>
              <w:right w:val="single" w:sz="4" w:space="0" w:color="auto"/>
            </w:tcBorders>
            <w:noWrap/>
            <w:vAlign w:val="center"/>
          </w:tcPr>
          <w:p w14:paraId="6CF2ECBA" w14:textId="3E62981B" w:rsidR="004204B3" w:rsidRPr="003C211E" w:rsidRDefault="004204B3" w:rsidP="004204B3">
            <w:pPr>
              <w:jc w:val="left"/>
              <w:rPr>
                <w:sz w:val="20"/>
                <w:szCs w:val="20"/>
              </w:rPr>
            </w:pPr>
            <w:r>
              <w:rPr>
                <w:sz w:val="20"/>
                <w:szCs w:val="20"/>
              </w:rPr>
              <w:t>2003</w:t>
            </w:r>
          </w:p>
        </w:tc>
        <w:tc>
          <w:tcPr>
            <w:tcW w:w="1186" w:type="dxa"/>
            <w:tcBorders>
              <w:top w:val="nil"/>
              <w:left w:val="nil"/>
              <w:bottom w:val="single" w:sz="4" w:space="0" w:color="auto"/>
              <w:right w:val="single" w:sz="4" w:space="0" w:color="auto"/>
            </w:tcBorders>
            <w:noWrap/>
            <w:vAlign w:val="center"/>
          </w:tcPr>
          <w:p w14:paraId="3E708059" w14:textId="67721E8B" w:rsidR="004204B3" w:rsidRPr="003C211E" w:rsidRDefault="004204B3" w:rsidP="004204B3">
            <w:pPr>
              <w:jc w:val="right"/>
              <w:rPr>
                <w:sz w:val="20"/>
                <w:szCs w:val="20"/>
              </w:rPr>
            </w:pPr>
            <w:r>
              <w:rPr>
                <w:sz w:val="20"/>
                <w:szCs w:val="20"/>
              </w:rPr>
              <w:t>32</w:t>
            </w:r>
          </w:p>
        </w:tc>
        <w:tc>
          <w:tcPr>
            <w:tcW w:w="1186" w:type="dxa"/>
            <w:tcBorders>
              <w:top w:val="nil"/>
              <w:left w:val="nil"/>
              <w:bottom w:val="single" w:sz="4" w:space="0" w:color="auto"/>
              <w:right w:val="single" w:sz="4" w:space="0" w:color="auto"/>
            </w:tcBorders>
            <w:noWrap/>
            <w:vAlign w:val="center"/>
          </w:tcPr>
          <w:p w14:paraId="7CF8BC02" w14:textId="200AB96D" w:rsidR="004204B3" w:rsidRPr="003C211E" w:rsidRDefault="004204B3" w:rsidP="004204B3">
            <w:pPr>
              <w:jc w:val="right"/>
              <w:rPr>
                <w:sz w:val="20"/>
                <w:szCs w:val="20"/>
              </w:rPr>
            </w:pPr>
            <w:r>
              <w:rPr>
                <w:sz w:val="20"/>
                <w:szCs w:val="20"/>
              </w:rPr>
              <w:t>32</w:t>
            </w:r>
          </w:p>
        </w:tc>
        <w:tc>
          <w:tcPr>
            <w:tcW w:w="1346" w:type="dxa"/>
            <w:tcBorders>
              <w:top w:val="nil"/>
              <w:left w:val="nil"/>
              <w:bottom w:val="single" w:sz="4" w:space="0" w:color="auto"/>
              <w:right w:val="single" w:sz="4" w:space="0" w:color="auto"/>
            </w:tcBorders>
            <w:noWrap/>
            <w:vAlign w:val="center"/>
          </w:tcPr>
          <w:p w14:paraId="6D518538" w14:textId="567858E6"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6B70B625" w14:textId="61F74246" w:rsidR="004204B3" w:rsidRPr="003C211E" w:rsidRDefault="004204B3" w:rsidP="004204B3">
            <w:pPr>
              <w:jc w:val="right"/>
              <w:rPr>
                <w:sz w:val="20"/>
                <w:szCs w:val="20"/>
              </w:rPr>
            </w:pPr>
            <w:r>
              <w:rPr>
                <w:sz w:val="20"/>
                <w:szCs w:val="20"/>
              </w:rPr>
              <w:t>6 810 120</w:t>
            </w:r>
          </w:p>
        </w:tc>
        <w:tc>
          <w:tcPr>
            <w:tcW w:w="1254" w:type="dxa"/>
            <w:tcBorders>
              <w:top w:val="nil"/>
              <w:left w:val="nil"/>
              <w:bottom w:val="single" w:sz="4" w:space="0" w:color="auto"/>
              <w:right w:val="single" w:sz="4" w:space="0" w:color="auto"/>
            </w:tcBorders>
            <w:noWrap/>
            <w:vAlign w:val="center"/>
          </w:tcPr>
          <w:p w14:paraId="5E088C92" w14:textId="65B665A6" w:rsidR="004204B3" w:rsidRPr="003C211E" w:rsidRDefault="004204B3" w:rsidP="004204B3">
            <w:pPr>
              <w:jc w:val="right"/>
              <w:rPr>
                <w:sz w:val="20"/>
                <w:szCs w:val="20"/>
              </w:rPr>
            </w:pPr>
            <w:r>
              <w:rPr>
                <w:sz w:val="20"/>
                <w:szCs w:val="20"/>
              </w:rPr>
              <w:t>6 810 120</w:t>
            </w:r>
          </w:p>
        </w:tc>
        <w:tc>
          <w:tcPr>
            <w:tcW w:w="1151" w:type="dxa"/>
            <w:tcBorders>
              <w:top w:val="nil"/>
              <w:left w:val="nil"/>
              <w:bottom w:val="single" w:sz="4" w:space="0" w:color="auto"/>
              <w:right w:val="single" w:sz="4" w:space="0" w:color="auto"/>
            </w:tcBorders>
            <w:noWrap/>
            <w:vAlign w:val="center"/>
          </w:tcPr>
          <w:p w14:paraId="0905A2DF" w14:textId="21667290"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3845F2B8" w14:textId="7245CF4F" w:rsidR="004204B3" w:rsidRPr="003C211E" w:rsidRDefault="004204B3" w:rsidP="004204B3">
            <w:pPr>
              <w:jc w:val="right"/>
              <w:rPr>
                <w:sz w:val="20"/>
                <w:szCs w:val="20"/>
              </w:rPr>
            </w:pPr>
            <w:r>
              <w:rPr>
                <w:sz w:val="20"/>
                <w:szCs w:val="20"/>
              </w:rPr>
              <w:t>100</w:t>
            </w:r>
          </w:p>
        </w:tc>
      </w:tr>
      <w:tr w:rsidR="003C211E" w:rsidRPr="003C211E" w14:paraId="76FB17A1" w14:textId="77777777" w:rsidTr="001823C6">
        <w:trPr>
          <w:trHeight w:val="175"/>
        </w:trPr>
        <w:tc>
          <w:tcPr>
            <w:tcW w:w="1019" w:type="dxa"/>
            <w:tcBorders>
              <w:top w:val="nil"/>
              <w:left w:val="single" w:sz="4" w:space="0" w:color="auto"/>
              <w:bottom w:val="single" w:sz="4" w:space="0" w:color="auto"/>
              <w:right w:val="single" w:sz="4" w:space="0" w:color="auto"/>
            </w:tcBorders>
            <w:noWrap/>
            <w:vAlign w:val="center"/>
          </w:tcPr>
          <w:p w14:paraId="584E1670" w14:textId="7B2EF119" w:rsidR="004204B3" w:rsidRPr="003C211E" w:rsidRDefault="004204B3" w:rsidP="004204B3">
            <w:pPr>
              <w:jc w:val="left"/>
              <w:rPr>
                <w:sz w:val="20"/>
                <w:szCs w:val="20"/>
              </w:rPr>
            </w:pPr>
            <w:r>
              <w:rPr>
                <w:sz w:val="20"/>
                <w:szCs w:val="20"/>
              </w:rPr>
              <w:t>2004</w:t>
            </w:r>
          </w:p>
        </w:tc>
        <w:tc>
          <w:tcPr>
            <w:tcW w:w="1186" w:type="dxa"/>
            <w:tcBorders>
              <w:top w:val="nil"/>
              <w:left w:val="nil"/>
              <w:bottom w:val="single" w:sz="4" w:space="0" w:color="auto"/>
              <w:right w:val="single" w:sz="4" w:space="0" w:color="auto"/>
            </w:tcBorders>
            <w:noWrap/>
            <w:vAlign w:val="center"/>
          </w:tcPr>
          <w:p w14:paraId="46BF9E6E" w14:textId="52E43F65" w:rsidR="004204B3" w:rsidRPr="003C211E" w:rsidRDefault="004204B3" w:rsidP="004204B3">
            <w:pPr>
              <w:jc w:val="right"/>
              <w:rPr>
                <w:sz w:val="20"/>
                <w:szCs w:val="20"/>
              </w:rPr>
            </w:pPr>
            <w:r>
              <w:rPr>
                <w:sz w:val="20"/>
                <w:szCs w:val="20"/>
              </w:rPr>
              <w:t>30</w:t>
            </w:r>
          </w:p>
        </w:tc>
        <w:tc>
          <w:tcPr>
            <w:tcW w:w="1186" w:type="dxa"/>
            <w:tcBorders>
              <w:top w:val="nil"/>
              <w:left w:val="nil"/>
              <w:bottom w:val="single" w:sz="4" w:space="0" w:color="auto"/>
              <w:right w:val="single" w:sz="4" w:space="0" w:color="auto"/>
            </w:tcBorders>
            <w:noWrap/>
            <w:vAlign w:val="center"/>
          </w:tcPr>
          <w:p w14:paraId="402DB056" w14:textId="1960F483" w:rsidR="004204B3" w:rsidRPr="003C211E" w:rsidRDefault="004204B3" w:rsidP="004204B3">
            <w:pPr>
              <w:jc w:val="right"/>
              <w:rPr>
                <w:sz w:val="20"/>
                <w:szCs w:val="20"/>
              </w:rPr>
            </w:pPr>
            <w:r>
              <w:rPr>
                <w:sz w:val="20"/>
                <w:szCs w:val="20"/>
              </w:rPr>
              <w:t>30</w:t>
            </w:r>
          </w:p>
        </w:tc>
        <w:tc>
          <w:tcPr>
            <w:tcW w:w="1346" w:type="dxa"/>
            <w:tcBorders>
              <w:top w:val="nil"/>
              <w:left w:val="nil"/>
              <w:bottom w:val="single" w:sz="4" w:space="0" w:color="auto"/>
              <w:right w:val="single" w:sz="4" w:space="0" w:color="auto"/>
            </w:tcBorders>
            <w:noWrap/>
            <w:vAlign w:val="center"/>
          </w:tcPr>
          <w:p w14:paraId="33D2ACEF" w14:textId="379111DE"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3441108F" w14:textId="5367480A" w:rsidR="004204B3" w:rsidRPr="003C211E" w:rsidRDefault="004204B3" w:rsidP="004204B3">
            <w:pPr>
              <w:jc w:val="right"/>
              <w:rPr>
                <w:sz w:val="20"/>
                <w:szCs w:val="20"/>
              </w:rPr>
            </w:pPr>
            <w:r>
              <w:rPr>
                <w:sz w:val="20"/>
                <w:szCs w:val="20"/>
              </w:rPr>
              <w:t>15 005 412</w:t>
            </w:r>
          </w:p>
        </w:tc>
        <w:tc>
          <w:tcPr>
            <w:tcW w:w="1254" w:type="dxa"/>
            <w:tcBorders>
              <w:top w:val="nil"/>
              <w:left w:val="nil"/>
              <w:bottom w:val="single" w:sz="4" w:space="0" w:color="auto"/>
              <w:right w:val="single" w:sz="4" w:space="0" w:color="auto"/>
            </w:tcBorders>
            <w:noWrap/>
            <w:vAlign w:val="center"/>
          </w:tcPr>
          <w:p w14:paraId="3F251F95" w14:textId="3C439208" w:rsidR="004204B3" w:rsidRPr="003C211E" w:rsidRDefault="004204B3" w:rsidP="004204B3">
            <w:pPr>
              <w:jc w:val="right"/>
              <w:rPr>
                <w:sz w:val="20"/>
                <w:szCs w:val="20"/>
              </w:rPr>
            </w:pPr>
            <w:r>
              <w:rPr>
                <w:sz w:val="20"/>
                <w:szCs w:val="20"/>
              </w:rPr>
              <w:t>15 005 412</w:t>
            </w:r>
          </w:p>
        </w:tc>
        <w:tc>
          <w:tcPr>
            <w:tcW w:w="1151" w:type="dxa"/>
            <w:tcBorders>
              <w:top w:val="nil"/>
              <w:left w:val="nil"/>
              <w:bottom w:val="single" w:sz="4" w:space="0" w:color="auto"/>
              <w:right w:val="single" w:sz="4" w:space="0" w:color="auto"/>
            </w:tcBorders>
            <w:noWrap/>
            <w:vAlign w:val="center"/>
          </w:tcPr>
          <w:p w14:paraId="0E39649C" w14:textId="0746140D"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4AD5611B" w14:textId="267BF3B7" w:rsidR="004204B3" w:rsidRPr="003C211E" w:rsidRDefault="004204B3" w:rsidP="004204B3">
            <w:pPr>
              <w:jc w:val="right"/>
              <w:rPr>
                <w:sz w:val="20"/>
                <w:szCs w:val="20"/>
              </w:rPr>
            </w:pPr>
            <w:r>
              <w:rPr>
                <w:sz w:val="20"/>
                <w:szCs w:val="20"/>
              </w:rPr>
              <w:t>100</w:t>
            </w:r>
          </w:p>
        </w:tc>
      </w:tr>
      <w:tr w:rsidR="003C211E" w:rsidRPr="003C211E" w14:paraId="17989895" w14:textId="77777777" w:rsidTr="001823C6">
        <w:trPr>
          <w:trHeight w:val="72"/>
        </w:trPr>
        <w:tc>
          <w:tcPr>
            <w:tcW w:w="1019" w:type="dxa"/>
            <w:tcBorders>
              <w:top w:val="nil"/>
              <w:left w:val="single" w:sz="4" w:space="0" w:color="auto"/>
              <w:bottom w:val="single" w:sz="4" w:space="0" w:color="auto"/>
              <w:right w:val="single" w:sz="4" w:space="0" w:color="auto"/>
            </w:tcBorders>
            <w:noWrap/>
            <w:vAlign w:val="center"/>
          </w:tcPr>
          <w:p w14:paraId="19C67EFD" w14:textId="7C4187C5" w:rsidR="004204B3" w:rsidRPr="003C211E" w:rsidRDefault="004204B3" w:rsidP="004204B3">
            <w:pPr>
              <w:jc w:val="left"/>
              <w:rPr>
                <w:sz w:val="20"/>
                <w:szCs w:val="20"/>
              </w:rPr>
            </w:pPr>
            <w:r>
              <w:rPr>
                <w:sz w:val="20"/>
                <w:szCs w:val="20"/>
              </w:rPr>
              <w:t>2005</w:t>
            </w:r>
          </w:p>
        </w:tc>
        <w:tc>
          <w:tcPr>
            <w:tcW w:w="1186" w:type="dxa"/>
            <w:tcBorders>
              <w:top w:val="nil"/>
              <w:left w:val="nil"/>
              <w:bottom w:val="single" w:sz="4" w:space="0" w:color="auto"/>
              <w:right w:val="single" w:sz="4" w:space="0" w:color="auto"/>
            </w:tcBorders>
            <w:noWrap/>
            <w:vAlign w:val="center"/>
          </w:tcPr>
          <w:p w14:paraId="6F02815B" w14:textId="79029E07" w:rsidR="004204B3" w:rsidRPr="003C211E" w:rsidRDefault="004204B3" w:rsidP="004204B3">
            <w:pPr>
              <w:jc w:val="right"/>
              <w:rPr>
                <w:sz w:val="20"/>
                <w:szCs w:val="20"/>
              </w:rPr>
            </w:pPr>
            <w:r>
              <w:rPr>
                <w:sz w:val="20"/>
                <w:szCs w:val="20"/>
              </w:rPr>
              <w:t>28</w:t>
            </w:r>
          </w:p>
        </w:tc>
        <w:tc>
          <w:tcPr>
            <w:tcW w:w="1186" w:type="dxa"/>
            <w:tcBorders>
              <w:top w:val="nil"/>
              <w:left w:val="nil"/>
              <w:bottom w:val="single" w:sz="4" w:space="0" w:color="auto"/>
              <w:right w:val="single" w:sz="4" w:space="0" w:color="auto"/>
            </w:tcBorders>
            <w:noWrap/>
            <w:vAlign w:val="center"/>
          </w:tcPr>
          <w:p w14:paraId="4E296AE8" w14:textId="74757058" w:rsidR="004204B3" w:rsidRPr="003C211E" w:rsidRDefault="004204B3" w:rsidP="004204B3">
            <w:pPr>
              <w:jc w:val="right"/>
              <w:rPr>
                <w:sz w:val="20"/>
                <w:szCs w:val="20"/>
              </w:rPr>
            </w:pPr>
            <w:r>
              <w:rPr>
                <w:sz w:val="20"/>
                <w:szCs w:val="20"/>
              </w:rPr>
              <w:t>28</w:t>
            </w:r>
          </w:p>
        </w:tc>
        <w:tc>
          <w:tcPr>
            <w:tcW w:w="1346" w:type="dxa"/>
            <w:tcBorders>
              <w:top w:val="nil"/>
              <w:left w:val="nil"/>
              <w:bottom w:val="single" w:sz="4" w:space="0" w:color="auto"/>
              <w:right w:val="single" w:sz="4" w:space="0" w:color="auto"/>
            </w:tcBorders>
            <w:noWrap/>
            <w:vAlign w:val="center"/>
          </w:tcPr>
          <w:p w14:paraId="25F72105" w14:textId="5863DF45"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14BA9562" w14:textId="0A794B49" w:rsidR="004204B3" w:rsidRPr="003C211E" w:rsidRDefault="004204B3" w:rsidP="004204B3">
            <w:pPr>
              <w:jc w:val="right"/>
              <w:rPr>
                <w:sz w:val="20"/>
                <w:szCs w:val="20"/>
              </w:rPr>
            </w:pPr>
            <w:r>
              <w:rPr>
                <w:sz w:val="20"/>
                <w:szCs w:val="20"/>
              </w:rPr>
              <w:t>18 183 034</w:t>
            </w:r>
          </w:p>
        </w:tc>
        <w:tc>
          <w:tcPr>
            <w:tcW w:w="1254" w:type="dxa"/>
            <w:tcBorders>
              <w:top w:val="nil"/>
              <w:left w:val="nil"/>
              <w:bottom w:val="single" w:sz="4" w:space="0" w:color="auto"/>
              <w:right w:val="single" w:sz="4" w:space="0" w:color="auto"/>
            </w:tcBorders>
            <w:noWrap/>
            <w:vAlign w:val="center"/>
          </w:tcPr>
          <w:p w14:paraId="55019EE7" w14:textId="6A49F49A" w:rsidR="004204B3" w:rsidRPr="003C211E" w:rsidRDefault="004204B3" w:rsidP="004204B3">
            <w:pPr>
              <w:jc w:val="right"/>
              <w:rPr>
                <w:sz w:val="20"/>
                <w:szCs w:val="20"/>
              </w:rPr>
            </w:pPr>
            <w:r>
              <w:rPr>
                <w:sz w:val="20"/>
                <w:szCs w:val="20"/>
              </w:rPr>
              <w:t>18 183 034</w:t>
            </w:r>
          </w:p>
        </w:tc>
        <w:tc>
          <w:tcPr>
            <w:tcW w:w="1151" w:type="dxa"/>
            <w:tcBorders>
              <w:top w:val="nil"/>
              <w:left w:val="nil"/>
              <w:bottom w:val="single" w:sz="4" w:space="0" w:color="auto"/>
              <w:right w:val="single" w:sz="4" w:space="0" w:color="auto"/>
            </w:tcBorders>
            <w:noWrap/>
            <w:vAlign w:val="center"/>
          </w:tcPr>
          <w:p w14:paraId="3A39D6A4" w14:textId="3239A3EB"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57EC196F" w14:textId="68523E64" w:rsidR="004204B3" w:rsidRPr="003C211E" w:rsidRDefault="004204B3" w:rsidP="004204B3">
            <w:pPr>
              <w:jc w:val="right"/>
              <w:rPr>
                <w:sz w:val="20"/>
                <w:szCs w:val="20"/>
              </w:rPr>
            </w:pPr>
            <w:r>
              <w:rPr>
                <w:sz w:val="20"/>
                <w:szCs w:val="20"/>
              </w:rPr>
              <w:t>100</w:t>
            </w:r>
          </w:p>
        </w:tc>
      </w:tr>
      <w:tr w:rsidR="003C211E" w:rsidRPr="003C211E" w14:paraId="3D590746"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54225D20" w14:textId="3630823B" w:rsidR="004204B3" w:rsidRPr="003C211E" w:rsidRDefault="004204B3" w:rsidP="004204B3">
            <w:pPr>
              <w:jc w:val="left"/>
              <w:rPr>
                <w:sz w:val="20"/>
                <w:szCs w:val="20"/>
              </w:rPr>
            </w:pPr>
            <w:r>
              <w:rPr>
                <w:sz w:val="20"/>
                <w:szCs w:val="20"/>
              </w:rPr>
              <w:t>2006</w:t>
            </w:r>
          </w:p>
        </w:tc>
        <w:tc>
          <w:tcPr>
            <w:tcW w:w="1186" w:type="dxa"/>
            <w:tcBorders>
              <w:top w:val="nil"/>
              <w:left w:val="nil"/>
              <w:bottom w:val="single" w:sz="4" w:space="0" w:color="auto"/>
              <w:right w:val="single" w:sz="4" w:space="0" w:color="auto"/>
            </w:tcBorders>
            <w:noWrap/>
            <w:vAlign w:val="center"/>
          </w:tcPr>
          <w:p w14:paraId="455B7C07" w14:textId="7E00ED98" w:rsidR="004204B3" w:rsidRPr="003C211E" w:rsidRDefault="004204B3" w:rsidP="004204B3">
            <w:pPr>
              <w:jc w:val="right"/>
              <w:rPr>
                <w:sz w:val="20"/>
                <w:szCs w:val="20"/>
              </w:rPr>
            </w:pPr>
            <w:r>
              <w:rPr>
                <w:sz w:val="20"/>
                <w:szCs w:val="20"/>
              </w:rPr>
              <w:t>25</w:t>
            </w:r>
          </w:p>
        </w:tc>
        <w:tc>
          <w:tcPr>
            <w:tcW w:w="1186" w:type="dxa"/>
            <w:tcBorders>
              <w:top w:val="nil"/>
              <w:left w:val="nil"/>
              <w:bottom w:val="single" w:sz="4" w:space="0" w:color="auto"/>
              <w:right w:val="single" w:sz="4" w:space="0" w:color="auto"/>
            </w:tcBorders>
            <w:noWrap/>
            <w:vAlign w:val="center"/>
          </w:tcPr>
          <w:p w14:paraId="61B1E57E" w14:textId="04A7CA19" w:rsidR="004204B3" w:rsidRPr="003C211E" w:rsidRDefault="004204B3" w:rsidP="004204B3">
            <w:pPr>
              <w:jc w:val="right"/>
              <w:rPr>
                <w:sz w:val="20"/>
                <w:szCs w:val="20"/>
              </w:rPr>
            </w:pPr>
            <w:r>
              <w:rPr>
                <w:sz w:val="20"/>
                <w:szCs w:val="20"/>
              </w:rPr>
              <w:t>25</w:t>
            </w:r>
          </w:p>
        </w:tc>
        <w:tc>
          <w:tcPr>
            <w:tcW w:w="1346" w:type="dxa"/>
            <w:tcBorders>
              <w:top w:val="nil"/>
              <w:left w:val="nil"/>
              <w:bottom w:val="single" w:sz="4" w:space="0" w:color="auto"/>
              <w:right w:val="single" w:sz="4" w:space="0" w:color="auto"/>
            </w:tcBorders>
            <w:noWrap/>
            <w:vAlign w:val="center"/>
          </w:tcPr>
          <w:p w14:paraId="00BE0186" w14:textId="3400C785"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144D10A1" w14:textId="1CF31A20" w:rsidR="004204B3" w:rsidRPr="003C211E" w:rsidRDefault="004204B3" w:rsidP="004204B3">
            <w:pPr>
              <w:jc w:val="right"/>
              <w:rPr>
                <w:sz w:val="20"/>
                <w:szCs w:val="20"/>
              </w:rPr>
            </w:pPr>
            <w:r>
              <w:rPr>
                <w:sz w:val="20"/>
                <w:szCs w:val="20"/>
              </w:rPr>
              <w:t>7 128 808</w:t>
            </w:r>
          </w:p>
        </w:tc>
        <w:tc>
          <w:tcPr>
            <w:tcW w:w="1254" w:type="dxa"/>
            <w:tcBorders>
              <w:top w:val="nil"/>
              <w:left w:val="nil"/>
              <w:bottom w:val="single" w:sz="4" w:space="0" w:color="auto"/>
              <w:right w:val="single" w:sz="4" w:space="0" w:color="auto"/>
            </w:tcBorders>
            <w:noWrap/>
            <w:vAlign w:val="center"/>
          </w:tcPr>
          <w:p w14:paraId="6B83A4A3" w14:textId="353E0B2D" w:rsidR="004204B3" w:rsidRPr="003C211E" w:rsidRDefault="004204B3" w:rsidP="004204B3">
            <w:pPr>
              <w:jc w:val="right"/>
              <w:rPr>
                <w:sz w:val="20"/>
                <w:szCs w:val="20"/>
              </w:rPr>
            </w:pPr>
            <w:r>
              <w:rPr>
                <w:sz w:val="20"/>
                <w:szCs w:val="20"/>
              </w:rPr>
              <w:t>7 128 808</w:t>
            </w:r>
          </w:p>
        </w:tc>
        <w:tc>
          <w:tcPr>
            <w:tcW w:w="1151" w:type="dxa"/>
            <w:tcBorders>
              <w:top w:val="nil"/>
              <w:left w:val="nil"/>
              <w:bottom w:val="single" w:sz="4" w:space="0" w:color="auto"/>
              <w:right w:val="single" w:sz="4" w:space="0" w:color="auto"/>
            </w:tcBorders>
            <w:noWrap/>
            <w:vAlign w:val="center"/>
          </w:tcPr>
          <w:p w14:paraId="344FF6BE" w14:textId="283F971D"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7AB99A15" w14:textId="2A94FE3E" w:rsidR="004204B3" w:rsidRPr="003C211E" w:rsidRDefault="004204B3" w:rsidP="004204B3">
            <w:pPr>
              <w:jc w:val="right"/>
              <w:rPr>
                <w:sz w:val="20"/>
                <w:szCs w:val="20"/>
              </w:rPr>
            </w:pPr>
            <w:r>
              <w:rPr>
                <w:sz w:val="20"/>
                <w:szCs w:val="20"/>
              </w:rPr>
              <w:t>100</w:t>
            </w:r>
          </w:p>
        </w:tc>
      </w:tr>
      <w:tr w:rsidR="003C211E" w:rsidRPr="003C211E" w14:paraId="743669DC"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1B78D4C9" w14:textId="30EA47AC" w:rsidR="004204B3" w:rsidRPr="003C211E" w:rsidRDefault="004204B3" w:rsidP="004204B3">
            <w:pPr>
              <w:jc w:val="left"/>
              <w:rPr>
                <w:sz w:val="20"/>
                <w:szCs w:val="20"/>
              </w:rPr>
            </w:pPr>
            <w:r>
              <w:rPr>
                <w:sz w:val="20"/>
                <w:szCs w:val="20"/>
              </w:rPr>
              <w:t>2007</w:t>
            </w:r>
          </w:p>
        </w:tc>
        <w:tc>
          <w:tcPr>
            <w:tcW w:w="1186" w:type="dxa"/>
            <w:tcBorders>
              <w:top w:val="nil"/>
              <w:left w:val="nil"/>
              <w:bottom w:val="single" w:sz="4" w:space="0" w:color="auto"/>
              <w:right w:val="single" w:sz="4" w:space="0" w:color="auto"/>
            </w:tcBorders>
            <w:noWrap/>
            <w:vAlign w:val="center"/>
          </w:tcPr>
          <w:p w14:paraId="0587DA05" w14:textId="26CC5F56" w:rsidR="004204B3" w:rsidRPr="003C211E" w:rsidRDefault="004204B3" w:rsidP="004204B3">
            <w:pPr>
              <w:jc w:val="right"/>
              <w:rPr>
                <w:sz w:val="20"/>
                <w:szCs w:val="20"/>
              </w:rPr>
            </w:pPr>
            <w:r>
              <w:rPr>
                <w:sz w:val="20"/>
                <w:szCs w:val="20"/>
              </w:rPr>
              <w:t>13</w:t>
            </w:r>
          </w:p>
        </w:tc>
        <w:tc>
          <w:tcPr>
            <w:tcW w:w="1186" w:type="dxa"/>
            <w:tcBorders>
              <w:top w:val="nil"/>
              <w:left w:val="nil"/>
              <w:bottom w:val="single" w:sz="4" w:space="0" w:color="auto"/>
              <w:right w:val="single" w:sz="4" w:space="0" w:color="auto"/>
            </w:tcBorders>
            <w:noWrap/>
            <w:vAlign w:val="center"/>
          </w:tcPr>
          <w:p w14:paraId="47C3B1BB" w14:textId="09723585" w:rsidR="004204B3" w:rsidRPr="003C211E" w:rsidRDefault="004204B3" w:rsidP="004204B3">
            <w:pPr>
              <w:jc w:val="right"/>
              <w:rPr>
                <w:sz w:val="20"/>
                <w:szCs w:val="20"/>
              </w:rPr>
            </w:pPr>
            <w:r>
              <w:rPr>
                <w:sz w:val="20"/>
                <w:szCs w:val="20"/>
              </w:rPr>
              <w:t>13</w:t>
            </w:r>
          </w:p>
        </w:tc>
        <w:tc>
          <w:tcPr>
            <w:tcW w:w="1346" w:type="dxa"/>
            <w:tcBorders>
              <w:top w:val="nil"/>
              <w:left w:val="nil"/>
              <w:bottom w:val="single" w:sz="4" w:space="0" w:color="auto"/>
              <w:right w:val="single" w:sz="4" w:space="0" w:color="auto"/>
            </w:tcBorders>
            <w:noWrap/>
            <w:vAlign w:val="center"/>
          </w:tcPr>
          <w:p w14:paraId="39862A73" w14:textId="7D7BE988"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6B175D9C" w14:textId="15BB0BC8" w:rsidR="004204B3" w:rsidRPr="003C211E" w:rsidRDefault="004204B3" w:rsidP="004204B3">
            <w:pPr>
              <w:jc w:val="right"/>
              <w:rPr>
                <w:sz w:val="20"/>
                <w:szCs w:val="20"/>
              </w:rPr>
            </w:pPr>
            <w:r>
              <w:rPr>
                <w:sz w:val="20"/>
                <w:szCs w:val="20"/>
              </w:rPr>
              <w:t>3 138 440</w:t>
            </w:r>
          </w:p>
        </w:tc>
        <w:tc>
          <w:tcPr>
            <w:tcW w:w="1254" w:type="dxa"/>
            <w:tcBorders>
              <w:top w:val="nil"/>
              <w:left w:val="nil"/>
              <w:bottom w:val="single" w:sz="4" w:space="0" w:color="auto"/>
              <w:right w:val="single" w:sz="4" w:space="0" w:color="auto"/>
            </w:tcBorders>
            <w:noWrap/>
            <w:vAlign w:val="center"/>
          </w:tcPr>
          <w:p w14:paraId="7A6F0FB9" w14:textId="43BFB76C" w:rsidR="004204B3" w:rsidRPr="003C211E" w:rsidRDefault="004204B3" w:rsidP="004204B3">
            <w:pPr>
              <w:jc w:val="right"/>
              <w:rPr>
                <w:sz w:val="20"/>
                <w:szCs w:val="20"/>
              </w:rPr>
            </w:pPr>
            <w:r>
              <w:rPr>
                <w:sz w:val="20"/>
                <w:szCs w:val="20"/>
              </w:rPr>
              <w:t>3 138 440</w:t>
            </w:r>
          </w:p>
        </w:tc>
        <w:tc>
          <w:tcPr>
            <w:tcW w:w="1151" w:type="dxa"/>
            <w:tcBorders>
              <w:top w:val="nil"/>
              <w:left w:val="nil"/>
              <w:bottom w:val="single" w:sz="4" w:space="0" w:color="auto"/>
              <w:right w:val="single" w:sz="4" w:space="0" w:color="auto"/>
            </w:tcBorders>
            <w:noWrap/>
            <w:vAlign w:val="center"/>
          </w:tcPr>
          <w:p w14:paraId="11BB1556" w14:textId="2CEC73D1"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512E31B9" w14:textId="0623DAA4" w:rsidR="004204B3" w:rsidRPr="003C211E" w:rsidRDefault="004204B3" w:rsidP="004204B3">
            <w:pPr>
              <w:jc w:val="right"/>
              <w:rPr>
                <w:sz w:val="20"/>
                <w:szCs w:val="20"/>
              </w:rPr>
            </w:pPr>
            <w:r>
              <w:rPr>
                <w:sz w:val="20"/>
                <w:szCs w:val="20"/>
              </w:rPr>
              <w:t>100</w:t>
            </w:r>
          </w:p>
        </w:tc>
      </w:tr>
      <w:tr w:rsidR="003C211E" w:rsidRPr="003C211E" w14:paraId="28FBD0AC" w14:textId="77777777" w:rsidTr="001823C6">
        <w:trPr>
          <w:trHeight w:val="53"/>
        </w:trPr>
        <w:tc>
          <w:tcPr>
            <w:tcW w:w="1019" w:type="dxa"/>
            <w:tcBorders>
              <w:top w:val="nil"/>
              <w:left w:val="single" w:sz="4" w:space="0" w:color="auto"/>
              <w:bottom w:val="single" w:sz="4" w:space="0" w:color="auto"/>
              <w:right w:val="single" w:sz="4" w:space="0" w:color="auto"/>
            </w:tcBorders>
            <w:noWrap/>
            <w:vAlign w:val="center"/>
          </w:tcPr>
          <w:p w14:paraId="66880D16" w14:textId="28878485" w:rsidR="004204B3" w:rsidRPr="003C211E" w:rsidRDefault="004204B3" w:rsidP="004204B3">
            <w:pPr>
              <w:jc w:val="left"/>
              <w:rPr>
                <w:sz w:val="20"/>
                <w:szCs w:val="20"/>
              </w:rPr>
            </w:pPr>
            <w:r>
              <w:rPr>
                <w:sz w:val="20"/>
                <w:szCs w:val="20"/>
              </w:rPr>
              <w:t>2008</w:t>
            </w:r>
          </w:p>
        </w:tc>
        <w:tc>
          <w:tcPr>
            <w:tcW w:w="1186" w:type="dxa"/>
            <w:tcBorders>
              <w:top w:val="nil"/>
              <w:left w:val="nil"/>
              <w:bottom w:val="single" w:sz="4" w:space="0" w:color="auto"/>
              <w:right w:val="single" w:sz="4" w:space="0" w:color="auto"/>
            </w:tcBorders>
            <w:noWrap/>
            <w:vAlign w:val="center"/>
          </w:tcPr>
          <w:p w14:paraId="0C6B020D" w14:textId="71F3ABF8" w:rsidR="004204B3" w:rsidRPr="003C211E" w:rsidRDefault="004204B3" w:rsidP="004204B3">
            <w:pPr>
              <w:jc w:val="right"/>
              <w:rPr>
                <w:sz w:val="20"/>
                <w:szCs w:val="20"/>
              </w:rPr>
            </w:pPr>
            <w:r>
              <w:rPr>
                <w:sz w:val="20"/>
                <w:szCs w:val="20"/>
              </w:rPr>
              <w:t>33</w:t>
            </w:r>
          </w:p>
        </w:tc>
        <w:tc>
          <w:tcPr>
            <w:tcW w:w="1186" w:type="dxa"/>
            <w:tcBorders>
              <w:top w:val="nil"/>
              <w:left w:val="nil"/>
              <w:bottom w:val="single" w:sz="4" w:space="0" w:color="auto"/>
              <w:right w:val="single" w:sz="4" w:space="0" w:color="auto"/>
            </w:tcBorders>
            <w:noWrap/>
            <w:vAlign w:val="center"/>
          </w:tcPr>
          <w:p w14:paraId="003A6646" w14:textId="2C193824" w:rsidR="004204B3" w:rsidRPr="003C211E" w:rsidRDefault="004204B3" w:rsidP="004204B3">
            <w:pPr>
              <w:jc w:val="right"/>
              <w:rPr>
                <w:sz w:val="20"/>
                <w:szCs w:val="20"/>
              </w:rPr>
            </w:pPr>
            <w:r>
              <w:rPr>
                <w:sz w:val="20"/>
                <w:szCs w:val="20"/>
              </w:rPr>
              <w:t>33</w:t>
            </w:r>
          </w:p>
        </w:tc>
        <w:tc>
          <w:tcPr>
            <w:tcW w:w="1346" w:type="dxa"/>
            <w:tcBorders>
              <w:top w:val="nil"/>
              <w:left w:val="nil"/>
              <w:bottom w:val="single" w:sz="4" w:space="0" w:color="auto"/>
              <w:right w:val="single" w:sz="4" w:space="0" w:color="auto"/>
            </w:tcBorders>
            <w:noWrap/>
            <w:vAlign w:val="center"/>
          </w:tcPr>
          <w:p w14:paraId="5B722BB9" w14:textId="5E8B780C"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46043D10" w14:textId="27893C54" w:rsidR="004204B3" w:rsidRPr="003C211E" w:rsidRDefault="004204B3" w:rsidP="004204B3">
            <w:pPr>
              <w:jc w:val="right"/>
              <w:rPr>
                <w:sz w:val="20"/>
                <w:szCs w:val="20"/>
              </w:rPr>
            </w:pPr>
            <w:r>
              <w:rPr>
                <w:sz w:val="20"/>
                <w:szCs w:val="20"/>
              </w:rPr>
              <w:t>7 531 037</w:t>
            </w:r>
          </w:p>
        </w:tc>
        <w:tc>
          <w:tcPr>
            <w:tcW w:w="1254" w:type="dxa"/>
            <w:tcBorders>
              <w:top w:val="nil"/>
              <w:left w:val="nil"/>
              <w:bottom w:val="single" w:sz="4" w:space="0" w:color="auto"/>
              <w:right w:val="single" w:sz="4" w:space="0" w:color="auto"/>
            </w:tcBorders>
            <w:noWrap/>
            <w:vAlign w:val="center"/>
          </w:tcPr>
          <w:p w14:paraId="2BA76368" w14:textId="56DC1F6E" w:rsidR="004204B3" w:rsidRPr="003C211E" w:rsidRDefault="004204B3" w:rsidP="004204B3">
            <w:pPr>
              <w:jc w:val="right"/>
              <w:rPr>
                <w:sz w:val="20"/>
                <w:szCs w:val="20"/>
              </w:rPr>
            </w:pPr>
            <w:r>
              <w:rPr>
                <w:sz w:val="20"/>
                <w:szCs w:val="20"/>
              </w:rPr>
              <w:t>7 531 037</w:t>
            </w:r>
          </w:p>
        </w:tc>
        <w:tc>
          <w:tcPr>
            <w:tcW w:w="1151" w:type="dxa"/>
            <w:tcBorders>
              <w:top w:val="nil"/>
              <w:left w:val="nil"/>
              <w:bottom w:val="single" w:sz="4" w:space="0" w:color="auto"/>
              <w:right w:val="single" w:sz="4" w:space="0" w:color="auto"/>
            </w:tcBorders>
            <w:noWrap/>
            <w:vAlign w:val="center"/>
          </w:tcPr>
          <w:p w14:paraId="4F9D6964" w14:textId="55AEB2A6" w:rsidR="004204B3" w:rsidRPr="003C211E" w:rsidRDefault="004204B3" w:rsidP="004204B3">
            <w:pPr>
              <w:jc w:val="right"/>
              <w:rPr>
                <w:sz w:val="20"/>
                <w:szCs w:val="20"/>
              </w:rPr>
            </w:pPr>
            <w:r>
              <w:rPr>
                <w:sz w:val="20"/>
                <w:szCs w:val="20"/>
              </w:rPr>
              <w:t>-1</w:t>
            </w:r>
          </w:p>
        </w:tc>
        <w:tc>
          <w:tcPr>
            <w:tcW w:w="1279" w:type="dxa"/>
            <w:tcBorders>
              <w:top w:val="nil"/>
              <w:left w:val="nil"/>
              <w:bottom w:val="single" w:sz="4" w:space="0" w:color="auto"/>
              <w:right w:val="single" w:sz="4" w:space="0" w:color="auto"/>
            </w:tcBorders>
            <w:noWrap/>
            <w:vAlign w:val="center"/>
          </w:tcPr>
          <w:p w14:paraId="64E10EA6" w14:textId="2A087587" w:rsidR="004204B3" w:rsidRPr="003C211E" w:rsidRDefault="004204B3" w:rsidP="004204B3">
            <w:pPr>
              <w:jc w:val="right"/>
              <w:rPr>
                <w:sz w:val="20"/>
                <w:szCs w:val="20"/>
              </w:rPr>
            </w:pPr>
            <w:r>
              <w:rPr>
                <w:sz w:val="20"/>
                <w:szCs w:val="20"/>
              </w:rPr>
              <w:t>100</w:t>
            </w:r>
          </w:p>
        </w:tc>
      </w:tr>
      <w:tr w:rsidR="003C211E" w:rsidRPr="003C211E" w14:paraId="4268C90D"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5F810C35" w14:textId="2191931D" w:rsidR="004204B3" w:rsidRPr="003C211E" w:rsidRDefault="004204B3" w:rsidP="004204B3">
            <w:pPr>
              <w:jc w:val="left"/>
              <w:rPr>
                <w:sz w:val="20"/>
                <w:szCs w:val="20"/>
              </w:rPr>
            </w:pPr>
            <w:r>
              <w:rPr>
                <w:sz w:val="20"/>
                <w:szCs w:val="20"/>
              </w:rPr>
              <w:t>2009</w:t>
            </w:r>
          </w:p>
        </w:tc>
        <w:tc>
          <w:tcPr>
            <w:tcW w:w="1186" w:type="dxa"/>
            <w:tcBorders>
              <w:top w:val="nil"/>
              <w:left w:val="nil"/>
              <w:bottom w:val="single" w:sz="4" w:space="0" w:color="auto"/>
              <w:right w:val="single" w:sz="4" w:space="0" w:color="auto"/>
            </w:tcBorders>
            <w:noWrap/>
            <w:vAlign w:val="center"/>
          </w:tcPr>
          <w:p w14:paraId="74BE3028" w14:textId="68C5758E" w:rsidR="004204B3" w:rsidRPr="003C211E" w:rsidRDefault="004204B3" w:rsidP="004204B3">
            <w:pPr>
              <w:jc w:val="right"/>
              <w:rPr>
                <w:sz w:val="20"/>
                <w:szCs w:val="20"/>
              </w:rPr>
            </w:pPr>
            <w:r>
              <w:rPr>
                <w:sz w:val="20"/>
                <w:szCs w:val="20"/>
              </w:rPr>
              <w:t>21</w:t>
            </w:r>
          </w:p>
        </w:tc>
        <w:tc>
          <w:tcPr>
            <w:tcW w:w="1186" w:type="dxa"/>
            <w:tcBorders>
              <w:top w:val="nil"/>
              <w:left w:val="nil"/>
              <w:bottom w:val="single" w:sz="4" w:space="0" w:color="auto"/>
              <w:right w:val="single" w:sz="4" w:space="0" w:color="auto"/>
            </w:tcBorders>
            <w:noWrap/>
            <w:vAlign w:val="center"/>
          </w:tcPr>
          <w:p w14:paraId="3F4A65BE" w14:textId="7A3BC75D" w:rsidR="004204B3" w:rsidRPr="003C211E" w:rsidRDefault="004204B3" w:rsidP="004204B3">
            <w:pPr>
              <w:jc w:val="right"/>
              <w:rPr>
                <w:sz w:val="20"/>
                <w:szCs w:val="20"/>
              </w:rPr>
            </w:pPr>
            <w:r>
              <w:rPr>
                <w:sz w:val="20"/>
                <w:szCs w:val="20"/>
              </w:rPr>
              <w:t>21</w:t>
            </w:r>
          </w:p>
        </w:tc>
        <w:tc>
          <w:tcPr>
            <w:tcW w:w="1346" w:type="dxa"/>
            <w:tcBorders>
              <w:top w:val="nil"/>
              <w:left w:val="nil"/>
              <w:bottom w:val="single" w:sz="4" w:space="0" w:color="auto"/>
              <w:right w:val="single" w:sz="4" w:space="0" w:color="auto"/>
            </w:tcBorders>
            <w:noWrap/>
            <w:vAlign w:val="center"/>
          </w:tcPr>
          <w:p w14:paraId="242E0391" w14:textId="625C2183"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144B877A" w14:textId="037E79A2" w:rsidR="004204B3" w:rsidRPr="003C211E" w:rsidRDefault="004204B3" w:rsidP="004204B3">
            <w:pPr>
              <w:jc w:val="right"/>
              <w:rPr>
                <w:sz w:val="20"/>
                <w:szCs w:val="20"/>
              </w:rPr>
            </w:pPr>
            <w:r>
              <w:rPr>
                <w:sz w:val="20"/>
                <w:szCs w:val="20"/>
              </w:rPr>
              <w:t>2 347 228</w:t>
            </w:r>
          </w:p>
        </w:tc>
        <w:tc>
          <w:tcPr>
            <w:tcW w:w="1254" w:type="dxa"/>
            <w:tcBorders>
              <w:top w:val="nil"/>
              <w:left w:val="nil"/>
              <w:bottom w:val="single" w:sz="4" w:space="0" w:color="auto"/>
              <w:right w:val="single" w:sz="4" w:space="0" w:color="auto"/>
            </w:tcBorders>
            <w:noWrap/>
            <w:vAlign w:val="center"/>
          </w:tcPr>
          <w:p w14:paraId="309916D5" w14:textId="260CE391" w:rsidR="004204B3" w:rsidRPr="003C211E" w:rsidRDefault="004204B3" w:rsidP="004204B3">
            <w:pPr>
              <w:jc w:val="right"/>
              <w:rPr>
                <w:sz w:val="20"/>
                <w:szCs w:val="20"/>
              </w:rPr>
            </w:pPr>
            <w:r>
              <w:rPr>
                <w:sz w:val="20"/>
                <w:szCs w:val="20"/>
              </w:rPr>
              <w:t>2 347 228</w:t>
            </w:r>
          </w:p>
        </w:tc>
        <w:tc>
          <w:tcPr>
            <w:tcW w:w="1151" w:type="dxa"/>
            <w:tcBorders>
              <w:top w:val="nil"/>
              <w:left w:val="nil"/>
              <w:bottom w:val="single" w:sz="4" w:space="0" w:color="auto"/>
              <w:right w:val="single" w:sz="4" w:space="0" w:color="auto"/>
            </w:tcBorders>
            <w:noWrap/>
            <w:vAlign w:val="center"/>
          </w:tcPr>
          <w:p w14:paraId="7C0DB61A" w14:textId="5782EF7E"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351003A6" w14:textId="552A88FE" w:rsidR="004204B3" w:rsidRPr="003C211E" w:rsidRDefault="004204B3" w:rsidP="004204B3">
            <w:pPr>
              <w:jc w:val="right"/>
              <w:rPr>
                <w:sz w:val="20"/>
                <w:szCs w:val="20"/>
              </w:rPr>
            </w:pPr>
            <w:r>
              <w:rPr>
                <w:sz w:val="20"/>
                <w:szCs w:val="20"/>
              </w:rPr>
              <w:t>100</w:t>
            </w:r>
          </w:p>
        </w:tc>
      </w:tr>
      <w:tr w:rsidR="003C211E" w:rsidRPr="003C211E" w14:paraId="4C172879" w14:textId="77777777" w:rsidTr="001823C6">
        <w:trPr>
          <w:trHeight w:val="151"/>
        </w:trPr>
        <w:tc>
          <w:tcPr>
            <w:tcW w:w="1019" w:type="dxa"/>
            <w:tcBorders>
              <w:top w:val="nil"/>
              <w:left w:val="single" w:sz="4" w:space="0" w:color="auto"/>
              <w:bottom w:val="single" w:sz="4" w:space="0" w:color="auto"/>
              <w:right w:val="single" w:sz="4" w:space="0" w:color="auto"/>
            </w:tcBorders>
            <w:noWrap/>
            <w:vAlign w:val="center"/>
          </w:tcPr>
          <w:p w14:paraId="48F5D815" w14:textId="5BD65868" w:rsidR="004204B3" w:rsidRPr="003C211E" w:rsidRDefault="004204B3" w:rsidP="004204B3">
            <w:pPr>
              <w:jc w:val="left"/>
              <w:rPr>
                <w:sz w:val="20"/>
                <w:szCs w:val="20"/>
              </w:rPr>
            </w:pPr>
            <w:r>
              <w:rPr>
                <w:sz w:val="20"/>
                <w:szCs w:val="20"/>
              </w:rPr>
              <w:t>2010</w:t>
            </w:r>
          </w:p>
        </w:tc>
        <w:tc>
          <w:tcPr>
            <w:tcW w:w="1186" w:type="dxa"/>
            <w:tcBorders>
              <w:top w:val="nil"/>
              <w:left w:val="nil"/>
              <w:bottom w:val="single" w:sz="4" w:space="0" w:color="auto"/>
              <w:right w:val="single" w:sz="4" w:space="0" w:color="auto"/>
            </w:tcBorders>
            <w:noWrap/>
            <w:vAlign w:val="center"/>
          </w:tcPr>
          <w:p w14:paraId="1A6F67BC" w14:textId="490A6958" w:rsidR="004204B3" w:rsidRPr="003C211E" w:rsidRDefault="004204B3" w:rsidP="004204B3">
            <w:pPr>
              <w:jc w:val="right"/>
              <w:rPr>
                <w:sz w:val="20"/>
                <w:szCs w:val="20"/>
              </w:rPr>
            </w:pPr>
            <w:r>
              <w:rPr>
                <w:sz w:val="20"/>
                <w:szCs w:val="20"/>
              </w:rPr>
              <w:t>20</w:t>
            </w:r>
          </w:p>
        </w:tc>
        <w:tc>
          <w:tcPr>
            <w:tcW w:w="1186" w:type="dxa"/>
            <w:tcBorders>
              <w:top w:val="nil"/>
              <w:left w:val="nil"/>
              <w:bottom w:val="single" w:sz="4" w:space="0" w:color="auto"/>
              <w:right w:val="single" w:sz="4" w:space="0" w:color="auto"/>
            </w:tcBorders>
            <w:noWrap/>
            <w:vAlign w:val="center"/>
          </w:tcPr>
          <w:p w14:paraId="3EEB636D" w14:textId="2F782D76" w:rsidR="004204B3" w:rsidRPr="003C211E" w:rsidRDefault="004204B3" w:rsidP="004204B3">
            <w:pPr>
              <w:jc w:val="right"/>
              <w:rPr>
                <w:sz w:val="20"/>
                <w:szCs w:val="20"/>
              </w:rPr>
            </w:pPr>
            <w:r>
              <w:rPr>
                <w:sz w:val="20"/>
                <w:szCs w:val="20"/>
              </w:rPr>
              <w:t>20</w:t>
            </w:r>
          </w:p>
        </w:tc>
        <w:tc>
          <w:tcPr>
            <w:tcW w:w="1346" w:type="dxa"/>
            <w:tcBorders>
              <w:top w:val="nil"/>
              <w:left w:val="nil"/>
              <w:bottom w:val="single" w:sz="4" w:space="0" w:color="auto"/>
              <w:right w:val="single" w:sz="4" w:space="0" w:color="auto"/>
            </w:tcBorders>
            <w:noWrap/>
            <w:vAlign w:val="center"/>
          </w:tcPr>
          <w:p w14:paraId="6752150D" w14:textId="3074CF33"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2FE865D" w14:textId="0C3DAE5F" w:rsidR="004204B3" w:rsidRPr="003C211E" w:rsidRDefault="004204B3" w:rsidP="004204B3">
            <w:pPr>
              <w:jc w:val="right"/>
              <w:rPr>
                <w:sz w:val="20"/>
                <w:szCs w:val="20"/>
              </w:rPr>
            </w:pPr>
            <w:r>
              <w:rPr>
                <w:sz w:val="20"/>
                <w:szCs w:val="20"/>
              </w:rPr>
              <w:t>3 278 389</w:t>
            </w:r>
          </w:p>
        </w:tc>
        <w:tc>
          <w:tcPr>
            <w:tcW w:w="1254" w:type="dxa"/>
            <w:tcBorders>
              <w:top w:val="nil"/>
              <w:left w:val="nil"/>
              <w:bottom w:val="single" w:sz="4" w:space="0" w:color="auto"/>
              <w:right w:val="single" w:sz="4" w:space="0" w:color="auto"/>
            </w:tcBorders>
            <w:noWrap/>
            <w:vAlign w:val="center"/>
          </w:tcPr>
          <w:p w14:paraId="0975742E" w14:textId="355739FF" w:rsidR="004204B3" w:rsidRPr="003C211E" w:rsidRDefault="004204B3" w:rsidP="004204B3">
            <w:pPr>
              <w:jc w:val="right"/>
              <w:rPr>
                <w:sz w:val="20"/>
                <w:szCs w:val="20"/>
              </w:rPr>
            </w:pPr>
            <w:r>
              <w:rPr>
                <w:sz w:val="20"/>
                <w:szCs w:val="20"/>
              </w:rPr>
              <w:t>3 278 389</w:t>
            </w:r>
          </w:p>
        </w:tc>
        <w:tc>
          <w:tcPr>
            <w:tcW w:w="1151" w:type="dxa"/>
            <w:tcBorders>
              <w:top w:val="nil"/>
              <w:left w:val="nil"/>
              <w:bottom w:val="single" w:sz="4" w:space="0" w:color="auto"/>
              <w:right w:val="single" w:sz="4" w:space="0" w:color="auto"/>
            </w:tcBorders>
            <w:noWrap/>
            <w:vAlign w:val="center"/>
          </w:tcPr>
          <w:p w14:paraId="79F6CCBE" w14:textId="6E58AA0D" w:rsidR="004204B3" w:rsidRPr="003C211E" w:rsidRDefault="004204B3" w:rsidP="004204B3">
            <w:pPr>
              <w:jc w:val="right"/>
              <w:rPr>
                <w:sz w:val="20"/>
                <w:szCs w:val="20"/>
              </w:rPr>
            </w:pPr>
            <w:r>
              <w:rPr>
                <w:sz w:val="20"/>
                <w:szCs w:val="20"/>
              </w:rPr>
              <w:t>-1</w:t>
            </w:r>
          </w:p>
        </w:tc>
        <w:tc>
          <w:tcPr>
            <w:tcW w:w="1279" w:type="dxa"/>
            <w:tcBorders>
              <w:top w:val="nil"/>
              <w:left w:val="nil"/>
              <w:bottom w:val="single" w:sz="4" w:space="0" w:color="auto"/>
              <w:right w:val="single" w:sz="4" w:space="0" w:color="auto"/>
            </w:tcBorders>
            <w:noWrap/>
            <w:vAlign w:val="center"/>
          </w:tcPr>
          <w:p w14:paraId="0C199288" w14:textId="5A809A53" w:rsidR="004204B3" w:rsidRPr="003C211E" w:rsidRDefault="004204B3" w:rsidP="004204B3">
            <w:pPr>
              <w:jc w:val="right"/>
              <w:rPr>
                <w:sz w:val="20"/>
                <w:szCs w:val="20"/>
              </w:rPr>
            </w:pPr>
            <w:r>
              <w:rPr>
                <w:sz w:val="20"/>
                <w:szCs w:val="20"/>
              </w:rPr>
              <w:t>100</w:t>
            </w:r>
          </w:p>
        </w:tc>
      </w:tr>
      <w:tr w:rsidR="003C211E" w:rsidRPr="003C211E" w14:paraId="4CDAD5E1" w14:textId="77777777" w:rsidTr="001823C6">
        <w:trPr>
          <w:trHeight w:val="49"/>
        </w:trPr>
        <w:tc>
          <w:tcPr>
            <w:tcW w:w="1019" w:type="dxa"/>
            <w:tcBorders>
              <w:top w:val="nil"/>
              <w:left w:val="single" w:sz="4" w:space="0" w:color="auto"/>
              <w:bottom w:val="single" w:sz="4" w:space="0" w:color="auto"/>
              <w:right w:val="single" w:sz="4" w:space="0" w:color="auto"/>
            </w:tcBorders>
            <w:noWrap/>
            <w:vAlign w:val="center"/>
          </w:tcPr>
          <w:p w14:paraId="2F788539" w14:textId="12AD47AF" w:rsidR="004204B3" w:rsidRPr="003C211E" w:rsidRDefault="004204B3" w:rsidP="004204B3">
            <w:pPr>
              <w:jc w:val="left"/>
              <w:rPr>
                <w:sz w:val="20"/>
                <w:szCs w:val="20"/>
              </w:rPr>
            </w:pPr>
            <w:r>
              <w:rPr>
                <w:sz w:val="20"/>
                <w:szCs w:val="20"/>
              </w:rPr>
              <w:t>2011</w:t>
            </w:r>
          </w:p>
        </w:tc>
        <w:tc>
          <w:tcPr>
            <w:tcW w:w="1186" w:type="dxa"/>
            <w:tcBorders>
              <w:top w:val="nil"/>
              <w:left w:val="nil"/>
              <w:bottom w:val="single" w:sz="4" w:space="0" w:color="auto"/>
              <w:right w:val="single" w:sz="4" w:space="0" w:color="auto"/>
            </w:tcBorders>
            <w:noWrap/>
            <w:vAlign w:val="center"/>
          </w:tcPr>
          <w:p w14:paraId="3D9B9853" w14:textId="1CA3BCC6" w:rsidR="004204B3" w:rsidRPr="003C211E" w:rsidRDefault="004204B3" w:rsidP="004204B3">
            <w:pPr>
              <w:jc w:val="right"/>
              <w:rPr>
                <w:sz w:val="20"/>
                <w:szCs w:val="20"/>
              </w:rPr>
            </w:pPr>
            <w:r>
              <w:rPr>
                <w:sz w:val="20"/>
                <w:szCs w:val="20"/>
              </w:rPr>
              <w:t>20</w:t>
            </w:r>
          </w:p>
        </w:tc>
        <w:tc>
          <w:tcPr>
            <w:tcW w:w="1186" w:type="dxa"/>
            <w:tcBorders>
              <w:top w:val="nil"/>
              <w:left w:val="nil"/>
              <w:bottom w:val="single" w:sz="4" w:space="0" w:color="auto"/>
              <w:right w:val="single" w:sz="4" w:space="0" w:color="auto"/>
            </w:tcBorders>
            <w:noWrap/>
            <w:vAlign w:val="center"/>
          </w:tcPr>
          <w:p w14:paraId="152F7FF9" w14:textId="508DB43F" w:rsidR="004204B3" w:rsidRPr="003C211E" w:rsidRDefault="004204B3" w:rsidP="004204B3">
            <w:pPr>
              <w:jc w:val="right"/>
              <w:rPr>
                <w:sz w:val="20"/>
                <w:szCs w:val="20"/>
              </w:rPr>
            </w:pPr>
            <w:r>
              <w:rPr>
                <w:sz w:val="20"/>
                <w:szCs w:val="20"/>
              </w:rPr>
              <w:t>20</w:t>
            </w:r>
          </w:p>
        </w:tc>
        <w:tc>
          <w:tcPr>
            <w:tcW w:w="1346" w:type="dxa"/>
            <w:tcBorders>
              <w:top w:val="nil"/>
              <w:left w:val="nil"/>
              <w:bottom w:val="single" w:sz="4" w:space="0" w:color="auto"/>
              <w:right w:val="single" w:sz="4" w:space="0" w:color="auto"/>
            </w:tcBorders>
            <w:noWrap/>
            <w:vAlign w:val="center"/>
          </w:tcPr>
          <w:p w14:paraId="5A4D2270" w14:textId="6748B731"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C2EF841" w14:textId="6BA8B8A0" w:rsidR="004204B3" w:rsidRPr="003C211E" w:rsidRDefault="004204B3" w:rsidP="004204B3">
            <w:pPr>
              <w:jc w:val="right"/>
              <w:rPr>
                <w:sz w:val="20"/>
                <w:szCs w:val="20"/>
              </w:rPr>
            </w:pPr>
            <w:r>
              <w:rPr>
                <w:sz w:val="20"/>
                <w:szCs w:val="20"/>
              </w:rPr>
              <w:t>6 821 798</w:t>
            </w:r>
          </w:p>
        </w:tc>
        <w:tc>
          <w:tcPr>
            <w:tcW w:w="1254" w:type="dxa"/>
            <w:tcBorders>
              <w:top w:val="nil"/>
              <w:left w:val="nil"/>
              <w:bottom w:val="single" w:sz="4" w:space="0" w:color="auto"/>
              <w:right w:val="single" w:sz="4" w:space="0" w:color="auto"/>
            </w:tcBorders>
            <w:noWrap/>
            <w:vAlign w:val="center"/>
          </w:tcPr>
          <w:p w14:paraId="10F6C017" w14:textId="42BFCC8F" w:rsidR="004204B3" w:rsidRPr="003C211E" w:rsidRDefault="004204B3" w:rsidP="004204B3">
            <w:pPr>
              <w:jc w:val="right"/>
              <w:rPr>
                <w:sz w:val="20"/>
                <w:szCs w:val="20"/>
              </w:rPr>
            </w:pPr>
            <w:r>
              <w:rPr>
                <w:sz w:val="20"/>
                <w:szCs w:val="20"/>
              </w:rPr>
              <w:t>6 821 798</w:t>
            </w:r>
          </w:p>
        </w:tc>
        <w:tc>
          <w:tcPr>
            <w:tcW w:w="1151" w:type="dxa"/>
            <w:tcBorders>
              <w:top w:val="nil"/>
              <w:left w:val="nil"/>
              <w:bottom w:val="single" w:sz="4" w:space="0" w:color="auto"/>
              <w:right w:val="single" w:sz="4" w:space="0" w:color="auto"/>
            </w:tcBorders>
            <w:noWrap/>
            <w:vAlign w:val="center"/>
          </w:tcPr>
          <w:p w14:paraId="6533EA1A" w14:textId="53175C4B"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13A8C6AF" w14:textId="423C9AFD" w:rsidR="004204B3" w:rsidRPr="003C211E" w:rsidRDefault="004204B3" w:rsidP="004204B3">
            <w:pPr>
              <w:jc w:val="right"/>
              <w:rPr>
                <w:sz w:val="20"/>
                <w:szCs w:val="20"/>
              </w:rPr>
            </w:pPr>
            <w:r>
              <w:rPr>
                <w:sz w:val="20"/>
                <w:szCs w:val="20"/>
              </w:rPr>
              <w:t>100</w:t>
            </w:r>
          </w:p>
        </w:tc>
      </w:tr>
      <w:tr w:rsidR="003C211E" w:rsidRPr="003C211E" w14:paraId="56048B63" w14:textId="77777777" w:rsidTr="001823C6">
        <w:trPr>
          <w:trHeight w:val="98"/>
        </w:trPr>
        <w:tc>
          <w:tcPr>
            <w:tcW w:w="1019" w:type="dxa"/>
            <w:tcBorders>
              <w:top w:val="nil"/>
              <w:left w:val="single" w:sz="4" w:space="0" w:color="auto"/>
              <w:bottom w:val="single" w:sz="4" w:space="0" w:color="auto"/>
              <w:right w:val="single" w:sz="4" w:space="0" w:color="auto"/>
            </w:tcBorders>
            <w:noWrap/>
            <w:vAlign w:val="center"/>
          </w:tcPr>
          <w:p w14:paraId="024BFC52" w14:textId="2A12AB69" w:rsidR="004204B3" w:rsidRPr="003C211E" w:rsidRDefault="004204B3" w:rsidP="004204B3">
            <w:pPr>
              <w:jc w:val="left"/>
              <w:rPr>
                <w:sz w:val="20"/>
                <w:szCs w:val="20"/>
              </w:rPr>
            </w:pPr>
            <w:r>
              <w:rPr>
                <w:sz w:val="20"/>
                <w:szCs w:val="20"/>
              </w:rPr>
              <w:t>2012</w:t>
            </w:r>
          </w:p>
        </w:tc>
        <w:tc>
          <w:tcPr>
            <w:tcW w:w="1186" w:type="dxa"/>
            <w:tcBorders>
              <w:top w:val="nil"/>
              <w:left w:val="nil"/>
              <w:bottom w:val="single" w:sz="4" w:space="0" w:color="auto"/>
              <w:right w:val="single" w:sz="4" w:space="0" w:color="auto"/>
            </w:tcBorders>
            <w:noWrap/>
            <w:vAlign w:val="center"/>
          </w:tcPr>
          <w:p w14:paraId="381B98A0" w14:textId="2946AA45" w:rsidR="004204B3" w:rsidRPr="003C211E" w:rsidRDefault="004204B3" w:rsidP="004204B3">
            <w:pPr>
              <w:jc w:val="right"/>
              <w:rPr>
                <w:sz w:val="20"/>
                <w:szCs w:val="20"/>
              </w:rPr>
            </w:pPr>
            <w:r>
              <w:rPr>
                <w:sz w:val="20"/>
                <w:szCs w:val="20"/>
              </w:rPr>
              <w:t>11</w:t>
            </w:r>
          </w:p>
        </w:tc>
        <w:tc>
          <w:tcPr>
            <w:tcW w:w="1186" w:type="dxa"/>
            <w:tcBorders>
              <w:top w:val="nil"/>
              <w:left w:val="nil"/>
              <w:bottom w:val="single" w:sz="4" w:space="0" w:color="auto"/>
              <w:right w:val="single" w:sz="4" w:space="0" w:color="auto"/>
            </w:tcBorders>
            <w:noWrap/>
            <w:vAlign w:val="center"/>
          </w:tcPr>
          <w:p w14:paraId="15BB0CDE" w14:textId="16FEEBB7" w:rsidR="004204B3" w:rsidRPr="003C211E" w:rsidRDefault="004204B3" w:rsidP="004204B3">
            <w:pPr>
              <w:jc w:val="right"/>
              <w:rPr>
                <w:sz w:val="20"/>
                <w:szCs w:val="20"/>
              </w:rPr>
            </w:pPr>
            <w:r>
              <w:rPr>
                <w:sz w:val="20"/>
                <w:szCs w:val="20"/>
              </w:rPr>
              <w:t>11</w:t>
            </w:r>
          </w:p>
        </w:tc>
        <w:tc>
          <w:tcPr>
            <w:tcW w:w="1346" w:type="dxa"/>
            <w:tcBorders>
              <w:top w:val="nil"/>
              <w:left w:val="nil"/>
              <w:bottom w:val="single" w:sz="4" w:space="0" w:color="auto"/>
              <w:right w:val="single" w:sz="4" w:space="0" w:color="auto"/>
            </w:tcBorders>
            <w:noWrap/>
            <w:vAlign w:val="center"/>
          </w:tcPr>
          <w:p w14:paraId="43E969DA" w14:textId="4CA58C5E"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6C8EBBCA" w14:textId="0606D788" w:rsidR="004204B3" w:rsidRPr="003C211E" w:rsidRDefault="004204B3" w:rsidP="004204B3">
            <w:pPr>
              <w:jc w:val="right"/>
              <w:rPr>
                <w:sz w:val="20"/>
                <w:szCs w:val="20"/>
              </w:rPr>
            </w:pPr>
            <w:r>
              <w:rPr>
                <w:sz w:val="20"/>
                <w:szCs w:val="20"/>
              </w:rPr>
              <w:t>6 594 959</w:t>
            </w:r>
          </w:p>
        </w:tc>
        <w:tc>
          <w:tcPr>
            <w:tcW w:w="1254" w:type="dxa"/>
            <w:tcBorders>
              <w:top w:val="nil"/>
              <w:left w:val="nil"/>
              <w:bottom w:val="single" w:sz="4" w:space="0" w:color="auto"/>
              <w:right w:val="single" w:sz="4" w:space="0" w:color="auto"/>
            </w:tcBorders>
            <w:noWrap/>
            <w:vAlign w:val="center"/>
          </w:tcPr>
          <w:p w14:paraId="3AC72E4B" w14:textId="4F8726AA" w:rsidR="004204B3" w:rsidRPr="003C211E" w:rsidRDefault="004204B3" w:rsidP="004204B3">
            <w:pPr>
              <w:jc w:val="right"/>
              <w:rPr>
                <w:sz w:val="20"/>
                <w:szCs w:val="20"/>
              </w:rPr>
            </w:pPr>
            <w:r>
              <w:rPr>
                <w:sz w:val="20"/>
                <w:szCs w:val="20"/>
              </w:rPr>
              <w:t>6 594 959</w:t>
            </w:r>
          </w:p>
        </w:tc>
        <w:tc>
          <w:tcPr>
            <w:tcW w:w="1151" w:type="dxa"/>
            <w:tcBorders>
              <w:top w:val="nil"/>
              <w:left w:val="nil"/>
              <w:bottom w:val="single" w:sz="4" w:space="0" w:color="auto"/>
              <w:right w:val="single" w:sz="4" w:space="0" w:color="auto"/>
            </w:tcBorders>
            <w:noWrap/>
            <w:vAlign w:val="center"/>
          </w:tcPr>
          <w:p w14:paraId="0647BB1B" w14:textId="0EE332AF"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08E1B5B5" w14:textId="3D1C1EC5" w:rsidR="004204B3" w:rsidRPr="003C211E" w:rsidRDefault="004204B3" w:rsidP="004204B3">
            <w:pPr>
              <w:jc w:val="right"/>
              <w:rPr>
                <w:sz w:val="20"/>
                <w:szCs w:val="20"/>
              </w:rPr>
            </w:pPr>
            <w:r>
              <w:rPr>
                <w:sz w:val="20"/>
                <w:szCs w:val="20"/>
              </w:rPr>
              <w:t>100</w:t>
            </w:r>
          </w:p>
        </w:tc>
      </w:tr>
      <w:tr w:rsidR="003C211E" w:rsidRPr="003C211E" w14:paraId="0CD67D64" w14:textId="77777777" w:rsidTr="001823C6">
        <w:trPr>
          <w:trHeight w:val="132"/>
        </w:trPr>
        <w:tc>
          <w:tcPr>
            <w:tcW w:w="1019" w:type="dxa"/>
            <w:tcBorders>
              <w:top w:val="nil"/>
              <w:left w:val="single" w:sz="4" w:space="0" w:color="auto"/>
              <w:bottom w:val="single" w:sz="4" w:space="0" w:color="auto"/>
              <w:right w:val="single" w:sz="4" w:space="0" w:color="auto"/>
            </w:tcBorders>
            <w:noWrap/>
            <w:vAlign w:val="center"/>
          </w:tcPr>
          <w:p w14:paraId="07643C5F" w14:textId="7AD53212" w:rsidR="004204B3" w:rsidRPr="003C211E" w:rsidRDefault="004204B3" w:rsidP="004204B3">
            <w:pPr>
              <w:jc w:val="left"/>
              <w:rPr>
                <w:sz w:val="20"/>
                <w:szCs w:val="20"/>
              </w:rPr>
            </w:pPr>
            <w:r>
              <w:rPr>
                <w:sz w:val="20"/>
                <w:szCs w:val="20"/>
              </w:rPr>
              <w:t>2013</w:t>
            </w:r>
          </w:p>
        </w:tc>
        <w:tc>
          <w:tcPr>
            <w:tcW w:w="1186" w:type="dxa"/>
            <w:tcBorders>
              <w:top w:val="nil"/>
              <w:left w:val="nil"/>
              <w:bottom w:val="single" w:sz="4" w:space="0" w:color="auto"/>
              <w:right w:val="single" w:sz="4" w:space="0" w:color="auto"/>
            </w:tcBorders>
            <w:noWrap/>
            <w:vAlign w:val="center"/>
          </w:tcPr>
          <w:p w14:paraId="2B6CAF1A" w14:textId="5FEED9D1" w:rsidR="004204B3" w:rsidRPr="003C211E" w:rsidRDefault="004204B3" w:rsidP="004204B3">
            <w:pPr>
              <w:jc w:val="right"/>
              <w:rPr>
                <w:sz w:val="20"/>
                <w:szCs w:val="20"/>
              </w:rPr>
            </w:pPr>
            <w:r>
              <w:rPr>
                <w:sz w:val="20"/>
                <w:szCs w:val="20"/>
              </w:rPr>
              <w:t>7</w:t>
            </w:r>
          </w:p>
        </w:tc>
        <w:tc>
          <w:tcPr>
            <w:tcW w:w="1186" w:type="dxa"/>
            <w:tcBorders>
              <w:top w:val="nil"/>
              <w:left w:val="nil"/>
              <w:bottom w:val="single" w:sz="4" w:space="0" w:color="auto"/>
              <w:right w:val="single" w:sz="4" w:space="0" w:color="auto"/>
            </w:tcBorders>
            <w:noWrap/>
            <w:vAlign w:val="center"/>
          </w:tcPr>
          <w:p w14:paraId="038640D4" w14:textId="69271BBD" w:rsidR="004204B3" w:rsidRPr="003C211E" w:rsidRDefault="004204B3" w:rsidP="004204B3">
            <w:pPr>
              <w:jc w:val="right"/>
              <w:rPr>
                <w:sz w:val="20"/>
                <w:szCs w:val="20"/>
              </w:rPr>
            </w:pPr>
            <w:r>
              <w:rPr>
                <w:sz w:val="20"/>
                <w:szCs w:val="20"/>
              </w:rPr>
              <w:t>7</w:t>
            </w:r>
          </w:p>
        </w:tc>
        <w:tc>
          <w:tcPr>
            <w:tcW w:w="1346" w:type="dxa"/>
            <w:tcBorders>
              <w:top w:val="nil"/>
              <w:left w:val="nil"/>
              <w:bottom w:val="single" w:sz="4" w:space="0" w:color="auto"/>
              <w:right w:val="single" w:sz="4" w:space="0" w:color="auto"/>
            </w:tcBorders>
            <w:noWrap/>
            <w:vAlign w:val="center"/>
          </w:tcPr>
          <w:p w14:paraId="5071CA53" w14:textId="1C600252"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386BACAB" w14:textId="2A45C368" w:rsidR="004204B3" w:rsidRPr="003C211E" w:rsidRDefault="004204B3" w:rsidP="004204B3">
            <w:pPr>
              <w:jc w:val="right"/>
              <w:rPr>
                <w:sz w:val="20"/>
                <w:szCs w:val="20"/>
              </w:rPr>
            </w:pPr>
            <w:r>
              <w:rPr>
                <w:sz w:val="20"/>
                <w:szCs w:val="20"/>
              </w:rPr>
              <w:t>2 276 412</w:t>
            </w:r>
          </w:p>
        </w:tc>
        <w:tc>
          <w:tcPr>
            <w:tcW w:w="1254" w:type="dxa"/>
            <w:tcBorders>
              <w:top w:val="nil"/>
              <w:left w:val="nil"/>
              <w:bottom w:val="single" w:sz="4" w:space="0" w:color="auto"/>
              <w:right w:val="single" w:sz="4" w:space="0" w:color="auto"/>
            </w:tcBorders>
            <w:noWrap/>
            <w:vAlign w:val="center"/>
          </w:tcPr>
          <w:p w14:paraId="15CBDFC9" w14:textId="5166286C" w:rsidR="004204B3" w:rsidRPr="003C211E" w:rsidRDefault="004204B3" w:rsidP="004204B3">
            <w:pPr>
              <w:jc w:val="right"/>
              <w:rPr>
                <w:sz w:val="20"/>
                <w:szCs w:val="20"/>
              </w:rPr>
            </w:pPr>
            <w:r>
              <w:rPr>
                <w:sz w:val="20"/>
                <w:szCs w:val="20"/>
              </w:rPr>
              <w:t>2 276 412</w:t>
            </w:r>
          </w:p>
        </w:tc>
        <w:tc>
          <w:tcPr>
            <w:tcW w:w="1151" w:type="dxa"/>
            <w:tcBorders>
              <w:top w:val="nil"/>
              <w:left w:val="nil"/>
              <w:bottom w:val="single" w:sz="4" w:space="0" w:color="auto"/>
              <w:right w:val="single" w:sz="4" w:space="0" w:color="auto"/>
            </w:tcBorders>
            <w:noWrap/>
            <w:vAlign w:val="center"/>
          </w:tcPr>
          <w:p w14:paraId="4954D652" w14:textId="5729A78D"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56AED963" w14:textId="740DB0C6" w:rsidR="004204B3" w:rsidRPr="003C211E" w:rsidRDefault="004204B3" w:rsidP="004204B3">
            <w:pPr>
              <w:jc w:val="right"/>
              <w:rPr>
                <w:sz w:val="20"/>
                <w:szCs w:val="20"/>
              </w:rPr>
            </w:pPr>
            <w:r>
              <w:rPr>
                <w:sz w:val="20"/>
                <w:szCs w:val="20"/>
              </w:rPr>
              <w:t>100</w:t>
            </w:r>
          </w:p>
        </w:tc>
      </w:tr>
      <w:tr w:rsidR="003C211E" w:rsidRPr="003C211E" w14:paraId="21116A33"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1B951150" w14:textId="4C4392FE" w:rsidR="004204B3" w:rsidRPr="003C211E" w:rsidRDefault="004204B3" w:rsidP="004204B3">
            <w:pPr>
              <w:jc w:val="left"/>
              <w:rPr>
                <w:sz w:val="20"/>
                <w:szCs w:val="20"/>
              </w:rPr>
            </w:pPr>
            <w:r>
              <w:rPr>
                <w:sz w:val="20"/>
                <w:szCs w:val="20"/>
              </w:rPr>
              <w:t>2014</w:t>
            </w:r>
          </w:p>
        </w:tc>
        <w:tc>
          <w:tcPr>
            <w:tcW w:w="1186" w:type="dxa"/>
            <w:tcBorders>
              <w:top w:val="nil"/>
              <w:left w:val="nil"/>
              <w:bottom w:val="single" w:sz="4" w:space="0" w:color="auto"/>
              <w:right w:val="single" w:sz="4" w:space="0" w:color="auto"/>
            </w:tcBorders>
            <w:noWrap/>
            <w:vAlign w:val="center"/>
          </w:tcPr>
          <w:p w14:paraId="40C5F571" w14:textId="576AE5E0" w:rsidR="004204B3" w:rsidRPr="003C211E" w:rsidRDefault="004204B3" w:rsidP="004204B3">
            <w:pPr>
              <w:jc w:val="right"/>
              <w:rPr>
                <w:sz w:val="20"/>
                <w:szCs w:val="20"/>
              </w:rPr>
            </w:pPr>
            <w:r>
              <w:rPr>
                <w:sz w:val="20"/>
                <w:szCs w:val="20"/>
              </w:rPr>
              <w:t>14</w:t>
            </w:r>
          </w:p>
        </w:tc>
        <w:tc>
          <w:tcPr>
            <w:tcW w:w="1186" w:type="dxa"/>
            <w:tcBorders>
              <w:top w:val="nil"/>
              <w:left w:val="nil"/>
              <w:bottom w:val="single" w:sz="4" w:space="0" w:color="auto"/>
              <w:right w:val="single" w:sz="4" w:space="0" w:color="auto"/>
            </w:tcBorders>
            <w:noWrap/>
            <w:vAlign w:val="center"/>
          </w:tcPr>
          <w:p w14:paraId="0565BF8E" w14:textId="3B01A6C8" w:rsidR="004204B3" w:rsidRPr="003C211E" w:rsidRDefault="004204B3" w:rsidP="004204B3">
            <w:pPr>
              <w:jc w:val="right"/>
              <w:rPr>
                <w:sz w:val="20"/>
                <w:szCs w:val="20"/>
              </w:rPr>
            </w:pPr>
            <w:r>
              <w:rPr>
                <w:sz w:val="20"/>
                <w:szCs w:val="20"/>
              </w:rPr>
              <w:t>14</w:t>
            </w:r>
          </w:p>
        </w:tc>
        <w:tc>
          <w:tcPr>
            <w:tcW w:w="1346" w:type="dxa"/>
            <w:tcBorders>
              <w:top w:val="nil"/>
              <w:left w:val="nil"/>
              <w:bottom w:val="single" w:sz="4" w:space="0" w:color="auto"/>
              <w:right w:val="single" w:sz="4" w:space="0" w:color="auto"/>
            </w:tcBorders>
            <w:noWrap/>
            <w:vAlign w:val="center"/>
          </w:tcPr>
          <w:p w14:paraId="2B725359" w14:textId="4968096B" w:rsidR="004204B3" w:rsidRPr="003C211E" w:rsidRDefault="004204B3" w:rsidP="004204B3">
            <w:pPr>
              <w:jc w:val="right"/>
              <w:rPr>
                <w:sz w:val="20"/>
                <w:szCs w:val="20"/>
              </w:rPr>
            </w:pPr>
            <w:r>
              <w:rPr>
                <w:sz w:val="20"/>
                <w:szCs w:val="20"/>
              </w:rPr>
              <w:t>100</w:t>
            </w:r>
          </w:p>
        </w:tc>
        <w:tc>
          <w:tcPr>
            <w:tcW w:w="1254" w:type="dxa"/>
            <w:tcBorders>
              <w:top w:val="nil"/>
              <w:left w:val="nil"/>
              <w:bottom w:val="single" w:sz="4" w:space="0" w:color="auto"/>
              <w:right w:val="single" w:sz="4" w:space="0" w:color="auto"/>
            </w:tcBorders>
            <w:noWrap/>
            <w:vAlign w:val="center"/>
          </w:tcPr>
          <w:p w14:paraId="5BF44FFA" w14:textId="373E21A4" w:rsidR="004204B3" w:rsidRPr="003C211E" w:rsidRDefault="004204B3" w:rsidP="004204B3">
            <w:pPr>
              <w:jc w:val="right"/>
              <w:rPr>
                <w:sz w:val="20"/>
                <w:szCs w:val="20"/>
              </w:rPr>
            </w:pPr>
            <w:r>
              <w:rPr>
                <w:sz w:val="20"/>
                <w:szCs w:val="20"/>
              </w:rPr>
              <w:t>1 365 834</w:t>
            </w:r>
          </w:p>
        </w:tc>
        <w:tc>
          <w:tcPr>
            <w:tcW w:w="1254" w:type="dxa"/>
            <w:tcBorders>
              <w:top w:val="nil"/>
              <w:left w:val="nil"/>
              <w:bottom w:val="single" w:sz="4" w:space="0" w:color="auto"/>
              <w:right w:val="single" w:sz="4" w:space="0" w:color="auto"/>
            </w:tcBorders>
            <w:noWrap/>
            <w:vAlign w:val="center"/>
          </w:tcPr>
          <w:p w14:paraId="46AD1112" w14:textId="659D6D43" w:rsidR="004204B3" w:rsidRPr="003C211E" w:rsidRDefault="004204B3" w:rsidP="004204B3">
            <w:pPr>
              <w:jc w:val="right"/>
              <w:rPr>
                <w:sz w:val="20"/>
                <w:szCs w:val="20"/>
              </w:rPr>
            </w:pPr>
            <w:r>
              <w:rPr>
                <w:sz w:val="20"/>
                <w:szCs w:val="20"/>
              </w:rPr>
              <w:t>1 365 834</w:t>
            </w:r>
          </w:p>
        </w:tc>
        <w:tc>
          <w:tcPr>
            <w:tcW w:w="1151" w:type="dxa"/>
            <w:tcBorders>
              <w:top w:val="nil"/>
              <w:left w:val="nil"/>
              <w:bottom w:val="single" w:sz="4" w:space="0" w:color="auto"/>
              <w:right w:val="single" w:sz="4" w:space="0" w:color="auto"/>
            </w:tcBorders>
            <w:noWrap/>
            <w:vAlign w:val="center"/>
          </w:tcPr>
          <w:p w14:paraId="7874C4EA" w14:textId="637597A0" w:rsidR="004204B3" w:rsidRPr="003C211E" w:rsidRDefault="004204B3" w:rsidP="004204B3">
            <w:pPr>
              <w:jc w:val="right"/>
              <w:rPr>
                <w:sz w:val="20"/>
                <w:szCs w:val="20"/>
              </w:rPr>
            </w:pPr>
            <w:r>
              <w:rPr>
                <w:sz w:val="20"/>
                <w:szCs w:val="20"/>
              </w:rPr>
              <w:t>0</w:t>
            </w:r>
          </w:p>
        </w:tc>
        <w:tc>
          <w:tcPr>
            <w:tcW w:w="1279" w:type="dxa"/>
            <w:tcBorders>
              <w:top w:val="nil"/>
              <w:left w:val="nil"/>
              <w:bottom w:val="single" w:sz="4" w:space="0" w:color="auto"/>
              <w:right w:val="single" w:sz="4" w:space="0" w:color="auto"/>
            </w:tcBorders>
            <w:noWrap/>
            <w:vAlign w:val="center"/>
          </w:tcPr>
          <w:p w14:paraId="32B33BFF" w14:textId="3146D1BB" w:rsidR="004204B3" w:rsidRPr="003C211E" w:rsidRDefault="004204B3" w:rsidP="004204B3">
            <w:pPr>
              <w:jc w:val="right"/>
              <w:rPr>
                <w:sz w:val="20"/>
                <w:szCs w:val="20"/>
              </w:rPr>
            </w:pPr>
            <w:r>
              <w:rPr>
                <w:sz w:val="20"/>
                <w:szCs w:val="20"/>
              </w:rPr>
              <w:t>100</w:t>
            </w:r>
          </w:p>
        </w:tc>
      </w:tr>
      <w:tr w:rsidR="003C211E" w:rsidRPr="003C211E" w14:paraId="35D9CCB6" w14:textId="77777777" w:rsidTr="001823C6">
        <w:trPr>
          <w:trHeight w:val="79"/>
        </w:trPr>
        <w:tc>
          <w:tcPr>
            <w:tcW w:w="1019" w:type="dxa"/>
            <w:tcBorders>
              <w:top w:val="nil"/>
              <w:left w:val="single" w:sz="4" w:space="0" w:color="auto"/>
              <w:bottom w:val="single" w:sz="4" w:space="0" w:color="auto"/>
              <w:right w:val="single" w:sz="4" w:space="0" w:color="auto"/>
            </w:tcBorders>
            <w:noWrap/>
            <w:vAlign w:val="center"/>
          </w:tcPr>
          <w:p w14:paraId="3423E1B9" w14:textId="04E8CF66" w:rsidR="004204B3" w:rsidRPr="003C211E" w:rsidRDefault="004204B3" w:rsidP="004204B3">
            <w:pPr>
              <w:jc w:val="left"/>
              <w:rPr>
                <w:sz w:val="20"/>
                <w:szCs w:val="20"/>
              </w:rPr>
            </w:pPr>
            <w:r>
              <w:rPr>
                <w:sz w:val="20"/>
                <w:szCs w:val="20"/>
              </w:rPr>
              <w:t>2015</w:t>
            </w:r>
          </w:p>
        </w:tc>
        <w:tc>
          <w:tcPr>
            <w:tcW w:w="1186" w:type="dxa"/>
            <w:tcBorders>
              <w:top w:val="nil"/>
              <w:left w:val="nil"/>
              <w:bottom w:val="single" w:sz="4" w:space="0" w:color="auto"/>
              <w:right w:val="single" w:sz="4" w:space="0" w:color="auto"/>
            </w:tcBorders>
            <w:noWrap/>
            <w:vAlign w:val="center"/>
          </w:tcPr>
          <w:p w14:paraId="5F973CB7" w14:textId="72693513" w:rsidR="004204B3" w:rsidRPr="003C211E" w:rsidRDefault="004204B3" w:rsidP="004204B3">
            <w:pPr>
              <w:jc w:val="right"/>
              <w:rPr>
                <w:sz w:val="20"/>
                <w:szCs w:val="20"/>
              </w:rPr>
            </w:pPr>
            <w:r>
              <w:rPr>
                <w:sz w:val="20"/>
                <w:szCs w:val="20"/>
              </w:rPr>
              <w:t>26</w:t>
            </w:r>
          </w:p>
        </w:tc>
        <w:tc>
          <w:tcPr>
            <w:tcW w:w="1186" w:type="dxa"/>
            <w:tcBorders>
              <w:top w:val="nil"/>
              <w:left w:val="nil"/>
              <w:bottom w:val="single" w:sz="4" w:space="0" w:color="auto"/>
              <w:right w:val="single" w:sz="4" w:space="0" w:color="auto"/>
            </w:tcBorders>
            <w:noWrap/>
            <w:vAlign w:val="center"/>
          </w:tcPr>
          <w:p w14:paraId="48010F66" w14:textId="4925FC82" w:rsidR="004204B3" w:rsidRPr="003C211E" w:rsidRDefault="004204B3" w:rsidP="004204B3">
            <w:pPr>
              <w:jc w:val="right"/>
              <w:rPr>
                <w:sz w:val="20"/>
                <w:szCs w:val="20"/>
              </w:rPr>
            </w:pPr>
            <w:r>
              <w:rPr>
                <w:sz w:val="20"/>
                <w:szCs w:val="20"/>
              </w:rPr>
              <w:t>25</w:t>
            </w:r>
          </w:p>
        </w:tc>
        <w:tc>
          <w:tcPr>
            <w:tcW w:w="1346" w:type="dxa"/>
            <w:tcBorders>
              <w:top w:val="nil"/>
              <w:left w:val="nil"/>
              <w:bottom w:val="single" w:sz="4" w:space="0" w:color="auto"/>
              <w:right w:val="single" w:sz="4" w:space="0" w:color="auto"/>
            </w:tcBorders>
            <w:noWrap/>
            <w:vAlign w:val="center"/>
          </w:tcPr>
          <w:p w14:paraId="6BB88A81" w14:textId="5154E290" w:rsidR="004204B3" w:rsidRPr="003C211E" w:rsidRDefault="004204B3" w:rsidP="004204B3">
            <w:pPr>
              <w:jc w:val="right"/>
              <w:rPr>
                <w:sz w:val="20"/>
                <w:szCs w:val="20"/>
              </w:rPr>
            </w:pPr>
            <w:r>
              <w:rPr>
                <w:sz w:val="20"/>
                <w:szCs w:val="20"/>
              </w:rPr>
              <w:t>96</w:t>
            </w:r>
          </w:p>
        </w:tc>
        <w:tc>
          <w:tcPr>
            <w:tcW w:w="1254" w:type="dxa"/>
            <w:tcBorders>
              <w:top w:val="nil"/>
              <w:left w:val="nil"/>
              <w:bottom w:val="single" w:sz="4" w:space="0" w:color="auto"/>
              <w:right w:val="single" w:sz="4" w:space="0" w:color="auto"/>
            </w:tcBorders>
            <w:noWrap/>
            <w:vAlign w:val="center"/>
          </w:tcPr>
          <w:p w14:paraId="21A65786" w14:textId="40849843" w:rsidR="004204B3" w:rsidRPr="003C211E" w:rsidRDefault="004204B3" w:rsidP="004204B3">
            <w:pPr>
              <w:jc w:val="right"/>
              <w:rPr>
                <w:sz w:val="20"/>
                <w:szCs w:val="20"/>
              </w:rPr>
            </w:pPr>
            <w:r>
              <w:rPr>
                <w:sz w:val="20"/>
                <w:szCs w:val="20"/>
              </w:rPr>
              <w:t>4 881 449</w:t>
            </w:r>
          </w:p>
        </w:tc>
        <w:tc>
          <w:tcPr>
            <w:tcW w:w="1254" w:type="dxa"/>
            <w:tcBorders>
              <w:top w:val="nil"/>
              <w:left w:val="nil"/>
              <w:bottom w:val="single" w:sz="4" w:space="0" w:color="auto"/>
              <w:right w:val="single" w:sz="4" w:space="0" w:color="auto"/>
            </w:tcBorders>
            <w:noWrap/>
            <w:vAlign w:val="center"/>
          </w:tcPr>
          <w:p w14:paraId="05786F73" w14:textId="39D21609" w:rsidR="004204B3" w:rsidRPr="003C211E" w:rsidRDefault="004204B3" w:rsidP="004204B3">
            <w:pPr>
              <w:jc w:val="right"/>
              <w:rPr>
                <w:sz w:val="20"/>
                <w:szCs w:val="20"/>
              </w:rPr>
            </w:pPr>
            <w:r>
              <w:rPr>
                <w:sz w:val="20"/>
                <w:szCs w:val="20"/>
              </w:rPr>
              <w:t>4 751 799</w:t>
            </w:r>
          </w:p>
        </w:tc>
        <w:tc>
          <w:tcPr>
            <w:tcW w:w="1151" w:type="dxa"/>
            <w:tcBorders>
              <w:top w:val="nil"/>
              <w:left w:val="nil"/>
              <w:bottom w:val="single" w:sz="4" w:space="0" w:color="auto"/>
              <w:right w:val="single" w:sz="4" w:space="0" w:color="auto"/>
            </w:tcBorders>
            <w:noWrap/>
            <w:vAlign w:val="center"/>
          </w:tcPr>
          <w:p w14:paraId="785831FE" w14:textId="4BA42CFD" w:rsidR="004204B3" w:rsidRPr="003C211E" w:rsidRDefault="004204B3" w:rsidP="004204B3">
            <w:pPr>
              <w:jc w:val="right"/>
              <w:rPr>
                <w:sz w:val="20"/>
                <w:szCs w:val="20"/>
              </w:rPr>
            </w:pPr>
            <w:r>
              <w:rPr>
                <w:sz w:val="20"/>
                <w:szCs w:val="20"/>
              </w:rPr>
              <w:t>129 650</w:t>
            </w:r>
          </w:p>
        </w:tc>
        <w:tc>
          <w:tcPr>
            <w:tcW w:w="1279" w:type="dxa"/>
            <w:tcBorders>
              <w:top w:val="nil"/>
              <w:left w:val="nil"/>
              <w:bottom w:val="single" w:sz="4" w:space="0" w:color="auto"/>
              <w:right w:val="single" w:sz="4" w:space="0" w:color="auto"/>
            </w:tcBorders>
            <w:noWrap/>
            <w:vAlign w:val="center"/>
          </w:tcPr>
          <w:p w14:paraId="6A82C559" w14:textId="745EB7F4" w:rsidR="004204B3" w:rsidRPr="003C211E" w:rsidRDefault="004204B3" w:rsidP="004204B3">
            <w:pPr>
              <w:jc w:val="right"/>
              <w:rPr>
                <w:sz w:val="20"/>
                <w:szCs w:val="20"/>
              </w:rPr>
            </w:pPr>
            <w:r>
              <w:rPr>
                <w:sz w:val="20"/>
                <w:szCs w:val="20"/>
              </w:rPr>
              <w:t>97</w:t>
            </w:r>
          </w:p>
        </w:tc>
      </w:tr>
      <w:tr w:rsidR="003C211E" w:rsidRPr="003C211E" w14:paraId="4B558887"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7F8F32BD" w14:textId="70C407DE" w:rsidR="004204B3" w:rsidRPr="003C211E" w:rsidRDefault="004204B3" w:rsidP="004204B3">
            <w:pPr>
              <w:jc w:val="left"/>
              <w:rPr>
                <w:sz w:val="20"/>
                <w:szCs w:val="20"/>
              </w:rPr>
            </w:pPr>
            <w:r>
              <w:rPr>
                <w:sz w:val="20"/>
                <w:szCs w:val="20"/>
              </w:rPr>
              <w:t>2016</w:t>
            </w:r>
          </w:p>
        </w:tc>
        <w:tc>
          <w:tcPr>
            <w:tcW w:w="1186" w:type="dxa"/>
            <w:tcBorders>
              <w:top w:val="nil"/>
              <w:left w:val="nil"/>
              <w:bottom w:val="single" w:sz="4" w:space="0" w:color="auto"/>
              <w:right w:val="single" w:sz="4" w:space="0" w:color="auto"/>
            </w:tcBorders>
            <w:noWrap/>
            <w:vAlign w:val="center"/>
          </w:tcPr>
          <w:p w14:paraId="339A6795" w14:textId="2B6ED625" w:rsidR="004204B3" w:rsidRPr="003C211E" w:rsidRDefault="004204B3" w:rsidP="004204B3">
            <w:pPr>
              <w:jc w:val="right"/>
              <w:rPr>
                <w:sz w:val="20"/>
                <w:szCs w:val="20"/>
              </w:rPr>
            </w:pPr>
            <w:r>
              <w:rPr>
                <w:sz w:val="20"/>
                <w:szCs w:val="20"/>
              </w:rPr>
              <w:t>16</w:t>
            </w:r>
          </w:p>
        </w:tc>
        <w:tc>
          <w:tcPr>
            <w:tcW w:w="1186" w:type="dxa"/>
            <w:tcBorders>
              <w:top w:val="nil"/>
              <w:left w:val="nil"/>
              <w:bottom w:val="single" w:sz="4" w:space="0" w:color="auto"/>
              <w:right w:val="single" w:sz="4" w:space="0" w:color="auto"/>
            </w:tcBorders>
            <w:noWrap/>
            <w:vAlign w:val="center"/>
          </w:tcPr>
          <w:p w14:paraId="4584A0C3" w14:textId="561A2514" w:rsidR="004204B3" w:rsidRPr="003C211E" w:rsidRDefault="004204B3" w:rsidP="004204B3">
            <w:pPr>
              <w:jc w:val="right"/>
              <w:rPr>
                <w:sz w:val="20"/>
                <w:szCs w:val="20"/>
              </w:rPr>
            </w:pPr>
            <w:r>
              <w:rPr>
                <w:sz w:val="20"/>
                <w:szCs w:val="20"/>
              </w:rPr>
              <w:t>13</w:t>
            </w:r>
          </w:p>
        </w:tc>
        <w:tc>
          <w:tcPr>
            <w:tcW w:w="1346" w:type="dxa"/>
            <w:tcBorders>
              <w:top w:val="nil"/>
              <w:left w:val="nil"/>
              <w:bottom w:val="single" w:sz="4" w:space="0" w:color="auto"/>
              <w:right w:val="single" w:sz="4" w:space="0" w:color="auto"/>
            </w:tcBorders>
            <w:noWrap/>
            <w:vAlign w:val="center"/>
          </w:tcPr>
          <w:p w14:paraId="0C182652" w14:textId="440D4FB9" w:rsidR="004204B3" w:rsidRPr="003C211E" w:rsidRDefault="004204B3" w:rsidP="004204B3">
            <w:pPr>
              <w:jc w:val="right"/>
              <w:rPr>
                <w:sz w:val="20"/>
                <w:szCs w:val="20"/>
              </w:rPr>
            </w:pPr>
            <w:r>
              <w:rPr>
                <w:sz w:val="20"/>
                <w:szCs w:val="20"/>
              </w:rPr>
              <w:t>81</w:t>
            </w:r>
          </w:p>
        </w:tc>
        <w:tc>
          <w:tcPr>
            <w:tcW w:w="1254" w:type="dxa"/>
            <w:tcBorders>
              <w:top w:val="nil"/>
              <w:left w:val="nil"/>
              <w:bottom w:val="single" w:sz="4" w:space="0" w:color="auto"/>
              <w:right w:val="single" w:sz="4" w:space="0" w:color="auto"/>
            </w:tcBorders>
            <w:noWrap/>
            <w:vAlign w:val="center"/>
          </w:tcPr>
          <w:p w14:paraId="1582C439" w14:textId="4DB855C8" w:rsidR="004204B3" w:rsidRPr="003C211E" w:rsidRDefault="004204B3" w:rsidP="004204B3">
            <w:pPr>
              <w:jc w:val="right"/>
              <w:rPr>
                <w:sz w:val="20"/>
                <w:szCs w:val="20"/>
              </w:rPr>
            </w:pPr>
            <w:r>
              <w:rPr>
                <w:sz w:val="20"/>
                <w:szCs w:val="20"/>
              </w:rPr>
              <w:t>5 129 894</w:t>
            </w:r>
          </w:p>
        </w:tc>
        <w:tc>
          <w:tcPr>
            <w:tcW w:w="1254" w:type="dxa"/>
            <w:tcBorders>
              <w:top w:val="nil"/>
              <w:left w:val="nil"/>
              <w:bottom w:val="single" w:sz="4" w:space="0" w:color="auto"/>
              <w:right w:val="single" w:sz="4" w:space="0" w:color="auto"/>
            </w:tcBorders>
            <w:noWrap/>
            <w:vAlign w:val="center"/>
          </w:tcPr>
          <w:p w14:paraId="54AE8D88" w14:textId="33BFB0E0" w:rsidR="004204B3" w:rsidRPr="003C211E" w:rsidRDefault="004204B3" w:rsidP="004204B3">
            <w:pPr>
              <w:jc w:val="right"/>
              <w:rPr>
                <w:sz w:val="20"/>
                <w:szCs w:val="20"/>
              </w:rPr>
            </w:pPr>
            <w:r>
              <w:rPr>
                <w:sz w:val="20"/>
                <w:szCs w:val="20"/>
              </w:rPr>
              <w:t>3 891 308</w:t>
            </w:r>
          </w:p>
        </w:tc>
        <w:tc>
          <w:tcPr>
            <w:tcW w:w="1151" w:type="dxa"/>
            <w:tcBorders>
              <w:top w:val="nil"/>
              <w:left w:val="nil"/>
              <w:bottom w:val="single" w:sz="4" w:space="0" w:color="auto"/>
              <w:right w:val="single" w:sz="4" w:space="0" w:color="auto"/>
            </w:tcBorders>
            <w:noWrap/>
            <w:vAlign w:val="center"/>
          </w:tcPr>
          <w:p w14:paraId="4778778B" w14:textId="5BF14555" w:rsidR="004204B3" w:rsidRPr="003C211E" w:rsidRDefault="004204B3" w:rsidP="004204B3">
            <w:pPr>
              <w:jc w:val="right"/>
              <w:rPr>
                <w:sz w:val="20"/>
                <w:szCs w:val="20"/>
              </w:rPr>
            </w:pPr>
            <w:r>
              <w:rPr>
                <w:sz w:val="20"/>
                <w:szCs w:val="20"/>
              </w:rPr>
              <w:t>1 238 586</w:t>
            </w:r>
          </w:p>
        </w:tc>
        <w:tc>
          <w:tcPr>
            <w:tcW w:w="1279" w:type="dxa"/>
            <w:tcBorders>
              <w:top w:val="nil"/>
              <w:left w:val="nil"/>
              <w:bottom w:val="single" w:sz="4" w:space="0" w:color="auto"/>
              <w:right w:val="single" w:sz="4" w:space="0" w:color="auto"/>
            </w:tcBorders>
            <w:noWrap/>
            <w:vAlign w:val="center"/>
          </w:tcPr>
          <w:p w14:paraId="738EE0DE" w14:textId="51FDC46A" w:rsidR="004204B3" w:rsidRPr="003C211E" w:rsidRDefault="004204B3" w:rsidP="004204B3">
            <w:pPr>
              <w:jc w:val="right"/>
              <w:rPr>
                <w:sz w:val="20"/>
                <w:szCs w:val="20"/>
              </w:rPr>
            </w:pPr>
            <w:r>
              <w:rPr>
                <w:sz w:val="20"/>
                <w:szCs w:val="20"/>
              </w:rPr>
              <w:t>76</w:t>
            </w:r>
          </w:p>
        </w:tc>
      </w:tr>
      <w:tr w:rsidR="003C211E" w:rsidRPr="003C211E" w14:paraId="39803D5D"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2B6381D4" w14:textId="0F64FDFD" w:rsidR="004204B3" w:rsidRPr="003C211E" w:rsidRDefault="004204B3" w:rsidP="004204B3">
            <w:pPr>
              <w:jc w:val="left"/>
              <w:rPr>
                <w:sz w:val="20"/>
                <w:szCs w:val="20"/>
              </w:rPr>
            </w:pPr>
            <w:r>
              <w:rPr>
                <w:sz w:val="20"/>
                <w:szCs w:val="20"/>
              </w:rPr>
              <w:t>2017</w:t>
            </w:r>
          </w:p>
        </w:tc>
        <w:tc>
          <w:tcPr>
            <w:tcW w:w="1186" w:type="dxa"/>
            <w:tcBorders>
              <w:top w:val="nil"/>
              <w:left w:val="nil"/>
              <w:bottom w:val="single" w:sz="4" w:space="0" w:color="auto"/>
              <w:right w:val="single" w:sz="4" w:space="0" w:color="auto"/>
            </w:tcBorders>
            <w:noWrap/>
            <w:vAlign w:val="center"/>
          </w:tcPr>
          <w:p w14:paraId="2378733D" w14:textId="30708078" w:rsidR="004204B3" w:rsidRPr="003C211E" w:rsidRDefault="004204B3" w:rsidP="004204B3">
            <w:pPr>
              <w:jc w:val="right"/>
              <w:rPr>
                <w:sz w:val="20"/>
                <w:szCs w:val="20"/>
              </w:rPr>
            </w:pPr>
            <w:r>
              <w:rPr>
                <w:sz w:val="20"/>
                <w:szCs w:val="20"/>
              </w:rPr>
              <w:t>16</w:t>
            </w:r>
          </w:p>
        </w:tc>
        <w:tc>
          <w:tcPr>
            <w:tcW w:w="1186" w:type="dxa"/>
            <w:tcBorders>
              <w:top w:val="nil"/>
              <w:left w:val="nil"/>
              <w:bottom w:val="single" w:sz="4" w:space="0" w:color="auto"/>
              <w:right w:val="single" w:sz="4" w:space="0" w:color="auto"/>
            </w:tcBorders>
            <w:noWrap/>
            <w:vAlign w:val="center"/>
          </w:tcPr>
          <w:p w14:paraId="5EE9C11A" w14:textId="66FD3FDA" w:rsidR="004204B3" w:rsidRPr="003C211E" w:rsidRDefault="004204B3" w:rsidP="004204B3">
            <w:pPr>
              <w:jc w:val="right"/>
              <w:rPr>
                <w:sz w:val="20"/>
                <w:szCs w:val="20"/>
              </w:rPr>
            </w:pPr>
            <w:r>
              <w:rPr>
                <w:sz w:val="20"/>
                <w:szCs w:val="20"/>
              </w:rPr>
              <w:t>12</w:t>
            </w:r>
          </w:p>
        </w:tc>
        <w:tc>
          <w:tcPr>
            <w:tcW w:w="1346" w:type="dxa"/>
            <w:tcBorders>
              <w:top w:val="nil"/>
              <w:left w:val="nil"/>
              <w:bottom w:val="single" w:sz="4" w:space="0" w:color="auto"/>
              <w:right w:val="single" w:sz="4" w:space="0" w:color="auto"/>
            </w:tcBorders>
            <w:noWrap/>
            <w:vAlign w:val="center"/>
          </w:tcPr>
          <w:p w14:paraId="48A1E966" w14:textId="1C877A3F" w:rsidR="004204B3" w:rsidRPr="003C211E" w:rsidRDefault="004204B3" w:rsidP="004204B3">
            <w:pPr>
              <w:jc w:val="right"/>
              <w:rPr>
                <w:sz w:val="20"/>
                <w:szCs w:val="20"/>
              </w:rPr>
            </w:pPr>
            <w:r>
              <w:rPr>
                <w:sz w:val="20"/>
                <w:szCs w:val="20"/>
              </w:rPr>
              <w:t>75</w:t>
            </w:r>
          </w:p>
        </w:tc>
        <w:tc>
          <w:tcPr>
            <w:tcW w:w="1254" w:type="dxa"/>
            <w:tcBorders>
              <w:top w:val="nil"/>
              <w:left w:val="nil"/>
              <w:bottom w:val="single" w:sz="4" w:space="0" w:color="auto"/>
              <w:right w:val="single" w:sz="4" w:space="0" w:color="auto"/>
            </w:tcBorders>
            <w:noWrap/>
            <w:vAlign w:val="center"/>
          </w:tcPr>
          <w:p w14:paraId="0683B790" w14:textId="14697385" w:rsidR="004204B3" w:rsidRPr="003C211E" w:rsidRDefault="004204B3" w:rsidP="004204B3">
            <w:pPr>
              <w:jc w:val="right"/>
              <w:rPr>
                <w:sz w:val="20"/>
                <w:szCs w:val="20"/>
              </w:rPr>
            </w:pPr>
            <w:r>
              <w:rPr>
                <w:sz w:val="20"/>
                <w:szCs w:val="20"/>
              </w:rPr>
              <w:t>3 085 614</w:t>
            </w:r>
          </w:p>
        </w:tc>
        <w:tc>
          <w:tcPr>
            <w:tcW w:w="1254" w:type="dxa"/>
            <w:tcBorders>
              <w:top w:val="nil"/>
              <w:left w:val="nil"/>
              <w:bottom w:val="single" w:sz="4" w:space="0" w:color="auto"/>
              <w:right w:val="single" w:sz="4" w:space="0" w:color="auto"/>
            </w:tcBorders>
            <w:noWrap/>
            <w:vAlign w:val="center"/>
          </w:tcPr>
          <w:p w14:paraId="0625CA0F" w14:textId="2C81645F" w:rsidR="004204B3" w:rsidRPr="003C211E" w:rsidRDefault="004204B3" w:rsidP="004204B3">
            <w:pPr>
              <w:jc w:val="right"/>
              <w:rPr>
                <w:sz w:val="20"/>
                <w:szCs w:val="20"/>
              </w:rPr>
            </w:pPr>
            <w:r>
              <w:rPr>
                <w:sz w:val="20"/>
                <w:szCs w:val="20"/>
              </w:rPr>
              <w:t>2 922 246</w:t>
            </w:r>
          </w:p>
        </w:tc>
        <w:tc>
          <w:tcPr>
            <w:tcW w:w="1151" w:type="dxa"/>
            <w:tcBorders>
              <w:top w:val="nil"/>
              <w:left w:val="nil"/>
              <w:bottom w:val="single" w:sz="4" w:space="0" w:color="auto"/>
              <w:right w:val="single" w:sz="4" w:space="0" w:color="auto"/>
            </w:tcBorders>
            <w:noWrap/>
            <w:vAlign w:val="center"/>
          </w:tcPr>
          <w:p w14:paraId="72C56482" w14:textId="7AF46D0B" w:rsidR="004204B3" w:rsidRPr="003C211E" w:rsidRDefault="004204B3" w:rsidP="004204B3">
            <w:pPr>
              <w:jc w:val="right"/>
              <w:rPr>
                <w:sz w:val="20"/>
                <w:szCs w:val="20"/>
              </w:rPr>
            </w:pPr>
            <w:r>
              <w:rPr>
                <w:sz w:val="20"/>
                <w:szCs w:val="20"/>
              </w:rPr>
              <w:t>163 368</w:t>
            </w:r>
          </w:p>
        </w:tc>
        <w:tc>
          <w:tcPr>
            <w:tcW w:w="1279" w:type="dxa"/>
            <w:tcBorders>
              <w:top w:val="nil"/>
              <w:left w:val="nil"/>
              <w:bottom w:val="single" w:sz="4" w:space="0" w:color="auto"/>
              <w:right w:val="single" w:sz="4" w:space="0" w:color="auto"/>
            </w:tcBorders>
            <w:noWrap/>
            <w:vAlign w:val="center"/>
          </w:tcPr>
          <w:p w14:paraId="19ADBEDF" w14:textId="0E084BB7" w:rsidR="004204B3" w:rsidRPr="003C211E" w:rsidRDefault="004204B3" w:rsidP="004204B3">
            <w:pPr>
              <w:jc w:val="right"/>
              <w:rPr>
                <w:sz w:val="20"/>
                <w:szCs w:val="20"/>
              </w:rPr>
            </w:pPr>
            <w:r>
              <w:rPr>
                <w:sz w:val="20"/>
                <w:szCs w:val="20"/>
              </w:rPr>
              <w:t>95</w:t>
            </w:r>
          </w:p>
        </w:tc>
      </w:tr>
      <w:tr w:rsidR="003C211E" w:rsidRPr="003C211E" w14:paraId="1C868B8D"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07BEF626" w14:textId="6F4D63C0" w:rsidR="004204B3" w:rsidRPr="003C211E" w:rsidRDefault="004204B3" w:rsidP="004204B3">
            <w:pPr>
              <w:jc w:val="left"/>
              <w:rPr>
                <w:sz w:val="20"/>
                <w:szCs w:val="20"/>
              </w:rPr>
            </w:pPr>
            <w:r>
              <w:rPr>
                <w:sz w:val="20"/>
                <w:szCs w:val="20"/>
              </w:rPr>
              <w:t>2018</w:t>
            </w:r>
          </w:p>
        </w:tc>
        <w:tc>
          <w:tcPr>
            <w:tcW w:w="1186" w:type="dxa"/>
            <w:tcBorders>
              <w:top w:val="nil"/>
              <w:left w:val="nil"/>
              <w:bottom w:val="single" w:sz="4" w:space="0" w:color="auto"/>
              <w:right w:val="single" w:sz="4" w:space="0" w:color="auto"/>
            </w:tcBorders>
            <w:noWrap/>
            <w:vAlign w:val="center"/>
          </w:tcPr>
          <w:p w14:paraId="43F5CFB8" w14:textId="06F8A667" w:rsidR="004204B3" w:rsidRPr="003C211E" w:rsidRDefault="004204B3" w:rsidP="004204B3">
            <w:pPr>
              <w:jc w:val="right"/>
              <w:rPr>
                <w:sz w:val="20"/>
                <w:szCs w:val="20"/>
              </w:rPr>
            </w:pPr>
            <w:r>
              <w:rPr>
                <w:sz w:val="20"/>
                <w:szCs w:val="20"/>
              </w:rPr>
              <w:t>16</w:t>
            </w:r>
          </w:p>
        </w:tc>
        <w:tc>
          <w:tcPr>
            <w:tcW w:w="1186" w:type="dxa"/>
            <w:tcBorders>
              <w:top w:val="nil"/>
              <w:left w:val="nil"/>
              <w:bottom w:val="single" w:sz="4" w:space="0" w:color="auto"/>
              <w:right w:val="single" w:sz="4" w:space="0" w:color="auto"/>
            </w:tcBorders>
            <w:noWrap/>
            <w:vAlign w:val="center"/>
          </w:tcPr>
          <w:p w14:paraId="482E9D5C" w14:textId="0C147565" w:rsidR="004204B3" w:rsidRPr="003C211E" w:rsidRDefault="004204B3" w:rsidP="004204B3">
            <w:pPr>
              <w:jc w:val="right"/>
              <w:rPr>
                <w:sz w:val="20"/>
                <w:szCs w:val="20"/>
              </w:rPr>
            </w:pPr>
            <w:r>
              <w:rPr>
                <w:sz w:val="20"/>
                <w:szCs w:val="20"/>
              </w:rPr>
              <w:t>14</w:t>
            </w:r>
          </w:p>
        </w:tc>
        <w:tc>
          <w:tcPr>
            <w:tcW w:w="1346" w:type="dxa"/>
            <w:tcBorders>
              <w:top w:val="nil"/>
              <w:left w:val="nil"/>
              <w:bottom w:val="single" w:sz="4" w:space="0" w:color="auto"/>
              <w:right w:val="single" w:sz="4" w:space="0" w:color="auto"/>
            </w:tcBorders>
            <w:noWrap/>
            <w:vAlign w:val="center"/>
          </w:tcPr>
          <w:p w14:paraId="3F57B241" w14:textId="07E84B1C" w:rsidR="004204B3" w:rsidRPr="003C211E" w:rsidRDefault="004204B3" w:rsidP="004204B3">
            <w:pPr>
              <w:jc w:val="right"/>
              <w:rPr>
                <w:sz w:val="20"/>
                <w:szCs w:val="20"/>
              </w:rPr>
            </w:pPr>
            <w:r>
              <w:rPr>
                <w:sz w:val="20"/>
                <w:szCs w:val="20"/>
              </w:rPr>
              <w:t>88</w:t>
            </w:r>
          </w:p>
        </w:tc>
        <w:tc>
          <w:tcPr>
            <w:tcW w:w="1254" w:type="dxa"/>
            <w:tcBorders>
              <w:top w:val="nil"/>
              <w:left w:val="nil"/>
              <w:bottom w:val="single" w:sz="4" w:space="0" w:color="auto"/>
              <w:right w:val="single" w:sz="4" w:space="0" w:color="auto"/>
            </w:tcBorders>
            <w:noWrap/>
            <w:vAlign w:val="center"/>
          </w:tcPr>
          <w:p w14:paraId="225E4DAB" w14:textId="7596131D" w:rsidR="004204B3" w:rsidRPr="003C211E" w:rsidRDefault="004204B3" w:rsidP="004204B3">
            <w:pPr>
              <w:jc w:val="right"/>
              <w:rPr>
                <w:sz w:val="20"/>
                <w:szCs w:val="20"/>
              </w:rPr>
            </w:pPr>
            <w:r>
              <w:rPr>
                <w:sz w:val="20"/>
                <w:szCs w:val="20"/>
              </w:rPr>
              <w:t>7 050 550</w:t>
            </w:r>
          </w:p>
        </w:tc>
        <w:tc>
          <w:tcPr>
            <w:tcW w:w="1254" w:type="dxa"/>
            <w:tcBorders>
              <w:top w:val="nil"/>
              <w:left w:val="nil"/>
              <w:bottom w:val="single" w:sz="4" w:space="0" w:color="auto"/>
              <w:right w:val="single" w:sz="4" w:space="0" w:color="auto"/>
            </w:tcBorders>
            <w:noWrap/>
            <w:vAlign w:val="center"/>
          </w:tcPr>
          <w:p w14:paraId="16D65BBC" w14:textId="1968243E" w:rsidR="004204B3" w:rsidRPr="003C211E" w:rsidRDefault="004204B3" w:rsidP="004204B3">
            <w:pPr>
              <w:jc w:val="right"/>
              <w:rPr>
                <w:sz w:val="20"/>
                <w:szCs w:val="20"/>
              </w:rPr>
            </w:pPr>
            <w:r>
              <w:rPr>
                <w:sz w:val="20"/>
                <w:szCs w:val="20"/>
              </w:rPr>
              <w:t>7 046 883</w:t>
            </w:r>
          </w:p>
        </w:tc>
        <w:tc>
          <w:tcPr>
            <w:tcW w:w="1151" w:type="dxa"/>
            <w:tcBorders>
              <w:top w:val="nil"/>
              <w:left w:val="nil"/>
              <w:bottom w:val="single" w:sz="4" w:space="0" w:color="auto"/>
              <w:right w:val="single" w:sz="4" w:space="0" w:color="auto"/>
            </w:tcBorders>
            <w:noWrap/>
            <w:vAlign w:val="center"/>
          </w:tcPr>
          <w:p w14:paraId="388A0121" w14:textId="4B4316CB" w:rsidR="004204B3" w:rsidRPr="003C211E" w:rsidRDefault="004204B3" w:rsidP="004204B3">
            <w:pPr>
              <w:jc w:val="right"/>
              <w:rPr>
                <w:sz w:val="20"/>
                <w:szCs w:val="20"/>
              </w:rPr>
            </w:pPr>
            <w:r>
              <w:rPr>
                <w:sz w:val="20"/>
                <w:szCs w:val="20"/>
              </w:rPr>
              <w:t>3 667</w:t>
            </w:r>
          </w:p>
        </w:tc>
        <w:tc>
          <w:tcPr>
            <w:tcW w:w="1279" w:type="dxa"/>
            <w:tcBorders>
              <w:top w:val="nil"/>
              <w:left w:val="nil"/>
              <w:bottom w:val="single" w:sz="4" w:space="0" w:color="auto"/>
              <w:right w:val="single" w:sz="4" w:space="0" w:color="auto"/>
            </w:tcBorders>
            <w:noWrap/>
            <w:vAlign w:val="center"/>
          </w:tcPr>
          <w:p w14:paraId="215A33EB" w14:textId="67CE5365" w:rsidR="004204B3" w:rsidRPr="003C211E" w:rsidRDefault="004204B3" w:rsidP="004204B3">
            <w:pPr>
              <w:jc w:val="right"/>
              <w:rPr>
                <w:sz w:val="20"/>
                <w:szCs w:val="20"/>
              </w:rPr>
            </w:pPr>
            <w:r>
              <w:rPr>
                <w:sz w:val="20"/>
                <w:szCs w:val="20"/>
              </w:rPr>
              <w:t>100</w:t>
            </w:r>
          </w:p>
        </w:tc>
      </w:tr>
      <w:tr w:rsidR="003C211E" w:rsidRPr="003C211E" w14:paraId="499B677F"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70A45724" w14:textId="716227E0" w:rsidR="004204B3" w:rsidRPr="003C211E" w:rsidRDefault="004204B3" w:rsidP="004204B3">
            <w:pPr>
              <w:jc w:val="left"/>
              <w:rPr>
                <w:sz w:val="20"/>
                <w:szCs w:val="20"/>
              </w:rPr>
            </w:pPr>
            <w:r>
              <w:rPr>
                <w:sz w:val="20"/>
                <w:szCs w:val="20"/>
              </w:rPr>
              <w:t>2019</w:t>
            </w:r>
          </w:p>
        </w:tc>
        <w:tc>
          <w:tcPr>
            <w:tcW w:w="1186" w:type="dxa"/>
            <w:tcBorders>
              <w:top w:val="nil"/>
              <w:left w:val="nil"/>
              <w:bottom w:val="single" w:sz="4" w:space="0" w:color="auto"/>
              <w:right w:val="single" w:sz="4" w:space="0" w:color="auto"/>
            </w:tcBorders>
            <w:noWrap/>
            <w:vAlign w:val="center"/>
          </w:tcPr>
          <w:p w14:paraId="6BB005BF" w14:textId="5DA0A293" w:rsidR="004204B3" w:rsidRPr="003C211E" w:rsidRDefault="004204B3" w:rsidP="004204B3">
            <w:pPr>
              <w:jc w:val="right"/>
              <w:rPr>
                <w:sz w:val="20"/>
                <w:szCs w:val="20"/>
              </w:rPr>
            </w:pPr>
            <w:r>
              <w:rPr>
                <w:sz w:val="20"/>
                <w:szCs w:val="20"/>
              </w:rPr>
              <w:t>5</w:t>
            </w:r>
          </w:p>
        </w:tc>
        <w:tc>
          <w:tcPr>
            <w:tcW w:w="1186" w:type="dxa"/>
            <w:tcBorders>
              <w:top w:val="nil"/>
              <w:left w:val="nil"/>
              <w:bottom w:val="single" w:sz="4" w:space="0" w:color="auto"/>
              <w:right w:val="single" w:sz="4" w:space="0" w:color="auto"/>
            </w:tcBorders>
            <w:noWrap/>
            <w:vAlign w:val="center"/>
          </w:tcPr>
          <w:p w14:paraId="5AD97263" w14:textId="7689D84F" w:rsidR="004204B3" w:rsidRPr="003C211E" w:rsidRDefault="004204B3" w:rsidP="004204B3">
            <w:pPr>
              <w:jc w:val="right"/>
              <w:rPr>
                <w:sz w:val="20"/>
                <w:szCs w:val="20"/>
              </w:rPr>
            </w:pPr>
            <w:r>
              <w:rPr>
                <w:sz w:val="20"/>
                <w:szCs w:val="20"/>
              </w:rPr>
              <w:t>4</w:t>
            </w:r>
          </w:p>
        </w:tc>
        <w:tc>
          <w:tcPr>
            <w:tcW w:w="1346" w:type="dxa"/>
            <w:tcBorders>
              <w:top w:val="nil"/>
              <w:left w:val="nil"/>
              <w:bottom w:val="single" w:sz="4" w:space="0" w:color="auto"/>
              <w:right w:val="single" w:sz="4" w:space="0" w:color="auto"/>
            </w:tcBorders>
            <w:noWrap/>
            <w:vAlign w:val="center"/>
          </w:tcPr>
          <w:p w14:paraId="63061F7F" w14:textId="213C5905" w:rsidR="004204B3" w:rsidRPr="003C211E" w:rsidRDefault="004204B3" w:rsidP="004204B3">
            <w:pPr>
              <w:jc w:val="right"/>
              <w:rPr>
                <w:sz w:val="20"/>
                <w:szCs w:val="20"/>
              </w:rPr>
            </w:pPr>
            <w:r>
              <w:rPr>
                <w:sz w:val="20"/>
                <w:szCs w:val="20"/>
              </w:rPr>
              <w:t>80</w:t>
            </w:r>
          </w:p>
        </w:tc>
        <w:tc>
          <w:tcPr>
            <w:tcW w:w="1254" w:type="dxa"/>
            <w:tcBorders>
              <w:top w:val="nil"/>
              <w:left w:val="nil"/>
              <w:bottom w:val="single" w:sz="4" w:space="0" w:color="auto"/>
              <w:right w:val="single" w:sz="4" w:space="0" w:color="auto"/>
            </w:tcBorders>
            <w:noWrap/>
            <w:vAlign w:val="center"/>
          </w:tcPr>
          <w:p w14:paraId="7CF33BAD" w14:textId="232FD448" w:rsidR="004204B3" w:rsidRPr="003C211E" w:rsidRDefault="004204B3" w:rsidP="004204B3">
            <w:pPr>
              <w:jc w:val="right"/>
              <w:rPr>
                <w:sz w:val="20"/>
                <w:szCs w:val="20"/>
              </w:rPr>
            </w:pPr>
            <w:r>
              <w:rPr>
                <w:sz w:val="20"/>
                <w:szCs w:val="20"/>
              </w:rPr>
              <w:t>1 829 814</w:t>
            </w:r>
          </w:p>
        </w:tc>
        <w:tc>
          <w:tcPr>
            <w:tcW w:w="1254" w:type="dxa"/>
            <w:tcBorders>
              <w:top w:val="nil"/>
              <w:left w:val="nil"/>
              <w:bottom w:val="single" w:sz="4" w:space="0" w:color="auto"/>
              <w:right w:val="single" w:sz="4" w:space="0" w:color="auto"/>
            </w:tcBorders>
            <w:noWrap/>
            <w:vAlign w:val="center"/>
          </w:tcPr>
          <w:p w14:paraId="1A45554F" w14:textId="7CEFA239" w:rsidR="004204B3" w:rsidRPr="003C211E" w:rsidRDefault="004204B3" w:rsidP="004204B3">
            <w:pPr>
              <w:jc w:val="right"/>
              <w:rPr>
                <w:sz w:val="20"/>
                <w:szCs w:val="20"/>
              </w:rPr>
            </w:pPr>
            <w:r>
              <w:rPr>
                <w:sz w:val="20"/>
                <w:szCs w:val="20"/>
              </w:rPr>
              <w:t>1 274 609</w:t>
            </w:r>
          </w:p>
        </w:tc>
        <w:tc>
          <w:tcPr>
            <w:tcW w:w="1151" w:type="dxa"/>
            <w:tcBorders>
              <w:top w:val="nil"/>
              <w:left w:val="nil"/>
              <w:bottom w:val="single" w:sz="4" w:space="0" w:color="auto"/>
              <w:right w:val="single" w:sz="4" w:space="0" w:color="auto"/>
            </w:tcBorders>
            <w:noWrap/>
            <w:vAlign w:val="center"/>
          </w:tcPr>
          <w:p w14:paraId="70E67C1B" w14:textId="102F5D45" w:rsidR="004204B3" w:rsidRPr="003C211E" w:rsidRDefault="004204B3" w:rsidP="004204B3">
            <w:pPr>
              <w:jc w:val="right"/>
              <w:rPr>
                <w:sz w:val="20"/>
                <w:szCs w:val="20"/>
              </w:rPr>
            </w:pPr>
            <w:r>
              <w:rPr>
                <w:sz w:val="20"/>
                <w:szCs w:val="20"/>
              </w:rPr>
              <w:t>555 205</w:t>
            </w:r>
          </w:p>
        </w:tc>
        <w:tc>
          <w:tcPr>
            <w:tcW w:w="1279" w:type="dxa"/>
            <w:tcBorders>
              <w:top w:val="nil"/>
              <w:left w:val="nil"/>
              <w:bottom w:val="single" w:sz="4" w:space="0" w:color="auto"/>
              <w:right w:val="single" w:sz="4" w:space="0" w:color="auto"/>
            </w:tcBorders>
            <w:noWrap/>
            <w:vAlign w:val="center"/>
          </w:tcPr>
          <w:p w14:paraId="553411CA" w14:textId="0419DD96" w:rsidR="004204B3" w:rsidRPr="003C211E" w:rsidRDefault="004204B3" w:rsidP="004204B3">
            <w:pPr>
              <w:jc w:val="right"/>
              <w:rPr>
                <w:sz w:val="20"/>
                <w:szCs w:val="20"/>
              </w:rPr>
            </w:pPr>
            <w:r>
              <w:rPr>
                <w:sz w:val="20"/>
                <w:szCs w:val="20"/>
              </w:rPr>
              <w:t>70</w:t>
            </w:r>
          </w:p>
        </w:tc>
      </w:tr>
      <w:tr w:rsidR="003C211E" w:rsidRPr="003C211E" w14:paraId="72EE218E"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69DE494D" w14:textId="6F567BD6" w:rsidR="004204B3" w:rsidRPr="003C211E" w:rsidRDefault="004204B3" w:rsidP="004204B3">
            <w:pPr>
              <w:jc w:val="left"/>
              <w:rPr>
                <w:sz w:val="20"/>
                <w:szCs w:val="20"/>
              </w:rPr>
            </w:pPr>
            <w:r>
              <w:rPr>
                <w:sz w:val="20"/>
                <w:szCs w:val="20"/>
              </w:rPr>
              <w:t>2020</w:t>
            </w:r>
          </w:p>
        </w:tc>
        <w:tc>
          <w:tcPr>
            <w:tcW w:w="1186" w:type="dxa"/>
            <w:tcBorders>
              <w:top w:val="nil"/>
              <w:left w:val="nil"/>
              <w:bottom w:val="single" w:sz="4" w:space="0" w:color="auto"/>
              <w:right w:val="single" w:sz="4" w:space="0" w:color="auto"/>
            </w:tcBorders>
            <w:noWrap/>
            <w:vAlign w:val="center"/>
          </w:tcPr>
          <w:p w14:paraId="0FAF0AD5" w14:textId="63D9B15C" w:rsidR="004204B3" w:rsidRPr="003C211E" w:rsidRDefault="004204B3" w:rsidP="004204B3">
            <w:pPr>
              <w:jc w:val="right"/>
              <w:rPr>
                <w:sz w:val="20"/>
                <w:szCs w:val="20"/>
              </w:rPr>
            </w:pPr>
            <w:r>
              <w:rPr>
                <w:sz w:val="20"/>
                <w:szCs w:val="20"/>
              </w:rPr>
              <w:t>12</w:t>
            </w:r>
          </w:p>
        </w:tc>
        <w:tc>
          <w:tcPr>
            <w:tcW w:w="1186" w:type="dxa"/>
            <w:tcBorders>
              <w:top w:val="nil"/>
              <w:left w:val="nil"/>
              <w:bottom w:val="single" w:sz="4" w:space="0" w:color="auto"/>
              <w:right w:val="single" w:sz="4" w:space="0" w:color="auto"/>
            </w:tcBorders>
            <w:noWrap/>
            <w:vAlign w:val="center"/>
          </w:tcPr>
          <w:p w14:paraId="493F4A85" w14:textId="3175F090" w:rsidR="004204B3" w:rsidRPr="003C211E" w:rsidRDefault="004204B3" w:rsidP="004204B3">
            <w:pPr>
              <w:jc w:val="right"/>
              <w:rPr>
                <w:sz w:val="20"/>
                <w:szCs w:val="20"/>
              </w:rPr>
            </w:pPr>
            <w:r>
              <w:rPr>
                <w:sz w:val="20"/>
                <w:szCs w:val="20"/>
              </w:rPr>
              <w:t>8</w:t>
            </w:r>
          </w:p>
        </w:tc>
        <w:tc>
          <w:tcPr>
            <w:tcW w:w="1346" w:type="dxa"/>
            <w:tcBorders>
              <w:top w:val="nil"/>
              <w:left w:val="nil"/>
              <w:bottom w:val="single" w:sz="4" w:space="0" w:color="auto"/>
              <w:right w:val="single" w:sz="4" w:space="0" w:color="auto"/>
            </w:tcBorders>
            <w:noWrap/>
            <w:vAlign w:val="center"/>
          </w:tcPr>
          <w:p w14:paraId="1C1AB28D" w14:textId="149A8B7F" w:rsidR="004204B3" w:rsidRPr="003C211E" w:rsidRDefault="004204B3" w:rsidP="004204B3">
            <w:pPr>
              <w:jc w:val="right"/>
              <w:rPr>
                <w:sz w:val="20"/>
                <w:szCs w:val="20"/>
              </w:rPr>
            </w:pPr>
            <w:r>
              <w:rPr>
                <w:sz w:val="20"/>
                <w:szCs w:val="20"/>
              </w:rPr>
              <w:t>67</w:t>
            </w:r>
          </w:p>
        </w:tc>
        <w:tc>
          <w:tcPr>
            <w:tcW w:w="1254" w:type="dxa"/>
            <w:tcBorders>
              <w:top w:val="nil"/>
              <w:left w:val="nil"/>
              <w:bottom w:val="single" w:sz="4" w:space="0" w:color="auto"/>
              <w:right w:val="single" w:sz="4" w:space="0" w:color="auto"/>
            </w:tcBorders>
            <w:noWrap/>
            <w:vAlign w:val="center"/>
          </w:tcPr>
          <w:p w14:paraId="474083B8" w14:textId="07E6500C" w:rsidR="004204B3" w:rsidRPr="003C211E" w:rsidRDefault="004204B3" w:rsidP="004204B3">
            <w:pPr>
              <w:jc w:val="right"/>
              <w:rPr>
                <w:sz w:val="20"/>
                <w:szCs w:val="20"/>
              </w:rPr>
            </w:pPr>
            <w:r>
              <w:rPr>
                <w:sz w:val="20"/>
                <w:szCs w:val="20"/>
              </w:rPr>
              <w:t>3 986 712</w:t>
            </w:r>
          </w:p>
        </w:tc>
        <w:tc>
          <w:tcPr>
            <w:tcW w:w="1254" w:type="dxa"/>
            <w:tcBorders>
              <w:top w:val="nil"/>
              <w:left w:val="nil"/>
              <w:bottom w:val="single" w:sz="4" w:space="0" w:color="auto"/>
              <w:right w:val="single" w:sz="4" w:space="0" w:color="auto"/>
            </w:tcBorders>
            <w:noWrap/>
            <w:vAlign w:val="center"/>
          </w:tcPr>
          <w:p w14:paraId="110A020A" w14:textId="299985B9" w:rsidR="004204B3" w:rsidRPr="003C211E" w:rsidRDefault="004204B3" w:rsidP="004204B3">
            <w:pPr>
              <w:jc w:val="right"/>
              <w:rPr>
                <w:sz w:val="20"/>
                <w:szCs w:val="20"/>
              </w:rPr>
            </w:pPr>
            <w:r>
              <w:rPr>
                <w:sz w:val="20"/>
                <w:szCs w:val="20"/>
              </w:rPr>
              <w:t>3 155 879</w:t>
            </w:r>
          </w:p>
        </w:tc>
        <w:tc>
          <w:tcPr>
            <w:tcW w:w="1151" w:type="dxa"/>
            <w:tcBorders>
              <w:top w:val="nil"/>
              <w:left w:val="nil"/>
              <w:bottom w:val="single" w:sz="4" w:space="0" w:color="auto"/>
              <w:right w:val="single" w:sz="4" w:space="0" w:color="auto"/>
            </w:tcBorders>
            <w:noWrap/>
            <w:vAlign w:val="center"/>
          </w:tcPr>
          <w:p w14:paraId="47FCE517" w14:textId="01ABC7E1" w:rsidR="004204B3" w:rsidRPr="003C211E" w:rsidRDefault="004204B3" w:rsidP="004204B3">
            <w:pPr>
              <w:jc w:val="right"/>
              <w:rPr>
                <w:sz w:val="20"/>
                <w:szCs w:val="20"/>
              </w:rPr>
            </w:pPr>
            <w:r>
              <w:rPr>
                <w:sz w:val="20"/>
                <w:szCs w:val="20"/>
              </w:rPr>
              <w:t>830 833</w:t>
            </w:r>
          </w:p>
        </w:tc>
        <w:tc>
          <w:tcPr>
            <w:tcW w:w="1279" w:type="dxa"/>
            <w:tcBorders>
              <w:top w:val="nil"/>
              <w:left w:val="nil"/>
              <w:bottom w:val="single" w:sz="4" w:space="0" w:color="auto"/>
              <w:right w:val="single" w:sz="4" w:space="0" w:color="auto"/>
            </w:tcBorders>
            <w:noWrap/>
            <w:vAlign w:val="center"/>
          </w:tcPr>
          <w:p w14:paraId="4BED8AAE" w14:textId="361FA2A9" w:rsidR="004204B3" w:rsidRPr="003C211E" w:rsidRDefault="004204B3" w:rsidP="004204B3">
            <w:pPr>
              <w:jc w:val="right"/>
              <w:rPr>
                <w:sz w:val="20"/>
                <w:szCs w:val="20"/>
              </w:rPr>
            </w:pPr>
            <w:r>
              <w:rPr>
                <w:sz w:val="20"/>
                <w:szCs w:val="20"/>
              </w:rPr>
              <w:t>79</w:t>
            </w:r>
          </w:p>
        </w:tc>
      </w:tr>
      <w:tr w:rsidR="003C211E" w:rsidRPr="003C211E" w14:paraId="4C02C643" w14:textId="77777777" w:rsidTr="001823C6">
        <w:trPr>
          <w:trHeight w:val="55"/>
        </w:trPr>
        <w:tc>
          <w:tcPr>
            <w:tcW w:w="1019" w:type="dxa"/>
            <w:tcBorders>
              <w:top w:val="nil"/>
              <w:left w:val="single" w:sz="4" w:space="0" w:color="auto"/>
              <w:bottom w:val="single" w:sz="4" w:space="0" w:color="auto"/>
              <w:right w:val="single" w:sz="4" w:space="0" w:color="auto"/>
            </w:tcBorders>
            <w:noWrap/>
            <w:vAlign w:val="center"/>
          </w:tcPr>
          <w:p w14:paraId="348A3774" w14:textId="76AFEF68" w:rsidR="004204B3" w:rsidRPr="003C211E" w:rsidRDefault="004204B3" w:rsidP="004204B3">
            <w:pPr>
              <w:jc w:val="left"/>
              <w:rPr>
                <w:sz w:val="20"/>
                <w:szCs w:val="20"/>
              </w:rPr>
            </w:pPr>
            <w:r>
              <w:rPr>
                <w:sz w:val="20"/>
                <w:szCs w:val="20"/>
              </w:rPr>
              <w:t>2021</w:t>
            </w:r>
          </w:p>
        </w:tc>
        <w:tc>
          <w:tcPr>
            <w:tcW w:w="1186" w:type="dxa"/>
            <w:tcBorders>
              <w:top w:val="nil"/>
              <w:left w:val="nil"/>
              <w:bottom w:val="single" w:sz="4" w:space="0" w:color="auto"/>
              <w:right w:val="single" w:sz="4" w:space="0" w:color="auto"/>
            </w:tcBorders>
            <w:noWrap/>
            <w:vAlign w:val="center"/>
          </w:tcPr>
          <w:p w14:paraId="357E2227" w14:textId="56805A99" w:rsidR="004204B3" w:rsidRPr="003C211E" w:rsidRDefault="004204B3" w:rsidP="004204B3">
            <w:pPr>
              <w:jc w:val="right"/>
              <w:rPr>
                <w:sz w:val="20"/>
                <w:szCs w:val="20"/>
              </w:rPr>
            </w:pPr>
            <w:r>
              <w:rPr>
                <w:sz w:val="20"/>
                <w:szCs w:val="20"/>
              </w:rPr>
              <w:t>19</w:t>
            </w:r>
          </w:p>
        </w:tc>
        <w:tc>
          <w:tcPr>
            <w:tcW w:w="1186" w:type="dxa"/>
            <w:tcBorders>
              <w:top w:val="nil"/>
              <w:left w:val="nil"/>
              <w:bottom w:val="single" w:sz="4" w:space="0" w:color="auto"/>
              <w:right w:val="single" w:sz="4" w:space="0" w:color="auto"/>
            </w:tcBorders>
            <w:noWrap/>
            <w:vAlign w:val="center"/>
          </w:tcPr>
          <w:p w14:paraId="42F0F0CF" w14:textId="15207621" w:rsidR="004204B3" w:rsidRPr="003C211E" w:rsidRDefault="004204B3" w:rsidP="004204B3">
            <w:pPr>
              <w:jc w:val="right"/>
              <w:rPr>
                <w:sz w:val="20"/>
                <w:szCs w:val="20"/>
              </w:rPr>
            </w:pPr>
            <w:r>
              <w:rPr>
                <w:sz w:val="20"/>
                <w:szCs w:val="20"/>
              </w:rPr>
              <w:t>8</w:t>
            </w:r>
          </w:p>
        </w:tc>
        <w:tc>
          <w:tcPr>
            <w:tcW w:w="1346" w:type="dxa"/>
            <w:tcBorders>
              <w:top w:val="nil"/>
              <w:left w:val="nil"/>
              <w:bottom w:val="single" w:sz="4" w:space="0" w:color="auto"/>
              <w:right w:val="single" w:sz="4" w:space="0" w:color="auto"/>
            </w:tcBorders>
            <w:noWrap/>
            <w:vAlign w:val="center"/>
          </w:tcPr>
          <w:p w14:paraId="30530958" w14:textId="19607B99" w:rsidR="004204B3" w:rsidRPr="003C211E" w:rsidRDefault="004204B3" w:rsidP="004204B3">
            <w:pPr>
              <w:jc w:val="right"/>
              <w:rPr>
                <w:sz w:val="20"/>
                <w:szCs w:val="20"/>
              </w:rPr>
            </w:pPr>
            <w:r>
              <w:rPr>
                <w:sz w:val="20"/>
                <w:szCs w:val="20"/>
              </w:rPr>
              <w:t>42</w:t>
            </w:r>
          </w:p>
        </w:tc>
        <w:tc>
          <w:tcPr>
            <w:tcW w:w="1254" w:type="dxa"/>
            <w:tcBorders>
              <w:top w:val="nil"/>
              <w:left w:val="nil"/>
              <w:bottom w:val="single" w:sz="4" w:space="0" w:color="auto"/>
              <w:right w:val="single" w:sz="4" w:space="0" w:color="auto"/>
            </w:tcBorders>
            <w:noWrap/>
            <w:vAlign w:val="center"/>
          </w:tcPr>
          <w:p w14:paraId="7C9A4E21" w14:textId="25726B7C" w:rsidR="004204B3" w:rsidRPr="003C211E" w:rsidRDefault="004204B3" w:rsidP="004204B3">
            <w:pPr>
              <w:jc w:val="right"/>
              <w:rPr>
                <w:sz w:val="20"/>
                <w:szCs w:val="20"/>
              </w:rPr>
            </w:pPr>
            <w:r>
              <w:rPr>
                <w:sz w:val="20"/>
                <w:szCs w:val="20"/>
              </w:rPr>
              <w:t>4 676 586</w:t>
            </w:r>
          </w:p>
        </w:tc>
        <w:tc>
          <w:tcPr>
            <w:tcW w:w="1254" w:type="dxa"/>
            <w:tcBorders>
              <w:top w:val="nil"/>
              <w:left w:val="nil"/>
              <w:bottom w:val="single" w:sz="4" w:space="0" w:color="auto"/>
              <w:right w:val="single" w:sz="4" w:space="0" w:color="auto"/>
            </w:tcBorders>
            <w:noWrap/>
            <w:vAlign w:val="center"/>
          </w:tcPr>
          <w:p w14:paraId="46B44E09" w14:textId="319231CA" w:rsidR="004204B3" w:rsidRPr="003C211E" w:rsidRDefault="004204B3" w:rsidP="004204B3">
            <w:pPr>
              <w:jc w:val="right"/>
              <w:rPr>
                <w:sz w:val="20"/>
                <w:szCs w:val="20"/>
              </w:rPr>
            </w:pPr>
            <w:r>
              <w:rPr>
                <w:sz w:val="20"/>
                <w:szCs w:val="20"/>
              </w:rPr>
              <w:t>2 945 151</w:t>
            </w:r>
          </w:p>
        </w:tc>
        <w:tc>
          <w:tcPr>
            <w:tcW w:w="1151" w:type="dxa"/>
            <w:tcBorders>
              <w:top w:val="nil"/>
              <w:left w:val="nil"/>
              <w:bottom w:val="single" w:sz="4" w:space="0" w:color="auto"/>
              <w:right w:val="single" w:sz="4" w:space="0" w:color="auto"/>
            </w:tcBorders>
            <w:noWrap/>
            <w:vAlign w:val="center"/>
          </w:tcPr>
          <w:p w14:paraId="0E228777" w14:textId="508CDFA2" w:rsidR="004204B3" w:rsidRPr="003C211E" w:rsidRDefault="004204B3" w:rsidP="004204B3">
            <w:pPr>
              <w:jc w:val="right"/>
              <w:rPr>
                <w:sz w:val="20"/>
                <w:szCs w:val="20"/>
              </w:rPr>
            </w:pPr>
            <w:r>
              <w:rPr>
                <w:sz w:val="20"/>
                <w:szCs w:val="20"/>
              </w:rPr>
              <w:t>1 731 435</w:t>
            </w:r>
          </w:p>
        </w:tc>
        <w:tc>
          <w:tcPr>
            <w:tcW w:w="1279" w:type="dxa"/>
            <w:tcBorders>
              <w:top w:val="nil"/>
              <w:left w:val="nil"/>
              <w:bottom w:val="single" w:sz="4" w:space="0" w:color="auto"/>
              <w:right w:val="single" w:sz="4" w:space="0" w:color="auto"/>
            </w:tcBorders>
            <w:noWrap/>
            <w:vAlign w:val="center"/>
          </w:tcPr>
          <w:p w14:paraId="5DB38BB0" w14:textId="476C2E1B" w:rsidR="004204B3" w:rsidRPr="003C211E" w:rsidRDefault="004204B3" w:rsidP="004204B3">
            <w:pPr>
              <w:jc w:val="right"/>
              <w:rPr>
                <w:sz w:val="20"/>
                <w:szCs w:val="20"/>
              </w:rPr>
            </w:pPr>
            <w:r>
              <w:rPr>
                <w:sz w:val="20"/>
                <w:szCs w:val="20"/>
              </w:rPr>
              <w:t>63</w:t>
            </w:r>
          </w:p>
        </w:tc>
      </w:tr>
      <w:tr w:rsidR="003C211E" w:rsidRPr="003C211E" w14:paraId="74817B7D" w14:textId="77777777" w:rsidTr="001823C6">
        <w:trPr>
          <w:trHeight w:val="104"/>
        </w:trPr>
        <w:tc>
          <w:tcPr>
            <w:tcW w:w="1019" w:type="dxa"/>
            <w:tcBorders>
              <w:top w:val="nil"/>
              <w:left w:val="single" w:sz="4" w:space="0" w:color="auto"/>
              <w:bottom w:val="single" w:sz="4" w:space="0" w:color="auto"/>
              <w:right w:val="single" w:sz="4" w:space="0" w:color="auto"/>
            </w:tcBorders>
            <w:noWrap/>
            <w:vAlign w:val="center"/>
          </w:tcPr>
          <w:p w14:paraId="217CE4B0" w14:textId="1C319D00" w:rsidR="004204B3" w:rsidRPr="003C211E" w:rsidRDefault="004204B3" w:rsidP="004204B3">
            <w:pPr>
              <w:jc w:val="left"/>
              <w:rPr>
                <w:sz w:val="20"/>
                <w:szCs w:val="20"/>
              </w:rPr>
            </w:pPr>
            <w:r>
              <w:rPr>
                <w:sz w:val="20"/>
                <w:szCs w:val="20"/>
              </w:rPr>
              <w:t>2022</w:t>
            </w:r>
          </w:p>
        </w:tc>
        <w:tc>
          <w:tcPr>
            <w:tcW w:w="1186" w:type="dxa"/>
            <w:tcBorders>
              <w:top w:val="nil"/>
              <w:left w:val="nil"/>
              <w:bottom w:val="single" w:sz="4" w:space="0" w:color="auto"/>
              <w:right w:val="single" w:sz="4" w:space="0" w:color="auto"/>
            </w:tcBorders>
            <w:noWrap/>
            <w:vAlign w:val="center"/>
          </w:tcPr>
          <w:p w14:paraId="4F5E0070" w14:textId="3660BEA6" w:rsidR="004204B3" w:rsidRPr="003C211E" w:rsidRDefault="004204B3" w:rsidP="004204B3">
            <w:pPr>
              <w:jc w:val="right"/>
              <w:rPr>
                <w:sz w:val="20"/>
                <w:szCs w:val="20"/>
              </w:rPr>
            </w:pPr>
            <w:r>
              <w:rPr>
                <w:sz w:val="20"/>
                <w:szCs w:val="20"/>
              </w:rPr>
              <w:t>4</w:t>
            </w:r>
          </w:p>
        </w:tc>
        <w:tc>
          <w:tcPr>
            <w:tcW w:w="1186" w:type="dxa"/>
            <w:tcBorders>
              <w:top w:val="nil"/>
              <w:left w:val="nil"/>
              <w:bottom w:val="single" w:sz="4" w:space="0" w:color="auto"/>
              <w:right w:val="single" w:sz="4" w:space="0" w:color="auto"/>
            </w:tcBorders>
            <w:noWrap/>
            <w:vAlign w:val="center"/>
          </w:tcPr>
          <w:p w14:paraId="6443B3FC" w14:textId="387EC23E" w:rsidR="004204B3" w:rsidRPr="003C211E" w:rsidRDefault="004204B3" w:rsidP="004204B3">
            <w:pPr>
              <w:jc w:val="right"/>
              <w:rPr>
                <w:sz w:val="20"/>
                <w:szCs w:val="20"/>
              </w:rPr>
            </w:pPr>
            <w:r>
              <w:rPr>
                <w:sz w:val="20"/>
                <w:szCs w:val="20"/>
              </w:rPr>
              <w:t>0</w:t>
            </w:r>
          </w:p>
        </w:tc>
        <w:tc>
          <w:tcPr>
            <w:tcW w:w="1346" w:type="dxa"/>
            <w:tcBorders>
              <w:top w:val="nil"/>
              <w:left w:val="nil"/>
              <w:bottom w:val="single" w:sz="4" w:space="0" w:color="auto"/>
              <w:right w:val="single" w:sz="4" w:space="0" w:color="auto"/>
            </w:tcBorders>
            <w:noWrap/>
            <w:vAlign w:val="center"/>
          </w:tcPr>
          <w:p w14:paraId="145CA896" w14:textId="71EE997D" w:rsidR="004204B3" w:rsidRPr="003C211E" w:rsidRDefault="004204B3" w:rsidP="004204B3">
            <w:pPr>
              <w:jc w:val="right"/>
              <w:rPr>
                <w:sz w:val="20"/>
                <w:szCs w:val="20"/>
              </w:rPr>
            </w:pPr>
            <w:r>
              <w:rPr>
                <w:sz w:val="20"/>
                <w:szCs w:val="20"/>
              </w:rPr>
              <w:t>0</w:t>
            </w:r>
          </w:p>
        </w:tc>
        <w:tc>
          <w:tcPr>
            <w:tcW w:w="1254" w:type="dxa"/>
            <w:tcBorders>
              <w:top w:val="nil"/>
              <w:left w:val="nil"/>
              <w:bottom w:val="single" w:sz="4" w:space="0" w:color="auto"/>
              <w:right w:val="single" w:sz="4" w:space="0" w:color="auto"/>
            </w:tcBorders>
            <w:noWrap/>
            <w:vAlign w:val="center"/>
          </w:tcPr>
          <w:p w14:paraId="41BC3465" w14:textId="69834FDC" w:rsidR="004204B3" w:rsidRPr="003C211E" w:rsidRDefault="004204B3" w:rsidP="004204B3">
            <w:pPr>
              <w:jc w:val="right"/>
              <w:rPr>
                <w:sz w:val="20"/>
                <w:szCs w:val="20"/>
              </w:rPr>
            </w:pPr>
            <w:r>
              <w:rPr>
                <w:sz w:val="20"/>
                <w:szCs w:val="20"/>
              </w:rPr>
              <w:t>3 257 043</w:t>
            </w:r>
          </w:p>
        </w:tc>
        <w:tc>
          <w:tcPr>
            <w:tcW w:w="1254" w:type="dxa"/>
            <w:tcBorders>
              <w:top w:val="nil"/>
              <w:left w:val="nil"/>
              <w:bottom w:val="single" w:sz="4" w:space="0" w:color="auto"/>
              <w:right w:val="single" w:sz="4" w:space="0" w:color="auto"/>
            </w:tcBorders>
            <w:noWrap/>
            <w:vAlign w:val="center"/>
          </w:tcPr>
          <w:p w14:paraId="6C32DF7B" w14:textId="6D9BAA13" w:rsidR="004204B3" w:rsidRPr="003C211E" w:rsidRDefault="004204B3" w:rsidP="004204B3">
            <w:pPr>
              <w:jc w:val="right"/>
              <w:rPr>
                <w:sz w:val="20"/>
                <w:szCs w:val="20"/>
              </w:rPr>
            </w:pPr>
            <w:r>
              <w:rPr>
                <w:sz w:val="20"/>
                <w:szCs w:val="20"/>
              </w:rPr>
              <w:t>454 296</w:t>
            </w:r>
          </w:p>
        </w:tc>
        <w:tc>
          <w:tcPr>
            <w:tcW w:w="1151" w:type="dxa"/>
            <w:tcBorders>
              <w:top w:val="nil"/>
              <w:left w:val="nil"/>
              <w:bottom w:val="single" w:sz="4" w:space="0" w:color="auto"/>
              <w:right w:val="single" w:sz="4" w:space="0" w:color="auto"/>
            </w:tcBorders>
            <w:noWrap/>
            <w:vAlign w:val="center"/>
          </w:tcPr>
          <w:p w14:paraId="76B454E3" w14:textId="07D87E1C" w:rsidR="004204B3" w:rsidRPr="003C211E" w:rsidRDefault="004204B3" w:rsidP="004204B3">
            <w:pPr>
              <w:jc w:val="right"/>
              <w:rPr>
                <w:sz w:val="20"/>
                <w:szCs w:val="20"/>
              </w:rPr>
            </w:pPr>
            <w:r>
              <w:rPr>
                <w:sz w:val="20"/>
                <w:szCs w:val="20"/>
              </w:rPr>
              <w:t>2 802 747</w:t>
            </w:r>
          </w:p>
        </w:tc>
        <w:tc>
          <w:tcPr>
            <w:tcW w:w="1279" w:type="dxa"/>
            <w:tcBorders>
              <w:top w:val="nil"/>
              <w:left w:val="nil"/>
              <w:bottom w:val="single" w:sz="4" w:space="0" w:color="auto"/>
              <w:right w:val="single" w:sz="4" w:space="0" w:color="auto"/>
            </w:tcBorders>
            <w:noWrap/>
            <w:vAlign w:val="center"/>
          </w:tcPr>
          <w:p w14:paraId="7F29752F" w14:textId="176ABE88" w:rsidR="004204B3" w:rsidRPr="003C211E" w:rsidRDefault="004204B3" w:rsidP="004204B3">
            <w:pPr>
              <w:jc w:val="right"/>
              <w:rPr>
                <w:sz w:val="20"/>
                <w:szCs w:val="20"/>
              </w:rPr>
            </w:pPr>
            <w:r>
              <w:rPr>
                <w:sz w:val="20"/>
                <w:szCs w:val="20"/>
              </w:rPr>
              <w:t>14</w:t>
            </w:r>
          </w:p>
        </w:tc>
      </w:tr>
      <w:tr w:rsidR="003C211E" w:rsidRPr="003C211E" w14:paraId="5A7FBDA2"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266B6E83" w14:textId="751C3062" w:rsidR="004204B3" w:rsidRPr="003C211E" w:rsidRDefault="004204B3" w:rsidP="004204B3">
            <w:pPr>
              <w:jc w:val="left"/>
              <w:rPr>
                <w:sz w:val="20"/>
                <w:szCs w:val="20"/>
              </w:rPr>
            </w:pPr>
            <w:r>
              <w:rPr>
                <w:sz w:val="20"/>
                <w:szCs w:val="20"/>
              </w:rPr>
              <w:t>2023</w:t>
            </w:r>
          </w:p>
        </w:tc>
        <w:tc>
          <w:tcPr>
            <w:tcW w:w="1186" w:type="dxa"/>
            <w:tcBorders>
              <w:top w:val="nil"/>
              <w:left w:val="nil"/>
              <w:bottom w:val="single" w:sz="4" w:space="0" w:color="auto"/>
              <w:right w:val="single" w:sz="4" w:space="0" w:color="auto"/>
            </w:tcBorders>
            <w:noWrap/>
            <w:vAlign w:val="center"/>
          </w:tcPr>
          <w:p w14:paraId="027B5410" w14:textId="55791CA8" w:rsidR="004204B3" w:rsidRPr="003C211E" w:rsidRDefault="004204B3" w:rsidP="004204B3">
            <w:pPr>
              <w:jc w:val="right"/>
              <w:rPr>
                <w:sz w:val="20"/>
                <w:szCs w:val="20"/>
              </w:rPr>
            </w:pPr>
            <w:r>
              <w:rPr>
                <w:sz w:val="20"/>
                <w:szCs w:val="20"/>
              </w:rPr>
              <w:t>23</w:t>
            </w:r>
          </w:p>
        </w:tc>
        <w:tc>
          <w:tcPr>
            <w:tcW w:w="1186" w:type="dxa"/>
            <w:tcBorders>
              <w:top w:val="nil"/>
              <w:left w:val="nil"/>
              <w:bottom w:val="single" w:sz="4" w:space="0" w:color="auto"/>
              <w:right w:val="single" w:sz="4" w:space="0" w:color="auto"/>
            </w:tcBorders>
            <w:noWrap/>
            <w:vAlign w:val="center"/>
          </w:tcPr>
          <w:p w14:paraId="50548D54" w14:textId="224D3904" w:rsidR="004204B3" w:rsidRPr="003C211E" w:rsidRDefault="004204B3" w:rsidP="004204B3">
            <w:pPr>
              <w:jc w:val="right"/>
              <w:rPr>
                <w:sz w:val="20"/>
                <w:szCs w:val="20"/>
              </w:rPr>
            </w:pPr>
            <w:r>
              <w:rPr>
                <w:sz w:val="20"/>
                <w:szCs w:val="20"/>
              </w:rPr>
              <w:t>1</w:t>
            </w:r>
          </w:p>
        </w:tc>
        <w:tc>
          <w:tcPr>
            <w:tcW w:w="1346" w:type="dxa"/>
            <w:tcBorders>
              <w:top w:val="nil"/>
              <w:left w:val="nil"/>
              <w:bottom w:val="single" w:sz="4" w:space="0" w:color="auto"/>
              <w:right w:val="single" w:sz="4" w:space="0" w:color="auto"/>
            </w:tcBorders>
            <w:noWrap/>
            <w:vAlign w:val="center"/>
          </w:tcPr>
          <w:p w14:paraId="56BEAD1A" w14:textId="07911C15" w:rsidR="004204B3" w:rsidRPr="003C211E" w:rsidRDefault="004204B3" w:rsidP="004204B3">
            <w:pPr>
              <w:jc w:val="right"/>
              <w:rPr>
                <w:sz w:val="20"/>
                <w:szCs w:val="20"/>
              </w:rPr>
            </w:pPr>
            <w:r>
              <w:rPr>
                <w:sz w:val="20"/>
                <w:szCs w:val="20"/>
              </w:rPr>
              <w:t>4</w:t>
            </w:r>
          </w:p>
        </w:tc>
        <w:tc>
          <w:tcPr>
            <w:tcW w:w="1254" w:type="dxa"/>
            <w:tcBorders>
              <w:top w:val="nil"/>
              <w:left w:val="nil"/>
              <w:bottom w:val="single" w:sz="4" w:space="0" w:color="auto"/>
              <w:right w:val="single" w:sz="4" w:space="0" w:color="auto"/>
            </w:tcBorders>
            <w:noWrap/>
            <w:vAlign w:val="center"/>
          </w:tcPr>
          <w:p w14:paraId="6C03AA44" w14:textId="64EF0BFF" w:rsidR="004204B3" w:rsidRPr="003C211E" w:rsidRDefault="004204B3" w:rsidP="004204B3">
            <w:pPr>
              <w:jc w:val="right"/>
              <w:rPr>
                <w:sz w:val="20"/>
                <w:szCs w:val="20"/>
              </w:rPr>
            </w:pPr>
            <w:r>
              <w:rPr>
                <w:sz w:val="20"/>
                <w:szCs w:val="20"/>
              </w:rPr>
              <w:t>4 148 795</w:t>
            </w:r>
          </w:p>
        </w:tc>
        <w:tc>
          <w:tcPr>
            <w:tcW w:w="1254" w:type="dxa"/>
            <w:tcBorders>
              <w:top w:val="nil"/>
              <w:left w:val="nil"/>
              <w:bottom w:val="single" w:sz="4" w:space="0" w:color="auto"/>
              <w:right w:val="single" w:sz="4" w:space="0" w:color="auto"/>
            </w:tcBorders>
            <w:noWrap/>
            <w:vAlign w:val="center"/>
          </w:tcPr>
          <w:p w14:paraId="63A7DB27" w14:textId="41AC2295" w:rsidR="004204B3" w:rsidRPr="003C211E" w:rsidRDefault="004204B3" w:rsidP="004204B3">
            <w:pPr>
              <w:jc w:val="right"/>
              <w:rPr>
                <w:sz w:val="20"/>
                <w:szCs w:val="20"/>
              </w:rPr>
            </w:pPr>
            <w:r>
              <w:rPr>
                <w:sz w:val="20"/>
                <w:szCs w:val="20"/>
              </w:rPr>
              <w:t>140 467</w:t>
            </w:r>
          </w:p>
        </w:tc>
        <w:tc>
          <w:tcPr>
            <w:tcW w:w="1151" w:type="dxa"/>
            <w:tcBorders>
              <w:top w:val="nil"/>
              <w:left w:val="nil"/>
              <w:bottom w:val="single" w:sz="4" w:space="0" w:color="auto"/>
              <w:right w:val="single" w:sz="4" w:space="0" w:color="auto"/>
            </w:tcBorders>
            <w:noWrap/>
            <w:vAlign w:val="center"/>
          </w:tcPr>
          <w:p w14:paraId="398F491A" w14:textId="03B78C05" w:rsidR="004204B3" w:rsidRPr="003C211E" w:rsidRDefault="004204B3" w:rsidP="004204B3">
            <w:pPr>
              <w:jc w:val="right"/>
              <w:rPr>
                <w:sz w:val="20"/>
                <w:szCs w:val="20"/>
              </w:rPr>
            </w:pPr>
            <w:r>
              <w:rPr>
                <w:sz w:val="20"/>
                <w:szCs w:val="20"/>
              </w:rPr>
              <w:t>4 008 328</w:t>
            </w:r>
          </w:p>
        </w:tc>
        <w:tc>
          <w:tcPr>
            <w:tcW w:w="1279" w:type="dxa"/>
            <w:tcBorders>
              <w:top w:val="nil"/>
              <w:left w:val="nil"/>
              <w:bottom w:val="single" w:sz="4" w:space="0" w:color="auto"/>
              <w:right w:val="single" w:sz="4" w:space="0" w:color="auto"/>
            </w:tcBorders>
            <w:noWrap/>
            <w:vAlign w:val="center"/>
          </w:tcPr>
          <w:p w14:paraId="48F42D6E" w14:textId="33833FC8" w:rsidR="004204B3" w:rsidRPr="003C211E" w:rsidRDefault="004204B3" w:rsidP="004204B3">
            <w:pPr>
              <w:jc w:val="right"/>
              <w:rPr>
                <w:sz w:val="20"/>
                <w:szCs w:val="20"/>
              </w:rPr>
            </w:pPr>
            <w:r>
              <w:rPr>
                <w:sz w:val="20"/>
                <w:szCs w:val="20"/>
              </w:rPr>
              <w:t>3</w:t>
            </w:r>
          </w:p>
        </w:tc>
      </w:tr>
      <w:tr w:rsidR="003C211E" w:rsidRPr="003C211E" w14:paraId="467AEA64"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5AD76574" w14:textId="4D32BCB0" w:rsidR="004204B3" w:rsidRPr="003C211E" w:rsidRDefault="004204B3" w:rsidP="004204B3">
            <w:pPr>
              <w:jc w:val="left"/>
              <w:rPr>
                <w:sz w:val="20"/>
                <w:szCs w:val="20"/>
              </w:rPr>
            </w:pPr>
            <w:r>
              <w:rPr>
                <w:sz w:val="20"/>
                <w:szCs w:val="20"/>
              </w:rPr>
              <w:t>2024</w:t>
            </w:r>
          </w:p>
        </w:tc>
        <w:tc>
          <w:tcPr>
            <w:tcW w:w="1186" w:type="dxa"/>
            <w:tcBorders>
              <w:top w:val="nil"/>
              <w:left w:val="nil"/>
              <w:bottom w:val="single" w:sz="4" w:space="0" w:color="auto"/>
              <w:right w:val="single" w:sz="4" w:space="0" w:color="auto"/>
            </w:tcBorders>
            <w:noWrap/>
            <w:vAlign w:val="center"/>
          </w:tcPr>
          <w:p w14:paraId="145C0ACE" w14:textId="2E7D8E65" w:rsidR="004204B3" w:rsidRPr="003C211E" w:rsidRDefault="004204B3" w:rsidP="004204B3">
            <w:pPr>
              <w:jc w:val="right"/>
              <w:rPr>
                <w:sz w:val="20"/>
                <w:szCs w:val="20"/>
              </w:rPr>
            </w:pPr>
            <w:r>
              <w:rPr>
                <w:sz w:val="20"/>
                <w:szCs w:val="20"/>
              </w:rPr>
              <w:t>21</w:t>
            </w:r>
          </w:p>
        </w:tc>
        <w:tc>
          <w:tcPr>
            <w:tcW w:w="1186" w:type="dxa"/>
            <w:tcBorders>
              <w:top w:val="nil"/>
              <w:left w:val="nil"/>
              <w:bottom w:val="single" w:sz="4" w:space="0" w:color="auto"/>
              <w:right w:val="single" w:sz="4" w:space="0" w:color="auto"/>
            </w:tcBorders>
            <w:noWrap/>
            <w:vAlign w:val="center"/>
          </w:tcPr>
          <w:p w14:paraId="2A173763" w14:textId="21CC8618" w:rsidR="004204B3" w:rsidRPr="003C211E" w:rsidRDefault="004204B3" w:rsidP="004204B3">
            <w:pPr>
              <w:jc w:val="right"/>
              <w:rPr>
                <w:sz w:val="20"/>
                <w:szCs w:val="20"/>
              </w:rPr>
            </w:pPr>
            <w:r>
              <w:rPr>
                <w:sz w:val="20"/>
                <w:szCs w:val="20"/>
              </w:rPr>
              <w:t>0</w:t>
            </w:r>
          </w:p>
        </w:tc>
        <w:tc>
          <w:tcPr>
            <w:tcW w:w="1346" w:type="dxa"/>
            <w:tcBorders>
              <w:top w:val="nil"/>
              <w:left w:val="nil"/>
              <w:bottom w:val="single" w:sz="4" w:space="0" w:color="auto"/>
              <w:right w:val="single" w:sz="4" w:space="0" w:color="auto"/>
            </w:tcBorders>
            <w:noWrap/>
            <w:vAlign w:val="center"/>
          </w:tcPr>
          <w:p w14:paraId="57B48D6E" w14:textId="3E41128C" w:rsidR="004204B3" w:rsidRPr="003C211E" w:rsidRDefault="004204B3" w:rsidP="004204B3">
            <w:pPr>
              <w:jc w:val="right"/>
              <w:rPr>
                <w:sz w:val="20"/>
                <w:szCs w:val="20"/>
              </w:rPr>
            </w:pPr>
            <w:r>
              <w:rPr>
                <w:sz w:val="20"/>
                <w:szCs w:val="20"/>
              </w:rPr>
              <w:t>0</w:t>
            </w:r>
          </w:p>
        </w:tc>
        <w:tc>
          <w:tcPr>
            <w:tcW w:w="1254" w:type="dxa"/>
            <w:tcBorders>
              <w:top w:val="nil"/>
              <w:left w:val="nil"/>
              <w:bottom w:val="single" w:sz="4" w:space="0" w:color="auto"/>
              <w:right w:val="single" w:sz="4" w:space="0" w:color="auto"/>
            </w:tcBorders>
            <w:noWrap/>
            <w:vAlign w:val="center"/>
          </w:tcPr>
          <w:p w14:paraId="44A2A534" w14:textId="617157CE" w:rsidR="004204B3" w:rsidRPr="003C211E" w:rsidRDefault="004204B3" w:rsidP="004204B3">
            <w:pPr>
              <w:jc w:val="right"/>
              <w:rPr>
                <w:sz w:val="20"/>
                <w:szCs w:val="20"/>
              </w:rPr>
            </w:pPr>
            <w:r>
              <w:rPr>
                <w:sz w:val="20"/>
                <w:szCs w:val="20"/>
              </w:rPr>
              <w:t>9 000 849</w:t>
            </w:r>
          </w:p>
        </w:tc>
        <w:tc>
          <w:tcPr>
            <w:tcW w:w="1254" w:type="dxa"/>
            <w:tcBorders>
              <w:top w:val="nil"/>
              <w:left w:val="nil"/>
              <w:bottom w:val="single" w:sz="4" w:space="0" w:color="auto"/>
              <w:right w:val="single" w:sz="4" w:space="0" w:color="auto"/>
            </w:tcBorders>
            <w:noWrap/>
            <w:vAlign w:val="center"/>
          </w:tcPr>
          <w:p w14:paraId="2EA8997A" w14:textId="54425699" w:rsidR="004204B3" w:rsidRPr="003C211E" w:rsidRDefault="004204B3" w:rsidP="004204B3">
            <w:pPr>
              <w:jc w:val="right"/>
              <w:rPr>
                <w:sz w:val="20"/>
                <w:szCs w:val="20"/>
              </w:rPr>
            </w:pPr>
            <w:r>
              <w:rPr>
                <w:sz w:val="20"/>
                <w:szCs w:val="20"/>
              </w:rPr>
              <w:t>888 399</w:t>
            </w:r>
          </w:p>
        </w:tc>
        <w:tc>
          <w:tcPr>
            <w:tcW w:w="1151" w:type="dxa"/>
            <w:tcBorders>
              <w:top w:val="nil"/>
              <w:left w:val="nil"/>
              <w:bottom w:val="single" w:sz="4" w:space="0" w:color="auto"/>
              <w:right w:val="single" w:sz="4" w:space="0" w:color="auto"/>
            </w:tcBorders>
            <w:noWrap/>
            <w:vAlign w:val="center"/>
          </w:tcPr>
          <w:p w14:paraId="1514B224" w14:textId="1001007B" w:rsidR="004204B3" w:rsidRPr="003C211E" w:rsidRDefault="004204B3" w:rsidP="004204B3">
            <w:pPr>
              <w:jc w:val="right"/>
              <w:rPr>
                <w:sz w:val="20"/>
                <w:szCs w:val="20"/>
              </w:rPr>
            </w:pPr>
            <w:r>
              <w:rPr>
                <w:sz w:val="20"/>
                <w:szCs w:val="20"/>
              </w:rPr>
              <w:t>8 112 450</w:t>
            </w:r>
          </w:p>
        </w:tc>
        <w:tc>
          <w:tcPr>
            <w:tcW w:w="1279" w:type="dxa"/>
            <w:tcBorders>
              <w:top w:val="nil"/>
              <w:left w:val="nil"/>
              <w:bottom w:val="single" w:sz="4" w:space="0" w:color="auto"/>
              <w:right w:val="single" w:sz="4" w:space="0" w:color="auto"/>
            </w:tcBorders>
            <w:noWrap/>
            <w:vAlign w:val="center"/>
          </w:tcPr>
          <w:p w14:paraId="5602DA3B" w14:textId="117C1A72" w:rsidR="004204B3" w:rsidRPr="003C211E" w:rsidRDefault="004204B3" w:rsidP="004204B3">
            <w:pPr>
              <w:jc w:val="right"/>
              <w:rPr>
                <w:sz w:val="20"/>
                <w:szCs w:val="20"/>
              </w:rPr>
            </w:pPr>
            <w:r>
              <w:rPr>
                <w:sz w:val="20"/>
                <w:szCs w:val="20"/>
              </w:rPr>
              <w:t>10</w:t>
            </w:r>
          </w:p>
        </w:tc>
      </w:tr>
      <w:tr w:rsidR="003C211E" w:rsidRPr="003C211E" w14:paraId="2A309D57" w14:textId="77777777" w:rsidTr="001823C6">
        <w:trPr>
          <w:trHeight w:val="47"/>
        </w:trPr>
        <w:tc>
          <w:tcPr>
            <w:tcW w:w="1019" w:type="dxa"/>
            <w:tcBorders>
              <w:top w:val="nil"/>
              <w:left w:val="single" w:sz="4" w:space="0" w:color="auto"/>
              <w:bottom w:val="single" w:sz="4" w:space="0" w:color="auto"/>
              <w:right w:val="single" w:sz="4" w:space="0" w:color="auto"/>
            </w:tcBorders>
            <w:noWrap/>
            <w:vAlign w:val="center"/>
          </w:tcPr>
          <w:p w14:paraId="719AE689" w14:textId="610F3DE3" w:rsidR="004204B3" w:rsidRPr="003C211E" w:rsidRDefault="004204B3" w:rsidP="004204B3">
            <w:pPr>
              <w:jc w:val="left"/>
              <w:rPr>
                <w:b/>
                <w:bCs/>
                <w:sz w:val="20"/>
                <w:szCs w:val="20"/>
              </w:rPr>
            </w:pPr>
            <w:r>
              <w:rPr>
                <w:b/>
                <w:bCs/>
                <w:sz w:val="20"/>
                <w:szCs w:val="20"/>
              </w:rPr>
              <w:t>Total</w:t>
            </w:r>
          </w:p>
        </w:tc>
        <w:tc>
          <w:tcPr>
            <w:tcW w:w="1186" w:type="dxa"/>
            <w:tcBorders>
              <w:top w:val="nil"/>
              <w:left w:val="nil"/>
              <w:bottom w:val="single" w:sz="4" w:space="0" w:color="auto"/>
              <w:right w:val="single" w:sz="4" w:space="0" w:color="auto"/>
            </w:tcBorders>
            <w:noWrap/>
            <w:vAlign w:val="center"/>
          </w:tcPr>
          <w:p w14:paraId="5E8B0B2E" w14:textId="20C60954" w:rsidR="004204B3" w:rsidRPr="003C211E" w:rsidRDefault="004204B3" w:rsidP="004204B3">
            <w:pPr>
              <w:jc w:val="right"/>
              <w:rPr>
                <w:b/>
                <w:bCs/>
                <w:sz w:val="20"/>
                <w:szCs w:val="20"/>
              </w:rPr>
            </w:pPr>
            <w:r>
              <w:rPr>
                <w:b/>
                <w:bCs/>
                <w:sz w:val="20"/>
                <w:szCs w:val="20"/>
              </w:rPr>
              <w:t>774</w:t>
            </w:r>
          </w:p>
        </w:tc>
        <w:tc>
          <w:tcPr>
            <w:tcW w:w="1186" w:type="dxa"/>
            <w:tcBorders>
              <w:top w:val="nil"/>
              <w:left w:val="nil"/>
              <w:bottom w:val="single" w:sz="4" w:space="0" w:color="auto"/>
              <w:right w:val="single" w:sz="4" w:space="0" w:color="auto"/>
            </w:tcBorders>
            <w:noWrap/>
            <w:vAlign w:val="center"/>
          </w:tcPr>
          <w:p w14:paraId="1738D5D4" w14:textId="6860A984" w:rsidR="004204B3" w:rsidRPr="003C211E" w:rsidRDefault="004204B3" w:rsidP="004204B3">
            <w:pPr>
              <w:jc w:val="right"/>
              <w:rPr>
                <w:b/>
                <w:bCs/>
                <w:sz w:val="20"/>
                <w:szCs w:val="20"/>
              </w:rPr>
            </w:pPr>
            <w:r>
              <w:rPr>
                <w:b/>
                <w:bCs/>
                <w:sz w:val="20"/>
                <w:szCs w:val="20"/>
              </w:rPr>
              <w:t>701</w:t>
            </w:r>
          </w:p>
        </w:tc>
        <w:tc>
          <w:tcPr>
            <w:tcW w:w="1346" w:type="dxa"/>
            <w:tcBorders>
              <w:top w:val="nil"/>
              <w:left w:val="nil"/>
              <w:bottom w:val="single" w:sz="4" w:space="0" w:color="auto"/>
              <w:right w:val="single" w:sz="4" w:space="0" w:color="auto"/>
            </w:tcBorders>
            <w:noWrap/>
            <w:vAlign w:val="center"/>
          </w:tcPr>
          <w:p w14:paraId="7A6FF1FD" w14:textId="5F540A2A" w:rsidR="004204B3" w:rsidRPr="003C211E" w:rsidRDefault="004204B3" w:rsidP="004204B3">
            <w:pPr>
              <w:jc w:val="right"/>
              <w:rPr>
                <w:b/>
                <w:bCs/>
                <w:sz w:val="20"/>
                <w:szCs w:val="20"/>
              </w:rPr>
            </w:pPr>
            <w:r>
              <w:rPr>
                <w:b/>
                <w:bCs/>
                <w:sz w:val="20"/>
                <w:szCs w:val="20"/>
              </w:rPr>
              <w:t>91</w:t>
            </w:r>
          </w:p>
        </w:tc>
        <w:tc>
          <w:tcPr>
            <w:tcW w:w="1254" w:type="dxa"/>
            <w:tcBorders>
              <w:top w:val="nil"/>
              <w:left w:val="nil"/>
              <w:bottom w:val="single" w:sz="4" w:space="0" w:color="auto"/>
              <w:right w:val="single" w:sz="4" w:space="0" w:color="auto"/>
            </w:tcBorders>
            <w:noWrap/>
            <w:vAlign w:val="center"/>
          </w:tcPr>
          <w:p w14:paraId="33A37E28" w14:textId="3616C599" w:rsidR="004204B3" w:rsidRPr="003C211E" w:rsidRDefault="004204B3" w:rsidP="004204B3">
            <w:pPr>
              <w:jc w:val="right"/>
              <w:rPr>
                <w:b/>
                <w:bCs/>
                <w:sz w:val="20"/>
                <w:szCs w:val="20"/>
              </w:rPr>
            </w:pPr>
            <w:r>
              <w:rPr>
                <w:b/>
                <w:bCs/>
                <w:sz w:val="20"/>
                <w:szCs w:val="20"/>
              </w:rPr>
              <w:t>183 693 966</w:t>
            </w:r>
          </w:p>
        </w:tc>
        <w:tc>
          <w:tcPr>
            <w:tcW w:w="1254" w:type="dxa"/>
            <w:tcBorders>
              <w:top w:val="nil"/>
              <w:left w:val="nil"/>
              <w:bottom w:val="single" w:sz="4" w:space="0" w:color="auto"/>
              <w:right w:val="single" w:sz="4" w:space="0" w:color="auto"/>
            </w:tcBorders>
            <w:noWrap/>
            <w:vAlign w:val="center"/>
          </w:tcPr>
          <w:p w14:paraId="222B9921" w14:textId="22A75E58" w:rsidR="004204B3" w:rsidRPr="003C211E" w:rsidRDefault="004204B3" w:rsidP="004204B3">
            <w:pPr>
              <w:jc w:val="right"/>
              <w:rPr>
                <w:b/>
                <w:bCs/>
                <w:sz w:val="20"/>
                <w:szCs w:val="20"/>
              </w:rPr>
            </w:pPr>
            <w:r>
              <w:rPr>
                <w:b/>
                <w:bCs/>
                <w:sz w:val="20"/>
                <w:szCs w:val="20"/>
              </w:rPr>
              <w:t>164 117 699</w:t>
            </w:r>
          </w:p>
        </w:tc>
        <w:tc>
          <w:tcPr>
            <w:tcW w:w="1151" w:type="dxa"/>
            <w:tcBorders>
              <w:top w:val="nil"/>
              <w:left w:val="nil"/>
              <w:bottom w:val="single" w:sz="4" w:space="0" w:color="auto"/>
              <w:right w:val="single" w:sz="4" w:space="0" w:color="auto"/>
            </w:tcBorders>
            <w:noWrap/>
            <w:vAlign w:val="center"/>
          </w:tcPr>
          <w:p w14:paraId="7D9E3D3C" w14:textId="09DB0EB1" w:rsidR="004204B3" w:rsidRPr="003C211E" w:rsidRDefault="004204B3" w:rsidP="004204B3">
            <w:pPr>
              <w:jc w:val="right"/>
              <w:rPr>
                <w:b/>
                <w:bCs/>
                <w:sz w:val="20"/>
                <w:szCs w:val="20"/>
              </w:rPr>
            </w:pPr>
            <w:r>
              <w:rPr>
                <w:b/>
                <w:bCs/>
                <w:sz w:val="20"/>
                <w:szCs w:val="20"/>
              </w:rPr>
              <w:t>19 576 268</w:t>
            </w:r>
          </w:p>
        </w:tc>
        <w:tc>
          <w:tcPr>
            <w:tcW w:w="1279" w:type="dxa"/>
            <w:tcBorders>
              <w:top w:val="nil"/>
              <w:left w:val="nil"/>
              <w:bottom w:val="single" w:sz="4" w:space="0" w:color="auto"/>
              <w:right w:val="single" w:sz="4" w:space="0" w:color="auto"/>
            </w:tcBorders>
            <w:noWrap/>
            <w:vAlign w:val="center"/>
          </w:tcPr>
          <w:p w14:paraId="3AA0141E" w14:textId="33CF6309" w:rsidR="004204B3" w:rsidRPr="003C211E" w:rsidRDefault="004204B3" w:rsidP="004204B3">
            <w:pPr>
              <w:jc w:val="right"/>
              <w:rPr>
                <w:b/>
                <w:bCs/>
                <w:sz w:val="20"/>
                <w:szCs w:val="20"/>
              </w:rPr>
            </w:pPr>
            <w:r>
              <w:rPr>
                <w:b/>
                <w:bCs/>
                <w:sz w:val="20"/>
                <w:szCs w:val="20"/>
              </w:rPr>
              <w:t>89</w:t>
            </w:r>
          </w:p>
        </w:tc>
      </w:tr>
    </w:tbl>
    <w:p w14:paraId="2610CF4D" w14:textId="77777777" w:rsidR="007849CE" w:rsidRPr="003C211E" w:rsidRDefault="007849CE" w:rsidP="007849CE">
      <w:pPr>
        <w:rPr>
          <w:sz w:val="19"/>
          <w:szCs w:val="19"/>
        </w:rPr>
      </w:pPr>
      <w:r>
        <w:rPr>
          <w:sz w:val="19"/>
          <w:szCs w:val="19"/>
        </w:rPr>
        <w:t>* À l’exclusion des projets clôturés et transférés.</w:t>
      </w:r>
    </w:p>
    <w:p w14:paraId="6DED7564" w14:textId="77777777" w:rsidR="007849CE" w:rsidRPr="003C211E" w:rsidRDefault="007849CE" w:rsidP="007849CE">
      <w:pPr>
        <w:rPr>
          <w:sz w:val="19"/>
          <w:szCs w:val="19"/>
        </w:rPr>
      </w:pPr>
      <w:r>
        <w:rPr>
          <w:sz w:val="19"/>
          <w:szCs w:val="19"/>
        </w:rPr>
        <w:t xml:space="preserve">** Sauf les coûts d’appui d’agence. </w:t>
      </w:r>
    </w:p>
    <w:p w14:paraId="49BD74EA" w14:textId="77777777" w:rsidR="007849CE" w:rsidRPr="003C211E" w:rsidRDefault="007849CE" w:rsidP="007849CE">
      <w:pPr>
        <w:rPr>
          <w:sz w:val="20"/>
          <w:szCs w:val="20"/>
        </w:rPr>
      </w:pPr>
    </w:p>
    <w:p w14:paraId="043B0AF4" w14:textId="77777777" w:rsidR="007849CE" w:rsidRPr="003C211E" w:rsidRDefault="007849CE" w:rsidP="007849CE">
      <w:pPr>
        <w:sectPr w:rsidR="007849CE" w:rsidRPr="003C211E" w:rsidSect="007849CE">
          <w:headerReference w:type="first" r:id="rId20"/>
          <w:footnotePr>
            <w:numRestart w:val="eachSect"/>
          </w:footnotePr>
          <w:pgSz w:w="12240" w:h="15840" w:code="1"/>
          <w:pgMar w:top="990" w:right="1440" w:bottom="864" w:left="1440" w:header="720" w:footer="475" w:gutter="0"/>
          <w:pgNumType w:start="1"/>
          <w:cols w:space="720"/>
          <w:titlePg/>
          <w:docGrid w:linePitch="299"/>
        </w:sectPr>
      </w:pPr>
    </w:p>
    <w:p w14:paraId="2CC2E7F1" w14:textId="5FC28DA4" w:rsidR="007849CE" w:rsidRPr="003C211E" w:rsidRDefault="007849CE" w:rsidP="001823C6">
      <w:pPr>
        <w:keepNext/>
        <w:spacing w:after="80"/>
        <w:jc w:val="center"/>
        <w:rPr>
          <w:b/>
          <w:bCs/>
        </w:rPr>
      </w:pPr>
      <w:r>
        <w:rPr>
          <w:b/>
          <w:bCs/>
        </w:rPr>
        <w:lastRenderedPageBreak/>
        <w:t>Annexe</w:t>
      </w:r>
      <w:r w:rsidR="000D2B90">
        <w:rPr>
          <w:b/>
          <w:bCs/>
        </w:rPr>
        <w:t> </w:t>
      </w:r>
      <w:r>
        <w:rPr>
          <w:b/>
          <w:bCs/>
        </w:rPr>
        <w:t>III</w:t>
      </w:r>
    </w:p>
    <w:p w14:paraId="4C48C34B" w14:textId="77777777" w:rsidR="007849CE" w:rsidRPr="003C211E" w:rsidRDefault="007849CE" w:rsidP="001823C6">
      <w:pPr>
        <w:pStyle w:val="Heading2"/>
        <w:numPr>
          <w:ilvl w:val="0"/>
          <w:numId w:val="0"/>
        </w:numPr>
        <w:spacing w:after="120"/>
        <w:jc w:val="center"/>
        <w:rPr>
          <w:b/>
        </w:rPr>
      </w:pPr>
      <w:r>
        <w:rPr>
          <w:b/>
        </w:rPr>
        <w:t>PROJETS EN COURS COMPORTANT DES QUESTIONS EN SUSPENS DANS LE RAPPORT PÉRIODIQUE POUR LES AGENCES BILATÉRALES</w:t>
      </w:r>
    </w:p>
    <w:tbl>
      <w:tblPr>
        <w:tblW w:w="14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1126"/>
        <w:gridCol w:w="3240"/>
        <w:gridCol w:w="1405"/>
        <w:gridCol w:w="1586"/>
        <w:gridCol w:w="4760"/>
      </w:tblGrid>
      <w:tr w:rsidR="003C211E" w:rsidRPr="003C211E" w14:paraId="27EB6134" w14:textId="77777777" w:rsidTr="00AD4F87">
        <w:trPr>
          <w:trHeight w:val="374"/>
          <w:tblHeader/>
        </w:trPr>
        <w:tc>
          <w:tcPr>
            <w:tcW w:w="2119" w:type="dxa"/>
            <w:hideMark/>
          </w:tcPr>
          <w:p w14:paraId="222D88B1" w14:textId="2CA99067" w:rsidR="00374983" w:rsidRPr="003C211E" w:rsidRDefault="002B1C71" w:rsidP="00374983">
            <w:pPr>
              <w:jc w:val="center"/>
              <w:rPr>
                <w:rFonts w:asciiTheme="majorBidi" w:hAnsiTheme="majorBidi" w:cstheme="majorBidi"/>
                <w:b/>
                <w:bCs/>
                <w:sz w:val="20"/>
                <w:szCs w:val="20"/>
              </w:rPr>
            </w:pPr>
            <w:r>
              <w:rPr>
                <w:rFonts w:asciiTheme="majorBidi" w:hAnsiTheme="majorBidi"/>
                <w:b/>
                <w:bCs/>
                <w:sz w:val="20"/>
                <w:szCs w:val="20"/>
              </w:rPr>
              <w:t>Pays/code du projet</w:t>
            </w:r>
          </w:p>
        </w:tc>
        <w:tc>
          <w:tcPr>
            <w:tcW w:w="1126" w:type="dxa"/>
            <w:hideMark/>
          </w:tcPr>
          <w:p w14:paraId="47E1A034" w14:textId="77777777" w:rsidR="00374983" w:rsidRPr="003C211E" w:rsidRDefault="00374983" w:rsidP="00374983">
            <w:pPr>
              <w:jc w:val="center"/>
              <w:rPr>
                <w:rFonts w:asciiTheme="majorBidi" w:hAnsiTheme="majorBidi" w:cstheme="majorBidi"/>
                <w:b/>
                <w:bCs/>
                <w:sz w:val="20"/>
                <w:szCs w:val="20"/>
              </w:rPr>
            </w:pPr>
            <w:r>
              <w:rPr>
                <w:rFonts w:asciiTheme="majorBidi" w:hAnsiTheme="majorBidi"/>
                <w:b/>
                <w:bCs/>
                <w:sz w:val="20"/>
                <w:szCs w:val="20"/>
              </w:rPr>
              <w:t>Agence</w:t>
            </w:r>
          </w:p>
        </w:tc>
        <w:tc>
          <w:tcPr>
            <w:tcW w:w="3240" w:type="dxa"/>
            <w:hideMark/>
          </w:tcPr>
          <w:p w14:paraId="35CBC3AE" w14:textId="76633E2C" w:rsidR="00374983" w:rsidRPr="003C211E" w:rsidRDefault="00374983" w:rsidP="00374983">
            <w:pPr>
              <w:jc w:val="center"/>
              <w:rPr>
                <w:rFonts w:asciiTheme="majorBidi" w:hAnsiTheme="majorBidi" w:cstheme="majorBidi"/>
                <w:b/>
                <w:bCs/>
                <w:sz w:val="20"/>
                <w:szCs w:val="20"/>
              </w:rPr>
            </w:pPr>
            <w:r>
              <w:rPr>
                <w:rFonts w:asciiTheme="majorBidi" w:hAnsiTheme="majorBidi"/>
                <w:b/>
                <w:bCs/>
                <w:sz w:val="20"/>
                <w:szCs w:val="20"/>
              </w:rPr>
              <w:t>Titre du projet</w:t>
            </w:r>
          </w:p>
        </w:tc>
        <w:tc>
          <w:tcPr>
            <w:tcW w:w="1405" w:type="dxa"/>
            <w:hideMark/>
          </w:tcPr>
          <w:p w14:paraId="32F81D60" w14:textId="77777777" w:rsidR="00374983" w:rsidRPr="003C211E" w:rsidRDefault="00374983" w:rsidP="00392DF2">
            <w:pPr>
              <w:jc w:val="center"/>
              <w:rPr>
                <w:rFonts w:asciiTheme="majorBidi" w:hAnsiTheme="majorBidi" w:cstheme="majorBidi"/>
                <w:b/>
                <w:bCs/>
                <w:sz w:val="20"/>
                <w:szCs w:val="20"/>
              </w:rPr>
            </w:pPr>
            <w:r>
              <w:rPr>
                <w:rFonts w:asciiTheme="majorBidi" w:hAnsiTheme="majorBidi"/>
                <w:b/>
                <w:bCs/>
                <w:sz w:val="20"/>
                <w:szCs w:val="20"/>
              </w:rPr>
              <w:t>Décaissement</w:t>
            </w:r>
          </w:p>
          <w:p w14:paraId="651ECD6A" w14:textId="32FE0FBC" w:rsidR="00ED31DD" w:rsidRPr="003C211E" w:rsidRDefault="00ED31DD" w:rsidP="00392DF2">
            <w:pPr>
              <w:jc w:val="center"/>
              <w:rPr>
                <w:rFonts w:asciiTheme="majorBidi" w:hAnsiTheme="majorBidi" w:cstheme="majorBidi"/>
                <w:b/>
                <w:bCs/>
                <w:sz w:val="20"/>
                <w:szCs w:val="20"/>
              </w:rPr>
            </w:pPr>
            <w:r>
              <w:rPr>
                <w:rFonts w:asciiTheme="majorBidi" w:hAnsiTheme="majorBidi"/>
                <w:b/>
                <w:bCs/>
                <w:sz w:val="20"/>
                <w:szCs w:val="20"/>
              </w:rPr>
              <w:t>(%)</w:t>
            </w:r>
          </w:p>
        </w:tc>
        <w:tc>
          <w:tcPr>
            <w:tcW w:w="1586" w:type="dxa"/>
            <w:hideMark/>
          </w:tcPr>
          <w:p w14:paraId="69BB483A" w14:textId="4AD9F9EA" w:rsidR="00374983" w:rsidRPr="003C211E" w:rsidRDefault="002B1C71" w:rsidP="00374983">
            <w:pPr>
              <w:jc w:val="center"/>
              <w:rPr>
                <w:rFonts w:asciiTheme="majorBidi" w:hAnsiTheme="majorBidi" w:cstheme="majorBidi"/>
                <w:b/>
                <w:bCs/>
                <w:sz w:val="20"/>
                <w:szCs w:val="20"/>
              </w:rPr>
            </w:pPr>
            <w:r>
              <w:rPr>
                <w:rFonts w:asciiTheme="majorBidi" w:hAnsiTheme="majorBidi"/>
                <w:b/>
                <w:bCs/>
                <w:sz w:val="20"/>
                <w:szCs w:val="20"/>
              </w:rPr>
              <w:t>État/Questions</w:t>
            </w:r>
          </w:p>
        </w:tc>
        <w:tc>
          <w:tcPr>
            <w:tcW w:w="4760" w:type="dxa"/>
            <w:hideMark/>
          </w:tcPr>
          <w:p w14:paraId="50CEC86A" w14:textId="77777777" w:rsidR="00374983" w:rsidRPr="003C211E" w:rsidRDefault="00374983" w:rsidP="00374983">
            <w:pPr>
              <w:jc w:val="center"/>
              <w:rPr>
                <w:rFonts w:asciiTheme="majorBidi" w:hAnsiTheme="majorBidi" w:cstheme="majorBidi"/>
                <w:b/>
                <w:bCs/>
                <w:sz w:val="20"/>
                <w:szCs w:val="20"/>
              </w:rPr>
            </w:pPr>
            <w:r>
              <w:rPr>
                <w:rFonts w:asciiTheme="majorBidi" w:hAnsiTheme="majorBidi"/>
                <w:b/>
                <w:bCs/>
                <w:sz w:val="20"/>
                <w:szCs w:val="20"/>
              </w:rPr>
              <w:t>Recommandation</w:t>
            </w:r>
          </w:p>
        </w:tc>
      </w:tr>
      <w:tr w:rsidR="003C211E" w:rsidRPr="003C211E" w14:paraId="5DB4F3A0" w14:textId="77777777" w:rsidTr="00AD4F87">
        <w:trPr>
          <w:trHeight w:val="99"/>
        </w:trPr>
        <w:tc>
          <w:tcPr>
            <w:tcW w:w="2119" w:type="dxa"/>
            <w:hideMark/>
          </w:tcPr>
          <w:p w14:paraId="323C3FE9" w14:textId="003C87E5"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Indonésie</w:t>
            </w:r>
          </w:p>
          <w:p w14:paraId="7A95AC57" w14:textId="6D7164FD"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IDS/PHA/92/INV/221</w:t>
            </w:r>
          </w:p>
        </w:tc>
        <w:tc>
          <w:tcPr>
            <w:tcW w:w="1126" w:type="dxa"/>
            <w:hideMark/>
          </w:tcPr>
          <w:p w14:paraId="5B0190D2"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Australie</w:t>
            </w:r>
          </w:p>
        </w:tc>
        <w:tc>
          <w:tcPr>
            <w:tcW w:w="3240" w:type="dxa"/>
            <w:hideMark/>
          </w:tcPr>
          <w:p w14:paraId="661DB502"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Plan de gestion de l’élimination des HCFC (phase III, première tranche)</w:t>
            </w:r>
          </w:p>
        </w:tc>
        <w:tc>
          <w:tcPr>
            <w:tcW w:w="1405" w:type="dxa"/>
            <w:hideMark/>
          </w:tcPr>
          <w:p w14:paraId="1CB5FD13" w14:textId="766EFC19"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7</w:t>
            </w:r>
          </w:p>
        </w:tc>
        <w:tc>
          <w:tcPr>
            <w:tcW w:w="1586" w:type="dxa"/>
            <w:hideMark/>
          </w:tcPr>
          <w:p w14:paraId="0CBA723C"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12 mois de retard</w:t>
            </w:r>
          </w:p>
        </w:tc>
        <w:tc>
          <w:tcPr>
            <w:tcW w:w="4760" w:type="dxa"/>
            <w:hideMark/>
          </w:tcPr>
          <w:p w14:paraId="67BD2157" w14:textId="75D45EFE"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l’Australie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0DDC988A" w14:textId="77777777" w:rsidTr="00AD4F87">
        <w:trPr>
          <w:trHeight w:val="277"/>
        </w:trPr>
        <w:tc>
          <w:tcPr>
            <w:tcW w:w="2119" w:type="dxa"/>
            <w:hideMark/>
          </w:tcPr>
          <w:p w14:paraId="6804D464" w14:textId="3BBDD6DC"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Zimbabwe ZIM/REF/82/INV/56</w:t>
            </w:r>
          </w:p>
        </w:tc>
        <w:tc>
          <w:tcPr>
            <w:tcW w:w="1126" w:type="dxa"/>
            <w:hideMark/>
          </w:tcPr>
          <w:p w14:paraId="1C54E1BD"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France</w:t>
            </w:r>
          </w:p>
        </w:tc>
        <w:tc>
          <w:tcPr>
            <w:tcW w:w="3240" w:type="dxa"/>
            <w:hideMark/>
          </w:tcPr>
          <w:p w14:paraId="7F64DF3B"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Conversion du HFC-134a vers l’isobutane dans la fabrication des réfrigérateurs domestiques chez Capri (SME Harare)</w:t>
            </w:r>
          </w:p>
        </w:tc>
        <w:tc>
          <w:tcPr>
            <w:tcW w:w="1405" w:type="dxa"/>
            <w:hideMark/>
          </w:tcPr>
          <w:p w14:paraId="5BD4D6E3" w14:textId="1ACA5434"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100</w:t>
            </w:r>
          </w:p>
        </w:tc>
        <w:tc>
          <w:tcPr>
            <w:tcW w:w="1586" w:type="dxa"/>
            <w:hideMark/>
          </w:tcPr>
          <w:p w14:paraId="0F44B76E"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12 mois de retard</w:t>
            </w:r>
          </w:p>
        </w:tc>
        <w:tc>
          <w:tcPr>
            <w:tcW w:w="4760" w:type="dxa"/>
            <w:hideMark/>
          </w:tcPr>
          <w:p w14:paraId="5A3DBF31" w14:textId="07A46D12" w:rsidR="00374983" w:rsidRPr="003C211E" w:rsidRDefault="00321B62" w:rsidP="00374983">
            <w:pPr>
              <w:jc w:val="left"/>
              <w:rPr>
                <w:rFonts w:asciiTheme="majorBidi" w:hAnsiTheme="majorBidi" w:cstheme="majorBidi"/>
                <w:sz w:val="20"/>
                <w:szCs w:val="20"/>
              </w:rPr>
            </w:pPr>
            <w:r>
              <w:rPr>
                <w:rFonts w:asciiTheme="majorBidi" w:hAnsiTheme="majorBidi"/>
                <w:sz w:val="20"/>
                <w:szCs w:val="20"/>
              </w:rPr>
              <w:t>En prenant note de la décision 77/8 j), demander au gouvernement de la France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21DD38FE" w14:textId="77777777" w:rsidTr="00AD4F87">
        <w:trPr>
          <w:trHeight w:val="44"/>
        </w:trPr>
        <w:tc>
          <w:tcPr>
            <w:tcW w:w="2119" w:type="dxa"/>
            <w:hideMark/>
          </w:tcPr>
          <w:p w14:paraId="6102026B" w14:textId="47213D5D"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Maurice MAR/PHA/86/INV/30</w:t>
            </w:r>
          </w:p>
        </w:tc>
        <w:tc>
          <w:tcPr>
            <w:tcW w:w="1126" w:type="dxa"/>
            <w:hideMark/>
          </w:tcPr>
          <w:p w14:paraId="2523BF8E"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hideMark/>
          </w:tcPr>
          <w:p w14:paraId="677867A7"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Plan de gestion de l’élimination des HCFC (phase I, quatrième tranche)</w:t>
            </w:r>
          </w:p>
        </w:tc>
        <w:tc>
          <w:tcPr>
            <w:tcW w:w="1405" w:type="dxa"/>
            <w:hideMark/>
          </w:tcPr>
          <w:p w14:paraId="112D4CEF" w14:textId="137686EC"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0</w:t>
            </w:r>
          </w:p>
        </w:tc>
        <w:tc>
          <w:tcPr>
            <w:tcW w:w="1586" w:type="dxa"/>
            <w:hideMark/>
          </w:tcPr>
          <w:p w14:paraId="11ED2972" w14:textId="77777777" w:rsidR="00374983" w:rsidRPr="003C211E" w:rsidRDefault="00374983" w:rsidP="00374983">
            <w:pPr>
              <w:ind w:right="-215"/>
              <w:jc w:val="left"/>
              <w:rPr>
                <w:rFonts w:asciiTheme="majorBidi" w:hAnsiTheme="majorBidi" w:cstheme="majorBidi"/>
                <w:sz w:val="20"/>
                <w:szCs w:val="20"/>
              </w:rPr>
            </w:pPr>
            <w:r>
              <w:rPr>
                <w:rFonts w:asciiTheme="majorBidi" w:hAnsiTheme="majorBidi"/>
                <w:sz w:val="20"/>
                <w:szCs w:val="20"/>
              </w:rPr>
              <w:t>18 mois de retard</w:t>
            </w:r>
          </w:p>
        </w:tc>
        <w:tc>
          <w:tcPr>
            <w:tcW w:w="4760" w:type="dxa"/>
            <w:hideMark/>
          </w:tcPr>
          <w:p w14:paraId="525BABDE" w14:textId="12EE60F5"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33BF0C2B" w14:textId="77777777" w:rsidTr="00AD4F87">
        <w:trPr>
          <w:trHeight w:val="459"/>
        </w:trPr>
        <w:tc>
          <w:tcPr>
            <w:tcW w:w="2119" w:type="dxa"/>
            <w:hideMark/>
          </w:tcPr>
          <w:p w14:paraId="3BB14B94" w14:textId="28092213"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Maurice MAR/PHA/88/TAS/33</w:t>
            </w:r>
          </w:p>
        </w:tc>
        <w:tc>
          <w:tcPr>
            <w:tcW w:w="1126" w:type="dxa"/>
            <w:hideMark/>
          </w:tcPr>
          <w:p w14:paraId="1BAD4AE1"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hideMark/>
          </w:tcPr>
          <w:p w14:paraId="621E529B"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Rapport de vérification sur la mise en œuvre de la phase I du plan de gestion de l’élimination des HCFC</w:t>
            </w:r>
          </w:p>
        </w:tc>
        <w:tc>
          <w:tcPr>
            <w:tcW w:w="1405" w:type="dxa"/>
            <w:hideMark/>
          </w:tcPr>
          <w:p w14:paraId="4053FF57" w14:textId="4522D7F0"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0</w:t>
            </w:r>
          </w:p>
        </w:tc>
        <w:tc>
          <w:tcPr>
            <w:tcW w:w="1586" w:type="dxa"/>
            <w:hideMark/>
          </w:tcPr>
          <w:p w14:paraId="7177902F" w14:textId="77777777" w:rsidR="00374983" w:rsidRPr="003C211E" w:rsidRDefault="00374983" w:rsidP="00F853BB">
            <w:pPr>
              <w:ind w:right="-73"/>
              <w:jc w:val="left"/>
              <w:rPr>
                <w:rFonts w:asciiTheme="majorBidi" w:hAnsiTheme="majorBidi" w:cstheme="majorBidi"/>
                <w:sz w:val="20"/>
                <w:szCs w:val="20"/>
              </w:rPr>
            </w:pPr>
            <w:r>
              <w:rPr>
                <w:rFonts w:asciiTheme="majorBidi" w:hAnsiTheme="majorBidi"/>
                <w:sz w:val="20"/>
                <w:szCs w:val="20"/>
              </w:rPr>
              <w:t>12 et 18 mois de retard respectivement</w:t>
            </w:r>
          </w:p>
        </w:tc>
        <w:tc>
          <w:tcPr>
            <w:tcW w:w="4760" w:type="dxa"/>
            <w:hideMark/>
          </w:tcPr>
          <w:p w14:paraId="12E34447" w14:textId="5E0A477B"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150AD865" w14:textId="77777777" w:rsidTr="00AD4F87">
        <w:trPr>
          <w:trHeight w:val="326"/>
        </w:trPr>
        <w:tc>
          <w:tcPr>
            <w:tcW w:w="2119" w:type="dxa"/>
            <w:hideMark/>
          </w:tcPr>
          <w:p w14:paraId="6EEE4DBC" w14:textId="6DAE3F95"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Namibie NAM/PHA/92/TAS/29</w:t>
            </w:r>
          </w:p>
        </w:tc>
        <w:tc>
          <w:tcPr>
            <w:tcW w:w="1126" w:type="dxa"/>
            <w:hideMark/>
          </w:tcPr>
          <w:p w14:paraId="47291E62"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hideMark/>
          </w:tcPr>
          <w:p w14:paraId="0F7F5D76" w14:textId="42300499"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Rapport de vérification sur la mise en œuvre du plan de gestion de l’élimination des HCFC</w:t>
            </w:r>
          </w:p>
        </w:tc>
        <w:tc>
          <w:tcPr>
            <w:tcW w:w="1405" w:type="dxa"/>
            <w:hideMark/>
          </w:tcPr>
          <w:p w14:paraId="243132C3" w14:textId="64C2E19C"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0</w:t>
            </w:r>
          </w:p>
        </w:tc>
        <w:tc>
          <w:tcPr>
            <w:tcW w:w="1586" w:type="dxa"/>
            <w:hideMark/>
          </w:tcPr>
          <w:p w14:paraId="0E7533D7" w14:textId="77777777" w:rsidR="00374983" w:rsidRPr="003C211E" w:rsidRDefault="00374983" w:rsidP="00374983">
            <w:pPr>
              <w:ind w:right="-73"/>
              <w:jc w:val="left"/>
              <w:rPr>
                <w:rFonts w:asciiTheme="majorBidi" w:hAnsiTheme="majorBidi" w:cstheme="majorBidi"/>
                <w:sz w:val="20"/>
                <w:szCs w:val="20"/>
              </w:rPr>
            </w:pPr>
            <w:r>
              <w:rPr>
                <w:rFonts w:asciiTheme="majorBidi" w:hAnsiTheme="majorBidi"/>
                <w:sz w:val="20"/>
                <w:szCs w:val="20"/>
              </w:rPr>
              <w:t>18 mois de retard</w:t>
            </w:r>
          </w:p>
        </w:tc>
        <w:tc>
          <w:tcPr>
            <w:tcW w:w="4760" w:type="dxa"/>
            <w:hideMark/>
          </w:tcPr>
          <w:p w14:paraId="41528025" w14:textId="4B65278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6AF7517A" w14:textId="77777777" w:rsidTr="00AD4F87">
        <w:trPr>
          <w:trHeight w:val="479"/>
        </w:trPr>
        <w:tc>
          <w:tcPr>
            <w:tcW w:w="2119" w:type="dxa"/>
            <w:hideMark/>
          </w:tcPr>
          <w:p w14:paraId="48119536" w14:textId="3F2FD7C2"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Papouasie-Nouvelle-Guinée PNG/PHA/92/TAS/17</w:t>
            </w:r>
          </w:p>
        </w:tc>
        <w:tc>
          <w:tcPr>
            <w:tcW w:w="1126" w:type="dxa"/>
            <w:hideMark/>
          </w:tcPr>
          <w:p w14:paraId="65961321"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hideMark/>
          </w:tcPr>
          <w:p w14:paraId="4968C303"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Rapport de vérification sur la mise en œuvre  de la phase I du plan de gestion de l’élimination des HCFC</w:t>
            </w:r>
          </w:p>
        </w:tc>
        <w:tc>
          <w:tcPr>
            <w:tcW w:w="1405" w:type="dxa"/>
            <w:hideMark/>
          </w:tcPr>
          <w:p w14:paraId="530E24C1" w14:textId="70C556ED"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0</w:t>
            </w:r>
          </w:p>
        </w:tc>
        <w:tc>
          <w:tcPr>
            <w:tcW w:w="1586" w:type="dxa"/>
            <w:hideMark/>
          </w:tcPr>
          <w:p w14:paraId="60A4D1B5" w14:textId="77777777" w:rsidR="00374983" w:rsidRPr="003C211E" w:rsidRDefault="00374983" w:rsidP="00374983">
            <w:pPr>
              <w:ind w:right="-73"/>
              <w:jc w:val="left"/>
              <w:rPr>
                <w:rFonts w:asciiTheme="majorBidi" w:hAnsiTheme="majorBidi" w:cstheme="majorBidi"/>
                <w:sz w:val="20"/>
                <w:szCs w:val="20"/>
              </w:rPr>
            </w:pPr>
            <w:r>
              <w:rPr>
                <w:rFonts w:asciiTheme="majorBidi" w:hAnsiTheme="majorBidi"/>
                <w:sz w:val="20"/>
                <w:szCs w:val="20"/>
              </w:rPr>
              <w:t>18 mois de retard</w:t>
            </w:r>
          </w:p>
        </w:tc>
        <w:tc>
          <w:tcPr>
            <w:tcW w:w="4760" w:type="dxa"/>
            <w:hideMark/>
          </w:tcPr>
          <w:p w14:paraId="2E0E058A" w14:textId="02AA4AD3"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6E1F6D6B" w14:textId="77777777" w:rsidTr="00AD4F87">
        <w:trPr>
          <w:trHeight w:val="489"/>
        </w:trPr>
        <w:tc>
          <w:tcPr>
            <w:tcW w:w="2119" w:type="dxa"/>
            <w:hideMark/>
          </w:tcPr>
          <w:p w14:paraId="19FEE077" w14:textId="72414144"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Seychelles SEY/PHA/92/TAS/30</w:t>
            </w:r>
          </w:p>
        </w:tc>
        <w:tc>
          <w:tcPr>
            <w:tcW w:w="1126" w:type="dxa"/>
            <w:hideMark/>
          </w:tcPr>
          <w:p w14:paraId="61F5EBED"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hideMark/>
          </w:tcPr>
          <w:p w14:paraId="3268D3DE"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Rapport de vérification sur la mise en œuvre  de la phase I du plan de gestion de l’élimination des HCFC</w:t>
            </w:r>
          </w:p>
        </w:tc>
        <w:tc>
          <w:tcPr>
            <w:tcW w:w="1405" w:type="dxa"/>
            <w:hideMark/>
          </w:tcPr>
          <w:p w14:paraId="7A94AD48" w14:textId="5DA4B603"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0</w:t>
            </w:r>
          </w:p>
        </w:tc>
        <w:tc>
          <w:tcPr>
            <w:tcW w:w="1586" w:type="dxa"/>
            <w:hideMark/>
          </w:tcPr>
          <w:p w14:paraId="34C8A7DB" w14:textId="77777777" w:rsidR="00374983" w:rsidRPr="003C211E" w:rsidRDefault="00374983" w:rsidP="00374983">
            <w:pPr>
              <w:ind w:right="-73"/>
              <w:jc w:val="left"/>
              <w:rPr>
                <w:rFonts w:asciiTheme="majorBidi" w:hAnsiTheme="majorBidi" w:cstheme="majorBidi"/>
                <w:sz w:val="20"/>
                <w:szCs w:val="20"/>
              </w:rPr>
            </w:pPr>
            <w:r>
              <w:rPr>
                <w:rFonts w:asciiTheme="majorBidi" w:hAnsiTheme="majorBidi"/>
                <w:sz w:val="20"/>
                <w:szCs w:val="20"/>
              </w:rPr>
              <w:t>18 mois de retard</w:t>
            </w:r>
          </w:p>
        </w:tc>
        <w:tc>
          <w:tcPr>
            <w:tcW w:w="4760" w:type="dxa"/>
            <w:hideMark/>
          </w:tcPr>
          <w:p w14:paraId="10DC4A6A" w14:textId="5A053FE4"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r w:rsidR="003C211E" w:rsidRPr="003C211E" w14:paraId="28747089" w14:textId="77777777" w:rsidTr="00AD4F87">
        <w:trPr>
          <w:trHeight w:val="489"/>
        </w:trPr>
        <w:tc>
          <w:tcPr>
            <w:tcW w:w="2119" w:type="dxa"/>
          </w:tcPr>
          <w:p w14:paraId="070A3B08" w14:textId="77777777" w:rsidR="00FF7A25" w:rsidRPr="003C211E" w:rsidRDefault="00FF7A25" w:rsidP="00374983">
            <w:pPr>
              <w:jc w:val="left"/>
              <w:rPr>
                <w:rFonts w:asciiTheme="majorBidi" w:hAnsiTheme="majorBidi" w:cstheme="majorBidi"/>
                <w:sz w:val="20"/>
                <w:szCs w:val="20"/>
              </w:rPr>
            </w:pPr>
            <w:r>
              <w:rPr>
                <w:rFonts w:asciiTheme="majorBidi" w:hAnsiTheme="majorBidi"/>
                <w:sz w:val="20"/>
                <w:szCs w:val="20"/>
              </w:rPr>
              <w:t>Seychelles</w:t>
            </w:r>
          </w:p>
          <w:p w14:paraId="40DD8509" w14:textId="45C78E86" w:rsidR="00FF7A25" w:rsidRPr="003C211E" w:rsidRDefault="00673412" w:rsidP="00374983">
            <w:pPr>
              <w:jc w:val="left"/>
              <w:rPr>
                <w:rFonts w:asciiTheme="majorBidi" w:hAnsiTheme="majorBidi" w:cstheme="majorBidi"/>
                <w:sz w:val="20"/>
                <w:szCs w:val="20"/>
              </w:rPr>
            </w:pPr>
            <w:r>
              <w:rPr>
                <w:rFonts w:asciiTheme="majorBidi" w:hAnsiTheme="majorBidi"/>
                <w:sz w:val="20"/>
                <w:szCs w:val="20"/>
              </w:rPr>
              <w:t>SEY/EEF/93/TAS/32</w:t>
            </w:r>
          </w:p>
        </w:tc>
        <w:tc>
          <w:tcPr>
            <w:tcW w:w="1126" w:type="dxa"/>
          </w:tcPr>
          <w:p w14:paraId="0D4577AD" w14:textId="0679A8EA" w:rsidR="00FF7A25" w:rsidRPr="003C211E" w:rsidRDefault="00673412" w:rsidP="00374983">
            <w:pPr>
              <w:jc w:val="center"/>
              <w:rPr>
                <w:rFonts w:asciiTheme="majorBidi" w:hAnsiTheme="majorBidi" w:cstheme="majorBidi"/>
                <w:sz w:val="20"/>
                <w:szCs w:val="20"/>
              </w:rPr>
            </w:pPr>
            <w:r>
              <w:rPr>
                <w:rFonts w:asciiTheme="majorBidi" w:hAnsiTheme="majorBidi"/>
                <w:sz w:val="20"/>
                <w:szCs w:val="20"/>
              </w:rPr>
              <w:t>Allemagne</w:t>
            </w:r>
          </w:p>
        </w:tc>
        <w:tc>
          <w:tcPr>
            <w:tcW w:w="3240" w:type="dxa"/>
          </w:tcPr>
          <w:p w14:paraId="3D0CCD50" w14:textId="1AA9D949" w:rsidR="00FF7A25" w:rsidRPr="003C211E" w:rsidRDefault="003B641E" w:rsidP="00374983">
            <w:pPr>
              <w:jc w:val="left"/>
              <w:rPr>
                <w:rFonts w:asciiTheme="majorBidi" w:hAnsiTheme="majorBidi" w:cstheme="majorBidi"/>
                <w:sz w:val="20"/>
                <w:szCs w:val="20"/>
              </w:rPr>
            </w:pPr>
            <w:r>
              <w:rPr>
                <w:rFonts w:asciiTheme="majorBidi" w:hAnsiTheme="majorBidi"/>
                <w:sz w:val="20"/>
                <w:szCs w:val="20"/>
              </w:rPr>
              <w:t>Plan de gestion de l’élimination des HCFC (phase I) (activités supplémentaires pour le maintien de l’efficacité énergétique dans le secteur de l’entretien en vertu de la décision 89/6 b)))</w:t>
            </w:r>
          </w:p>
        </w:tc>
        <w:tc>
          <w:tcPr>
            <w:tcW w:w="1405" w:type="dxa"/>
          </w:tcPr>
          <w:p w14:paraId="2F2D4902" w14:textId="201A1565" w:rsidR="00FF7A25" w:rsidRPr="003C211E" w:rsidRDefault="000F284F" w:rsidP="00392DF2">
            <w:pPr>
              <w:jc w:val="center"/>
              <w:rPr>
                <w:rFonts w:asciiTheme="majorBidi" w:hAnsiTheme="majorBidi" w:cstheme="majorBidi"/>
                <w:sz w:val="20"/>
                <w:szCs w:val="20"/>
              </w:rPr>
            </w:pPr>
            <w:r>
              <w:rPr>
                <w:rFonts w:asciiTheme="majorBidi" w:hAnsiTheme="majorBidi"/>
                <w:sz w:val="20"/>
                <w:szCs w:val="20"/>
              </w:rPr>
              <w:t>1</w:t>
            </w:r>
          </w:p>
        </w:tc>
        <w:tc>
          <w:tcPr>
            <w:tcW w:w="1586" w:type="dxa"/>
          </w:tcPr>
          <w:p w14:paraId="7756AE7C" w14:textId="11DFCB06" w:rsidR="00FF7A25" w:rsidRPr="003C211E" w:rsidRDefault="00D44C36" w:rsidP="00374983">
            <w:pPr>
              <w:ind w:right="-73"/>
              <w:jc w:val="left"/>
              <w:rPr>
                <w:rFonts w:asciiTheme="majorBidi" w:hAnsiTheme="majorBidi" w:cstheme="majorBidi"/>
                <w:sz w:val="20"/>
                <w:szCs w:val="20"/>
              </w:rPr>
            </w:pPr>
            <w:r>
              <w:rPr>
                <w:rFonts w:asciiTheme="majorBidi" w:hAnsiTheme="majorBidi"/>
                <w:sz w:val="20"/>
                <w:szCs w:val="20"/>
              </w:rPr>
              <w:t>Retard de projet en raison des retards dans le recrutement des consultants</w:t>
            </w:r>
          </w:p>
        </w:tc>
        <w:tc>
          <w:tcPr>
            <w:tcW w:w="4760" w:type="dxa"/>
          </w:tcPr>
          <w:p w14:paraId="5370C64E" w14:textId="361218E3" w:rsidR="00FF7A25" w:rsidRPr="003C211E" w:rsidRDefault="00D44C36" w:rsidP="00374983">
            <w:pPr>
              <w:jc w:val="left"/>
              <w:rPr>
                <w:rFonts w:asciiTheme="majorBidi" w:hAnsiTheme="majorBidi" w:cstheme="majorBidi"/>
                <w:sz w:val="20"/>
                <w:szCs w:val="20"/>
              </w:rPr>
            </w:pPr>
            <w:r>
              <w:rPr>
                <w:rFonts w:asciiTheme="majorBidi" w:hAnsiTheme="majorBidi"/>
                <w:sz w:val="20"/>
                <w:szCs w:val="20"/>
              </w:rPr>
              <w:t>Demander au gouvernement de l’Allemagne de présenter un rapport de situation à la 98</w:t>
            </w:r>
            <w:r>
              <w:rPr>
                <w:rFonts w:asciiTheme="majorBidi" w:hAnsiTheme="majorBidi"/>
                <w:sz w:val="20"/>
                <w:szCs w:val="20"/>
                <w:vertAlign w:val="superscript"/>
              </w:rPr>
              <w:t>e</w:t>
            </w:r>
            <w:r>
              <w:rPr>
                <w:rFonts w:asciiTheme="majorBidi" w:hAnsiTheme="majorBidi"/>
                <w:sz w:val="20"/>
                <w:szCs w:val="20"/>
              </w:rPr>
              <w:t> réunion sur l’état de mise en œuvre</w:t>
            </w:r>
          </w:p>
        </w:tc>
      </w:tr>
      <w:tr w:rsidR="00374983" w:rsidRPr="003C211E" w14:paraId="0AE458C7" w14:textId="77777777" w:rsidTr="00AD4F87">
        <w:trPr>
          <w:trHeight w:val="215"/>
        </w:trPr>
        <w:tc>
          <w:tcPr>
            <w:tcW w:w="2119" w:type="dxa"/>
            <w:hideMark/>
          </w:tcPr>
          <w:p w14:paraId="3C5A7B3A" w14:textId="39ED4586"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Mongolie MON/PHA/86/INV/32</w:t>
            </w:r>
          </w:p>
        </w:tc>
        <w:tc>
          <w:tcPr>
            <w:tcW w:w="1126" w:type="dxa"/>
            <w:hideMark/>
          </w:tcPr>
          <w:p w14:paraId="763626CD" w14:textId="77777777" w:rsidR="00374983" w:rsidRPr="003C211E" w:rsidRDefault="00374983" w:rsidP="00374983">
            <w:pPr>
              <w:jc w:val="center"/>
              <w:rPr>
                <w:rFonts w:asciiTheme="majorBidi" w:hAnsiTheme="majorBidi" w:cstheme="majorBidi"/>
                <w:sz w:val="20"/>
                <w:szCs w:val="20"/>
              </w:rPr>
            </w:pPr>
            <w:r>
              <w:rPr>
                <w:rFonts w:asciiTheme="majorBidi" w:hAnsiTheme="majorBidi"/>
                <w:sz w:val="20"/>
                <w:szCs w:val="20"/>
              </w:rPr>
              <w:t>Japon</w:t>
            </w:r>
          </w:p>
        </w:tc>
        <w:tc>
          <w:tcPr>
            <w:tcW w:w="3240" w:type="dxa"/>
            <w:hideMark/>
          </w:tcPr>
          <w:p w14:paraId="167B724C" w14:textId="77777777"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Plan de gestion de l’élimination des HCFC (phase II, première tranche)</w:t>
            </w:r>
          </w:p>
        </w:tc>
        <w:tc>
          <w:tcPr>
            <w:tcW w:w="1405" w:type="dxa"/>
            <w:hideMark/>
          </w:tcPr>
          <w:p w14:paraId="18DC8FC6" w14:textId="12E76AEF" w:rsidR="00374983" w:rsidRPr="003C211E" w:rsidRDefault="00374983" w:rsidP="00392DF2">
            <w:pPr>
              <w:jc w:val="center"/>
              <w:rPr>
                <w:rFonts w:asciiTheme="majorBidi" w:hAnsiTheme="majorBidi" w:cstheme="majorBidi"/>
                <w:sz w:val="20"/>
                <w:szCs w:val="20"/>
              </w:rPr>
            </w:pPr>
            <w:r>
              <w:rPr>
                <w:rFonts w:asciiTheme="majorBidi" w:hAnsiTheme="majorBidi"/>
                <w:sz w:val="20"/>
                <w:szCs w:val="20"/>
              </w:rPr>
              <w:t>10</w:t>
            </w:r>
          </w:p>
        </w:tc>
        <w:tc>
          <w:tcPr>
            <w:tcW w:w="1586" w:type="dxa"/>
            <w:hideMark/>
          </w:tcPr>
          <w:p w14:paraId="60846151" w14:textId="77777777" w:rsidR="00374983" w:rsidRPr="003C211E" w:rsidRDefault="00374983" w:rsidP="00374983">
            <w:pPr>
              <w:ind w:right="-73"/>
              <w:jc w:val="left"/>
              <w:rPr>
                <w:rFonts w:asciiTheme="majorBidi" w:hAnsiTheme="majorBidi" w:cstheme="majorBidi"/>
                <w:sz w:val="20"/>
                <w:szCs w:val="20"/>
              </w:rPr>
            </w:pPr>
            <w:r>
              <w:rPr>
                <w:rFonts w:asciiTheme="majorBidi" w:hAnsiTheme="majorBidi"/>
                <w:sz w:val="20"/>
                <w:szCs w:val="20"/>
              </w:rPr>
              <w:t>12 mois de retard</w:t>
            </w:r>
          </w:p>
        </w:tc>
        <w:tc>
          <w:tcPr>
            <w:tcW w:w="4760" w:type="dxa"/>
            <w:hideMark/>
          </w:tcPr>
          <w:p w14:paraId="519637B7" w14:textId="082DCF09" w:rsidR="00374983" w:rsidRPr="003C211E" w:rsidRDefault="00374983" w:rsidP="00374983">
            <w:pPr>
              <w:jc w:val="left"/>
              <w:rPr>
                <w:rFonts w:asciiTheme="majorBidi" w:hAnsiTheme="majorBidi" w:cstheme="majorBidi"/>
                <w:sz w:val="20"/>
                <w:szCs w:val="20"/>
              </w:rPr>
            </w:pPr>
            <w:r>
              <w:rPr>
                <w:rFonts w:asciiTheme="majorBidi" w:hAnsiTheme="majorBidi"/>
                <w:sz w:val="20"/>
                <w:szCs w:val="20"/>
              </w:rPr>
              <w:t>Demander au gouvernement du Japon de présenter à la 98</w:t>
            </w:r>
            <w:r>
              <w:rPr>
                <w:rFonts w:asciiTheme="majorBidi" w:hAnsiTheme="majorBidi"/>
                <w:sz w:val="20"/>
                <w:szCs w:val="20"/>
                <w:vertAlign w:val="superscript"/>
              </w:rPr>
              <w:t>e</w:t>
            </w:r>
            <w:r>
              <w:rPr>
                <w:rFonts w:asciiTheme="majorBidi" w:hAnsiTheme="majorBidi"/>
                <w:sz w:val="20"/>
                <w:szCs w:val="20"/>
              </w:rPr>
              <w:t xml:space="preserve"> réunion un rapport sur ce projet présentant des retards de mise en œuvre</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C211E" w14:paraId="47A7DDD7" w14:textId="77777777" w:rsidTr="001823C6">
        <w:trPr>
          <w:trHeight w:val="387"/>
          <w:jc w:val="center"/>
        </w:trPr>
        <w:tc>
          <w:tcPr>
            <w:tcW w:w="1871" w:type="dxa"/>
          </w:tcPr>
          <w:p w14:paraId="41203474" w14:textId="77777777" w:rsidR="00E85409" w:rsidRPr="003C211E" w:rsidRDefault="00E85409" w:rsidP="00FB077C"/>
        </w:tc>
        <w:tc>
          <w:tcPr>
            <w:tcW w:w="1872" w:type="dxa"/>
          </w:tcPr>
          <w:p w14:paraId="0B8925E7" w14:textId="77777777" w:rsidR="00E85409" w:rsidRPr="003C211E" w:rsidRDefault="00E85409" w:rsidP="00FB077C"/>
        </w:tc>
        <w:tc>
          <w:tcPr>
            <w:tcW w:w="1872" w:type="dxa"/>
            <w:tcBorders>
              <w:bottom w:val="single" w:sz="4" w:space="0" w:color="auto"/>
            </w:tcBorders>
          </w:tcPr>
          <w:p w14:paraId="277FC7A4" w14:textId="77777777" w:rsidR="00E85409" w:rsidRPr="003C211E" w:rsidRDefault="00E85409" w:rsidP="00FB077C"/>
        </w:tc>
        <w:tc>
          <w:tcPr>
            <w:tcW w:w="1872" w:type="dxa"/>
          </w:tcPr>
          <w:p w14:paraId="6C1AA54F" w14:textId="77777777" w:rsidR="00E85409" w:rsidRPr="003C211E" w:rsidRDefault="00E85409" w:rsidP="00FB077C"/>
        </w:tc>
        <w:tc>
          <w:tcPr>
            <w:tcW w:w="1873" w:type="dxa"/>
          </w:tcPr>
          <w:p w14:paraId="5544B385" w14:textId="77777777" w:rsidR="00E85409" w:rsidRPr="003C211E" w:rsidRDefault="00E85409" w:rsidP="00FB077C"/>
        </w:tc>
      </w:tr>
    </w:tbl>
    <w:p w14:paraId="0DF669DC" w14:textId="77777777" w:rsidR="00E85409" w:rsidRPr="003C211E" w:rsidRDefault="00E85409" w:rsidP="004E7F9C"/>
    <w:sectPr w:rsidR="00E85409" w:rsidRPr="003C211E" w:rsidSect="009C5E9E">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35AE" w14:textId="77777777" w:rsidR="007D7C04" w:rsidRDefault="007D7C04" w:rsidP="004A504B">
      <w:r>
        <w:separator/>
      </w:r>
    </w:p>
  </w:endnote>
  <w:endnote w:type="continuationSeparator" w:id="0">
    <w:p w14:paraId="4DB5D7CF" w14:textId="77777777" w:rsidR="007D7C04" w:rsidRDefault="007D7C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858105"/>
      <w:docPartObj>
        <w:docPartGallery w:val="Page Numbers (Bottom of Page)"/>
        <w:docPartUnique/>
      </w:docPartObj>
    </w:sdtPr>
    <w:sdtEndPr>
      <w:rPr>
        <w:noProof/>
      </w:rPr>
    </w:sdtEndPr>
    <w:sdtContent>
      <w:p w14:paraId="36DDA338" w14:textId="77777777" w:rsidR="007849CE" w:rsidRDefault="007849CE">
        <w:pPr>
          <w:pStyle w:val="Footer"/>
          <w:jc w:val="center"/>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73EC" w14:textId="77777777" w:rsidR="007849CE" w:rsidRPr="0033525D" w:rsidRDefault="007849C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ADE4" w14:textId="77777777" w:rsidR="00814D43" w:rsidRDefault="007849C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06DFA1B9" w14:textId="0D4F559A" w:rsidR="007849CE" w:rsidRDefault="007849CE"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p w14:paraId="4C4BDA79" w14:textId="77777777" w:rsidR="007849CE" w:rsidRDefault="007849C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AAFC" w14:textId="77777777" w:rsidR="007849CE" w:rsidRPr="0033525D" w:rsidRDefault="007849CE" w:rsidP="00FB1E9A">
    <w:pPr>
      <w:jc w:val="center"/>
    </w:pPr>
    <w:r>
      <w:fldChar w:fldCharType="begin"/>
    </w:r>
    <w:r>
      <w:instrText xml:space="preserve"> PAGE </w:instrText>
    </w:r>
    <w:r>
      <w:fldChar w:fldCharType="separate"/>
    </w:r>
    <w: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AFB2"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9CE6"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897806"/>
      <w:docPartObj>
        <w:docPartGallery w:val="Page Numbers (Bottom of Page)"/>
        <w:docPartUnique/>
      </w:docPartObj>
    </w:sdtPr>
    <w:sdtEndPr>
      <w:rPr>
        <w:noProof/>
      </w:rPr>
    </w:sdtEndPr>
    <w:sdtContent>
      <w:p w14:paraId="5F5CBAC0" w14:textId="7113AF00" w:rsidR="009C5E9E" w:rsidRDefault="009C5E9E">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B1062" w14:textId="77777777" w:rsidR="007D7C04" w:rsidRDefault="007D7C04" w:rsidP="004A504B">
      <w:r>
        <w:separator/>
      </w:r>
    </w:p>
  </w:footnote>
  <w:footnote w:type="continuationSeparator" w:id="0">
    <w:p w14:paraId="54336FBC" w14:textId="77777777" w:rsidR="007D7C04" w:rsidRDefault="007D7C04" w:rsidP="004A504B">
      <w:r>
        <w:continuationSeparator/>
      </w:r>
    </w:p>
  </w:footnote>
  <w:footnote w:id="1">
    <w:p w14:paraId="717BCDD3" w14:textId="77777777" w:rsidR="0079781A" w:rsidRPr="0049249F" w:rsidRDefault="0079781A" w:rsidP="0079781A">
      <w:pPr>
        <w:pStyle w:val="FootnoteText"/>
      </w:pPr>
      <w:r>
        <w:rPr>
          <w:rStyle w:val="FootnoteReference"/>
        </w:rPr>
        <w:footnoteRef/>
      </w:r>
      <w:r>
        <w:t xml:space="preserve"> UNEP/OzL.Pro/ExCom/97/1</w:t>
      </w:r>
    </w:p>
  </w:footnote>
  <w:footnote w:id="2">
    <w:p w14:paraId="75215584" w14:textId="77777777" w:rsidR="007849CE" w:rsidRPr="0049249F" w:rsidRDefault="007849CE" w:rsidP="007849CE">
      <w:pPr>
        <w:pStyle w:val="Heading1"/>
        <w:numPr>
          <w:ilvl w:val="0"/>
          <w:numId w:val="0"/>
        </w:numPr>
        <w:spacing w:after="0"/>
        <w:rPr>
          <w:sz w:val="20"/>
          <w:szCs w:val="20"/>
        </w:rPr>
      </w:pPr>
      <w:r>
        <w:rPr>
          <w:rStyle w:val="FootnoteReference"/>
          <w:sz w:val="20"/>
          <w:szCs w:val="20"/>
        </w:rPr>
        <w:footnoteRef/>
      </w:r>
      <w:r>
        <w:rPr>
          <w:sz w:val="20"/>
          <w:szCs w:val="20"/>
        </w:rPr>
        <w:t xml:space="preserve"> Les rapports périodiques sont le seul moyen d’indiquer la clôture définitive de tous les comptes de financement associés aux projets approuvés par le Comité exécutif pour la coopération bilatérale.</w:t>
      </w:r>
    </w:p>
  </w:footnote>
  <w:footnote w:id="3">
    <w:p w14:paraId="1ADAADE1" w14:textId="027DF407" w:rsidR="007849CE" w:rsidRPr="0049249F" w:rsidRDefault="007849CE" w:rsidP="007849CE">
      <w:pPr>
        <w:pStyle w:val="Heading1"/>
        <w:numPr>
          <w:ilvl w:val="0"/>
          <w:numId w:val="0"/>
        </w:numPr>
        <w:spacing w:after="0"/>
        <w:rPr>
          <w:sz w:val="20"/>
          <w:szCs w:val="20"/>
        </w:rPr>
      </w:pPr>
      <w:r>
        <w:rPr>
          <w:rStyle w:val="FootnoteReference"/>
          <w:sz w:val="20"/>
          <w:szCs w:val="20"/>
        </w:rPr>
        <w:footnoteRef/>
      </w:r>
      <w:r>
        <w:rPr>
          <w:sz w:val="20"/>
          <w:szCs w:val="20"/>
        </w:rPr>
        <w:t xml:space="preserve"> Afrique du Sud, Belgique, Danemark, États-Unis d'Amérique, Fédération de Russie, Finlande, Hongrie, Israël, Pologne, Portugal, République slovaque, République tchèque, Singapour, Suède et Suisse.</w:t>
      </w:r>
    </w:p>
  </w:footnote>
  <w:footnote w:id="4">
    <w:p w14:paraId="524D4D34" w14:textId="1D2B617A" w:rsidR="007849CE" w:rsidRPr="0049249F" w:rsidRDefault="007849CE" w:rsidP="007849CE">
      <w:pPr>
        <w:pStyle w:val="FootnoteText"/>
      </w:pPr>
      <w:r>
        <w:rPr>
          <w:rStyle w:val="FootnoteReference"/>
        </w:rPr>
        <w:footnoteRef/>
      </w:r>
      <w:r>
        <w:t xml:space="preserve"> UNEP/OzL.Pro/ExCom/97/11</w:t>
      </w:r>
    </w:p>
  </w:footnote>
  <w:footnote w:id="5">
    <w:p w14:paraId="7A97B421" w14:textId="754A7FDF" w:rsidR="007849CE" w:rsidRPr="0049249F" w:rsidRDefault="007849CE" w:rsidP="007849CE">
      <w:pPr>
        <w:pStyle w:val="FootnoteText"/>
      </w:pPr>
      <w:r>
        <w:rPr>
          <w:rStyle w:val="FootnoteReference"/>
        </w:rPr>
        <w:footnoteRef/>
      </w:r>
      <w:r>
        <w:t>Les données ont été intégrées dans la base de données du rapport périodique consolidé, qui est disponible sur le portail de la 97</w:t>
      </w:r>
      <w:r>
        <w:rPr>
          <w:vertAlign w:val="superscript"/>
        </w:rPr>
        <w:t>e</w:t>
      </w:r>
      <w:r>
        <w:t> réunion du site Web du Fonds multilatéral, dans le tableur Excel de Microsoft.</w:t>
      </w:r>
    </w:p>
  </w:footnote>
  <w:footnote w:id="6">
    <w:p w14:paraId="6095F814" w14:textId="77777777" w:rsidR="00E41168" w:rsidRPr="0049249F" w:rsidRDefault="00E41168" w:rsidP="00E41168">
      <w:pPr>
        <w:pStyle w:val="FootnoteText"/>
      </w:pPr>
      <w:r>
        <w:rPr>
          <w:rStyle w:val="FootnoteReference"/>
        </w:rPr>
        <w:footnoteRef/>
      </w:r>
      <w:r>
        <w:t xml:space="preserve"> Conformément à la décision 84/12 a) (iv), la mesure des HFC exprimée en tonnes éq. CO</w:t>
      </w:r>
      <w:r>
        <w:rPr>
          <w:vertAlign w:val="subscript"/>
        </w:rPr>
        <w:t>2</w:t>
      </w:r>
      <w:r>
        <w:t xml:space="preserve"> est incluse dans les rapports périodiques soumis à la 97</w:t>
      </w:r>
      <w:r>
        <w:rPr>
          <w:vertAlign w:val="superscript"/>
        </w:rPr>
        <w:t>e</w:t>
      </w:r>
      <w:r>
        <w:t> réunion.</w:t>
      </w:r>
    </w:p>
  </w:footnote>
  <w:footnote w:id="7">
    <w:p w14:paraId="745B0B40" w14:textId="77777777" w:rsidR="00E41168" w:rsidRPr="0049249F" w:rsidRDefault="00E41168" w:rsidP="00E41168">
      <w:pPr>
        <w:pStyle w:val="FootnoteText"/>
      </w:pPr>
      <w:r>
        <w:rPr>
          <w:rStyle w:val="FootnoteReference"/>
          <w:lang w:val="en-GB"/>
        </w:rPr>
        <w:footnoteRef/>
      </w:r>
      <w:r>
        <w:t xml:space="preserve"> Les projets en cours sont tous des projets qui étaient en cours de mise en œuvre au 31 décembre 2024. Les principaux indicateurs d’avancement comprennent : le pourcentage des fonds décaissés et le pourcentage des projets ayant commencé à décaisser des fonds; les fonds devant être décaissés d’ici la fin de l’année exprimé en pourcentage du financement approuvé; la durée moyenne des retards prévus dans la mise en œuvre; et les renseignements figurant dans la colonne Remarques dans la base de données des rapports périodiques.</w:t>
      </w:r>
    </w:p>
  </w:footnote>
  <w:footnote w:id="8">
    <w:p w14:paraId="4DA2F4C0" w14:textId="77777777" w:rsidR="007849CE" w:rsidRPr="0049249F" w:rsidRDefault="007849CE" w:rsidP="007849CE">
      <w:pPr>
        <w:pStyle w:val="FootnoteText"/>
      </w:pPr>
      <w:r>
        <w:rPr>
          <w:rStyle w:val="FootnoteReference"/>
        </w:rPr>
        <w:footnoteRef/>
      </w:r>
      <w:r>
        <w:t xml:space="preserve"> L’élimination des SAO est exprimée en tonnes PAO, et celle des HFC en tonnes métriques et en tonnes d’équivalents CO</w:t>
      </w:r>
      <w:r>
        <w:rPr>
          <w:vertAlign w:val="subscript"/>
        </w:rPr>
        <w:t>2</w:t>
      </w:r>
      <w:r>
        <w:t>.</w:t>
      </w:r>
    </w:p>
  </w:footnote>
  <w:footnote w:id="9">
    <w:p w14:paraId="7F944695" w14:textId="53CF4FF5" w:rsidR="007849CE" w:rsidRPr="0049249F" w:rsidRDefault="007849CE" w:rsidP="007849CE">
      <w:pPr>
        <w:pStyle w:val="Title1"/>
        <w:widowControl w:val="0"/>
        <w:jc w:val="both"/>
        <w:rPr>
          <w:sz w:val="20"/>
          <w:szCs w:val="20"/>
        </w:rPr>
      </w:pPr>
      <w:r>
        <w:rPr>
          <w:rStyle w:val="FootnoteReference"/>
          <w:b w:val="0"/>
          <w:sz w:val="20"/>
          <w:szCs w:val="20"/>
        </w:rPr>
        <w:footnoteRef/>
      </w:r>
      <w:r>
        <w:rPr>
          <w:b w:val="0"/>
          <w:caps w:val="0"/>
          <w:sz w:val="20"/>
          <w:szCs w:val="20"/>
        </w:rPr>
        <w:t xml:space="preserve"> </w:t>
      </w:r>
      <w:r>
        <w:rPr>
          <w:b w:val="0"/>
          <w:caps w:val="0"/>
          <w:sz w:val="19"/>
          <w:szCs w:val="19"/>
        </w:rPr>
        <w:t>Aucune élimination n’a été réalisée dans le cadre des projets relatifs aux HFC en 2024.</w:t>
      </w:r>
    </w:p>
  </w:footnote>
  <w:footnote w:id="10">
    <w:p w14:paraId="12CDA536" w14:textId="77777777" w:rsidR="007849CE" w:rsidRPr="0049249F" w:rsidRDefault="007849CE" w:rsidP="007849CE">
      <w:pPr>
        <w:pStyle w:val="FootnoteText"/>
      </w:pPr>
      <w:r>
        <w:rPr>
          <w:rStyle w:val="FootnoteReference"/>
        </w:rPr>
        <w:footnoteRef/>
      </w:r>
      <w:r>
        <w:t xml:space="preserve"> Projets approuvés depuis plus de 18 mois présentant un taux de décaissement inférieur à un pour cent ou projets qui n’ont pas été achevés 12 mois après la date d’achèvement proposée dans le rapport périodique (décision 22/61). </w:t>
      </w:r>
    </w:p>
  </w:footnote>
  <w:footnote w:id="11">
    <w:p w14:paraId="3BA29863" w14:textId="360C699D" w:rsidR="007849CE" w:rsidRPr="0049249F" w:rsidRDefault="007849CE" w:rsidP="007849CE">
      <w:pPr>
        <w:pStyle w:val="FootnoteText"/>
      </w:pPr>
      <w:r>
        <w:rPr>
          <w:rStyle w:val="FootnoteReference"/>
        </w:rPr>
        <w:footnoteRef/>
      </w:r>
      <w:r>
        <w:t xml:space="preserve"> UNEP/OzL.Pro/ExCom/97/64</w:t>
      </w:r>
    </w:p>
  </w:footnote>
  <w:footnote w:id="12">
    <w:p w14:paraId="557D16DA" w14:textId="0A6B550D" w:rsidR="007849CE" w:rsidRPr="0049249F" w:rsidRDefault="007849CE" w:rsidP="007849CE">
      <w:pPr>
        <w:pStyle w:val="FootnoteText"/>
      </w:pPr>
      <w:r>
        <w:rPr>
          <w:rStyle w:val="FootnoteReference"/>
        </w:rPr>
        <w:footnoteRef/>
      </w:r>
      <w:r>
        <w:t xml:space="preserve"> UNEP/OzL.Pro/ExCom/97/17</w:t>
      </w:r>
    </w:p>
  </w:footnote>
  <w:footnote w:id="13">
    <w:p w14:paraId="3C19B0BD" w14:textId="77777777" w:rsidR="007C5C33" w:rsidRPr="0049249F" w:rsidRDefault="007C5C33" w:rsidP="007C5C33">
      <w:pPr>
        <w:pStyle w:val="FootnoteText"/>
      </w:pPr>
      <w:r>
        <w:rPr>
          <w:rStyle w:val="FootnoteReference"/>
        </w:rPr>
        <w:footnoteRef/>
      </w:r>
      <w:r>
        <w:t xml:space="preserve"> Toute demande de prorogation doit être soumise au Comité exécutif aux fins d’approbation avant la date d’achèvement du projet, en prenant note qu’aucun autre engagement ne doit être pris avant l’approbation de la prorogation.</w:t>
      </w:r>
    </w:p>
  </w:footnote>
  <w:footnote w:id="14">
    <w:p w14:paraId="1F7BF9ED" w14:textId="77777777" w:rsidR="007849CE" w:rsidRPr="0049249F" w:rsidRDefault="007849CE" w:rsidP="007849CE">
      <w:pPr>
        <w:pStyle w:val="FootnoteText"/>
      </w:pPr>
      <w:r>
        <w:rPr>
          <w:rStyle w:val="FootnoteReference"/>
        </w:rPr>
        <w:footnoteRef/>
      </w:r>
      <w:r>
        <w:t xml:space="preserve"> Les données sont présentées en fonction de l’année au cours de laquelle le projet a été approuvé par le Comité exécutif. Toutes les approbations (projets d’investissement et projets ne portant pas sur des investissements) sont traitées de la même façon (c.-à-d. qu’un projet d’investissement ou une tranche de financement d’un accord pluriannuel de 1 million de $US est considéré comme un projet, tout comme la préparation d’un programme de pays de 30 000 $ US). Les indicateurs clés de la synthèse annuelle sont : le pourcentage de projets achevés, les tonnes PAO ou tonnes éq. CO</w:t>
      </w:r>
      <w:r>
        <w:rPr>
          <w:vertAlign w:val="subscript"/>
        </w:rPr>
        <w:t>2</w:t>
      </w:r>
      <w:r>
        <w:t xml:space="preserve"> éliminées et le pourcentage de fonds décaissés. Il existe trois types de décaissements : pendant la mise en œuvre, après la mise en œuvre et pour les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B929" w14:textId="745A05C9" w:rsidR="007849CE" w:rsidRPr="0033525D" w:rsidRDefault="001823C6" w:rsidP="00E26D91">
    <w:pPr>
      <w:jc w:val="left"/>
    </w:pPr>
    <w:fldSimple w:instr=" DOCPROPERTY &quot;Document number&quot;  \* MERGEFORMAT ">
      <w:r>
        <w:t>UNEP/OzL.Pro/ExCom/97/12</w:t>
      </w:r>
    </w:fldSimple>
  </w:p>
  <w:p w14:paraId="2BDF3F59" w14:textId="77777777" w:rsidR="007849CE" w:rsidRPr="0033525D" w:rsidRDefault="007849CE"/>
  <w:p w14:paraId="2E8E1113" w14:textId="77777777" w:rsidR="007849CE" w:rsidRPr="0033525D" w:rsidRDefault="007849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817B" w14:textId="42B15B50" w:rsidR="007849CE" w:rsidRPr="0033525D" w:rsidRDefault="001823C6">
    <w:pPr>
      <w:jc w:val="right"/>
    </w:pPr>
    <w:fldSimple w:instr=" DOCPROPERTY &quot;Document number&quot;  \* MERGEFORMAT ">
      <w:r>
        <w:t>UNEP/OzL.Pro/ExCom/97/12</w:t>
      </w:r>
    </w:fldSimple>
  </w:p>
  <w:p w14:paraId="3ED935C8" w14:textId="77777777" w:rsidR="007849CE" w:rsidRPr="0033525D" w:rsidRDefault="007849CE"/>
  <w:p w14:paraId="2DF11B4A" w14:textId="77777777" w:rsidR="007849CE" w:rsidRPr="0033525D" w:rsidRDefault="007849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4279" w14:textId="60167C21" w:rsidR="007849CE" w:rsidRPr="00BC78BD" w:rsidRDefault="00E812D6" w:rsidP="00FB1E9A">
    <w:pPr>
      <w:jc w:val="right"/>
      <w:rPr>
        <w:lang w:val="en-CA"/>
      </w:rPr>
    </w:pPr>
    <w:r>
      <w:fldChar w:fldCharType="begin"/>
    </w:r>
    <w:r w:rsidRPr="00BC78BD">
      <w:rPr>
        <w:lang w:val="en-CA"/>
      </w:rPr>
      <w:instrText xml:space="preserve"> DOCPROPERTY "Document number"  \* MERGEFORMAT </w:instrText>
    </w:r>
    <w:r>
      <w:fldChar w:fldCharType="separate"/>
    </w:r>
    <w:r w:rsidR="001823C6">
      <w:rPr>
        <w:lang w:val="en-CA"/>
      </w:rPr>
      <w:t>UNEP/OzL.Pro/ExCom/97/12</w:t>
    </w:r>
    <w:r>
      <w:fldChar w:fldCharType="end"/>
    </w:r>
  </w:p>
  <w:p w14:paraId="53F2EADB" w14:textId="623AFA92" w:rsidR="007849CE" w:rsidRPr="00BC78BD" w:rsidRDefault="007849CE" w:rsidP="00FB1E9A">
    <w:pPr>
      <w:pStyle w:val="Header"/>
      <w:jc w:val="right"/>
      <w:rPr>
        <w:lang w:val="en-CA"/>
      </w:rPr>
    </w:pPr>
    <w:r w:rsidRPr="00BC78BD">
      <w:rPr>
        <w:lang w:val="en-CA"/>
      </w:rPr>
      <w:t>Annexe</w:t>
    </w:r>
    <w:r w:rsidR="00F21DAF">
      <w:rPr>
        <w:lang w:val="en-CA"/>
      </w:rPr>
      <w:t> </w:t>
    </w:r>
    <w:r w:rsidRPr="00BC78BD">
      <w:rPr>
        <w:lang w:val="en-CA"/>
      </w:rPr>
      <w:t>I</w:t>
    </w:r>
  </w:p>
  <w:p w14:paraId="2928B7AA" w14:textId="77777777" w:rsidR="007849CE" w:rsidRPr="00BC78BD" w:rsidRDefault="007849CE" w:rsidP="00FB1E9A">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329E" w14:textId="10CD477B" w:rsidR="007849CE" w:rsidRPr="00BC78BD" w:rsidRDefault="00E812D6" w:rsidP="00FB1E9A">
    <w:pPr>
      <w:jc w:val="right"/>
      <w:rPr>
        <w:lang w:val="en-CA"/>
      </w:rPr>
    </w:pPr>
    <w:r>
      <w:fldChar w:fldCharType="begin"/>
    </w:r>
    <w:r w:rsidRPr="00BC78BD">
      <w:rPr>
        <w:lang w:val="en-CA"/>
      </w:rPr>
      <w:instrText xml:space="preserve"> DOCPROPERTY "Document number"  \* MERGEFORMAT </w:instrText>
    </w:r>
    <w:r>
      <w:fldChar w:fldCharType="separate"/>
    </w:r>
    <w:r w:rsidR="001823C6">
      <w:rPr>
        <w:lang w:val="en-CA"/>
      </w:rPr>
      <w:t>UNEP/OzL.Pro/ExCom/97/12</w:t>
    </w:r>
    <w:r>
      <w:fldChar w:fldCharType="end"/>
    </w:r>
  </w:p>
  <w:p w14:paraId="79C7AC5D" w14:textId="504839E6" w:rsidR="007849CE" w:rsidRPr="00BC78BD" w:rsidRDefault="007849CE" w:rsidP="00FB1E9A">
    <w:pPr>
      <w:pStyle w:val="Header"/>
      <w:jc w:val="right"/>
      <w:rPr>
        <w:lang w:val="en-CA"/>
      </w:rPr>
    </w:pPr>
    <w:r w:rsidRPr="00BC78BD">
      <w:rPr>
        <w:lang w:val="en-CA"/>
      </w:rPr>
      <w:t>Annexe</w:t>
    </w:r>
    <w:r w:rsidR="00F21DAF">
      <w:rPr>
        <w:lang w:val="en-CA"/>
      </w:rPr>
      <w:t> </w:t>
    </w:r>
    <w:r w:rsidRPr="00BC78BD">
      <w:rPr>
        <w:lang w:val="en-CA"/>
      </w:rPr>
      <w:t>II</w:t>
    </w:r>
  </w:p>
  <w:p w14:paraId="7C2C6B3C" w14:textId="77777777" w:rsidR="007849CE" w:rsidRPr="00BC78BD" w:rsidRDefault="007849CE" w:rsidP="00FB1E9A">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B3CA" w14:textId="02B4A34F" w:rsidR="00DC6A10" w:rsidRPr="00BC78BD" w:rsidRDefault="007849CE">
    <w:pPr>
      <w:rPr>
        <w:lang w:val="en-CA"/>
      </w:rPr>
    </w:pPr>
    <w:r>
      <w:fldChar w:fldCharType="begin"/>
    </w:r>
    <w:r w:rsidRPr="00BC78BD">
      <w:rPr>
        <w:lang w:val="en-CA"/>
      </w:rPr>
      <w:instrText xml:space="preserve"> DOCPROPERTY "Document number"  \* MERGEFORMAT </w:instrText>
    </w:r>
    <w:r>
      <w:fldChar w:fldCharType="separate"/>
    </w:r>
    <w:r w:rsidR="005718CA" w:rsidRPr="00BC78BD">
      <w:rPr>
        <w:lang w:val="en-CA"/>
      </w:rPr>
      <w:t>UNEP/OzL.Pro/ExCom/97/12</w:t>
    </w:r>
    <w:r>
      <w:fldChar w:fldCharType="end"/>
    </w:r>
  </w:p>
  <w:p w14:paraId="03DB1BE3" w14:textId="583E1CE6" w:rsidR="00DC6A10" w:rsidRPr="00BC78BD" w:rsidRDefault="009C5E9E">
    <w:pPr>
      <w:rPr>
        <w:lang w:val="en-CA"/>
      </w:rPr>
    </w:pPr>
    <w:r w:rsidRPr="00BC78BD">
      <w:rPr>
        <w:lang w:val="en-CA"/>
      </w:rPr>
      <w:t>Annexe III</w:t>
    </w:r>
  </w:p>
  <w:p w14:paraId="07C97C3B" w14:textId="77777777" w:rsidR="00DC6A10" w:rsidRPr="00BC78BD" w:rsidRDefault="00DC6A10">
    <w:pPr>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946BC" w14:textId="2F545C28" w:rsidR="00DC6A10" w:rsidRPr="0033525D" w:rsidRDefault="005718CA">
    <w:pPr>
      <w:jc w:val="right"/>
    </w:pPr>
    <w:fldSimple w:instr=" DOCPROPERTY &quot;Document number&quot;  \* MERGEFORMAT ">
      <w:r>
        <w:t>UNEP/OzL.Pro/ExCom/97/12</w:t>
      </w:r>
    </w:fldSimple>
  </w:p>
  <w:p w14:paraId="1B8B5950" w14:textId="77777777" w:rsidR="00DC6A10" w:rsidRPr="0033525D" w:rsidRDefault="00DC6A10"/>
  <w:p w14:paraId="4BEE22AF"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C7EC" w14:textId="3BA09762" w:rsidR="009C5E9E" w:rsidRPr="00BC78BD" w:rsidRDefault="00E812D6" w:rsidP="00FB1E9A">
    <w:pPr>
      <w:jc w:val="right"/>
      <w:rPr>
        <w:lang w:val="en-CA"/>
      </w:rPr>
    </w:pPr>
    <w:r>
      <w:fldChar w:fldCharType="begin"/>
    </w:r>
    <w:r w:rsidRPr="00BC78BD">
      <w:rPr>
        <w:lang w:val="en-CA"/>
      </w:rPr>
      <w:instrText xml:space="preserve"> DOCPROPERTY "Document number"  \* MERGEFORMAT </w:instrText>
    </w:r>
    <w:r>
      <w:fldChar w:fldCharType="separate"/>
    </w:r>
    <w:r w:rsidR="001823C6">
      <w:rPr>
        <w:lang w:val="en-CA"/>
      </w:rPr>
      <w:t>UNEP/OzL.Pro/ExCom/97/12</w:t>
    </w:r>
    <w:r>
      <w:fldChar w:fldCharType="end"/>
    </w:r>
  </w:p>
  <w:p w14:paraId="292B8B1E" w14:textId="0EE7F9D3" w:rsidR="009C5E9E" w:rsidRPr="00BC78BD" w:rsidRDefault="009C5E9E" w:rsidP="00FB1E9A">
    <w:pPr>
      <w:pStyle w:val="Header"/>
      <w:jc w:val="right"/>
      <w:rPr>
        <w:lang w:val="en-CA"/>
      </w:rPr>
    </w:pPr>
    <w:r w:rsidRPr="00BC78BD">
      <w:rPr>
        <w:lang w:val="en-CA"/>
      </w:rPr>
      <w:t>Annexe</w:t>
    </w:r>
    <w:r w:rsidR="00C175E9">
      <w:rPr>
        <w:lang w:val="en-CA"/>
      </w:rPr>
      <w:t> </w:t>
    </w:r>
    <w:r w:rsidRPr="00BC78BD">
      <w:rPr>
        <w:lang w:val="en-CA"/>
      </w:rPr>
      <w:t>III</w:t>
    </w:r>
  </w:p>
  <w:p w14:paraId="0684C456" w14:textId="77777777" w:rsidR="009C5E9E" w:rsidRPr="00BC78BD" w:rsidRDefault="009C5E9E" w:rsidP="00FB1E9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158A3C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7581559"/>
    <w:multiLevelType w:val="hybridMultilevel"/>
    <w:tmpl w:val="3D6A80F8"/>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2137481371">
    <w:abstractNumId w:val="13"/>
    <w:lvlOverride w:ilvl="0">
      <w:startOverride w:val="1"/>
    </w:lvlOverride>
  </w:num>
  <w:num w:numId="22" w16cid:durableId="2557532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9253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8159536">
    <w:abstractNumId w:val="10"/>
    <w:lvlOverride w:ilvl="0">
      <w:startOverride w:val="1"/>
    </w:lvlOverride>
  </w:num>
  <w:num w:numId="25" w16cid:durableId="342781927">
    <w:abstractNumId w:val="10"/>
    <w:lvlOverride w:ilvl="0">
      <w:startOverride w:val="1"/>
    </w:lvlOverride>
  </w:num>
  <w:num w:numId="26" w16cid:durableId="980114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34458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3902930">
    <w:abstractNumId w:val="11"/>
  </w:num>
  <w:num w:numId="29" w16cid:durableId="15320385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849CE"/>
    <w:rsid w:val="00000FED"/>
    <w:rsid w:val="0000434E"/>
    <w:rsid w:val="00010514"/>
    <w:rsid w:val="000157E3"/>
    <w:rsid w:val="000211A9"/>
    <w:rsid w:val="00021238"/>
    <w:rsid w:val="00022071"/>
    <w:rsid w:val="00022B68"/>
    <w:rsid w:val="00025E4A"/>
    <w:rsid w:val="00026353"/>
    <w:rsid w:val="00031260"/>
    <w:rsid w:val="00034094"/>
    <w:rsid w:val="000358C4"/>
    <w:rsid w:val="0003681A"/>
    <w:rsid w:val="000372B7"/>
    <w:rsid w:val="000465D2"/>
    <w:rsid w:val="00050F6E"/>
    <w:rsid w:val="00061EC2"/>
    <w:rsid w:val="00064B69"/>
    <w:rsid w:val="00066CE8"/>
    <w:rsid w:val="00080ED0"/>
    <w:rsid w:val="00084C75"/>
    <w:rsid w:val="00085B8F"/>
    <w:rsid w:val="00090073"/>
    <w:rsid w:val="00090481"/>
    <w:rsid w:val="00091BAD"/>
    <w:rsid w:val="000A1A59"/>
    <w:rsid w:val="000A3826"/>
    <w:rsid w:val="000A5B2B"/>
    <w:rsid w:val="000A6C26"/>
    <w:rsid w:val="000B113B"/>
    <w:rsid w:val="000B36C8"/>
    <w:rsid w:val="000B563F"/>
    <w:rsid w:val="000D2B90"/>
    <w:rsid w:val="000D52A4"/>
    <w:rsid w:val="000E07BC"/>
    <w:rsid w:val="000E25D8"/>
    <w:rsid w:val="000E2E21"/>
    <w:rsid w:val="000E771C"/>
    <w:rsid w:val="000F1CD4"/>
    <w:rsid w:val="000F284F"/>
    <w:rsid w:val="000F2A0F"/>
    <w:rsid w:val="000F4103"/>
    <w:rsid w:val="000F70A7"/>
    <w:rsid w:val="000F73B1"/>
    <w:rsid w:val="001020F9"/>
    <w:rsid w:val="00104938"/>
    <w:rsid w:val="00107A3F"/>
    <w:rsid w:val="001102E2"/>
    <w:rsid w:val="00110FBB"/>
    <w:rsid w:val="00113CCA"/>
    <w:rsid w:val="001157C3"/>
    <w:rsid w:val="00120727"/>
    <w:rsid w:val="00122F25"/>
    <w:rsid w:val="00130054"/>
    <w:rsid w:val="00135980"/>
    <w:rsid w:val="0013786F"/>
    <w:rsid w:val="00146C28"/>
    <w:rsid w:val="00155BF9"/>
    <w:rsid w:val="00160DD6"/>
    <w:rsid w:val="001641D5"/>
    <w:rsid w:val="00164719"/>
    <w:rsid w:val="00166FC4"/>
    <w:rsid w:val="001670CC"/>
    <w:rsid w:val="001677AC"/>
    <w:rsid w:val="00171032"/>
    <w:rsid w:val="00172F1E"/>
    <w:rsid w:val="00176B46"/>
    <w:rsid w:val="001804EA"/>
    <w:rsid w:val="001823C6"/>
    <w:rsid w:val="00187212"/>
    <w:rsid w:val="00190A61"/>
    <w:rsid w:val="00191EF9"/>
    <w:rsid w:val="00193FB1"/>
    <w:rsid w:val="00197179"/>
    <w:rsid w:val="001A07C9"/>
    <w:rsid w:val="001A2215"/>
    <w:rsid w:val="001A3342"/>
    <w:rsid w:val="001A37B4"/>
    <w:rsid w:val="001A3E3D"/>
    <w:rsid w:val="001A7049"/>
    <w:rsid w:val="001B1E40"/>
    <w:rsid w:val="001B265C"/>
    <w:rsid w:val="001B5251"/>
    <w:rsid w:val="001C3D27"/>
    <w:rsid w:val="001C6E4B"/>
    <w:rsid w:val="001C764E"/>
    <w:rsid w:val="001E1052"/>
    <w:rsid w:val="001E21B1"/>
    <w:rsid w:val="001E2F93"/>
    <w:rsid w:val="001E4554"/>
    <w:rsid w:val="001E47D0"/>
    <w:rsid w:val="001E61E5"/>
    <w:rsid w:val="001F2159"/>
    <w:rsid w:val="001F53FD"/>
    <w:rsid w:val="002024B6"/>
    <w:rsid w:val="00205397"/>
    <w:rsid w:val="00205E11"/>
    <w:rsid w:val="00206ADB"/>
    <w:rsid w:val="002101B7"/>
    <w:rsid w:val="00210B8B"/>
    <w:rsid w:val="00214863"/>
    <w:rsid w:val="002156B4"/>
    <w:rsid w:val="00224FCD"/>
    <w:rsid w:val="002404FE"/>
    <w:rsid w:val="002506FE"/>
    <w:rsid w:val="00253222"/>
    <w:rsid w:val="00261BDD"/>
    <w:rsid w:val="00261C13"/>
    <w:rsid w:val="00262847"/>
    <w:rsid w:val="0026618F"/>
    <w:rsid w:val="00271F3D"/>
    <w:rsid w:val="00281BB2"/>
    <w:rsid w:val="002A03C3"/>
    <w:rsid w:val="002B0849"/>
    <w:rsid w:val="002B1C71"/>
    <w:rsid w:val="002B21BF"/>
    <w:rsid w:val="002B254E"/>
    <w:rsid w:val="002B4CE8"/>
    <w:rsid w:val="002B72E9"/>
    <w:rsid w:val="002C32FC"/>
    <w:rsid w:val="002C4B3E"/>
    <w:rsid w:val="002C7998"/>
    <w:rsid w:val="002D0FD7"/>
    <w:rsid w:val="002D2D71"/>
    <w:rsid w:val="002E01C7"/>
    <w:rsid w:val="002F1E53"/>
    <w:rsid w:val="002F2CAA"/>
    <w:rsid w:val="002F704B"/>
    <w:rsid w:val="0030052C"/>
    <w:rsid w:val="00305F4D"/>
    <w:rsid w:val="003108AA"/>
    <w:rsid w:val="00311E25"/>
    <w:rsid w:val="00314336"/>
    <w:rsid w:val="003218A0"/>
    <w:rsid w:val="00321B62"/>
    <w:rsid w:val="0032584C"/>
    <w:rsid w:val="003306E1"/>
    <w:rsid w:val="003320E4"/>
    <w:rsid w:val="0033525D"/>
    <w:rsid w:val="00337D8F"/>
    <w:rsid w:val="003414F3"/>
    <w:rsid w:val="00347B73"/>
    <w:rsid w:val="003509C4"/>
    <w:rsid w:val="0035613E"/>
    <w:rsid w:val="003623A8"/>
    <w:rsid w:val="0036265A"/>
    <w:rsid w:val="00363EE9"/>
    <w:rsid w:val="00364DF9"/>
    <w:rsid w:val="00364E32"/>
    <w:rsid w:val="0037061B"/>
    <w:rsid w:val="00371252"/>
    <w:rsid w:val="00374983"/>
    <w:rsid w:val="00376128"/>
    <w:rsid w:val="0037742E"/>
    <w:rsid w:val="00377D56"/>
    <w:rsid w:val="0038245A"/>
    <w:rsid w:val="003840E6"/>
    <w:rsid w:val="00385CFC"/>
    <w:rsid w:val="003920BC"/>
    <w:rsid w:val="00392DF2"/>
    <w:rsid w:val="0039337A"/>
    <w:rsid w:val="0039764E"/>
    <w:rsid w:val="003A0773"/>
    <w:rsid w:val="003A3189"/>
    <w:rsid w:val="003A3CA7"/>
    <w:rsid w:val="003A5C4C"/>
    <w:rsid w:val="003A7EDC"/>
    <w:rsid w:val="003B24C6"/>
    <w:rsid w:val="003B33BD"/>
    <w:rsid w:val="003B569D"/>
    <w:rsid w:val="003B641E"/>
    <w:rsid w:val="003B7C21"/>
    <w:rsid w:val="003C211E"/>
    <w:rsid w:val="003C2AFA"/>
    <w:rsid w:val="003C3C0E"/>
    <w:rsid w:val="003C517C"/>
    <w:rsid w:val="003D09DB"/>
    <w:rsid w:val="003D26C0"/>
    <w:rsid w:val="003D27F3"/>
    <w:rsid w:val="003D42A6"/>
    <w:rsid w:val="003D4F21"/>
    <w:rsid w:val="003D4FAC"/>
    <w:rsid w:val="003D66CF"/>
    <w:rsid w:val="003E1885"/>
    <w:rsid w:val="003E257C"/>
    <w:rsid w:val="003E7906"/>
    <w:rsid w:val="003F000F"/>
    <w:rsid w:val="003F1098"/>
    <w:rsid w:val="003F3C50"/>
    <w:rsid w:val="003F6ED0"/>
    <w:rsid w:val="003F6FE6"/>
    <w:rsid w:val="004004F4"/>
    <w:rsid w:val="00406202"/>
    <w:rsid w:val="00406301"/>
    <w:rsid w:val="00406A6A"/>
    <w:rsid w:val="00406B22"/>
    <w:rsid w:val="00407147"/>
    <w:rsid w:val="004078FA"/>
    <w:rsid w:val="00410E1C"/>
    <w:rsid w:val="00411C00"/>
    <w:rsid w:val="0041696B"/>
    <w:rsid w:val="004204B3"/>
    <w:rsid w:val="00425FE7"/>
    <w:rsid w:val="00431E08"/>
    <w:rsid w:val="004328A7"/>
    <w:rsid w:val="00434C74"/>
    <w:rsid w:val="00456EB4"/>
    <w:rsid w:val="00457827"/>
    <w:rsid w:val="004718F3"/>
    <w:rsid w:val="00475040"/>
    <w:rsid w:val="004755CC"/>
    <w:rsid w:val="00486334"/>
    <w:rsid w:val="00490C06"/>
    <w:rsid w:val="0049249F"/>
    <w:rsid w:val="00493D40"/>
    <w:rsid w:val="00493EE3"/>
    <w:rsid w:val="004967B6"/>
    <w:rsid w:val="004A2E34"/>
    <w:rsid w:val="004A504B"/>
    <w:rsid w:val="004A6911"/>
    <w:rsid w:val="004B3652"/>
    <w:rsid w:val="004B3E02"/>
    <w:rsid w:val="004B54E0"/>
    <w:rsid w:val="004B7384"/>
    <w:rsid w:val="004C3730"/>
    <w:rsid w:val="004C4269"/>
    <w:rsid w:val="004C52E2"/>
    <w:rsid w:val="004D4B91"/>
    <w:rsid w:val="004D4D40"/>
    <w:rsid w:val="004D6236"/>
    <w:rsid w:val="004D7F90"/>
    <w:rsid w:val="004E01C1"/>
    <w:rsid w:val="004E3706"/>
    <w:rsid w:val="004E4DBB"/>
    <w:rsid w:val="004E4E41"/>
    <w:rsid w:val="004E63ED"/>
    <w:rsid w:val="004E73DB"/>
    <w:rsid w:val="004E7F9C"/>
    <w:rsid w:val="004F146E"/>
    <w:rsid w:val="004F322D"/>
    <w:rsid w:val="004F3493"/>
    <w:rsid w:val="004F5143"/>
    <w:rsid w:val="004F5E4B"/>
    <w:rsid w:val="00512B09"/>
    <w:rsid w:val="00517BB6"/>
    <w:rsid w:val="005220ED"/>
    <w:rsid w:val="005276CF"/>
    <w:rsid w:val="0053002E"/>
    <w:rsid w:val="00533796"/>
    <w:rsid w:val="00537343"/>
    <w:rsid w:val="00537B3B"/>
    <w:rsid w:val="00541D11"/>
    <w:rsid w:val="005516F3"/>
    <w:rsid w:val="0055467D"/>
    <w:rsid w:val="00555D75"/>
    <w:rsid w:val="005578BF"/>
    <w:rsid w:val="00560DF0"/>
    <w:rsid w:val="0056759C"/>
    <w:rsid w:val="00571723"/>
    <w:rsid w:val="005718CA"/>
    <w:rsid w:val="005802C7"/>
    <w:rsid w:val="00585419"/>
    <w:rsid w:val="0059513E"/>
    <w:rsid w:val="0059654B"/>
    <w:rsid w:val="005A23EB"/>
    <w:rsid w:val="005A6AA4"/>
    <w:rsid w:val="005A6D9F"/>
    <w:rsid w:val="005B05AA"/>
    <w:rsid w:val="005B412B"/>
    <w:rsid w:val="005B48FF"/>
    <w:rsid w:val="005B5CB3"/>
    <w:rsid w:val="005C1E32"/>
    <w:rsid w:val="005C670D"/>
    <w:rsid w:val="005D363F"/>
    <w:rsid w:val="005F09EE"/>
    <w:rsid w:val="005F1B86"/>
    <w:rsid w:val="005F52CC"/>
    <w:rsid w:val="006030DD"/>
    <w:rsid w:val="00604C15"/>
    <w:rsid w:val="006101FD"/>
    <w:rsid w:val="00614E8F"/>
    <w:rsid w:val="006158D5"/>
    <w:rsid w:val="00617476"/>
    <w:rsid w:val="006228D2"/>
    <w:rsid w:val="00625D83"/>
    <w:rsid w:val="0063438B"/>
    <w:rsid w:val="006357C2"/>
    <w:rsid w:val="00637FC3"/>
    <w:rsid w:val="00644E5D"/>
    <w:rsid w:val="00651984"/>
    <w:rsid w:val="00657100"/>
    <w:rsid w:val="006610C5"/>
    <w:rsid w:val="006623E7"/>
    <w:rsid w:val="00662B80"/>
    <w:rsid w:val="0066768F"/>
    <w:rsid w:val="0067095A"/>
    <w:rsid w:val="00670F6C"/>
    <w:rsid w:val="006730F4"/>
    <w:rsid w:val="00673412"/>
    <w:rsid w:val="00676E58"/>
    <w:rsid w:val="00677A2B"/>
    <w:rsid w:val="006822CB"/>
    <w:rsid w:val="006852C7"/>
    <w:rsid w:val="006852CE"/>
    <w:rsid w:val="00687A3E"/>
    <w:rsid w:val="00692D14"/>
    <w:rsid w:val="006A7A3B"/>
    <w:rsid w:val="006B65C7"/>
    <w:rsid w:val="006C1727"/>
    <w:rsid w:val="006C32FD"/>
    <w:rsid w:val="006C39CE"/>
    <w:rsid w:val="006C6B74"/>
    <w:rsid w:val="006D0FCC"/>
    <w:rsid w:val="006D21F5"/>
    <w:rsid w:val="006D3089"/>
    <w:rsid w:val="006E126D"/>
    <w:rsid w:val="006E16F3"/>
    <w:rsid w:val="006E1FC3"/>
    <w:rsid w:val="006E3379"/>
    <w:rsid w:val="006E707B"/>
    <w:rsid w:val="00700660"/>
    <w:rsid w:val="007049B8"/>
    <w:rsid w:val="00704CE9"/>
    <w:rsid w:val="0070616B"/>
    <w:rsid w:val="00706295"/>
    <w:rsid w:val="00706B1F"/>
    <w:rsid w:val="00706FDA"/>
    <w:rsid w:val="00711F9A"/>
    <w:rsid w:val="00713810"/>
    <w:rsid w:val="00721373"/>
    <w:rsid w:val="007303A5"/>
    <w:rsid w:val="00730B3E"/>
    <w:rsid w:val="0073420B"/>
    <w:rsid w:val="00736367"/>
    <w:rsid w:val="0074760E"/>
    <w:rsid w:val="007548C4"/>
    <w:rsid w:val="00754ABA"/>
    <w:rsid w:val="00756C2A"/>
    <w:rsid w:val="007624A2"/>
    <w:rsid w:val="00764AF1"/>
    <w:rsid w:val="0076504F"/>
    <w:rsid w:val="00772D85"/>
    <w:rsid w:val="007811A7"/>
    <w:rsid w:val="00782B0D"/>
    <w:rsid w:val="00783B84"/>
    <w:rsid w:val="007849CE"/>
    <w:rsid w:val="00793C88"/>
    <w:rsid w:val="00796EA6"/>
    <w:rsid w:val="0079781A"/>
    <w:rsid w:val="007A1546"/>
    <w:rsid w:val="007A228C"/>
    <w:rsid w:val="007A368E"/>
    <w:rsid w:val="007A5868"/>
    <w:rsid w:val="007B04CE"/>
    <w:rsid w:val="007B177F"/>
    <w:rsid w:val="007B2497"/>
    <w:rsid w:val="007B4C83"/>
    <w:rsid w:val="007B6871"/>
    <w:rsid w:val="007B7A2F"/>
    <w:rsid w:val="007C26AE"/>
    <w:rsid w:val="007C2B69"/>
    <w:rsid w:val="007C2BD7"/>
    <w:rsid w:val="007C32EE"/>
    <w:rsid w:val="007C3D33"/>
    <w:rsid w:val="007C5C33"/>
    <w:rsid w:val="007D294A"/>
    <w:rsid w:val="007D47D2"/>
    <w:rsid w:val="007D6204"/>
    <w:rsid w:val="007D6EC0"/>
    <w:rsid w:val="007D7C04"/>
    <w:rsid w:val="007D7E1D"/>
    <w:rsid w:val="007E2B74"/>
    <w:rsid w:val="007E503C"/>
    <w:rsid w:val="007F67CE"/>
    <w:rsid w:val="0080345C"/>
    <w:rsid w:val="00813634"/>
    <w:rsid w:val="0081477D"/>
    <w:rsid w:val="00814D43"/>
    <w:rsid w:val="00820893"/>
    <w:rsid w:val="00820950"/>
    <w:rsid w:val="0082522F"/>
    <w:rsid w:val="00826AE5"/>
    <w:rsid w:val="00831979"/>
    <w:rsid w:val="00842C9B"/>
    <w:rsid w:val="00844E43"/>
    <w:rsid w:val="00851352"/>
    <w:rsid w:val="008523B1"/>
    <w:rsid w:val="00857077"/>
    <w:rsid w:val="008613DA"/>
    <w:rsid w:val="00863230"/>
    <w:rsid w:val="00865BD0"/>
    <w:rsid w:val="0086717A"/>
    <w:rsid w:val="008717D8"/>
    <w:rsid w:val="0087215C"/>
    <w:rsid w:val="008727F6"/>
    <w:rsid w:val="00875366"/>
    <w:rsid w:val="00875D25"/>
    <w:rsid w:val="00877FD6"/>
    <w:rsid w:val="00880E35"/>
    <w:rsid w:val="00886506"/>
    <w:rsid w:val="008875FE"/>
    <w:rsid w:val="00887F8E"/>
    <w:rsid w:val="00896234"/>
    <w:rsid w:val="00897E43"/>
    <w:rsid w:val="008A3785"/>
    <w:rsid w:val="008B2F53"/>
    <w:rsid w:val="008C222B"/>
    <w:rsid w:val="008C5738"/>
    <w:rsid w:val="008C7EAD"/>
    <w:rsid w:val="008D0CFE"/>
    <w:rsid w:val="008D4578"/>
    <w:rsid w:val="008D6152"/>
    <w:rsid w:val="008D7379"/>
    <w:rsid w:val="008E4905"/>
    <w:rsid w:val="008E7BA9"/>
    <w:rsid w:val="008F01B7"/>
    <w:rsid w:val="008F0F81"/>
    <w:rsid w:val="008F1A5A"/>
    <w:rsid w:val="008F27BF"/>
    <w:rsid w:val="008F2830"/>
    <w:rsid w:val="008F2E64"/>
    <w:rsid w:val="009142EC"/>
    <w:rsid w:val="00914585"/>
    <w:rsid w:val="009145E4"/>
    <w:rsid w:val="009154C3"/>
    <w:rsid w:val="00923540"/>
    <w:rsid w:val="009238EE"/>
    <w:rsid w:val="00926767"/>
    <w:rsid w:val="009361D5"/>
    <w:rsid w:val="009428A4"/>
    <w:rsid w:val="00944D8B"/>
    <w:rsid w:val="009616F8"/>
    <w:rsid w:val="009659F4"/>
    <w:rsid w:val="00965EB1"/>
    <w:rsid w:val="00970D60"/>
    <w:rsid w:val="00982364"/>
    <w:rsid w:val="00986C05"/>
    <w:rsid w:val="009874D0"/>
    <w:rsid w:val="0099390E"/>
    <w:rsid w:val="009939B0"/>
    <w:rsid w:val="009960E5"/>
    <w:rsid w:val="009A65F4"/>
    <w:rsid w:val="009A7ADC"/>
    <w:rsid w:val="009B0D30"/>
    <w:rsid w:val="009B71E0"/>
    <w:rsid w:val="009C19B7"/>
    <w:rsid w:val="009C486F"/>
    <w:rsid w:val="009C5ABB"/>
    <w:rsid w:val="009C5E9E"/>
    <w:rsid w:val="009D2DCE"/>
    <w:rsid w:val="009D720C"/>
    <w:rsid w:val="009D7C51"/>
    <w:rsid w:val="009E196C"/>
    <w:rsid w:val="009E205F"/>
    <w:rsid w:val="009E2EB0"/>
    <w:rsid w:val="009E4C84"/>
    <w:rsid w:val="009E6A0A"/>
    <w:rsid w:val="009F36BF"/>
    <w:rsid w:val="00A10D90"/>
    <w:rsid w:val="00A10E99"/>
    <w:rsid w:val="00A111B6"/>
    <w:rsid w:val="00A149D5"/>
    <w:rsid w:val="00A22B18"/>
    <w:rsid w:val="00A26D27"/>
    <w:rsid w:val="00A33539"/>
    <w:rsid w:val="00A33F58"/>
    <w:rsid w:val="00A345F3"/>
    <w:rsid w:val="00A34D17"/>
    <w:rsid w:val="00A376EE"/>
    <w:rsid w:val="00A42A99"/>
    <w:rsid w:val="00A5151A"/>
    <w:rsid w:val="00A534AD"/>
    <w:rsid w:val="00A53F5F"/>
    <w:rsid w:val="00A57E0A"/>
    <w:rsid w:val="00A77919"/>
    <w:rsid w:val="00A823F6"/>
    <w:rsid w:val="00A8719E"/>
    <w:rsid w:val="00A95138"/>
    <w:rsid w:val="00AA0A89"/>
    <w:rsid w:val="00AA5368"/>
    <w:rsid w:val="00AA6429"/>
    <w:rsid w:val="00AC01AA"/>
    <w:rsid w:val="00AC3EE9"/>
    <w:rsid w:val="00AC4290"/>
    <w:rsid w:val="00AC4F72"/>
    <w:rsid w:val="00AC5041"/>
    <w:rsid w:val="00AD4F87"/>
    <w:rsid w:val="00AD51E6"/>
    <w:rsid w:val="00AE05AB"/>
    <w:rsid w:val="00AE119B"/>
    <w:rsid w:val="00AE482E"/>
    <w:rsid w:val="00AF1B39"/>
    <w:rsid w:val="00AF1ECB"/>
    <w:rsid w:val="00AF741A"/>
    <w:rsid w:val="00B00B07"/>
    <w:rsid w:val="00B01ADB"/>
    <w:rsid w:val="00B04161"/>
    <w:rsid w:val="00B056F9"/>
    <w:rsid w:val="00B064A5"/>
    <w:rsid w:val="00B11E3D"/>
    <w:rsid w:val="00B13AD5"/>
    <w:rsid w:val="00B14D2C"/>
    <w:rsid w:val="00B17E82"/>
    <w:rsid w:val="00B2027C"/>
    <w:rsid w:val="00B2641C"/>
    <w:rsid w:val="00B35FCB"/>
    <w:rsid w:val="00B407A0"/>
    <w:rsid w:val="00B4575A"/>
    <w:rsid w:val="00B51D38"/>
    <w:rsid w:val="00B53829"/>
    <w:rsid w:val="00B575BA"/>
    <w:rsid w:val="00B70448"/>
    <w:rsid w:val="00B71608"/>
    <w:rsid w:val="00B72CBC"/>
    <w:rsid w:val="00B7449E"/>
    <w:rsid w:val="00B76429"/>
    <w:rsid w:val="00B773AF"/>
    <w:rsid w:val="00B86471"/>
    <w:rsid w:val="00B956D4"/>
    <w:rsid w:val="00B96370"/>
    <w:rsid w:val="00B97446"/>
    <w:rsid w:val="00BA7432"/>
    <w:rsid w:val="00BB2764"/>
    <w:rsid w:val="00BC06D5"/>
    <w:rsid w:val="00BC082D"/>
    <w:rsid w:val="00BC1AA0"/>
    <w:rsid w:val="00BC2495"/>
    <w:rsid w:val="00BC314A"/>
    <w:rsid w:val="00BC3E1A"/>
    <w:rsid w:val="00BC5164"/>
    <w:rsid w:val="00BC5E5E"/>
    <w:rsid w:val="00BC669D"/>
    <w:rsid w:val="00BC78BD"/>
    <w:rsid w:val="00BC7EB9"/>
    <w:rsid w:val="00BD2643"/>
    <w:rsid w:val="00BD3539"/>
    <w:rsid w:val="00BD56B1"/>
    <w:rsid w:val="00BD6558"/>
    <w:rsid w:val="00BD7DF2"/>
    <w:rsid w:val="00BE4DB6"/>
    <w:rsid w:val="00BE5F61"/>
    <w:rsid w:val="00BF2648"/>
    <w:rsid w:val="00BF2AD7"/>
    <w:rsid w:val="00BF2F76"/>
    <w:rsid w:val="00BF3022"/>
    <w:rsid w:val="00BF3214"/>
    <w:rsid w:val="00BF5573"/>
    <w:rsid w:val="00C004DA"/>
    <w:rsid w:val="00C15867"/>
    <w:rsid w:val="00C175E9"/>
    <w:rsid w:val="00C22398"/>
    <w:rsid w:val="00C2296D"/>
    <w:rsid w:val="00C23155"/>
    <w:rsid w:val="00C247A5"/>
    <w:rsid w:val="00C30D6C"/>
    <w:rsid w:val="00C339CD"/>
    <w:rsid w:val="00C35B22"/>
    <w:rsid w:val="00C40C41"/>
    <w:rsid w:val="00C4218D"/>
    <w:rsid w:val="00C45885"/>
    <w:rsid w:val="00C46E37"/>
    <w:rsid w:val="00C50F22"/>
    <w:rsid w:val="00C57971"/>
    <w:rsid w:val="00C65BD7"/>
    <w:rsid w:val="00C76BA4"/>
    <w:rsid w:val="00C82D27"/>
    <w:rsid w:val="00C8308F"/>
    <w:rsid w:val="00C83A48"/>
    <w:rsid w:val="00C85865"/>
    <w:rsid w:val="00C85E85"/>
    <w:rsid w:val="00C877CF"/>
    <w:rsid w:val="00C9194A"/>
    <w:rsid w:val="00C926C8"/>
    <w:rsid w:val="00C93024"/>
    <w:rsid w:val="00CA2EAE"/>
    <w:rsid w:val="00CA4AC1"/>
    <w:rsid w:val="00CA59FB"/>
    <w:rsid w:val="00CB0316"/>
    <w:rsid w:val="00CB0B11"/>
    <w:rsid w:val="00CB1DBA"/>
    <w:rsid w:val="00CB426A"/>
    <w:rsid w:val="00CB5354"/>
    <w:rsid w:val="00CB6B77"/>
    <w:rsid w:val="00CC3C9E"/>
    <w:rsid w:val="00CC5C41"/>
    <w:rsid w:val="00CC6A14"/>
    <w:rsid w:val="00CC70A3"/>
    <w:rsid w:val="00CD0F6C"/>
    <w:rsid w:val="00CD4442"/>
    <w:rsid w:val="00CD53C3"/>
    <w:rsid w:val="00CD574E"/>
    <w:rsid w:val="00CE4C22"/>
    <w:rsid w:val="00CE76E5"/>
    <w:rsid w:val="00CF41EC"/>
    <w:rsid w:val="00CF5AC8"/>
    <w:rsid w:val="00CF5D04"/>
    <w:rsid w:val="00D04DE4"/>
    <w:rsid w:val="00D063F1"/>
    <w:rsid w:val="00D10F1E"/>
    <w:rsid w:val="00D11735"/>
    <w:rsid w:val="00D120A9"/>
    <w:rsid w:val="00D13E1F"/>
    <w:rsid w:val="00D14F22"/>
    <w:rsid w:val="00D17037"/>
    <w:rsid w:val="00D26D68"/>
    <w:rsid w:val="00D27CC6"/>
    <w:rsid w:val="00D3539D"/>
    <w:rsid w:val="00D404BB"/>
    <w:rsid w:val="00D44C36"/>
    <w:rsid w:val="00D4741C"/>
    <w:rsid w:val="00D57918"/>
    <w:rsid w:val="00D67EFD"/>
    <w:rsid w:val="00D72E5F"/>
    <w:rsid w:val="00D73DC6"/>
    <w:rsid w:val="00D74C1A"/>
    <w:rsid w:val="00D754C1"/>
    <w:rsid w:val="00D77393"/>
    <w:rsid w:val="00D77A35"/>
    <w:rsid w:val="00D819F5"/>
    <w:rsid w:val="00D81B3E"/>
    <w:rsid w:val="00D903A9"/>
    <w:rsid w:val="00D90C70"/>
    <w:rsid w:val="00D90E49"/>
    <w:rsid w:val="00D96ADE"/>
    <w:rsid w:val="00DA0CE2"/>
    <w:rsid w:val="00DA2387"/>
    <w:rsid w:val="00DA28E4"/>
    <w:rsid w:val="00DA3945"/>
    <w:rsid w:val="00DB0363"/>
    <w:rsid w:val="00DC6A10"/>
    <w:rsid w:val="00DD0236"/>
    <w:rsid w:val="00DD3F81"/>
    <w:rsid w:val="00DE657E"/>
    <w:rsid w:val="00DF24E2"/>
    <w:rsid w:val="00DF4704"/>
    <w:rsid w:val="00E024AA"/>
    <w:rsid w:val="00E10103"/>
    <w:rsid w:val="00E12149"/>
    <w:rsid w:val="00E130BB"/>
    <w:rsid w:val="00E1443C"/>
    <w:rsid w:val="00E15C77"/>
    <w:rsid w:val="00E1693E"/>
    <w:rsid w:val="00E21F18"/>
    <w:rsid w:val="00E23440"/>
    <w:rsid w:val="00E250F1"/>
    <w:rsid w:val="00E3550D"/>
    <w:rsid w:val="00E36D4B"/>
    <w:rsid w:val="00E41168"/>
    <w:rsid w:val="00E52819"/>
    <w:rsid w:val="00E52838"/>
    <w:rsid w:val="00E52EF1"/>
    <w:rsid w:val="00E614E0"/>
    <w:rsid w:val="00E674CE"/>
    <w:rsid w:val="00E73F7F"/>
    <w:rsid w:val="00E753E8"/>
    <w:rsid w:val="00E80118"/>
    <w:rsid w:val="00E812D6"/>
    <w:rsid w:val="00E85409"/>
    <w:rsid w:val="00E90AD6"/>
    <w:rsid w:val="00E9339B"/>
    <w:rsid w:val="00E94A15"/>
    <w:rsid w:val="00EA0E8B"/>
    <w:rsid w:val="00EA128E"/>
    <w:rsid w:val="00EA429F"/>
    <w:rsid w:val="00EA4F9E"/>
    <w:rsid w:val="00EA63CA"/>
    <w:rsid w:val="00EA6D3B"/>
    <w:rsid w:val="00EB00AD"/>
    <w:rsid w:val="00EB136C"/>
    <w:rsid w:val="00EB480E"/>
    <w:rsid w:val="00EB5EC6"/>
    <w:rsid w:val="00EB7FC9"/>
    <w:rsid w:val="00EC1EF2"/>
    <w:rsid w:val="00EC2319"/>
    <w:rsid w:val="00ED1D11"/>
    <w:rsid w:val="00ED27E8"/>
    <w:rsid w:val="00ED31DD"/>
    <w:rsid w:val="00ED7137"/>
    <w:rsid w:val="00ED7893"/>
    <w:rsid w:val="00EE2FA2"/>
    <w:rsid w:val="00EF06EA"/>
    <w:rsid w:val="00EF4A9A"/>
    <w:rsid w:val="00F01129"/>
    <w:rsid w:val="00F05E92"/>
    <w:rsid w:val="00F07604"/>
    <w:rsid w:val="00F10452"/>
    <w:rsid w:val="00F1641D"/>
    <w:rsid w:val="00F21088"/>
    <w:rsid w:val="00F21DAF"/>
    <w:rsid w:val="00F31939"/>
    <w:rsid w:val="00F326BF"/>
    <w:rsid w:val="00F327E7"/>
    <w:rsid w:val="00F35746"/>
    <w:rsid w:val="00F35B5E"/>
    <w:rsid w:val="00F447C7"/>
    <w:rsid w:val="00F459B4"/>
    <w:rsid w:val="00F5211B"/>
    <w:rsid w:val="00F554A9"/>
    <w:rsid w:val="00F60458"/>
    <w:rsid w:val="00F61E1E"/>
    <w:rsid w:val="00F62B46"/>
    <w:rsid w:val="00F64F18"/>
    <w:rsid w:val="00F70900"/>
    <w:rsid w:val="00F716FD"/>
    <w:rsid w:val="00F74046"/>
    <w:rsid w:val="00F74AB7"/>
    <w:rsid w:val="00F80355"/>
    <w:rsid w:val="00F83B67"/>
    <w:rsid w:val="00F853BB"/>
    <w:rsid w:val="00F87C43"/>
    <w:rsid w:val="00F91F21"/>
    <w:rsid w:val="00FA3618"/>
    <w:rsid w:val="00FA5722"/>
    <w:rsid w:val="00FB0C81"/>
    <w:rsid w:val="00FB21BE"/>
    <w:rsid w:val="00FC0EE2"/>
    <w:rsid w:val="00FC2200"/>
    <w:rsid w:val="00FC2540"/>
    <w:rsid w:val="00FD1238"/>
    <w:rsid w:val="00FF0204"/>
    <w:rsid w:val="00FF3AED"/>
    <w:rsid w:val="00FF7A25"/>
    <w:rsid w:val="00FF7D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16008"/>
  <w15:docId w15:val="{96AC4E75-43D4-43F6-B253-F26926687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Heading">
    <w:name w:val="Heading"/>
    <w:basedOn w:val="Header"/>
    <w:next w:val="Header"/>
    <w:uiPriority w:val="99"/>
    <w:rsid w:val="007849CE"/>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49CE"/>
    <w:rPr>
      <w:sz w:val="22"/>
      <w:szCs w:val="22"/>
      <w:lang w:val="fr-CA"/>
    </w:rPr>
  </w:style>
  <w:style w:type="paragraph" w:customStyle="1" w:styleId="a--">
    <w:name w:val="a-(-)"/>
    <w:basedOn w:val="Normal"/>
    <w:rsid w:val="007849CE"/>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customStyle="1" w:styleId="FooterChar">
    <w:name w:val="Footer Char"/>
    <w:basedOn w:val="DefaultParagraphFont"/>
    <w:link w:val="Footer"/>
    <w:uiPriority w:val="99"/>
    <w:rsid w:val="007849CE"/>
    <w:rPr>
      <w:sz w:val="22"/>
      <w:szCs w:val="22"/>
      <w:lang w:val="fr-CA"/>
    </w:rPr>
  </w:style>
  <w:style w:type="paragraph" w:styleId="ListParagraph">
    <w:name w:val="List Paragraph"/>
    <w:basedOn w:val="Normal"/>
    <w:uiPriority w:val="34"/>
    <w:qFormat/>
    <w:rsid w:val="007849CE"/>
    <w:pPr>
      <w:ind w:left="720"/>
      <w:contextualSpacing/>
    </w:pPr>
  </w:style>
  <w:style w:type="character" w:customStyle="1" w:styleId="HeaderChar">
    <w:name w:val="Header Char"/>
    <w:basedOn w:val="DefaultParagraphFont"/>
    <w:link w:val="Header"/>
    <w:rsid w:val="007849CE"/>
    <w:rPr>
      <w:sz w:val="22"/>
      <w:szCs w:val="22"/>
      <w:lang w:val="fr-CA"/>
    </w:rPr>
  </w:style>
  <w:style w:type="paragraph" w:styleId="Revision">
    <w:name w:val="Revision"/>
    <w:hidden/>
    <w:uiPriority w:val="99"/>
    <w:semiHidden/>
    <w:rsid w:val="007849CE"/>
    <w:rPr>
      <w:sz w:val="22"/>
      <w:szCs w:val="22"/>
    </w:rPr>
  </w:style>
  <w:style w:type="paragraph" w:customStyle="1" w:styleId="xmsonormal">
    <w:name w:val="x_msonormal"/>
    <w:basedOn w:val="Normal"/>
    <w:rsid w:val="007849CE"/>
    <w:pPr>
      <w:jc w:val="left"/>
    </w:pPr>
    <w:rPr>
      <w:rFonts w:ascii="Calibri" w:eastAsiaTheme="minorHAnsi" w:hAnsi="Calibri" w:cs="Calibri"/>
      <w:lang w:eastAsia="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C5C33"/>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4938"/>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9E36268-801E-496E-92C1-2D47140C9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6</TotalTime>
  <Pages>11</Pages>
  <Words>3841</Words>
  <Characters>18353</Characters>
  <Application>Microsoft Office Word</Application>
  <DocSecurity>0</DocSecurity>
  <Lines>1147</Lines>
  <Paragraphs>964</Paragraphs>
  <ScaleCrop>false</ScaleCrop>
  <HeadingPairs>
    <vt:vector size="2" baseType="variant">
      <vt:variant>
        <vt:lpstr>Title</vt:lpstr>
      </vt:variant>
      <vt:variant>
        <vt:i4>1</vt:i4>
      </vt:variant>
    </vt:vector>
  </HeadingPairs>
  <TitlesOfParts>
    <vt:vector size="1" baseType="lpstr">
      <vt:lpstr>Rapport périodique sur la coopération bilatérale au 31 décembre 2024</vt:lpstr>
    </vt:vector>
  </TitlesOfParts>
  <Company>UNMFS</Company>
  <LinksUpToDate>false</LinksUpToDate>
  <CharactersWithSpaces>21230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sur la coopération bilatérale au 31 décembre 2024</dc:title>
  <dc:creator>Martine Chery</dc:creator>
  <cp:lastModifiedBy>Angela Xue He Yan</cp:lastModifiedBy>
  <cp:revision>11</cp:revision>
  <cp:lastPrinted>2025-11-07T19:54:00Z</cp:lastPrinted>
  <dcterms:created xsi:type="dcterms:W3CDTF">2025-11-10T22:23:00Z</dcterms:created>
  <dcterms:modified xsi:type="dcterms:W3CDTF">2025-11-11T17:25:00Z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UNEP/OzL.Pro/ExCom/97/12</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Title">
    <vt:lpwstr>Rapport périodique sur la coopération bilatérale au 31 décembre 2024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