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220A79" w:rsidRPr="00EA3ED5" w14:paraId="52253ACE" w14:textId="77777777" w:rsidTr="00006F1B">
        <w:trPr>
          <w:trHeight w:val="720"/>
        </w:trPr>
        <w:tc>
          <w:tcPr>
            <w:tcW w:w="5490" w:type="dxa"/>
            <w:gridSpan w:val="2"/>
            <w:tcBorders>
              <w:bottom w:val="single" w:sz="18" w:space="0" w:color="auto"/>
            </w:tcBorders>
          </w:tcPr>
          <w:p w14:paraId="57DD5577" w14:textId="77777777" w:rsidR="00220A79" w:rsidRPr="0021267A" w:rsidRDefault="00220A79" w:rsidP="00006F1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eastAsiaTheme="minorEastAsia"/>
                <w:b/>
                <w:bCs/>
                <w:sz w:val="36"/>
                <w:szCs w:val="36"/>
              </w:rPr>
            </w:pPr>
            <w:r w:rsidRPr="0021267A">
              <w:rPr>
                <w:rFonts w:eastAsiaTheme="minorEastAsia"/>
                <w:b/>
                <w:bCs/>
                <w:color w:val="000000"/>
                <w:sz w:val="36"/>
                <w:szCs w:val="36"/>
              </w:rPr>
              <w:t>联</w:t>
            </w:r>
            <w:r w:rsidRPr="0021267A">
              <w:rPr>
                <w:rFonts w:eastAsiaTheme="minorEastAsia"/>
                <w:b/>
                <w:bCs/>
                <w:color w:val="000000"/>
                <w:sz w:val="36"/>
                <w:szCs w:val="36"/>
              </w:rPr>
              <w:t xml:space="preserve">  </w:t>
            </w:r>
            <w:r w:rsidRPr="0021267A">
              <w:rPr>
                <w:rFonts w:eastAsiaTheme="minorEastAsia"/>
                <w:b/>
                <w:bCs/>
                <w:color w:val="000000"/>
                <w:sz w:val="36"/>
                <w:szCs w:val="36"/>
              </w:rPr>
              <w:t>合</w:t>
            </w:r>
            <w:r w:rsidRPr="0021267A">
              <w:rPr>
                <w:rFonts w:eastAsiaTheme="minorEastAsia"/>
                <w:b/>
                <w:bCs/>
                <w:color w:val="000000"/>
                <w:sz w:val="36"/>
                <w:szCs w:val="36"/>
              </w:rPr>
              <w:t xml:space="preserve">  </w:t>
            </w:r>
            <w:r w:rsidRPr="0021267A">
              <w:rPr>
                <w:rFonts w:eastAsiaTheme="minorEastAsia"/>
                <w:b/>
                <w:bCs/>
                <w:color w:val="000000"/>
                <w:sz w:val="36"/>
                <w:szCs w:val="36"/>
              </w:rPr>
              <w:t>国</w:t>
            </w:r>
          </w:p>
        </w:tc>
        <w:tc>
          <w:tcPr>
            <w:tcW w:w="4590" w:type="dxa"/>
            <w:tcBorders>
              <w:bottom w:val="single" w:sz="18" w:space="0" w:color="auto"/>
            </w:tcBorders>
          </w:tcPr>
          <w:p w14:paraId="61248C3F" w14:textId="77777777" w:rsidR="00220A79" w:rsidRPr="0021267A" w:rsidRDefault="00220A79" w:rsidP="00006F1B">
            <w:pPr>
              <w:jc w:val="right"/>
              <w:rPr>
                <w:rFonts w:eastAsiaTheme="minorEastAsia"/>
                <w:sz w:val="72"/>
                <w:szCs w:val="72"/>
              </w:rPr>
            </w:pPr>
            <w:r w:rsidRPr="0021267A">
              <w:rPr>
                <w:rFonts w:eastAsiaTheme="minorEastAsia"/>
                <w:b/>
                <w:sz w:val="72"/>
                <w:szCs w:val="72"/>
              </w:rPr>
              <w:t>EP</w:t>
            </w:r>
          </w:p>
        </w:tc>
      </w:tr>
      <w:tr w:rsidR="00220A79" w:rsidRPr="00EA3ED5" w14:paraId="1E2567E1" w14:textId="77777777" w:rsidTr="00006F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94DDC94" w14:textId="77777777" w:rsidR="00220A79" w:rsidRPr="00EA3ED5" w:rsidRDefault="00220A79" w:rsidP="00006F1B">
            <w:pPr>
              <w:spacing w:before="120"/>
              <w:rPr>
                <w:rFonts w:eastAsiaTheme="minorEastAsia"/>
                <w:sz w:val="24"/>
                <w:szCs w:val="24"/>
              </w:rPr>
            </w:pPr>
            <w:r w:rsidRPr="00EA3ED5">
              <w:rPr>
                <w:rFonts w:eastAsiaTheme="minorEastAsia"/>
                <w:noProof/>
                <w:sz w:val="24"/>
                <w:szCs w:val="24"/>
                <w:lang w:val="en-US" w:eastAsia="zh-CN"/>
              </w:rPr>
              <mc:AlternateContent>
                <mc:Choice Requires="wpg">
                  <w:drawing>
                    <wp:anchor distT="0" distB="0" distL="114300" distR="114300" simplePos="0" relativeHeight="251659264" behindDoc="0" locked="0" layoutInCell="1" allowOverlap="1" wp14:anchorId="6959BBF8" wp14:editId="369D5623">
                      <wp:simplePos x="0" y="0"/>
                      <wp:positionH relativeFrom="column">
                        <wp:posOffset>5715</wp:posOffset>
                      </wp:positionH>
                      <wp:positionV relativeFrom="paragraph">
                        <wp:posOffset>36196</wp:posOffset>
                      </wp:positionV>
                      <wp:extent cx="844550" cy="1524000"/>
                      <wp:effectExtent l="0" t="0" r="0" b="0"/>
                      <wp:wrapNone/>
                      <wp:docPr id="1" name="Group 1"/>
                      <wp:cNvGraphicFramePr/>
                      <a:graphic xmlns:a="http://schemas.openxmlformats.org/drawingml/2006/main">
                        <a:graphicData uri="http://schemas.microsoft.com/office/word/2010/wordprocessingGroup">
                          <wpg:wgp>
                            <wpg:cNvGrpSpPr/>
                            <wpg:grpSpPr>
                              <a:xfrm>
                                <a:off x="0" y="0"/>
                                <a:ext cx="844550" cy="1524000"/>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V relativeFrom="margin">
                        <wp14:pctHeight>0</wp14:pctHeight>
                      </wp14:sizeRelV>
                    </wp:anchor>
                  </w:drawing>
                </mc:Choice>
                <mc:Fallback>
                  <w:pict>
                    <v:group w14:anchorId="4B32B217" id="Group 1" o:spid="_x0000_s1026" style="position:absolute;margin-left:.45pt;margin-top:2.85pt;width:66.5pt;height:120pt;z-index:251659264;mso-height-relative:margin"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3B14219C" w14:textId="77777777" w:rsidR="00220A79" w:rsidRPr="00EA3ED5" w:rsidRDefault="00220A79" w:rsidP="00006F1B">
            <w:pPr>
              <w:pStyle w:val="Heading3"/>
              <w:numPr>
                <w:ilvl w:val="0"/>
                <w:numId w:val="0"/>
              </w:numPr>
              <w:spacing w:after="0"/>
              <w:jc w:val="left"/>
              <w:rPr>
                <w:rFonts w:eastAsiaTheme="minorEastAsia"/>
                <w:color w:val="000000"/>
                <w:sz w:val="24"/>
                <w:szCs w:val="24"/>
              </w:rPr>
            </w:pPr>
          </w:p>
          <w:p w14:paraId="0E5A43A7" w14:textId="77777777" w:rsidR="00220A79" w:rsidRPr="0021267A" w:rsidRDefault="00220A79" w:rsidP="00006F1B">
            <w:pPr>
              <w:pStyle w:val="Heading3"/>
              <w:numPr>
                <w:ilvl w:val="0"/>
                <w:numId w:val="0"/>
              </w:numPr>
              <w:spacing w:after="0"/>
              <w:jc w:val="left"/>
              <w:rPr>
                <w:rFonts w:eastAsiaTheme="minorEastAsia"/>
                <w:b/>
                <w:bCs/>
                <w:sz w:val="44"/>
                <w:szCs w:val="44"/>
                <w:lang w:val="ru-RU"/>
              </w:rPr>
            </w:pPr>
            <w:r w:rsidRPr="0021267A">
              <w:rPr>
                <w:rFonts w:eastAsiaTheme="minorEastAsia"/>
                <w:b/>
                <w:bCs/>
                <w:color w:val="000000"/>
                <w:sz w:val="44"/>
                <w:szCs w:val="44"/>
              </w:rPr>
              <w:t>联</w:t>
            </w:r>
            <w:r w:rsidRPr="0021267A">
              <w:rPr>
                <w:rFonts w:eastAsiaTheme="minorEastAsia"/>
                <w:b/>
                <w:bCs/>
                <w:color w:val="000000"/>
                <w:sz w:val="44"/>
                <w:szCs w:val="44"/>
              </w:rPr>
              <w:t xml:space="preserve"> </w:t>
            </w:r>
            <w:r w:rsidRPr="0021267A">
              <w:rPr>
                <w:rFonts w:eastAsiaTheme="minorEastAsia"/>
                <w:b/>
                <w:bCs/>
                <w:color w:val="000000"/>
                <w:sz w:val="44"/>
                <w:szCs w:val="44"/>
              </w:rPr>
              <w:t>合</w:t>
            </w:r>
            <w:r w:rsidRPr="0021267A">
              <w:rPr>
                <w:rFonts w:eastAsiaTheme="minorEastAsia"/>
                <w:b/>
                <w:bCs/>
                <w:color w:val="000000"/>
                <w:sz w:val="44"/>
                <w:szCs w:val="44"/>
              </w:rPr>
              <w:t xml:space="preserve"> </w:t>
            </w:r>
            <w:r w:rsidRPr="0021267A">
              <w:rPr>
                <w:rFonts w:eastAsiaTheme="minorEastAsia"/>
                <w:b/>
                <w:bCs/>
                <w:color w:val="000000"/>
                <w:sz w:val="44"/>
                <w:szCs w:val="44"/>
              </w:rPr>
              <w:t>国</w:t>
            </w:r>
          </w:p>
          <w:p w14:paraId="37E21950" w14:textId="77777777" w:rsidR="00220A79" w:rsidRPr="0021267A" w:rsidRDefault="00220A79" w:rsidP="00006F1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eastAsiaTheme="minorEastAsia"/>
                <w:b/>
                <w:bCs/>
                <w:color w:val="000000"/>
                <w:sz w:val="44"/>
                <w:szCs w:val="44"/>
              </w:rPr>
            </w:pPr>
            <w:r w:rsidRPr="0021267A">
              <w:rPr>
                <w:rFonts w:eastAsiaTheme="minorEastAsia"/>
                <w:b/>
                <w:bCs/>
                <w:color w:val="000000"/>
                <w:sz w:val="44"/>
                <w:szCs w:val="44"/>
              </w:rPr>
              <w:t>环</w:t>
            </w:r>
            <w:r w:rsidRPr="0021267A">
              <w:rPr>
                <w:rFonts w:eastAsiaTheme="minorEastAsia"/>
                <w:b/>
                <w:bCs/>
                <w:color w:val="000000"/>
                <w:sz w:val="44"/>
                <w:szCs w:val="44"/>
                <w:lang w:val="ru-RU"/>
              </w:rPr>
              <w:t xml:space="preserve"> </w:t>
            </w:r>
            <w:r w:rsidRPr="0021267A">
              <w:rPr>
                <w:rFonts w:eastAsiaTheme="minorEastAsia"/>
                <w:b/>
                <w:bCs/>
                <w:color w:val="000000"/>
                <w:sz w:val="44"/>
                <w:szCs w:val="44"/>
              </w:rPr>
              <w:t>境</w:t>
            </w:r>
            <w:r w:rsidRPr="0021267A">
              <w:rPr>
                <w:rFonts w:eastAsiaTheme="minorEastAsia"/>
                <w:b/>
                <w:bCs/>
                <w:color w:val="000000"/>
                <w:sz w:val="44"/>
                <w:szCs w:val="44"/>
                <w:lang w:val="ru-RU"/>
              </w:rPr>
              <w:t xml:space="preserve"> </w:t>
            </w:r>
            <w:r w:rsidRPr="0021267A">
              <w:rPr>
                <w:rFonts w:eastAsiaTheme="minorEastAsia"/>
                <w:b/>
                <w:bCs/>
                <w:color w:val="000000"/>
                <w:sz w:val="44"/>
                <w:szCs w:val="44"/>
              </w:rPr>
              <w:t>规</w:t>
            </w:r>
            <w:r w:rsidRPr="0021267A">
              <w:rPr>
                <w:rFonts w:eastAsiaTheme="minorEastAsia"/>
                <w:b/>
                <w:bCs/>
                <w:color w:val="000000"/>
                <w:sz w:val="44"/>
                <w:szCs w:val="44"/>
                <w:lang w:val="ru-RU"/>
              </w:rPr>
              <w:t xml:space="preserve"> </w:t>
            </w:r>
            <w:r w:rsidRPr="0021267A">
              <w:rPr>
                <w:rFonts w:eastAsiaTheme="minorEastAsia"/>
                <w:b/>
                <w:bCs/>
                <w:color w:val="000000"/>
                <w:sz w:val="44"/>
                <w:szCs w:val="44"/>
              </w:rPr>
              <w:t>划</w:t>
            </w:r>
            <w:r w:rsidRPr="0021267A">
              <w:rPr>
                <w:rFonts w:eastAsiaTheme="minorEastAsia"/>
                <w:b/>
                <w:bCs/>
                <w:color w:val="000000"/>
                <w:sz w:val="44"/>
                <w:szCs w:val="44"/>
                <w:lang w:val="ru-RU"/>
              </w:rPr>
              <w:t xml:space="preserve"> </w:t>
            </w:r>
            <w:r w:rsidRPr="0021267A">
              <w:rPr>
                <w:rFonts w:eastAsiaTheme="minorEastAsia"/>
                <w:b/>
                <w:bCs/>
                <w:color w:val="000000"/>
                <w:sz w:val="44"/>
                <w:szCs w:val="44"/>
              </w:rPr>
              <w:t>署</w:t>
            </w:r>
          </w:p>
          <w:p w14:paraId="77F1DC03" w14:textId="77777777" w:rsidR="00220A79" w:rsidRPr="00EA3ED5" w:rsidRDefault="00220A79" w:rsidP="00006F1B">
            <w:pPr>
              <w:spacing w:before="720"/>
              <w:ind w:left="158"/>
              <w:rPr>
                <w:rFonts w:eastAsiaTheme="minorEastAsia"/>
                <w:sz w:val="24"/>
                <w:szCs w:val="24"/>
              </w:rPr>
            </w:pPr>
          </w:p>
        </w:tc>
        <w:tc>
          <w:tcPr>
            <w:tcW w:w="4590" w:type="dxa"/>
            <w:tcBorders>
              <w:top w:val="nil"/>
              <w:left w:val="nil"/>
              <w:bottom w:val="single" w:sz="36" w:space="0" w:color="auto"/>
              <w:right w:val="nil"/>
            </w:tcBorders>
          </w:tcPr>
          <w:p w14:paraId="14926A03" w14:textId="77777777" w:rsidR="00220A79" w:rsidRPr="00EA3ED5" w:rsidRDefault="00220A79" w:rsidP="00006F1B">
            <w:pPr>
              <w:rPr>
                <w:rFonts w:eastAsiaTheme="minorEastAsia"/>
                <w:sz w:val="24"/>
                <w:szCs w:val="24"/>
              </w:rPr>
            </w:pPr>
            <w:r w:rsidRPr="00EA3ED5">
              <w:rPr>
                <w:rFonts w:eastAsiaTheme="minorEastAsia"/>
                <w:sz w:val="24"/>
                <w:szCs w:val="24"/>
              </w:rPr>
              <w:t>Distr.</w:t>
            </w:r>
          </w:p>
          <w:p w14:paraId="4FF99F93" w14:textId="77777777" w:rsidR="00220A79" w:rsidRPr="00EA3ED5" w:rsidRDefault="00220A79" w:rsidP="00006F1B">
            <w:pPr>
              <w:rPr>
                <w:rFonts w:eastAsiaTheme="minorEastAsia"/>
                <w:sz w:val="24"/>
                <w:szCs w:val="24"/>
              </w:rPr>
            </w:pPr>
            <w:r w:rsidRPr="00EA3ED5">
              <w:rPr>
                <w:rFonts w:eastAsiaTheme="minorEastAsia"/>
                <w:sz w:val="24"/>
                <w:szCs w:val="24"/>
              </w:rPr>
              <w:t>GENERAL</w:t>
            </w:r>
          </w:p>
          <w:p w14:paraId="366BA3DE" w14:textId="77777777" w:rsidR="00220A79" w:rsidRPr="00EA3ED5" w:rsidRDefault="00220A79" w:rsidP="00006F1B">
            <w:pPr>
              <w:rPr>
                <w:rFonts w:eastAsiaTheme="minorEastAsia"/>
                <w:sz w:val="24"/>
                <w:szCs w:val="24"/>
              </w:rPr>
            </w:pPr>
          </w:p>
          <w:p w14:paraId="5A7A50D7" w14:textId="77777777" w:rsidR="00220A79" w:rsidRPr="00EA3ED5" w:rsidRDefault="00220A79" w:rsidP="00006F1B">
            <w:pPr>
              <w:rPr>
                <w:rFonts w:eastAsiaTheme="minorEastAsia"/>
                <w:sz w:val="24"/>
                <w:szCs w:val="24"/>
              </w:rPr>
            </w:pPr>
          </w:p>
          <w:p w14:paraId="48611470" w14:textId="522C26B4" w:rsidR="00C93C76" w:rsidRPr="00C93C76" w:rsidRDefault="00C93C76" w:rsidP="00C93C76">
            <w:pPr>
              <w:rPr>
                <w:sz w:val="24"/>
                <w:szCs w:val="24"/>
              </w:rPr>
            </w:pPr>
            <w:r w:rsidRPr="00C93C76">
              <w:rPr>
                <w:sz w:val="24"/>
                <w:szCs w:val="24"/>
              </w:rPr>
              <w:fldChar w:fldCharType="begin"/>
            </w:r>
            <w:r w:rsidRPr="00C93C76">
              <w:rPr>
                <w:sz w:val="24"/>
                <w:szCs w:val="24"/>
              </w:rPr>
              <w:instrText xml:space="preserve"> DOCPROPERTY "Document number"  \* MERGEFORMAT </w:instrText>
            </w:r>
            <w:r w:rsidRPr="00C93C76">
              <w:rPr>
                <w:sz w:val="24"/>
                <w:szCs w:val="24"/>
              </w:rPr>
              <w:fldChar w:fldCharType="separate"/>
            </w:r>
            <w:r w:rsidR="00246F50">
              <w:rPr>
                <w:sz w:val="24"/>
                <w:szCs w:val="24"/>
              </w:rPr>
              <w:t>UNEP/</w:t>
            </w:r>
            <w:proofErr w:type="spellStart"/>
            <w:r w:rsidR="00246F50">
              <w:rPr>
                <w:sz w:val="24"/>
                <w:szCs w:val="24"/>
              </w:rPr>
              <w:t>OzL.Pro</w:t>
            </w:r>
            <w:proofErr w:type="spellEnd"/>
            <w:r w:rsidR="00246F50">
              <w:rPr>
                <w:sz w:val="24"/>
                <w:szCs w:val="24"/>
              </w:rPr>
              <w:t>/ExCom/93/50</w:t>
            </w:r>
            <w:r w:rsidRPr="00C93C76">
              <w:rPr>
                <w:sz w:val="24"/>
                <w:szCs w:val="24"/>
              </w:rPr>
              <w:fldChar w:fldCharType="end"/>
            </w:r>
          </w:p>
          <w:p w14:paraId="35344FCC" w14:textId="4C27BC67" w:rsidR="00220A79" w:rsidRPr="00EA3ED5" w:rsidRDefault="00220A79" w:rsidP="00006F1B">
            <w:pPr>
              <w:rPr>
                <w:rFonts w:eastAsiaTheme="minorEastAsia"/>
                <w:caps/>
                <w:sz w:val="24"/>
                <w:szCs w:val="24"/>
              </w:rPr>
            </w:pPr>
            <w:r w:rsidRPr="00EA3ED5">
              <w:rPr>
                <w:rFonts w:eastAsiaTheme="minorEastAsia"/>
                <w:sz w:val="24"/>
                <w:szCs w:val="24"/>
              </w:rPr>
              <w:fldChar w:fldCharType="begin"/>
            </w:r>
            <w:r w:rsidRPr="00EA3ED5">
              <w:rPr>
                <w:rFonts w:eastAsiaTheme="minorEastAsia"/>
                <w:sz w:val="24"/>
                <w:szCs w:val="24"/>
              </w:rPr>
              <w:instrText xml:space="preserve"> DOCPROPERTY "Revision date" \@ "d MMMM YYYY"  \* MERGEFORMAT </w:instrText>
            </w:r>
            <w:r w:rsidRPr="00EA3ED5">
              <w:rPr>
                <w:rFonts w:eastAsiaTheme="minorEastAsia"/>
                <w:sz w:val="24"/>
                <w:szCs w:val="24"/>
              </w:rPr>
              <w:fldChar w:fldCharType="separate"/>
            </w:r>
            <w:r>
              <w:rPr>
                <w:rFonts w:eastAsiaTheme="minorEastAsia"/>
                <w:sz w:val="24"/>
                <w:szCs w:val="24"/>
              </w:rPr>
              <w:t>18</w:t>
            </w:r>
            <w:r w:rsidRPr="00EA3ED5">
              <w:rPr>
                <w:rFonts w:eastAsiaTheme="minorEastAsia"/>
                <w:sz w:val="24"/>
                <w:szCs w:val="24"/>
              </w:rPr>
              <w:t xml:space="preserve"> November 2023</w:t>
            </w:r>
            <w:r w:rsidRPr="00EA3ED5">
              <w:rPr>
                <w:rFonts w:eastAsiaTheme="minorEastAsia"/>
                <w:sz w:val="24"/>
                <w:szCs w:val="24"/>
              </w:rPr>
              <w:fldChar w:fldCharType="end"/>
            </w:r>
          </w:p>
          <w:p w14:paraId="32E62279" w14:textId="77777777" w:rsidR="00220A79" w:rsidRPr="00EA3ED5" w:rsidRDefault="00220A79" w:rsidP="00006F1B">
            <w:pPr>
              <w:rPr>
                <w:rFonts w:eastAsiaTheme="minorEastAsia"/>
                <w:sz w:val="24"/>
                <w:szCs w:val="24"/>
              </w:rPr>
            </w:pPr>
          </w:p>
          <w:p w14:paraId="41C53BDF" w14:textId="77777777" w:rsidR="00220A79" w:rsidRPr="00EA3ED5" w:rsidRDefault="00220A79" w:rsidP="00006F1B">
            <w:pPr>
              <w:rPr>
                <w:rFonts w:eastAsiaTheme="minorEastAsia"/>
                <w:sz w:val="24"/>
                <w:szCs w:val="24"/>
              </w:rPr>
            </w:pPr>
            <w:r w:rsidRPr="00EA3ED5">
              <w:rPr>
                <w:rFonts w:eastAsiaTheme="minorEastAsia"/>
                <w:sz w:val="24"/>
                <w:szCs w:val="24"/>
              </w:rPr>
              <w:t>CHINESE</w:t>
            </w:r>
          </w:p>
          <w:p w14:paraId="4696B187" w14:textId="77777777" w:rsidR="00220A79" w:rsidRPr="00EA3ED5" w:rsidRDefault="00220A79" w:rsidP="00006F1B">
            <w:pPr>
              <w:rPr>
                <w:rFonts w:eastAsiaTheme="minorEastAsia"/>
                <w:sz w:val="24"/>
                <w:szCs w:val="24"/>
              </w:rPr>
            </w:pPr>
            <w:r w:rsidRPr="00EA3ED5">
              <w:rPr>
                <w:rFonts w:eastAsiaTheme="minorEastAsia"/>
                <w:sz w:val="24"/>
                <w:szCs w:val="24"/>
              </w:rPr>
              <w:t>ORIGINAL: ENGLISH</w:t>
            </w:r>
          </w:p>
        </w:tc>
      </w:tr>
    </w:tbl>
    <w:p w14:paraId="1C0EE26E" w14:textId="77777777" w:rsidR="00220A79" w:rsidRPr="00EA3ED5" w:rsidRDefault="00220A79" w:rsidP="00220A79">
      <w:pPr>
        <w:pStyle w:val="Normal-para"/>
        <w:numPr>
          <w:ilvl w:val="0"/>
          <w:numId w:val="0"/>
        </w:numPr>
        <w:tabs>
          <w:tab w:val="clear" w:pos="490"/>
          <w:tab w:val="clear" w:pos="979"/>
          <w:tab w:val="clear" w:pos="1469"/>
          <w:tab w:val="left" w:pos="3705"/>
        </w:tabs>
        <w:spacing w:before="0" w:after="0"/>
        <w:rPr>
          <w:rFonts w:eastAsiaTheme="minorEastAsia"/>
          <w:color w:val="000000"/>
          <w:szCs w:val="24"/>
        </w:rPr>
      </w:pPr>
      <w:r w:rsidRPr="00EA3ED5">
        <w:rPr>
          <w:rFonts w:eastAsiaTheme="minorEastAsia"/>
          <w:color w:val="000000"/>
          <w:szCs w:val="24"/>
        </w:rPr>
        <w:t>执行蒙特利尔议定书</w:t>
      </w:r>
    </w:p>
    <w:p w14:paraId="02115894" w14:textId="77777777" w:rsidR="00220A79" w:rsidRPr="00EA3ED5" w:rsidRDefault="00220A79" w:rsidP="00220A79">
      <w:pPr>
        <w:pStyle w:val="Normal-para"/>
        <w:numPr>
          <w:ilvl w:val="0"/>
          <w:numId w:val="0"/>
        </w:numPr>
        <w:tabs>
          <w:tab w:val="clear" w:pos="490"/>
          <w:tab w:val="clear" w:pos="979"/>
          <w:tab w:val="clear" w:pos="1469"/>
          <w:tab w:val="left" w:pos="3705"/>
        </w:tabs>
        <w:spacing w:before="0" w:after="0"/>
        <w:rPr>
          <w:rFonts w:eastAsiaTheme="minorEastAsia"/>
          <w:color w:val="000000"/>
          <w:szCs w:val="24"/>
        </w:rPr>
      </w:pPr>
      <w:r w:rsidRPr="00EA3ED5">
        <w:rPr>
          <w:rFonts w:eastAsiaTheme="minorEastAsia"/>
          <w:color w:val="000000"/>
          <w:szCs w:val="24"/>
        </w:rPr>
        <w:t>多边基金执行委员会</w:t>
      </w:r>
      <w:r w:rsidRPr="00EA3ED5">
        <w:rPr>
          <w:rFonts w:eastAsiaTheme="minorEastAsia"/>
          <w:color w:val="000000"/>
          <w:szCs w:val="24"/>
        </w:rPr>
        <w:tab/>
      </w:r>
    </w:p>
    <w:p w14:paraId="6E7FC53C" w14:textId="77777777" w:rsidR="00220A79" w:rsidRPr="00EA3ED5" w:rsidRDefault="00220A79" w:rsidP="00220A79">
      <w:pPr>
        <w:jc w:val="left"/>
        <w:rPr>
          <w:rFonts w:eastAsiaTheme="minorEastAsia"/>
          <w:sz w:val="24"/>
          <w:szCs w:val="24"/>
          <w:lang w:eastAsia="zh-CN"/>
        </w:rPr>
      </w:pPr>
      <w:r w:rsidRPr="00EA3ED5">
        <w:rPr>
          <w:rFonts w:eastAsiaTheme="minorEastAsia"/>
          <w:noProof/>
          <w:sz w:val="24"/>
          <w:szCs w:val="24"/>
          <w:lang w:eastAsia="zh-CN"/>
        </w:rPr>
        <w:t>第九十三次会议</w:t>
      </w:r>
    </w:p>
    <w:p w14:paraId="36BE73BB" w14:textId="77777777" w:rsidR="00220A79" w:rsidRPr="00EA3ED5" w:rsidRDefault="00220A79" w:rsidP="00220A79">
      <w:pPr>
        <w:jc w:val="left"/>
        <w:rPr>
          <w:rFonts w:eastAsiaTheme="minorEastAsia"/>
          <w:sz w:val="24"/>
          <w:szCs w:val="24"/>
          <w:lang w:eastAsia="zh-CN"/>
        </w:rPr>
      </w:pPr>
      <w:r w:rsidRPr="00EA3ED5">
        <w:rPr>
          <w:rFonts w:eastAsiaTheme="minorEastAsia"/>
          <w:sz w:val="24"/>
          <w:szCs w:val="24"/>
          <w:lang w:eastAsia="zh-CN"/>
        </w:rPr>
        <w:t>2023</w:t>
      </w:r>
      <w:r w:rsidRPr="00EA3ED5">
        <w:rPr>
          <w:rFonts w:eastAsiaTheme="minorEastAsia"/>
          <w:sz w:val="24"/>
          <w:szCs w:val="24"/>
          <w:lang w:eastAsia="zh-CN"/>
        </w:rPr>
        <w:t>年</w:t>
      </w:r>
      <w:r w:rsidRPr="00EA3ED5">
        <w:rPr>
          <w:rFonts w:eastAsiaTheme="minorEastAsia"/>
          <w:sz w:val="24"/>
          <w:szCs w:val="24"/>
          <w:lang w:eastAsia="zh-CN"/>
        </w:rPr>
        <w:t>12</w:t>
      </w:r>
      <w:r w:rsidRPr="00EA3ED5">
        <w:rPr>
          <w:rFonts w:eastAsiaTheme="minorEastAsia"/>
          <w:sz w:val="24"/>
          <w:szCs w:val="24"/>
          <w:lang w:eastAsia="zh-CN"/>
        </w:rPr>
        <w:t>月</w:t>
      </w:r>
      <w:r w:rsidRPr="00EA3ED5">
        <w:rPr>
          <w:rFonts w:eastAsiaTheme="minorEastAsia"/>
          <w:sz w:val="24"/>
          <w:szCs w:val="24"/>
          <w:lang w:eastAsia="zh-CN"/>
        </w:rPr>
        <w:t>15</w:t>
      </w:r>
      <w:r w:rsidRPr="00EA3ED5">
        <w:rPr>
          <w:rFonts w:eastAsiaTheme="minorEastAsia"/>
          <w:sz w:val="24"/>
          <w:szCs w:val="24"/>
          <w:lang w:eastAsia="zh-CN"/>
        </w:rPr>
        <w:t>日至</w:t>
      </w:r>
      <w:r w:rsidRPr="00EA3ED5">
        <w:rPr>
          <w:rFonts w:eastAsiaTheme="minorEastAsia"/>
          <w:sz w:val="24"/>
          <w:szCs w:val="24"/>
          <w:lang w:eastAsia="zh-CN"/>
        </w:rPr>
        <w:t>19</w:t>
      </w:r>
      <w:r w:rsidRPr="00EA3ED5">
        <w:rPr>
          <w:rFonts w:eastAsiaTheme="minorEastAsia"/>
          <w:sz w:val="24"/>
          <w:szCs w:val="24"/>
          <w:lang w:eastAsia="zh-CN"/>
        </w:rPr>
        <w:t>日，蒙特利尔</w:t>
      </w:r>
    </w:p>
    <w:p w14:paraId="061AC3FA" w14:textId="2D312DEE" w:rsidR="0079781A" w:rsidRDefault="00220A79" w:rsidP="00220A79">
      <w:pPr>
        <w:jc w:val="left"/>
        <w:rPr>
          <w:lang w:eastAsia="zh-CN"/>
        </w:rPr>
      </w:pPr>
      <w:r w:rsidRPr="00EA3ED5">
        <w:rPr>
          <w:rFonts w:eastAsiaTheme="minorEastAsia"/>
          <w:sz w:val="24"/>
          <w:szCs w:val="24"/>
          <w:lang w:eastAsia="zh-CN"/>
        </w:rPr>
        <w:t>临时议程</w:t>
      </w:r>
      <w:r w:rsidRPr="00EA3ED5">
        <w:rPr>
          <w:rStyle w:val="FootnoteReference"/>
          <w:rFonts w:eastAsiaTheme="minorEastAsia"/>
          <w:sz w:val="24"/>
          <w:szCs w:val="24"/>
        </w:rPr>
        <w:footnoteReference w:id="2"/>
      </w:r>
      <w:r w:rsidRPr="00EA3ED5">
        <w:rPr>
          <w:rFonts w:eastAsiaTheme="minorEastAsia"/>
          <w:sz w:val="24"/>
          <w:szCs w:val="24"/>
          <w:lang w:eastAsia="zh-CN"/>
        </w:rPr>
        <w:t>项目</w:t>
      </w:r>
      <w:r w:rsidRPr="00EA3ED5">
        <w:rPr>
          <w:rFonts w:eastAsiaTheme="minorEastAsia"/>
          <w:sz w:val="24"/>
          <w:szCs w:val="24"/>
          <w:lang w:eastAsia="zh-CN"/>
        </w:rPr>
        <w:t>9(</w:t>
      </w:r>
      <w:r>
        <w:rPr>
          <w:rFonts w:eastAsiaTheme="minorEastAsia" w:hint="eastAsia"/>
          <w:sz w:val="24"/>
          <w:szCs w:val="24"/>
          <w:lang w:eastAsia="zh-CN"/>
        </w:rPr>
        <w:t>d</w:t>
      </w:r>
      <w:r w:rsidRPr="00EA3ED5">
        <w:rPr>
          <w:rFonts w:eastAsiaTheme="minorEastAsia"/>
          <w:sz w:val="24"/>
          <w:szCs w:val="24"/>
          <w:lang w:eastAsia="zh-CN"/>
        </w:rPr>
        <w:t>)</w:t>
      </w:r>
    </w:p>
    <w:p w14:paraId="641E98CC" w14:textId="77777777" w:rsidR="00B00AE1" w:rsidRPr="00DA764B" w:rsidRDefault="00B00AE1" w:rsidP="00DA764B">
      <w:pPr>
        <w:rPr>
          <w:highlight w:val="lightGray"/>
          <w:lang w:eastAsia="zh-CN"/>
        </w:rPr>
      </w:pPr>
    </w:p>
    <w:p w14:paraId="06E53209" w14:textId="77777777" w:rsidR="00DA764B" w:rsidRPr="00DA764B" w:rsidRDefault="00DA764B" w:rsidP="00DA764B">
      <w:pPr>
        <w:rPr>
          <w:highlight w:val="lightGray"/>
          <w:lang w:eastAsia="zh-CN"/>
        </w:rPr>
      </w:pPr>
    </w:p>
    <w:p w14:paraId="512E8EBF" w14:textId="77777777" w:rsidR="0001218E" w:rsidRPr="00DA764B" w:rsidRDefault="0001218E" w:rsidP="00DA764B">
      <w:pPr>
        <w:rPr>
          <w:lang w:eastAsia="zh-CN"/>
        </w:rPr>
      </w:pPr>
    </w:p>
    <w:p w14:paraId="58D63092" w14:textId="77777777" w:rsidR="00220A79" w:rsidRPr="0021267A" w:rsidRDefault="00220A79" w:rsidP="00220A79">
      <w:pPr>
        <w:jc w:val="center"/>
        <w:rPr>
          <w:rFonts w:ascii="SimHei" w:eastAsia="SimHei" w:hAnsi="SimHei"/>
          <w:b/>
          <w:sz w:val="28"/>
          <w:szCs w:val="28"/>
          <w:lang w:eastAsia="zh-CN"/>
        </w:rPr>
      </w:pPr>
      <w:r w:rsidRPr="0021267A">
        <w:rPr>
          <w:rFonts w:ascii="SimHei" w:eastAsia="SimHei" w:hAnsi="SimHei"/>
          <w:b/>
          <w:sz w:val="28"/>
          <w:szCs w:val="28"/>
          <w:lang w:eastAsia="zh-CN"/>
        </w:rPr>
        <w:t xml:space="preserve">项目提案: </w:t>
      </w:r>
      <w:r>
        <w:rPr>
          <w:rFonts w:ascii="SimHei" w:eastAsia="SimHei" w:hAnsi="SimHei" w:hint="eastAsia"/>
          <w:b/>
          <w:sz w:val="28"/>
          <w:szCs w:val="28"/>
          <w:lang w:eastAsia="zh-CN"/>
        </w:rPr>
        <w:t>古巴</w:t>
      </w:r>
    </w:p>
    <w:p w14:paraId="2C12275C" w14:textId="77777777" w:rsidR="00220A79" w:rsidRPr="00EA3ED5" w:rsidRDefault="00220A79" w:rsidP="00220A79">
      <w:pPr>
        <w:rPr>
          <w:rFonts w:eastAsiaTheme="minorEastAsia"/>
          <w:sz w:val="24"/>
          <w:szCs w:val="24"/>
          <w:lang w:eastAsia="zh-CN"/>
        </w:rPr>
      </w:pPr>
    </w:p>
    <w:p w14:paraId="4F7CB17D" w14:textId="77777777" w:rsidR="00220A79" w:rsidRPr="00EA3ED5" w:rsidRDefault="00220A79" w:rsidP="00220A79">
      <w:pPr>
        <w:rPr>
          <w:rFonts w:eastAsiaTheme="minorEastAsia"/>
          <w:sz w:val="24"/>
          <w:szCs w:val="24"/>
          <w:lang w:eastAsia="zh-CN"/>
        </w:rPr>
      </w:pPr>
    </w:p>
    <w:p w14:paraId="7DB1E3AB" w14:textId="77777777" w:rsidR="00220A79" w:rsidRPr="0051226B" w:rsidRDefault="00220A79" w:rsidP="00220A79">
      <w:pPr>
        <w:ind w:firstLine="720"/>
        <w:rPr>
          <w:sz w:val="24"/>
          <w:szCs w:val="24"/>
          <w:lang w:eastAsia="zh-CN"/>
        </w:rPr>
      </w:pPr>
      <w:r w:rsidRPr="0051226B">
        <w:rPr>
          <w:rFonts w:eastAsiaTheme="minorEastAsia"/>
          <w:sz w:val="24"/>
          <w:szCs w:val="24"/>
          <w:lang w:val="zh-CN" w:eastAsia="zh-CN"/>
        </w:rPr>
        <w:t>本文件包括秘书处对以下项目提案的评论和建议</w:t>
      </w:r>
      <w:r w:rsidRPr="0051226B">
        <w:rPr>
          <w:rFonts w:eastAsiaTheme="minorEastAsia"/>
          <w:sz w:val="24"/>
          <w:szCs w:val="24"/>
          <w:lang w:eastAsia="zh-CN"/>
        </w:rPr>
        <w:t>:</w:t>
      </w:r>
    </w:p>
    <w:p w14:paraId="4FCC08B0" w14:textId="5112C9D7" w:rsidR="0001218E" w:rsidRPr="00996241" w:rsidRDefault="0001218E" w:rsidP="006F2CC2">
      <w:pPr>
        <w:ind w:firstLine="720"/>
        <w:rPr>
          <w:lang w:eastAsia="zh-CN"/>
        </w:rPr>
      </w:pPr>
    </w:p>
    <w:p w14:paraId="0FB4F608" w14:textId="1D6B5661" w:rsidR="0001218E" w:rsidRPr="00996241" w:rsidRDefault="00220A79" w:rsidP="005346AE">
      <w:pPr>
        <w:spacing w:before="240" w:after="240"/>
        <w:rPr>
          <w:u w:val="single"/>
        </w:rPr>
      </w:pPr>
      <w:r>
        <w:rPr>
          <w:rFonts w:hint="eastAsia"/>
          <w:u w:val="single"/>
          <w:lang w:eastAsia="zh-CN"/>
        </w:rPr>
        <w:t>逐步削减</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01218E" w:rsidRPr="0062447A" w14:paraId="56280817" w14:textId="77777777" w:rsidTr="00692233">
        <w:tc>
          <w:tcPr>
            <w:tcW w:w="6941" w:type="dxa"/>
          </w:tcPr>
          <w:p w14:paraId="39682340" w14:textId="35DC5109" w:rsidR="0001218E" w:rsidRPr="00EE5B08" w:rsidRDefault="00220A79" w:rsidP="00692233">
            <w:pPr>
              <w:pStyle w:val="ListParagraph"/>
              <w:numPr>
                <w:ilvl w:val="0"/>
                <w:numId w:val="21"/>
              </w:numPr>
              <w:ind w:hanging="830"/>
              <w:rPr>
                <w:lang w:val="en-CA" w:eastAsia="zh-CN"/>
              </w:rPr>
            </w:pPr>
            <w:r w:rsidRPr="0051226B">
              <w:rPr>
                <w:rStyle w:val="ng-binding"/>
                <w:sz w:val="24"/>
                <w:szCs w:val="24"/>
                <w:lang w:eastAsia="zh-CN"/>
              </w:rPr>
              <w:t>基加利氢氟碳化物执行计划</w:t>
            </w:r>
            <w:r w:rsidRPr="0051226B">
              <w:rPr>
                <w:sz w:val="24"/>
                <w:szCs w:val="24"/>
                <w:lang w:val="en-CA" w:eastAsia="zh-CN"/>
              </w:rPr>
              <w:t xml:space="preserve"> (</w:t>
            </w:r>
            <w:r w:rsidRPr="0051226B">
              <w:rPr>
                <w:sz w:val="24"/>
                <w:szCs w:val="24"/>
                <w:lang w:val="en-CA" w:eastAsia="zh-CN"/>
              </w:rPr>
              <w:t>第一阶段，第一次付款</w:t>
            </w:r>
            <w:r w:rsidR="0001218E" w:rsidRPr="0062447A">
              <w:rPr>
                <w:lang w:val="en-CA" w:eastAsia="zh-CN"/>
              </w:rPr>
              <w:t>)</w:t>
            </w:r>
          </w:p>
        </w:tc>
        <w:tc>
          <w:tcPr>
            <w:tcW w:w="2409" w:type="dxa"/>
          </w:tcPr>
          <w:p w14:paraId="6B1D17D4" w14:textId="143A4466" w:rsidR="0001218E" w:rsidRPr="0062447A" w:rsidRDefault="00220A79" w:rsidP="00692233">
            <w:pPr>
              <w:jc w:val="right"/>
            </w:pPr>
            <w:r>
              <w:rPr>
                <w:rFonts w:hint="eastAsia"/>
                <w:lang w:eastAsia="zh-CN"/>
              </w:rPr>
              <w:t>开发署</w:t>
            </w:r>
          </w:p>
        </w:tc>
      </w:tr>
    </w:tbl>
    <w:p w14:paraId="58CB3FBB" w14:textId="77777777" w:rsidR="0001218E" w:rsidRPr="009931F4" w:rsidRDefault="0001218E" w:rsidP="006F2CC2"/>
    <w:p w14:paraId="0858DFEC" w14:textId="77777777" w:rsidR="0001218E" w:rsidRPr="00996241" w:rsidRDefault="0001218E" w:rsidP="006F2CC2"/>
    <w:p w14:paraId="05503EE4" w14:textId="77777777" w:rsidR="0001218E" w:rsidRPr="009931F4" w:rsidRDefault="0001218E" w:rsidP="006F2CC2"/>
    <w:p w14:paraId="1A24E9AB" w14:textId="77777777" w:rsidR="0001218E" w:rsidRPr="00996241" w:rsidRDefault="0001218E" w:rsidP="006F2CC2"/>
    <w:p w14:paraId="152504E3" w14:textId="77777777" w:rsidR="0001218E" w:rsidRPr="00996241" w:rsidRDefault="0001218E" w:rsidP="006F2CC2">
      <w:pPr>
        <w:jc w:val="left"/>
      </w:pPr>
    </w:p>
    <w:p w14:paraId="4839420B" w14:textId="77777777" w:rsidR="0001218E" w:rsidRPr="00996241" w:rsidRDefault="0001218E" w:rsidP="006F2CC2">
      <w:pPr>
        <w:jc w:val="left"/>
      </w:pPr>
      <w:r w:rsidRPr="00996241">
        <w:br w:type="page"/>
      </w:r>
    </w:p>
    <w:p w14:paraId="065156C0" w14:textId="6DB8D64C" w:rsidR="00220A79" w:rsidRPr="0051226B" w:rsidRDefault="00220A79" w:rsidP="00823826">
      <w:pPr>
        <w:spacing w:after="60"/>
        <w:jc w:val="center"/>
        <w:rPr>
          <w:sz w:val="24"/>
          <w:szCs w:val="24"/>
        </w:rPr>
      </w:pPr>
      <w:r w:rsidRPr="0051226B">
        <w:rPr>
          <w:b/>
          <w:sz w:val="24"/>
          <w:szCs w:val="24"/>
          <w:lang w:eastAsia="zh-CN"/>
        </w:rPr>
        <w:lastRenderedPageBreak/>
        <w:t>项目评价表</w:t>
      </w:r>
      <w:r w:rsidRPr="0051226B">
        <w:rPr>
          <w:b/>
          <w:sz w:val="24"/>
          <w:szCs w:val="24"/>
        </w:rPr>
        <w:t>–</w:t>
      </w:r>
      <w:r w:rsidRPr="0051226B">
        <w:rPr>
          <w:b/>
          <w:sz w:val="24"/>
          <w:szCs w:val="24"/>
          <w:lang w:eastAsia="zh-CN"/>
        </w:rPr>
        <w:t>多年期项目</w:t>
      </w:r>
    </w:p>
    <w:p w14:paraId="3333B885" w14:textId="7979BC05" w:rsidR="0001218E" w:rsidRDefault="00220A79" w:rsidP="00823826">
      <w:pPr>
        <w:spacing w:after="60"/>
        <w:jc w:val="center"/>
        <w:rPr>
          <w:b/>
        </w:rPr>
      </w:pPr>
      <w:r w:rsidRPr="0051226B">
        <w:rPr>
          <w:b/>
          <w:sz w:val="24"/>
          <w:szCs w:val="24"/>
          <w:lang w:eastAsia="zh-CN"/>
        </w:rPr>
        <w:t>古巴</w:t>
      </w:r>
    </w:p>
    <w:p w14:paraId="623A9058" w14:textId="77777777" w:rsidR="0001218E" w:rsidRPr="0084407C" w:rsidRDefault="0001218E" w:rsidP="006F2CC2">
      <w:pPr>
        <w:jc w:val="center"/>
        <w:rPr>
          <w:bCs/>
          <w:sz w:val="10"/>
        </w:rPr>
      </w:pPr>
    </w:p>
    <w:tbl>
      <w:tblPr>
        <w:tblStyle w:val="TableGrid"/>
        <w:tblW w:w="5920" w:type="pct"/>
        <w:tblInd w:w="-815" w:type="dxa"/>
        <w:tblCellMar>
          <w:top w:w="28" w:type="dxa"/>
          <w:bottom w:w="28" w:type="dxa"/>
        </w:tblCellMar>
        <w:tblLook w:val="04A0" w:firstRow="1" w:lastRow="0" w:firstColumn="1" w:lastColumn="0" w:noHBand="0" w:noVBand="1"/>
      </w:tblPr>
      <w:tblGrid>
        <w:gridCol w:w="5070"/>
        <w:gridCol w:w="6000"/>
      </w:tblGrid>
      <w:tr w:rsidR="00220A79" w:rsidRPr="00823826" w14:paraId="00BA2D01" w14:textId="77777777" w:rsidTr="00823826">
        <w:trPr>
          <w:trHeight w:val="248"/>
        </w:trPr>
        <w:tc>
          <w:tcPr>
            <w:tcW w:w="2290" w:type="pct"/>
            <w:shd w:val="clear" w:color="auto" w:fill="auto"/>
          </w:tcPr>
          <w:p w14:paraId="37D7F947" w14:textId="77777777" w:rsidR="00220A79" w:rsidRPr="00823826" w:rsidRDefault="00220A79" w:rsidP="00006F1B">
            <w:pPr>
              <w:rPr>
                <w:b/>
                <w:sz w:val="18"/>
                <w:szCs w:val="18"/>
              </w:rPr>
            </w:pPr>
            <w:r w:rsidRPr="00823826">
              <w:rPr>
                <w:b/>
                <w:sz w:val="18"/>
                <w:szCs w:val="18"/>
              </w:rPr>
              <w:t>(</w:t>
            </w:r>
            <w:r w:rsidRPr="00823826">
              <w:rPr>
                <w:b/>
                <w:sz w:val="18"/>
                <w:szCs w:val="18"/>
                <w:lang w:eastAsia="zh-CN"/>
              </w:rPr>
              <w:t>一</w:t>
            </w:r>
            <w:r w:rsidRPr="00823826">
              <w:rPr>
                <w:b/>
                <w:sz w:val="18"/>
                <w:szCs w:val="18"/>
              </w:rPr>
              <w:t xml:space="preserve">) </w:t>
            </w:r>
            <w:r w:rsidRPr="00823826">
              <w:rPr>
                <w:b/>
                <w:sz w:val="18"/>
                <w:szCs w:val="18"/>
                <w:lang w:eastAsia="zh-CN"/>
              </w:rPr>
              <w:t>项目名称</w:t>
            </w:r>
          </w:p>
        </w:tc>
        <w:tc>
          <w:tcPr>
            <w:tcW w:w="2710" w:type="pct"/>
            <w:shd w:val="clear" w:color="auto" w:fill="auto"/>
          </w:tcPr>
          <w:p w14:paraId="7382EC8F" w14:textId="77777777" w:rsidR="00220A79" w:rsidRPr="00823826" w:rsidRDefault="00220A79" w:rsidP="00006F1B">
            <w:pPr>
              <w:jc w:val="center"/>
              <w:rPr>
                <w:b/>
                <w:sz w:val="18"/>
                <w:szCs w:val="18"/>
              </w:rPr>
            </w:pPr>
            <w:r w:rsidRPr="00823826">
              <w:rPr>
                <w:b/>
                <w:sz w:val="18"/>
                <w:szCs w:val="18"/>
                <w:lang w:eastAsia="zh-CN"/>
              </w:rPr>
              <w:t>机构</w:t>
            </w:r>
          </w:p>
        </w:tc>
      </w:tr>
      <w:tr w:rsidR="00220A79" w:rsidRPr="00823826" w14:paraId="487DE375" w14:textId="77777777" w:rsidTr="00823826">
        <w:trPr>
          <w:trHeight w:val="40"/>
        </w:trPr>
        <w:tc>
          <w:tcPr>
            <w:tcW w:w="2290" w:type="pct"/>
            <w:shd w:val="clear" w:color="auto" w:fill="auto"/>
            <w:vAlign w:val="center"/>
          </w:tcPr>
          <w:p w14:paraId="015D2701" w14:textId="77777777" w:rsidR="00220A79" w:rsidRPr="00823826" w:rsidRDefault="00220A79" w:rsidP="00006F1B">
            <w:pPr>
              <w:jc w:val="center"/>
              <w:rPr>
                <w:color w:val="000000" w:themeColor="text1"/>
                <w:sz w:val="18"/>
                <w:szCs w:val="18"/>
                <w:lang w:eastAsia="zh-CN"/>
              </w:rPr>
            </w:pPr>
            <w:r w:rsidRPr="00823826">
              <w:rPr>
                <w:rStyle w:val="ng-binding"/>
                <w:sz w:val="18"/>
                <w:szCs w:val="18"/>
                <w:lang w:eastAsia="zh-CN"/>
              </w:rPr>
              <w:t>基加利氢氟碳化物执行计划</w:t>
            </w:r>
            <w:r w:rsidRPr="00823826">
              <w:rPr>
                <w:color w:val="000000" w:themeColor="text1"/>
                <w:sz w:val="18"/>
                <w:szCs w:val="18"/>
                <w:lang w:eastAsia="zh-CN"/>
              </w:rPr>
              <w:t>(</w:t>
            </w:r>
            <w:r w:rsidRPr="00823826">
              <w:rPr>
                <w:color w:val="000000" w:themeColor="text1"/>
                <w:sz w:val="18"/>
                <w:szCs w:val="18"/>
                <w:lang w:eastAsia="zh-CN"/>
              </w:rPr>
              <w:t>第一阶段</w:t>
            </w:r>
            <w:r w:rsidRPr="00823826">
              <w:rPr>
                <w:color w:val="000000" w:themeColor="text1"/>
                <w:sz w:val="18"/>
                <w:szCs w:val="18"/>
                <w:lang w:eastAsia="zh-CN"/>
              </w:rPr>
              <w:t>)</w:t>
            </w:r>
          </w:p>
        </w:tc>
        <w:tc>
          <w:tcPr>
            <w:tcW w:w="2710" w:type="pct"/>
            <w:shd w:val="clear" w:color="auto" w:fill="auto"/>
            <w:vAlign w:val="center"/>
          </w:tcPr>
          <w:p w14:paraId="6DAE0836" w14:textId="77777777" w:rsidR="00220A79" w:rsidRPr="00823826" w:rsidRDefault="00220A79" w:rsidP="00006F1B">
            <w:pPr>
              <w:jc w:val="center"/>
              <w:rPr>
                <w:color w:val="000000" w:themeColor="text1"/>
                <w:sz w:val="18"/>
                <w:szCs w:val="18"/>
              </w:rPr>
            </w:pPr>
            <w:r w:rsidRPr="00823826">
              <w:rPr>
                <w:color w:val="000000" w:themeColor="text1"/>
                <w:sz w:val="18"/>
                <w:szCs w:val="18"/>
                <w:lang w:eastAsia="zh-CN"/>
              </w:rPr>
              <w:t>开发署</w:t>
            </w:r>
          </w:p>
        </w:tc>
      </w:tr>
    </w:tbl>
    <w:p w14:paraId="208BD6F3" w14:textId="77777777" w:rsidR="00220A79" w:rsidRPr="00823826" w:rsidRDefault="00220A79" w:rsidP="00220A79">
      <w:pPr>
        <w:jc w:val="center"/>
        <w:rPr>
          <w:sz w:val="18"/>
          <w:szCs w:val="18"/>
        </w:rPr>
      </w:pPr>
    </w:p>
    <w:tbl>
      <w:tblPr>
        <w:tblStyle w:val="TableGrid"/>
        <w:tblW w:w="5920" w:type="pct"/>
        <w:tblInd w:w="-815" w:type="dxa"/>
        <w:tblCellMar>
          <w:top w:w="28" w:type="dxa"/>
          <w:bottom w:w="28" w:type="dxa"/>
        </w:tblCellMar>
        <w:tblLook w:val="04A0" w:firstRow="1" w:lastRow="0" w:firstColumn="1" w:lastColumn="0" w:noHBand="0" w:noVBand="1"/>
      </w:tblPr>
      <w:tblGrid>
        <w:gridCol w:w="5070"/>
        <w:gridCol w:w="1428"/>
        <w:gridCol w:w="1297"/>
        <w:gridCol w:w="3275"/>
      </w:tblGrid>
      <w:tr w:rsidR="00220A79" w:rsidRPr="00823826" w14:paraId="37786E78" w14:textId="77777777" w:rsidTr="00823826">
        <w:trPr>
          <w:trHeight w:val="77"/>
        </w:trPr>
        <w:tc>
          <w:tcPr>
            <w:tcW w:w="2290" w:type="pct"/>
            <w:shd w:val="clear" w:color="auto" w:fill="auto"/>
          </w:tcPr>
          <w:p w14:paraId="2FC1DAC8" w14:textId="77777777" w:rsidR="00220A79" w:rsidRPr="00823826" w:rsidRDefault="00220A79" w:rsidP="00006F1B">
            <w:pPr>
              <w:jc w:val="left"/>
              <w:rPr>
                <w:b/>
                <w:sz w:val="18"/>
                <w:szCs w:val="18"/>
                <w:lang w:eastAsia="zh-CN"/>
              </w:rPr>
            </w:pPr>
            <w:r w:rsidRPr="00823826">
              <w:rPr>
                <w:b/>
                <w:sz w:val="18"/>
                <w:szCs w:val="18"/>
                <w:lang w:eastAsia="zh-CN"/>
              </w:rPr>
              <w:t>(</w:t>
            </w:r>
            <w:r w:rsidRPr="00823826">
              <w:rPr>
                <w:b/>
                <w:sz w:val="18"/>
                <w:szCs w:val="18"/>
                <w:lang w:eastAsia="zh-CN"/>
              </w:rPr>
              <w:t>二</w:t>
            </w:r>
            <w:r w:rsidRPr="00823826">
              <w:rPr>
                <w:b/>
                <w:sz w:val="18"/>
                <w:szCs w:val="18"/>
                <w:lang w:eastAsia="zh-CN"/>
              </w:rPr>
              <w:t xml:space="preserve">) </w:t>
            </w:r>
            <w:r w:rsidRPr="00823826">
              <w:rPr>
                <w:b/>
                <w:sz w:val="18"/>
                <w:szCs w:val="18"/>
                <w:lang w:val="en-US" w:eastAsia="zh-CN"/>
              </w:rPr>
              <w:t>最新第</w:t>
            </w:r>
            <w:r w:rsidRPr="00823826">
              <w:rPr>
                <w:b/>
                <w:sz w:val="18"/>
                <w:szCs w:val="18"/>
                <w:lang w:val="en-US" w:eastAsia="zh-CN"/>
              </w:rPr>
              <w:t>7</w:t>
            </w:r>
            <w:r w:rsidRPr="00823826">
              <w:rPr>
                <w:b/>
                <w:sz w:val="18"/>
                <w:szCs w:val="18"/>
                <w:lang w:val="en-US" w:eastAsia="zh-CN"/>
              </w:rPr>
              <w:t>条数据</w:t>
            </w:r>
            <w:r w:rsidRPr="00823826">
              <w:rPr>
                <w:b/>
                <w:sz w:val="18"/>
                <w:szCs w:val="18"/>
                <w:lang w:val="en-US" w:eastAsia="zh-CN"/>
              </w:rPr>
              <w:t>(</w:t>
            </w:r>
            <w:r w:rsidRPr="00823826">
              <w:rPr>
                <w:b/>
                <w:sz w:val="18"/>
                <w:szCs w:val="18"/>
                <w:lang w:val="en-US" w:eastAsia="zh-CN"/>
              </w:rPr>
              <w:t>附件</w:t>
            </w:r>
            <w:r w:rsidRPr="00823826">
              <w:rPr>
                <w:b/>
                <w:sz w:val="18"/>
                <w:szCs w:val="18"/>
                <w:lang w:eastAsia="zh-CN"/>
              </w:rPr>
              <w:t>F)</w:t>
            </w:r>
          </w:p>
        </w:tc>
        <w:tc>
          <w:tcPr>
            <w:tcW w:w="645" w:type="pct"/>
            <w:shd w:val="clear" w:color="auto" w:fill="auto"/>
          </w:tcPr>
          <w:p w14:paraId="3AF2EE78" w14:textId="77777777" w:rsidR="00220A79" w:rsidRPr="00823826" w:rsidRDefault="00220A79" w:rsidP="00006F1B">
            <w:pPr>
              <w:jc w:val="left"/>
              <w:rPr>
                <w:sz w:val="18"/>
                <w:szCs w:val="18"/>
              </w:rPr>
            </w:pPr>
            <w:r w:rsidRPr="00823826">
              <w:rPr>
                <w:b/>
                <w:bCs/>
                <w:sz w:val="18"/>
                <w:szCs w:val="18"/>
                <w:lang w:eastAsia="zh-CN"/>
              </w:rPr>
              <w:t>年份</w:t>
            </w:r>
            <w:r w:rsidRPr="00823826">
              <w:rPr>
                <w:b/>
                <w:bCs/>
                <w:sz w:val="18"/>
                <w:szCs w:val="18"/>
              </w:rPr>
              <w:t>:</w:t>
            </w:r>
            <w:r w:rsidRPr="00823826">
              <w:rPr>
                <w:sz w:val="18"/>
                <w:szCs w:val="18"/>
              </w:rPr>
              <w:t xml:space="preserve"> </w:t>
            </w:r>
            <w:r w:rsidRPr="00823826">
              <w:rPr>
                <w:color w:val="000000" w:themeColor="text1"/>
                <w:sz w:val="18"/>
                <w:szCs w:val="18"/>
              </w:rPr>
              <w:t>2022</w:t>
            </w:r>
            <w:r w:rsidRPr="00823826">
              <w:rPr>
                <w:color w:val="000000" w:themeColor="text1"/>
                <w:sz w:val="18"/>
                <w:szCs w:val="18"/>
                <w:lang w:eastAsia="zh-CN"/>
              </w:rPr>
              <w:t>年</w:t>
            </w:r>
          </w:p>
        </w:tc>
        <w:tc>
          <w:tcPr>
            <w:tcW w:w="586" w:type="pct"/>
            <w:shd w:val="clear" w:color="auto" w:fill="auto"/>
          </w:tcPr>
          <w:p w14:paraId="14B333D5" w14:textId="77777777" w:rsidR="00220A79" w:rsidRPr="00823826" w:rsidRDefault="00220A79" w:rsidP="00006F1B">
            <w:pPr>
              <w:ind w:left="-109"/>
              <w:jc w:val="right"/>
              <w:rPr>
                <w:sz w:val="18"/>
                <w:szCs w:val="18"/>
              </w:rPr>
            </w:pPr>
            <w:r w:rsidRPr="00823826">
              <w:rPr>
                <w:color w:val="000000" w:themeColor="text1"/>
                <w:sz w:val="18"/>
                <w:szCs w:val="18"/>
              </w:rPr>
              <w:t>439.53</w:t>
            </w:r>
            <w:r w:rsidRPr="00823826">
              <w:rPr>
                <w:color w:val="000000" w:themeColor="text1"/>
                <w:sz w:val="18"/>
                <w:szCs w:val="18"/>
                <w:lang w:eastAsia="zh-CN"/>
              </w:rPr>
              <w:t>公吨</w:t>
            </w:r>
          </w:p>
        </w:tc>
        <w:tc>
          <w:tcPr>
            <w:tcW w:w="1479" w:type="pct"/>
            <w:shd w:val="clear" w:color="auto" w:fill="auto"/>
          </w:tcPr>
          <w:p w14:paraId="39D83BBC" w14:textId="77777777" w:rsidR="00220A79" w:rsidRPr="00823826" w:rsidRDefault="00220A79" w:rsidP="00006F1B">
            <w:pPr>
              <w:ind w:left="-110"/>
              <w:jc w:val="right"/>
              <w:rPr>
                <w:sz w:val="18"/>
                <w:szCs w:val="18"/>
              </w:rPr>
            </w:pPr>
            <w:r w:rsidRPr="00823826">
              <w:rPr>
                <w:color w:val="000000" w:themeColor="text1"/>
                <w:sz w:val="18"/>
                <w:szCs w:val="18"/>
              </w:rPr>
              <w:t xml:space="preserve">882,672 </w:t>
            </w:r>
            <w:r w:rsidRPr="00823826">
              <w:rPr>
                <w:sz w:val="18"/>
                <w:szCs w:val="18"/>
                <w:lang w:eastAsia="zh-CN"/>
              </w:rPr>
              <w:t>二氧化碳当量吨</w:t>
            </w:r>
          </w:p>
        </w:tc>
      </w:tr>
    </w:tbl>
    <w:p w14:paraId="2232BCE6" w14:textId="77777777" w:rsidR="00220A79" w:rsidRPr="00823826" w:rsidRDefault="00220A79" w:rsidP="00220A79">
      <w:pPr>
        <w:jc w:val="center"/>
        <w:rPr>
          <w:sz w:val="18"/>
          <w:szCs w:val="18"/>
        </w:rPr>
      </w:pPr>
    </w:p>
    <w:tbl>
      <w:tblPr>
        <w:tblStyle w:val="TableGrid"/>
        <w:tblW w:w="5920" w:type="pct"/>
        <w:tblInd w:w="-815" w:type="dxa"/>
        <w:tblLayout w:type="fixed"/>
        <w:tblLook w:val="04A0" w:firstRow="1" w:lastRow="0" w:firstColumn="1" w:lastColumn="0" w:noHBand="0" w:noVBand="1"/>
      </w:tblPr>
      <w:tblGrid>
        <w:gridCol w:w="2079"/>
        <w:gridCol w:w="996"/>
        <w:gridCol w:w="972"/>
        <w:gridCol w:w="1014"/>
        <w:gridCol w:w="1417"/>
        <w:gridCol w:w="901"/>
        <w:gridCol w:w="1083"/>
        <w:gridCol w:w="903"/>
        <w:gridCol w:w="1705"/>
      </w:tblGrid>
      <w:tr w:rsidR="00220A79" w:rsidRPr="00823826" w14:paraId="10C2256F" w14:textId="77777777" w:rsidTr="00823826">
        <w:trPr>
          <w:trHeight w:val="250"/>
        </w:trPr>
        <w:tc>
          <w:tcPr>
            <w:tcW w:w="4229" w:type="pct"/>
            <w:gridSpan w:val="8"/>
            <w:shd w:val="clear" w:color="auto" w:fill="auto"/>
          </w:tcPr>
          <w:p w14:paraId="0F858C17" w14:textId="77777777" w:rsidR="00220A79" w:rsidRPr="00823826" w:rsidRDefault="00220A79" w:rsidP="00006F1B">
            <w:pPr>
              <w:contextualSpacing/>
              <w:jc w:val="left"/>
              <w:rPr>
                <w:b/>
                <w:sz w:val="18"/>
                <w:szCs w:val="18"/>
                <w:lang w:eastAsia="zh-CN"/>
              </w:rPr>
            </w:pPr>
            <w:r w:rsidRPr="00823826">
              <w:rPr>
                <w:b/>
                <w:sz w:val="18"/>
                <w:szCs w:val="18"/>
                <w:lang w:eastAsia="zh-CN"/>
              </w:rPr>
              <w:t>(</w:t>
            </w:r>
            <w:r w:rsidRPr="00823826">
              <w:rPr>
                <w:b/>
                <w:sz w:val="18"/>
                <w:szCs w:val="18"/>
                <w:lang w:eastAsia="zh-CN"/>
              </w:rPr>
              <w:t>三</w:t>
            </w:r>
            <w:r w:rsidRPr="00823826">
              <w:rPr>
                <w:b/>
                <w:sz w:val="18"/>
                <w:szCs w:val="18"/>
                <w:lang w:eastAsia="zh-CN"/>
              </w:rPr>
              <w:t xml:space="preserve">) </w:t>
            </w:r>
            <w:r w:rsidRPr="00823826">
              <w:rPr>
                <w:b/>
                <w:sz w:val="18"/>
                <w:szCs w:val="18"/>
                <w:lang w:val="en-US" w:eastAsia="zh-CN"/>
              </w:rPr>
              <w:t>最新国家方案行业数据</w:t>
            </w:r>
            <w:r w:rsidRPr="00823826">
              <w:rPr>
                <w:b/>
                <w:sz w:val="18"/>
                <w:szCs w:val="18"/>
                <w:lang w:eastAsia="zh-CN"/>
              </w:rPr>
              <w:t>(</w:t>
            </w:r>
            <w:r w:rsidRPr="00823826">
              <w:rPr>
                <w:b/>
                <w:sz w:val="18"/>
                <w:szCs w:val="18"/>
                <w:lang w:eastAsia="zh-CN"/>
              </w:rPr>
              <w:t>二氧化碳当量吨</w:t>
            </w:r>
            <w:r w:rsidRPr="00823826">
              <w:rPr>
                <w:b/>
                <w:sz w:val="18"/>
                <w:szCs w:val="18"/>
                <w:lang w:eastAsia="zh-CN"/>
              </w:rPr>
              <w:t>)</w:t>
            </w:r>
          </w:p>
        </w:tc>
        <w:tc>
          <w:tcPr>
            <w:tcW w:w="771" w:type="pct"/>
            <w:shd w:val="clear" w:color="auto" w:fill="auto"/>
          </w:tcPr>
          <w:p w14:paraId="115BFB3E" w14:textId="77777777" w:rsidR="00220A79" w:rsidRPr="00823826" w:rsidRDefault="00220A79" w:rsidP="00006F1B">
            <w:pPr>
              <w:spacing w:after="60"/>
              <w:contextualSpacing/>
              <w:jc w:val="right"/>
              <w:rPr>
                <w:b/>
                <w:sz w:val="18"/>
                <w:szCs w:val="18"/>
              </w:rPr>
            </w:pPr>
            <w:r w:rsidRPr="00823826">
              <w:rPr>
                <w:b/>
                <w:sz w:val="18"/>
                <w:szCs w:val="18"/>
                <w:lang w:eastAsia="zh-CN"/>
              </w:rPr>
              <w:t>年份</w:t>
            </w:r>
            <w:r w:rsidRPr="00823826">
              <w:rPr>
                <w:b/>
                <w:sz w:val="18"/>
                <w:szCs w:val="18"/>
              </w:rPr>
              <w:t xml:space="preserve">: </w:t>
            </w:r>
            <w:r w:rsidRPr="00823826">
              <w:rPr>
                <w:b/>
                <w:color w:val="000000" w:themeColor="text1"/>
                <w:sz w:val="18"/>
                <w:szCs w:val="18"/>
              </w:rPr>
              <w:t>2022</w:t>
            </w:r>
            <w:r w:rsidRPr="00823826">
              <w:rPr>
                <w:b/>
                <w:color w:val="000000" w:themeColor="text1"/>
                <w:sz w:val="18"/>
                <w:szCs w:val="18"/>
                <w:lang w:eastAsia="zh-CN"/>
              </w:rPr>
              <w:t>年</w:t>
            </w:r>
          </w:p>
        </w:tc>
      </w:tr>
      <w:tr w:rsidR="00823826" w:rsidRPr="00823826" w14:paraId="495CC521" w14:textId="77777777" w:rsidTr="00823826">
        <w:trPr>
          <w:trHeight w:val="250"/>
        </w:trPr>
        <w:tc>
          <w:tcPr>
            <w:tcW w:w="939" w:type="pct"/>
            <w:vMerge w:val="restart"/>
            <w:shd w:val="clear" w:color="auto" w:fill="auto"/>
            <w:tcMar>
              <w:left w:w="85" w:type="dxa"/>
              <w:right w:w="85" w:type="dxa"/>
            </w:tcMar>
            <w:vAlign w:val="center"/>
          </w:tcPr>
          <w:p w14:paraId="0322D7BD" w14:textId="77777777" w:rsidR="00220A79" w:rsidRPr="00823826" w:rsidRDefault="00220A79" w:rsidP="00006F1B">
            <w:pPr>
              <w:contextualSpacing/>
              <w:jc w:val="center"/>
              <w:rPr>
                <w:sz w:val="18"/>
                <w:szCs w:val="18"/>
              </w:rPr>
            </w:pPr>
            <w:r w:rsidRPr="00823826">
              <w:rPr>
                <w:sz w:val="18"/>
                <w:szCs w:val="18"/>
                <w:lang w:eastAsia="zh-CN"/>
              </w:rPr>
              <w:t>化学品</w:t>
            </w:r>
          </w:p>
        </w:tc>
        <w:tc>
          <w:tcPr>
            <w:tcW w:w="450" w:type="pct"/>
            <w:vMerge w:val="restart"/>
            <w:shd w:val="clear" w:color="auto" w:fill="auto"/>
            <w:tcMar>
              <w:left w:w="85" w:type="dxa"/>
              <w:right w:w="85" w:type="dxa"/>
            </w:tcMar>
            <w:vAlign w:val="center"/>
          </w:tcPr>
          <w:p w14:paraId="6ABB1AEA" w14:textId="77777777" w:rsidR="00220A79" w:rsidRPr="00823826" w:rsidRDefault="00220A79" w:rsidP="00006F1B">
            <w:pPr>
              <w:contextualSpacing/>
              <w:jc w:val="center"/>
              <w:rPr>
                <w:sz w:val="18"/>
                <w:szCs w:val="18"/>
              </w:rPr>
            </w:pPr>
            <w:r w:rsidRPr="00823826">
              <w:rPr>
                <w:sz w:val="18"/>
                <w:szCs w:val="18"/>
                <w:lang w:eastAsia="zh-CN"/>
              </w:rPr>
              <w:t>气雾剂</w:t>
            </w:r>
          </w:p>
        </w:tc>
        <w:tc>
          <w:tcPr>
            <w:tcW w:w="439" w:type="pct"/>
            <w:vMerge w:val="restart"/>
            <w:shd w:val="clear" w:color="auto" w:fill="auto"/>
            <w:tcMar>
              <w:left w:w="85" w:type="dxa"/>
              <w:right w:w="85" w:type="dxa"/>
            </w:tcMar>
            <w:vAlign w:val="center"/>
          </w:tcPr>
          <w:p w14:paraId="27047820" w14:textId="77777777" w:rsidR="00220A79" w:rsidRPr="00823826" w:rsidRDefault="00220A79" w:rsidP="00006F1B">
            <w:pPr>
              <w:contextualSpacing/>
              <w:jc w:val="center"/>
              <w:rPr>
                <w:sz w:val="18"/>
                <w:szCs w:val="18"/>
              </w:rPr>
            </w:pPr>
            <w:r w:rsidRPr="00823826">
              <w:rPr>
                <w:sz w:val="18"/>
                <w:szCs w:val="18"/>
                <w:lang w:eastAsia="zh-CN"/>
              </w:rPr>
              <w:t>泡沫塑料</w:t>
            </w:r>
          </w:p>
        </w:tc>
        <w:tc>
          <w:tcPr>
            <w:tcW w:w="458" w:type="pct"/>
            <w:vMerge w:val="restart"/>
            <w:shd w:val="clear" w:color="auto" w:fill="auto"/>
            <w:tcMar>
              <w:left w:w="85" w:type="dxa"/>
              <w:right w:w="85" w:type="dxa"/>
            </w:tcMar>
            <w:vAlign w:val="center"/>
          </w:tcPr>
          <w:p w14:paraId="71812A6E" w14:textId="77777777" w:rsidR="00220A79" w:rsidRPr="00823826" w:rsidRDefault="00220A79" w:rsidP="00006F1B">
            <w:pPr>
              <w:contextualSpacing/>
              <w:jc w:val="center"/>
              <w:rPr>
                <w:sz w:val="18"/>
                <w:szCs w:val="18"/>
              </w:rPr>
            </w:pPr>
            <w:r w:rsidRPr="00823826">
              <w:rPr>
                <w:sz w:val="18"/>
                <w:szCs w:val="18"/>
                <w:lang w:eastAsia="zh-CN"/>
              </w:rPr>
              <w:t>消防</w:t>
            </w:r>
          </w:p>
        </w:tc>
        <w:tc>
          <w:tcPr>
            <w:tcW w:w="1535" w:type="pct"/>
            <w:gridSpan w:val="3"/>
            <w:shd w:val="clear" w:color="auto" w:fill="auto"/>
            <w:tcMar>
              <w:left w:w="85" w:type="dxa"/>
              <w:right w:w="85" w:type="dxa"/>
            </w:tcMar>
            <w:vAlign w:val="center"/>
          </w:tcPr>
          <w:p w14:paraId="0345B0C1" w14:textId="77777777" w:rsidR="00220A79" w:rsidRPr="00823826" w:rsidRDefault="00220A79" w:rsidP="00006F1B">
            <w:pPr>
              <w:contextualSpacing/>
              <w:jc w:val="center"/>
              <w:rPr>
                <w:sz w:val="18"/>
                <w:szCs w:val="18"/>
              </w:rPr>
            </w:pPr>
            <w:r w:rsidRPr="00823826">
              <w:rPr>
                <w:sz w:val="18"/>
                <w:szCs w:val="18"/>
                <w:lang w:eastAsia="zh-CN"/>
              </w:rPr>
              <w:t>空调和制冷</w:t>
            </w:r>
          </w:p>
        </w:tc>
        <w:tc>
          <w:tcPr>
            <w:tcW w:w="408" w:type="pct"/>
            <w:vMerge w:val="restart"/>
            <w:shd w:val="clear" w:color="auto" w:fill="auto"/>
            <w:tcMar>
              <w:left w:w="85" w:type="dxa"/>
              <w:right w:w="85" w:type="dxa"/>
            </w:tcMar>
            <w:vAlign w:val="center"/>
          </w:tcPr>
          <w:p w14:paraId="239A9A15" w14:textId="77777777" w:rsidR="00220A79" w:rsidRPr="00823826" w:rsidRDefault="00220A79" w:rsidP="00006F1B">
            <w:pPr>
              <w:contextualSpacing/>
              <w:jc w:val="center"/>
              <w:rPr>
                <w:sz w:val="18"/>
                <w:szCs w:val="18"/>
              </w:rPr>
            </w:pPr>
            <w:r w:rsidRPr="00823826">
              <w:rPr>
                <w:sz w:val="18"/>
                <w:szCs w:val="18"/>
                <w:lang w:eastAsia="zh-CN"/>
              </w:rPr>
              <w:t>溶剂</w:t>
            </w:r>
          </w:p>
        </w:tc>
        <w:tc>
          <w:tcPr>
            <w:tcW w:w="771" w:type="pct"/>
            <w:vMerge w:val="restart"/>
            <w:shd w:val="clear" w:color="auto" w:fill="auto"/>
            <w:tcMar>
              <w:left w:w="85" w:type="dxa"/>
              <w:right w:w="85" w:type="dxa"/>
            </w:tcMar>
            <w:vAlign w:val="center"/>
          </w:tcPr>
          <w:p w14:paraId="7D15D36C" w14:textId="77777777" w:rsidR="00220A79" w:rsidRPr="00823826" w:rsidRDefault="00220A79" w:rsidP="00006F1B">
            <w:pPr>
              <w:contextualSpacing/>
              <w:jc w:val="center"/>
              <w:rPr>
                <w:sz w:val="18"/>
                <w:szCs w:val="18"/>
              </w:rPr>
            </w:pPr>
            <w:r w:rsidRPr="00823826">
              <w:rPr>
                <w:sz w:val="18"/>
                <w:szCs w:val="18"/>
                <w:lang w:eastAsia="zh-CN"/>
              </w:rPr>
              <w:t>行业消费总量</w:t>
            </w:r>
          </w:p>
        </w:tc>
      </w:tr>
      <w:tr w:rsidR="00823826" w:rsidRPr="00823826" w14:paraId="3F40078B" w14:textId="77777777" w:rsidTr="00823826">
        <w:trPr>
          <w:trHeight w:val="107"/>
        </w:trPr>
        <w:tc>
          <w:tcPr>
            <w:tcW w:w="939" w:type="pct"/>
            <w:vMerge/>
            <w:shd w:val="clear" w:color="auto" w:fill="auto"/>
            <w:tcMar>
              <w:left w:w="85" w:type="dxa"/>
              <w:right w:w="85" w:type="dxa"/>
            </w:tcMar>
            <w:vAlign w:val="center"/>
          </w:tcPr>
          <w:p w14:paraId="0703563D" w14:textId="77777777" w:rsidR="00220A79" w:rsidRPr="00823826" w:rsidRDefault="00220A79" w:rsidP="00006F1B">
            <w:pPr>
              <w:contextualSpacing/>
              <w:jc w:val="center"/>
              <w:rPr>
                <w:sz w:val="18"/>
                <w:szCs w:val="18"/>
              </w:rPr>
            </w:pPr>
          </w:p>
        </w:tc>
        <w:tc>
          <w:tcPr>
            <w:tcW w:w="450" w:type="pct"/>
            <w:vMerge/>
            <w:shd w:val="clear" w:color="auto" w:fill="auto"/>
            <w:tcMar>
              <w:left w:w="85" w:type="dxa"/>
              <w:right w:w="85" w:type="dxa"/>
            </w:tcMar>
            <w:vAlign w:val="center"/>
          </w:tcPr>
          <w:p w14:paraId="26100E12" w14:textId="77777777" w:rsidR="00220A79" w:rsidRPr="00823826" w:rsidRDefault="00220A79" w:rsidP="00006F1B">
            <w:pPr>
              <w:contextualSpacing/>
              <w:jc w:val="center"/>
              <w:rPr>
                <w:sz w:val="18"/>
                <w:szCs w:val="18"/>
              </w:rPr>
            </w:pPr>
          </w:p>
        </w:tc>
        <w:tc>
          <w:tcPr>
            <w:tcW w:w="439" w:type="pct"/>
            <w:vMerge/>
            <w:shd w:val="clear" w:color="auto" w:fill="auto"/>
            <w:tcMar>
              <w:left w:w="85" w:type="dxa"/>
              <w:right w:w="85" w:type="dxa"/>
            </w:tcMar>
            <w:vAlign w:val="center"/>
          </w:tcPr>
          <w:p w14:paraId="50F88CF3" w14:textId="77777777" w:rsidR="00220A79" w:rsidRPr="00823826" w:rsidRDefault="00220A79" w:rsidP="00006F1B">
            <w:pPr>
              <w:contextualSpacing/>
              <w:jc w:val="center"/>
              <w:rPr>
                <w:sz w:val="18"/>
                <w:szCs w:val="18"/>
              </w:rPr>
            </w:pPr>
          </w:p>
        </w:tc>
        <w:tc>
          <w:tcPr>
            <w:tcW w:w="458" w:type="pct"/>
            <w:vMerge/>
            <w:shd w:val="clear" w:color="auto" w:fill="auto"/>
            <w:tcMar>
              <w:left w:w="85" w:type="dxa"/>
              <w:right w:w="85" w:type="dxa"/>
            </w:tcMar>
            <w:vAlign w:val="center"/>
          </w:tcPr>
          <w:p w14:paraId="6A4419E5" w14:textId="77777777" w:rsidR="00220A79" w:rsidRPr="00823826" w:rsidRDefault="00220A79" w:rsidP="00006F1B">
            <w:pPr>
              <w:contextualSpacing/>
              <w:jc w:val="center"/>
              <w:rPr>
                <w:sz w:val="18"/>
                <w:szCs w:val="18"/>
              </w:rPr>
            </w:pPr>
          </w:p>
        </w:tc>
        <w:tc>
          <w:tcPr>
            <w:tcW w:w="1047" w:type="pct"/>
            <w:gridSpan w:val="2"/>
            <w:shd w:val="clear" w:color="auto" w:fill="auto"/>
            <w:tcMar>
              <w:left w:w="85" w:type="dxa"/>
              <w:right w:w="85" w:type="dxa"/>
            </w:tcMar>
          </w:tcPr>
          <w:p w14:paraId="51A25B4E" w14:textId="77777777" w:rsidR="00220A79" w:rsidRPr="00823826" w:rsidRDefault="00220A79" w:rsidP="00006F1B">
            <w:pPr>
              <w:contextualSpacing/>
              <w:jc w:val="center"/>
              <w:rPr>
                <w:sz w:val="18"/>
                <w:szCs w:val="18"/>
              </w:rPr>
            </w:pPr>
            <w:r w:rsidRPr="00823826">
              <w:rPr>
                <w:sz w:val="18"/>
                <w:szCs w:val="18"/>
                <w:lang w:eastAsia="zh-CN"/>
              </w:rPr>
              <w:t>制造行业</w:t>
            </w:r>
          </w:p>
        </w:tc>
        <w:tc>
          <w:tcPr>
            <w:tcW w:w="489" w:type="pct"/>
            <w:vMerge w:val="restart"/>
            <w:shd w:val="clear" w:color="auto" w:fill="auto"/>
            <w:tcMar>
              <w:left w:w="85" w:type="dxa"/>
              <w:right w:w="85" w:type="dxa"/>
            </w:tcMar>
            <w:vAlign w:val="center"/>
          </w:tcPr>
          <w:p w14:paraId="5C959581" w14:textId="77777777" w:rsidR="00220A79" w:rsidRPr="00823826" w:rsidRDefault="00220A79" w:rsidP="00006F1B">
            <w:pPr>
              <w:contextualSpacing/>
              <w:jc w:val="center"/>
              <w:rPr>
                <w:sz w:val="18"/>
                <w:szCs w:val="18"/>
              </w:rPr>
            </w:pPr>
            <w:r w:rsidRPr="00823826">
              <w:rPr>
                <w:sz w:val="18"/>
                <w:szCs w:val="18"/>
                <w:lang w:eastAsia="zh-CN"/>
              </w:rPr>
              <w:t>维修行业</w:t>
            </w:r>
          </w:p>
        </w:tc>
        <w:tc>
          <w:tcPr>
            <w:tcW w:w="408" w:type="pct"/>
            <w:vMerge/>
            <w:shd w:val="clear" w:color="auto" w:fill="auto"/>
            <w:tcMar>
              <w:left w:w="85" w:type="dxa"/>
              <w:right w:w="85" w:type="dxa"/>
            </w:tcMar>
            <w:vAlign w:val="center"/>
          </w:tcPr>
          <w:p w14:paraId="71954B5B" w14:textId="77777777" w:rsidR="00220A79" w:rsidRPr="00823826" w:rsidRDefault="00220A79" w:rsidP="00006F1B">
            <w:pPr>
              <w:contextualSpacing/>
              <w:jc w:val="center"/>
              <w:rPr>
                <w:sz w:val="18"/>
                <w:szCs w:val="18"/>
              </w:rPr>
            </w:pPr>
          </w:p>
        </w:tc>
        <w:tc>
          <w:tcPr>
            <w:tcW w:w="771" w:type="pct"/>
            <w:vMerge/>
            <w:shd w:val="clear" w:color="auto" w:fill="auto"/>
            <w:tcMar>
              <w:left w:w="85" w:type="dxa"/>
              <w:right w:w="85" w:type="dxa"/>
            </w:tcMar>
            <w:vAlign w:val="center"/>
          </w:tcPr>
          <w:p w14:paraId="0778C591" w14:textId="77777777" w:rsidR="00220A79" w:rsidRPr="00823826" w:rsidRDefault="00220A79" w:rsidP="00006F1B">
            <w:pPr>
              <w:contextualSpacing/>
              <w:jc w:val="center"/>
              <w:rPr>
                <w:sz w:val="18"/>
                <w:szCs w:val="18"/>
              </w:rPr>
            </w:pPr>
          </w:p>
        </w:tc>
      </w:tr>
      <w:tr w:rsidR="00823826" w:rsidRPr="00823826" w14:paraId="170037BA" w14:textId="77777777" w:rsidTr="00823826">
        <w:trPr>
          <w:trHeight w:val="96"/>
        </w:trPr>
        <w:tc>
          <w:tcPr>
            <w:tcW w:w="939" w:type="pct"/>
            <w:vMerge/>
            <w:shd w:val="clear" w:color="auto" w:fill="auto"/>
            <w:tcMar>
              <w:left w:w="85" w:type="dxa"/>
              <w:right w:w="85" w:type="dxa"/>
            </w:tcMar>
            <w:vAlign w:val="center"/>
          </w:tcPr>
          <w:p w14:paraId="166E3E5C" w14:textId="77777777" w:rsidR="00220A79" w:rsidRPr="00823826" w:rsidRDefault="00220A79" w:rsidP="00006F1B">
            <w:pPr>
              <w:contextualSpacing/>
              <w:jc w:val="center"/>
              <w:rPr>
                <w:sz w:val="18"/>
                <w:szCs w:val="18"/>
              </w:rPr>
            </w:pPr>
          </w:p>
        </w:tc>
        <w:tc>
          <w:tcPr>
            <w:tcW w:w="450" w:type="pct"/>
            <w:vMerge/>
            <w:shd w:val="clear" w:color="auto" w:fill="auto"/>
            <w:tcMar>
              <w:left w:w="85" w:type="dxa"/>
              <w:right w:w="85" w:type="dxa"/>
            </w:tcMar>
            <w:vAlign w:val="center"/>
          </w:tcPr>
          <w:p w14:paraId="1E5B0140" w14:textId="77777777" w:rsidR="00220A79" w:rsidRPr="00823826" w:rsidRDefault="00220A79" w:rsidP="00006F1B">
            <w:pPr>
              <w:contextualSpacing/>
              <w:jc w:val="center"/>
              <w:rPr>
                <w:sz w:val="18"/>
                <w:szCs w:val="18"/>
              </w:rPr>
            </w:pPr>
          </w:p>
        </w:tc>
        <w:tc>
          <w:tcPr>
            <w:tcW w:w="439" w:type="pct"/>
            <w:vMerge/>
            <w:shd w:val="clear" w:color="auto" w:fill="auto"/>
            <w:tcMar>
              <w:left w:w="85" w:type="dxa"/>
              <w:right w:w="85" w:type="dxa"/>
            </w:tcMar>
            <w:vAlign w:val="center"/>
          </w:tcPr>
          <w:p w14:paraId="244BC613" w14:textId="77777777" w:rsidR="00220A79" w:rsidRPr="00823826" w:rsidRDefault="00220A79" w:rsidP="00006F1B">
            <w:pPr>
              <w:contextualSpacing/>
              <w:jc w:val="center"/>
              <w:rPr>
                <w:sz w:val="18"/>
                <w:szCs w:val="18"/>
              </w:rPr>
            </w:pPr>
          </w:p>
        </w:tc>
        <w:tc>
          <w:tcPr>
            <w:tcW w:w="458" w:type="pct"/>
            <w:vMerge/>
            <w:shd w:val="clear" w:color="auto" w:fill="auto"/>
            <w:tcMar>
              <w:left w:w="85" w:type="dxa"/>
              <w:right w:w="85" w:type="dxa"/>
            </w:tcMar>
            <w:vAlign w:val="center"/>
          </w:tcPr>
          <w:p w14:paraId="09FA87DE" w14:textId="77777777" w:rsidR="00220A79" w:rsidRPr="00823826" w:rsidRDefault="00220A79" w:rsidP="00006F1B">
            <w:pPr>
              <w:contextualSpacing/>
              <w:jc w:val="center"/>
              <w:rPr>
                <w:sz w:val="18"/>
                <w:szCs w:val="18"/>
              </w:rPr>
            </w:pPr>
          </w:p>
        </w:tc>
        <w:tc>
          <w:tcPr>
            <w:tcW w:w="640" w:type="pct"/>
            <w:shd w:val="clear" w:color="auto" w:fill="auto"/>
            <w:tcMar>
              <w:left w:w="85" w:type="dxa"/>
              <w:right w:w="85" w:type="dxa"/>
            </w:tcMar>
            <w:vAlign w:val="center"/>
          </w:tcPr>
          <w:p w14:paraId="6B3B15A1" w14:textId="77777777" w:rsidR="00220A79" w:rsidRPr="00823826" w:rsidRDefault="00220A79" w:rsidP="00006F1B">
            <w:pPr>
              <w:contextualSpacing/>
              <w:jc w:val="center"/>
              <w:rPr>
                <w:sz w:val="18"/>
                <w:szCs w:val="18"/>
              </w:rPr>
            </w:pPr>
            <w:r w:rsidRPr="00823826">
              <w:rPr>
                <w:sz w:val="18"/>
                <w:szCs w:val="18"/>
                <w:lang w:eastAsia="zh-CN"/>
              </w:rPr>
              <w:t>空调</w:t>
            </w:r>
          </w:p>
        </w:tc>
        <w:tc>
          <w:tcPr>
            <w:tcW w:w="406" w:type="pct"/>
            <w:shd w:val="clear" w:color="auto" w:fill="auto"/>
            <w:tcMar>
              <w:left w:w="85" w:type="dxa"/>
              <w:right w:w="85" w:type="dxa"/>
            </w:tcMar>
            <w:vAlign w:val="center"/>
          </w:tcPr>
          <w:p w14:paraId="54B9B45A" w14:textId="77777777" w:rsidR="00220A79" w:rsidRPr="00823826" w:rsidRDefault="00220A79" w:rsidP="00006F1B">
            <w:pPr>
              <w:contextualSpacing/>
              <w:jc w:val="center"/>
              <w:rPr>
                <w:sz w:val="18"/>
                <w:szCs w:val="18"/>
              </w:rPr>
            </w:pPr>
            <w:r w:rsidRPr="00823826">
              <w:rPr>
                <w:sz w:val="18"/>
                <w:szCs w:val="18"/>
                <w:lang w:eastAsia="zh-CN"/>
              </w:rPr>
              <w:t>其他</w:t>
            </w:r>
          </w:p>
        </w:tc>
        <w:tc>
          <w:tcPr>
            <w:tcW w:w="489" w:type="pct"/>
            <w:vMerge/>
            <w:shd w:val="clear" w:color="auto" w:fill="auto"/>
            <w:tcMar>
              <w:left w:w="85" w:type="dxa"/>
              <w:right w:w="85" w:type="dxa"/>
            </w:tcMar>
            <w:vAlign w:val="center"/>
          </w:tcPr>
          <w:p w14:paraId="7348CC11" w14:textId="77777777" w:rsidR="00220A79" w:rsidRPr="00823826" w:rsidRDefault="00220A79" w:rsidP="00006F1B">
            <w:pPr>
              <w:contextualSpacing/>
              <w:jc w:val="center"/>
              <w:rPr>
                <w:sz w:val="18"/>
                <w:szCs w:val="18"/>
              </w:rPr>
            </w:pPr>
          </w:p>
        </w:tc>
        <w:tc>
          <w:tcPr>
            <w:tcW w:w="408" w:type="pct"/>
            <w:vMerge/>
            <w:shd w:val="clear" w:color="auto" w:fill="auto"/>
            <w:tcMar>
              <w:left w:w="85" w:type="dxa"/>
              <w:right w:w="85" w:type="dxa"/>
            </w:tcMar>
            <w:vAlign w:val="center"/>
          </w:tcPr>
          <w:p w14:paraId="4AC98D2E" w14:textId="77777777" w:rsidR="00220A79" w:rsidRPr="00823826" w:rsidRDefault="00220A79" w:rsidP="00006F1B">
            <w:pPr>
              <w:contextualSpacing/>
              <w:jc w:val="center"/>
              <w:rPr>
                <w:sz w:val="18"/>
                <w:szCs w:val="18"/>
              </w:rPr>
            </w:pPr>
          </w:p>
        </w:tc>
        <w:tc>
          <w:tcPr>
            <w:tcW w:w="771" w:type="pct"/>
            <w:vMerge/>
            <w:shd w:val="clear" w:color="auto" w:fill="auto"/>
            <w:tcMar>
              <w:left w:w="85" w:type="dxa"/>
              <w:right w:w="85" w:type="dxa"/>
            </w:tcMar>
            <w:vAlign w:val="center"/>
          </w:tcPr>
          <w:p w14:paraId="3139F1DB" w14:textId="77777777" w:rsidR="00220A79" w:rsidRPr="00823826" w:rsidRDefault="00220A79" w:rsidP="00006F1B">
            <w:pPr>
              <w:contextualSpacing/>
              <w:jc w:val="center"/>
              <w:rPr>
                <w:sz w:val="18"/>
                <w:szCs w:val="18"/>
              </w:rPr>
            </w:pPr>
          </w:p>
        </w:tc>
      </w:tr>
      <w:tr w:rsidR="00823826" w:rsidRPr="00823826" w14:paraId="45761A0D" w14:textId="77777777" w:rsidTr="00823826">
        <w:trPr>
          <w:trHeight w:val="121"/>
        </w:trPr>
        <w:tc>
          <w:tcPr>
            <w:tcW w:w="939" w:type="pct"/>
            <w:shd w:val="clear" w:color="auto" w:fill="FFFFFF" w:themeFill="background1"/>
          </w:tcPr>
          <w:p w14:paraId="7E6693E3" w14:textId="77777777" w:rsidR="00220A79" w:rsidRPr="00823826" w:rsidRDefault="00220A79" w:rsidP="00006F1B">
            <w:pPr>
              <w:spacing w:after="60"/>
              <w:contextualSpacing/>
              <w:jc w:val="left"/>
              <w:rPr>
                <w:sz w:val="18"/>
                <w:szCs w:val="18"/>
              </w:rPr>
            </w:pPr>
            <w:bookmarkStart w:id="0" w:name="_Hlk144472165"/>
            <w:r w:rsidRPr="00823826">
              <w:rPr>
                <w:color w:val="000000" w:themeColor="text1"/>
                <w:sz w:val="18"/>
                <w:szCs w:val="18"/>
              </w:rPr>
              <w:t>HFC-32</w:t>
            </w:r>
          </w:p>
        </w:tc>
        <w:tc>
          <w:tcPr>
            <w:tcW w:w="450" w:type="pct"/>
            <w:shd w:val="clear" w:color="auto" w:fill="FFFFFF" w:themeFill="background1"/>
          </w:tcPr>
          <w:p w14:paraId="404469F2" w14:textId="77777777" w:rsidR="00220A79" w:rsidRPr="00823826" w:rsidRDefault="00220A79" w:rsidP="00006F1B">
            <w:pPr>
              <w:spacing w:after="60"/>
              <w:contextualSpacing/>
              <w:jc w:val="right"/>
              <w:rPr>
                <w:sz w:val="18"/>
                <w:szCs w:val="18"/>
              </w:rPr>
            </w:pPr>
          </w:p>
        </w:tc>
        <w:tc>
          <w:tcPr>
            <w:tcW w:w="439" w:type="pct"/>
            <w:shd w:val="clear" w:color="auto" w:fill="FFFFFF" w:themeFill="background1"/>
          </w:tcPr>
          <w:p w14:paraId="1BA133C5" w14:textId="77777777" w:rsidR="00220A79" w:rsidRPr="00823826" w:rsidRDefault="00220A79" w:rsidP="00006F1B">
            <w:pPr>
              <w:spacing w:after="60"/>
              <w:contextualSpacing/>
              <w:jc w:val="right"/>
              <w:rPr>
                <w:sz w:val="18"/>
                <w:szCs w:val="18"/>
              </w:rPr>
            </w:pPr>
          </w:p>
        </w:tc>
        <w:tc>
          <w:tcPr>
            <w:tcW w:w="458" w:type="pct"/>
            <w:shd w:val="clear" w:color="auto" w:fill="FFFFFF" w:themeFill="background1"/>
          </w:tcPr>
          <w:p w14:paraId="124BD1A7" w14:textId="77777777" w:rsidR="00220A79" w:rsidRPr="00823826" w:rsidRDefault="00220A79" w:rsidP="00006F1B">
            <w:pPr>
              <w:spacing w:after="60"/>
              <w:contextualSpacing/>
              <w:jc w:val="right"/>
              <w:rPr>
                <w:sz w:val="18"/>
                <w:szCs w:val="18"/>
              </w:rPr>
            </w:pPr>
          </w:p>
        </w:tc>
        <w:tc>
          <w:tcPr>
            <w:tcW w:w="640" w:type="pct"/>
            <w:shd w:val="clear" w:color="auto" w:fill="FFFFFF" w:themeFill="background1"/>
          </w:tcPr>
          <w:p w14:paraId="01B6B948" w14:textId="77777777" w:rsidR="00220A79" w:rsidRPr="00823826" w:rsidRDefault="00220A79" w:rsidP="00006F1B">
            <w:pPr>
              <w:spacing w:after="60"/>
              <w:contextualSpacing/>
              <w:jc w:val="right"/>
              <w:rPr>
                <w:sz w:val="18"/>
                <w:szCs w:val="18"/>
              </w:rPr>
            </w:pPr>
          </w:p>
        </w:tc>
        <w:tc>
          <w:tcPr>
            <w:tcW w:w="406" w:type="pct"/>
            <w:shd w:val="clear" w:color="auto" w:fill="FFFFFF" w:themeFill="background1"/>
          </w:tcPr>
          <w:p w14:paraId="59EEA8D1" w14:textId="77777777" w:rsidR="00220A79" w:rsidRPr="00823826" w:rsidRDefault="00220A79" w:rsidP="00006F1B">
            <w:pPr>
              <w:spacing w:after="60"/>
              <w:contextualSpacing/>
              <w:jc w:val="right"/>
              <w:rPr>
                <w:sz w:val="18"/>
                <w:szCs w:val="18"/>
              </w:rPr>
            </w:pPr>
          </w:p>
        </w:tc>
        <w:tc>
          <w:tcPr>
            <w:tcW w:w="489" w:type="pct"/>
            <w:shd w:val="clear" w:color="auto" w:fill="FFFFFF" w:themeFill="background1"/>
          </w:tcPr>
          <w:p w14:paraId="33CF3378" w14:textId="77777777" w:rsidR="00220A79" w:rsidRPr="00823826" w:rsidRDefault="00220A79" w:rsidP="00006F1B">
            <w:pPr>
              <w:spacing w:after="60"/>
              <w:contextualSpacing/>
              <w:jc w:val="right"/>
              <w:rPr>
                <w:sz w:val="18"/>
                <w:szCs w:val="18"/>
              </w:rPr>
            </w:pPr>
            <w:r w:rsidRPr="00823826">
              <w:rPr>
                <w:sz w:val="18"/>
                <w:szCs w:val="18"/>
              </w:rPr>
              <w:t>5,184</w:t>
            </w:r>
          </w:p>
        </w:tc>
        <w:tc>
          <w:tcPr>
            <w:tcW w:w="408" w:type="pct"/>
            <w:shd w:val="clear" w:color="auto" w:fill="FFFFFF" w:themeFill="background1"/>
          </w:tcPr>
          <w:p w14:paraId="2EF64F66" w14:textId="77777777" w:rsidR="00220A79" w:rsidRPr="00823826" w:rsidRDefault="00220A79" w:rsidP="00006F1B">
            <w:pPr>
              <w:spacing w:after="60"/>
              <w:contextualSpacing/>
              <w:jc w:val="right"/>
              <w:rPr>
                <w:sz w:val="18"/>
                <w:szCs w:val="18"/>
              </w:rPr>
            </w:pPr>
          </w:p>
        </w:tc>
        <w:tc>
          <w:tcPr>
            <w:tcW w:w="771" w:type="pct"/>
            <w:shd w:val="clear" w:color="auto" w:fill="FFFFFF" w:themeFill="background1"/>
          </w:tcPr>
          <w:p w14:paraId="3A50B680" w14:textId="77777777" w:rsidR="00220A79" w:rsidRPr="00823826" w:rsidRDefault="00220A79" w:rsidP="00006F1B">
            <w:pPr>
              <w:spacing w:after="60"/>
              <w:contextualSpacing/>
              <w:jc w:val="right"/>
              <w:rPr>
                <w:sz w:val="18"/>
                <w:szCs w:val="18"/>
              </w:rPr>
            </w:pPr>
            <w:r w:rsidRPr="00823826">
              <w:rPr>
                <w:sz w:val="18"/>
                <w:szCs w:val="18"/>
              </w:rPr>
              <w:t>5,184</w:t>
            </w:r>
          </w:p>
        </w:tc>
      </w:tr>
      <w:tr w:rsidR="00823826" w:rsidRPr="00823826" w14:paraId="58409483" w14:textId="77777777" w:rsidTr="00823826">
        <w:trPr>
          <w:trHeight w:val="121"/>
        </w:trPr>
        <w:tc>
          <w:tcPr>
            <w:tcW w:w="939" w:type="pct"/>
            <w:shd w:val="clear" w:color="auto" w:fill="FFFFFF" w:themeFill="background1"/>
          </w:tcPr>
          <w:p w14:paraId="5ED23E7C" w14:textId="77777777" w:rsidR="00220A79" w:rsidRPr="00823826" w:rsidRDefault="00220A79" w:rsidP="00006F1B">
            <w:pPr>
              <w:spacing w:after="60"/>
              <w:contextualSpacing/>
              <w:jc w:val="left"/>
              <w:rPr>
                <w:color w:val="000000" w:themeColor="text1"/>
                <w:sz w:val="18"/>
                <w:szCs w:val="18"/>
              </w:rPr>
            </w:pPr>
            <w:r w:rsidRPr="00823826">
              <w:rPr>
                <w:color w:val="000000" w:themeColor="text1"/>
                <w:sz w:val="18"/>
                <w:szCs w:val="18"/>
              </w:rPr>
              <w:t>HFC-125</w:t>
            </w:r>
          </w:p>
        </w:tc>
        <w:tc>
          <w:tcPr>
            <w:tcW w:w="450" w:type="pct"/>
            <w:shd w:val="clear" w:color="auto" w:fill="FFFFFF" w:themeFill="background1"/>
          </w:tcPr>
          <w:p w14:paraId="42B40C1D" w14:textId="77777777" w:rsidR="00220A79" w:rsidRPr="00823826" w:rsidRDefault="00220A79" w:rsidP="00006F1B">
            <w:pPr>
              <w:spacing w:after="60"/>
              <w:contextualSpacing/>
              <w:jc w:val="right"/>
              <w:rPr>
                <w:sz w:val="18"/>
                <w:szCs w:val="18"/>
              </w:rPr>
            </w:pPr>
          </w:p>
        </w:tc>
        <w:tc>
          <w:tcPr>
            <w:tcW w:w="439" w:type="pct"/>
            <w:shd w:val="clear" w:color="auto" w:fill="FFFFFF" w:themeFill="background1"/>
          </w:tcPr>
          <w:p w14:paraId="1041920D" w14:textId="77777777" w:rsidR="00220A79" w:rsidRPr="00823826" w:rsidRDefault="00220A79" w:rsidP="00006F1B">
            <w:pPr>
              <w:spacing w:after="60"/>
              <w:contextualSpacing/>
              <w:jc w:val="right"/>
              <w:rPr>
                <w:sz w:val="18"/>
                <w:szCs w:val="18"/>
              </w:rPr>
            </w:pPr>
          </w:p>
        </w:tc>
        <w:tc>
          <w:tcPr>
            <w:tcW w:w="458" w:type="pct"/>
            <w:shd w:val="clear" w:color="auto" w:fill="FFFFFF" w:themeFill="background1"/>
          </w:tcPr>
          <w:p w14:paraId="3E8CA436" w14:textId="77777777" w:rsidR="00220A79" w:rsidRPr="00823826" w:rsidRDefault="00220A79" w:rsidP="00006F1B">
            <w:pPr>
              <w:spacing w:after="60"/>
              <w:contextualSpacing/>
              <w:jc w:val="right"/>
              <w:rPr>
                <w:sz w:val="18"/>
                <w:szCs w:val="18"/>
              </w:rPr>
            </w:pPr>
            <w:r w:rsidRPr="00823826">
              <w:rPr>
                <w:sz w:val="18"/>
                <w:szCs w:val="18"/>
              </w:rPr>
              <w:t>455</w:t>
            </w:r>
          </w:p>
        </w:tc>
        <w:tc>
          <w:tcPr>
            <w:tcW w:w="640" w:type="pct"/>
            <w:shd w:val="clear" w:color="auto" w:fill="FFFFFF" w:themeFill="background1"/>
          </w:tcPr>
          <w:p w14:paraId="34847AE4" w14:textId="77777777" w:rsidR="00220A79" w:rsidRPr="00823826" w:rsidRDefault="00220A79" w:rsidP="00006F1B">
            <w:pPr>
              <w:spacing w:after="60"/>
              <w:contextualSpacing/>
              <w:jc w:val="right"/>
              <w:rPr>
                <w:sz w:val="18"/>
                <w:szCs w:val="18"/>
              </w:rPr>
            </w:pPr>
          </w:p>
        </w:tc>
        <w:tc>
          <w:tcPr>
            <w:tcW w:w="406" w:type="pct"/>
            <w:shd w:val="clear" w:color="auto" w:fill="FFFFFF" w:themeFill="background1"/>
          </w:tcPr>
          <w:p w14:paraId="596B5D69" w14:textId="77777777" w:rsidR="00220A79" w:rsidRPr="00823826" w:rsidRDefault="00220A79" w:rsidP="00006F1B">
            <w:pPr>
              <w:spacing w:after="60"/>
              <w:contextualSpacing/>
              <w:jc w:val="right"/>
              <w:rPr>
                <w:sz w:val="18"/>
                <w:szCs w:val="18"/>
              </w:rPr>
            </w:pPr>
          </w:p>
        </w:tc>
        <w:tc>
          <w:tcPr>
            <w:tcW w:w="489" w:type="pct"/>
            <w:shd w:val="clear" w:color="auto" w:fill="FFFFFF" w:themeFill="background1"/>
          </w:tcPr>
          <w:p w14:paraId="06EB6428" w14:textId="77777777" w:rsidR="00220A79" w:rsidRPr="00823826" w:rsidRDefault="00220A79" w:rsidP="00006F1B">
            <w:pPr>
              <w:spacing w:after="60"/>
              <w:contextualSpacing/>
              <w:jc w:val="right"/>
              <w:rPr>
                <w:sz w:val="18"/>
                <w:szCs w:val="18"/>
              </w:rPr>
            </w:pPr>
          </w:p>
        </w:tc>
        <w:tc>
          <w:tcPr>
            <w:tcW w:w="408" w:type="pct"/>
            <w:shd w:val="clear" w:color="auto" w:fill="FFFFFF" w:themeFill="background1"/>
          </w:tcPr>
          <w:p w14:paraId="0F6E124C" w14:textId="77777777" w:rsidR="00220A79" w:rsidRPr="00823826" w:rsidRDefault="00220A79" w:rsidP="00006F1B">
            <w:pPr>
              <w:spacing w:after="60"/>
              <w:contextualSpacing/>
              <w:jc w:val="right"/>
              <w:rPr>
                <w:sz w:val="18"/>
                <w:szCs w:val="18"/>
              </w:rPr>
            </w:pPr>
          </w:p>
        </w:tc>
        <w:tc>
          <w:tcPr>
            <w:tcW w:w="771" w:type="pct"/>
            <w:shd w:val="clear" w:color="auto" w:fill="FFFFFF" w:themeFill="background1"/>
          </w:tcPr>
          <w:p w14:paraId="0CC0B731" w14:textId="77777777" w:rsidR="00220A79" w:rsidRPr="00823826" w:rsidRDefault="00220A79" w:rsidP="00006F1B">
            <w:pPr>
              <w:spacing w:after="60"/>
              <w:contextualSpacing/>
              <w:jc w:val="right"/>
              <w:rPr>
                <w:sz w:val="18"/>
                <w:szCs w:val="18"/>
              </w:rPr>
            </w:pPr>
            <w:r w:rsidRPr="00823826">
              <w:rPr>
                <w:sz w:val="18"/>
                <w:szCs w:val="18"/>
              </w:rPr>
              <w:t>455</w:t>
            </w:r>
          </w:p>
        </w:tc>
      </w:tr>
      <w:tr w:rsidR="00823826" w:rsidRPr="00823826" w14:paraId="2A3A1508" w14:textId="77777777" w:rsidTr="00823826">
        <w:trPr>
          <w:trHeight w:val="250"/>
        </w:trPr>
        <w:tc>
          <w:tcPr>
            <w:tcW w:w="939" w:type="pct"/>
            <w:shd w:val="clear" w:color="auto" w:fill="FFFFFF" w:themeFill="background1"/>
          </w:tcPr>
          <w:p w14:paraId="408E4AE5" w14:textId="77777777" w:rsidR="00220A79" w:rsidRPr="00823826" w:rsidRDefault="00220A79" w:rsidP="00006F1B">
            <w:pPr>
              <w:spacing w:after="60"/>
              <w:contextualSpacing/>
              <w:jc w:val="left"/>
              <w:rPr>
                <w:color w:val="000000" w:themeColor="text1"/>
                <w:sz w:val="18"/>
                <w:szCs w:val="18"/>
              </w:rPr>
            </w:pPr>
            <w:r w:rsidRPr="00823826">
              <w:rPr>
                <w:color w:val="000000" w:themeColor="text1"/>
                <w:sz w:val="18"/>
                <w:szCs w:val="18"/>
              </w:rPr>
              <w:t>HFC-134a</w:t>
            </w:r>
          </w:p>
        </w:tc>
        <w:tc>
          <w:tcPr>
            <w:tcW w:w="450" w:type="pct"/>
            <w:shd w:val="clear" w:color="auto" w:fill="FFFFFF" w:themeFill="background1"/>
          </w:tcPr>
          <w:p w14:paraId="2DDBFCD9" w14:textId="77777777" w:rsidR="00220A79" w:rsidRPr="00823826" w:rsidRDefault="00220A79" w:rsidP="00006F1B">
            <w:pPr>
              <w:spacing w:after="60"/>
              <w:contextualSpacing/>
              <w:jc w:val="right"/>
              <w:rPr>
                <w:sz w:val="18"/>
                <w:szCs w:val="18"/>
              </w:rPr>
            </w:pPr>
            <w:r w:rsidRPr="00823826">
              <w:rPr>
                <w:sz w:val="18"/>
                <w:szCs w:val="18"/>
              </w:rPr>
              <w:t>32,561</w:t>
            </w:r>
          </w:p>
        </w:tc>
        <w:tc>
          <w:tcPr>
            <w:tcW w:w="439" w:type="pct"/>
            <w:shd w:val="clear" w:color="auto" w:fill="FFFFFF" w:themeFill="background1"/>
          </w:tcPr>
          <w:p w14:paraId="6B7FD983" w14:textId="77777777" w:rsidR="00220A79" w:rsidRPr="00823826" w:rsidRDefault="00220A79" w:rsidP="00006F1B">
            <w:pPr>
              <w:spacing w:after="60"/>
              <w:contextualSpacing/>
              <w:jc w:val="right"/>
              <w:rPr>
                <w:sz w:val="18"/>
                <w:szCs w:val="18"/>
              </w:rPr>
            </w:pPr>
          </w:p>
        </w:tc>
        <w:tc>
          <w:tcPr>
            <w:tcW w:w="458" w:type="pct"/>
            <w:shd w:val="clear" w:color="auto" w:fill="FFFFFF" w:themeFill="background1"/>
          </w:tcPr>
          <w:p w14:paraId="22C857C6" w14:textId="77777777" w:rsidR="00220A79" w:rsidRPr="00823826" w:rsidRDefault="00220A79" w:rsidP="00006F1B">
            <w:pPr>
              <w:spacing w:after="60"/>
              <w:contextualSpacing/>
              <w:jc w:val="right"/>
              <w:rPr>
                <w:sz w:val="18"/>
                <w:szCs w:val="18"/>
              </w:rPr>
            </w:pPr>
          </w:p>
        </w:tc>
        <w:tc>
          <w:tcPr>
            <w:tcW w:w="640" w:type="pct"/>
            <w:shd w:val="clear" w:color="auto" w:fill="FFFFFF" w:themeFill="background1"/>
          </w:tcPr>
          <w:p w14:paraId="7ADC1108" w14:textId="77777777" w:rsidR="00220A79" w:rsidRPr="00823826" w:rsidRDefault="00220A79" w:rsidP="00006F1B">
            <w:pPr>
              <w:spacing w:after="60"/>
              <w:contextualSpacing/>
              <w:jc w:val="right"/>
              <w:rPr>
                <w:sz w:val="18"/>
                <w:szCs w:val="18"/>
              </w:rPr>
            </w:pPr>
            <w:r w:rsidRPr="00823826">
              <w:rPr>
                <w:sz w:val="18"/>
                <w:szCs w:val="18"/>
              </w:rPr>
              <w:t>5,863</w:t>
            </w:r>
          </w:p>
        </w:tc>
        <w:tc>
          <w:tcPr>
            <w:tcW w:w="406" w:type="pct"/>
            <w:shd w:val="clear" w:color="auto" w:fill="FFFFFF" w:themeFill="background1"/>
          </w:tcPr>
          <w:p w14:paraId="67865265" w14:textId="77777777" w:rsidR="00220A79" w:rsidRPr="00823826" w:rsidRDefault="00220A79" w:rsidP="00006F1B">
            <w:pPr>
              <w:spacing w:after="60"/>
              <w:contextualSpacing/>
              <w:jc w:val="right"/>
              <w:rPr>
                <w:sz w:val="18"/>
                <w:szCs w:val="18"/>
              </w:rPr>
            </w:pPr>
          </w:p>
        </w:tc>
        <w:tc>
          <w:tcPr>
            <w:tcW w:w="489" w:type="pct"/>
            <w:shd w:val="clear" w:color="auto" w:fill="FFFFFF" w:themeFill="background1"/>
          </w:tcPr>
          <w:p w14:paraId="2713DB83" w14:textId="77777777" w:rsidR="00220A79" w:rsidRPr="00823826" w:rsidRDefault="00220A79" w:rsidP="00006F1B">
            <w:pPr>
              <w:spacing w:after="60"/>
              <w:contextualSpacing/>
              <w:jc w:val="right"/>
              <w:rPr>
                <w:sz w:val="18"/>
                <w:szCs w:val="18"/>
              </w:rPr>
            </w:pPr>
            <w:r w:rsidRPr="00823826">
              <w:rPr>
                <w:sz w:val="18"/>
                <w:szCs w:val="18"/>
              </w:rPr>
              <w:t>247,004</w:t>
            </w:r>
          </w:p>
        </w:tc>
        <w:tc>
          <w:tcPr>
            <w:tcW w:w="408" w:type="pct"/>
            <w:shd w:val="clear" w:color="auto" w:fill="FFFFFF" w:themeFill="background1"/>
          </w:tcPr>
          <w:p w14:paraId="3FD8FCDE" w14:textId="77777777" w:rsidR="00220A79" w:rsidRPr="00823826" w:rsidRDefault="00220A79" w:rsidP="00006F1B">
            <w:pPr>
              <w:spacing w:after="60"/>
              <w:contextualSpacing/>
              <w:jc w:val="right"/>
              <w:rPr>
                <w:sz w:val="18"/>
                <w:szCs w:val="18"/>
              </w:rPr>
            </w:pPr>
          </w:p>
        </w:tc>
        <w:tc>
          <w:tcPr>
            <w:tcW w:w="771" w:type="pct"/>
            <w:shd w:val="clear" w:color="auto" w:fill="FFFFFF" w:themeFill="background1"/>
          </w:tcPr>
          <w:p w14:paraId="0269A70B" w14:textId="77777777" w:rsidR="00220A79" w:rsidRPr="00823826" w:rsidRDefault="00220A79" w:rsidP="00006F1B">
            <w:pPr>
              <w:spacing w:after="60"/>
              <w:contextualSpacing/>
              <w:jc w:val="right"/>
              <w:rPr>
                <w:sz w:val="18"/>
                <w:szCs w:val="18"/>
              </w:rPr>
            </w:pPr>
            <w:r w:rsidRPr="00823826">
              <w:rPr>
                <w:sz w:val="18"/>
                <w:szCs w:val="18"/>
              </w:rPr>
              <w:t>285,428</w:t>
            </w:r>
          </w:p>
        </w:tc>
      </w:tr>
      <w:tr w:rsidR="00823826" w:rsidRPr="00823826" w14:paraId="764445A0" w14:textId="77777777" w:rsidTr="00823826">
        <w:trPr>
          <w:trHeight w:val="250"/>
        </w:trPr>
        <w:tc>
          <w:tcPr>
            <w:tcW w:w="939" w:type="pct"/>
            <w:shd w:val="clear" w:color="auto" w:fill="FFFFFF" w:themeFill="background1"/>
          </w:tcPr>
          <w:p w14:paraId="1145AB0E" w14:textId="77777777" w:rsidR="00220A79" w:rsidRPr="00823826" w:rsidRDefault="00220A79" w:rsidP="00006F1B">
            <w:pPr>
              <w:spacing w:after="60"/>
              <w:contextualSpacing/>
              <w:jc w:val="left"/>
              <w:rPr>
                <w:color w:val="000000" w:themeColor="text1"/>
                <w:sz w:val="18"/>
                <w:szCs w:val="18"/>
              </w:rPr>
            </w:pPr>
            <w:r w:rsidRPr="00823826">
              <w:rPr>
                <w:color w:val="000000" w:themeColor="text1"/>
                <w:sz w:val="18"/>
                <w:szCs w:val="18"/>
              </w:rPr>
              <w:t>HFC-227ea</w:t>
            </w:r>
          </w:p>
        </w:tc>
        <w:tc>
          <w:tcPr>
            <w:tcW w:w="450" w:type="pct"/>
            <w:shd w:val="clear" w:color="auto" w:fill="FFFFFF" w:themeFill="background1"/>
          </w:tcPr>
          <w:p w14:paraId="38BFE5B8" w14:textId="77777777" w:rsidR="00220A79" w:rsidRPr="00823826" w:rsidRDefault="00220A79" w:rsidP="00006F1B">
            <w:pPr>
              <w:spacing w:after="60"/>
              <w:contextualSpacing/>
              <w:jc w:val="right"/>
              <w:rPr>
                <w:sz w:val="18"/>
                <w:szCs w:val="18"/>
              </w:rPr>
            </w:pPr>
          </w:p>
        </w:tc>
        <w:tc>
          <w:tcPr>
            <w:tcW w:w="439" w:type="pct"/>
            <w:shd w:val="clear" w:color="auto" w:fill="FFFFFF" w:themeFill="background1"/>
          </w:tcPr>
          <w:p w14:paraId="34DC8F13" w14:textId="77777777" w:rsidR="00220A79" w:rsidRPr="00823826" w:rsidRDefault="00220A79" w:rsidP="00006F1B">
            <w:pPr>
              <w:spacing w:after="60"/>
              <w:contextualSpacing/>
              <w:jc w:val="right"/>
              <w:rPr>
                <w:sz w:val="18"/>
                <w:szCs w:val="18"/>
              </w:rPr>
            </w:pPr>
          </w:p>
        </w:tc>
        <w:tc>
          <w:tcPr>
            <w:tcW w:w="458" w:type="pct"/>
            <w:shd w:val="clear" w:color="auto" w:fill="FFFFFF" w:themeFill="background1"/>
          </w:tcPr>
          <w:p w14:paraId="0C698D78" w14:textId="77777777" w:rsidR="00220A79" w:rsidRPr="00823826" w:rsidRDefault="00220A79" w:rsidP="00006F1B">
            <w:pPr>
              <w:spacing w:after="60"/>
              <w:contextualSpacing/>
              <w:jc w:val="right"/>
              <w:rPr>
                <w:sz w:val="18"/>
                <w:szCs w:val="18"/>
              </w:rPr>
            </w:pPr>
            <w:r w:rsidRPr="00823826">
              <w:rPr>
                <w:sz w:val="18"/>
                <w:szCs w:val="18"/>
              </w:rPr>
              <w:t>2,447</w:t>
            </w:r>
          </w:p>
        </w:tc>
        <w:tc>
          <w:tcPr>
            <w:tcW w:w="640" w:type="pct"/>
            <w:shd w:val="clear" w:color="auto" w:fill="FFFFFF" w:themeFill="background1"/>
          </w:tcPr>
          <w:p w14:paraId="4864E599" w14:textId="77777777" w:rsidR="00220A79" w:rsidRPr="00823826" w:rsidRDefault="00220A79" w:rsidP="00006F1B">
            <w:pPr>
              <w:spacing w:after="60"/>
              <w:contextualSpacing/>
              <w:jc w:val="right"/>
              <w:rPr>
                <w:sz w:val="18"/>
                <w:szCs w:val="18"/>
              </w:rPr>
            </w:pPr>
          </w:p>
        </w:tc>
        <w:tc>
          <w:tcPr>
            <w:tcW w:w="406" w:type="pct"/>
            <w:shd w:val="clear" w:color="auto" w:fill="FFFFFF" w:themeFill="background1"/>
          </w:tcPr>
          <w:p w14:paraId="61C8F07A" w14:textId="77777777" w:rsidR="00220A79" w:rsidRPr="00823826" w:rsidRDefault="00220A79" w:rsidP="00006F1B">
            <w:pPr>
              <w:spacing w:after="60"/>
              <w:contextualSpacing/>
              <w:jc w:val="right"/>
              <w:rPr>
                <w:sz w:val="18"/>
                <w:szCs w:val="18"/>
              </w:rPr>
            </w:pPr>
          </w:p>
        </w:tc>
        <w:tc>
          <w:tcPr>
            <w:tcW w:w="489" w:type="pct"/>
            <w:shd w:val="clear" w:color="auto" w:fill="FFFFFF" w:themeFill="background1"/>
          </w:tcPr>
          <w:p w14:paraId="74BE669D" w14:textId="77777777" w:rsidR="00220A79" w:rsidRPr="00823826" w:rsidRDefault="00220A79" w:rsidP="00006F1B">
            <w:pPr>
              <w:spacing w:after="60"/>
              <w:contextualSpacing/>
              <w:jc w:val="right"/>
              <w:rPr>
                <w:sz w:val="18"/>
                <w:szCs w:val="18"/>
              </w:rPr>
            </w:pPr>
          </w:p>
        </w:tc>
        <w:tc>
          <w:tcPr>
            <w:tcW w:w="408" w:type="pct"/>
            <w:shd w:val="clear" w:color="auto" w:fill="FFFFFF" w:themeFill="background1"/>
          </w:tcPr>
          <w:p w14:paraId="47737D43" w14:textId="77777777" w:rsidR="00220A79" w:rsidRPr="00823826" w:rsidRDefault="00220A79" w:rsidP="00006F1B">
            <w:pPr>
              <w:spacing w:after="60"/>
              <w:contextualSpacing/>
              <w:jc w:val="right"/>
              <w:rPr>
                <w:sz w:val="18"/>
                <w:szCs w:val="18"/>
              </w:rPr>
            </w:pPr>
          </w:p>
        </w:tc>
        <w:tc>
          <w:tcPr>
            <w:tcW w:w="771" w:type="pct"/>
            <w:shd w:val="clear" w:color="auto" w:fill="FFFFFF" w:themeFill="background1"/>
          </w:tcPr>
          <w:p w14:paraId="3499404B" w14:textId="77777777" w:rsidR="00220A79" w:rsidRPr="00823826" w:rsidRDefault="00220A79" w:rsidP="00006F1B">
            <w:pPr>
              <w:spacing w:after="60"/>
              <w:contextualSpacing/>
              <w:jc w:val="right"/>
              <w:rPr>
                <w:color w:val="000000" w:themeColor="text1"/>
                <w:sz w:val="18"/>
                <w:szCs w:val="18"/>
              </w:rPr>
            </w:pPr>
            <w:r w:rsidRPr="00823826">
              <w:rPr>
                <w:color w:val="000000" w:themeColor="text1"/>
                <w:sz w:val="18"/>
                <w:szCs w:val="18"/>
              </w:rPr>
              <w:t>2,447</w:t>
            </w:r>
          </w:p>
        </w:tc>
      </w:tr>
      <w:tr w:rsidR="00823826" w:rsidRPr="00823826" w14:paraId="1A52186F" w14:textId="77777777" w:rsidTr="00823826">
        <w:trPr>
          <w:trHeight w:val="250"/>
        </w:trPr>
        <w:tc>
          <w:tcPr>
            <w:tcW w:w="939" w:type="pct"/>
            <w:shd w:val="clear" w:color="auto" w:fill="FFFFFF" w:themeFill="background1"/>
          </w:tcPr>
          <w:p w14:paraId="342FF6CC" w14:textId="77777777" w:rsidR="00220A79" w:rsidRPr="00823826" w:rsidRDefault="00220A79" w:rsidP="00006F1B">
            <w:pPr>
              <w:spacing w:after="60"/>
              <w:contextualSpacing/>
              <w:jc w:val="left"/>
              <w:rPr>
                <w:color w:val="000000" w:themeColor="text1"/>
                <w:sz w:val="18"/>
                <w:szCs w:val="18"/>
              </w:rPr>
            </w:pPr>
            <w:r w:rsidRPr="00823826">
              <w:rPr>
                <w:color w:val="000000" w:themeColor="text1"/>
                <w:sz w:val="18"/>
                <w:szCs w:val="18"/>
              </w:rPr>
              <w:t>HFC-236cb</w:t>
            </w:r>
          </w:p>
        </w:tc>
        <w:tc>
          <w:tcPr>
            <w:tcW w:w="450" w:type="pct"/>
            <w:shd w:val="clear" w:color="auto" w:fill="FFFFFF" w:themeFill="background1"/>
          </w:tcPr>
          <w:p w14:paraId="2F1BCAB3" w14:textId="77777777" w:rsidR="00220A79" w:rsidRPr="00823826" w:rsidRDefault="00220A79" w:rsidP="00006F1B">
            <w:pPr>
              <w:spacing w:after="60"/>
              <w:contextualSpacing/>
              <w:jc w:val="right"/>
              <w:rPr>
                <w:sz w:val="18"/>
                <w:szCs w:val="18"/>
              </w:rPr>
            </w:pPr>
          </w:p>
        </w:tc>
        <w:tc>
          <w:tcPr>
            <w:tcW w:w="439" w:type="pct"/>
            <w:shd w:val="clear" w:color="auto" w:fill="FFFFFF" w:themeFill="background1"/>
          </w:tcPr>
          <w:p w14:paraId="583BFFA8" w14:textId="77777777" w:rsidR="00220A79" w:rsidRPr="00823826" w:rsidRDefault="00220A79" w:rsidP="00006F1B">
            <w:pPr>
              <w:spacing w:after="60"/>
              <w:contextualSpacing/>
              <w:jc w:val="right"/>
              <w:rPr>
                <w:sz w:val="18"/>
                <w:szCs w:val="18"/>
              </w:rPr>
            </w:pPr>
          </w:p>
        </w:tc>
        <w:tc>
          <w:tcPr>
            <w:tcW w:w="458" w:type="pct"/>
            <w:shd w:val="clear" w:color="auto" w:fill="FFFFFF" w:themeFill="background1"/>
          </w:tcPr>
          <w:p w14:paraId="10CBA694" w14:textId="77777777" w:rsidR="00220A79" w:rsidRPr="00823826" w:rsidRDefault="00220A79" w:rsidP="00006F1B">
            <w:pPr>
              <w:spacing w:after="60"/>
              <w:contextualSpacing/>
              <w:jc w:val="right"/>
              <w:rPr>
                <w:sz w:val="18"/>
                <w:szCs w:val="18"/>
              </w:rPr>
            </w:pPr>
            <w:r w:rsidRPr="00823826">
              <w:rPr>
                <w:sz w:val="18"/>
                <w:szCs w:val="18"/>
              </w:rPr>
              <w:t>13</w:t>
            </w:r>
          </w:p>
        </w:tc>
        <w:tc>
          <w:tcPr>
            <w:tcW w:w="640" w:type="pct"/>
            <w:shd w:val="clear" w:color="auto" w:fill="FFFFFF" w:themeFill="background1"/>
          </w:tcPr>
          <w:p w14:paraId="6FC2275F" w14:textId="77777777" w:rsidR="00220A79" w:rsidRPr="00823826" w:rsidRDefault="00220A79" w:rsidP="00006F1B">
            <w:pPr>
              <w:spacing w:after="60"/>
              <w:contextualSpacing/>
              <w:jc w:val="right"/>
              <w:rPr>
                <w:sz w:val="18"/>
                <w:szCs w:val="18"/>
              </w:rPr>
            </w:pPr>
          </w:p>
        </w:tc>
        <w:tc>
          <w:tcPr>
            <w:tcW w:w="406" w:type="pct"/>
            <w:shd w:val="clear" w:color="auto" w:fill="FFFFFF" w:themeFill="background1"/>
          </w:tcPr>
          <w:p w14:paraId="066D5CC7" w14:textId="77777777" w:rsidR="00220A79" w:rsidRPr="00823826" w:rsidRDefault="00220A79" w:rsidP="00006F1B">
            <w:pPr>
              <w:spacing w:after="60"/>
              <w:contextualSpacing/>
              <w:jc w:val="right"/>
              <w:rPr>
                <w:sz w:val="18"/>
                <w:szCs w:val="18"/>
              </w:rPr>
            </w:pPr>
          </w:p>
        </w:tc>
        <w:tc>
          <w:tcPr>
            <w:tcW w:w="489" w:type="pct"/>
            <w:shd w:val="clear" w:color="auto" w:fill="FFFFFF" w:themeFill="background1"/>
          </w:tcPr>
          <w:p w14:paraId="2C8CFC1C" w14:textId="77777777" w:rsidR="00220A79" w:rsidRPr="00823826" w:rsidRDefault="00220A79" w:rsidP="00006F1B">
            <w:pPr>
              <w:spacing w:after="60"/>
              <w:contextualSpacing/>
              <w:jc w:val="right"/>
              <w:rPr>
                <w:sz w:val="18"/>
                <w:szCs w:val="18"/>
              </w:rPr>
            </w:pPr>
          </w:p>
        </w:tc>
        <w:tc>
          <w:tcPr>
            <w:tcW w:w="408" w:type="pct"/>
            <w:shd w:val="clear" w:color="auto" w:fill="FFFFFF" w:themeFill="background1"/>
          </w:tcPr>
          <w:p w14:paraId="37B09264" w14:textId="77777777" w:rsidR="00220A79" w:rsidRPr="00823826" w:rsidRDefault="00220A79" w:rsidP="00006F1B">
            <w:pPr>
              <w:spacing w:after="60"/>
              <w:contextualSpacing/>
              <w:jc w:val="right"/>
              <w:rPr>
                <w:sz w:val="18"/>
                <w:szCs w:val="18"/>
              </w:rPr>
            </w:pPr>
          </w:p>
        </w:tc>
        <w:tc>
          <w:tcPr>
            <w:tcW w:w="771" w:type="pct"/>
            <w:shd w:val="clear" w:color="auto" w:fill="FFFFFF" w:themeFill="background1"/>
          </w:tcPr>
          <w:p w14:paraId="0BECE677" w14:textId="77777777" w:rsidR="00220A79" w:rsidRPr="00823826" w:rsidRDefault="00220A79" w:rsidP="00006F1B">
            <w:pPr>
              <w:spacing w:after="60"/>
              <w:contextualSpacing/>
              <w:jc w:val="right"/>
              <w:rPr>
                <w:color w:val="000000" w:themeColor="text1"/>
                <w:sz w:val="18"/>
                <w:szCs w:val="18"/>
              </w:rPr>
            </w:pPr>
            <w:r w:rsidRPr="00823826">
              <w:rPr>
                <w:color w:val="000000" w:themeColor="text1"/>
                <w:sz w:val="18"/>
                <w:szCs w:val="18"/>
              </w:rPr>
              <w:t>13</w:t>
            </w:r>
          </w:p>
        </w:tc>
      </w:tr>
      <w:tr w:rsidR="00823826" w:rsidRPr="00823826" w14:paraId="29B2D62B" w14:textId="77777777" w:rsidTr="00823826">
        <w:trPr>
          <w:trHeight w:val="250"/>
        </w:trPr>
        <w:tc>
          <w:tcPr>
            <w:tcW w:w="939" w:type="pct"/>
            <w:shd w:val="clear" w:color="auto" w:fill="FFFFFF" w:themeFill="background1"/>
          </w:tcPr>
          <w:p w14:paraId="5A800C73" w14:textId="77777777" w:rsidR="00220A79" w:rsidRPr="00823826" w:rsidRDefault="00220A79" w:rsidP="00006F1B">
            <w:pPr>
              <w:spacing w:after="60"/>
              <w:contextualSpacing/>
              <w:jc w:val="left"/>
              <w:rPr>
                <w:color w:val="000000" w:themeColor="text1"/>
                <w:sz w:val="18"/>
                <w:szCs w:val="18"/>
              </w:rPr>
            </w:pPr>
            <w:r w:rsidRPr="00823826">
              <w:rPr>
                <w:color w:val="000000" w:themeColor="text1"/>
                <w:sz w:val="18"/>
                <w:szCs w:val="18"/>
              </w:rPr>
              <w:t>R-404A</w:t>
            </w:r>
          </w:p>
        </w:tc>
        <w:tc>
          <w:tcPr>
            <w:tcW w:w="450" w:type="pct"/>
            <w:shd w:val="clear" w:color="auto" w:fill="FFFFFF" w:themeFill="background1"/>
          </w:tcPr>
          <w:p w14:paraId="7D6A8578" w14:textId="77777777" w:rsidR="00220A79" w:rsidRPr="00823826" w:rsidRDefault="00220A79" w:rsidP="00006F1B">
            <w:pPr>
              <w:spacing w:after="60"/>
              <w:contextualSpacing/>
              <w:jc w:val="right"/>
              <w:rPr>
                <w:sz w:val="18"/>
                <w:szCs w:val="18"/>
              </w:rPr>
            </w:pPr>
          </w:p>
        </w:tc>
        <w:tc>
          <w:tcPr>
            <w:tcW w:w="439" w:type="pct"/>
            <w:shd w:val="clear" w:color="auto" w:fill="FFFFFF" w:themeFill="background1"/>
          </w:tcPr>
          <w:p w14:paraId="7A8F49CC" w14:textId="77777777" w:rsidR="00220A79" w:rsidRPr="00823826" w:rsidRDefault="00220A79" w:rsidP="00006F1B">
            <w:pPr>
              <w:spacing w:after="60"/>
              <w:contextualSpacing/>
              <w:jc w:val="right"/>
              <w:rPr>
                <w:sz w:val="18"/>
                <w:szCs w:val="18"/>
              </w:rPr>
            </w:pPr>
          </w:p>
        </w:tc>
        <w:tc>
          <w:tcPr>
            <w:tcW w:w="458" w:type="pct"/>
            <w:shd w:val="clear" w:color="auto" w:fill="FFFFFF" w:themeFill="background1"/>
          </w:tcPr>
          <w:p w14:paraId="660F0507" w14:textId="77777777" w:rsidR="00220A79" w:rsidRPr="00823826" w:rsidRDefault="00220A79" w:rsidP="00006F1B">
            <w:pPr>
              <w:spacing w:after="60"/>
              <w:contextualSpacing/>
              <w:jc w:val="right"/>
              <w:rPr>
                <w:sz w:val="18"/>
                <w:szCs w:val="18"/>
              </w:rPr>
            </w:pPr>
          </w:p>
        </w:tc>
        <w:tc>
          <w:tcPr>
            <w:tcW w:w="640" w:type="pct"/>
            <w:shd w:val="clear" w:color="auto" w:fill="FFFFFF" w:themeFill="background1"/>
          </w:tcPr>
          <w:p w14:paraId="6940C95D" w14:textId="77777777" w:rsidR="00220A79" w:rsidRPr="00823826" w:rsidRDefault="00220A79" w:rsidP="00006F1B">
            <w:pPr>
              <w:spacing w:after="60"/>
              <w:contextualSpacing/>
              <w:jc w:val="right"/>
              <w:rPr>
                <w:sz w:val="18"/>
                <w:szCs w:val="18"/>
              </w:rPr>
            </w:pPr>
          </w:p>
        </w:tc>
        <w:tc>
          <w:tcPr>
            <w:tcW w:w="406" w:type="pct"/>
            <w:shd w:val="clear" w:color="auto" w:fill="FFFFFF" w:themeFill="background1"/>
          </w:tcPr>
          <w:p w14:paraId="7579DD3B" w14:textId="77777777" w:rsidR="00220A79" w:rsidRPr="00823826" w:rsidRDefault="00220A79" w:rsidP="00006F1B">
            <w:pPr>
              <w:spacing w:after="60"/>
              <w:contextualSpacing/>
              <w:jc w:val="right"/>
              <w:rPr>
                <w:sz w:val="18"/>
                <w:szCs w:val="18"/>
              </w:rPr>
            </w:pPr>
          </w:p>
        </w:tc>
        <w:tc>
          <w:tcPr>
            <w:tcW w:w="489" w:type="pct"/>
            <w:shd w:val="clear" w:color="auto" w:fill="FFFFFF" w:themeFill="background1"/>
          </w:tcPr>
          <w:p w14:paraId="5F292894" w14:textId="77777777" w:rsidR="00220A79" w:rsidRPr="00823826" w:rsidRDefault="00220A79" w:rsidP="00006F1B">
            <w:pPr>
              <w:spacing w:after="60"/>
              <w:contextualSpacing/>
              <w:jc w:val="right"/>
              <w:rPr>
                <w:sz w:val="18"/>
                <w:szCs w:val="18"/>
              </w:rPr>
            </w:pPr>
            <w:r w:rsidRPr="00823826">
              <w:rPr>
                <w:sz w:val="18"/>
                <w:szCs w:val="18"/>
              </w:rPr>
              <w:t>231,884</w:t>
            </w:r>
          </w:p>
        </w:tc>
        <w:tc>
          <w:tcPr>
            <w:tcW w:w="408" w:type="pct"/>
            <w:shd w:val="clear" w:color="auto" w:fill="FFFFFF" w:themeFill="background1"/>
          </w:tcPr>
          <w:p w14:paraId="49069141" w14:textId="77777777" w:rsidR="00220A79" w:rsidRPr="00823826" w:rsidRDefault="00220A79" w:rsidP="00006F1B">
            <w:pPr>
              <w:spacing w:after="60"/>
              <w:contextualSpacing/>
              <w:jc w:val="right"/>
              <w:rPr>
                <w:sz w:val="18"/>
                <w:szCs w:val="18"/>
              </w:rPr>
            </w:pPr>
          </w:p>
        </w:tc>
        <w:tc>
          <w:tcPr>
            <w:tcW w:w="771" w:type="pct"/>
            <w:shd w:val="clear" w:color="auto" w:fill="FFFFFF" w:themeFill="background1"/>
          </w:tcPr>
          <w:p w14:paraId="1BFF3C23" w14:textId="77777777" w:rsidR="00220A79" w:rsidRPr="00823826" w:rsidRDefault="00220A79" w:rsidP="00006F1B">
            <w:pPr>
              <w:spacing w:after="60"/>
              <w:contextualSpacing/>
              <w:jc w:val="right"/>
              <w:rPr>
                <w:color w:val="000000" w:themeColor="text1"/>
                <w:sz w:val="18"/>
                <w:szCs w:val="18"/>
              </w:rPr>
            </w:pPr>
            <w:r w:rsidRPr="00823826">
              <w:rPr>
                <w:color w:val="000000" w:themeColor="text1"/>
                <w:sz w:val="18"/>
                <w:szCs w:val="18"/>
              </w:rPr>
              <w:t>231,884</w:t>
            </w:r>
          </w:p>
        </w:tc>
      </w:tr>
      <w:tr w:rsidR="00823826" w:rsidRPr="00823826" w14:paraId="64C1F549" w14:textId="77777777" w:rsidTr="00823826">
        <w:trPr>
          <w:trHeight w:val="250"/>
        </w:trPr>
        <w:tc>
          <w:tcPr>
            <w:tcW w:w="939" w:type="pct"/>
            <w:shd w:val="clear" w:color="auto" w:fill="FFFFFF" w:themeFill="background1"/>
          </w:tcPr>
          <w:p w14:paraId="4CCF0616" w14:textId="77777777" w:rsidR="00220A79" w:rsidRPr="00823826" w:rsidRDefault="00220A79" w:rsidP="00006F1B">
            <w:pPr>
              <w:spacing w:after="60"/>
              <w:contextualSpacing/>
              <w:jc w:val="left"/>
              <w:rPr>
                <w:color w:val="000000" w:themeColor="text1"/>
                <w:sz w:val="18"/>
                <w:szCs w:val="18"/>
              </w:rPr>
            </w:pPr>
            <w:r w:rsidRPr="00823826">
              <w:rPr>
                <w:color w:val="000000" w:themeColor="text1"/>
                <w:sz w:val="18"/>
                <w:szCs w:val="18"/>
              </w:rPr>
              <w:t>R-407A</w:t>
            </w:r>
          </w:p>
        </w:tc>
        <w:tc>
          <w:tcPr>
            <w:tcW w:w="450" w:type="pct"/>
            <w:shd w:val="clear" w:color="auto" w:fill="FFFFFF" w:themeFill="background1"/>
          </w:tcPr>
          <w:p w14:paraId="3D296B5C" w14:textId="77777777" w:rsidR="00220A79" w:rsidRPr="00823826" w:rsidRDefault="00220A79" w:rsidP="00006F1B">
            <w:pPr>
              <w:spacing w:after="60"/>
              <w:contextualSpacing/>
              <w:jc w:val="right"/>
              <w:rPr>
                <w:sz w:val="18"/>
                <w:szCs w:val="18"/>
              </w:rPr>
            </w:pPr>
          </w:p>
        </w:tc>
        <w:tc>
          <w:tcPr>
            <w:tcW w:w="439" w:type="pct"/>
            <w:shd w:val="clear" w:color="auto" w:fill="FFFFFF" w:themeFill="background1"/>
          </w:tcPr>
          <w:p w14:paraId="79087B70" w14:textId="77777777" w:rsidR="00220A79" w:rsidRPr="00823826" w:rsidRDefault="00220A79" w:rsidP="00006F1B">
            <w:pPr>
              <w:spacing w:after="60"/>
              <w:contextualSpacing/>
              <w:jc w:val="right"/>
              <w:rPr>
                <w:sz w:val="18"/>
                <w:szCs w:val="18"/>
              </w:rPr>
            </w:pPr>
          </w:p>
        </w:tc>
        <w:tc>
          <w:tcPr>
            <w:tcW w:w="458" w:type="pct"/>
            <w:shd w:val="clear" w:color="auto" w:fill="FFFFFF" w:themeFill="background1"/>
          </w:tcPr>
          <w:p w14:paraId="557481C8" w14:textId="77777777" w:rsidR="00220A79" w:rsidRPr="00823826" w:rsidRDefault="00220A79" w:rsidP="00006F1B">
            <w:pPr>
              <w:spacing w:after="60"/>
              <w:contextualSpacing/>
              <w:jc w:val="right"/>
              <w:rPr>
                <w:sz w:val="18"/>
                <w:szCs w:val="18"/>
              </w:rPr>
            </w:pPr>
          </w:p>
        </w:tc>
        <w:tc>
          <w:tcPr>
            <w:tcW w:w="640" w:type="pct"/>
            <w:shd w:val="clear" w:color="auto" w:fill="FFFFFF" w:themeFill="background1"/>
          </w:tcPr>
          <w:p w14:paraId="71A3A680" w14:textId="77777777" w:rsidR="00220A79" w:rsidRPr="00823826" w:rsidRDefault="00220A79" w:rsidP="00006F1B">
            <w:pPr>
              <w:spacing w:after="60"/>
              <w:contextualSpacing/>
              <w:jc w:val="right"/>
              <w:rPr>
                <w:sz w:val="18"/>
                <w:szCs w:val="18"/>
              </w:rPr>
            </w:pPr>
          </w:p>
        </w:tc>
        <w:tc>
          <w:tcPr>
            <w:tcW w:w="406" w:type="pct"/>
            <w:shd w:val="clear" w:color="auto" w:fill="FFFFFF" w:themeFill="background1"/>
          </w:tcPr>
          <w:p w14:paraId="2E377C54" w14:textId="77777777" w:rsidR="00220A79" w:rsidRPr="00823826" w:rsidRDefault="00220A79" w:rsidP="00006F1B">
            <w:pPr>
              <w:spacing w:after="60"/>
              <w:contextualSpacing/>
              <w:jc w:val="right"/>
              <w:rPr>
                <w:sz w:val="18"/>
                <w:szCs w:val="18"/>
              </w:rPr>
            </w:pPr>
          </w:p>
        </w:tc>
        <w:tc>
          <w:tcPr>
            <w:tcW w:w="489" w:type="pct"/>
            <w:shd w:val="clear" w:color="auto" w:fill="FFFFFF" w:themeFill="background1"/>
          </w:tcPr>
          <w:p w14:paraId="21A977DC" w14:textId="77777777" w:rsidR="00220A79" w:rsidRPr="00823826" w:rsidRDefault="00220A79" w:rsidP="00006F1B">
            <w:pPr>
              <w:spacing w:after="60"/>
              <w:contextualSpacing/>
              <w:jc w:val="right"/>
              <w:rPr>
                <w:sz w:val="18"/>
                <w:szCs w:val="18"/>
              </w:rPr>
            </w:pPr>
            <w:r w:rsidRPr="00823826">
              <w:rPr>
                <w:sz w:val="18"/>
                <w:szCs w:val="18"/>
              </w:rPr>
              <w:t>8,344</w:t>
            </w:r>
          </w:p>
        </w:tc>
        <w:tc>
          <w:tcPr>
            <w:tcW w:w="408" w:type="pct"/>
            <w:shd w:val="clear" w:color="auto" w:fill="FFFFFF" w:themeFill="background1"/>
          </w:tcPr>
          <w:p w14:paraId="7D68087D" w14:textId="77777777" w:rsidR="00220A79" w:rsidRPr="00823826" w:rsidRDefault="00220A79" w:rsidP="00006F1B">
            <w:pPr>
              <w:spacing w:after="60"/>
              <w:contextualSpacing/>
              <w:jc w:val="right"/>
              <w:rPr>
                <w:sz w:val="18"/>
                <w:szCs w:val="18"/>
              </w:rPr>
            </w:pPr>
          </w:p>
        </w:tc>
        <w:tc>
          <w:tcPr>
            <w:tcW w:w="771" w:type="pct"/>
            <w:shd w:val="clear" w:color="auto" w:fill="FFFFFF" w:themeFill="background1"/>
          </w:tcPr>
          <w:p w14:paraId="1B1A8DE3" w14:textId="77777777" w:rsidR="00220A79" w:rsidRPr="00823826" w:rsidRDefault="00220A79" w:rsidP="00006F1B">
            <w:pPr>
              <w:spacing w:after="60"/>
              <w:contextualSpacing/>
              <w:jc w:val="right"/>
              <w:rPr>
                <w:color w:val="000000" w:themeColor="text1"/>
                <w:sz w:val="18"/>
                <w:szCs w:val="18"/>
              </w:rPr>
            </w:pPr>
            <w:r w:rsidRPr="00823826">
              <w:rPr>
                <w:color w:val="000000" w:themeColor="text1"/>
                <w:sz w:val="18"/>
                <w:szCs w:val="18"/>
              </w:rPr>
              <w:t>8,344</w:t>
            </w:r>
          </w:p>
        </w:tc>
      </w:tr>
      <w:tr w:rsidR="00823826" w:rsidRPr="00823826" w14:paraId="5B7A3DC6" w14:textId="77777777" w:rsidTr="00823826">
        <w:trPr>
          <w:trHeight w:val="250"/>
        </w:trPr>
        <w:tc>
          <w:tcPr>
            <w:tcW w:w="939" w:type="pct"/>
            <w:shd w:val="clear" w:color="auto" w:fill="FFFFFF" w:themeFill="background1"/>
          </w:tcPr>
          <w:p w14:paraId="7FEBD7B8" w14:textId="77777777" w:rsidR="00220A79" w:rsidRPr="00823826" w:rsidRDefault="00220A79" w:rsidP="00006F1B">
            <w:pPr>
              <w:spacing w:after="60"/>
              <w:contextualSpacing/>
              <w:jc w:val="left"/>
              <w:rPr>
                <w:color w:val="000000" w:themeColor="text1"/>
                <w:sz w:val="18"/>
                <w:szCs w:val="18"/>
              </w:rPr>
            </w:pPr>
            <w:r w:rsidRPr="00823826">
              <w:rPr>
                <w:color w:val="000000" w:themeColor="text1"/>
                <w:sz w:val="18"/>
                <w:szCs w:val="18"/>
              </w:rPr>
              <w:t>R-407C</w:t>
            </w:r>
          </w:p>
        </w:tc>
        <w:tc>
          <w:tcPr>
            <w:tcW w:w="450" w:type="pct"/>
            <w:shd w:val="clear" w:color="auto" w:fill="FFFFFF" w:themeFill="background1"/>
          </w:tcPr>
          <w:p w14:paraId="15BFA4C2" w14:textId="77777777" w:rsidR="00220A79" w:rsidRPr="00823826" w:rsidRDefault="00220A79" w:rsidP="00006F1B">
            <w:pPr>
              <w:spacing w:after="60"/>
              <w:contextualSpacing/>
              <w:jc w:val="right"/>
              <w:rPr>
                <w:sz w:val="18"/>
                <w:szCs w:val="18"/>
              </w:rPr>
            </w:pPr>
          </w:p>
        </w:tc>
        <w:tc>
          <w:tcPr>
            <w:tcW w:w="439" w:type="pct"/>
            <w:shd w:val="clear" w:color="auto" w:fill="FFFFFF" w:themeFill="background1"/>
          </w:tcPr>
          <w:p w14:paraId="74206424" w14:textId="77777777" w:rsidR="00220A79" w:rsidRPr="00823826" w:rsidRDefault="00220A79" w:rsidP="00006F1B">
            <w:pPr>
              <w:spacing w:after="60"/>
              <w:contextualSpacing/>
              <w:jc w:val="right"/>
              <w:rPr>
                <w:sz w:val="18"/>
                <w:szCs w:val="18"/>
              </w:rPr>
            </w:pPr>
          </w:p>
        </w:tc>
        <w:tc>
          <w:tcPr>
            <w:tcW w:w="458" w:type="pct"/>
            <w:shd w:val="clear" w:color="auto" w:fill="FFFFFF" w:themeFill="background1"/>
          </w:tcPr>
          <w:p w14:paraId="19AEA5BA" w14:textId="77777777" w:rsidR="00220A79" w:rsidRPr="00823826" w:rsidRDefault="00220A79" w:rsidP="00006F1B">
            <w:pPr>
              <w:spacing w:after="60"/>
              <w:contextualSpacing/>
              <w:jc w:val="right"/>
              <w:rPr>
                <w:sz w:val="18"/>
                <w:szCs w:val="18"/>
              </w:rPr>
            </w:pPr>
          </w:p>
        </w:tc>
        <w:tc>
          <w:tcPr>
            <w:tcW w:w="640" w:type="pct"/>
            <w:shd w:val="clear" w:color="auto" w:fill="FFFFFF" w:themeFill="background1"/>
          </w:tcPr>
          <w:p w14:paraId="5C1892BB" w14:textId="77777777" w:rsidR="00220A79" w:rsidRPr="00823826" w:rsidRDefault="00220A79" w:rsidP="00006F1B">
            <w:pPr>
              <w:spacing w:after="60"/>
              <w:contextualSpacing/>
              <w:jc w:val="right"/>
              <w:rPr>
                <w:sz w:val="18"/>
                <w:szCs w:val="18"/>
              </w:rPr>
            </w:pPr>
          </w:p>
        </w:tc>
        <w:tc>
          <w:tcPr>
            <w:tcW w:w="406" w:type="pct"/>
            <w:shd w:val="clear" w:color="auto" w:fill="FFFFFF" w:themeFill="background1"/>
          </w:tcPr>
          <w:p w14:paraId="35C1F8AF" w14:textId="77777777" w:rsidR="00220A79" w:rsidRPr="00823826" w:rsidRDefault="00220A79" w:rsidP="00006F1B">
            <w:pPr>
              <w:spacing w:after="60"/>
              <w:contextualSpacing/>
              <w:jc w:val="right"/>
              <w:rPr>
                <w:sz w:val="18"/>
                <w:szCs w:val="18"/>
              </w:rPr>
            </w:pPr>
          </w:p>
        </w:tc>
        <w:tc>
          <w:tcPr>
            <w:tcW w:w="489" w:type="pct"/>
            <w:shd w:val="clear" w:color="auto" w:fill="FFFFFF" w:themeFill="background1"/>
          </w:tcPr>
          <w:p w14:paraId="6D6E28DD" w14:textId="77777777" w:rsidR="00220A79" w:rsidRPr="00823826" w:rsidRDefault="00220A79" w:rsidP="00006F1B">
            <w:pPr>
              <w:spacing w:after="60"/>
              <w:contextualSpacing/>
              <w:jc w:val="right"/>
              <w:rPr>
                <w:sz w:val="18"/>
                <w:szCs w:val="18"/>
              </w:rPr>
            </w:pPr>
            <w:r w:rsidRPr="00823826">
              <w:rPr>
                <w:sz w:val="18"/>
                <w:szCs w:val="18"/>
              </w:rPr>
              <w:t>69,677</w:t>
            </w:r>
          </w:p>
        </w:tc>
        <w:tc>
          <w:tcPr>
            <w:tcW w:w="408" w:type="pct"/>
            <w:shd w:val="clear" w:color="auto" w:fill="FFFFFF" w:themeFill="background1"/>
          </w:tcPr>
          <w:p w14:paraId="36229794" w14:textId="77777777" w:rsidR="00220A79" w:rsidRPr="00823826" w:rsidRDefault="00220A79" w:rsidP="00006F1B">
            <w:pPr>
              <w:spacing w:after="60"/>
              <w:contextualSpacing/>
              <w:jc w:val="right"/>
              <w:rPr>
                <w:sz w:val="18"/>
                <w:szCs w:val="18"/>
              </w:rPr>
            </w:pPr>
          </w:p>
        </w:tc>
        <w:tc>
          <w:tcPr>
            <w:tcW w:w="771" w:type="pct"/>
            <w:shd w:val="clear" w:color="auto" w:fill="FFFFFF" w:themeFill="background1"/>
          </w:tcPr>
          <w:p w14:paraId="681DD4D1" w14:textId="77777777" w:rsidR="00220A79" w:rsidRPr="00823826" w:rsidRDefault="00220A79" w:rsidP="00006F1B">
            <w:pPr>
              <w:spacing w:after="60"/>
              <w:contextualSpacing/>
              <w:jc w:val="right"/>
              <w:rPr>
                <w:color w:val="000000" w:themeColor="text1"/>
                <w:sz w:val="18"/>
                <w:szCs w:val="18"/>
              </w:rPr>
            </w:pPr>
            <w:r w:rsidRPr="00823826">
              <w:rPr>
                <w:color w:val="000000" w:themeColor="text1"/>
                <w:sz w:val="18"/>
                <w:szCs w:val="18"/>
              </w:rPr>
              <w:t>69,677</w:t>
            </w:r>
          </w:p>
        </w:tc>
      </w:tr>
      <w:tr w:rsidR="00823826" w:rsidRPr="00823826" w14:paraId="77F9F25F" w14:textId="77777777" w:rsidTr="00823826">
        <w:trPr>
          <w:trHeight w:val="250"/>
        </w:trPr>
        <w:tc>
          <w:tcPr>
            <w:tcW w:w="939" w:type="pct"/>
            <w:shd w:val="clear" w:color="auto" w:fill="FFFFFF" w:themeFill="background1"/>
          </w:tcPr>
          <w:p w14:paraId="7BA0CBB0" w14:textId="77777777" w:rsidR="00220A79" w:rsidRPr="00823826" w:rsidRDefault="00220A79" w:rsidP="00006F1B">
            <w:pPr>
              <w:spacing w:after="60"/>
              <w:contextualSpacing/>
              <w:jc w:val="left"/>
              <w:rPr>
                <w:color w:val="000000" w:themeColor="text1"/>
                <w:sz w:val="18"/>
                <w:szCs w:val="18"/>
              </w:rPr>
            </w:pPr>
            <w:r w:rsidRPr="00823826">
              <w:rPr>
                <w:color w:val="000000" w:themeColor="text1"/>
                <w:sz w:val="18"/>
                <w:szCs w:val="18"/>
              </w:rPr>
              <w:t>R-410A</w:t>
            </w:r>
          </w:p>
        </w:tc>
        <w:tc>
          <w:tcPr>
            <w:tcW w:w="450" w:type="pct"/>
            <w:shd w:val="clear" w:color="auto" w:fill="FFFFFF" w:themeFill="background1"/>
          </w:tcPr>
          <w:p w14:paraId="62B31B51" w14:textId="77777777" w:rsidR="00220A79" w:rsidRPr="00823826" w:rsidRDefault="00220A79" w:rsidP="00006F1B">
            <w:pPr>
              <w:spacing w:after="60"/>
              <w:contextualSpacing/>
              <w:jc w:val="right"/>
              <w:rPr>
                <w:sz w:val="18"/>
                <w:szCs w:val="18"/>
              </w:rPr>
            </w:pPr>
          </w:p>
        </w:tc>
        <w:tc>
          <w:tcPr>
            <w:tcW w:w="439" w:type="pct"/>
            <w:shd w:val="clear" w:color="auto" w:fill="FFFFFF" w:themeFill="background1"/>
          </w:tcPr>
          <w:p w14:paraId="0C2BE059" w14:textId="77777777" w:rsidR="00220A79" w:rsidRPr="00823826" w:rsidRDefault="00220A79" w:rsidP="00006F1B">
            <w:pPr>
              <w:spacing w:after="60"/>
              <w:contextualSpacing/>
              <w:jc w:val="right"/>
              <w:rPr>
                <w:sz w:val="18"/>
                <w:szCs w:val="18"/>
              </w:rPr>
            </w:pPr>
          </w:p>
        </w:tc>
        <w:tc>
          <w:tcPr>
            <w:tcW w:w="458" w:type="pct"/>
            <w:shd w:val="clear" w:color="auto" w:fill="FFFFFF" w:themeFill="background1"/>
          </w:tcPr>
          <w:p w14:paraId="0A4A7BB8" w14:textId="77777777" w:rsidR="00220A79" w:rsidRPr="00823826" w:rsidRDefault="00220A79" w:rsidP="00006F1B">
            <w:pPr>
              <w:spacing w:after="60"/>
              <w:contextualSpacing/>
              <w:jc w:val="right"/>
              <w:rPr>
                <w:sz w:val="18"/>
                <w:szCs w:val="18"/>
              </w:rPr>
            </w:pPr>
          </w:p>
        </w:tc>
        <w:tc>
          <w:tcPr>
            <w:tcW w:w="640" w:type="pct"/>
            <w:shd w:val="clear" w:color="auto" w:fill="FFFFFF" w:themeFill="background1"/>
          </w:tcPr>
          <w:p w14:paraId="6678FCF6" w14:textId="77777777" w:rsidR="00220A79" w:rsidRPr="00823826" w:rsidRDefault="00220A79" w:rsidP="00006F1B">
            <w:pPr>
              <w:spacing w:after="60"/>
              <w:contextualSpacing/>
              <w:jc w:val="right"/>
              <w:rPr>
                <w:sz w:val="18"/>
                <w:szCs w:val="18"/>
              </w:rPr>
            </w:pPr>
            <w:r w:rsidRPr="00823826">
              <w:rPr>
                <w:sz w:val="18"/>
                <w:szCs w:val="18"/>
              </w:rPr>
              <w:t>4,384</w:t>
            </w:r>
          </w:p>
        </w:tc>
        <w:tc>
          <w:tcPr>
            <w:tcW w:w="406" w:type="pct"/>
            <w:shd w:val="clear" w:color="auto" w:fill="FFFFFF" w:themeFill="background1"/>
          </w:tcPr>
          <w:p w14:paraId="4A8D4F45" w14:textId="77777777" w:rsidR="00220A79" w:rsidRPr="00823826" w:rsidRDefault="00220A79" w:rsidP="00006F1B">
            <w:pPr>
              <w:spacing w:after="60"/>
              <w:contextualSpacing/>
              <w:jc w:val="right"/>
              <w:rPr>
                <w:sz w:val="18"/>
                <w:szCs w:val="18"/>
              </w:rPr>
            </w:pPr>
          </w:p>
        </w:tc>
        <w:tc>
          <w:tcPr>
            <w:tcW w:w="489" w:type="pct"/>
            <w:shd w:val="clear" w:color="auto" w:fill="FFFFFF" w:themeFill="background1"/>
          </w:tcPr>
          <w:p w14:paraId="2A26E51B" w14:textId="77777777" w:rsidR="00220A79" w:rsidRPr="00823826" w:rsidRDefault="00220A79" w:rsidP="00006F1B">
            <w:pPr>
              <w:spacing w:after="60"/>
              <w:contextualSpacing/>
              <w:jc w:val="right"/>
              <w:rPr>
                <w:sz w:val="18"/>
                <w:szCs w:val="18"/>
              </w:rPr>
            </w:pPr>
            <w:r w:rsidRPr="00823826">
              <w:rPr>
                <w:sz w:val="18"/>
                <w:szCs w:val="18"/>
              </w:rPr>
              <w:t>170,277</w:t>
            </w:r>
          </w:p>
        </w:tc>
        <w:tc>
          <w:tcPr>
            <w:tcW w:w="408" w:type="pct"/>
            <w:shd w:val="clear" w:color="auto" w:fill="FFFFFF" w:themeFill="background1"/>
          </w:tcPr>
          <w:p w14:paraId="31300AE3" w14:textId="77777777" w:rsidR="00220A79" w:rsidRPr="00823826" w:rsidRDefault="00220A79" w:rsidP="00006F1B">
            <w:pPr>
              <w:spacing w:after="60"/>
              <w:contextualSpacing/>
              <w:jc w:val="right"/>
              <w:rPr>
                <w:sz w:val="18"/>
                <w:szCs w:val="18"/>
              </w:rPr>
            </w:pPr>
          </w:p>
        </w:tc>
        <w:tc>
          <w:tcPr>
            <w:tcW w:w="771" w:type="pct"/>
            <w:shd w:val="clear" w:color="auto" w:fill="FFFFFF" w:themeFill="background1"/>
          </w:tcPr>
          <w:p w14:paraId="1B1E6449" w14:textId="77777777" w:rsidR="00220A79" w:rsidRPr="00823826" w:rsidRDefault="00220A79" w:rsidP="00006F1B">
            <w:pPr>
              <w:spacing w:after="60"/>
              <w:contextualSpacing/>
              <w:jc w:val="right"/>
              <w:rPr>
                <w:color w:val="000000" w:themeColor="text1"/>
                <w:sz w:val="18"/>
                <w:szCs w:val="18"/>
              </w:rPr>
            </w:pPr>
            <w:r w:rsidRPr="00823826">
              <w:rPr>
                <w:color w:val="000000" w:themeColor="text1"/>
                <w:sz w:val="18"/>
                <w:szCs w:val="18"/>
              </w:rPr>
              <w:t>174,661</w:t>
            </w:r>
          </w:p>
        </w:tc>
      </w:tr>
      <w:tr w:rsidR="00823826" w:rsidRPr="00823826" w14:paraId="59DA956A" w14:textId="77777777" w:rsidTr="00823826">
        <w:trPr>
          <w:trHeight w:val="250"/>
        </w:trPr>
        <w:tc>
          <w:tcPr>
            <w:tcW w:w="939" w:type="pct"/>
            <w:shd w:val="clear" w:color="auto" w:fill="FFFFFF" w:themeFill="background1"/>
          </w:tcPr>
          <w:p w14:paraId="4AD42D02" w14:textId="77777777" w:rsidR="00220A79" w:rsidRPr="00823826" w:rsidRDefault="00220A79" w:rsidP="00006F1B">
            <w:pPr>
              <w:spacing w:after="60"/>
              <w:contextualSpacing/>
              <w:jc w:val="left"/>
              <w:rPr>
                <w:color w:val="000000" w:themeColor="text1"/>
                <w:sz w:val="18"/>
                <w:szCs w:val="18"/>
              </w:rPr>
            </w:pPr>
            <w:r w:rsidRPr="00823826">
              <w:rPr>
                <w:color w:val="000000" w:themeColor="text1"/>
                <w:sz w:val="18"/>
                <w:szCs w:val="18"/>
              </w:rPr>
              <w:t>R-417A</w:t>
            </w:r>
          </w:p>
        </w:tc>
        <w:tc>
          <w:tcPr>
            <w:tcW w:w="450" w:type="pct"/>
            <w:shd w:val="clear" w:color="auto" w:fill="FFFFFF" w:themeFill="background1"/>
          </w:tcPr>
          <w:p w14:paraId="48CF815D" w14:textId="77777777" w:rsidR="00220A79" w:rsidRPr="00823826" w:rsidRDefault="00220A79" w:rsidP="00006F1B">
            <w:pPr>
              <w:spacing w:after="60"/>
              <w:contextualSpacing/>
              <w:jc w:val="right"/>
              <w:rPr>
                <w:sz w:val="18"/>
                <w:szCs w:val="18"/>
              </w:rPr>
            </w:pPr>
          </w:p>
        </w:tc>
        <w:tc>
          <w:tcPr>
            <w:tcW w:w="439" w:type="pct"/>
            <w:shd w:val="clear" w:color="auto" w:fill="FFFFFF" w:themeFill="background1"/>
          </w:tcPr>
          <w:p w14:paraId="5BA2AC3E" w14:textId="77777777" w:rsidR="00220A79" w:rsidRPr="00823826" w:rsidRDefault="00220A79" w:rsidP="00006F1B">
            <w:pPr>
              <w:spacing w:after="60"/>
              <w:contextualSpacing/>
              <w:jc w:val="right"/>
              <w:rPr>
                <w:sz w:val="18"/>
                <w:szCs w:val="18"/>
              </w:rPr>
            </w:pPr>
          </w:p>
        </w:tc>
        <w:tc>
          <w:tcPr>
            <w:tcW w:w="458" w:type="pct"/>
            <w:shd w:val="clear" w:color="auto" w:fill="FFFFFF" w:themeFill="background1"/>
          </w:tcPr>
          <w:p w14:paraId="0AB6B01A" w14:textId="77777777" w:rsidR="00220A79" w:rsidRPr="00823826" w:rsidRDefault="00220A79" w:rsidP="00006F1B">
            <w:pPr>
              <w:spacing w:after="60"/>
              <w:contextualSpacing/>
              <w:jc w:val="right"/>
              <w:rPr>
                <w:sz w:val="18"/>
                <w:szCs w:val="18"/>
              </w:rPr>
            </w:pPr>
          </w:p>
        </w:tc>
        <w:tc>
          <w:tcPr>
            <w:tcW w:w="640" w:type="pct"/>
            <w:shd w:val="clear" w:color="auto" w:fill="FFFFFF" w:themeFill="background1"/>
          </w:tcPr>
          <w:p w14:paraId="1D8E864D" w14:textId="77777777" w:rsidR="00220A79" w:rsidRPr="00823826" w:rsidRDefault="00220A79" w:rsidP="00006F1B">
            <w:pPr>
              <w:spacing w:after="60"/>
              <w:contextualSpacing/>
              <w:jc w:val="right"/>
              <w:rPr>
                <w:sz w:val="18"/>
                <w:szCs w:val="18"/>
              </w:rPr>
            </w:pPr>
          </w:p>
        </w:tc>
        <w:tc>
          <w:tcPr>
            <w:tcW w:w="406" w:type="pct"/>
            <w:shd w:val="clear" w:color="auto" w:fill="FFFFFF" w:themeFill="background1"/>
          </w:tcPr>
          <w:p w14:paraId="7FC2FBEE" w14:textId="77777777" w:rsidR="00220A79" w:rsidRPr="00823826" w:rsidRDefault="00220A79" w:rsidP="00006F1B">
            <w:pPr>
              <w:spacing w:after="60"/>
              <w:contextualSpacing/>
              <w:jc w:val="right"/>
              <w:rPr>
                <w:sz w:val="18"/>
                <w:szCs w:val="18"/>
              </w:rPr>
            </w:pPr>
          </w:p>
        </w:tc>
        <w:tc>
          <w:tcPr>
            <w:tcW w:w="489" w:type="pct"/>
            <w:shd w:val="clear" w:color="auto" w:fill="FFFFFF" w:themeFill="background1"/>
          </w:tcPr>
          <w:p w14:paraId="7647CFFF" w14:textId="77777777" w:rsidR="00220A79" w:rsidRPr="00823826" w:rsidRDefault="00220A79" w:rsidP="00006F1B">
            <w:pPr>
              <w:spacing w:after="60"/>
              <w:contextualSpacing/>
              <w:jc w:val="right"/>
              <w:rPr>
                <w:sz w:val="18"/>
                <w:szCs w:val="18"/>
              </w:rPr>
            </w:pPr>
            <w:r w:rsidRPr="00823826">
              <w:rPr>
                <w:sz w:val="18"/>
                <w:szCs w:val="18"/>
              </w:rPr>
              <w:t>46,498</w:t>
            </w:r>
          </w:p>
        </w:tc>
        <w:tc>
          <w:tcPr>
            <w:tcW w:w="408" w:type="pct"/>
            <w:shd w:val="clear" w:color="auto" w:fill="FFFFFF" w:themeFill="background1"/>
          </w:tcPr>
          <w:p w14:paraId="3C035143" w14:textId="77777777" w:rsidR="00220A79" w:rsidRPr="00823826" w:rsidRDefault="00220A79" w:rsidP="00006F1B">
            <w:pPr>
              <w:spacing w:after="60"/>
              <w:contextualSpacing/>
              <w:jc w:val="right"/>
              <w:rPr>
                <w:sz w:val="18"/>
                <w:szCs w:val="18"/>
              </w:rPr>
            </w:pPr>
          </w:p>
        </w:tc>
        <w:tc>
          <w:tcPr>
            <w:tcW w:w="771" w:type="pct"/>
            <w:shd w:val="clear" w:color="auto" w:fill="FFFFFF" w:themeFill="background1"/>
          </w:tcPr>
          <w:p w14:paraId="66515945" w14:textId="77777777" w:rsidR="00220A79" w:rsidRPr="00823826" w:rsidRDefault="00220A79" w:rsidP="00006F1B">
            <w:pPr>
              <w:spacing w:after="60"/>
              <w:contextualSpacing/>
              <w:jc w:val="right"/>
              <w:rPr>
                <w:color w:val="000000" w:themeColor="text1"/>
                <w:sz w:val="18"/>
                <w:szCs w:val="18"/>
              </w:rPr>
            </w:pPr>
            <w:r w:rsidRPr="00823826">
              <w:rPr>
                <w:color w:val="000000" w:themeColor="text1"/>
                <w:sz w:val="18"/>
                <w:szCs w:val="18"/>
              </w:rPr>
              <w:t>46,498</w:t>
            </w:r>
          </w:p>
        </w:tc>
      </w:tr>
      <w:tr w:rsidR="00823826" w:rsidRPr="00823826" w14:paraId="1EEDB107" w14:textId="77777777" w:rsidTr="00823826">
        <w:trPr>
          <w:trHeight w:val="250"/>
        </w:trPr>
        <w:tc>
          <w:tcPr>
            <w:tcW w:w="939" w:type="pct"/>
            <w:shd w:val="clear" w:color="auto" w:fill="FFFFFF" w:themeFill="background1"/>
          </w:tcPr>
          <w:p w14:paraId="31A2EC2F" w14:textId="77777777" w:rsidR="00220A79" w:rsidRPr="00823826" w:rsidRDefault="00220A79" w:rsidP="00006F1B">
            <w:pPr>
              <w:spacing w:after="60"/>
              <w:contextualSpacing/>
              <w:jc w:val="left"/>
              <w:rPr>
                <w:color w:val="000000" w:themeColor="text1"/>
                <w:sz w:val="18"/>
                <w:szCs w:val="18"/>
              </w:rPr>
            </w:pPr>
            <w:r w:rsidRPr="00823826">
              <w:rPr>
                <w:color w:val="000000" w:themeColor="text1"/>
                <w:sz w:val="18"/>
                <w:szCs w:val="18"/>
              </w:rPr>
              <w:t>R-438A</w:t>
            </w:r>
          </w:p>
        </w:tc>
        <w:tc>
          <w:tcPr>
            <w:tcW w:w="450" w:type="pct"/>
            <w:shd w:val="clear" w:color="auto" w:fill="FFFFFF" w:themeFill="background1"/>
          </w:tcPr>
          <w:p w14:paraId="524B9766" w14:textId="77777777" w:rsidR="00220A79" w:rsidRPr="00823826" w:rsidRDefault="00220A79" w:rsidP="00006F1B">
            <w:pPr>
              <w:spacing w:after="60"/>
              <w:contextualSpacing/>
              <w:jc w:val="right"/>
              <w:rPr>
                <w:sz w:val="18"/>
                <w:szCs w:val="18"/>
              </w:rPr>
            </w:pPr>
          </w:p>
        </w:tc>
        <w:tc>
          <w:tcPr>
            <w:tcW w:w="439" w:type="pct"/>
            <w:shd w:val="clear" w:color="auto" w:fill="FFFFFF" w:themeFill="background1"/>
          </w:tcPr>
          <w:p w14:paraId="38FBF31B" w14:textId="77777777" w:rsidR="00220A79" w:rsidRPr="00823826" w:rsidRDefault="00220A79" w:rsidP="00006F1B">
            <w:pPr>
              <w:spacing w:after="60"/>
              <w:contextualSpacing/>
              <w:jc w:val="right"/>
              <w:rPr>
                <w:sz w:val="18"/>
                <w:szCs w:val="18"/>
              </w:rPr>
            </w:pPr>
          </w:p>
        </w:tc>
        <w:tc>
          <w:tcPr>
            <w:tcW w:w="458" w:type="pct"/>
            <w:shd w:val="clear" w:color="auto" w:fill="FFFFFF" w:themeFill="background1"/>
          </w:tcPr>
          <w:p w14:paraId="34AA1E7D" w14:textId="77777777" w:rsidR="00220A79" w:rsidRPr="00823826" w:rsidRDefault="00220A79" w:rsidP="00006F1B">
            <w:pPr>
              <w:spacing w:after="60"/>
              <w:contextualSpacing/>
              <w:jc w:val="right"/>
              <w:rPr>
                <w:sz w:val="18"/>
                <w:szCs w:val="18"/>
              </w:rPr>
            </w:pPr>
          </w:p>
        </w:tc>
        <w:tc>
          <w:tcPr>
            <w:tcW w:w="640" w:type="pct"/>
            <w:shd w:val="clear" w:color="auto" w:fill="FFFFFF" w:themeFill="background1"/>
          </w:tcPr>
          <w:p w14:paraId="7D60666A" w14:textId="77777777" w:rsidR="00220A79" w:rsidRPr="00823826" w:rsidRDefault="00220A79" w:rsidP="00006F1B">
            <w:pPr>
              <w:spacing w:after="60"/>
              <w:contextualSpacing/>
              <w:jc w:val="right"/>
              <w:rPr>
                <w:sz w:val="18"/>
                <w:szCs w:val="18"/>
              </w:rPr>
            </w:pPr>
          </w:p>
        </w:tc>
        <w:tc>
          <w:tcPr>
            <w:tcW w:w="406" w:type="pct"/>
            <w:shd w:val="clear" w:color="auto" w:fill="FFFFFF" w:themeFill="background1"/>
          </w:tcPr>
          <w:p w14:paraId="7645FBDF" w14:textId="77777777" w:rsidR="00220A79" w:rsidRPr="00823826" w:rsidRDefault="00220A79" w:rsidP="00006F1B">
            <w:pPr>
              <w:spacing w:after="60"/>
              <w:contextualSpacing/>
              <w:jc w:val="right"/>
              <w:rPr>
                <w:sz w:val="18"/>
                <w:szCs w:val="18"/>
              </w:rPr>
            </w:pPr>
          </w:p>
        </w:tc>
        <w:tc>
          <w:tcPr>
            <w:tcW w:w="489" w:type="pct"/>
            <w:shd w:val="clear" w:color="auto" w:fill="FFFFFF" w:themeFill="background1"/>
          </w:tcPr>
          <w:p w14:paraId="75DC9484" w14:textId="77777777" w:rsidR="00220A79" w:rsidRPr="00823826" w:rsidRDefault="00220A79" w:rsidP="00006F1B">
            <w:pPr>
              <w:spacing w:after="60"/>
              <w:contextualSpacing/>
              <w:jc w:val="right"/>
              <w:rPr>
                <w:sz w:val="18"/>
                <w:szCs w:val="18"/>
              </w:rPr>
            </w:pPr>
            <w:r w:rsidRPr="00823826">
              <w:rPr>
                <w:sz w:val="18"/>
                <w:szCs w:val="18"/>
              </w:rPr>
              <w:t>50,972</w:t>
            </w:r>
          </w:p>
        </w:tc>
        <w:tc>
          <w:tcPr>
            <w:tcW w:w="408" w:type="pct"/>
            <w:shd w:val="clear" w:color="auto" w:fill="FFFFFF" w:themeFill="background1"/>
          </w:tcPr>
          <w:p w14:paraId="2A3A8B8F" w14:textId="77777777" w:rsidR="00220A79" w:rsidRPr="00823826" w:rsidRDefault="00220A79" w:rsidP="00006F1B">
            <w:pPr>
              <w:spacing w:after="60"/>
              <w:contextualSpacing/>
              <w:jc w:val="right"/>
              <w:rPr>
                <w:sz w:val="18"/>
                <w:szCs w:val="18"/>
              </w:rPr>
            </w:pPr>
          </w:p>
        </w:tc>
        <w:tc>
          <w:tcPr>
            <w:tcW w:w="771" w:type="pct"/>
            <w:shd w:val="clear" w:color="auto" w:fill="FFFFFF" w:themeFill="background1"/>
          </w:tcPr>
          <w:p w14:paraId="2308AD51" w14:textId="77777777" w:rsidR="00220A79" w:rsidRPr="00823826" w:rsidRDefault="00220A79" w:rsidP="00006F1B">
            <w:pPr>
              <w:spacing w:after="60"/>
              <w:contextualSpacing/>
              <w:jc w:val="right"/>
              <w:rPr>
                <w:color w:val="000000" w:themeColor="text1"/>
                <w:sz w:val="18"/>
                <w:szCs w:val="18"/>
              </w:rPr>
            </w:pPr>
            <w:r w:rsidRPr="00823826">
              <w:rPr>
                <w:color w:val="000000" w:themeColor="text1"/>
                <w:sz w:val="18"/>
                <w:szCs w:val="18"/>
              </w:rPr>
              <w:t>50,972</w:t>
            </w:r>
          </w:p>
        </w:tc>
      </w:tr>
      <w:tr w:rsidR="00823826" w:rsidRPr="00823826" w14:paraId="653F7734" w14:textId="77777777" w:rsidTr="00823826">
        <w:trPr>
          <w:trHeight w:val="250"/>
        </w:trPr>
        <w:tc>
          <w:tcPr>
            <w:tcW w:w="939" w:type="pct"/>
            <w:shd w:val="clear" w:color="auto" w:fill="FFFFFF" w:themeFill="background1"/>
          </w:tcPr>
          <w:p w14:paraId="1FAD20A7" w14:textId="77777777" w:rsidR="00220A79" w:rsidRPr="00823826" w:rsidRDefault="00220A79" w:rsidP="00006F1B">
            <w:pPr>
              <w:spacing w:after="60"/>
              <w:contextualSpacing/>
              <w:jc w:val="left"/>
              <w:rPr>
                <w:color w:val="000000" w:themeColor="text1"/>
                <w:sz w:val="18"/>
                <w:szCs w:val="18"/>
              </w:rPr>
            </w:pPr>
            <w:r w:rsidRPr="00823826">
              <w:rPr>
                <w:color w:val="000000" w:themeColor="text1"/>
                <w:sz w:val="18"/>
                <w:szCs w:val="18"/>
              </w:rPr>
              <w:t>R-449A</w:t>
            </w:r>
          </w:p>
        </w:tc>
        <w:tc>
          <w:tcPr>
            <w:tcW w:w="450" w:type="pct"/>
            <w:shd w:val="clear" w:color="auto" w:fill="FFFFFF" w:themeFill="background1"/>
          </w:tcPr>
          <w:p w14:paraId="4FCA689B" w14:textId="77777777" w:rsidR="00220A79" w:rsidRPr="00823826" w:rsidRDefault="00220A79" w:rsidP="00006F1B">
            <w:pPr>
              <w:spacing w:after="60"/>
              <w:contextualSpacing/>
              <w:jc w:val="right"/>
              <w:rPr>
                <w:sz w:val="18"/>
                <w:szCs w:val="18"/>
              </w:rPr>
            </w:pPr>
          </w:p>
        </w:tc>
        <w:tc>
          <w:tcPr>
            <w:tcW w:w="439" w:type="pct"/>
            <w:shd w:val="clear" w:color="auto" w:fill="FFFFFF" w:themeFill="background1"/>
          </w:tcPr>
          <w:p w14:paraId="231BD628" w14:textId="77777777" w:rsidR="00220A79" w:rsidRPr="00823826" w:rsidRDefault="00220A79" w:rsidP="00006F1B">
            <w:pPr>
              <w:spacing w:after="60"/>
              <w:contextualSpacing/>
              <w:jc w:val="right"/>
              <w:rPr>
                <w:sz w:val="18"/>
                <w:szCs w:val="18"/>
              </w:rPr>
            </w:pPr>
          </w:p>
        </w:tc>
        <w:tc>
          <w:tcPr>
            <w:tcW w:w="458" w:type="pct"/>
            <w:shd w:val="clear" w:color="auto" w:fill="FFFFFF" w:themeFill="background1"/>
          </w:tcPr>
          <w:p w14:paraId="7DF379D2" w14:textId="77777777" w:rsidR="00220A79" w:rsidRPr="00823826" w:rsidRDefault="00220A79" w:rsidP="00006F1B">
            <w:pPr>
              <w:spacing w:after="60"/>
              <w:contextualSpacing/>
              <w:jc w:val="right"/>
              <w:rPr>
                <w:sz w:val="18"/>
                <w:szCs w:val="18"/>
              </w:rPr>
            </w:pPr>
          </w:p>
        </w:tc>
        <w:tc>
          <w:tcPr>
            <w:tcW w:w="640" w:type="pct"/>
            <w:shd w:val="clear" w:color="auto" w:fill="FFFFFF" w:themeFill="background1"/>
          </w:tcPr>
          <w:p w14:paraId="00955D76" w14:textId="77777777" w:rsidR="00220A79" w:rsidRPr="00823826" w:rsidRDefault="00220A79" w:rsidP="00006F1B">
            <w:pPr>
              <w:spacing w:after="60"/>
              <w:contextualSpacing/>
              <w:jc w:val="right"/>
              <w:rPr>
                <w:sz w:val="18"/>
                <w:szCs w:val="18"/>
              </w:rPr>
            </w:pPr>
          </w:p>
        </w:tc>
        <w:tc>
          <w:tcPr>
            <w:tcW w:w="406" w:type="pct"/>
            <w:shd w:val="clear" w:color="auto" w:fill="FFFFFF" w:themeFill="background1"/>
          </w:tcPr>
          <w:p w14:paraId="7D2F2831" w14:textId="77777777" w:rsidR="00220A79" w:rsidRPr="00823826" w:rsidRDefault="00220A79" w:rsidP="00006F1B">
            <w:pPr>
              <w:spacing w:after="60"/>
              <w:contextualSpacing/>
              <w:jc w:val="right"/>
              <w:rPr>
                <w:sz w:val="18"/>
                <w:szCs w:val="18"/>
              </w:rPr>
            </w:pPr>
          </w:p>
        </w:tc>
        <w:tc>
          <w:tcPr>
            <w:tcW w:w="489" w:type="pct"/>
            <w:shd w:val="clear" w:color="auto" w:fill="FFFFFF" w:themeFill="background1"/>
          </w:tcPr>
          <w:p w14:paraId="1525E614" w14:textId="77777777" w:rsidR="00220A79" w:rsidRPr="00823826" w:rsidRDefault="00220A79" w:rsidP="00006F1B">
            <w:pPr>
              <w:spacing w:after="60"/>
              <w:contextualSpacing/>
              <w:jc w:val="right"/>
              <w:rPr>
                <w:sz w:val="18"/>
                <w:szCs w:val="18"/>
              </w:rPr>
            </w:pPr>
            <w:r w:rsidRPr="00823826">
              <w:rPr>
                <w:sz w:val="18"/>
                <w:szCs w:val="18"/>
              </w:rPr>
              <w:t>2,541</w:t>
            </w:r>
          </w:p>
        </w:tc>
        <w:tc>
          <w:tcPr>
            <w:tcW w:w="408" w:type="pct"/>
            <w:shd w:val="clear" w:color="auto" w:fill="FFFFFF" w:themeFill="background1"/>
          </w:tcPr>
          <w:p w14:paraId="69F83919" w14:textId="77777777" w:rsidR="00220A79" w:rsidRPr="00823826" w:rsidRDefault="00220A79" w:rsidP="00006F1B">
            <w:pPr>
              <w:spacing w:after="60"/>
              <w:contextualSpacing/>
              <w:jc w:val="right"/>
              <w:rPr>
                <w:sz w:val="18"/>
                <w:szCs w:val="18"/>
              </w:rPr>
            </w:pPr>
          </w:p>
        </w:tc>
        <w:tc>
          <w:tcPr>
            <w:tcW w:w="771" w:type="pct"/>
            <w:shd w:val="clear" w:color="auto" w:fill="FFFFFF" w:themeFill="background1"/>
          </w:tcPr>
          <w:p w14:paraId="72B357E2" w14:textId="77777777" w:rsidR="00220A79" w:rsidRPr="00823826" w:rsidRDefault="00220A79" w:rsidP="00006F1B">
            <w:pPr>
              <w:spacing w:after="60"/>
              <w:contextualSpacing/>
              <w:jc w:val="right"/>
              <w:rPr>
                <w:color w:val="000000" w:themeColor="text1"/>
                <w:sz w:val="18"/>
                <w:szCs w:val="18"/>
              </w:rPr>
            </w:pPr>
            <w:r w:rsidRPr="00823826">
              <w:rPr>
                <w:color w:val="000000" w:themeColor="text1"/>
                <w:sz w:val="18"/>
                <w:szCs w:val="18"/>
              </w:rPr>
              <w:t>2,541</w:t>
            </w:r>
          </w:p>
        </w:tc>
      </w:tr>
      <w:tr w:rsidR="00823826" w:rsidRPr="00823826" w14:paraId="465F2622" w14:textId="77777777" w:rsidTr="00823826">
        <w:trPr>
          <w:trHeight w:val="250"/>
        </w:trPr>
        <w:tc>
          <w:tcPr>
            <w:tcW w:w="939" w:type="pct"/>
            <w:shd w:val="clear" w:color="auto" w:fill="FFFFFF" w:themeFill="background1"/>
          </w:tcPr>
          <w:p w14:paraId="4ECCFAB4" w14:textId="77777777" w:rsidR="00220A79" w:rsidRPr="00823826" w:rsidRDefault="00220A79" w:rsidP="00006F1B">
            <w:pPr>
              <w:spacing w:after="60"/>
              <w:contextualSpacing/>
              <w:jc w:val="left"/>
              <w:rPr>
                <w:color w:val="000000" w:themeColor="text1"/>
                <w:sz w:val="18"/>
                <w:szCs w:val="18"/>
              </w:rPr>
            </w:pPr>
            <w:r w:rsidRPr="00823826">
              <w:rPr>
                <w:color w:val="000000" w:themeColor="text1"/>
                <w:sz w:val="18"/>
                <w:szCs w:val="18"/>
              </w:rPr>
              <w:t>R-452A</w:t>
            </w:r>
          </w:p>
        </w:tc>
        <w:tc>
          <w:tcPr>
            <w:tcW w:w="450" w:type="pct"/>
            <w:shd w:val="clear" w:color="auto" w:fill="FFFFFF" w:themeFill="background1"/>
          </w:tcPr>
          <w:p w14:paraId="28BAAC0D" w14:textId="77777777" w:rsidR="00220A79" w:rsidRPr="00823826" w:rsidRDefault="00220A79" w:rsidP="00006F1B">
            <w:pPr>
              <w:spacing w:after="60"/>
              <w:contextualSpacing/>
              <w:jc w:val="right"/>
              <w:rPr>
                <w:sz w:val="18"/>
                <w:szCs w:val="18"/>
              </w:rPr>
            </w:pPr>
          </w:p>
        </w:tc>
        <w:tc>
          <w:tcPr>
            <w:tcW w:w="439" w:type="pct"/>
            <w:shd w:val="clear" w:color="auto" w:fill="FFFFFF" w:themeFill="background1"/>
          </w:tcPr>
          <w:p w14:paraId="1C672E57" w14:textId="77777777" w:rsidR="00220A79" w:rsidRPr="00823826" w:rsidRDefault="00220A79" w:rsidP="00006F1B">
            <w:pPr>
              <w:spacing w:after="60"/>
              <w:contextualSpacing/>
              <w:jc w:val="right"/>
              <w:rPr>
                <w:sz w:val="18"/>
                <w:szCs w:val="18"/>
              </w:rPr>
            </w:pPr>
          </w:p>
        </w:tc>
        <w:tc>
          <w:tcPr>
            <w:tcW w:w="458" w:type="pct"/>
            <w:shd w:val="clear" w:color="auto" w:fill="FFFFFF" w:themeFill="background1"/>
          </w:tcPr>
          <w:p w14:paraId="3D697B40" w14:textId="77777777" w:rsidR="00220A79" w:rsidRPr="00823826" w:rsidRDefault="00220A79" w:rsidP="00006F1B">
            <w:pPr>
              <w:spacing w:after="60"/>
              <w:contextualSpacing/>
              <w:jc w:val="right"/>
              <w:rPr>
                <w:sz w:val="18"/>
                <w:szCs w:val="18"/>
              </w:rPr>
            </w:pPr>
          </w:p>
        </w:tc>
        <w:tc>
          <w:tcPr>
            <w:tcW w:w="640" w:type="pct"/>
            <w:shd w:val="clear" w:color="auto" w:fill="FFFFFF" w:themeFill="background1"/>
          </w:tcPr>
          <w:p w14:paraId="12AA1035" w14:textId="77777777" w:rsidR="00220A79" w:rsidRPr="00823826" w:rsidRDefault="00220A79" w:rsidP="00006F1B">
            <w:pPr>
              <w:spacing w:after="60"/>
              <w:contextualSpacing/>
              <w:jc w:val="right"/>
              <w:rPr>
                <w:sz w:val="18"/>
                <w:szCs w:val="18"/>
              </w:rPr>
            </w:pPr>
          </w:p>
        </w:tc>
        <w:tc>
          <w:tcPr>
            <w:tcW w:w="406" w:type="pct"/>
            <w:shd w:val="clear" w:color="auto" w:fill="FFFFFF" w:themeFill="background1"/>
          </w:tcPr>
          <w:p w14:paraId="213C7F72" w14:textId="77777777" w:rsidR="00220A79" w:rsidRPr="00823826" w:rsidRDefault="00220A79" w:rsidP="00006F1B">
            <w:pPr>
              <w:spacing w:after="60"/>
              <w:contextualSpacing/>
              <w:jc w:val="right"/>
              <w:rPr>
                <w:sz w:val="18"/>
                <w:szCs w:val="18"/>
              </w:rPr>
            </w:pPr>
          </w:p>
        </w:tc>
        <w:tc>
          <w:tcPr>
            <w:tcW w:w="489" w:type="pct"/>
            <w:shd w:val="clear" w:color="auto" w:fill="FFFFFF" w:themeFill="background1"/>
          </w:tcPr>
          <w:p w14:paraId="28F2091D" w14:textId="77777777" w:rsidR="00220A79" w:rsidRPr="00823826" w:rsidRDefault="00220A79" w:rsidP="00006F1B">
            <w:pPr>
              <w:spacing w:after="60"/>
              <w:contextualSpacing/>
              <w:jc w:val="right"/>
              <w:rPr>
                <w:sz w:val="18"/>
                <w:szCs w:val="18"/>
              </w:rPr>
            </w:pPr>
            <w:r w:rsidRPr="00823826">
              <w:rPr>
                <w:sz w:val="18"/>
                <w:szCs w:val="18"/>
              </w:rPr>
              <w:t>64</w:t>
            </w:r>
          </w:p>
        </w:tc>
        <w:tc>
          <w:tcPr>
            <w:tcW w:w="408" w:type="pct"/>
            <w:shd w:val="clear" w:color="auto" w:fill="FFFFFF" w:themeFill="background1"/>
          </w:tcPr>
          <w:p w14:paraId="68546910" w14:textId="77777777" w:rsidR="00220A79" w:rsidRPr="00823826" w:rsidRDefault="00220A79" w:rsidP="00006F1B">
            <w:pPr>
              <w:spacing w:after="60"/>
              <w:contextualSpacing/>
              <w:jc w:val="right"/>
              <w:rPr>
                <w:sz w:val="18"/>
                <w:szCs w:val="18"/>
              </w:rPr>
            </w:pPr>
          </w:p>
        </w:tc>
        <w:tc>
          <w:tcPr>
            <w:tcW w:w="771" w:type="pct"/>
            <w:shd w:val="clear" w:color="auto" w:fill="FFFFFF" w:themeFill="background1"/>
          </w:tcPr>
          <w:p w14:paraId="094F6840" w14:textId="77777777" w:rsidR="00220A79" w:rsidRPr="00823826" w:rsidRDefault="00220A79" w:rsidP="00006F1B">
            <w:pPr>
              <w:spacing w:after="60"/>
              <w:contextualSpacing/>
              <w:jc w:val="right"/>
              <w:rPr>
                <w:color w:val="000000" w:themeColor="text1"/>
                <w:sz w:val="18"/>
                <w:szCs w:val="18"/>
              </w:rPr>
            </w:pPr>
            <w:r w:rsidRPr="00823826">
              <w:rPr>
                <w:color w:val="000000" w:themeColor="text1"/>
                <w:sz w:val="18"/>
                <w:szCs w:val="18"/>
              </w:rPr>
              <w:t>64</w:t>
            </w:r>
          </w:p>
        </w:tc>
      </w:tr>
      <w:tr w:rsidR="00823826" w:rsidRPr="00823826" w14:paraId="794696C6" w14:textId="77777777" w:rsidTr="00823826">
        <w:trPr>
          <w:trHeight w:val="250"/>
        </w:trPr>
        <w:tc>
          <w:tcPr>
            <w:tcW w:w="939" w:type="pct"/>
            <w:shd w:val="clear" w:color="auto" w:fill="FFFFFF" w:themeFill="background1"/>
          </w:tcPr>
          <w:p w14:paraId="4B46B9BF" w14:textId="77777777" w:rsidR="00220A79" w:rsidRPr="00823826" w:rsidRDefault="00220A79" w:rsidP="00006F1B">
            <w:pPr>
              <w:spacing w:after="60"/>
              <w:contextualSpacing/>
              <w:jc w:val="left"/>
              <w:rPr>
                <w:color w:val="000000" w:themeColor="text1"/>
                <w:sz w:val="18"/>
                <w:szCs w:val="18"/>
              </w:rPr>
            </w:pPr>
            <w:r w:rsidRPr="00823826">
              <w:rPr>
                <w:color w:val="000000" w:themeColor="text1"/>
                <w:sz w:val="18"/>
                <w:szCs w:val="18"/>
              </w:rPr>
              <w:t>R-507A</w:t>
            </w:r>
          </w:p>
        </w:tc>
        <w:tc>
          <w:tcPr>
            <w:tcW w:w="450" w:type="pct"/>
            <w:shd w:val="clear" w:color="auto" w:fill="FFFFFF" w:themeFill="background1"/>
          </w:tcPr>
          <w:p w14:paraId="7350B498" w14:textId="77777777" w:rsidR="00220A79" w:rsidRPr="00823826" w:rsidRDefault="00220A79" w:rsidP="00006F1B">
            <w:pPr>
              <w:spacing w:after="60"/>
              <w:contextualSpacing/>
              <w:jc w:val="right"/>
              <w:rPr>
                <w:sz w:val="18"/>
                <w:szCs w:val="18"/>
              </w:rPr>
            </w:pPr>
          </w:p>
        </w:tc>
        <w:tc>
          <w:tcPr>
            <w:tcW w:w="439" w:type="pct"/>
            <w:shd w:val="clear" w:color="auto" w:fill="FFFFFF" w:themeFill="background1"/>
          </w:tcPr>
          <w:p w14:paraId="7A2D0DBF" w14:textId="77777777" w:rsidR="00220A79" w:rsidRPr="00823826" w:rsidRDefault="00220A79" w:rsidP="00006F1B">
            <w:pPr>
              <w:spacing w:after="60"/>
              <w:contextualSpacing/>
              <w:jc w:val="right"/>
              <w:rPr>
                <w:sz w:val="18"/>
                <w:szCs w:val="18"/>
              </w:rPr>
            </w:pPr>
          </w:p>
        </w:tc>
        <w:tc>
          <w:tcPr>
            <w:tcW w:w="458" w:type="pct"/>
            <w:shd w:val="clear" w:color="auto" w:fill="FFFFFF" w:themeFill="background1"/>
          </w:tcPr>
          <w:p w14:paraId="2D755332" w14:textId="77777777" w:rsidR="00220A79" w:rsidRPr="00823826" w:rsidRDefault="00220A79" w:rsidP="00006F1B">
            <w:pPr>
              <w:spacing w:after="60"/>
              <w:contextualSpacing/>
              <w:jc w:val="right"/>
              <w:rPr>
                <w:sz w:val="18"/>
                <w:szCs w:val="18"/>
              </w:rPr>
            </w:pPr>
          </w:p>
        </w:tc>
        <w:tc>
          <w:tcPr>
            <w:tcW w:w="640" w:type="pct"/>
            <w:shd w:val="clear" w:color="auto" w:fill="FFFFFF" w:themeFill="background1"/>
          </w:tcPr>
          <w:p w14:paraId="090573EB" w14:textId="77777777" w:rsidR="00220A79" w:rsidRPr="00823826" w:rsidRDefault="00220A79" w:rsidP="00006F1B">
            <w:pPr>
              <w:spacing w:after="60"/>
              <w:contextualSpacing/>
              <w:jc w:val="right"/>
              <w:rPr>
                <w:sz w:val="18"/>
                <w:szCs w:val="18"/>
              </w:rPr>
            </w:pPr>
          </w:p>
        </w:tc>
        <w:tc>
          <w:tcPr>
            <w:tcW w:w="406" w:type="pct"/>
            <w:shd w:val="clear" w:color="auto" w:fill="FFFFFF" w:themeFill="background1"/>
          </w:tcPr>
          <w:p w14:paraId="313CAE2D" w14:textId="77777777" w:rsidR="00220A79" w:rsidRPr="00823826" w:rsidRDefault="00220A79" w:rsidP="00006F1B">
            <w:pPr>
              <w:spacing w:after="60"/>
              <w:contextualSpacing/>
              <w:jc w:val="right"/>
              <w:rPr>
                <w:sz w:val="18"/>
                <w:szCs w:val="18"/>
              </w:rPr>
            </w:pPr>
          </w:p>
        </w:tc>
        <w:tc>
          <w:tcPr>
            <w:tcW w:w="489" w:type="pct"/>
            <w:shd w:val="clear" w:color="auto" w:fill="FFFFFF" w:themeFill="background1"/>
          </w:tcPr>
          <w:p w14:paraId="7FF2C9D6" w14:textId="77777777" w:rsidR="00220A79" w:rsidRPr="00823826" w:rsidRDefault="00220A79" w:rsidP="00006F1B">
            <w:pPr>
              <w:spacing w:after="60"/>
              <w:contextualSpacing/>
              <w:jc w:val="right"/>
              <w:rPr>
                <w:sz w:val="18"/>
                <w:szCs w:val="18"/>
              </w:rPr>
            </w:pPr>
            <w:r w:rsidRPr="00823826">
              <w:rPr>
                <w:sz w:val="18"/>
                <w:szCs w:val="18"/>
              </w:rPr>
              <w:t>4,503</w:t>
            </w:r>
          </w:p>
        </w:tc>
        <w:tc>
          <w:tcPr>
            <w:tcW w:w="408" w:type="pct"/>
            <w:shd w:val="clear" w:color="auto" w:fill="FFFFFF" w:themeFill="background1"/>
          </w:tcPr>
          <w:p w14:paraId="2036209D" w14:textId="77777777" w:rsidR="00220A79" w:rsidRPr="00823826" w:rsidRDefault="00220A79" w:rsidP="00006F1B">
            <w:pPr>
              <w:spacing w:after="60"/>
              <w:contextualSpacing/>
              <w:jc w:val="right"/>
              <w:rPr>
                <w:sz w:val="18"/>
                <w:szCs w:val="18"/>
              </w:rPr>
            </w:pPr>
          </w:p>
        </w:tc>
        <w:tc>
          <w:tcPr>
            <w:tcW w:w="771" w:type="pct"/>
            <w:shd w:val="clear" w:color="auto" w:fill="FFFFFF" w:themeFill="background1"/>
          </w:tcPr>
          <w:p w14:paraId="578DE2E7" w14:textId="77777777" w:rsidR="00220A79" w:rsidRPr="00823826" w:rsidRDefault="00220A79" w:rsidP="00006F1B">
            <w:pPr>
              <w:spacing w:after="60"/>
              <w:contextualSpacing/>
              <w:jc w:val="right"/>
              <w:rPr>
                <w:color w:val="000000" w:themeColor="text1"/>
                <w:sz w:val="18"/>
                <w:szCs w:val="18"/>
              </w:rPr>
            </w:pPr>
            <w:r w:rsidRPr="00823826">
              <w:rPr>
                <w:color w:val="000000" w:themeColor="text1"/>
                <w:sz w:val="18"/>
                <w:szCs w:val="18"/>
              </w:rPr>
              <w:t>4,503</w:t>
            </w:r>
          </w:p>
        </w:tc>
      </w:tr>
      <w:bookmarkEnd w:id="0"/>
    </w:tbl>
    <w:p w14:paraId="2413287C" w14:textId="77777777" w:rsidR="00220A79" w:rsidRPr="00823826" w:rsidRDefault="00220A79" w:rsidP="00220A79">
      <w:pPr>
        <w:jc w:val="center"/>
        <w:rPr>
          <w:sz w:val="18"/>
          <w:szCs w:val="18"/>
        </w:rPr>
      </w:pPr>
    </w:p>
    <w:tbl>
      <w:tblPr>
        <w:tblStyle w:val="TableGrid"/>
        <w:tblW w:w="5920" w:type="pct"/>
        <w:tblInd w:w="-815" w:type="dxa"/>
        <w:tblLook w:val="04A0" w:firstRow="1" w:lastRow="0" w:firstColumn="1" w:lastColumn="0" w:noHBand="0" w:noVBand="1"/>
      </w:tblPr>
      <w:tblGrid>
        <w:gridCol w:w="5129"/>
        <w:gridCol w:w="2252"/>
        <w:gridCol w:w="3689"/>
      </w:tblGrid>
      <w:tr w:rsidR="00220A79" w:rsidRPr="00823826" w14:paraId="40A7309E" w14:textId="77777777" w:rsidTr="00823826">
        <w:trPr>
          <w:trHeight w:val="272"/>
        </w:trPr>
        <w:tc>
          <w:tcPr>
            <w:tcW w:w="2317" w:type="pct"/>
            <w:tcBorders>
              <w:bottom w:val="single" w:sz="4" w:space="0" w:color="auto"/>
            </w:tcBorders>
            <w:shd w:val="clear" w:color="auto" w:fill="auto"/>
          </w:tcPr>
          <w:p w14:paraId="0E04EEF2" w14:textId="77777777" w:rsidR="00220A79" w:rsidRPr="00823826" w:rsidRDefault="00220A79" w:rsidP="00006F1B">
            <w:pPr>
              <w:jc w:val="left"/>
              <w:rPr>
                <w:b/>
                <w:sz w:val="18"/>
                <w:szCs w:val="18"/>
                <w:lang w:eastAsia="zh-CN"/>
              </w:rPr>
            </w:pPr>
            <w:r w:rsidRPr="00823826">
              <w:rPr>
                <w:b/>
                <w:sz w:val="18"/>
                <w:szCs w:val="18"/>
                <w:lang w:eastAsia="zh-CN"/>
              </w:rPr>
              <w:t>(</w:t>
            </w:r>
            <w:r w:rsidRPr="00823826">
              <w:rPr>
                <w:b/>
                <w:sz w:val="18"/>
                <w:szCs w:val="18"/>
                <w:lang w:eastAsia="zh-CN"/>
              </w:rPr>
              <w:t>四</w:t>
            </w:r>
            <w:r w:rsidRPr="00823826">
              <w:rPr>
                <w:b/>
                <w:sz w:val="18"/>
                <w:szCs w:val="18"/>
                <w:lang w:eastAsia="zh-CN"/>
              </w:rPr>
              <w:t>) 2020-2022</w:t>
            </w:r>
            <w:r w:rsidRPr="00823826">
              <w:rPr>
                <w:b/>
                <w:sz w:val="18"/>
                <w:szCs w:val="18"/>
                <w:lang w:eastAsia="zh-CN"/>
              </w:rPr>
              <w:t>年维修行业氢氟碳化物平均消费量</w:t>
            </w:r>
          </w:p>
        </w:tc>
        <w:tc>
          <w:tcPr>
            <w:tcW w:w="1017" w:type="pct"/>
            <w:shd w:val="clear" w:color="auto" w:fill="auto"/>
          </w:tcPr>
          <w:p w14:paraId="6E4F81D8" w14:textId="77777777" w:rsidR="00220A79" w:rsidRPr="00823826" w:rsidRDefault="00220A79" w:rsidP="00006F1B">
            <w:pPr>
              <w:jc w:val="right"/>
              <w:rPr>
                <w:bCs/>
                <w:sz w:val="18"/>
                <w:szCs w:val="18"/>
              </w:rPr>
            </w:pPr>
            <w:r w:rsidRPr="00823826">
              <w:rPr>
                <w:bCs/>
                <w:sz w:val="18"/>
                <w:szCs w:val="18"/>
              </w:rPr>
              <w:t>289.62</w:t>
            </w:r>
            <w:r w:rsidRPr="00823826">
              <w:rPr>
                <w:bCs/>
                <w:sz w:val="18"/>
                <w:szCs w:val="18"/>
                <w:lang w:eastAsia="zh-CN"/>
              </w:rPr>
              <w:t>公吨</w:t>
            </w:r>
          </w:p>
        </w:tc>
        <w:tc>
          <w:tcPr>
            <w:tcW w:w="1666" w:type="pct"/>
            <w:shd w:val="clear" w:color="auto" w:fill="auto"/>
          </w:tcPr>
          <w:p w14:paraId="7B3523B1" w14:textId="77777777" w:rsidR="00220A79" w:rsidRPr="00823826" w:rsidRDefault="00220A79" w:rsidP="00006F1B">
            <w:pPr>
              <w:jc w:val="right"/>
              <w:rPr>
                <w:bCs/>
                <w:sz w:val="18"/>
                <w:szCs w:val="18"/>
              </w:rPr>
            </w:pPr>
            <w:r w:rsidRPr="00823826">
              <w:rPr>
                <w:bCs/>
                <w:sz w:val="18"/>
                <w:szCs w:val="18"/>
              </w:rPr>
              <w:t xml:space="preserve">597,983 </w:t>
            </w:r>
            <w:r w:rsidRPr="00823826">
              <w:rPr>
                <w:bCs/>
                <w:sz w:val="18"/>
                <w:szCs w:val="18"/>
                <w:lang w:eastAsia="zh-CN"/>
              </w:rPr>
              <w:t>二氧化碳当量吨</w:t>
            </w:r>
          </w:p>
        </w:tc>
      </w:tr>
    </w:tbl>
    <w:p w14:paraId="6900E5DA" w14:textId="77777777" w:rsidR="00220A79" w:rsidRPr="00823826" w:rsidRDefault="00220A79" w:rsidP="00220A79">
      <w:pPr>
        <w:jc w:val="center"/>
        <w:rPr>
          <w:sz w:val="18"/>
          <w:szCs w:val="18"/>
        </w:rPr>
      </w:pPr>
    </w:p>
    <w:tbl>
      <w:tblPr>
        <w:tblStyle w:val="TableGrid"/>
        <w:tblW w:w="5920" w:type="pct"/>
        <w:tblInd w:w="-815" w:type="dxa"/>
        <w:tblLook w:val="04A0" w:firstRow="1" w:lastRow="0" w:firstColumn="1" w:lastColumn="0" w:noHBand="0" w:noVBand="1"/>
      </w:tblPr>
      <w:tblGrid>
        <w:gridCol w:w="4335"/>
        <w:gridCol w:w="1643"/>
        <w:gridCol w:w="2486"/>
        <w:gridCol w:w="2606"/>
      </w:tblGrid>
      <w:tr w:rsidR="00220A79" w:rsidRPr="00823826" w14:paraId="35D1BE23" w14:textId="77777777" w:rsidTr="00823826">
        <w:trPr>
          <w:trHeight w:val="272"/>
        </w:trPr>
        <w:tc>
          <w:tcPr>
            <w:tcW w:w="5000" w:type="pct"/>
            <w:gridSpan w:val="4"/>
            <w:shd w:val="clear" w:color="auto" w:fill="auto"/>
          </w:tcPr>
          <w:p w14:paraId="627ECED5" w14:textId="77777777" w:rsidR="00220A79" w:rsidRPr="00823826" w:rsidRDefault="00220A79" w:rsidP="00006F1B">
            <w:pPr>
              <w:jc w:val="left"/>
              <w:rPr>
                <w:b/>
                <w:sz w:val="18"/>
                <w:szCs w:val="18"/>
                <w:lang w:eastAsia="zh-CN"/>
              </w:rPr>
            </w:pPr>
            <w:r w:rsidRPr="00823826">
              <w:rPr>
                <w:b/>
                <w:sz w:val="18"/>
                <w:szCs w:val="18"/>
                <w:lang w:eastAsia="zh-CN"/>
              </w:rPr>
              <w:t>(</w:t>
            </w:r>
            <w:r w:rsidRPr="00823826">
              <w:rPr>
                <w:b/>
                <w:sz w:val="18"/>
                <w:szCs w:val="18"/>
                <w:lang w:eastAsia="zh-CN"/>
              </w:rPr>
              <w:t>五</w:t>
            </w:r>
            <w:r w:rsidRPr="00823826">
              <w:rPr>
                <w:b/>
                <w:sz w:val="18"/>
                <w:szCs w:val="18"/>
                <w:lang w:eastAsia="zh-CN"/>
              </w:rPr>
              <w:t xml:space="preserve">) </w:t>
            </w:r>
            <w:r w:rsidRPr="00823826">
              <w:rPr>
                <w:b/>
                <w:sz w:val="18"/>
                <w:szCs w:val="18"/>
                <w:lang w:eastAsia="zh-CN"/>
              </w:rPr>
              <w:t>消费数据</w:t>
            </w:r>
            <w:r w:rsidRPr="00823826">
              <w:rPr>
                <w:b/>
                <w:sz w:val="18"/>
                <w:szCs w:val="18"/>
                <w:lang w:eastAsia="zh-CN"/>
              </w:rPr>
              <w:t>(</w:t>
            </w:r>
            <w:r w:rsidRPr="00823826">
              <w:rPr>
                <w:b/>
                <w:sz w:val="18"/>
                <w:szCs w:val="18"/>
                <w:lang w:eastAsia="zh-CN"/>
              </w:rPr>
              <w:t>二氧化碳当量吨</w:t>
            </w:r>
            <w:r w:rsidRPr="00823826">
              <w:rPr>
                <w:b/>
                <w:sz w:val="18"/>
                <w:szCs w:val="18"/>
                <w:lang w:eastAsia="zh-CN"/>
              </w:rPr>
              <w:t>)</w:t>
            </w:r>
          </w:p>
        </w:tc>
      </w:tr>
      <w:tr w:rsidR="00220A79" w:rsidRPr="00823826" w14:paraId="20A151FE" w14:textId="77777777" w:rsidTr="00823826">
        <w:trPr>
          <w:trHeight w:val="478"/>
        </w:trPr>
        <w:tc>
          <w:tcPr>
            <w:tcW w:w="1958" w:type="pct"/>
            <w:shd w:val="clear" w:color="auto" w:fill="auto"/>
          </w:tcPr>
          <w:p w14:paraId="4A7808C0" w14:textId="77777777" w:rsidR="00220A79" w:rsidRPr="00823826" w:rsidRDefault="00220A79" w:rsidP="00006F1B">
            <w:pPr>
              <w:ind w:right="-107"/>
              <w:jc w:val="left"/>
              <w:rPr>
                <w:sz w:val="18"/>
                <w:szCs w:val="18"/>
                <w:lang w:eastAsia="zh-CN"/>
              </w:rPr>
            </w:pPr>
            <w:r w:rsidRPr="00823826">
              <w:rPr>
                <w:sz w:val="18"/>
                <w:szCs w:val="18"/>
                <w:lang w:eastAsia="zh-CN"/>
              </w:rPr>
              <w:t>基准</w:t>
            </w:r>
            <w:r w:rsidRPr="00823826">
              <w:rPr>
                <w:sz w:val="18"/>
                <w:szCs w:val="18"/>
                <w:lang w:eastAsia="zh-CN"/>
              </w:rPr>
              <w:t>: 2020-2022</w:t>
            </w:r>
            <w:r w:rsidRPr="00823826">
              <w:rPr>
                <w:sz w:val="18"/>
                <w:szCs w:val="18"/>
                <w:lang w:eastAsia="zh-CN"/>
              </w:rPr>
              <w:t>年氢氟碳化物平均消费量外加</w:t>
            </w:r>
            <w:r w:rsidRPr="00823826">
              <w:rPr>
                <w:sz w:val="18"/>
                <w:szCs w:val="18"/>
                <w:lang w:eastAsia="zh-CN"/>
              </w:rPr>
              <w:t>65%</w:t>
            </w:r>
            <w:r w:rsidRPr="00823826">
              <w:rPr>
                <w:sz w:val="18"/>
                <w:szCs w:val="18"/>
                <w:lang w:eastAsia="zh-CN"/>
              </w:rPr>
              <w:t>的氟氯烃基准</w:t>
            </w:r>
          </w:p>
        </w:tc>
        <w:tc>
          <w:tcPr>
            <w:tcW w:w="742" w:type="pct"/>
            <w:shd w:val="clear" w:color="auto" w:fill="auto"/>
          </w:tcPr>
          <w:p w14:paraId="79F484E3" w14:textId="77777777" w:rsidR="00220A79" w:rsidRPr="00823826" w:rsidRDefault="00220A79" w:rsidP="00006F1B">
            <w:pPr>
              <w:jc w:val="right"/>
              <w:rPr>
                <w:sz w:val="18"/>
                <w:szCs w:val="18"/>
              </w:rPr>
            </w:pPr>
            <w:r w:rsidRPr="00823826">
              <w:rPr>
                <w:color w:val="000000" w:themeColor="text1"/>
                <w:sz w:val="18"/>
                <w:szCs w:val="18"/>
              </w:rPr>
              <w:t>1,030,662</w:t>
            </w:r>
          </w:p>
        </w:tc>
        <w:tc>
          <w:tcPr>
            <w:tcW w:w="1123" w:type="pct"/>
            <w:shd w:val="clear" w:color="auto" w:fill="auto"/>
          </w:tcPr>
          <w:p w14:paraId="349B022F" w14:textId="77777777" w:rsidR="00220A79" w:rsidRPr="00823826" w:rsidRDefault="00220A79" w:rsidP="00006F1B">
            <w:pPr>
              <w:jc w:val="left"/>
              <w:rPr>
                <w:sz w:val="18"/>
                <w:szCs w:val="18"/>
              </w:rPr>
            </w:pPr>
            <w:r w:rsidRPr="00823826">
              <w:rPr>
                <w:sz w:val="18"/>
                <w:szCs w:val="18"/>
                <w:lang w:val="en-US" w:eastAsia="zh-CN"/>
              </w:rPr>
              <w:t>持续总体消减量起点</w:t>
            </w:r>
          </w:p>
        </w:tc>
        <w:tc>
          <w:tcPr>
            <w:tcW w:w="1177" w:type="pct"/>
            <w:shd w:val="clear" w:color="auto" w:fill="auto"/>
          </w:tcPr>
          <w:p w14:paraId="39AF9985" w14:textId="77777777" w:rsidR="00220A79" w:rsidRPr="00823826" w:rsidRDefault="00220A79" w:rsidP="00006F1B">
            <w:pPr>
              <w:jc w:val="right"/>
              <w:rPr>
                <w:sz w:val="18"/>
                <w:szCs w:val="18"/>
              </w:rPr>
            </w:pPr>
            <w:r w:rsidRPr="00823826">
              <w:rPr>
                <w:sz w:val="18"/>
                <w:szCs w:val="18"/>
                <w:lang w:eastAsia="zh-CN"/>
              </w:rPr>
              <w:t>待定</w:t>
            </w:r>
          </w:p>
        </w:tc>
      </w:tr>
      <w:tr w:rsidR="00220A79" w:rsidRPr="00823826" w14:paraId="30299793" w14:textId="77777777" w:rsidTr="00823826">
        <w:trPr>
          <w:trHeight w:val="233"/>
        </w:trPr>
        <w:tc>
          <w:tcPr>
            <w:tcW w:w="5000" w:type="pct"/>
            <w:gridSpan w:val="4"/>
            <w:shd w:val="clear" w:color="auto" w:fill="auto"/>
          </w:tcPr>
          <w:p w14:paraId="67D34C78" w14:textId="77777777" w:rsidR="00220A79" w:rsidRPr="00823826" w:rsidRDefault="00220A79" w:rsidP="00006F1B">
            <w:pPr>
              <w:jc w:val="left"/>
              <w:rPr>
                <w:sz w:val="18"/>
                <w:szCs w:val="18"/>
                <w:lang w:eastAsia="zh-CN"/>
              </w:rPr>
            </w:pPr>
            <w:r w:rsidRPr="00823826">
              <w:rPr>
                <w:b/>
                <w:sz w:val="18"/>
                <w:szCs w:val="18"/>
                <w:lang w:val="en-US" w:eastAsia="zh-CN"/>
              </w:rPr>
              <w:t>有资格获得供资的消费量</w:t>
            </w:r>
          </w:p>
        </w:tc>
      </w:tr>
      <w:tr w:rsidR="00220A79" w:rsidRPr="00823826" w14:paraId="1ECC8426" w14:textId="77777777" w:rsidTr="00823826">
        <w:trPr>
          <w:trHeight w:val="272"/>
        </w:trPr>
        <w:tc>
          <w:tcPr>
            <w:tcW w:w="1958" w:type="pct"/>
          </w:tcPr>
          <w:p w14:paraId="46A89F2B" w14:textId="77777777" w:rsidR="00220A79" w:rsidRPr="00823826" w:rsidRDefault="00220A79" w:rsidP="00006F1B">
            <w:pPr>
              <w:jc w:val="left"/>
              <w:rPr>
                <w:sz w:val="18"/>
                <w:szCs w:val="18"/>
              </w:rPr>
            </w:pPr>
            <w:r w:rsidRPr="00823826">
              <w:rPr>
                <w:sz w:val="18"/>
                <w:szCs w:val="18"/>
                <w:lang w:eastAsia="zh-CN"/>
              </w:rPr>
              <w:t>已核准</w:t>
            </w:r>
          </w:p>
        </w:tc>
        <w:tc>
          <w:tcPr>
            <w:tcW w:w="742" w:type="pct"/>
            <w:shd w:val="clear" w:color="auto" w:fill="auto"/>
          </w:tcPr>
          <w:p w14:paraId="4DEF1A60" w14:textId="77777777" w:rsidR="00220A79" w:rsidRPr="00823826" w:rsidRDefault="00220A79" w:rsidP="00006F1B">
            <w:pPr>
              <w:jc w:val="right"/>
              <w:rPr>
                <w:sz w:val="18"/>
                <w:szCs w:val="18"/>
              </w:rPr>
            </w:pPr>
            <w:r w:rsidRPr="00823826">
              <w:rPr>
                <w:sz w:val="18"/>
                <w:szCs w:val="18"/>
              </w:rPr>
              <w:t>0</w:t>
            </w:r>
          </w:p>
        </w:tc>
        <w:tc>
          <w:tcPr>
            <w:tcW w:w="1123" w:type="pct"/>
            <w:shd w:val="clear" w:color="auto" w:fill="auto"/>
          </w:tcPr>
          <w:p w14:paraId="68D3A1F9" w14:textId="77777777" w:rsidR="00220A79" w:rsidRPr="00823826" w:rsidRDefault="00220A79" w:rsidP="00006F1B">
            <w:pPr>
              <w:jc w:val="left"/>
              <w:rPr>
                <w:sz w:val="18"/>
                <w:szCs w:val="18"/>
              </w:rPr>
            </w:pPr>
            <w:r w:rsidRPr="00823826">
              <w:rPr>
                <w:sz w:val="18"/>
                <w:szCs w:val="18"/>
                <w:lang w:eastAsia="zh-CN"/>
              </w:rPr>
              <w:t>剩余</w:t>
            </w:r>
          </w:p>
        </w:tc>
        <w:tc>
          <w:tcPr>
            <w:tcW w:w="1177" w:type="pct"/>
            <w:shd w:val="clear" w:color="auto" w:fill="auto"/>
          </w:tcPr>
          <w:p w14:paraId="19F9CA24" w14:textId="77777777" w:rsidR="00220A79" w:rsidRPr="00823826" w:rsidRDefault="00220A79" w:rsidP="00006F1B">
            <w:pPr>
              <w:jc w:val="right"/>
              <w:rPr>
                <w:sz w:val="18"/>
                <w:szCs w:val="18"/>
              </w:rPr>
            </w:pPr>
            <w:r w:rsidRPr="00823826">
              <w:rPr>
                <w:sz w:val="18"/>
                <w:szCs w:val="18"/>
                <w:lang w:eastAsia="zh-CN"/>
              </w:rPr>
              <w:t>待定</w:t>
            </w:r>
          </w:p>
        </w:tc>
      </w:tr>
    </w:tbl>
    <w:p w14:paraId="26F65AB5" w14:textId="77777777" w:rsidR="00220A79" w:rsidRPr="00823826" w:rsidRDefault="00220A79" w:rsidP="00220A79">
      <w:pPr>
        <w:jc w:val="center"/>
        <w:rPr>
          <w:sz w:val="12"/>
          <w:szCs w:val="12"/>
        </w:rPr>
      </w:pPr>
    </w:p>
    <w:tbl>
      <w:tblPr>
        <w:tblStyle w:val="TableGrid"/>
        <w:tblW w:w="5920" w:type="pct"/>
        <w:tblInd w:w="-815" w:type="dxa"/>
        <w:tblLook w:val="04A0" w:firstRow="1" w:lastRow="0" w:firstColumn="1" w:lastColumn="0" w:noHBand="0" w:noVBand="1"/>
      </w:tblPr>
      <w:tblGrid>
        <w:gridCol w:w="1084"/>
        <w:gridCol w:w="3988"/>
        <w:gridCol w:w="1273"/>
        <w:gridCol w:w="1273"/>
        <w:gridCol w:w="1273"/>
        <w:gridCol w:w="2179"/>
      </w:tblGrid>
      <w:tr w:rsidR="00220A79" w:rsidRPr="00823826" w14:paraId="09164F6E" w14:textId="77777777" w:rsidTr="00823826">
        <w:trPr>
          <w:trHeight w:val="258"/>
        </w:trPr>
        <w:tc>
          <w:tcPr>
            <w:tcW w:w="2290" w:type="pct"/>
            <w:gridSpan w:val="2"/>
            <w:shd w:val="clear" w:color="auto" w:fill="auto"/>
            <w:vAlign w:val="center"/>
          </w:tcPr>
          <w:p w14:paraId="54028E5F" w14:textId="77777777" w:rsidR="00220A79" w:rsidRPr="00823826" w:rsidRDefault="00220A79" w:rsidP="00006F1B">
            <w:pPr>
              <w:spacing w:after="60"/>
              <w:jc w:val="left"/>
              <w:rPr>
                <w:b/>
                <w:sz w:val="18"/>
                <w:szCs w:val="18"/>
              </w:rPr>
            </w:pPr>
            <w:r w:rsidRPr="00823826">
              <w:rPr>
                <w:b/>
                <w:sz w:val="18"/>
                <w:szCs w:val="18"/>
              </w:rPr>
              <w:t>(</w:t>
            </w:r>
            <w:r w:rsidRPr="00823826">
              <w:rPr>
                <w:b/>
                <w:sz w:val="18"/>
                <w:szCs w:val="18"/>
                <w:lang w:eastAsia="zh-CN"/>
              </w:rPr>
              <w:t>六</w:t>
            </w:r>
            <w:r w:rsidRPr="00823826">
              <w:rPr>
                <w:b/>
                <w:sz w:val="18"/>
                <w:szCs w:val="18"/>
              </w:rPr>
              <w:t xml:space="preserve">) </w:t>
            </w:r>
            <w:r w:rsidRPr="00823826">
              <w:rPr>
                <w:b/>
                <w:sz w:val="18"/>
                <w:szCs w:val="18"/>
                <w:lang w:eastAsia="zh-CN"/>
              </w:rPr>
              <w:t>核可的业务计划</w:t>
            </w:r>
          </w:p>
        </w:tc>
        <w:tc>
          <w:tcPr>
            <w:tcW w:w="575" w:type="pct"/>
            <w:vAlign w:val="center"/>
          </w:tcPr>
          <w:p w14:paraId="011CAA55" w14:textId="77777777" w:rsidR="00220A79" w:rsidRPr="00823826" w:rsidRDefault="00220A79" w:rsidP="00006F1B">
            <w:pPr>
              <w:spacing w:after="60"/>
              <w:jc w:val="center"/>
              <w:rPr>
                <w:b/>
                <w:sz w:val="18"/>
                <w:szCs w:val="18"/>
              </w:rPr>
            </w:pPr>
            <w:r w:rsidRPr="00823826">
              <w:rPr>
                <w:b/>
                <w:sz w:val="18"/>
                <w:szCs w:val="18"/>
              </w:rPr>
              <w:t>2023</w:t>
            </w:r>
            <w:r w:rsidRPr="00823826">
              <w:rPr>
                <w:b/>
                <w:sz w:val="18"/>
                <w:szCs w:val="18"/>
                <w:lang w:eastAsia="zh-CN"/>
              </w:rPr>
              <w:t>年</w:t>
            </w:r>
          </w:p>
        </w:tc>
        <w:tc>
          <w:tcPr>
            <w:tcW w:w="575" w:type="pct"/>
            <w:vAlign w:val="center"/>
          </w:tcPr>
          <w:p w14:paraId="43BF2DDC" w14:textId="77777777" w:rsidR="00220A79" w:rsidRPr="00823826" w:rsidRDefault="00220A79" w:rsidP="00006F1B">
            <w:pPr>
              <w:spacing w:after="60"/>
              <w:jc w:val="center"/>
              <w:rPr>
                <w:b/>
                <w:sz w:val="18"/>
                <w:szCs w:val="18"/>
              </w:rPr>
            </w:pPr>
            <w:r w:rsidRPr="00823826">
              <w:rPr>
                <w:b/>
                <w:sz w:val="18"/>
                <w:szCs w:val="18"/>
              </w:rPr>
              <w:t>2024</w:t>
            </w:r>
            <w:r w:rsidRPr="00823826">
              <w:rPr>
                <w:b/>
                <w:sz w:val="18"/>
                <w:szCs w:val="18"/>
                <w:lang w:eastAsia="zh-CN"/>
              </w:rPr>
              <w:t>年</w:t>
            </w:r>
          </w:p>
        </w:tc>
        <w:tc>
          <w:tcPr>
            <w:tcW w:w="575" w:type="pct"/>
            <w:vAlign w:val="center"/>
          </w:tcPr>
          <w:p w14:paraId="184F267E" w14:textId="77777777" w:rsidR="00220A79" w:rsidRPr="00823826" w:rsidRDefault="00220A79" w:rsidP="00006F1B">
            <w:pPr>
              <w:spacing w:after="60"/>
              <w:jc w:val="center"/>
              <w:rPr>
                <w:b/>
                <w:sz w:val="18"/>
                <w:szCs w:val="18"/>
              </w:rPr>
            </w:pPr>
            <w:r w:rsidRPr="00823826">
              <w:rPr>
                <w:b/>
                <w:sz w:val="18"/>
                <w:szCs w:val="18"/>
              </w:rPr>
              <w:t>2025</w:t>
            </w:r>
            <w:r w:rsidRPr="00823826">
              <w:rPr>
                <w:b/>
                <w:sz w:val="18"/>
                <w:szCs w:val="18"/>
                <w:lang w:eastAsia="zh-CN"/>
              </w:rPr>
              <w:t>年</w:t>
            </w:r>
          </w:p>
        </w:tc>
        <w:tc>
          <w:tcPr>
            <w:tcW w:w="984" w:type="pct"/>
            <w:shd w:val="clear" w:color="auto" w:fill="auto"/>
            <w:vAlign w:val="center"/>
          </w:tcPr>
          <w:p w14:paraId="2F847F59" w14:textId="77777777" w:rsidR="00220A79" w:rsidRPr="00823826" w:rsidRDefault="00220A79" w:rsidP="00006F1B">
            <w:pPr>
              <w:spacing w:after="60"/>
              <w:jc w:val="center"/>
              <w:rPr>
                <w:b/>
                <w:sz w:val="18"/>
                <w:szCs w:val="18"/>
              </w:rPr>
            </w:pPr>
            <w:r w:rsidRPr="00823826">
              <w:rPr>
                <w:b/>
                <w:sz w:val="18"/>
                <w:szCs w:val="18"/>
                <w:lang w:eastAsia="zh-CN"/>
              </w:rPr>
              <w:t>共计</w:t>
            </w:r>
          </w:p>
        </w:tc>
      </w:tr>
      <w:tr w:rsidR="00220A79" w:rsidRPr="00823826" w14:paraId="63A637C0" w14:textId="77777777" w:rsidTr="00823826">
        <w:trPr>
          <w:trHeight w:val="258"/>
        </w:trPr>
        <w:tc>
          <w:tcPr>
            <w:tcW w:w="489" w:type="pct"/>
            <w:vMerge w:val="restart"/>
            <w:shd w:val="clear" w:color="auto" w:fill="auto"/>
            <w:vAlign w:val="center"/>
          </w:tcPr>
          <w:p w14:paraId="37F1D720" w14:textId="77777777" w:rsidR="00220A79" w:rsidRPr="00823826" w:rsidRDefault="00220A79" w:rsidP="00006F1B">
            <w:pPr>
              <w:spacing w:after="60"/>
              <w:jc w:val="center"/>
              <w:rPr>
                <w:sz w:val="18"/>
                <w:szCs w:val="18"/>
              </w:rPr>
            </w:pPr>
            <w:r w:rsidRPr="00823826">
              <w:rPr>
                <w:color w:val="000000" w:themeColor="text1"/>
                <w:sz w:val="18"/>
                <w:szCs w:val="18"/>
                <w:lang w:eastAsia="zh-CN"/>
              </w:rPr>
              <w:t>开发署</w:t>
            </w:r>
          </w:p>
        </w:tc>
        <w:tc>
          <w:tcPr>
            <w:tcW w:w="1801" w:type="pct"/>
            <w:shd w:val="clear" w:color="auto" w:fill="auto"/>
          </w:tcPr>
          <w:p w14:paraId="53D6A7E3" w14:textId="77777777" w:rsidR="00220A79" w:rsidRPr="00823826" w:rsidRDefault="00220A79" w:rsidP="00006F1B">
            <w:pPr>
              <w:spacing w:after="60"/>
              <w:jc w:val="left"/>
              <w:rPr>
                <w:sz w:val="18"/>
                <w:szCs w:val="18"/>
                <w:lang w:eastAsia="zh-CN"/>
              </w:rPr>
            </w:pPr>
            <w:r w:rsidRPr="00823826">
              <w:rPr>
                <w:sz w:val="18"/>
                <w:szCs w:val="18"/>
                <w:lang w:eastAsia="zh-CN"/>
              </w:rPr>
              <w:t>氢氟碳化物的逐步削减</w:t>
            </w:r>
            <w:r w:rsidRPr="00823826">
              <w:rPr>
                <w:sz w:val="18"/>
                <w:szCs w:val="18"/>
                <w:lang w:eastAsia="zh-CN"/>
              </w:rPr>
              <w:t>(</w:t>
            </w:r>
            <w:r w:rsidRPr="00823826">
              <w:rPr>
                <w:sz w:val="18"/>
                <w:szCs w:val="18"/>
                <w:lang w:eastAsia="zh-CN"/>
              </w:rPr>
              <w:t>二氧化碳当量吨</w:t>
            </w:r>
            <w:r w:rsidRPr="00823826">
              <w:rPr>
                <w:sz w:val="18"/>
                <w:szCs w:val="18"/>
                <w:lang w:eastAsia="zh-CN"/>
              </w:rPr>
              <w:t>)</w:t>
            </w:r>
          </w:p>
        </w:tc>
        <w:tc>
          <w:tcPr>
            <w:tcW w:w="575" w:type="pct"/>
            <w:shd w:val="clear" w:color="auto" w:fill="auto"/>
          </w:tcPr>
          <w:p w14:paraId="6CF39152" w14:textId="77777777" w:rsidR="00220A79" w:rsidRPr="00823826" w:rsidRDefault="00220A79" w:rsidP="00006F1B">
            <w:pPr>
              <w:spacing w:after="60"/>
              <w:jc w:val="right"/>
              <w:rPr>
                <w:sz w:val="18"/>
                <w:szCs w:val="18"/>
              </w:rPr>
            </w:pPr>
            <w:r w:rsidRPr="00823826">
              <w:rPr>
                <w:sz w:val="18"/>
                <w:szCs w:val="18"/>
              </w:rPr>
              <w:t>0</w:t>
            </w:r>
          </w:p>
        </w:tc>
        <w:tc>
          <w:tcPr>
            <w:tcW w:w="575" w:type="pct"/>
            <w:shd w:val="clear" w:color="auto" w:fill="FFFFFF" w:themeFill="background1"/>
          </w:tcPr>
          <w:p w14:paraId="571AD92B" w14:textId="77777777" w:rsidR="00220A79" w:rsidRPr="00823826" w:rsidRDefault="00220A79" w:rsidP="00006F1B">
            <w:pPr>
              <w:spacing w:after="60"/>
              <w:jc w:val="right"/>
              <w:rPr>
                <w:sz w:val="18"/>
                <w:szCs w:val="18"/>
              </w:rPr>
            </w:pPr>
            <w:r w:rsidRPr="00823826">
              <w:rPr>
                <w:sz w:val="18"/>
                <w:szCs w:val="18"/>
              </w:rPr>
              <w:t>113,113</w:t>
            </w:r>
          </w:p>
        </w:tc>
        <w:tc>
          <w:tcPr>
            <w:tcW w:w="575" w:type="pct"/>
          </w:tcPr>
          <w:p w14:paraId="3C0A337E" w14:textId="77777777" w:rsidR="00220A79" w:rsidRPr="00823826" w:rsidRDefault="00220A79" w:rsidP="00006F1B">
            <w:pPr>
              <w:spacing w:after="60"/>
              <w:jc w:val="right"/>
              <w:rPr>
                <w:sz w:val="18"/>
                <w:szCs w:val="18"/>
              </w:rPr>
            </w:pPr>
            <w:r w:rsidRPr="00823826">
              <w:rPr>
                <w:sz w:val="18"/>
                <w:szCs w:val="18"/>
              </w:rPr>
              <w:t>0</w:t>
            </w:r>
          </w:p>
        </w:tc>
        <w:tc>
          <w:tcPr>
            <w:tcW w:w="984" w:type="pct"/>
          </w:tcPr>
          <w:p w14:paraId="6E663FB0" w14:textId="77777777" w:rsidR="00220A79" w:rsidRPr="00823826" w:rsidRDefault="00220A79" w:rsidP="00006F1B">
            <w:pPr>
              <w:spacing w:after="60"/>
              <w:jc w:val="right"/>
              <w:rPr>
                <w:sz w:val="18"/>
                <w:szCs w:val="18"/>
              </w:rPr>
            </w:pPr>
            <w:r w:rsidRPr="00823826">
              <w:rPr>
                <w:sz w:val="18"/>
                <w:szCs w:val="18"/>
              </w:rPr>
              <w:t>113,113</w:t>
            </w:r>
          </w:p>
        </w:tc>
      </w:tr>
      <w:tr w:rsidR="00220A79" w:rsidRPr="00823826" w14:paraId="22538DF1" w14:textId="77777777" w:rsidTr="00823826">
        <w:trPr>
          <w:trHeight w:val="258"/>
        </w:trPr>
        <w:tc>
          <w:tcPr>
            <w:tcW w:w="489" w:type="pct"/>
            <w:vMerge/>
            <w:shd w:val="clear" w:color="auto" w:fill="auto"/>
            <w:vAlign w:val="center"/>
          </w:tcPr>
          <w:p w14:paraId="7AB5A17B" w14:textId="77777777" w:rsidR="00220A79" w:rsidRPr="00823826" w:rsidRDefault="00220A79" w:rsidP="00006F1B">
            <w:pPr>
              <w:spacing w:after="60"/>
              <w:jc w:val="center"/>
              <w:rPr>
                <w:sz w:val="18"/>
                <w:szCs w:val="18"/>
              </w:rPr>
            </w:pPr>
          </w:p>
        </w:tc>
        <w:tc>
          <w:tcPr>
            <w:tcW w:w="1801" w:type="pct"/>
            <w:shd w:val="clear" w:color="auto" w:fill="auto"/>
          </w:tcPr>
          <w:p w14:paraId="2500D8A2" w14:textId="77777777" w:rsidR="00220A79" w:rsidRPr="00823826" w:rsidRDefault="00220A79" w:rsidP="00006F1B">
            <w:pPr>
              <w:spacing w:after="60"/>
              <w:jc w:val="left"/>
              <w:rPr>
                <w:sz w:val="18"/>
                <w:szCs w:val="18"/>
              </w:rPr>
            </w:pPr>
            <w:r w:rsidRPr="00823826">
              <w:rPr>
                <w:sz w:val="18"/>
                <w:szCs w:val="18"/>
                <w:lang w:eastAsia="zh-CN"/>
              </w:rPr>
              <w:t>供资</w:t>
            </w:r>
            <w:r w:rsidRPr="00823826">
              <w:rPr>
                <w:sz w:val="18"/>
                <w:szCs w:val="18"/>
              </w:rPr>
              <w:t xml:space="preserve"> (</w:t>
            </w:r>
            <w:r w:rsidRPr="00823826">
              <w:rPr>
                <w:sz w:val="18"/>
                <w:szCs w:val="18"/>
                <w:lang w:eastAsia="zh-CN"/>
              </w:rPr>
              <w:t>美元</w:t>
            </w:r>
            <w:r w:rsidRPr="00823826">
              <w:rPr>
                <w:sz w:val="18"/>
                <w:szCs w:val="18"/>
              </w:rPr>
              <w:t>)</w:t>
            </w:r>
          </w:p>
        </w:tc>
        <w:tc>
          <w:tcPr>
            <w:tcW w:w="575" w:type="pct"/>
            <w:shd w:val="clear" w:color="auto" w:fill="auto"/>
          </w:tcPr>
          <w:p w14:paraId="2C837686" w14:textId="77777777" w:rsidR="00220A79" w:rsidRPr="00823826" w:rsidRDefault="00220A79" w:rsidP="00006F1B">
            <w:pPr>
              <w:spacing w:after="60"/>
              <w:jc w:val="right"/>
              <w:rPr>
                <w:sz w:val="18"/>
                <w:szCs w:val="18"/>
              </w:rPr>
            </w:pPr>
            <w:r w:rsidRPr="00823826">
              <w:rPr>
                <w:sz w:val="18"/>
                <w:szCs w:val="18"/>
              </w:rPr>
              <w:t>1,127,155</w:t>
            </w:r>
          </w:p>
        </w:tc>
        <w:tc>
          <w:tcPr>
            <w:tcW w:w="575" w:type="pct"/>
          </w:tcPr>
          <w:p w14:paraId="4A66CAF2" w14:textId="77777777" w:rsidR="00220A79" w:rsidRPr="00823826" w:rsidRDefault="00220A79" w:rsidP="00006F1B">
            <w:pPr>
              <w:spacing w:after="60"/>
              <w:jc w:val="right"/>
              <w:rPr>
                <w:sz w:val="18"/>
                <w:szCs w:val="18"/>
              </w:rPr>
            </w:pPr>
            <w:r w:rsidRPr="00823826">
              <w:rPr>
                <w:sz w:val="18"/>
                <w:szCs w:val="18"/>
              </w:rPr>
              <w:t>*500,000</w:t>
            </w:r>
          </w:p>
        </w:tc>
        <w:tc>
          <w:tcPr>
            <w:tcW w:w="575" w:type="pct"/>
          </w:tcPr>
          <w:p w14:paraId="64847EB4" w14:textId="77777777" w:rsidR="00220A79" w:rsidRPr="00823826" w:rsidRDefault="00220A79" w:rsidP="00006F1B">
            <w:pPr>
              <w:spacing w:after="60"/>
              <w:jc w:val="right"/>
              <w:rPr>
                <w:sz w:val="18"/>
                <w:szCs w:val="18"/>
              </w:rPr>
            </w:pPr>
            <w:r w:rsidRPr="00823826">
              <w:rPr>
                <w:sz w:val="18"/>
                <w:szCs w:val="18"/>
              </w:rPr>
              <w:t>0</w:t>
            </w:r>
          </w:p>
        </w:tc>
        <w:tc>
          <w:tcPr>
            <w:tcW w:w="984" w:type="pct"/>
          </w:tcPr>
          <w:p w14:paraId="49FDA298" w14:textId="77777777" w:rsidR="00220A79" w:rsidRPr="00823826" w:rsidRDefault="00220A79" w:rsidP="00006F1B">
            <w:pPr>
              <w:spacing w:after="60"/>
              <w:jc w:val="right"/>
              <w:rPr>
                <w:sz w:val="18"/>
                <w:szCs w:val="18"/>
              </w:rPr>
            </w:pPr>
            <w:r w:rsidRPr="00823826">
              <w:rPr>
                <w:sz w:val="18"/>
                <w:szCs w:val="18"/>
              </w:rPr>
              <w:t>1,627,155</w:t>
            </w:r>
          </w:p>
        </w:tc>
      </w:tr>
    </w:tbl>
    <w:p w14:paraId="13BB7B1A" w14:textId="4AA05D61" w:rsidR="00220A79" w:rsidRPr="00823826" w:rsidRDefault="00220A79" w:rsidP="00823826">
      <w:pPr>
        <w:spacing w:after="60"/>
        <w:ind w:right="-418"/>
        <w:jc w:val="left"/>
        <w:rPr>
          <w:sz w:val="18"/>
          <w:szCs w:val="18"/>
          <w:lang w:eastAsia="zh-CN"/>
        </w:rPr>
      </w:pPr>
      <w:r w:rsidRPr="00823826">
        <w:rPr>
          <w:sz w:val="18"/>
          <w:szCs w:val="18"/>
          <w:lang w:eastAsia="zh-CN"/>
        </w:rPr>
        <w:t>*</w:t>
      </w:r>
      <w:r w:rsidRPr="00823826">
        <w:rPr>
          <w:sz w:val="18"/>
          <w:szCs w:val="18"/>
          <w:lang w:eastAsia="zh-CN"/>
        </w:rPr>
        <w:t>制冷空调和计量吸入器行业的投资项目</w:t>
      </w:r>
    </w:p>
    <w:tbl>
      <w:tblPr>
        <w:tblStyle w:val="TableGrid"/>
        <w:tblW w:w="5920" w:type="pct"/>
        <w:tblInd w:w="-815" w:type="dxa"/>
        <w:tblLayout w:type="fixed"/>
        <w:tblCellMar>
          <w:left w:w="85" w:type="dxa"/>
        </w:tblCellMar>
        <w:tblLook w:val="04A0" w:firstRow="1" w:lastRow="0" w:firstColumn="1" w:lastColumn="0" w:noHBand="0" w:noVBand="1"/>
      </w:tblPr>
      <w:tblGrid>
        <w:gridCol w:w="1615"/>
        <w:gridCol w:w="1603"/>
        <w:gridCol w:w="1421"/>
        <w:gridCol w:w="850"/>
        <w:gridCol w:w="992"/>
        <w:gridCol w:w="1262"/>
        <w:gridCol w:w="1348"/>
        <w:gridCol w:w="992"/>
        <w:gridCol w:w="987"/>
      </w:tblGrid>
      <w:tr w:rsidR="00823826" w:rsidRPr="00823826" w14:paraId="5A334B75" w14:textId="77777777" w:rsidTr="00823826">
        <w:trPr>
          <w:trHeight w:val="220"/>
        </w:trPr>
        <w:tc>
          <w:tcPr>
            <w:tcW w:w="2094" w:type="pct"/>
            <w:gridSpan w:val="3"/>
            <w:shd w:val="clear" w:color="auto" w:fill="auto"/>
          </w:tcPr>
          <w:p w14:paraId="1A6E4E11" w14:textId="77777777" w:rsidR="00220A79" w:rsidRPr="00823826" w:rsidRDefault="00220A79" w:rsidP="00006F1B">
            <w:pPr>
              <w:contextualSpacing/>
              <w:jc w:val="left"/>
              <w:rPr>
                <w:b/>
                <w:sz w:val="18"/>
                <w:szCs w:val="18"/>
              </w:rPr>
            </w:pPr>
            <w:r w:rsidRPr="00823826">
              <w:rPr>
                <w:b/>
                <w:sz w:val="18"/>
                <w:szCs w:val="18"/>
              </w:rPr>
              <w:t>(</w:t>
            </w:r>
            <w:r w:rsidRPr="00823826">
              <w:rPr>
                <w:b/>
                <w:sz w:val="18"/>
                <w:szCs w:val="18"/>
                <w:lang w:eastAsia="zh-CN"/>
              </w:rPr>
              <w:t>七</w:t>
            </w:r>
            <w:r w:rsidRPr="00823826">
              <w:rPr>
                <w:b/>
                <w:sz w:val="18"/>
                <w:szCs w:val="18"/>
              </w:rPr>
              <w:t xml:space="preserve">) </w:t>
            </w:r>
            <w:r w:rsidRPr="00823826">
              <w:rPr>
                <w:b/>
                <w:sz w:val="18"/>
                <w:szCs w:val="18"/>
                <w:lang w:eastAsia="zh-CN"/>
              </w:rPr>
              <w:t>项目数据</w:t>
            </w:r>
          </w:p>
        </w:tc>
        <w:tc>
          <w:tcPr>
            <w:tcW w:w="384" w:type="pct"/>
            <w:shd w:val="clear" w:color="auto" w:fill="auto"/>
            <w:vAlign w:val="center"/>
          </w:tcPr>
          <w:p w14:paraId="14B5AFCE" w14:textId="77777777" w:rsidR="00220A79" w:rsidRPr="00823826" w:rsidRDefault="00220A79" w:rsidP="00006F1B">
            <w:pPr>
              <w:contextualSpacing/>
              <w:jc w:val="center"/>
              <w:rPr>
                <w:b/>
                <w:sz w:val="18"/>
                <w:szCs w:val="18"/>
              </w:rPr>
            </w:pPr>
            <w:r w:rsidRPr="00823826">
              <w:rPr>
                <w:b/>
                <w:sz w:val="18"/>
                <w:szCs w:val="18"/>
              </w:rPr>
              <w:t>2023</w:t>
            </w:r>
            <w:r w:rsidRPr="00823826">
              <w:rPr>
                <w:b/>
                <w:sz w:val="18"/>
                <w:szCs w:val="18"/>
                <w:lang w:eastAsia="zh-CN"/>
              </w:rPr>
              <w:t>年</w:t>
            </w:r>
          </w:p>
        </w:tc>
        <w:tc>
          <w:tcPr>
            <w:tcW w:w="448" w:type="pct"/>
            <w:shd w:val="clear" w:color="auto" w:fill="auto"/>
            <w:vAlign w:val="center"/>
          </w:tcPr>
          <w:p w14:paraId="19262C35" w14:textId="77777777" w:rsidR="00220A79" w:rsidRPr="00823826" w:rsidRDefault="00220A79" w:rsidP="00006F1B">
            <w:pPr>
              <w:contextualSpacing/>
              <w:jc w:val="center"/>
              <w:rPr>
                <w:b/>
                <w:sz w:val="18"/>
                <w:szCs w:val="18"/>
              </w:rPr>
            </w:pPr>
            <w:r w:rsidRPr="00823826">
              <w:rPr>
                <w:b/>
                <w:sz w:val="18"/>
                <w:szCs w:val="18"/>
              </w:rPr>
              <w:t>2024-2025</w:t>
            </w:r>
            <w:r w:rsidRPr="00823826">
              <w:rPr>
                <w:b/>
                <w:sz w:val="18"/>
                <w:szCs w:val="18"/>
                <w:lang w:eastAsia="zh-CN"/>
              </w:rPr>
              <w:t>年</w:t>
            </w:r>
          </w:p>
        </w:tc>
        <w:tc>
          <w:tcPr>
            <w:tcW w:w="570" w:type="pct"/>
            <w:shd w:val="clear" w:color="auto" w:fill="auto"/>
            <w:vAlign w:val="center"/>
          </w:tcPr>
          <w:p w14:paraId="687AB3D6" w14:textId="77777777" w:rsidR="00220A79" w:rsidRPr="00823826" w:rsidRDefault="00220A79" w:rsidP="00006F1B">
            <w:pPr>
              <w:contextualSpacing/>
              <w:jc w:val="center"/>
              <w:rPr>
                <w:b/>
                <w:sz w:val="18"/>
                <w:szCs w:val="18"/>
              </w:rPr>
            </w:pPr>
            <w:r w:rsidRPr="00823826">
              <w:rPr>
                <w:b/>
                <w:sz w:val="18"/>
                <w:szCs w:val="18"/>
              </w:rPr>
              <w:t>2026</w:t>
            </w:r>
            <w:r w:rsidRPr="00823826">
              <w:rPr>
                <w:b/>
                <w:sz w:val="18"/>
                <w:szCs w:val="18"/>
                <w:lang w:eastAsia="zh-CN"/>
              </w:rPr>
              <w:t>年</w:t>
            </w:r>
          </w:p>
        </w:tc>
        <w:tc>
          <w:tcPr>
            <w:tcW w:w="609" w:type="pct"/>
            <w:vAlign w:val="center"/>
          </w:tcPr>
          <w:p w14:paraId="4651F6A1" w14:textId="77777777" w:rsidR="00220A79" w:rsidRPr="00823826" w:rsidRDefault="00220A79" w:rsidP="00006F1B">
            <w:pPr>
              <w:contextualSpacing/>
              <w:jc w:val="center"/>
              <w:rPr>
                <w:b/>
                <w:sz w:val="18"/>
                <w:szCs w:val="18"/>
              </w:rPr>
            </w:pPr>
            <w:r w:rsidRPr="00823826">
              <w:rPr>
                <w:b/>
                <w:sz w:val="18"/>
                <w:szCs w:val="18"/>
              </w:rPr>
              <w:t>2027-2028</w:t>
            </w:r>
            <w:r w:rsidRPr="00823826">
              <w:rPr>
                <w:b/>
                <w:sz w:val="18"/>
                <w:szCs w:val="18"/>
                <w:lang w:eastAsia="zh-CN"/>
              </w:rPr>
              <w:t>年</w:t>
            </w:r>
          </w:p>
        </w:tc>
        <w:tc>
          <w:tcPr>
            <w:tcW w:w="448" w:type="pct"/>
            <w:vAlign w:val="center"/>
          </w:tcPr>
          <w:p w14:paraId="516F48D1" w14:textId="77777777" w:rsidR="00220A79" w:rsidRPr="00823826" w:rsidRDefault="00220A79" w:rsidP="00006F1B">
            <w:pPr>
              <w:contextualSpacing/>
              <w:jc w:val="center"/>
              <w:rPr>
                <w:b/>
                <w:sz w:val="18"/>
                <w:szCs w:val="18"/>
              </w:rPr>
            </w:pPr>
            <w:r w:rsidRPr="00823826">
              <w:rPr>
                <w:b/>
                <w:sz w:val="18"/>
                <w:szCs w:val="18"/>
              </w:rPr>
              <w:t>2029</w:t>
            </w:r>
            <w:r w:rsidRPr="00823826">
              <w:rPr>
                <w:b/>
                <w:sz w:val="18"/>
                <w:szCs w:val="18"/>
                <w:lang w:eastAsia="zh-CN"/>
              </w:rPr>
              <w:t>年</w:t>
            </w:r>
          </w:p>
        </w:tc>
        <w:tc>
          <w:tcPr>
            <w:tcW w:w="448" w:type="pct"/>
            <w:vAlign w:val="center"/>
          </w:tcPr>
          <w:p w14:paraId="35495AF5" w14:textId="77777777" w:rsidR="00220A79" w:rsidRPr="00823826" w:rsidRDefault="00220A79" w:rsidP="00006F1B">
            <w:pPr>
              <w:contextualSpacing/>
              <w:jc w:val="center"/>
              <w:rPr>
                <w:b/>
                <w:sz w:val="18"/>
                <w:szCs w:val="18"/>
              </w:rPr>
            </w:pPr>
            <w:r w:rsidRPr="00823826">
              <w:rPr>
                <w:b/>
                <w:sz w:val="18"/>
                <w:szCs w:val="18"/>
                <w:lang w:eastAsia="zh-CN"/>
              </w:rPr>
              <w:t>共计</w:t>
            </w:r>
          </w:p>
        </w:tc>
      </w:tr>
      <w:tr w:rsidR="00823826" w:rsidRPr="00823826" w14:paraId="5DDB12D1" w14:textId="77777777" w:rsidTr="00823826">
        <w:trPr>
          <w:trHeight w:val="213"/>
        </w:trPr>
        <w:tc>
          <w:tcPr>
            <w:tcW w:w="729" w:type="pct"/>
            <w:vMerge w:val="restart"/>
            <w:shd w:val="clear" w:color="auto" w:fill="auto"/>
            <w:vAlign w:val="center"/>
          </w:tcPr>
          <w:p w14:paraId="7CE2BB44" w14:textId="77777777" w:rsidR="00220A79" w:rsidRPr="00823826" w:rsidRDefault="00220A79" w:rsidP="00006F1B">
            <w:pPr>
              <w:tabs>
                <w:tab w:val="left" w:pos="8280"/>
              </w:tabs>
              <w:spacing w:after="60"/>
              <w:ind w:right="-107"/>
              <w:contextualSpacing/>
              <w:jc w:val="left"/>
              <w:rPr>
                <w:sz w:val="18"/>
                <w:szCs w:val="18"/>
                <w:lang w:eastAsia="zh-CN"/>
              </w:rPr>
            </w:pPr>
            <w:r w:rsidRPr="00823826">
              <w:rPr>
                <w:sz w:val="18"/>
                <w:szCs w:val="18"/>
                <w:lang w:eastAsia="zh-CN"/>
              </w:rPr>
              <w:t>消费量</w:t>
            </w:r>
            <w:r w:rsidRPr="00823826">
              <w:rPr>
                <w:sz w:val="18"/>
                <w:szCs w:val="18"/>
                <w:lang w:eastAsia="zh-CN"/>
              </w:rPr>
              <w:t xml:space="preserve"> (</w:t>
            </w:r>
            <w:r w:rsidRPr="00823826">
              <w:rPr>
                <w:sz w:val="18"/>
                <w:szCs w:val="18"/>
                <w:lang w:eastAsia="zh-CN"/>
              </w:rPr>
              <w:t>二氧化碳当量吨</w:t>
            </w:r>
            <w:r w:rsidRPr="00823826">
              <w:rPr>
                <w:sz w:val="18"/>
                <w:szCs w:val="18"/>
                <w:lang w:eastAsia="zh-CN"/>
              </w:rPr>
              <w:t>)</w:t>
            </w:r>
          </w:p>
        </w:tc>
        <w:tc>
          <w:tcPr>
            <w:tcW w:w="1365" w:type="pct"/>
            <w:gridSpan w:val="2"/>
            <w:shd w:val="clear" w:color="auto" w:fill="auto"/>
            <w:vAlign w:val="bottom"/>
          </w:tcPr>
          <w:p w14:paraId="213711E5" w14:textId="77777777" w:rsidR="00220A79" w:rsidRPr="00823826" w:rsidRDefault="00220A79" w:rsidP="00006F1B">
            <w:pPr>
              <w:tabs>
                <w:tab w:val="left" w:pos="8280"/>
              </w:tabs>
              <w:spacing w:after="60"/>
              <w:ind w:right="-108"/>
              <w:contextualSpacing/>
              <w:jc w:val="left"/>
              <w:rPr>
                <w:sz w:val="18"/>
                <w:szCs w:val="18"/>
                <w:lang w:eastAsia="zh-CN"/>
              </w:rPr>
            </w:pPr>
            <w:r w:rsidRPr="00823826">
              <w:rPr>
                <w:sz w:val="18"/>
                <w:szCs w:val="18"/>
                <w:lang w:eastAsia="zh-CN"/>
              </w:rPr>
              <w:t>《蒙特利尔议定书》的消费限量</w:t>
            </w:r>
          </w:p>
        </w:tc>
        <w:tc>
          <w:tcPr>
            <w:tcW w:w="384" w:type="pct"/>
            <w:shd w:val="clear" w:color="auto" w:fill="auto"/>
          </w:tcPr>
          <w:p w14:paraId="58B65123" w14:textId="77777777" w:rsidR="00220A79" w:rsidRPr="00823826" w:rsidRDefault="00220A79" w:rsidP="00006F1B">
            <w:pPr>
              <w:tabs>
                <w:tab w:val="left" w:pos="8280"/>
              </w:tabs>
              <w:spacing w:after="60"/>
              <w:contextualSpacing/>
              <w:jc w:val="right"/>
              <w:rPr>
                <w:sz w:val="18"/>
                <w:szCs w:val="18"/>
              </w:rPr>
            </w:pPr>
            <w:proofErr w:type="spellStart"/>
            <w:r w:rsidRPr="00823826">
              <w:rPr>
                <w:sz w:val="18"/>
                <w:szCs w:val="18"/>
              </w:rPr>
              <w:t>暂缺</w:t>
            </w:r>
            <w:proofErr w:type="spellEnd"/>
          </w:p>
        </w:tc>
        <w:tc>
          <w:tcPr>
            <w:tcW w:w="448" w:type="pct"/>
            <w:shd w:val="clear" w:color="auto" w:fill="auto"/>
            <w:vAlign w:val="center"/>
          </w:tcPr>
          <w:p w14:paraId="65538879" w14:textId="77777777" w:rsidR="00220A79" w:rsidRPr="00823826" w:rsidRDefault="00220A79" w:rsidP="00006F1B">
            <w:pPr>
              <w:tabs>
                <w:tab w:val="left" w:pos="8280"/>
              </w:tabs>
              <w:spacing w:after="60"/>
              <w:contextualSpacing/>
              <w:jc w:val="right"/>
              <w:rPr>
                <w:sz w:val="18"/>
                <w:szCs w:val="18"/>
              </w:rPr>
            </w:pPr>
            <w:r w:rsidRPr="00823826">
              <w:rPr>
                <w:color w:val="000000" w:themeColor="text1"/>
                <w:sz w:val="18"/>
                <w:szCs w:val="18"/>
                <w:lang w:eastAsia="es-CO"/>
              </w:rPr>
              <w:t>1,030,662</w:t>
            </w:r>
          </w:p>
        </w:tc>
        <w:tc>
          <w:tcPr>
            <w:tcW w:w="570" w:type="pct"/>
            <w:shd w:val="clear" w:color="auto" w:fill="auto"/>
            <w:vAlign w:val="center"/>
          </w:tcPr>
          <w:p w14:paraId="50A78537" w14:textId="77777777" w:rsidR="00220A79" w:rsidRPr="00823826" w:rsidRDefault="00220A79" w:rsidP="00006F1B">
            <w:pPr>
              <w:tabs>
                <w:tab w:val="left" w:pos="8280"/>
              </w:tabs>
              <w:spacing w:after="60"/>
              <w:contextualSpacing/>
              <w:jc w:val="right"/>
              <w:rPr>
                <w:sz w:val="18"/>
                <w:szCs w:val="18"/>
              </w:rPr>
            </w:pPr>
            <w:r w:rsidRPr="00823826">
              <w:rPr>
                <w:color w:val="000000" w:themeColor="text1"/>
                <w:sz w:val="18"/>
                <w:szCs w:val="18"/>
                <w:lang w:eastAsia="es-CO"/>
              </w:rPr>
              <w:t>1,030,662</w:t>
            </w:r>
          </w:p>
        </w:tc>
        <w:tc>
          <w:tcPr>
            <w:tcW w:w="609" w:type="pct"/>
            <w:shd w:val="clear" w:color="auto" w:fill="auto"/>
            <w:vAlign w:val="center"/>
          </w:tcPr>
          <w:p w14:paraId="45AE611A" w14:textId="77777777" w:rsidR="00220A79" w:rsidRPr="00823826" w:rsidRDefault="00220A79" w:rsidP="00006F1B">
            <w:pPr>
              <w:tabs>
                <w:tab w:val="left" w:pos="8280"/>
              </w:tabs>
              <w:spacing w:after="60"/>
              <w:ind w:left="-87"/>
              <w:contextualSpacing/>
              <w:jc w:val="right"/>
              <w:rPr>
                <w:sz w:val="18"/>
                <w:szCs w:val="18"/>
              </w:rPr>
            </w:pPr>
            <w:r w:rsidRPr="00823826">
              <w:rPr>
                <w:color w:val="000000" w:themeColor="text1"/>
                <w:sz w:val="18"/>
                <w:szCs w:val="18"/>
                <w:lang w:eastAsia="es-CO"/>
              </w:rPr>
              <w:t>1,030,662</w:t>
            </w:r>
          </w:p>
        </w:tc>
        <w:tc>
          <w:tcPr>
            <w:tcW w:w="448" w:type="pct"/>
          </w:tcPr>
          <w:p w14:paraId="4DCFFF48" w14:textId="77777777" w:rsidR="00220A79" w:rsidRPr="00823826" w:rsidRDefault="00220A79" w:rsidP="00006F1B">
            <w:pPr>
              <w:tabs>
                <w:tab w:val="left" w:pos="8280"/>
              </w:tabs>
              <w:spacing w:after="60"/>
              <w:contextualSpacing/>
              <w:jc w:val="right"/>
              <w:rPr>
                <w:sz w:val="18"/>
                <w:szCs w:val="18"/>
              </w:rPr>
            </w:pPr>
            <w:r w:rsidRPr="00823826">
              <w:rPr>
                <w:color w:val="000000" w:themeColor="text1"/>
                <w:sz w:val="18"/>
                <w:szCs w:val="18"/>
                <w:lang w:eastAsia="es-CO"/>
              </w:rPr>
              <w:t>927,596</w:t>
            </w:r>
          </w:p>
        </w:tc>
        <w:tc>
          <w:tcPr>
            <w:tcW w:w="448" w:type="pct"/>
          </w:tcPr>
          <w:p w14:paraId="3F814905" w14:textId="77777777" w:rsidR="00220A79" w:rsidRPr="00823826" w:rsidRDefault="00220A79" w:rsidP="00006F1B">
            <w:pPr>
              <w:tabs>
                <w:tab w:val="left" w:pos="8280"/>
              </w:tabs>
              <w:spacing w:after="60"/>
              <w:contextualSpacing/>
              <w:jc w:val="right"/>
              <w:rPr>
                <w:sz w:val="18"/>
                <w:szCs w:val="18"/>
              </w:rPr>
            </w:pPr>
            <w:proofErr w:type="spellStart"/>
            <w:r w:rsidRPr="00823826">
              <w:rPr>
                <w:sz w:val="18"/>
                <w:szCs w:val="18"/>
              </w:rPr>
              <w:t>暂缺</w:t>
            </w:r>
            <w:proofErr w:type="spellEnd"/>
          </w:p>
        </w:tc>
      </w:tr>
      <w:tr w:rsidR="00823826" w:rsidRPr="00823826" w14:paraId="3880B0F7" w14:textId="77777777" w:rsidTr="00823826">
        <w:trPr>
          <w:trHeight w:val="46"/>
        </w:trPr>
        <w:tc>
          <w:tcPr>
            <w:tcW w:w="729" w:type="pct"/>
            <w:vMerge/>
            <w:shd w:val="clear" w:color="auto" w:fill="auto"/>
          </w:tcPr>
          <w:p w14:paraId="386DB923" w14:textId="77777777" w:rsidR="00220A79" w:rsidRPr="00823826" w:rsidRDefault="00220A79" w:rsidP="00006F1B">
            <w:pPr>
              <w:tabs>
                <w:tab w:val="left" w:pos="8280"/>
              </w:tabs>
              <w:spacing w:after="60"/>
              <w:contextualSpacing/>
              <w:jc w:val="left"/>
              <w:rPr>
                <w:sz w:val="18"/>
                <w:szCs w:val="18"/>
              </w:rPr>
            </w:pPr>
          </w:p>
        </w:tc>
        <w:tc>
          <w:tcPr>
            <w:tcW w:w="1365" w:type="pct"/>
            <w:gridSpan w:val="2"/>
            <w:shd w:val="clear" w:color="auto" w:fill="auto"/>
            <w:vAlign w:val="bottom"/>
          </w:tcPr>
          <w:p w14:paraId="64644C0E" w14:textId="77777777" w:rsidR="00220A79" w:rsidRPr="00823826" w:rsidRDefault="00220A79" w:rsidP="00006F1B">
            <w:pPr>
              <w:tabs>
                <w:tab w:val="left" w:pos="8280"/>
              </w:tabs>
              <w:spacing w:after="60"/>
              <w:contextualSpacing/>
              <w:jc w:val="left"/>
              <w:rPr>
                <w:sz w:val="18"/>
                <w:szCs w:val="18"/>
              </w:rPr>
            </w:pPr>
            <w:r w:rsidRPr="00823826">
              <w:rPr>
                <w:sz w:val="18"/>
                <w:szCs w:val="18"/>
                <w:lang w:eastAsia="zh-CN"/>
              </w:rPr>
              <w:t>最高允许消费量</w:t>
            </w:r>
          </w:p>
        </w:tc>
        <w:tc>
          <w:tcPr>
            <w:tcW w:w="384" w:type="pct"/>
            <w:shd w:val="clear" w:color="auto" w:fill="auto"/>
          </w:tcPr>
          <w:p w14:paraId="76C694D7" w14:textId="77777777" w:rsidR="00220A79" w:rsidRPr="00823826" w:rsidRDefault="00220A79" w:rsidP="00006F1B">
            <w:pPr>
              <w:tabs>
                <w:tab w:val="left" w:pos="8280"/>
              </w:tabs>
              <w:spacing w:after="60"/>
              <w:contextualSpacing/>
              <w:jc w:val="right"/>
              <w:rPr>
                <w:sz w:val="18"/>
                <w:szCs w:val="18"/>
              </w:rPr>
            </w:pPr>
            <w:proofErr w:type="spellStart"/>
            <w:r w:rsidRPr="00823826">
              <w:rPr>
                <w:sz w:val="18"/>
                <w:szCs w:val="18"/>
              </w:rPr>
              <w:t>暂缺</w:t>
            </w:r>
            <w:proofErr w:type="spellEnd"/>
          </w:p>
        </w:tc>
        <w:tc>
          <w:tcPr>
            <w:tcW w:w="448" w:type="pct"/>
            <w:shd w:val="clear" w:color="auto" w:fill="auto"/>
            <w:vAlign w:val="center"/>
          </w:tcPr>
          <w:p w14:paraId="3B49018E" w14:textId="77777777" w:rsidR="00220A79" w:rsidRPr="00823826" w:rsidRDefault="00220A79" w:rsidP="00006F1B">
            <w:pPr>
              <w:tabs>
                <w:tab w:val="left" w:pos="8280"/>
              </w:tabs>
              <w:spacing w:after="60"/>
              <w:contextualSpacing/>
              <w:jc w:val="right"/>
              <w:rPr>
                <w:sz w:val="18"/>
                <w:szCs w:val="18"/>
              </w:rPr>
            </w:pPr>
            <w:r w:rsidRPr="00823826">
              <w:rPr>
                <w:color w:val="000000" w:themeColor="text1"/>
                <w:sz w:val="18"/>
                <w:szCs w:val="18"/>
                <w:lang w:eastAsia="es-CO"/>
              </w:rPr>
              <w:t>1,030,662</w:t>
            </w:r>
          </w:p>
        </w:tc>
        <w:tc>
          <w:tcPr>
            <w:tcW w:w="570" w:type="pct"/>
            <w:shd w:val="clear" w:color="auto" w:fill="auto"/>
            <w:vAlign w:val="center"/>
          </w:tcPr>
          <w:p w14:paraId="7ACD6B64" w14:textId="77777777" w:rsidR="00220A79" w:rsidRPr="00823826" w:rsidRDefault="00220A79" w:rsidP="00006F1B">
            <w:pPr>
              <w:tabs>
                <w:tab w:val="left" w:pos="8280"/>
              </w:tabs>
              <w:spacing w:after="60"/>
              <w:contextualSpacing/>
              <w:jc w:val="right"/>
              <w:rPr>
                <w:sz w:val="18"/>
                <w:szCs w:val="18"/>
              </w:rPr>
            </w:pPr>
            <w:r w:rsidRPr="00823826">
              <w:rPr>
                <w:color w:val="000000" w:themeColor="text1"/>
                <w:sz w:val="18"/>
                <w:szCs w:val="18"/>
                <w:lang w:eastAsia="es-CO"/>
              </w:rPr>
              <w:t>1,030,662</w:t>
            </w:r>
          </w:p>
        </w:tc>
        <w:tc>
          <w:tcPr>
            <w:tcW w:w="609" w:type="pct"/>
            <w:shd w:val="clear" w:color="auto" w:fill="auto"/>
            <w:vAlign w:val="center"/>
          </w:tcPr>
          <w:p w14:paraId="359DCE1F" w14:textId="77777777" w:rsidR="00220A79" w:rsidRPr="00823826" w:rsidRDefault="00220A79" w:rsidP="00C93C76">
            <w:pPr>
              <w:tabs>
                <w:tab w:val="left" w:pos="8280"/>
              </w:tabs>
              <w:spacing w:after="60"/>
              <w:ind w:left="-8"/>
              <w:contextualSpacing/>
              <w:jc w:val="right"/>
              <w:rPr>
                <w:sz w:val="18"/>
                <w:szCs w:val="18"/>
              </w:rPr>
            </w:pPr>
            <w:r w:rsidRPr="00823826">
              <w:rPr>
                <w:color w:val="000000" w:themeColor="text1"/>
                <w:sz w:val="18"/>
                <w:szCs w:val="18"/>
                <w:lang w:eastAsia="es-CO"/>
              </w:rPr>
              <w:t>1,030,662</w:t>
            </w:r>
          </w:p>
        </w:tc>
        <w:tc>
          <w:tcPr>
            <w:tcW w:w="448" w:type="pct"/>
          </w:tcPr>
          <w:p w14:paraId="01F9393B" w14:textId="77777777" w:rsidR="00220A79" w:rsidRPr="00823826" w:rsidRDefault="00220A79" w:rsidP="00006F1B">
            <w:pPr>
              <w:tabs>
                <w:tab w:val="left" w:pos="8280"/>
              </w:tabs>
              <w:spacing w:after="60"/>
              <w:contextualSpacing/>
              <w:jc w:val="right"/>
              <w:rPr>
                <w:sz w:val="18"/>
                <w:szCs w:val="18"/>
              </w:rPr>
            </w:pPr>
            <w:r w:rsidRPr="00823826">
              <w:rPr>
                <w:color w:val="000000" w:themeColor="text1"/>
                <w:sz w:val="18"/>
                <w:szCs w:val="18"/>
                <w:lang w:eastAsia="es-CO"/>
              </w:rPr>
              <w:t>927,596</w:t>
            </w:r>
          </w:p>
        </w:tc>
        <w:tc>
          <w:tcPr>
            <w:tcW w:w="448" w:type="pct"/>
          </w:tcPr>
          <w:p w14:paraId="5115483A" w14:textId="77777777" w:rsidR="00220A79" w:rsidRPr="00823826" w:rsidRDefault="00220A79" w:rsidP="00006F1B">
            <w:pPr>
              <w:tabs>
                <w:tab w:val="left" w:pos="8280"/>
              </w:tabs>
              <w:spacing w:after="60"/>
              <w:contextualSpacing/>
              <w:jc w:val="right"/>
              <w:rPr>
                <w:sz w:val="18"/>
                <w:szCs w:val="18"/>
              </w:rPr>
            </w:pPr>
            <w:proofErr w:type="spellStart"/>
            <w:r w:rsidRPr="00823826">
              <w:rPr>
                <w:sz w:val="18"/>
                <w:szCs w:val="18"/>
              </w:rPr>
              <w:t>暂缺</w:t>
            </w:r>
            <w:proofErr w:type="spellEnd"/>
          </w:p>
        </w:tc>
      </w:tr>
      <w:tr w:rsidR="00823826" w:rsidRPr="00823826" w14:paraId="089ABA83" w14:textId="77777777" w:rsidTr="00823826">
        <w:trPr>
          <w:trHeight w:val="94"/>
        </w:trPr>
        <w:tc>
          <w:tcPr>
            <w:tcW w:w="729" w:type="pct"/>
            <w:vMerge w:val="restart"/>
            <w:shd w:val="clear" w:color="auto" w:fill="auto"/>
            <w:vAlign w:val="center"/>
          </w:tcPr>
          <w:p w14:paraId="3C11C0AF" w14:textId="77777777" w:rsidR="00220A79" w:rsidRPr="00823826" w:rsidRDefault="00220A79" w:rsidP="00006F1B">
            <w:pPr>
              <w:tabs>
                <w:tab w:val="left" w:pos="8280"/>
              </w:tabs>
              <w:spacing w:after="60"/>
              <w:ind w:right="-110"/>
              <w:contextualSpacing/>
              <w:jc w:val="left"/>
              <w:rPr>
                <w:sz w:val="18"/>
                <w:szCs w:val="18"/>
                <w:lang w:eastAsia="zh-CN"/>
              </w:rPr>
            </w:pPr>
            <w:r w:rsidRPr="00823826">
              <w:rPr>
                <w:sz w:val="18"/>
                <w:szCs w:val="18"/>
                <w:lang w:eastAsia="zh-CN"/>
              </w:rPr>
              <w:t>原则上申请的数额</w:t>
            </w:r>
            <w:r w:rsidRPr="00823826">
              <w:rPr>
                <w:sz w:val="18"/>
                <w:szCs w:val="18"/>
                <w:lang w:eastAsia="zh-CN"/>
              </w:rPr>
              <w:t>(</w:t>
            </w:r>
            <w:r w:rsidRPr="00823826">
              <w:rPr>
                <w:sz w:val="18"/>
                <w:szCs w:val="18"/>
                <w:lang w:eastAsia="zh-CN"/>
              </w:rPr>
              <w:t>美元</w:t>
            </w:r>
            <w:r w:rsidRPr="00823826">
              <w:rPr>
                <w:sz w:val="18"/>
                <w:szCs w:val="18"/>
                <w:lang w:eastAsia="zh-CN"/>
              </w:rPr>
              <w:t>)</w:t>
            </w:r>
          </w:p>
        </w:tc>
        <w:tc>
          <w:tcPr>
            <w:tcW w:w="724" w:type="pct"/>
            <w:vMerge w:val="restart"/>
            <w:shd w:val="clear" w:color="auto" w:fill="auto"/>
            <w:vAlign w:val="center"/>
          </w:tcPr>
          <w:p w14:paraId="1019C1F5" w14:textId="77777777" w:rsidR="00220A79" w:rsidRPr="00823826" w:rsidRDefault="00220A79" w:rsidP="00006F1B">
            <w:pPr>
              <w:tabs>
                <w:tab w:val="left" w:pos="8280"/>
              </w:tabs>
              <w:spacing w:after="60"/>
              <w:ind w:left="-249" w:right="-246"/>
              <w:contextualSpacing/>
              <w:jc w:val="center"/>
              <w:rPr>
                <w:sz w:val="18"/>
                <w:szCs w:val="18"/>
              </w:rPr>
            </w:pPr>
            <w:r w:rsidRPr="00823826">
              <w:rPr>
                <w:color w:val="000000" w:themeColor="text1"/>
                <w:sz w:val="18"/>
                <w:szCs w:val="18"/>
                <w:lang w:eastAsia="zh-CN"/>
              </w:rPr>
              <w:t>开发署</w:t>
            </w:r>
          </w:p>
        </w:tc>
        <w:tc>
          <w:tcPr>
            <w:tcW w:w="642" w:type="pct"/>
            <w:shd w:val="clear" w:color="auto" w:fill="auto"/>
            <w:vAlign w:val="center"/>
          </w:tcPr>
          <w:p w14:paraId="47329950" w14:textId="77777777" w:rsidR="00220A79" w:rsidRPr="00823826" w:rsidRDefault="00220A79" w:rsidP="00006F1B">
            <w:pPr>
              <w:tabs>
                <w:tab w:val="left" w:pos="8280"/>
              </w:tabs>
              <w:spacing w:after="60"/>
              <w:contextualSpacing/>
              <w:jc w:val="left"/>
              <w:rPr>
                <w:sz w:val="18"/>
                <w:szCs w:val="18"/>
              </w:rPr>
            </w:pPr>
            <w:r w:rsidRPr="00823826">
              <w:rPr>
                <w:sz w:val="18"/>
                <w:szCs w:val="18"/>
                <w:lang w:eastAsia="zh-CN"/>
              </w:rPr>
              <w:t>项目费用</w:t>
            </w:r>
          </w:p>
        </w:tc>
        <w:tc>
          <w:tcPr>
            <w:tcW w:w="384" w:type="pct"/>
            <w:shd w:val="clear" w:color="auto" w:fill="auto"/>
          </w:tcPr>
          <w:p w14:paraId="7B306C93" w14:textId="77777777" w:rsidR="00220A79" w:rsidRPr="00823826" w:rsidRDefault="00220A79" w:rsidP="00006F1B">
            <w:pPr>
              <w:tabs>
                <w:tab w:val="left" w:pos="8280"/>
              </w:tabs>
              <w:spacing w:after="60"/>
              <w:contextualSpacing/>
              <w:jc w:val="right"/>
              <w:rPr>
                <w:sz w:val="18"/>
                <w:szCs w:val="18"/>
                <w:lang w:val="pl-PL"/>
              </w:rPr>
            </w:pPr>
            <w:r w:rsidRPr="00823826">
              <w:rPr>
                <w:sz w:val="18"/>
                <w:szCs w:val="18"/>
                <w:lang w:val="pl-PL"/>
              </w:rPr>
              <w:t>160,000</w:t>
            </w:r>
          </w:p>
        </w:tc>
        <w:tc>
          <w:tcPr>
            <w:tcW w:w="448" w:type="pct"/>
          </w:tcPr>
          <w:p w14:paraId="0BC22D6E" w14:textId="77777777" w:rsidR="00220A79" w:rsidRPr="00823826" w:rsidRDefault="00220A79" w:rsidP="00006F1B">
            <w:pPr>
              <w:tabs>
                <w:tab w:val="left" w:pos="8280"/>
              </w:tabs>
              <w:spacing w:after="60"/>
              <w:contextualSpacing/>
              <w:jc w:val="right"/>
              <w:rPr>
                <w:sz w:val="18"/>
                <w:szCs w:val="18"/>
              </w:rPr>
            </w:pPr>
            <w:r w:rsidRPr="00823826">
              <w:rPr>
                <w:sz w:val="18"/>
                <w:szCs w:val="18"/>
              </w:rPr>
              <w:t>0</w:t>
            </w:r>
          </w:p>
        </w:tc>
        <w:tc>
          <w:tcPr>
            <w:tcW w:w="570" w:type="pct"/>
          </w:tcPr>
          <w:p w14:paraId="33558956" w14:textId="77777777" w:rsidR="00220A79" w:rsidRPr="00823826" w:rsidRDefault="00220A79" w:rsidP="00006F1B">
            <w:pPr>
              <w:tabs>
                <w:tab w:val="left" w:pos="8280"/>
              </w:tabs>
              <w:spacing w:after="60"/>
              <w:contextualSpacing/>
              <w:jc w:val="right"/>
              <w:rPr>
                <w:sz w:val="18"/>
                <w:szCs w:val="18"/>
              </w:rPr>
            </w:pPr>
            <w:r w:rsidRPr="00823826">
              <w:rPr>
                <w:sz w:val="18"/>
                <w:szCs w:val="18"/>
              </w:rPr>
              <w:t>130,000</w:t>
            </w:r>
          </w:p>
        </w:tc>
        <w:tc>
          <w:tcPr>
            <w:tcW w:w="609" w:type="pct"/>
          </w:tcPr>
          <w:p w14:paraId="738280CE" w14:textId="77777777" w:rsidR="00220A79" w:rsidRPr="00823826" w:rsidRDefault="00220A79" w:rsidP="00006F1B">
            <w:pPr>
              <w:tabs>
                <w:tab w:val="left" w:pos="8280"/>
              </w:tabs>
              <w:spacing w:after="60"/>
              <w:contextualSpacing/>
              <w:jc w:val="right"/>
              <w:rPr>
                <w:sz w:val="18"/>
                <w:szCs w:val="18"/>
              </w:rPr>
            </w:pPr>
            <w:r w:rsidRPr="00823826">
              <w:rPr>
                <w:sz w:val="18"/>
                <w:szCs w:val="18"/>
              </w:rPr>
              <w:t>0</w:t>
            </w:r>
          </w:p>
        </w:tc>
        <w:tc>
          <w:tcPr>
            <w:tcW w:w="448" w:type="pct"/>
          </w:tcPr>
          <w:p w14:paraId="7094537F" w14:textId="77777777" w:rsidR="00220A79" w:rsidRPr="00823826" w:rsidRDefault="00220A79" w:rsidP="00006F1B">
            <w:pPr>
              <w:tabs>
                <w:tab w:val="left" w:pos="8280"/>
              </w:tabs>
              <w:spacing w:after="60"/>
              <w:contextualSpacing/>
              <w:jc w:val="right"/>
              <w:rPr>
                <w:sz w:val="18"/>
                <w:szCs w:val="18"/>
              </w:rPr>
            </w:pPr>
            <w:r w:rsidRPr="00823826">
              <w:rPr>
                <w:sz w:val="18"/>
                <w:szCs w:val="18"/>
              </w:rPr>
              <w:t>35,000</w:t>
            </w:r>
          </w:p>
        </w:tc>
        <w:tc>
          <w:tcPr>
            <w:tcW w:w="448" w:type="pct"/>
          </w:tcPr>
          <w:p w14:paraId="0554284D" w14:textId="77777777" w:rsidR="00220A79" w:rsidRPr="00823826" w:rsidRDefault="00220A79" w:rsidP="00006F1B">
            <w:pPr>
              <w:tabs>
                <w:tab w:val="left" w:pos="8280"/>
              </w:tabs>
              <w:spacing w:after="60"/>
              <w:contextualSpacing/>
              <w:jc w:val="right"/>
              <w:rPr>
                <w:sz w:val="18"/>
                <w:szCs w:val="18"/>
              </w:rPr>
            </w:pPr>
            <w:r w:rsidRPr="00823826">
              <w:rPr>
                <w:sz w:val="18"/>
                <w:szCs w:val="18"/>
              </w:rPr>
              <w:t>325,000</w:t>
            </w:r>
          </w:p>
        </w:tc>
      </w:tr>
      <w:tr w:rsidR="00823826" w:rsidRPr="00823826" w14:paraId="6389AD1B" w14:textId="77777777" w:rsidTr="00823826">
        <w:trPr>
          <w:trHeight w:val="113"/>
        </w:trPr>
        <w:tc>
          <w:tcPr>
            <w:tcW w:w="729" w:type="pct"/>
            <w:vMerge/>
            <w:shd w:val="clear" w:color="auto" w:fill="auto"/>
          </w:tcPr>
          <w:p w14:paraId="32F1F155" w14:textId="77777777" w:rsidR="00220A79" w:rsidRPr="00823826" w:rsidRDefault="00220A79" w:rsidP="00006F1B">
            <w:pPr>
              <w:tabs>
                <w:tab w:val="left" w:pos="8280"/>
              </w:tabs>
              <w:spacing w:after="60"/>
              <w:contextualSpacing/>
              <w:jc w:val="left"/>
              <w:rPr>
                <w:sz w:val="18"/>
                <w:szCs w:val="18"/>
              </w:rPr>
            </w:pPr>
          </w:p>
        </w:tc>
        <w:tc>
          <w:tcPr>
            <w:tcW w:w="724" w:type="pct"/>
            <w:vMerge/>
            <w:shd w:val="clear" w:color="auto" w:fill="auto"/>
            <w:vAlign w:val="center"/>
          </w:tcPr>
          <w:p w14:paraId="06C41722" w14:textId="77777777" w:rsidR="00220A79" w:rsidRPr="00823826" w:rsidRDefault="00220A79" w:rsidP="00006F1B">
            <w:pPr>
              <w:tabs>
                <w:tab w:val="left" w:pos="8280"/>
              </w:tabs>
              <w:spacing w:after="60"/>
              <w:ind w:left="-249" w:right="-246"/>
              <w:contextualSpacing/>
              <w:jc w:val="left"/>
              <w:rPr>
                <w:sz w:val="18"/>
                <w:szCs w:val="18"/>
              </w:rPr>
            </w:pPr>
          </w:p>
        </w:tc>
        <w:tc>
          <w:tcPr>
            <w:tcW w:w="642" w:type="pct"/>
            <w:shd w:val="clear" w:color="auto" w:fill="auto"/>
            <w:vAlign w:val="center"/>
          </w:tcPr>
          <w:p w14:paraId="2BB8313E" w14:textId="77777777" w:rsidR="00220A79" w:rsidRPr="00823826" w:rsidRDefault="00220A79" w:rsidP="00006F1B">
            <w:pPr>
              <w:tabs>
                <w:tab w:val="left" w:pos="8280"/>
              </w:tabs>
              <w:spacing w:after="60"/>
              <w:ind w:right="-250"/>
              <w:contextualSpacing/>
              <w:jc w:val="left"/>
              <w:rPr>
                <w:sz w:val="18"/>
                <w:szCs w:val="18"/>
              </w:rPr>
            </w:pPr>
            <w:r w:rsidRPr="00823826">
              <w:rPr>
                <w:sz w:val="18"/>
                <w:szCs w:val="18"/>
                <w:lang w:eastAsia="zh-CN"/>
              </w:rPr>
              <w:t>支助费用</w:t>
            </w:r>
          </w:p>
        </w:tc>
        <w:tc>
          <w:tcPr>
            <w:tcW w:w="384" w:type="pct"/>
            <w:shd w:val="clear" w:color="auto" w:fill="auto"/>
          </w:tcPr>
          <w:p w14:paraId="5445F2B6" w14:textId="77777777" w:rsidR="00220A79" w:rsidRPr="00823826" w:rsidRDefault="00220A79" w:rsidP="00006F1B">
            <w:pPr>
              <w:tabs>
                <w:tab w:val="left" w:pos="8280"/>
              </w:tabs>
              <w:spacing w:after="60"/>
              <w:contextualSpacing/>
              <w:jc w:val="right"/>
              <w:rPr>
                <w:sz w:val="18"/>
                <w:szCs w:val="18"/>
              </w:rPr>
            </w:pPr>
            <w:r w:rsidRPr="00823826">
              <w:rPr>
                <w:sz w:val="18"/>
                <w:szCs w:val="18"/>
              </w:rPr>
              <w:t>11,200</w:t>
            </w:r>
          </w:p>
        </w:tc>
        <w:tc>
          <w:tcPr>
            <w:tcW w:w="448" w:type="pct"/>
          </w:tcPr>
          <w:p w14:paraId="1A7D0C22" w14:textId="77777777" w:rsidR="00220A79" w:rsidRPr="00823826" w:rsidRDefault="00220A79" w:rsidP="00006F1B">
            <w:pPr>
              <w:tabs>
                <w:tab w:val="left" w:pos="8280"/>
              </w:tabs>
              <w:spacing w:after="60"/>
              <w:contextualSpacing/>
              <w:jc w:val="right"/>
              <w:rPr>
                <w:sz w:val="18"/>
                <w:szCs w:val="18"/>
              </w:rPr>
            </w:pPr>
            <w:r w:rsidRPr="00823826">
              <w:rPr>
                <w:sz w:val="18"/>
                <w:szCs w:val="18"/>
              </w:rPr>
              <w:t>0</w:t>
            </w:r>
          </w:p>
        </w:tc>
        <w:tc>
          <w:tcPr>
            <w:tcW w:w="570" w:type="pct"/>
          </w:tcPr>
          <w:p w14:paraId="4A4729ED" w14:textId="77777777" w:rsidR="00220A79" w:rsidRPr="00823826" w:rsidRDefault="00220A79" w:rsidP="00006F1B">
            <w:pPr>
              <w:tabs>
                <w:tab w:val="left" w:pos="8280"/>
              </w:tabs>
              <w:spacing w:after="60"/>
              <w:contextualSpacing/>
              <w:jc w:val="right"/>
              <w:rPr>
                <w:sz w:val="18"/>
                <w:szCs w:val="18"/>
              </w:rPr>
            </w:pPr>
            <w:r w:rsidRPr="00823826">
              <w:rPr>
                <w:sz w:val="18"/>
                <w:szCs w:val="18"/>
              </w:rPr>
              <w:t>9,100</w:t>
            </w:r>
          </w:p>
        </w:tc>
        <w:tc>
          <w:tcPr>
            <w:tcW w:w="609" w:type="pct"/>
          </w:tcPr>
          <w:p w14:paraId="27203E11" w14:textId="77777777" w:rsidR="00220A79" w:rsidRPr="00823826" w:rsidRDefault="00220A79" w:rsidP="00006F1B">
            <w:pPr>
              <w:tabs>
                <w:tab w:val="left" w:pos="8280"/>
              </w:tabs>
              <w:spacing w:after="60"/>
              <w:contextualSpacing/>
              <w:jc w:val="right"/>
              <w:rPr>
                <w:sz w:val="18"/>
                <w:szCs w:val="18"/>
              </w:rPr>
            </w:pPr>
            <w:r w:rsidRPr="00823826">
              <w:rPr>
                <w:sz w:val="18"/>
                <w:szCs w:val="18"/>
              </w:rPr>
              <w:t>0</w:t>
            </w:r>
          </w:p>
        </w:tc>
        <w:tc>
          <w:tcPr>
            <w:tcW w:w="448" w:type="pct"/>
          </w:tcPr>
          <w:p w14:paraId="1AF9EB45" w14:textId="77777777" w:rsidR="00220A79" w:rsidRPr="00823826" w:rsidRDefault="00220A79" w:rsidP="00006F1B">
            <w:pPr>
              <w:tabs>
                <w:tab w:val="left" w:pos="8280"/>
              </w:tabs>
              <w:spacing w:after="60"/>
              <w:contextualSpacing/>
              <w:jc w:val="right"/>
              <w:rPr>
                <w:sz w:val="18"/>
                <w:szCs w:val="18"/>
              </w:rPr>
            </w:pPr>
            <w:r w:rsidRPr="00823826">
              <w:rPr>
                <w:sz w:val="18"/>
                <w:szCs w:val="18"/>
              </w:rPr>
              <w:t>2,450</w:t>
            </w:r>
          </w:p>
        </w:tc>
        <w:tc>
          <w:tcPr>
            <w:tcW w:w="448" w:type="pct"/>
          </w:tcPr>
          <w:p w14:paraId="00C3686C" w14:textId="77777777" w:rsidR="00220A79" w:rsidRPr="00823826" w:rsidRDefault="00220A79" w:rsidP="00006F1B">
            <w:pPr>
              <w:tabs>
                <w:tab w:val="left" w:pos="8280"/>
              </w:tabs>
              <w:spacing w:after="60"/>
              <w:contextualSpacing/>
              <w:jc w:val="right"/>
              <w:rPr>
                <w:sz w:val="18"/>
                <w:szCs w:val="18"/>
              </w:rPr>
            </w:pPr>
            <w:r w:rsidRPr="00823826">
              <w:rPr>
                <w:sz w:val="18"/>
                <w:szCs w:val="18"/>
              </w:rPr>
              <w:t>22,750</w:t>
            </w:r>
          </w:p>
        </w:tc>
      </w:tr>
      <w:tr w:rsidR="00823826" w:rsidRPr="00823826" w14:paraId="41DCA7FE" w14:textId="77777777" w:rsidTr="00823826">
        <w:trPr>
          <w:trHeight w:val="160"/>
        </w:trPr>
        <w:tc>
          <w:tcPr>
            <w:tcW w:w="729" w:type="pct"/>
            <w:vMerge w:val="restart"/>
            <w:shd w:val="clear" w:color="auto" w:fill="auto"/>
            <w:vAlign w:val="center"/>
          </w:tcPr>
          <w:p w14:paraId="33C2D5A7" w14:textId="77777777" w:rsidR="00220A79" w:rsidRPr="00823826" w:rsidRDefault="00220A79" w:rsidP="00006F1B">
            <w:pPr>
              <w:tabs>
                <w:tab w:val="left" w:pos="8280"/>
              </w:tabs>
              <w:spacing w:after="60"/>
              <w:contextualSpacing/>
              <w:jc w:val="left"/>
              <w:rPr>
                <w:sz w:val="18"/>
                <w:szCs w:val="18"/>
                <w:lang w:eastAsia="zh-CN"/>
              </w:rPr>
            </w:pPr>
            <w:r w:rsidRPr="00823826">
              <w:rPr>
                <w:sz w:val="18"/>
                <w:szCs w:val="18"/>
                <w:lang w:eastAsia="zh-CN"/>
              </w:rPr>
              <w:t>原则上建议的数额</w:t>
            </w:r>
            <w:r w:rsidRPr="00823826">
              <w:rPr>
                <w:sz w:val="18"/>
                <w:szCs w:val="18"/>
                <w:lang w:eastAsia="zh-CN"/>
              </w:rPr>
              <w:t>(</w:t>
            </w:r>
            <w:r w:rsidRPr="00823826">
              <w:rPr>
                <w:sz w:val="18"/>
                <w:szCs w:val="18"/>
                <w:lang w:eastAsia="zh-CN"/>
              </w:rPr>
              <w:t>美元</w:t>
            </w:r>
            <w:r w:rsidRPr="00823826">
              <w:rPr>
                <w:sz w:val="18"/>
                <w:szCs w:val="18"/>
                <w:lang w:eastAsia="zh-CN"/>
              </w:rPr>
              <w:t>)</w:t>
            </w:r>
          </w:p>
        </w:tc>
        <w:tc>
          <w:tcPr>
            <w:tcW w:w="1365" w:type="pct"/>
            <w:gridSpan w:val="2"/>
            <w:shd w:val="clear" w:color="auto" w:fill="auto"/>
          </w:tcPr>
          <w:p w14:paraId="548B3BBD" w14:textId="77777777" w:rsidR="00220A79" w:rsidRPr="00823826" w:rsidRDefault="00220A79" w:rsidP="00006F1B">
            <w:pPr>
              <w:tabs>
                <w:tab w:val="left" w:pos="8280"/>
              </w:tabs>
              <w:spacing w:after="60"/>
              <w:ind w:right="-219"/>
              <w:contextualSpacing/>
              <w:jc w:val="left"/>
              <w:rPr>
                <w:sz w:val="18"/>
                <w:szCs w:val="18"/>
              </w:rPr>
            </w:pPr>
            <w:r w:rsidRPr="00823826">
              <w:rPr>
                <w:sz w:val="18"/>
                <w:szCs w:val="18"/>
                <w:lang w:eastAsia="zh-CN"/>
              </w:rPr>
              <w:t>项目费用共计</w:t>
            </w:r>
          </w:p>
        </w:tc>
        <w:tc>
          <w:tcPr>
            <w:tcW w:w="384" w:type="pct"/>
            <w:shd w:val="clear" w:color="auto" w:fill="auto"/>
          </w:tcPr>
          <w:p w14:paraId="7C7F93DA" w14:textId="77777777" w:rsidR="00220A79" w:rsidRPr="00823826" w:rsidRDefault="00220A79" w:rsidP="00006F1B">
            <w:pPr>
              <w:tabs>
                <w:tab w:val="left" w:pos="8280"/>
              </w:tabs>
              <w:spacing w:after="60"/>
              <w:contextualSpacing/>
              <w:jc w:val="right"/>
              <w:rPr>
                <w:sz w:val="18"/>
                <w:szCs w:val="18"/>
              </w:rPr>
            </w:pPr>
            <w:r w:rsidRPr="00823826">
              <w:rPr>
                <w:sz w:val="18"/>
                <w:szCs w:val="18"/>
              </w:rPr>
              <w:t>160,000</w:t>
            </w:r>
          </w:p>
        </w:tc>
        <w:tc>
          <w:tcPr>
            <w:tcW w:w="448" w:type="pct"/>
          </w:tcPr>
          <w:p w14:paraId="45581C5D" w14:textId="77777777" w:rsidR="00220A79" w:rsidRPr="00823826" w:rsidRDefault="00220A79" w:rsidP="00006F1B">
            <w:pPr>
              <w:tabs>
                <w:tab w:val="left" w:pos="8280"/>
              </w:tabs>
              <w:spacing w:after="60"/>
              <w:contextualSpacing/>
              <w:jc w:val="right"/>
              <w:rPr>
                <w:sz w:val="18"/>
                <w:szCs w:val="18"/>
              </w:rPr>
            </w:pPr>
            <w:r w:rsidRPr="00823826">
              <w:rPr>
                <w:sz w:val="18"/>
                <w:szCs w:val="18"/>
              </w:rPr>
              <w:t>0</w:t>
            </w:r>
          </w:p>
        </w:tc>
        <w:tc>
          <w:tcPr>
            <w:tcW w:w="570" w:type="pct"/>
          </w:tcPr>
          <w:p w14:paraId="6044F386" w14:textId="77777777" w:rsidR="00220A79" w:rsidRPr="00823826" w:rsidRDefault="00220A79" w:rsidP="00006F1B">
            <w:pPr>
              <w:tabs>
                <w:tab w:val="left" w:pos="8280"/>
              </w:tabs>
              <w:spacing w:after="60"/>
              <w:contextualSpacing/>
              <w:jc w:val="right"/>
              <w:rPr>
                <w:sz w:val="18"/>
                <w:szCs w:val="18"/>
              </w:rPr>
            </w:pPr>
            <w:r w:rsidRPr="00823826">
              <w:rPr>
                <w:sz w:val="18"/>
                <w:szCs w:val="18"/>
              </w:rPr>
              <w:t>130,000</w:t>
            </w:r>
          </w:p>
        </w:tc>
        <w:tc>
          <w:tcPr>
            <w:tcW w:w="609" w:type="pct"/>
          </w:tcPr>
          <w:p w14:paraId="503F506B" w14:textId="77777777" w:rsidR="00220A79" w:rsidRPr="00823826" w:rsidRDefault="00220A79" w:rsidP="00006F1B">
            <w:pPr>
              <w:tabs>
                <w:tab w:val="left" w:pos="8280"/>
              </w:tabs>
              <w:spacing w:after="60"/>
              <w:contextualSpacing/>
              <w:jc w:val="right"/>
              <w:rPr>
                <w:sz w:val="18"/>
                <w:szCs w:val="18"/>
              </w:rPr>
            </w:pPr>
            <w:r w:rsidRPr="00823826">
              <w:rPr>
                <w:sz w:val="18"/>
                <w:szCs w:val="18"/>
              </w:rPr>
              <w:t>0</w:t>
            </w:r>
          </w:p>
        </w:tc>
        <w:tc>
          <w:tcPr>
            <w:tcW w:w="448" w:type="pct"/>
          </w:tcPr>
          <w:p w14:paraId="27FCF290" w14:textId="77777777" w:rsidR="00220A79" w:rsidRPr="00823826" w:rsidRDefault="00220A79" w:rsidP="00006F1B">
            <w:pPr>
              <w:tabs>
                <w:tab w:val="left" w:pos="8280"/>
              </w:tabs>
              <w:spacing w:after="60"/>
              <w:contextualSpacing/>
              <w:jc w:val="right"/>
              <w:rPr>
                <w:sz w:val="18"/>
                <w:szCs w:val="18"/>
              </w:rPr>
            </w:pPr>
            <w:r w:rsidRPr="00823826">
              <w:rPr>
                <w:sz w:val="18"/>
                <w:szCs w:val="18"/>
              </w:rPr>
              <w:t>35,000</w:t>
            </w:r>
          </w:p>
        </w:tc>
        <w:tc>
          <w:tcPr>
            <w:tcW w:w="448" w:type="pct"/>
          </w:tcPr>
          <w:p w14:paraId="2DF2420D" w14:textId="77777777" w:rsidR="00220A79" w:rsidRPr="00823826" w:rsidRDefault="00220A79" w:rsidP="00006F1B">
            <w:pPr>
              <w:tabs>
                <w:tab w:val="left" w:pos="8280"/>
              </w:tabs>
              <w:spacing w:after="60"/>
              <w:contextualSpacing/>
              <w:jc w:val="right"/>
              <w:rPr>
                <w:sz w:val="18"/>
                <w:szCs w:val="18"/>
              </w:rPr>
            </w:pPr>
            <w:r w:rsidRPr="00823826">
              <w:rPr>
                <w:sz w:val="18"/>
                <w:szCs w:val="18"/>
              </w:rPr>
              <w:t>325,000</w:t>
            </w:r>
          </w:p>
        </w:tc>
      </w:tr>
      <w:tr w:rsidR="00823826" w:rsidRPr="00823826" w14:paraId="4AB2E705" w14:textId="77777777" w:rsidTr="00823826">
        <w:trPr>
          <w:trHeight w:val="204"/>
        </w:trPr>
        <w:tc>
          <w:tcPr>
            <w:tcW w:w="729" w:type="pct"/>
            <w:vMerge/>
            <w:shd w:val="clear" w:color="auto" w:fill="auto"/>
          </w:tcPr>
          <w:p w14:paraId="492588C0" w14:textId="77777777" w:rsidR="00220A79" w:rsidRPr="00823826" w:rsidRDefault="00220A79" w:rsidP="00006F1B">
            <w:pPr>
              <w:tabs>
                <w:tab w:val="left" w:pos="8280"/>
              </w:tabs>
              <w:spacing w:after="60"/>
              <w:contextualSpacing/>
              <w:jc w:val="left"/>
              <w:rPr>
                <w:sz w:val="18"/>
                <w:szCs w:val="18"/>
              </w:rPr>
            </w:pPr>
          </w:p>
        </w:tc>
        <w:tc>
          <w:tcPr>
            <w:tcW w:w="1365" w:type="pct"/>
            <w:gridSpan w:val="2"/>
            <w:shd w:val="clear" w:color="auto" w:fill="auto"/>
          </w:tcPr>
          <w:p w14:paraId="3FFC008C" w14:textId="77777777" w:rsidR="00220A79" w:rsidRPr="00823826" w:rsidRDefault="00220A79" w:rsidP="00006F1B">
            <w:pPr>
              <w:tabs>
                <w:tab w:val="left" w:pos="8280"/>
              </w:tabs>
              <w:spacing w:after="60"/>
              <w:ind w:right="-219"/>
              <w:contextualSpacing/>
              <w:jc w:val="left"/>
              <w:rPr>
                <w:sz w:val="18"/>
                <w:szCs w:val="18"/>
              </w:rPr>
            </w:pPr>
            <w:r w:rsidRPr="00823826">
              <w:rPr>
                <w:sz w:val="18"/>
                <w:szCs w:val="18"/>
                <w:lang w:eastAsia="zh-CN"/>
              </w:rPr>
              <w:t>支助费用共计</w:t>
            </w:r>
          </w:p>
        </w:tc>
        <w:tc>
          <w:tcPr>
            <w:tcW w:w="384" w:type="pct"/>
            <w:shd w:val="clear" w:color="auto" w:fill="auto"/>
          </w:tcPr>
          <w:p w14:paraId="41ADC9AF" w14:textId="77777777" w:rsidR="00220A79" w:rsidRPr="00823826" w:rsidRDefault="00220A79" w:rsidP="00006F1B">
            <w:pPr>
              <w:tabs>
                <w:tab w:val="left" w:pos="8280"/>
              </w:tabs>
              <w:spacing w:after="60"/>
              <w:contextualSpacing/>
              <w:jc w:val="right"/>
              <w:rPr>
                <w:sz w:val="18"/>
                <w:szCs w:val="18"/>
              </w:rPr>
            </w:pPr>
            <w:r w:rsidRPr="00823826">
              <w:rPr>
                <w:sz w:val="18"/>
                <w:szCs w:val="18"/>
              </w:rPr>
              <w:t>11,200</w:t>
            </w:r>
          </w:p>
        </w:tc>
        <w:tc>
          <w:tcPr>
            <w:tcW w:w="448" w:type="pct"/>
          </w:tcPr>
          <w:p w14:paraId="431F1BB6" w14:textId="77777777" w:rsidR="00220A79" w:rsidRPr="00823826" w:rsidRDefault="00220A79" w:rsidP="00006F1B">
            <w:pPr>
              <w:tabs>
                <w:tab w:val="left" w:pos="8280"/>
              </w:tabs>
              <w:spacing w:after="60"/>
              <w:contextualSpacing/>
              <w:jc w:val="right"/>
              <w:rPr>
                <w:sz w:val="18"/>
                <w:szCs w:val="18"/>
              </w:rPr>
            </w:pPr>
            <w:r w:rsidRPr="00823826">
              <w:rPr>
                <w:sz w:val="18"/>
                <w:szCs w:val="18"/>
              </w:rPr>
              <w:t>0</w:t>
            </w:r>
          </w:p>
        </w:tc>
        <w:tc>
          <w:tcPr>
            <w:tcW w:w="570" w:type="pct"/>
          </w:tcPr>
          <w:p w14:paraId="1B76E67E" w14:textId="77777777" w:rsidR="00220A79" w:rsidRPr="00823826" w:rsidRDefault="00220A79" w:rsidP="00006F1B">
            <w:pPr>
              <w:tabs>
                <w:tab w:val="left" w:pos="8280"/>
              </w:tabs>
              <w:spacing w:after="60"/>
              <w:contextualSpacing/>
              <w:jc w:val="right"/>
              <w:rPr>
                <w:sz w:val="18"/>
                <w:szCs w:val="18"/>
              </w:rPr>
            </w:pPr>
            <w:r w:rsidRPr="00823826">
              <w:rPr>
                <w:sz w:val="18"/>
                <w:szCs w:val="18"/>
              </w:rPr>
              <w:t>9,100</w:t>
            </w:r>
          </w:p>
        </w:tc>
        <w:tc>
          <w:tcPr>
            <w:tcW w:w="609" w:type="pct"/>
          </w:tcPr>
          <w:p w14:paraId="3B752D4A" w14:textId="77777777" w:rsidR="00220A79" w:rsidRPr="00823826" w:rsidRDefault="00220A79" w:rsidP="00006F1B">
            <w:pPr>
              <w:tabs>
                <w:tab w:val="left" w:pos="8280"/>
              </w:tabs>
              <w:spacing w:after="60"/>
              <w:contextualSpacing/>
              <w:jc w:val="right"/>
              <w:rPr>
                <w:sz w:val="18"/>
                <w:szCs w:val="18"/>
              </w:rPr>
            </w:pPr>
            <w:r w:rsidRPr="00823826">
              <w:rPr>
                <w:sz w:val="18"/>
                <w:szCs w:val="18"/>
              </w:rPr>
              <w:t>0</w:t>
            </w:r>
          </w:p>
        </w:tc>
        <w:tc>
          <w:tcPr>
            <w:tcW w:w="448" w:type="pct"/>
          </w:tcPr>
          <w:p w14:paraId="19574E98" w14:textId="77777777" w:rsidR="00220A79" w:rsidRPr="00823826" w:rsidRDefault="00220A79" w:rsidP="00006F1B">
            <w:pPr>
              <w:tabs>
                <w:tab w:val="left" w:pos="8280"/>
              </w:tabs>
              <w:spacing w:after="60"/>
              <w:contextualSpacing/>
              <w:jc w:val="right"/>
              <w:rPr>
                <w:sz w:val="18"/>
                <w:szCs w:val="18"/>
              </w:rPr>
            </w:pPr>
            <w:r w:rsidRPr="00823826">
              <w:rPr>
                <w:sz w:val="18"/>
                <w:szCs w:val="18"/>
              </w:rPr>
              <w:t>2,450</w:t>
            </w:r>
          </w:p>
        </w:tc>
        <w:tc>
          <w:tcPr>
            <w:tcW w:w="448" w:type="pct"/>
          </w:tcPr>
          <w:p w14:paraId="456EE779" w14:textId="77777777" w:rsidR="00220A79" w:rsidRPr="00823826" w:rsidRDefault="00220A79" w:rsidP="00006F1B">
            <w:pPr>
              <w:tabs>
                <w:tab w:val="left" w:pos="8280"/>
              </w:tabs>
              <w:spacing w:after="60"/>
              <w:contextualSpacing/>
              <w:jc w:val="right"/>
              <w:rPr>
                <w:sz w:val="18"/>
                <w:szCs w:val="18"/>
              </w:rPr>
            </w:pPr>
            <w:r w:rsidRPr="00823826">
              <w:rPr>
                <w:sz w:val="18"/>
                <w:szCs w:val="18"/>
              </w:rPr>
              <w:t>22,750</w:t>
            </w:r>
          </w:p>
        </w:tc>
      </w:tr>
      <w:tr w:rsidR="00823826" w:rsidRPr="00823826" w14:paraId="3BD98BB6" w14:textId="77777777" w:rsidTr="00823826">
        <w:trPr>
          <w:trHeight w:val="43"/>
        </w:trPr>
        <w:tc>
          <w:tcPr>
            <w:tcW w:w="729" w:type="pct"/>
            <w:vMerge/>
            <w:shd w:val="clear" w:color="auto" w:fill="auto"/>
          </w:tcPr>
          <w:p w14:paraId="4C559165" w14:textId="77777777" w:rsidR="00220A79" w:rsidRPr="00823826" w:rsidRDefault="00220A79" w:rsidP="00006F1B">
            <w:pPr>
              <w:tabs>
                <w:tab w:val="left" w:pos="8280"/>
              </w:tabs>
              <w:spacing w:after="60"/>
              <w:contextualSpacing/>
              <w:jc w:val="left"/>
              <w:rPr>
                <w:sz w:val="18"/>
                <w:szCs w:val="18"/>
              </w:rPr>
            </w:pPr>
          </w:p>
        </w:tc>
        <w:tc>
          <w:tcPr>
            <w:tcW w:w="1365" w:type="pct"/>
            <w:gridSpan w:val="2"/>
            <w:shd w:val="clear" w:color="auto" w:fill="auto"/>
          </w:tcPr>
          <w:p w14:paraId="09B79CB9" w14:textId="77777777" w:rsidR="00220A79" w:rsidRPr="00823826" w:rsidRDefault="00220A79" w:rsidP="00006F1B">
            <w:pPr>
              <w:tabs>
                <w:tab w:val="left" w:pos="8280"/>
              </w:tabs>
              <w:spacing w:after="60"/>
              <w:ind w:right="-219"/>
              <w:contextualSpacing/>
              <w:jc w:val="left"/>
              <w:rPr>
                <w:sz w:val="18"/>
                <w:szCs w:val="18"/>
              </w:rPr>
            </w:pPr>
            <w:r w:rsidRPr="00823826">
              <w:rPr>
                <w:sz w:val="18"/>
                <w:szCs w:val="18"/>
                <w:lang w:eastAsia="zh-CN"/>
              </w:rPr>
              <w:t>费用共计</w:t>
            </w:r>
          </w:p>
        </w:tc>
        <w:tc>
          <w:tcPr>
            <w:tcW w:w="384" w:type="pct"/>
            <w:shd w:val="clear" w:color="auto" w:fill="auto"/>
          </w:tcPr>
          <w:p w14:paraId="64040E31" w14:textId="77777777" w:rsidR="00220A79" w:rsidRPr="00823826" w:rsidRDefault="00220A79" w:rsidP="00006F1B">
            <w:pPr>
              <w:tabs>
                <w:tab w:val="left" w:pos="8280"/>
              </w:tabs>
              <w:spacing w:after="60"/>
              <w:contextualSpacing/>
              <w:jc w:val="right"/>
              <w:rPr>
                <w:sz w:val="18"/>
                <w:szCs w:val="18"/>
              </w:rPr>
            </w:pPr>
            <w:r w:rsidRPr="00823826">
              <w:rPr>
                <w:sz w:val="18"/>
                <w:szCs w:val="18"/>
              </w:rPr>
              <w:t>171,200</w:t>
            </w:r>
          </w:p>
        </w:tc>
        <w:tc>
          <w:tcPr>
            <w:tcW w:w="448" w:type="pct"/>
            <w:shd w:val="clear" w:color="auto" w:fill="auto"/>
          </w:tcPr>
          <w:p w14:paraId="0AA1555B" w14:textId="77777777" w:rsidR="00220A79" w:rsidRPr="00823826" w:rsidRDefault="00220A79" w:rsidP="00006F1B">
            <w:pPr>
              <w:tabs>
                <w:tab w:val="left" w:pos="8280"/>
              </w:tabs>
              <w:spacing w:after="60"/>
              <w:contextualSpacing/>
              <w:jc w:val="right"/>
              <w:rPr>
                <w:sz w:val="18"/>
                <w:szCs w:val="18"/>
              </w:rPr>
            </w:pPr>
            <w:r w:rsidRPr="00823826">
              <w:rPr>
                <w:sz w:val="18"/>
                <w:szCs w:val="18"/>
              </w:rPr>
              <w:t>0</w:t>
            </w:r>
          </w:p>
        </w:tc>
        <w:tc>
          <w:tcPr>
            <w:tcW w:w="570" w:type="pct"/>
            <w:shd w:val="clear" w:color="auto" w:fill="auto"/>
          </w:tcPr>
          <w:p w14:paraId="6A543895" w14:textId="77777777" w:rsidR="00220A79" w:rsidRPr="00823826" w:rsidRDefault="00220A79" w:rsidP="00006F1B">
            <w:pPr>
              <w:tabs>
                <w:tab w:val="left" w:pos="8280"/>
              </w:tabs>
              <w:spacing w:after="60"/>
              <w:contextualSpacing/>
              <w:jc w:val="right"/>
              <w:rPr>
                <w:sz w:val="18"/>
                <w:szCs w:val="18"/>
              </w:rPr>
            </w:pPr>
            <w:r w:rsidRPr="00823826">
              <w:rPr>
                <w:sz w:val="18"/>
                <w:szCs w:val="18"/>
              </w:rPr>
              <w:t>139,100</w:t>
            </w:r>
          </w:p>
        </w:tc>
        <w:tc>
          <w:tcPr>
            <w:tcW w:w="609" w:type="pct"/>
            <w:shd w:val="clear" w:color="auto" w:fill="auto"/>
          </w:tcPr>
          <w:p w14:paraId="3C0B92A2" w14:textId="77777777" w:rsidR="00220A79" w:rsidRPr="00823826" w:rsidRDefault="00220A79" w:rsidP="00006F1B">
            <w:pPr>
              <w:tabs>
                <w:tab w:val="left" w:pos="8280"/>
              </w:tabs>
              <w:spacing w:after="60"/>
              <w:contextualSpacing/>
              <w:jc w:val="right"/>
              <w:rPr>
                <w:sz w:val="18"/>
                <w:szCs w:val="18"/>
              </w:rPr>
            </w:pPr>
            <w:r w:rsidRPr="00823826">
              <w:rPr>
                <w:sz w:val="18"/>
                <w:szCs w:val="18"/>
              </w:rPr>
              <w:t>0</w:t>
            </w:r>
          </w:p>
        </w:tc>
        <w:tc>
          <w:tcPr>
            <w:tcW w:w="448" w:type="pct"/>
            <w:shd w:val="clear" w:color="auto" w:fill="auto"/>
          </w:tcPr>
          <w:p w14:paraId="230516E9" w14:textId="77777777" w:rsidR="00220A79" w:rsidRPr="00823826" w:rsidRDefault="00220A79" w:rsidP="00006F1B">
            <w:pPr>
              <w:tabs>
                <w:tab w:val="left" w:pos="8280"/>
              </w:tabs>
              <w:spacing w:after="60"/>
              <w:contextualSpacing/>
              <w:jc w:val="right"/>
              <w:rPr>
                <w:sz w:val="18"/>
                <w:szCs w:val="18"/>
              </w:rPr>
            </w:pPr>
            <w:r w:rsidRPr="00823826">
              <w:rPr>
                <w:sz w:val="18"/>
                <w:szCs w:val="18"/>
              </w:rPr>
              <w:t>37,450</w:t>
            </w:r>
          </w:p>
        </w:tc>
        <w:tc>
          <w:tcPr>
            <w:tcW w:w="448" w:type="pct"/>
            <w:shd w:val="clear" w:color="auto" w:fill="auto"/>
          </w:tcPr>
          <w:p w14:paraId="154CBC1E" w14:textId="77777777" w:rsidR="00220A79" w:rsidRPr="00823826" w:rsidRDefault="00220A79" w:rsidP="00006F1B">
            <w:pPr>
              <w:tabs>
                <w:tab w:val="left" w:pos="8280"/>
              </w:tabs>
              <w:spacing w:after="60"/>
              <w:contextualSpacing/>
              <w:jc w:val="right"/>
              <w:rPr>
                <w:sz w:val="18"/>
                <w:szCs w:val="18"/>
              </w:rPr>
            </w:pPr>
            <w:r w:rsidRPr="00823826">
              <w:rPr>
                <w:sz w:val="18"/>
                <w:szCs w:val="18"/>
              </w:rPr>
              <w:t>347,750</w:t>
            </w:r>
          </w:p>
        </w:tc>
      </w:tr>
    </w:tbl>
    <w:p w14:paraId="23D1A387" w14:textId="77777777" w:rsidR="00220A79" w:rsidRPr="00823826" w:rsidRDefault="00220A79" w:rsidP="00220A79">
      <w:pPr>
        <w:jc w:val="center"/>
        <w:rPr>
          <w:sz w:val="10"/>
          <w:szCs w:val="10"/>
        </w:rPr>
      </w:pPr>
    </w:p>
    <w:tbl>
      <w:tblPr>
        <w:tblStyle w:val="TableGrid10"/>
        <w:tblW w:w="5920" w:type="pct"/>
        <w:tblInd w:w="-815" w:type="dxa"/>
        <w:tblLook w:val="04A0" w:firstRow="1" w:lastRow="0" w:firstColumn="1" w:lastColumn="0" w:noHBand="0" w:noVBand="1"/>
      </w:tblPr>
      <w:tblGrid>
        <w:gridCol w:w="3664"/>
        <w:gridCol w:w="3051"/>
        <w:gridCol w:w="4355"/>
      </w:tblGrid>
      <w:tr w:rsidR="00220A79" w:rsidRPr="00823826" w14:paraId="60577791" w14:textId="77777777" w:rsidTr="00823826">
        <w:trPr>
          <w:trHeight w:hRule="exact" w:val="260"/>
        </w:trPr>
        <w:tc>
          <w:tcPr>
            <w:tcW w:w="5000" w:type="pct"/>
            <w:gridSpan w:val="3"/>
            <w:shd w:val="clear" w:color="auto" w:fill="auto"/>
          </w:tcPr>
          <w:p w14:paraId="3C7B46CA" w14:textId="66B80D3B" w:rsidR="00220A79" w:rsidRPr="00823826" w:rsidRDefault="00220A79" w:rsidP="00006F1B">
            <w:pPr>
              <w:keepNext/>
              <w:keepLines/>
              <w:spacing w:after="60"/>
              <w:contextualSpacing/>
              <w:rPr>
                <w:b/>
                <w:color w:val="000000" w:themeColor="text1"/>
                <w:sz w:val="18"/>
                <w:szCs w:val="18"/>
                <w:lang w:eastAsia="zh-CN"/>
              </w:rPr>
            </w:pPr>
            <w:r w:rsidRPr="00823826">
              <w:rPr>
                <w:b/>
                <w:color w:val="000000" w:themeColor="text1"/>
                <w:sz w:val="18"/>
                <w:szCs w:val="18"/>
                <w:lang w:eastAsia="zh-CN"/>
              </w:rPr>
              <w:t>(</w:t>
            </w:r>
            <w:r w:rsidRPr="00823826">
              <w:rPr>
                <w:b/>
                <w:color w:val="000000" w:themeColor="text1"/>
                <w:sz w:val="18"/>
                <w:szCs w:val="18"/>
                <w:lang w:eastAsia="zh-CN"/>
              </w:rPr>
              <w:t>八</w:t>
            </w:r>
            <w:r w:rsidRPr="00823826">
              <w:rPr>
                <w:b/>
                <w:color w:val="000000" w:themeColor="text1"/>
                <w:sz w:val="18"/>
                <w:szCs w:val="18"/>
                <w:lang w:eastAsia="zh-CN"/>
              </w:rPr>
              <w:t xml:space="preserve">) </w:t>
            </w:r>
            <w:r w:rsidR="00D94BF8" w:rsidRPr="00823826">
              <w:rPr>
                <w:b/>
                <w:color w:val="000000" w:themeColor="text1"/>
                <w:sz w:val="18"/>
                <w:szCs w:val="18"/>
                <w:lang w:eastAsia="zh-CN"/>
              </w:rPr>
              <w:t>申请</w:t>
            </w:r>
            <w:r w:rsidRPr="00823826">
              <w:rPr>
                <w:b/>
                <w:color w:val="000000" w:themeColor="text1"/>
                <w:sz w:val="18"/>
                <w:szCs w:val="18"/>
                <w:lang w:eastAsia="zh-CN"/>
              </w:rPr>
              <w:t>核准第一次付款供资</w:t>
            </w:r>
            <w:r w:rsidR="00D94BF8" w:rsidRPr="00823826">
              <w:rPr>
                <w:b/>
                <w:color w:val="000000" w:themeColor="text1"/>
                <w:sz w:val="18"/>
                <w:szCs w:val="18"/>
                <w:lang w:eastAsia="zh-CN"/>
              </w:rPr>
              <w:t xml:space="preserve"> </w:t>
            </w:r>
            <w:r w:rsidRPr="00823826">
              <w:rPr>
                <w:b/>
                <w:color w:val="000000" w:themeColor="text1"/>
                <w:sz w:val="18"/>
                <w:szCs w:val="18"/>
                <w:lang w:eastAsia="zh-CN"/>
              </w:rPr>
              <w:t>(2023</w:t>
            </w:r>
            <w:r w:rsidRPr="00823826">
              <w:rPr>
                <w:b/>
                <w:color w:val="000000" w:themeColor="text1"/>
                <w:sz w:val="18"/>
                <w:szCs w:val="18"/>
                <w:lang w:eastAsia="zh-CN"/>
              </w:rPr>
              <w:t>年</w:t>
            </w:r>
            <w:r w:rsidRPr="00823826">
              <w:rPr>
                <w:b/>
                <w:color w:val="000000" w:themeColor="text1"/>
                <w:sz w:val="18"/>
                <w:szCs w:val="18"/>
                <w:lang w:eastAsia="zh-CN"/>
              </w:rPr>
              <w:t>)</w:t>
            </w:r>
          </w:p>
        </w:tc>
      </w:tr>
      <w:tr w:rsidR="00220A79" w:rsidRPr="00823826" w14:paraId="21AD6798" w14:textId="77777777" w:rsidTr="00823826">
        <w:trPr>
          <w:trHeight w:hRule="exact" w:val="278"/>
        </w:trPr>
        <w:tc>
          <w:tcPr>
            <w:tcW w:w="1655" w:type="pct"/>
            <w:tcBorders>
              <w:bottom w:val="single" w:sz="4" w:space="0" w:color="auto"/>
            </w:tcBorders>
            <w:shd w:val="clear" w:color="auto" w:fill="auto"/>
          </w:tcPr>
          <w:p w14:paraId="1692DAC2" w14:textId="77777777" w:rsidR="00220A79" w:rsidRPr="00823826" w:rsidRDefault="00220A79" w:rsidP="00006F1B">
            <w:pPr>
              <w:keepNext/>
              <w:keepLines/>
              <w:contextualSpacing/>
              <w:jc w:val="center"/>
              <w:rPr>
                <w:b/>
                <w:color w:val="000000" w:themeColor="text1"/>
                <w:sz w:val="18"/>
                <w:szCs w:val="18"/>
              </w:rPr>
            </w:pPr>
            <w:r w:rsidRPr="00823826">
              <w:rPr>
                <w:b/>
                <w:color w:val="000000" w:themeColor="text1"/>
                <w:sz w:val="18"/>
                <w:szCs w:val="18"/>
                <w:lang w:eastAsia="zh-CN"/>
              </w:rPr>
              <w:t>执行机构</w:t>
            </w:r>
          </w:p>
        </w:tc>
        <w:tc>
          <w:tcPr>
            <w:tcW w:w="1378" w:type="pct"/>
            <w:tcBorders>
              <w:bottom w:val="single" w:sz="4" w:space="0" w:color="auto"/>
            </w:tcBorders>
            <w:shd w:val="clear" w:color="auto" w:fill="auto"/>
          </w:tcPr>
          <w:p w14:paraId="1ADEF93B" w14:textId="77777777" w:rsidR="00220A79" w:rsidRPr="00823826" w:rsidRDefault="00220A79" w:rsidP="00006F1B">
            <w:pPr>
              <w:keepNext/>
              <w:keepLines/>
              <w:contextualSpacing/>
              <w:jc w:val="center"/>
              <w:rPr>
                <w:b/>
                <w:color w:val="000000" w:themeColor="text1"/>
                <w:sz w:val="18"/>
                <w:szCs w:val="18"/>
              </w:rPr>
            </w:pPr>
            <w:r w:rsidRPr="00823826">
              <w:rPr>
                <w:b/>
                <w:color w:val="000000" w:themeColor="text1"/>
                <w:sz w:val="18"/>
                <w:szCs w:val="18"/>
                <w:lang w:eastAsia="zh-CN"/>
              </w:rPr>
              <w:t>建议的供资</w:t>
            </w:r>
            <w:r w:rsidRPr="00823826">
              <w:rPr>
                <w:b/>
                <w:color w:val="000000" w:themeColor="text1"/>
                <w:sz w:val="18"/>
                <w:szCs w:val="18"/>
              </w:rPr>
              <w:t>(</w:t>
            </w:r>
            <w:r w:rsidRPr="00823826">
              <w:rPr>
                <w:b/>
                <w:color w:val="000000" w:themeColor="text1"/>
                <w:sz w:val="18"/>
                <w:szCs w:val="18"/>
                <w:lang w:eastAsia="zh-CN"/>
              </w:rPr>
              <w:t>美元</w:t>
            </w:r>
            <w:r w:rsidRPr="00823826">
              <w:rPr>
                <w:b/>
                <w:color w:val="000000" w:themeColor="text1"/>
                <w:sz w:val="18"/>
                <w:szCs w:val="18"/>
                <w:lang w:eastAsia="zh-CN"/>
              </w:rPr>
              <w:t>)</w:t>
            </w:r>
          </w:p>
        </w:tc>
        <w:tc>
          <w:tcPr>
            <w:tcW w:w="1966" w:type="pct"/>
            <w:tcBorders>
              <w:bottom w:val="single" w:sz="4" w:space="0" w:color="auto"/>
            </w:tcBorders>
            <w:shd w:val="clear" w:color="auto" w:fill="auto"/>
          </w:tcPr>
          <w:p w14:paraId="770BFB1C" w14:textId="77777777" w:rsidR="00220A79" w:rsidRPr="00823826" w:rsidRDefault="00220A79" w:rsidP="00006F1B">
            <w:pPr>
              <w:contextualSpacing/>
              <w:jc w:val="center"/>
              <w:rPr>
                <w:b/>
                <w:color w:val="000000" w:themeColor="text1"/>
                <w:sz w:val="18"/>
                <w:szCs w:val="18"/>
              </w:rPr>
            </w:pPr>
            <w:r w:rsidRPr="00823826">
              <w:rPr>
                <w:b/>
                <w:color w:val="000000" w:themeColor="text1"/>
                <w:sz w:val="18"/>
                <w:szCs w:val="18"/>
                <w:lang w:eastAsia="zh-CN"/>
              </w:rPr>
              <w:t>支助费用</w:t>
            </w:r>
            <w:r w:rsidRPr="00823826">
              <w:rPr>
                <w:b/>
                <w:color w:val="000000" w:themeColor="text1"/>
                <w:sz w:val="18"/>
                <w:szCs w:val="18"/>
              </w:rPr>
              <w:t>(</w:t>
            </w:r>
            <w:r w:rsidRPr="00823826">
              <w:rPr>
                <w:b/>
                <w:color w:val="000000" w:themeColor="text1"/>
                <w:sz w:val="18"/>
                <w:szCs w:val="18"/>
                <w:lang w:eastAsia="zh-CN"/>
              </w:rPr>
              <w:t>美元</w:t>
            </w:r>
            <w:r w:rsidRPr="00823826">
              <w:rPr>
                <w:b/>
                <w:color w:val="000000" w:themeColor="text1"/>
                <w:sz w:val="18"/>
                <w:szCs w:val="18"/>
                <w:lang w:eastAsia="zh-CN"/>
              </w:rPr>
              <w:t>)</w:t>
            </w:r>
          </w:p>
        </w:tc>
      </w:tr>
      <w:tr w:rsidR="00220A79" w:rsidRPr="00823826" w14:paraId="69CCE21A" w14:textId="77777777" w:rsidTr="00823826">
        <w:trPr>
          <w:trHeight w:hRule="exact" w:val="282"/>
        </w:trPr>
        <w:tc>
          <w:tcPr>
            <w:tcW w:w="1655" w:type="pct"/>
            <w:tcBorders>
              <w:top w:val="single" w:sz="4" w:space="0" w:color="auto"/>
              <w:left w:val="single" w:sz="4" w:space="0" w:color="auto"/>
              <w:bottom w:val="single" w:sz="4" w:space="0" w:color="auto"/>
              <w:right w:val="single" w:sz="4" w:space="0" w:color="auto"/>
            </w:tcBorders>
            <w:shd w:val="clear" w:color="auto" w:fill="auto"/>
          </w:tcPr>
          <w:p w14:paraId="146C06F7" w14:textId="77777777" w:rsidR="00220A79" w:rsidRPr="00823826" w:rsidRDefault="00220A79" w:rsidP="00006F1B">
            <w:pPr>
              <w:contextualSpacing/>
              <w:rPr>
                <w:color w:val="000000" w:themeColor="text1"/>
                <w:sz w:val="18"/>
                <w:szCs w:val="18"/>
              </w:rPr>
            </w:pPr>
            <w:r w:rsidRPr="00823826">
              <w:rPr>
                <w:color w:val="000000" w:themeColor="text1"/>
                <w:sz w:val="18"/>
                <w:szCs w:val="18"/>
                <w:lang w:eastAsia="zh-CN"/>
              </w:rPr>
              <w:t>开发署</w:t>
            </w:r>
          </w:p>
        </w:tc>
        <w:tc>
          <w:tcPr>
            <w:tcW w:w="1378" w:type="pct"/>
            <w:tcBorders>
              <w:top w:val="single" w:sz="4" w:space="0" w:color="auto"/>
              <w:left w:val="single" w:sz="4" w:space="0" w:color="auto"/>
              <w:bottom w:val="single" w:sz="4" w:space="0" w:color="auto"/>
              <w:right w:val="single" w:sz="4" w:space="0" w:color="auto"/>
            </w:tcBorders>
            <w:shd w:val="clear" w:color="auto" w:fill="auto"/>
          </w:tcPr>
          <w:p w14:paraId="0F53F5EB" w14:textId="77777777" w:rsidR="00220A79" w:rsidRPr="00823826" w:rsidRDefault="00220A79" w:rsidP="00006F1B">
            <w:pPr>
              <w:contextualSpacing/>
              <w:jc w:val="right"/>
              <w:rPr>
                <w:color w:val="000000" w:themeColor="text1"/>
                <w:sz w:val="18"/>
                <w:szCs w:val="18"/>
              </w:rPr>
            </w:pPr>
            <w:r w:rsidRPr="00823826">
              <w:rPr>
                <w:color w:val="000000" w:themeColor="text1"/>
                <w:sz w:val="18"/>
                <w:szCs w:val="18"/>
              </w:rPr>
              <w:t>160,000</w:t>
            </w:r>
          </w:p>
        </w:tc>
        <w:tc>
          <w:tcPr>
            <w:tcW w:w="1966" w:type="pct"/>
            <w:tcBorders>
              <w:top w:val="single" w:sz="4" w:space="0" w:color="auto"/>
              <w:left w:val="single" w:sz="4" w:space="0" w:color="auto"/>
              <w:bottom w:val="single" w:sz="4" w:space="0" w:color="auto"/>
              <w:right w:val="single" w:sz="4" w:space="0" w:color="auto"/>
            </w:tcBorders>
            <w:shd w:val="clear" w:color="auto" w:fill="auto"/>
          </w:tcPr>
          <w:p w14:paraId="230DF717" w14:textId="77777777" w:rsidR="00220A79" w:rsidRPr="00823826" w:rsidRDefault="00220A79" w:rsidP="00006F1B">
            <w:pPr>
              <w:contextualSpacing/>
              <w:jc w:val="right"/>
              <w:rPr>
                <w:color w:val="000000" w:themeColor="text1"/>
                <w:sz w:val="18"/>
                <w:szCs w:val="18"/>
              </w:rPr>
            </w:pPr>
            <w:r w:rsidRPr="00823826">
              <w:rPr>
                <w:color w:val="000000" w:themeColor="text1"/>
                <w:sz w:val="18"/>
                <w:szCs w:val="18"/>
              </w:rPr>
              <w:t>11,200</w:t>
            </w:r>
          </w:p>
        </w:tc>
      </w:tr>
    </w:tbl>
    <w:p w14:paraId="740AFAD9" w14:textId="77777777" w:rsidR="00220A79" w:rsidRPr="00823826" w:rsidRDefault="00220A79" w:rsidP="00220A79">
      <w:pPr>
        <w:jc w:val="center"/>
        <w:rPr>
          <w:sz w:val="18"/>
          <w:szCs w:val="18"/>
        </w:rPr>
      </w:pPr>
    </w:p>
    <w:tbl>
      <w:tblPr>
        <w:tblStyle w:val="TableGrid"/>
        <w:tblW w:w="5920" w:type="pct"/>
        <w:tblInd w:w="-815" w:type="dxa"/>
        <w:tblLook w:val="04A0" w:firstRow="1" w:lastRow="0" w:firstColumn="1" w:lastColumn="0" w:noHBand="0" w:noVBand="1"/>
      </w:tblPr>
      <w:tblGrid>
        <w:gridCol w:w="5668"/>
        <w:gridCol w:w="5402"/>
      </w:tblGrid>
      <w:tr w:rsidR="00220A79" w:rsidRPr="00823826" w14:paraId="5CE19C9B" w14:textId="77777777" w:rsidTr="00823826">
        <w:trPr>
          <w:trHeight w:hRule="exact" w:val="281"/>
        </w:trPr>
        <w:tc>
          <w:tcPr>
            <w:tcW w:w="2560" w:type="pct"/>
            <w:shd w:val="clear" w:color="auto" w:fill="auto"/>
          </w:tcPr>
          <w:p w14:paraId="64465D40" w14:textId="77777777" w:rsidR="00220A79" w:rsidRPr="00823826" w:rsidRDefault="00220A79" w:rsidP="00006F1B">
            <w:pPr>
              <w:jc w:val="left"/>
              <w:rPr>
                <w:b/>
                <w:color w:val="000000" w:themeColor="text1"/>
                <w:sz w:val="18"/>
                <w:szCs w:val="18"/>
                <w:lang w:eastAsia="zh-CN"/>
              </w:rPr>
            </w:pPr>
            <w:r w:rsidRPr="00823826">
              <w:rPr>
                <w:b/>
                <w:color w:val="000000" w:themeColor="text1"/>
                <w:sz w:val="18"/>
                <w:szCs w:val="18"/>
                <w:lang w:eastAsia="zh-CN"/>
              </w:rPr>
              <w:t>秘书处的建议：</w:t>
            </w:r>
          </w:p>
        </w:tc>
        <w:tc>
          <w:tcPr>
            <w:tcW w:w="2440" w:type="pct"/>
            <w:shd w:val="clear" w:color="auto" w:fill="auto"/>
          </w:tcPr>
          <w:p w14:paraId="7A745B5B" w14:textId="77777777" w:rsidR="00220A79" w:rsidRPr="00823826" w:rsidRDefault="00220A79" w:rsidP="00006F1B">
            <w:pPr>
              <w:jc w:val="center"/>
              <w:rPr>
                <w:color w:val="000000" w:themeColor="text1"/>
                <w:sz w:val="18"/>
                <w:szCs w:val="18"/>
              </w:rPr>
            </w:pPr>
            <w:r w:rsidRPr="00823826">
              <w:rPr>
                <w:color w:val="000000" w:themeColor="text1"/>
                <w:sz w:val="18"/>
                <w:szCs w:val="18"/>
                <w:lang w:eastAsia="zh-CN"/>
              </w:rPr>
              <w:t>单独审议</w:t>
            </w:r>
          </w:p>
        </w:tc>
      </w:tr>
    </w:tbl>
    <w:p w14:paraId="79D3C66F" w14:textId="77777777" w:rsidR="00220A79" w:rsidRPr="002F5677" w:rsidRDefault="00220A79" w:rsidP="00220A79">
      <w:pPr>
        <w:widowControl w:val="0"/>
        <w:tabs>
          <w:tab w:val="left" w:pos="2880"/>
          <w:tab w:val="left" w:pos="5760"/>
        </w:tabs>
        <w:spacing w:before="240" w:after="240"/>
        <w:jc w:val="center"/>
        <w:rPr>
          <w:b/>
          <w:sz w:val="24"/>
          <w:szCs w:val="24"/>
        </w:rPr>
      </w:pPr>
      <w:r w:rsidRPr="002F5677">
        <w:rPr>
          <w:b/>
          <w:sz w:val="24"/>
          <w:szCs w:val="24"/>
          <w:lang w:eastAsia="zh-CN"/>
        </w:rPr>
        <w:lastRenderedPageBreak/>
        <w:t>项目说明</w:t>
      </w:r>
    </w:p>
    <w:p w14:paraId="4C707960" w14:textId="67119D50" w:rsidR="00220A79" w:rsidRPr="002F5677" w:rsidRDefault="00220A79" w:rsidP="00220A79">
      <w:pPr>
        <w:pStyle w:val="Heading1"/>
        <w:rPr>
          <w:sz w:val="24"/>
          <w:szCs w:val="24"/>
          <w:lang w:eastAsia="zh-CN"/>
        </w:rPr>
      </w:pPr>
      <w:r w:rsidRPr="002F5677">
        <w:rPr>
          <w:sz w:val="24"/>
          <w:szCs w:val="24"/>
          <w:lang w:eastAsia="zh-CN"/>
        </w:rPr>
        <w:t>开发署作为指定执行机构，代表古巴政府提交了基加利氢氟碳化物执行计划（基加利执行计划）第一阶段的</w:t>
      </w:r>
      <w:r w:rsidRPr="002F5677">
        <w:rPr>
          <w:sz w:val="24"/>
          <w:szCs w:val="24"/>
          <w:lang w:val="en-US" w:eastAsia="zh-CN"/>
        </w:rPr>
        <w:t>供资</w:t>
      </w:r>
      <w:r w:rsidRPr="002F5677">
        <w:rPr>
          <w:sz w:val="24"/>
          <w:szCs w:val="24"/>
          <w:lang w:eastAsia="zh-CN"/>
        </w:rPr>
        <w:t>申请，金额为</w:t>
      </w:r>
      <w:r w:rsidRPr="002F5677">
        <w:rPr>
          <w:sz w:val="24"/>
          <w:szCs w:val="24"/>
          <w:lang w:eastAsia="zh-CN"/>
        </w:rPr>
        <w:t>360,000</w:t>
      </w:r>
      <w:r w:rsidRPr="002F5677">
        <w:rPr>
          <w:sz w:val="24"/>
          <w:szCs w:val="24"/>
          <w:lang w:eastAsia="zh-CN"/>
        </w:rPr>
        <w:t>美元，外加原先提交的</w:t>
      </w:r>
      <w:r w:rsidRPr="002F5677">
        <w:rPr>
          <w:sz w:val="24"/>
          <w:szCs w:val="24"/>
          <w:lang w:eastAsia="zh-CN"/>
        </w:rPr>
        <w:t>25,200</w:t>
      </w:r>
      <w:r w:rsidRPr="002F5677">
        <w:rPr>
          <w:sz w:val="24"/>
          <w:szCs w:val="24"/>
          <w:lang w:eastAsia="zh-CN"/>
        </w:rPr>
        <w:t>美元的机构支助费用</w:t>
      </w:r>
      <w:r w:rsidR="00D94BF8">
        <w:rPr>
          <w:rFonts w:hint="eastAsia"/>
          <w:sz w:val="24"/>
          <w:szCs w:val="24"/>
          <w:lang w:eastAsia="zh-CN"/>
        </w:rPr>
        <w:t>。</w:t>
      </w:r>
      <w:r w:rsidRPr="002F5677">
        <w:rPr>
          <w:sz w:val="24"/>
          <w:szCs w:val="24"/>
          <w:vertAlign w:val="superscript"/>
        </w:rPr>
        <w:footnoteReference w:id="3"/>
      </w:r>
    </w:p>
    <w:p w14:paraId="11ED3BC2" w14:textId="2ED15D4F" w:rsidR="00220A79" w:rsidRPr="002F5677" w:rsidRDefault="00220A79" w:rsidP="00220A79">
      <w:pPr>
        <w:pStyle w:val="Heading1"/>
        <w:shd w:val="clear" w:color="auto" w:fill="FFFFFF" w:themeFill="background1"/>
        <w:rPr>
          <w:sz w:val="24"/>
          <w:szCs w:val="24"/>
          <w:lang w:eastAsia="zh-CN"/>
        </w:rPr>
      </w:pPr>
      <w:r w:rsidRPr="002F5677">
        <w:rPr>
          <w:sz w:val="24"/>
          <w:szCs w:val="24"/>
          <w:lang w:eastAsia="zh-CN"/>
        </w:rPr>
        <w:t>执行</w:t>
      </w:r>
      <w:r w:rsidR="00D94BF8">
        <w:rPr>
          <w:rFonts w:hint="eastAsia"/>
          <w:sz w:val="24"/>
          <w:szCs w:val="24"/>
          <w:lang w:eastAsia="zh-CN"/>
        </w:rPr>
        <w:t>基加利执行计划</w:t>
      </w:r>
      <w:r w:rsidRPr="002F5677">
        <w:rPr>
          <w:sz w:val="24"/>
          <w:szCs w:val="24"/>
          <w:lang w:eastAsia="zh-CN"/>
        </w:rPr>
        <w:t>第一阶段将有助于古巴实现到</w:t>
      </w:r>
      <w:r w:rsidRPr="002F5677">
        <w:rPr>
          <w:sz w:val="24"/>
          <w:szCs w:val="24"/>
          <w:lang w:eastAsia="zh-CN"/>
        </w:rPr>
        <w:t>2029</w:t>
      </w:r>
      <w:r w:rsidRPr="002F5677">
        <w:rPr>
          <w:sz w:val="24"/>
          <w:szCs w:val="24"/>
          <w:lang w:eastAsia="zh-CN"/>
        </w:rPr>
        <w:t>年</w:t>
      </w:r>
      <w:r w:rsidRPr="002F5677">
        <w:rPr>
          <w:sz w:val="24"/>
          <w:szCs w:val="24"/>
          <w:lang w:eastAsia="zh-CN"/>
        </w:rPr>
        <w:t>1</w:t>
      </w:r>
      <w:r w:rsidRPr="002F5677">
        <w:rPr>
          <w:sz w:val="24"/>
          <w:szCs w:val="24"/>
          <w:lang w:eastAsia="zh-CN"/>
        </w:rPr>
        <w:t>月</w:t>
      </w:r>
      <w:r w:rsidRPr="002F5677">
        <w:rPr>
          <w:sz w:val="24"/>
          <w:szCs w:val="24"/>
          <w:lang w:eastAsia="zh-CN"/>
        </w:rPr>
        <w:t>1</w:t>
      </w:r>
      <w:r w:rsidRPr="002F5677">
        <w:rPr>
          <w:sz w:val="24"/>
          <w:szCs w:val="24"/>
          <w:lang w:eastAsia="zh-CN"/>
        </w:rPr>
        <w:t>日将氢氟碳化物基准消费量减少</w:t>
      </w:r>
      <w:r w:rsidRPr="002F5677">
        <w:rPr>
          <w:sz w:val="24"/>
          <w:szCs w:val="24"/>
          <w:lang w:eastAsia="zh-CN"/>
        </w:rPr>
        <w:t>10%</w:t>
      </w:r>
      <w:r w:rsidRPr="002F5677">
        <w:rPr>
          <w:sz w:val="24"/>
          <w:szCs w:val="24"/>
          <w:lang w:eastAsia="zh-CN"/>
        </w:rPr>
        <w:t>的目标。</w:t>
      </w:r>
    </w:p>
    <w:p w14:paraId="551A39D2" w14:textId="170F94A6" w:rsidR="00220A79" w:rsidRPr="002F5677" w:rsidRDefault="00220A79" w:rsidP="00220A79">
      <w:pPr>
        <w:pStyle w:val="Heading1"/>
        <w:rPr>
          <w:sz w:val="24"/>
          <w:szCs w:val="24"/>
          <w:lang w:eastAsia="zh-CN"/>
        </w:rPr>
      </w:pPr>
      <w:r w:rsidRPr="002F5677">
        <w:rPr>
          <w:sz w:val="24"/>
          <w:szCs w:val="24"/>
          <w:lang w:eastAsia="zh-CN"/>
        </w:rPr>
        <w:t>本次会议上申请的</w:t>
      </w:r>
      <w:r w:rsidRPr="002F5677">
        <w:rPr>
          <w:sz w:val="24"/>
          <w:szCs w:val="24"/>
          <w:lang w:eastAsia="zh-CN"/>
        </w:rPr>
        <w:t>2024</w:t>
      </w:r>
      <w:r w:rsidRPr="002F5677">
        <w:rPr>
          <w:sz w:val="24"/>
          <w:szCs w:val="24"/>
          <w:lang w:eastAsia="zh-CN"/>
        </w:rPr>
        <w:t>年</w:t>
      </w:r>
      <w:r w:rsidRPr="002F5677">
        <w:rPr>
          <w:sz w:val="24"/>
          <w:szCs w:val="24"/>
          <w:lang w:eastAsia="zh-CN"/>
        </w:rPr>
        <w:t>1</w:t>
      </w:r>
      <w:r w:rsidRPr="002F5677">
        <w:rPr>
          <w:sz w:val="24"/>
          <w:szCs w:val="24"/>
          <w:lang w:eastAsia="zh-CN"/>
        </w:rPr>
        <w:t>月至</w:t>
      </w:r>
      <w:r w:rsidRPr="002F5677">
        <w:rPr>
          <w:sz w:val="24"/>
          <w:szCs w:val="24"/>
          <w:lang w:eastAsia="zh-CN"/>
        </w:rPr>
        <w:t>2029</w:t>
      </w:r>
      <w:r w:rsidRPr="002F5677">
        <w:rPr>
          <w:sz w:val="24"/>
          <w:szCs w:val="24"/>
          <w:lang w:eastAsia="zh-CN"/>
        </w:rPr>
        <w:t>年</w:t>
      </w:r>
      <w:r w:rsidRPr="002F5677">
        <w:rPr>
          <w:sz w:val="24"/>
          <w:szCs w:val="24"/>
          <w:lang w:eastAsia="zh-CN"/>
        </w:rPr>
        <w:t>12</w:t>
      </w:r>
      <w:r w:rsidRPr="002F5677">
        <w:rPr>
          <w:sz w:val="24"/>
          <w:szCs w:val="24"/>
          <w:lang w:eastAsia="zh-CN"/>
        </w:rPr>
        <w:t>月期间</w:t>
      </w:r>
      <w:r w:rsidR="00D94BF8">
        <w:rPr>
          <w:rFonts w:hint="eastAsia"/>
          <w:sz w:val="24"/>
          <w:szCs w:val="24"/>
          <w:lang w:eastAsia="zh-CN"/>
        </w:rPr>
        <w:t>基加利执行计划</w:t>
      </w:r>
      <w:r w:rsidRPr="002F5677">
        <w:rPr>
          <w:sz w:val="24"/>
          <w:szCs w:val="24"/>
          <w:lang w:eastAsia="zh-CN"/>
        </w:rPr>
        <w:t>第一阶段第一次付款金额为</w:t>
      </w:r>
      <w:r w:rsidRPr="002F5677">
        <w:rPr>
          <w:sz w:val="24"/>
          <w:szCs w:val="24"/>
          <w:lang w:eastAsia="zh-CN"/>
        </w:rPr>
        <w:t>180,000</w:t>
      </w:r>
      <w:r w:rsidRPr="002F5677">
        <w:rPr>
          <w:sz w:val="24"/>
          <w:szCs w:val="24"/>
          <w:lang w:eastAsia="zh-CN"/>
        </w:rPr>
        <w:t>美元，外加原先提交的开发署的机构支助费用</w:t>
      </w:r>
      <w:r w:rsidRPr="002F5677">
        <w:rPr>
          <w:sz w:val="24"/>
          <w:szCs w:val="24"/>
          <w:lang w:eastAsia="zh-CN"/>
        </w:rPr>
        <w:t>12,600</w:t>
      </w:r>
      <w:r w:rsidRPr="002F5677">
        <w:rPr>
          <w:sz w:val="24"/>
          <w:szCs w:val="24"/>
          <w:lang w:eastAsia="zh-CN"/>
        </w:rPr>
        <w:t>美元。</w:t>
      </w:r>
    </w:p>
    <w:p w14:paraId="6A291DE7" w14:textId="77777777" w:rsidR="00220A79" w:rsidRPr="002F5677" w:rsidRDefault="00220A79" w:rsidP="00220A79">
      <w:pPr>
        <w:spacing w:after="240"/>
        <w:rPr>
          <w:b/>
          <w:sz w:val="24"/>
          <w:szCs w:val="24"/>
        </w:rPr>
      </w:pPr>
      <w:r w:rsidRPr="002F5677">
        <w:rPr>
          <w:b/>
          <w:sz w:val="24"/>
          <w:szCs w:val="24"/>
          <w:lang w:eastAsia="zh-CN"/>
        </w:rPr>
        <w:t>背景</w:t>
      </w:r>
    </w:p>
    <w:p w14:paraId="466D2758" w14:textId="77777777" w:rsidR="00220A79" w:rsidRPr="002F5677" w:rsidRDefault="00220A79" w:rsidP="00220A79">
      <w:pPr>
        <w:pStyle w:val="Heading1"/>
        <w:shd w:val="clear" w:color="auto" w:fill="FFFFFF" w:themeFill="background1"/>
        <w:rPr>
          <w:sz w:val="24"/>
          <w:szCs w:val="24"/>
          <w:lang w:eastAsia="zh-CN"/>
        </w:rPr>
      </w:pPr>
      <w:r w:rsidRPr="002F5677">
        <w:rPr>
          <w:sz w:val="24"/>
          <w:szCs w:val="24"/>
          <w:lang w:eastAsia="zh-CN"/>
        </w:rPr>
        <w:t>古巴政府批准了《蒙特利尔议定书》的所有修正案，包括</w:t>
      </w:r>
      <w:r w:rsidRPr="002F5677">
        <w:rPr>
          <w:sz w:val="24"/>
          <w:szCs w:val="24"/>
          <w:lang w:eastAsia="zh-CN"/>
        </w:rPr>
        <w:t>2019</w:t>
      </w:r>
      <w:r w:rsidRPr="002F5677">
        <w:rPr>
          <w:sz w:val="24"/>
          <w:szCs w:val="24"/>
          <w:lang w:eastAsia="zh-CN"/>
        </w:rPr>
        <w:t>年</w:t>
      </w:r>
      <w:r w:rsidRPr="002F5677">
        <w:rPr>
          <w:sz w:val="24"/>
          <w:szCs w:val="24"/>
          <w:lang w:eastAsia="zh-CN"/>
        </w:rPr>
        <w:t>6</w:t>
      </w:r>
      <w:r w:rsidRPr="002F5677">
        <w:rPr>
          <w:sz w:val="24"/>
          <w:szCs w:val="24"/>
          <w:lang w:eastAsia="zh-CN"/>
        </w:rPr>
        <w:t>月</w:t>
      </w:r>
      <w:r w:rsidRPr="002F5677">
        <w:rPr>
          <w:sz w:val="24"/>
          <w:szCs w:val="24"/>
          <w:lang w:eastAsia="zh-CN"/>
        </w:rPr>
        <w:t>20</w:t>
      </w:r>
      <w:r w:rsidRPr="002F5677">
        <w:rPr>
          <w:sz w:val="24"/>
          <w:szCs w:val="24"/>
          <w:lang w:eastAsia="zh-CN"/>
        </w:rPr>
        <w:t>日批准了《基加利修正案》。古巴的氟氯烃消费基准为</w:t>
      </w:r>
      <w:r w:rsidRPr="002F5677">
        <w:rPr>
          <w:sz w:val="24"/>
          <w:szCs w:val="24"/>
          <w:lang w:eastAsia="zh-CN"/>
        </w:rPr>
        <w:t>16.88 ODP</w:t>
      </w:r>
      <w:r w:rsidRPr="002F5677">
        <w:rPr>
          <w:sz w:val="24"/>
          <w:szCs w:val="24"/>
          <w:lang w:eastAsia="zh-CN"/>
        </w:rPr>
        <w:t>吨或</w:t>
      </w:r>
      <w:r w:rsidRPr="002F5677">
        <w:rPr>
          <w:sz w:val="24"/>
          <w:szCs w:val="24"/>
          <w:lang w:eastAsia="zh-CN"/>
        </w:rPr>
        <w:t>283.62</w:t>
      </w:r>
      <w:r w:rsidRPr="002F5677">
        <w:rPr>
          <w:sz w:val="24"/>
          <w:szCs w:val="24"/>
          <w:lang w:eastAsia="zh-CN"/>
        </w:rPr>
        <w:t>公吨，并计划在</w:t>
      </w:r>
      <w:r w:rsidRPr="002F5677">
        <w:rPr>
          <w:sz w:val="24"/>
          <w:szCs w:val="24"/>
          <w:lang w:eastAsia="zh-CN"/>
        </w:rPr>
        <w:t>2030</w:t>
      </w:r>
      <w:r w:rsidRPr="002F5677">
        <w:rPr>
          <w:sz w:val="24"/>
          <w:szCs w:val="24"/>
          <w:lang w:eastAsia="zh-CN"/>
        </w:rPr>
        <w:t>年</w:t>
      </w:r>
      <w:r w:rsidRPr="002F5677">
        <w:rPr>
          <w:sz w:val="24"/>
          <w:szCs w:val="24"/>
          <w:lang w:eastAsia="zh-CN"/>
        </w:rPr>
        <w:t>1</w:t>
      </w:r>
      <w:r w:rsidRPr="002F5677">
        <w:rPr>
          <w:sz w:val="24"/>
          <w:szCs w:val="24"/>
          <w:lang w:eastAsia="zh-CN"/>
        </w:rPr>
        <w:t>月</w:t>
      </w:r>
      <w:r w:rsidRPr="002F5677">
        <w:rPr>
          <w:sz w:val="24"/>
          <w:szCs w:val="24"/>
          <w:lang w:eastAsia="zh-CN"/>
        </w:rPr>
        <w:t>1</w:t>
      </w:r>
      <w:r w:rsidRPr="002F5677">
        <w:rPr>
          <w:sz w:val="24"/>
          <w:szCs w:val="24"/>
          <w:lang w:eastAsia="zh-CN"/>
        </w:rPr>
        <w:t>日前完全淘汰氟氯烃消费。</w:t>
      </w:r>
      <w:r w:rsidRPr="002F5677">
        <w:rPr>
          <w:rStyle w:val="FootnoteReference"/>
          <w:sz w:val="24"/>
          <w:szCs w:val="24"/>
        </w:rPr>
        <w:footnoteReference w:id="4"/>
      </w:r>
    </w:p>
    <w:p w14:paraId="648B418B" w14:textId="77777777" w:rsidR="00220A79" w:rsidRPr="002F5677" w:rsidRDefault="00220A79" w:rsidP="00220A79">
      <w:pPr>
        <w:spacing w:after="240"/>
        <w:outlineLvl w:val="0"/>
        <w:rPr>
          <w:bCs/>
          <w:sz w:val="24"/>
          <w:szCs w:val="24"/>
          <w:u w:val="single"/>
          <w:lang w:eastAsia="zh-CN"/>
        </w:rPr>
      </w:pPr>
      <w:r w:rsidRPr="002F5677">
        <w:rPr>
          <w:bCs/>
          <w:sz w:val="24"/>
          <w:szCs w:val="24"/>
          <w:u w:val="single"/>
          <w:lang w:eastAsia="zh-CN"/>
        </w:rPr>
        <w:t>氟氯烃淘汰管理计划的执行状况</w:t>
      </w:r>
    </w:p>
    <w:p w14:paraId="4D5E64E3" w14:textId="77777777" w:rsidR="00220A79" w:rsidRPr="002F5677" w:rsidRDefault="00220A79" w:rsidP="00220A79">
      <w:pPr>
        <w:pStyle w:val="Heading1"/>
        <w:rPr>
          <w:sz w:val="24"/>
          <w:szCs w:val="24"/>
          <w:lang w:eastAsia="zh-CN"/>
        </w:rPr>
      </w:pPr>
      <w:r w:rsidRPr="002F5677">
        <w:rPr>
          <w:sz w:val="24"/>
          <w:szCs w:val="24"/>
          <w:lang w:eastAsia="zh-CN"/>
        </w:rPr>
        <w:t>执行委员会第六十五次会议核准了古巴氟氯烃淘汰管理计划第一阶段，</w:t>
      </w:r>
      <w:r w:rsidRPr="002F5677">
        <w:rPr>
          <w:sz w:val="24"/>
          <w:szCs w:val="24"/>
          <w:vertAlign w:val="superscript"/>
        </w:rPr>
        <w:footnoteReference w:id="5"/>
      </w:r>
      <w:r w:rsidRPr="002F5677">
        <w:rPr>
          <w:sz w:val="24"/>
          <w:szCs w:val="24"/>
          <w:lang w:eastAsia="zh-CN"/>
        </w:rPr>
        <w:t>以实现到</w:t>
      </w:r>
      <w:r w:rsidRPr="002F5677">
        <w:rPr>
          <w:sz w:val="24"/>
          <w:szCs w:val="24"/>
          <w:lang w:eastAsia="zh-CN"/>
        </w:rPr>
        <w:t>2020</w:t>
      </w:r>
      <w:r w:rsidRPr="002F5677">
        <w:rPr>
          <w:sz w:val="24"/>
          <w:szCs w:val="24"/>
          <w:lang w:eastAsia="zh-CN"/>
        </w:rPr>
        <w:t>年从基准削减</w:t>
      </w:r>
      <w:r w:rsidRPr="002F5677">
        <w:rPr>
          <w:sz w:val="24"/>
          <w:szCs w:val="24"/>
          <w:lang w:eastAsia="zh-CN"/>
        </w:rPr>
        <w:t>35%</w:t>
      </w:r>
      <w:r w:rsidRPr="002F5677">
        <w:rPr>
          <w:sz w:val="24"/>
          <w:szCs w:val="24"/>
          <w:lang w:eastAsia="zh-CN"/>
        </w:rPr>
        <w:t>，从而淘汰</w:t>
      </w:r>
      <w:r w:rsidRPr="002F5677">
        <w:rPr>
          <w:sz w:val="24"/>
          <w:szCs w:val="24"/>
          <w:lang w:eastAsia="zh-CN"/>
        </w:rPr>
        <w:t>19.26 ODP</w:t>
      </w:r>
      <w:r w:rsidRPr="002F5677">
        <w:rPr>
          <w:sz w:val="24"/>
          <w:szCs w:val="24"/>
          <w:lang w:eastAsia="zh-CN"/>
        </w:rPr>
        <w:t>吨氟氯烃，</w:t>
      </w:r>
      <w:r w:rsidRPr="002F5677">
        <w:rPr>
          <w:rStyle w:val="FootnoteReference"/>
          <w:sz w:val="24"/>
          <w:szCs w:val="24"/>
        </w:rPr>
        <w:footnoteReference w:id="6"/>
      </w:r>
      <w:r w:rsidRPr="002F5677">
        <w:rPr>
          <w:sz w:val="24"/>
          <w:szCs w:val="24"/>
          <w:lang w:eastAsia="zh-CN"/>
        </w:rPr>
        <w:t>费用总额为</w:t>
      </w:r>
      <w:r w:rsidRPr="002F5677">
        <w:rPr>
          <w:sz w:val="24"/>
          <w:szCs w:val="24"/>
          <w:lang w:eastAsia="zh-CN"/>
        </w:rPr>
        <w:t>1,747,527</w:t>
      </w:r>
      <w:r w:rsidRPr="002F5677">
        <w:rPr>
          <w:sz w:val="24"/>
          <w:szCs w:val="24"/>
          <w:lang w:eastAsia="zh-CN"/>
        </w:rPr>
        <w:t>美元，外加机构支助费用。氟氯烃淘汰管理计划第一阶段于</w:t>
      </w:r>
      <w:r w:rsidRPr="002F5677">
        <w:rPr>
          <w:sz w:val="24"/>
          <w:szCs w:val="24"/>
          <w:lang w:eastAsia="zh-CN"/>
        </w:rPr>
        <w:t>2021</w:t>
      </w:r>
      <w:r w:rsidRPr="002F5677">
        <w:rPr>
          <w:sz w:val="24"/>
          <w:szCs w:val="24"/>
          <w:lang w:eastAsia="zh-CN"/>
        </w:rPr>
        <w:t>年</w:t>
      </w:r>
      <w:r w:rsidRPr="002F5677">
        <w:rPr>
          <w:sz w:val="24"/>
          <w:szCs w:val="24"/>
          <w:lang w:eastAsia="zh-CN"/>
        </w:rPr>
        <w:t>12</w:t>
      </w:r>
      <w:r w:rsidRPr="002F5677">
        <w:rPr>
          <w:sz w:val="24"/>
          <w:szCs w:val="24"/>
          <w:lang w:eastAsia="zh-CN"/>
        </w:rPr>
        <w:t>月完成。</w:t>
      </w:r>
    </w:p>
    <w:p w14:paraId="395127D1" w14:textId="140E1ABA" w:rsidR="00220A79" w:rsidRPr="002F5677" w:rsidRDefault="00220A79" w:rsidP="00220A79">
      <w:pPr>
        <w:pStyle w:val="Heading1"/>
        <w:tabs>
          <w:tab w:val="num" w:pos="709"/>
        </w:tabs>
        <w:rPr>
          <w:sz w:val="24"/>
          <w:szCs w:val="24"/>
          <w:lang w:eastAsia="zh-CN"/>
        </w:rPr>
      </w:pPr>
      <w:r w:rsidRPr="002F5677">
        <w:rPr>
          <w:sz w:val="24"/>
          <w:szCs w:val="24"/>
          <w:lang w:eastAsia="zh-CN"/>
        </w:rPr>
        <w:t>古巴氟氯烃淘汰管理计划第二阶段在第八十六次会议上获得核准，</w:t>
      </w:r>
      <w:r w:rsidRPr="002F5677">
        <w:rPr>
          <w:sz w:val="24"/>
          <w:szCs w:val="24"/>
          <w:vertAlign w:val="superscript"/>
        </w:rPr>
        <w:footnoteReference w:id="7"/>
      </w:r>
      <w:r w:rsidRPr="002F5677">
        <w:rPr>
          <w:sz w:val="24"/>
          <w:szCs w:val="24"/>
          <w:lang w:eastAsia="zh-CN"/>
        </w:rPr>
        <w:t>旨在到</w:t>
      </w:r>
      <w:r w:rsidRPr="002F5677">
        <w:rPr>
          <w:sz w:val="24"/>
          <w:szCs w:val="24"/>
          <w:lang w:eastAsia="zh-CN"/>
        </w:rPr>
        <w:t>2030</w:t>
      </w:r>
      <w:r w:rsidRPr="002F5677">
        <w:rPr>
          <w:sz w:val="24"/>
          <w:szCs w:val="24"/>
          <w:lang w:eastAsia="zh-CN"/>
        </w:rPr>
        <w:t>年</w:t>
      </w:r>
      <w:r w:rsidRPr="002F5677">
        <w:rPr>
          <w:sz w:val="24"/>
          <w:szCs w:val="24"/>
          <w:lang w:eastAsia="zh-CN"/>
        </w:rPr>
        <w:t>100%</w:t>
      </w:r>
      <w:r w:rsidRPr="002F5677">
        <w:rPr>
          <w:sz w:val="24"/>
          <w:szCs w:val="24"/>
          <w:lang w:eastAsia="zh-CN"/>
        </w:rPr>
        <w:t>减少氟氯烃基准消费量，费用总额为</w:t>
      </w:r>
      <w:r w:rsidRPr="002F5677">
        <w:rPr>
          <w:sz w:val="24"/>
          <w:szCs w:val="24"/>
          <w:lang w:eastAsia="zh-CN"/>
        </w:rPr>
        <w:t>104</w:t>
      </w:r>
      <w:r w:rsidRPr="002F5677">
        <w:rPr>
          <w:sz w:val="24"/>
          <w:szCs w:val="24"/>
          <w:lang w:eastAsia="zh-CN"/>
        </w:rPr>
        <w:t>万美元，外加机构支助费用。古巴政府和执行委员会之间的协定规定，氟氯烃淘汰管理计划第二阶段将于</w:t>
      </w:r>
      <w:r w:rsidRPr="002F5677">
        <w:rPr>
          <w:sz w:val="24"/>
          <w:szCs w:val="24"/>
          <w:lang w:eastAsia="zh-CN"/>
        </w:rPr>
        <w:t>2031</w:t>
      </w:r>
      <w:r w:rsidRPr="002F5677">
        <w:rPr>
          <w:sz w:val="24"/>
          <w:szCs w:val="24"/>
          <w:lang w:eastAsia="zh-CN"/>
        </w:rPr>
        <w:t>年</w:t>
      </w:r>
      <w:r w:rsidRPr="002F5677">
        <w:rPr>
          <w:sz w:val="24"/>
          <w:szCs w:val="24"/>
          <w:lang w:eastAsia="zh-CN"/>
        </w:rPr>
        <w:t>12</w:t>
      </w:r>
      <w:r w:rsidRPr="002F5677">
        <w:rPr>
          <w:sz w:val="24"/>
          <w:szCs w:val="24"/>
          <w:lang w:eastAsia="zh-CN"/>
        </w:rPr>
        <w:t>月完成。</w:t>
      </w:r>
    </w:p>
    <w:p w14:paraId="79713E1C" w14:textId="77777777" w:rsidR="00220A79" w:rsidRPr="002F5677" w:rsidRDefault="00220A79" w:rsidP="00220A79">
      <w:pPr>
        <w:pStyle w:val="Heading1"/>
        <w:keepNext/>
        <w:numPr>
          <w:ilvl w:val="0"/>
          <w:numId w:val="0"/>
        </w:numPr>
        <w:suppressAutoHyphens/>
        <w:spacing w:before="240"/>
        <w:rPr>
          <w:sz w:val="24"/>
          <w:szCs w:val="24"/>
          <w:lang w:eastAsia="zh-CN"/>
        </w:rPr>
      </w:pPr>
      <w:r w:rsidRPr="002F5677">
        <w:rPr>
          <w:sz w:val="24"/>
          <w:szCs w:val="24"/>
          <w:u w:val="single"/>
          <w:lang w:eastAsia="zh-CN"/>
        </w:rPr>
        <w:t>氢氟碳化物相关活动的执行情况</w:t>
      </w:r>
    </w:p>
    <w:p w14:paraId="0868B96D" w14:textId="3B65B47E" w:rsidR="00220A79" w:rsidRPr="002F5677" w:rsidRDefault="00220A79" w:rsidP="00220A79">
      <w:pPr>
        <w:pStyle w:val="Heading1"/>
        <w:rPr>
          <w:sz w:val="24"/>
          <w:szCs w:val="24"/>
          <w:lang w:eastAsia="zh-CN"/>
        </w:rPr>
      </w:pPr>
      <w:r w:rsidRPr="002F5677">
        <w:rPr>
          <w:sz w:val="24"/>
          <w:szCs w:val="24"/>
          <w:lang w:eastAsia="zh-CN"/>
        </w:rPr>
        <w:t>在第七十五次会议上，古巴政府收到了</w:t>
      </w:r>
      <w:r w:rsidRPr="002F5677">
        <w:rPr>
          <w:sz w:val="24"/>
          <w:szCs w:val="24"/>
          <w:lang w:eastAsia="zh-CN"/>
        </w:rPr>
        <w:t>70,000</w:t>
      </w:r>
      <w:r w:rsidRPr="002F5677">
        <w:rPr>
          <w:sz w:val="24"/>
          <w:szCs w:val="24"/>
          <w:lang w:eastAsia="zh-CN"/>
        </w:rPr>
        <w:t>美元的资金，用于开展一项关于消耗臭氧层物质替代品使用情况的调查，该调查于</w:t>
      </w:r>
      <w:r w:rsidRPr="002F5677">
        <w:rPr>
          <w:sz w:val="24"/>
          <w:szCs w:val="24"/>
          <w:lang w:eastAsia="zh-CN"/>
        </w:rPr>
        <w:t>2017</w:t>
      </w:r>
      <w:r w:rsidRPr="002F5677">
        <w:rPr>
          <w:sz w:val="24"/>
          <w:szCs w:val="24"/>
          <w:lang w:eastAsia="zh-CN"/>
        </w:rPr>
        <w:t>年</w:t>
      </w:r>
      <w:r w:rsidRPr="002F5677">
        <w:rPr>
          <w:sz w:val="24"/>
          <w:szCs w:val="24"/>
          <w:lang w:eastAsia="zh-CN"/>
        </w:rPr>
        <w:t>9</w:t>
      </w:r>
      <w:r w:rsidRPr="002F5677">
        <w:rPr>
          <w:sz w:val="24"/>
          <w:szCs w:val="24"/>
          <w:lang w:eastAsia="zh-CN"/>
        </w:rPr>
        <w:t>月完成；在第八十一次会议上，古巴政府收到了</w:t>
      </w:r>
      <w:r w:rsidRPr="002F5677">
        <w:rPr>
          <w:sz w:val="24"/>
          <w:szCs w:val="24"/>
          <w:lang w:eastAsia="zh-CN"/>
        </w:rPr>
        <w:t>150,000</w:t>
      </w:r>
      <w:r w:rsidRPr="002F5677">
        <w:rPr>
          <w:sz w:val="24"/>
          <w:szCs w:val="24"/>
          <w:lang w:eastAsia="zh-CN"/>
        </w:rPr>
        <w:t>美元的资金，用于实施</w:t>
      </w:r>
      <w:r w:rsidR="00D94BF8">
        <w:rPr>
          <w:rFonts w:hint="eastAsia"/>
          <w:sz w:val="24"/>
          <w:szCs w:val="24"/>
          <w:lang w:eastAsia="zh-CN"/>
        </w:rPr>
        <w:t>逐步削减</w:t>
      </w:r>
      <w:r w:rsidRPr="002F5677">
        <w:rPr>
          <w:sz w:val="24"/>
          <w:szCs w:val="24"/>
          <w:lang w:eastAsia="zh-CN"/>
        </w:rPr>
        <w:t>氢氟碳化物的扶持活动，活动已于</w:t>
      </w:r>
      <w:r w:rsidRPr="002F5677">
        <w:rPr>
          <w:sz w:val="24"/>
          <w:szCs w:val="24"/>
          <w:lang w:eastAsia="zh-CN"/>
        </w:rPr>
        <w:t>2022</w:t>
      </w:r>
      <w:r w:rsidRPr="002F5677">
        <w:rPr>
          <w:sz w:val="24"/>
          <w:szCs w:val="24"/>
          <w:lang w:eastAsia="zh-CN"/>
        </w:rPr>
        <w:t>年</w:t>
      </w:r>
      <w:r w:rsidRPr="002F5677">
        <w:rPr>
          <w:sz w:val="24"/>
          <w:szCs w:val="24"/>
          <w:lang w:eastAsia="zh-CN"/>
        </w:rPr>
        <w:t>12</w:t>
      </w:r>
      <w:r w:rsidRPr="002F5677">
        <w:rPr>
          <w:sz w:val="24"/>
          <w:szCs w:val="24"/>
          <w:lang w:eastAsia="zh-CN"/>
        </w:rPr>
        <w:t>月完成。这些活动除其他外，协助该国批准《基加利修正案》</w:t>
      </w:r>
      <w:r w:rsidRPr="002F5677">
        <w:rPr>
          <w:sz w:val="24"/>
          <w:szCs w:val="24"/>
          <w:lang w:eastAsia="zh-CN"/>
        </w:rPr>
        <w:t>,</w:t>
      </w:r>
      <w:r w:rsidRPr="002F5677">
        <w:rPr>
          <w:sz w:val="24"/>
          <w:szCs w:val="24"/>
          <w:lang w:eastAsia="zh-CN"/>
        </w:rPr>
        <w:t>更新其许可证制度以纳入氢氟碳化物和氢氟碳化物混合物、根据《蒙特利尔议定书》第</w:t>
      </w:r>
      <w:r w:rsidRPr="002F5677">
        <w:rPr>
          <w:sz w:val="24"/>
          <w:szCs w:val="24"/>
          <w:lang w:eastAsia="zh-CN"/>
        </w:rPr>
        <w:t>7</w:t>
      </w:r>
      <w:r w:rsidRPr="002F5677">
        <w:rPr>
          <w:sz w:val="24"/>
          <w:szCs w:val="24"/>
          <w:lang w:eastAsia="zh-CN"/>
        </w:rPr>
        <w:t>条报告氢氟碳化物进口数据、并根据《基加利修正案》的目标促进高效技术的进口。</w:t>
      </w:r>
    </w:p>
    <w:p w14:paraId="349E4AD0" w14:textId="77777777" w:rsidR="00220A79" w:rsidRPr="002F5677" w:rsidRDefault="00220A79" w:rsidP="00220A79">
      <w:pPr>
        <w:keepNext/>
        <w:keepLines/>
        <w:spacing w:after="240"/>
        <w:rPr>
          <w:b/>
          <w:bCs/>
          <w:sz w:val="24"/>
          <w:szCs w:val="24"/>
          <w:lang w:eastAsia="zh-CN"/>
        </w:rPr>
      </w:pPr>
      <w:r w:rsidRPr="002F5677">
        <w:rPr>
          <w:b/>
          <w:bCs/>
          <w:sz w:val="24"/>
          <w:szCs w:val="24"/>
          <w:lang w:eastAsia="zh-CN"/>
        </w:rPr>
        <w:lastRenderedPageBreak/>
        <w:t>基加利氢氟碳化物执行计划第一阶段</w:t>
      </w:r>
    </w:p>
    <w:p w14:paraId="37A8DA97" w14:textId="77777777" w:rsidR="00220A79" w:rsidRPr="002F5677" w:rsidRDefault="00220A79" w:rsidP="00220A79">
      <w:pPr>
        <w:keepNext/>
        <w:keepLines/>
        <w:spacing w:after="240"/>
        <w:rPr>
          <w:sz w:val="24"/>
          <w:szCs w:val="24"/>
          <w:u w:val="single"/>
          <w:lang w:eastAsia="zh-CN"/>
        </w:rPr>
      </w:pPr>
      <w:r w:rsidRPr="002F5677">
        <w:rPr>
          <w:sz w:val="24"/>
          <w:szCs w:val="24"/>
          <w:u w:val="single"/>
          <w:lang w:eastAsia="zh-CN"/>
        </w:rPr>
        <w:t>政策、监管和体制框架</w:t>
      </w:r>
    </w:p>
    <w:p w14:paraId="63D6A234" w14:textId="27B5D017" w:rsidR="00220A79" w:rsidRPr="002F5677" w:rsidRDefault="00220A79" w:rsidP="00220A79">
      <w:pPr>
        <w:pStyle w:val="Heading1"/>
        <w:rPr>
          <w:sz w:val="24"/>
          <w:szCs w:val="24"/>
          <w:lang w:val="en-US" w:eastAsia="zh-CN"/>
        </w:rPr>
      </w:pPr>
      <w:r w:rsidRPr="002F5677">
        <w:rPr>
          <w:sz w:val="24"/>
          <w:szCs w:val="24"/>
          <w:lang w:eastAsia="zh-CN"/>
        </w:rPr>
        <w:t>古巴负责执行《蒙特利尔议定书》的机构是</w:t>
      </w:r>
      <w:r w:rsidR="00C97F13" w:rsidRPr="002F5677">
        <w:rPr>
          <w:sz w:val="24"/>
          <w:szCs w:val="24"/>
          <w:lang w:eastAsia="zh-CN"/>
        </w:rPr>
        <w:t>臭氧技术办公室</w:t>
      </w:r>
      <w:r w:rsidR="00C97F13">
        <w:rPr>
          <w:rFonts w:hint="eastAsia"/>
          <w:sz w:val="24"/>
          <w:szCs w:val="24"/>
          <w:lang w:eastAsia="zh-CN"/>
        </w:rPr>
        <w:t>和</w:t>
      </w:r>
      <w:r w:rsidR="00040751" w:rsidRPr="002F5677">
        <w:rPr>
          <w:sz w:val="24"/>
          <w:szCs w:val="24"/>
          <w:lang w:val="en-US" w:eastAsia="zh-CN"/>
        </w:rPr>
        <w:t>科学、技术和环境部</w:t>
      </w:r>
      <w:r w:rsidR="00040751" w:rsidRPr="002F5677">
        <w:rPr>
          <w:sz w:val="24"/>
          <w:szCs w:val="24"/>
          <w:lang w:eastAsia="zh-CN"/>
        </w:rPr>
        <w:t>的环境监管和安全办公室</w:t>
      </w:r>
      <w:r w:rsidR="00040751">
        <w:rPr>
          <w:rFonts w:hint="eastAsia"/>
          <w:sz w:val="24"/>
          <w:szCs w:val="24"/>
          <w:lang w:eastAsia="zh-CN"/>
        </w:rPr>
        <w:t>，前者隶属</w:t>
      </w:r>
      <w:r w:rsidRPr="002F5677">
        <w:rPr>
          <w:sz w:val="24"/>
          <w:szCs w:val="24"/>
          <w:lang w:eastAsia="zh-CN"/>
        </w:rPr>
        <w:t>科学、技术和环境部核能和先进技术局国家信息管理和能源发展中心</w:t>
      </w:r>
      <w:r w:rsidR="00040751">
        <w:rPr>
          <w:rFonts w:hint="eastAsia"/>
          <w:sz w:val="24"/>
          <w:szCs w:val="24"/>
          <w:lang w:eastAsia="zh-CN"/>
        </w:rPr>
        <w:t>，后者</w:t>
      </w:r>
      <w:r w:rsidRPr="002F5677">
        <w:rPr>
          <w:sz w:val="24"/>
          <w:szCs w:val="24"/>
          <w:lang w:eastAsia="zh-CN"/>
        </w:rPr>
        <w:t>是一个化学品包括那些破坏臭氧层和导致全球变暖的化学品的监管和控制机构。</w:t>
      </w:r>
    </w:p>
    <w:p w14:paraId="3C198C71" w14:textId="24879C4E" w:rsidR="00220A79" w:rsidRPr="002F5677" w:rsidRDefault="00040751" w:rsidP="00220A79">
      <w:pPr>
        <w:pStyle w:val="Heading1"/>
        <w:rPr>
          <w:sz w:val="24"/>
          <w:szCs w:val="24"/>
          <w:lang w:eastAsia="zh-CN"/>
        </w:rPr>
      </w:pPr>
      <w:r w:rsidRPr="002F5677">
        <w:rPr>
          <w:sz w:val="24"/>
          <w:szCs w:val="24"/>
          <w:lang w:eastAsia="zh-CN"/>
        </w:rPr>
        <w:t>主要</w:t>
      </w:r>
      <w:r w:rsidR="00220A79" w:rsidRPr="002F5677">
        <w:rPr>
          <w:sz w:val="24"/>
          <w:szCs w:val="24"/>
          <w:lang w:eastAsia="zh-CN"/>
        </w:rPr>
        <w:t>针对氢氟碳化物进口、消费和与《基加利修正案》相关的其他问题的法规是</w:t>
      </w:r>
      <w:r w:rsidR="00220A79" w:rsidRPr="002F5677">
        <w:rPr>
          <w:sz w:val="24"/>
          <w:szCs w:val="24"/>
          <w:lang w:eastAsia="zh-CN"/>
        </w:rPr>
        <w:t>2022</w:t>
      </w:r>
      <w:r w:rsidR="00220A79" w:rsidRPr="002F5677">
        <w:rPr>
          <w:sz w:val="24"/>
          <w:szCs w:val="24"/>
          <w:lang w:eastAsia="zh-CN"/>
        </w:rPr>
        <w:t>年</w:t>
      </w:r>
      <w:r w:rsidR="00220A79" w:rsidRPr="002F5677">
        <w:rPr>
          <w:sz w:val="24"/>
          <w:szCs w:val="24"/>
          <w:lang w:eastAsia="zh-CN"/>
        </w:rPr>
        <w:t>2</w:t>
      </w:r>
      <w:r w:rsidR="00220A79" w:rsidRPr="002F5677">
        <w:rPr>
          <w:sz w:val="24"/>
          <w:szCs w:val="24"/>
          <w:lang w:eastAsia="zh-CN"/>
        </w:rPr>
        <w:t>月</w:t>
      </w:r>
      <w:r w:rsidR="00220A79" w:rsidRPr="002F5677">
        <w:rPr>
          <w:sz w:val="24"/>
          <w:szCs w:val="24"/>
          <w:lang w:eastAsia="zh-CN"/>
        </w:rPr>
        <w:t>17</w:t>
      </w:r>
      <w:r w:rsidR="00220A79" w:rsidRPr="002F5677">
        <w:rPr>
          <w:sz w:val="24"/>
          <w:szCs w:val="24"/>
          <w:lang w:eastAsia="zh-CN"/>
        </w:rPr>
        <w:t>日通过的第</w:t>
      </w:r>
      <w:r w:rsidR="00220A79" w:rsidRPr="002F5677">
        <w:rPr>
          <w:sz w:val="24"/>
          <w:szCs w:val="24"/>
          <w:lang w:eastAsia="zh-CN"/>
        </w:rPr>
        <w:t>253/2021</w:t>
      </w:r>
      <w:r w:rsidR="00220A79" w:rsidRPr="002F5677">
        <w:rPr>
          <w:sz w:val="24"/>
          <w:szCs w:val="24"/>
          <w:lang w:eastAsia="zh-CN"/>
        </w:rPr>
        <w:t>号决议</w:t>
      </w:r>
      <w:r w:rsidR="00220A79" w:rsidRPr="002F5677">
        <w:rPr>
          <w:sz w:val="24"/>
          <w:szCs w:val="24"/>
          <w:lang w:eastAsia="zh-CN"/>
        </w:rPr>
        <w:t>("</w:t>
      </w:r>
      <w:r w:rsidR="00220A79" w:rsidRPr="002F5677">
        <w:rPr>
          <w:sz w:val="24"/>
          <w:szCs w:val="24"/>
          <w:lang w:eastAsia="zh-CN"/>
        </w:rPr>
        <w:t>工业用危险化学品、公共消费和危险废物处理条例</w:t>
      </w:r>
      <w:r w:rsidR="00220A79" w:rsidRPr="002F5677">
        <w:rPr>
          <w:sz w:val="24"/>
          <w:szCs w:val="24"/>
          <w:lang w:eastAsia="zh-CN"/>
        </w:rPr>
        <w:t>")</w:t>
      </w:r>
      <w:r w:rsidR="00220A79" w:rsidRPr="002F5677">
        <w:rPr>
          <w:sz w:val="24"/>
          <w:szCs w:val="24"/>
          <w:lang w:eastAsia="zh-CN"/>
        </w:rPr>
        <w:t>，该决议为打算进口氢氟碳化物的实体提供事先登记</w:t>
      </w:r>
      <w:r w:rsidR="00220A79" w:rsidRPr="002F5677">
        <w:rPr>
          <w:sz w:val="24"/>
          <w:szCs w:val="24"/>
          <w:lang w:eastAsia="zh-CN"/>
        </w:rPr>
        <w:t>(</w:t>
      </w:r>
      <w:r w:rsidR="00220A79" w:rsidRPr="002F5677">
        <w:rPr>
          <w:sz w:val="24"/>
          <w:szCs w:val="24"/>
          <w:lang w:eastAsia="zh-CN"/>
        </w:rPr>
        <w:t>授权</w:t>
      </w:r>
      <w:r w:rsidR="00220A79" w:rsidRPr="002F5677">
        <w:rPr>
          <w:sz w:val="24"/>
          <w:szCs w:val="24"/>
          <w:lang w:eastAsia="zh-CN"/>
        </w:rPr>
        <w:t>/</w:t>
      </w:r>
      <w:r w:rsidR="00220A79" w:rsidRPr="002F5677">
        <w:rPr>
          <w:sz w:val="24"/>
          <w:szCs w:val="24"/>
          <w:lang w:eastAsia="zh-CN"/>
        </w:rPr>
        <w:t>许可</w:t>
      </w:r>
      <w:r w:rsidR="00220A79" w:rsidRPr="002F5677">
        <w:rPr>
          <w:sz w:val="24"/>
          <w:szCs w:val="24"/>
          <w:lang w:eastAsia="zh-CN"/>
        </w:rPr>
        <w:t>)</w:t>
      </w:r>
      <w:r w:rsidR="00220A79" w:rsidRPr="002F5677">
        <w:rPr>
          <w:sz w:val="24"/>
          <w:szCs w:val="24"/>
          <w:lang w:eastAsia="zh-CN"/>
        </w:rPr>
        <w:t>的指示；以及</w:t>
      </w:r>
      <w:r w:rsidR="00220A79" w:rsidRPr="002F5677">
        <w:rPr>
          <w:sz w:val="24"/>
          <w:szCs w:val="24"/>
          <w:lang w:eastAsia="zh-CN"/>
        </w:rPr>
        <w:t>2022</w:t>
      </w:r>
      <w:r w:rsidR="00220A79" w:rsidRPr="002F5677">
        <w:rPr>
          <w:sz w:val="24"/>
          <w:szCs w:val="24"/>
          <w:lang w:eastAsia="zh-CN"/>
        </w:rPr>
        <w:t>年</w:t>
      </w:r>
      <w:r w:rsidR="00220A79" w:rsidRPr="002F5677">
        <w:rPr>
          <w:sz w:val="24"/>
          <w:szCs w:val="24"/>
          <w:lang w:eastAsia="zh-CN"/>
        </w:rPr>
        <w:t>4</w:t>
      </w:r>
      <w:r w:rsidR="00220A79" w:rsidRPr="002F5677">
        <w:rPr>
          <w:sz w:val="24"/>
          <w:szCs w:val="24"/>
          <w:lang w:eastAsia="zh-CN"/>
        </w:rPr>
        <w:t>月</w:t>
      </w:r>
      <w:r w:rsidR="00220A79" w:rsidRPr="002F5677">
        <w:rPr>
          <w:sz w:val="24"/>
          <w:szCs w:val="24"/>
          <w:lang w:eastAsia="zh-CN"/>
        </w:rPr>
        <w:t>26</w:t>
      </w:r>
      <w:r w:rsidR="00220A79" w:rsidRPr="002F5677">
        <w:rPr>
          <w:sz w:val="24"/>
          <w:szCs w:val="24"/>
          <w:lang w:eastAsia="zh-CN"/>
        </w:rPr>
        <w:t>日通过的第</w:t>
      </w:r>
      <w:r w:rsidR="00220A79" w:rsidRPr="002F5677">
        <w:rPr>
          <w:sz w:val="24"/>
          <w:szCs w:val="24"/>
          <w:lang w:eastAsia="zh-CN"/>
        </w:rPr>
        <w:t>8/2022</w:t>
      </w:r>
      <w:r w:rsidR="00220A79" w:rsidRPr="002F5677">
        <w:rPr>
          <w:sz w:val="24"/>
          <w:szCs w:val="24"/>
          <w:lang w:eastAsia="zh-CN"/>
        </w:rPr>
        <w:t>号决议</w:t>
      </w:r>
      <w:r w:rsidR="00220A79" w:rsidRPr="002F5677">
        <w:rPr>
          <w:sz w:val="24"/>
          <w:szCs w:val="24"/>
          <w:lang w:eastAsia="zh-CN"/>
        </w:rPr>
        <w:t>(“</w:t>
      </w:r>
      <w:r w:rsidR="00220A79" w:rsidRPr="002F5677">
        <w:rPr>
          <w:sz w:val="24"/>
          <w:szCs w:val="24"/>
          <w:lang w:eastAsia="zh-CN"/>
        </w:rPr>
        <w:t>氢氟碳化物进口配额制度的实施程序</w:t>
      </w:r>
      <w:r w:rsidR="00220A79" w:rsidRPr="002F5677">
        <w:rPr>
          <w:sz w:val="24"/>
          <w:szCs w:val="24"/>
          <w:lang w:eastAsia="zh-CN"/>
        </w:rPr>
        <w:t>”)</w:t>
      </w:r>
      <w:r w:rsidR="00220A79" w:rsidRPr="002F5677">
        <w:rPr>
          <w:sz w:val="24"/>
          <w:szCs w:val="24"/>
          <w:lang w:eastAsia="zh-CN"/>
        </w:rPr>
        <w:t>，该决议涉及通过一项年度配额削减计划，根据《基加利修正案》确定的削减时间表，自</w:t>
      </w:r>
      <w:r w:rsidR="00220A79" w:rsidRPr="002F5677">
        <w:rPr>
          <w:sz w:val="24"/>
          <w:szCs w:val="24"/>
          <w:lang w:eastAsia="zh-CN"/>
        </w:rPr>
        <w:t>2024</w:t>
      </w:r>
      <w:r w:rsidR="00220A79" w:rsidRPr="002F5677">
        <w:rPr>
          <w:sz w:val="24"/>
          <w:szCs w:val="24"/>
          <w:lang w:eastAsia="zh-CN"/>
        </w:rPr>
        <w:t>年起实施。</w:t>
      </w:r>
    </w:p>
    <w:p w14:paraId="3B2DA5F0" w14:textId="7636F4E2" w:rsidR="00220A79" w:rsidRPr="002F5677" w:rsidRDefault="00220A79" w:rsidP="00220A79">
      <w:pPr>
        <w:pStyle w:val="Heading1"/>
        <w:rPr>
          <w:sz w:val="24"/>
          <w:szCs w:val="24"/>
          <w:lang w:eastAsia="zh-CN"/>
        </w:rPr>
      </w:pPr>
      <w:r w:rsidRPr="002F5677">
        <w:rPr>
          <w:sz w:val="24"/>
          <w:szCs w:val="24"/>
          <w:lang w:eastAsia="zh-CN"/>
        </w:rPr>
        <w:t>其他相关法规包括第</w:t>
      </w:r>
      <w:r w:rsidRPr="002F5677">
        <w:rPr>
          <w:sz w:val="24"/>
          <w:szCs w:val="24"/>
          <w:lang w:eastAsia="zh-CN"/>
        </w:rPr>
        <w:t>235/2021</w:t>
      </w:r>
      <w:r w:rsidRPr="002F5677">
        <w:rPr>
          <w:sz w:val="24"/>
          <w:szCs w:val="24"/>
          <w:lang w:eastAsia="zh-CN"/>
        </w:rPr>
        <w:t>号决议</w:t>
      </w:r>
      <w:r w:rsidRPr="002F5677">
        <w:rPr>
          <w:sz w:val="24"/>
          <w:szCs w:val="24"/>
          <w:lang w:eastAsia="zh-CN"/>
        </w:rPr>
        <w:t>(“</w:t>
      </w:r>
      <w:r w:rsidRPr="002F5677">
        <w:rPr>
          <w:sz w:val="24"/>
          <w:szCs w:val="24"/>
          <w:lang w:val="en-US" w:eastAsia="zh-CN"/>
        </w:rPr>
        <w:t>保证</w:t>
      </w:r>
      <w:r w:rsidRPr="002F5677">
        <w:rPr>
          <w:sz w:val="24"/>
          <w:szCs w:val="24"/>
          <w:lang w:eastAsia="zh-CN"/>
        </w:rPr>
        <w:t>在该国进口、制造、组装和销售的可再生能源</w:t>
      </w:r>
      <w:r w:rsidRPr="002F5677">
        <w:rPr>
          <w:sz w:val="24"/>
          <w:szCs w:val="24"/>
          <w:lang w:val="en-US" w:eastAsia="zh-CN"/>
        </w:rPr>
        <w:t>终端</w:t>
      </w:r>
      <w:r w:rsidR="00040751">
        <w:rPr>
          <w:rFonts w:hint="eastAsia"/>
          <w:sz w:val="24"/>
          <w:szCs w:val="24"/>
          <w:lang w:val="en-US" w:eastAsia="zh-CN"/>
        </w:rPr>
        <w:t>使用</w:t>
      </w:r>
      <w:r w:rsidRPr="002F5677">
        <w:rPr>
          <w:sz w:val="24"/>
          <w:szCs w:val="24"/>
          <w:lang w:eastAsia="zh-CN"/>
        </w:rPr>
        <w:t>和发电设备</w:t>
      </w:r>
      <w:r w:rsidRPr="002F5677">
        <w:rPr>
          <w:sz w:val="24"/>
          <w:szCs w:val="24"/>
          <w:lang w:val="en-US" w:eastAsia="zh-CN"/>
        </w:rPr>
        <w:t>的</w:t>
      </w:r>
      <w:r w:rsidRPr="002F5677">
        <w:rPr>
          <w:sz w:val="24"/>
          <w:szCs w:val="24"/>
          <w:lang w:eastAsia="zh-CN"/>
        </w:rPr>
        <w:t>能效的程序</w:t>
      </w:r>
      <w:r w:rsidRPr="002F5677">
        <w:rPr>
          <w:sz w:val="24"/>
          <w:szCs w:val="24"/>
          <w:lang w:eastAsia="zh-CN"/>
        </w:rPr>
        <w:t>”)</w:t>
      </w:r>
      <w:r w:rsidRPr="002F5677">
        <w:rPr>
          <w:sz w:val="24"/>
          <w:szCs w:val="24"/>
          <w:lang w:eastAsia="zh-CN"/>
        </w:rPr>
        <w:t>和第</w:t>
      </w:r>
      <w:r w:rsidRPr="002F5677">
        <w:rPr>
          <w:sz w:val="24"/>
          <w:szCs w:val="24"/>
          <w:lang w:eastAsia="zh-CN"/>
        </w:rPr>
        <w:t>236/2021</w:t>
      </w:r>
      <w:r w:rsidRPr="002F5677">
        <w:rPr>
          <w:sz w:val="24"/>
          <w:szCs w:val="24"/>
          <w:lang w:eastAsia="zh-CN"/>
        </w:rPr>
        <w:t>号决议</w:t>
      </w:r>
      <w:r w:rsidRPr="002F5677">
        <w:rPr>
          <w:sz w:val="24"/>
          <w:szCs w:val="24"/>
          <w:lang w:eastAsia="zh-CN"/>
        </w:rPr>
        <w:t>(“</w:t>
      </w:r>
      <w:r w:rsidRPr="002F5677">
        <w:rPr>
          <w:sz w:val="24"/>
          <w:szCs w:val="24"/>
          <w:lang w:eastAsia="zh-CN"/>
        </w:rPr>
        <w:t>关于利用可再生能源的能源终端和发电设备的质量、能效、电气安全和适用热带环境的技术规定</w:t>
      </w:r>
      <w:r w:rsidRPr="002F5677">
        <w:rPr>
          <w:sz w:val="24"/>
          <w:szCs w:val="24"/>
          <w:lang w:eastAsia="zh-CN"/>
        </w:rPr>
        <w:t>”)</w:t>
      </w:r>
      <w:r w:rsidRPr="002F5677">
        <w:rPr>
          <w:sz w:val="24"/>
          <w:szCs w:val="24"/>
          <w:lang w:eastAsia="zh-CN"/>
        </w:rPr>
        <w:t>，这两项决议均于</w:t>
      </w:r>
      <w:r w:rsidRPr="002F5677">
        <w:rPr>
          <w:sz w:val="24"/>
          <w:szCs w:val="24"/>
          <w:lang w:eastAsia="zh-CN"/>
        </w:rPr>
        <w:t>2021</w:t>
      </w:r>
      <w:r w:rsidRPr="002F5677">
        <w:rPr>
          <w:sz w:val="24"/>
          <w:szCs w:val="24"/>
          <w:lang w:eastAsia="zh-CN"/>
        </w:rPr>
        <w:t>年</w:t>
      </w:r>
      <w:r w:rsidRPr="002F5677">
        <w:rPr>
          <w:sz w:val="24"/>
          <w:szCs w:val="24"/>
          <w:lang w:eastAsia="zh-CN"/>
        </w:rPr>
        <w:t>11</w:t>
      </w:r>
      <w:r w:rsidRPr="002F5677">
        <w:rPr>
          <w:sz w:val="24"/>
          <w:szCs w:val="24"/>
          <w:lang w:eastAsia="zh-CN"/>
        </w:rPr>
        <w:t>月</w:t>
      </w:r>
      <w:r w:rsidRPr="002F5677">
        <w:rPr>
          <w:sz w:val="24"/>
          <w:szCs w:val="24"/>
          <w:lang w:eastAsia="zh-CN"/>
        </w:rPr>
        <w:t>8</w:t>
      </w:r>
      <w:r w:rsidRPr="002F5677">
        <w:rPr>
          <w:sz w:val="24"/>
          <w:szCs w:val="24"/>
          <w:lang w:eastAsia="zh-CN"/>
        </w:rPr>
        <w:t>日通过。</w:t>
      </w:r>
    </w:p>
    <w:p w14:paraId="6143CEB0" w14:textId="77777777" w:rsidR="00220A79" w:rsidRPr="002F5677" w:rsidRDefault="00220A79" w:rsidP="00220A79">
      <w:pPr>
        <w:keepNext/>
        <w:keepLines/>
        <w:spacing w:before="240" w:after="240"/>
        <w:outlineLvl w:val="0"/>
        <w:rPr>
          <w:sz w:val="24"/>
          <w:szCs w:val="24"/>
          <w:u w:val="single"/>
        </w:rPr>
      </w:pPr>
      <w:proofErr w:type="spellStart"/>
      <w:r w:rsidRPr="002F5677">
        <w:rPr>
          <w:sz w:val="24"/>
          <w:szCs w:val="24"/>
          <w:u w:val="single"/>
        </w:rPr>
        <w:t>氢氟碳化物消费量</w:t>
      </w:r>
      <w:proofErr w:type="spellEnd"/>
    </w:p>
    <w:p w14:paraId="015D225D" w14:textId="77777777" w:rsidR="00220A79" w:rsidRPr="002F5677" w:rsidRDefault="00220A79" w:rsidP="00220A79">
      <w:pPr>
        <w:pStyle w:val="Heading1"/>
        <w:shd w:val="clear" w:color="auto" w:fill="FFFFFF" w:themeFill="background1"/>
        <w:rPr>
          <w:sz w:val="24"/>
          <w:szCs w:val="24"/>
          <w:lang w:eastAsia="zh-CN"/>
        </w:rPr>
      </w:pPr>
      <w:r w:rsidRPr="002F5677">
        <w:rPr>
          <w:sz w:val="24"/>
          <w:szCs w:val="24"/>
          <w:lang w:eastAsia="zh-CN"/>
        </w:rPr>
        <w:t>古巴进口的氢氟碳化物仅用于制冷空调制造和维修行业、药用气雾剂</w:t>
      </w:r>
      <w:r w:rsidRPr="002F5677">
        <w:rPr>
          <w:sz w:val="24"/>
          <w:szCs w:val="24"/>
          <w:lang w:eastAsia="zh-CN"/>
        </w:rPr>
        <w:t>(</w:t>
      </w:r>
      <w:r w:rsidRPr="002F5677">
        <w:rPr>
          <w:sz w:val="24"/>
          <w:szCs w:val="24"/>
          <w:lang w:eastAsia="zh-CN"/>
        </w:rPr>
        <w:t>即计量吸入器</w:t>
      </w:r>
      <w:r w:rsidRPr="002F5677">
        <w:rPr>
          <w:sz w:val="24"/>
          <w:szCs w:val="24"/>
          <w:lang w:eastAsia="zh-CN"/>
        </w:rPr>
        <w:t>)</w:t>
      </w:r>
      <w:r w:rsidRPr="002F5677">
        <w:rPr>
          <w:sz w:val="24"/>
          <w:szCs w:val="24"/>
          <w:lang w:eastAsia="zh-CN"/>
        </w:rPr>
        <w:t>和聚氨酯泡沫的制造，以及消防部门。</w:t>
      </w:r>
      <w:r w:rsidRPr="002F5677">
        <w:rPr>
          <w:sz w:val="24"/>
          <w:szCs w:val="24"/>
          <w:lang w:eastAsia="zh-CN"/>
        </w:rPr>
        <w:t>2022</w:t>
      </w:r>
      <w:r w:rsidRPr="002F5677">
        <w:rPr>
          <w:sz w:val="24"/>
          <w:szCs w:val="24"/>
          <w:lang w:eastAsia="zh-CN"/>
        </w:rPr>
        <w:t>年，该国消费了</w:t>
      </w:r>
      <w:r w:rsidRPr="002F5677">
        <w:rPr>
          <w:sz w:val="24"/>
          <w:szCs w:val="24"/>
          <w:lang w:eastAsia="zh-CN"/>
        </w:rPr>
        <w:t>HFC</w:t>
      </w:r>
      <w:r w:rsidRPr="002F5677">
        <w:rPr>
          <w:sz w:val="24"/>
          <w:szCs w:val="24"/>
          <w:lang w:eastAsia="zh-CN"/>
        </w:rPr>
        <w:noBreakHyphen/>
        <w:t>134a(</w:t>
      </w:r>
      <w:r w:rsidRPr="002F5677">
        <w:rPr>
          <w:sz w:val="24"/>
          <w:szCs w:val="24"/>
          <w:lang w:eastAsia="zh-CN"/>
        </w:rPr>
        <w:t>二氧化碳当量吨占氢氟碳化物总消费量的</w:t>
      </w:r>
      <w:r w:rsidRPr="002F5677">
        <w:rPr>
          <w:sz w:val="24"/>
          <w:szCs w:val="24"/>
          <w:lang w:eastAsia="zh-CN"/>
        </w:rPr>
        <w:t>32.3%)</w:t>
      </w:r>
      <w:r w:rsidRPr="002F5677">
        <w:rPr>
          <w:sz w:val="24"/>
          <w:szCs w:val="24"/>
          <w:lang w:eastAsia="zh-CN"/>
        </w:rPr>
        <w:t>、</w:t>
      </w:r>
      <w:r w:rsidRPr="002F5677">
        <w:rPr>
          <w:sz w:val="24"/>
          <w:szCs w:val="24"/>
          <w:lang w:eastAsia="zh-CN"/>
        </w:rPr>
        <w:t>R</w:t>
      </w:r>
      <w:r w:rsidRPr="002F5677">
        <w:rPr>
          <w:sz w:val="24"/>
          <w:szCs w:val="24"/>
          <w:lang w:eastAsia="zh-CN"/>
        </w:rPr>
        <w:noBreakHyphen/>
        <w:t>404A (26.3%)</w:t>
      </w:r>
      <w:r w:rsidRPr="002F5677">
        <w:rPr>
          <w:sz w:val="24"/>
          <w:szCs w:val="24"/>
          <w:lang w:eastAsia="zh-CN"/>
        </w:rPr>
        <w:t>、</w:t>
      </w:r>
      <w:r w:rsidRPr="002F5677">
        <w:rPr>
          <w:sz w:val="24"/>
          <w:szCs w:val="24"/>
          <w:lang w:eastAsia="zh-CN"/>
        </w:rPr>
        <w:t xml:space="preserve"> R</w:t>
      </w:r>
      <w:r w:rsidRPr="002F5677">
        <w:rPr>
          <w:sz w:val="24"/>
          <w:szCs w:val="24"/>
          <w:lang w:eastAsia="zh-CN"/>
        </w:rPr>
        <w:noBreakHyphen/>
        <w:t>410A (19.8%)</w:t>
      </w:r>
      <w:r w:rsidRPr="002F5677">
        <w:rPr>
          <w:sz w:val="24"/>
          <w:szCs w:val="24"/>
          <w:lang w:eastAsia="zh-CN"/>
        </w:rPr>
        <w:t>、</w:t>
      </w:r>
      <w:r w:rsidRPr="002F5677">
        <w:rPr>
          <w:sz w:val="24"/>
          <w:szCs w:val="24"/>
          <w:lang w:eastAsia="zh-CN"/>
        </w:rPr>
        <w:t>R</w:t>
      </w:r>
      <w:r w:rsidRPr="002F5677">
        <w:rPr>
          <w:sz w:val="24"/>
          <w:szCs w:val="24"/>
          <w:lang w:eastAsia="zh-CN"/>
        </w:rPr>
        <w:noBreakHyphen/>
        <w:t>407C(7.9%)</w:t>
      </w:r>
      <w:r w:rsidRPr="002F5677">
        <w:rPr>
          <w:sz w:val="24"/>
          <w:szCs w:val="24"/>
          <w:lang w:eastAsia="zh-CN"/>
        </w:rPr>
        <w:t>和其他氢氟碳化物</w:t>
      </w:r>
      <w:r w:rsidRPr="002F5677">
        <w:rPr>
          <w:sz w:val="24"/>
          <w:szCs w:val="24"/>
          <w:lang w:eastAsia="zh-CN"/>
        </w:rPr>
        <w:t>(13.7%)</w:t>
      </w:r>
      <w:r w:rsidRPr="002F5677">
        <w:rPr>
          <w:sz w:val="24"/>
          <w:szCs w:val="24"/>
          <w:lang w:eastAsia="zh-CN"/>
        </w:rPr>
        <w:t>。表</w:t>
      </w:r>
      <w:r w:rsidRPr="002F5677">
        <w:rPr>
          <w:sz w:val="24"/>
          <w:szCs w:val="24"/>
          <w:lang w:eastAsia="zh-CN"/>
        </w:rPr>
        <w:t>1</w:t>
      </w:r>
      <w:r w:rsidRPr="002F5677">
        <w:rPr>
          <w:sz w:val="24"/>
          <w:szCs w:val="24"/>
          <w:lang w:eastAsia="zh-CN"/>
        </w:rPr>
        <w:t>列出了该国根据第</w:t>
      </w:r>
      <w:r w:rsidRPr="002F5677">
        <w:rPr>
          <w:sz w:val="24"/>
          <w:szCs w:val="24"/>
          <w:lang w:eastAsia="zh-CN"/>
        </w:rPr>
        <w:t>7</w:t>
      </w:r>
      <w:r w:rsidRPr="002F5677">
        <w:rPr>
          <w:sz w:val="24"/>
          <w:szCs w:val="24"/>
          <w:lang w:eastAsia="zh-CN"/>
        </w:rPr>
        <w:t>条向臭氧秘书处报告的氢氟碳化物消费量。</w:t>
      </w:r>
    </w:p>
    <w:p w14:paraId="4AD52469" w14:textId="7ED0772F" w:rsidR="005162D4" w:rsidRPr="005162D4" w:rsidRDefault="00220A79" w:rsidP="00437C42">
      <w:pPr>
        <w:pStyle w:val="Heading1"/>
        <w:keepNext/>
        <w:keepLines/>
        <w:numPr>
          <w:ilvl w:val="0"/>
          <w:numId w:val="0"/>
        </w:numPr>
        <w:spacing w:after="0"/>
        <w:rPr>
          <w:b/>
          <w:bCs/>
          <w:lang w:eastAsia="zh-CN"/>
        </w:rPr>
      </w:pPr>
      <w:r w:rsidRPr="002F5677">
        <w:rPr>
          <w:b/>
          <w:bCs/>
          <w:sz w:val="24"/>
          <w:szCs w:val="24"/>
          <w:lang w:eastAsia="zh-CN"/>
        </w:rPr>
        <w:t>表</w:t>
      </w:r>
      <w:r w:rsidRPr="002F5677">
        <w:rPr>
          <w:b/>
          <w:bCs/>
          <w:sz w:val="24"/>
          <w:szCs w:val="24"/>
          <w:lang w:eastAsia="zh-CN"/>
        </w:rPr>
        <w:t xml:space="preserve">1. </w:t>
      </w:r>
      <w:r w:rsidRPr="002F5677">
        <w:rPr>
          <w:b/>
          <w:bCs/>
          <w:sz w:val="24"/>
          <w:szCs w:val="24"/>
          <w:lang w:eastAsia="zh-CN"/>
        </w:rPr>
        <w:t>古巴的氢氟碳化物消费量</w:t>
      </w:r>
      <w:r w:rsidRPr="002F5677">
        <w:rPr>
          <w:b/>
          <w:sz w:val="24"/>
          <w:szCs w:val="24"/>
          <w:lang w:eastAsia="zh-CN"/>
        </w:rPr>
        <w:t>(2019-2022</w:t>
      </w:r>
      <w:r w:rsidRPr="002F5677">
        <w:rPr>
          <w:b/>
          <w:sz w:val="24"/>
          <w:szCs w:val="24"/>
          <w:lang w:eastAsia="zh-CN"/>
        </w:rPr>
        <w:t>年第</w:t>
      </w:r>
      <w:r w:rsidRPr="002F5677">
        <w:rPr>
          <w:b/>
          <w:sz w:val="24"/>
          <w:szCs w:val="24"/>
          <w:lang w:eastAsia="zh-CN"/>
        </w:rPr>
        <w:t>7</w:t>
      </w:r>
      <w:r w:rsidRPr="002F5677">
        <w:rPr>
          <w:b/>
          <w:sz w:val="24"/>
          <w:szCs w:val="24"/>
          <w:lang w:eastAsia="zh-CN"/>
        </w:rPr>
        <w:t>条数据</w:t>
      </w:r>
      <w:r w:rsidRPr="002F5677">
        <w:rPr>
          <w:b/>
          <w:sz w:val="24"/>
          <w:szCs w:val="24"/>
          <w:lang w:eastAsia="zh-CN"/>
        </w:rPr>
        <w:t>)</w:t>
      </w:r>
      <w:r w:rsidRPr="002F5677">
        <w:rPr>
          <w:b/>
          <w:bCs/>
          <w:sz w:val="24"/>
          <w:szCs w:val="24"/>
          <w:lang w:eastAsia="zh-CN"/>
        </w:rPr>
        <w:t xml:space="preserve"> </w:t>
      </w:r>
    </w:p>
    <w:tbl>
      <w:tblPr>
        <w:tblStyle w:val="TableGrid"/>
        <w:tblW w:w="5000" w:type="pct"/>
        <w:tblLayout w:type="fixed"/>
        <w:tblLook w:val="04A0" w:firstRow="1" w:lastRow="0" w:firstColumn="1" w:lastColumn="0" w:noHBand="0" w:noVBand="1"/>
      </w:tblPr>
      <w:tblGrid>
        <w:gridCol w:w="1617"/>
        <w:gridCol w:w="1174"/>
        <w:gridCol w:w="1062"/>
        <w:gridCol w:w="1260"/>
        <w:gridCol w:w="1187"/>
        <w:gridCol w:w="1077"/>
        <w:gridCol w:w="1973"/>
      </w:tblGrid>
      <w:tr w:rsidR="00220A79" w:rsidRPr="0051226B" w14:paraId="0062434B" w14:textId="77777777" w:rsidTr="00040751">
        <w:trPr>
          <w:tblHeader/>
        </w:trPr>
        <w:tc>
          <w:tcPr>
            <w:tcW w:w="864" w:type="pct"/>
            <w:tcBorders>
              <w:top w:val="single" w:sz="4" w:space="0" w:color="auto"/>
              <w:left w:val="single" w:sz="4" w:space="0" w:color="auto"/>
              <w:bottom w:val="single" w:sz="4" w:space="0" w:color="auto"/>
              <w:right w:val="single" w:sz="4" w:space="0" w:color="auto"/>
            </w:tcBorders>
            <w:shd w:val="clear" w:color="auto" w:fill="auto"/>
            <w:vAlign w:val="center"/>
          </w:tcPr>
          <w:p w14:paraId="35A5AFC9" w14:textId="77777777" w:rsidR="00220A79" w:rsidRPr="00220A79" w:rsidRDefault="00220A79" w:rsidP="00006F1B">
            <w:pPr>
              <w:keepNext/>
              <w:keepLines/>
              <w:tabs>
                <w:tab w:val="left" w:pos="3141"/>
              </w:tabs>
              <w:suppressAutoHyphens/>
              <w:jc w:val="center"/>
              <w:rPr>
                <w:b/>
                <w:bCs/>
              </w:rPr>
            </w:pPr>
            <w:r w:rsidRPr="00220A79">
              <w:rPr>
                <w:lang w:eastAsia="zh-CN"/>
              </w:rPr>
              <w:t>氢氟碳化物</w:t>
            </w:r>
          </w:p>
        </w:tc>
        <w:tc>
          <w:tcPr>
            <w:tcW w:w="628" w:type="pct"/>
            <w:tcBorders>
              <w:top w:val="single" w:sz="4" w:space="0" w:color="auto"/>
              <w:left w:val="single" w:sz="4" w:space="0" w:color="auto"/>
              <w:bottom w:val="single" w:sz="4" w:space="0" w:color="auto"/>
              <w:right w:val="single" w:sz="4" w:space="0" w:color="auto"/>
            </w:tcBorders>
            <w:shd w:val="clear" w:color="auto" w:fill="auto"/>
            <w:vAlign w:val="center"/>
          </w:tcPr>
          <w:p w14:paraId="305575E8" w14:textId="77777777" w:rsidR="00220A79" w:rsidRPr="00220A79" w:rsidRDefault="00220A79" w:rsidP="00006F1B">
            <w:pPr>
              <w:keepNext/>
              <w:keepLines/>
              <w:tabs>
                <w:tab w:val="left" w:pos="3141"/>
              </w:tabs>
              <w:suppressAutoHyphens/>
              <w:jc w:val="center"/>
              <w:rPr>
                <w:b/>
                <w:bCs/>
              </w:rPr>
            </w:pPr>
            <w:r w:rsidRPr="00220A79">
              <w:rPr>
                <w:b/>
                <w:bCs/>
                <w:lang w:eastAsia="zh-CN"/>
              </w:rPr>
              <w:t>全球升温潜能值</w:t>
            </w:r>
            <w:r w:rsidRPr="00220A79">
              <w:rPr>
                <w:b/>
                <w:bCs/>
              </w:rPr>
              <w:t>*</w:t>
            </w:r>
          </w:p>
        </w:tc>
        <w:tc>
          <w:tcPr>
            <w:tcW w:w="568" w:type="pct"/>
            <w:tcBorders>
              <w:top w:val="single" w:sz="4" w:space="0" w:color="auto"/>
              <w:left w:val="single" w:sz="4" w:space="0" w:color="auto"/>
              <w:bottom w:val="single" w:sz="4" w:space="0" w:color="auto"/>
              <w:right w:val="single" w:sz="4" w:space="0" w:color="auto"/>
            </w:tcBorders>
            <w:shd w:val="clear" w:color="auto" w:fill="auto"/>
            <w:vAlign w:val="center"/>
          </w:tcPr>
          <w:p w14:paraId="59990E7C" w14:textId="77777777" w:rsidR="00220A79" w:rsidRPr="00220A79" w:rsidRDefault="00220A79" w:rsidP="00006F1B">
            <w:pPr>
              <w:keepNext/>
              <w:keepLines/>
              <w:tabs>
                <w:tab w:val="left" w:pos="3141"/>
              </w:tabs>
              <w:suppressAutoHyphens/>
              <w:jc w:val="center"/>
              <w:rPr>
                <w:b/>
                <w:bCs/>
              </w:rPr>
            </w:pPr>
            <w:r w:rsidRPr="00220A79">
              <w:rPr>
                <w:b/>
                <w:bCs/>
              </w:rPr>
              <w:t>2019</w:t>
            </w:r>
            <w:r w:rsidRPr="00220A79">
              <w:rPr>
                <w:b/>
                <w:bCs/>
                <w:lang w:eastAsia="zh-CN"/>
              </w:rPr>
              <w:t>年</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5FCD96A4" w14:textId="77777777" w:rsidR="00220A79" w:rsidRPr="00220A79" w:rsidRDefault="00220A79" w:rsidP="00006F1B">
            <w:pPr>
              <w:keepNext/>
              <w:keepLines/>
              <w:tabs>
                <w:tab w:val="left" w:pos="3141"/>
              </w:tabs>
              <w:suppressAutoHyphens/>
              <w:jc w:val="center"/>
              <w:rPr>
                <w:b/>
                <w:bCs/>
              </w:rPr>
            </w:pPr>
            <w:r w:rsidRPr="00220A79">
              <w:rPr>
                <w:b/>
                <w:bCs/>
              </w:rPr>
              <w:t>2020</w:t>
            </w:r>
            <w:r w:rsidRPr="00220A79">
              <w:rPr>
                <w:b/>
                <w:bCs/>
                <w:lang w:eastAsia="zh-CN"/>
              </w:rPr>
              <w:t>年</w:t>
            </w:r>
          </w:p>
        </w:tc>
        <w:tc>
          <w:tcPr>
            <w:tcW w:w="635" w:type="pct"/>
            <w:tcBorders>
              <w:top w:val="single" w:sz="4" w:space="0" w:color="auto"/>
              <w:left w:val="single" w:sz="4" w:space="0" w:color="auto"/>
              <w:bottom w:val="single" w:sz="4" w:space="0" w:color="auto"/>
              <w:right w:val="single" w:sz="4" w:space="0" w:color="auto"/>
            </w:tcBorders>
            <w:shd w:val="clear" w:color="auto" w:fill="auto"/>
            <w:vAlign w:val="center"/>
          </w:tcPr>
          <w:p w14:paraId="6D190B7C" w14:textId="77777777" w:rsidR="00220A79" w:rsidRPr="00220A79" w:rsidRDefault="00220A79" w:rsidP="00006F1B">
            <w:pPr>
              <w:keepNext/>
              <w:keepLines/>
              <w:tabs>
                <w:tab w:val="left" w:pos="3141"/>
              </w:tabs>
              <w:suppressAutoHyphens/>
              <w:jc w:val="center"/>
              <w:rPr>
                <w:b/>
                <w:bCs/>
              </w:rPr>
            </w:pPr>
            <w:r w:rsidRPr="00220A79">
              <w:rPr>
                <w:b/>
                <w:bCs/>
              </w:rPr>
              <w:t>2021</w:t>
            </w:r>
            <w:r w:rsidRPr="00220A79">
              <w:rPr>
                <w:b/>
                <w:bCs/>
                <w:lang w:eastAsia="zh-CN"/>
              </w:rPr>
              <w:t>年</w:t>
            </w:r>
          </w:p>
        </w:tc>
        <w:tc>
          <w:tcPr>
            <w:tcW w:w="576" w:type="pct"/>
            <w:tcBorders>
              <w:top w:val="single" w:sz="4" w:space="0" w:color="auto"/>
              <w:left w:val="single" w:sz="4" w:space="0" w:color="auto"/>
              <w:bottom w:val="single" w:sz="4" w:space="0" w:color="auto"/>
              <w:right w:val="single" w:sz="4" w:space="0" w:color="auto"/>
            </w:tcBorders>
            <w:vAlign w:val="center"/>
          </w:tcPr>
          <w:p w14:paraId="74DA8230" w14:textId="77777777" w:rsidR="00220A79" w:rsidRPr="00220A79" w:rsidRDefault="00220A79" w:rsidP="00006F1B">
            <w:pPr>
              <w:keepNext/>
              <w:keepLines/>
              <w:tabs>
                <w:tab w:val="left" w:pos="3141"/>
              </w:tabs>
              <w:suppressAutoHyphens/>
              <w:jc w:val="center"/>
              <w:rPr>
                <w:b/>
                <w:bCs/>
              </w:rPr>
            </w:pPr>
            <w:r w:rsidRPr="00220A79">
              <w:rPr>
                <w:b/>
                <w:bCs/>
              </w:rPr>
              <w:t>2022</w:t>
            </w:r>
            <w:r w:rsidRPr="00220A79">
              <w:rPr>
                <w:b/>
                <w:bCs/>
                <w:lang w:eastAsia="zh-CN"/>
              </w:rPr>
              <w:t>年</w:t>
            </w:r>
          </w:p>
        </w:tc>
        <w:tc>
          <w:tcPr>
            <w:tcW w:w="1056" w:type="pct"/>
            <w:tcBorders>
              <w:top w:val="single" w:sz="4" w:space="0" w:color="auto"/>
              <w:left w:val="single" w:sz="4" w:space="0" w:color="auto"/>
              <w:bottom w:val="single" w:sz="4" w:space="0" w:color="auto"/>
              <w:right w:val="single" w:sz="4" w:space="0" w:color="auto"/>
            </w:tcBorders>
            <w:vAlign w:val="center"/>
          </w:tcPr>
          <w:p w14:paraId="7DC16C3C" w14:textId="34377EB2" w:rsidR="00220A79" w:rsidRPr="00220A79" w:rsidRDefault="00220A79" w:rsidP="00006F1B">
            <w:pPr>
              <w:keepNext/>
              <w:keepLines/>
              <w:tabs>
                <w:tab w:val="left" w:pos="3141"/>
              </w:tabs>
              <w:suppressAutoHyphens/>
              <w:ind w:left="-157" w:right="-105"/>
              <w:jc w:val="center"/>
              <w:rPr>
                <w:b/>
                <w:bCs/>
                <w:lang w:eastAsia="zh-CN"/>
              </w:rPr>
            </w:pPr>
            <w:r w:rsidRPr="00220A79">
              <w:rPr>
                <w:b/>
                <w:bCs/>
                <w:lang w:eastAsia="zh-CN"/>
              </w:rPr>
              <w:t>2022</w:t>
            </w:r>
            <w:r w:rsidRPr="00220A79">
              <w:rPr>
                <w:b/>
                <w:bCs/>
                <w:lang w:eastAsia="zh-CN"/>
              </w:rPr>
              <w:t>年氢氟碳化物消费量所占</w:t>
            </w:r>
            <w:r w:rsidR="00040751">
              <w:rPr>
                <w:rFonts w:hint="eastAsia"/>
                <w:b/>
                <w:bCs/>
                <w:lang w:eastAsia="zh-CN"/>
              </w:rPr>
              <w:t>比例</w:t>
            </w:r>
            <w:r w:rsidRPr="00220A79">
              <w:rPr>
                <w:b/>
                <w:bCs/>
                <w:lang w:eastAsia="zh-CN"/>
              </w:rPr>
              <w:t>(%)</w:t>
            </w:r>
          </w:p>
        </w:tc>
      </w:tr>
      <w:tr w:rsidR="00220A79" w:rsidRPr="0051226B" w14:paraId="57E44130" w14:textId="77777777" w:rsidTr="00006F1B">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54BC53B6" w14:textId="77777777" w:rsidR="00220A79" w:rsidRPr="00220A79" w:rsidRDefault="00220A79" w:rsidP="00006F1B">
            <w:pPr>
              <w:keepNext/>
              <w:keepLines/>
              <w:tabs>
                <w:tab w:val="left" w:pos="3141"/>
              </w:tabs>
              <w:suppressAutoHyphens/>
              <w:jc w:val="left"/>
            </w:pPr>
            <w:r w:rsidRPr="00220A79">
              <w:rPr>
                <w:b/>
                <w:bCs/>
                <w:lang w:eastAsia="zh-CN"/>
              </w:rPr>
              <w:t>公吨</w:t>
            </w:r>
          </w:p>
        </w:tc>
      </w:tr>
      <w:tr w:rsidR="00220A79" w:rsidRPr="0051226B" w14:paraId="2518922F" w14:textId="77777777" w:rsidTr="00040751">
        <w:tc>
          <w:tcPr>
            <w:tcW w:w="864" w:type="pct"/>
            <w:tcBorders>
              <w:top w:val="single" w:sz="4" w:space="0" w:color="auto"/>
              <w:left w:val="single" w:sz="4" w:space="0" w:color="auto"/>
              <w:bottom w:val="single" w:sz="4" w:space="0" w:color="auto"/>
              <w:right w:val="single" w:sz="4" w:space="0" w:color="auto"/>
            </w:tcBorders>
            <w:shd w:val="clear" w:color="auto" w:fill="auto"/>
          </w:tcPr>
          <w:p w14:paraId="6AA5AF05" w14:textId="77777777" w:rsidR="00220A79" w:rsidRPr="00220A79" w:rsidRDefault="00220A79" w:rsidP="00006F1B">
            <w:pPr>
              <w:widowControl w:val="0"/>
              <w:tabs>
                <w:tab w:val="left" w:pos="3141"/>
              </w:tabs>
              <w:suppressAutoHyphens/>
            </w:pPr>
            <w:r w:rsidRPr="00220A79">
              <w:t>HFC-134a</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713831D3" w14:textId="77777777" w:rsidR="00220A79" w:rsidRPr="00220A79" w:rsidRDefault="00220A79" w:rsidP="00006F1B">
            <w:pPr>
              <w:widowControl w:val="0"/>
              <w:tabs>
                <w:tab w:val="left" w:pos="3141"/>
              </w:tabs>
              <w:suppressAutoHyphens/>
              <w:jc w:val="right"/>
            </w:pPr>
            <w:r w:rsidRPr="00220A79">
              <w:t>1,430</w:t>
            </w:r>
          </w:p>
        </w:tc>
        <w:tc>
          <w:tcPr>
            <w:tcW w:w="568" w:type="pct"/>
            <w:tcBorders>
              <w:top w:val="single" w:sz="4" w:space="0" w:color="auto"/>
              <w:left w:val="single" w:sz="4" w:space="0" w:color="auto"/>
              <w:bottom w:val="single" w:sz="4" w:space="0" w:color="auto"/>
              <w:right w:val="single" w:sz="4" w:space="0" w:color="auto"/>
            </w:tcBorders>
            <w:shd w:val="clear" w:color="auto" w:fill="auto"/>
          </w:tcPr>
          <w:p w14:paraId="13DC51C8" w14:textId="77777777" w:rsidR="00220A79" w:rsidRPr="00220A79" w:rsidRDefault="00220A79" w:rsidP="00006F1B">
            <w:pPr>
              <w:keepNext/>
              <w:keepLines/>
              <w:tabs>
                <w:tab w:val="left" w:pos="3141"/>
              </w:tabs>
              <w:suppressAutoHyphens/>
              <w:jc w:val="right"/>
            </w:pPr>
            <w:r w:rsidRPr="00220A79">
              <w:t>335.22</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063A2F51" w14:textId="77777777" w:rsidR="00220A79" w:rsidRPr="00220A79" w:rsidRDefault="00220A79" w:rsidP="00006F1B">
            <w:pPr>
              <w:keepNext/>
              <w:keepLines/>
              <w:tabs>
                <w:tab w:val="left" w:pos="3141"/>
              </w:tabs>
              <w:suppressAutoHyphens/>
              <w:jc w:val="right"/>
            </w:pPr>
            <w:r w:rsidRPr="00220A79">
              <w:t>222.41</w:t>
            </w:r>
          </w:p>
        </w:tc>
        <w:tc>
          <w:tcPr>
            <w:tcW w:w="635" w:type="pct"/>
            <w:tcBorders>
              <w:top w:val="single" w:sz="4" w:space="0" w:color="auto"/>
              <w:left w:val="single" w:sz="4" w:space="0" w:color="auto"/>
              <w:bottom w:val="single" w:sz="4" w:space="0" w:color="auto"/>
              <w:right w:val="single" w:sz="4" w:space="0" w:color="auto"/>
            </w:tcBorders>
            <w:shd w:val="clear" w:color="auto" w:fill="auto"/>
          </w:tcPr>
          <w:p w14:paraId="0135D8BF" w14:textId="77777777" w:rsidR="00220A79" w:rsidRPr="00220A79" w:rsidRDefault="00220A79" w:rsidP="00006F1B">
            <w:pPr>
              <w:keepNext/>
              <w:keepLines/>
              <w:tabs>
                <w:tab w:val="left" w:pos="3141"/>
              </w:tabs>
              <w:suppressAutoHyphens/>
              <w:jc w:val="right"/>
            </w:pPr>
            <w:r w:rsidRPr="00220A79">
              <w:t>198.47</w:t>
            </w:r>
          </w:p>
        </w:tc>
        <w:tc>
          <w:tcPr>
            <w:tcW w:w="576" w:type="pct"/>
            <w:tcBorders>
              <w:top w:val="single" w:sz="4" w:space="0" w:color="auto"/>
              <w:left w:val="single" w:sz="4" w:space="0" w:color="auto"/>
              <w:bottom w:val="single" w:sz="4" w:space="0" w:color="auto"/>
              <w:right w:val="single" w:sz="4" w:space="0" w:color="auto"/>
            </w:tcBorders>
          </w:tcPr>
          <w:p w14:paraId="09C8D236" w14:textId="77777777" w:rsidR="00220A79" w:rsidRPr="00220A79" w:rsidRDefault="00220A79" w:rsidP="00006F1B">
            <w:pPr>
              <w:keepNext/>
              <w:keepLines/>
              <w:tabs>
                <w:tab w:val="left" w:pos="3141"/>
              </w:tabs>
              <w:suppressAutoHyphens/>
              <w:jc w:val="right"/>
            </w:pPr>
            <w:r w:rsidRPr="00220A79">
              <w:t>199.60</w:t>
            </w:r>
          </w:p>
        </w:tc>
        <w:tc>
          <w:tcPr>
            <w:tcW w:w="1056" w:type="pct"/>
            <w:tcBorders>
              <w:top w:val="single" w:sz="4" w:space="0" w:color="auto"/>
              <w:left w:val="single" w:sz="4" w:space="0" w:color="auto"/>
              <w:bottom w:val="single" w:sz="4" w:space="0" w:color="auto"/>
              <w:right w:val="single" w:sz="4" w:space="0" w:color="auto"/>
            </w:tcBorders>
          </w:tcPr>
          <w:p w14:paraId="78350548" w14:textId="77777777" w:rsidR="00220A79" w:rsidRPr="00220A79" w:rsidRDefault="00220A79" w:rsidP="00006F1B">
            <w:pPr>
              <w:keepNext/>
              <w:keepLines/>
              <w:tabs>
                <w:tab w:val="left" w:pos="3141"/>
              </w:tabs>
              <w:suppressAutoHyphens/>
              <w:jc w:val="center"/>
            </w:pPr>
            <w:r w:rsidRPr="00220A79">
              <w:t>45.41</w:t>
            </w:r>
          </w:p>
        </w:tc>
      </w:tr>
      <w:tr w:rsidR="00220A79" w:rsidRPr="0051226B" w14:paraId="34B9A66F" w14:textId="77777777" w:rsidTr="00040751">
        <w:tc>
          <w:tcPr>
            <w:tcW w:w="864" w:type="pct"/>
            <w:tcBorders>
              <w:top w:val="single" w:sz="4" w:space="0" w:color="auto"/>
              <w:left w:val="single" w:sz="4" w:space="0" w:color="auto"/>
              <w:bottom w:val="single" w:sz="4" w:space="0" w:color="auto"/>
              <w:right w:val="single" w:sz="4" w:space="0" w:color="auto"/>
            </w:tcBorders>
            <w:shd w:val="clear" w:color="auto" w:fill="auto"/>
          </w:tcPr>
          <w:p w14:paraId="3AACCA0D" w14:textId="77777777" w:rsidR="00220A79" w:rsidRPr="00220A79" w:rsidRDefault="00220A79" w:rsidP="00006F1B">
            <w:pPr>
              <w:widowControl w:val="0"/>
              <w:tabs>
                <w:tab w:val="left" w:pos="3141"/>
              </w:tabs>
              <w:suppressAutoHyphens/>
            </w:pPr>
            <w:r w:rsidRPr="00220A79">
              <w:t>R-404A</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11D01850" w14:textId="77777777" w:rsidR="00220A79" w:rsidRPr="00220A79" w:rsidRDefault="00220A79" w:rsidP="00006F1B">
            <w:pPr>
              <w:widowControl w:val="0"/>
              <w:suppressAutoHyphens/>
              <w:jc w:val="right"/>
            </w:pPr>
            <w:r w:rsidRPr="00220A79">
              <w:t>3,922</w:t>
            </w:r>
          </w:p>
        </w:tc>
        <w:tc>
          <w:tcPr>
            <w:tcW w:w="568" w:type="pct"/>
            <w:tcBorders>
              <w:top w:val="single" w:sz="4" w:space="0" w:color="auto"/>
              <w:left w:val="single" w:sz="4" w:space="0" w:color="auto"/>
              <w:bottom w:val="single" w:sz="4" w:space="0" w:color="auto"/>
              <w:right w:val="single" w:sz="4" w:space="0" w:color="auto"/>
            </w:tcBorders>
            <w:shd w:val="clear" w:color="auto" w:fill="auto"/>
          </w:tcPr>
          <w:p w14:paraId="77416264" w14:textId="77777777" w:rsidR="00220A79" w:rsidRPr="00220A79" w:rsidRDefault="00220A79" w:rsidP="00006F1B">
            <w:pPr>
              <w:keepNext/>
              <w:keepLines/>
              <w:tabs>
                <w:tab w:val="left" w:pos="3141"/>
              </w:tabs>
              <w:suppressAutoHyphens/>
              <w:jc w:val="right"/>
            </w:pPr>
            <w:r w:rsidRPr="00220A79">
              <w:t>125.70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22689269" w14:textId="77777777" w:rsidR="00220A79" w:rsidRPr="00220A79" w:rsidRDefault="00220A79" w:rsidP="00006F1B">
            <w:pPr>
              <w:keepNext/>
              <w:keepLines/>
              <w:tabs>
                <w:tab w:val="left" w:pos="3141"/>
              </w:tabs>
              <w:suppressAutoHyphens/>
              <w:jc w:val="right"/>
            </w:pPr>
            <w:r w:rsidRPr="00220A79">
              <w:t>56.35</w:t>
            </w:r>
          </w:p>
        </w:tc>
        <w:tc>
          <w:tcPr>
            <w:tcW w:w="635" w:type="pct"/>
            <w:tcBorders>
              <w:top w:val="single" w:sz="4" w:space="0" w:color="auto"/>
              <w:left w:val="single" w:sz="4" w:space="0" w:color="auto"/>
              <w:bottom w:val="single" w:sz="4" w:space="0" w:color="auto"/>
              <w:right w:val="single" w:sz="4" w:space="0" w:color="auto"/>
            </w:tcBorders>
            <w:shd w:val="clear" w:color="auto" w:fill="auto"/>
          </w:tcPr>
          <w:p w14:paraId="20C59831" w14:textId="77777777" w:rsidR="00220A79" w:rsidRPr="00220A79" w:rsidRDefault="00220A79" w:rsidP="00006F1B">
            <w:pPr>
              <w:keepNext/>
              <w:keepLines/>
              <w:tabs>
                <w:tab w:val="left" w:pos="3141"/>
              </w:tabs>
              <w:suppressAutoHyphens/>
              <w:jc w:val="right"/>
            </w:pPr>
            <w:r w:rsidRPr="00220A79">
              <w:t>24.92</w:t>
            </w:r>
          </w:p>
        </w:tc>
        <w:tc>
          <w:tcPr>
            <w:tcW w:w="576" w:type="pct"/>
            <w:tcBorders>
              <w:top w:val="single" w:sz="4" w:space="0" w:color="auto"/>
              <w:left w:val="single" w:sz="4" w:space="0" w:color="auto"/>
              <w:bottom w:val="single" w:sz="4" w:space="0" w:color="auto"/>
              <w:right w:val="single" w:sz="4" w:space="0" w:color="auto"/>
            </w:tcBorders>
          </w:tcPr>
          <w:p w14:paraId="576C65AB" w14:textId="77777777" w:rsidR="00220A79" w:rsidRPr="00220A79" w:rsidRDefault="00220A79" w:rsidP="00006F1B">
            <w:pPr>
              <w:keepNext/>
              <w:keepLines/>
              <w:tabs>
                <w:tab w:val="left" w:pos="3141"/>
              </w:tabs>
              <w:suppressAutoHyphens/>
              <w:jc w:val="right"/>
            </w:pPr>
            <w:r w:rsidRPr="00220A79">
              <w:t>59.13</w:t>
            </w:r>
          </w:p>
        </w:tc>
        <w:tc>
          <w:tcPr>
            <w:tcW w:w="1056" w:type="pct"/>
            <w:tcBorders>
              <w:top w:val="single" w:sz="4" w:space="0" w:color="auto"/>
              <w:left w:val="single" w:sz="4" w:space="0" w:color="auto"/>
              <w:bottom w:val="single" w:sz="4" w:space="0" w:color="auto"/>
              <w:right w:val="single" w:sz="4" w:space="0" w:color="auto"/>
            </w:tcBorders>
          </w:tcPr>
          <w:p w14:paraId="7485311A" w14:textId="77777777" w:rsidR="00220A79" w:rsidRPr="00220A79" w:rsidRDefault="00220A79" w:rsidP="00006F1B">
            <w:pPr>
              <w:keepNext/>
              <w:keepLines/>
              <w:tabs>
                <w:tab w:val="left" w:pos="3141"/>
              </w:tabs>
              <w:suppressAutoHyphens/>
              <w:jc w:val="center"/>
            </w:pPr>
            <w:r w:rsidRPr="00220A79">
              <w:t>13.45</w:t>
            </w:r>
          </w:p>
        </w:tc>
      </w:tr>
      <w:tr w:rsidR="00220A79" w:rsidRPr="0051226B" w14:paraId="781FDDD9" w14:textId="77777777" w:rsidTr="00040751">
        <w:tc>
          <w:tcPr>
            <w:tcW w:w="864" w:type="pct"/>
            <w:tcBorders>
              <w:top w:val="single" w:sz="4" w:space="0" w:color="auto"/>
              <w:left w:val="single" w:sz="4" w:space="0" w:color="auto"/>
              <w:bottom w:val="single" w:sz="4" w:space="0" w:color="auto"/>
              <w:right w:val="single" w:sz="4" w:space="0" w:color="auto"/>
            </w:tcBorders>
            <w:shd w:val="clear" w:color="auto" w:fill="auto"/>
          </w:tcPr>
          <w:p w14:paraId="5132D10E" w14:textId="77777777" w:rsidR="00220A79" w:rsidRPr="00220A79" w:rsidRDefault="00220A79" w:rsidP="00006F1B">
            <w:pPr>
              <w:widowControl w:val="0"/>
              <w:tabs>
                <w:tab w:val="left" w:pos="3141"/>
              </w:tabs>
              <w:suppressAutoHyphens/>
            </w:pPr>
            <w:r w:rsidRPr="00220A79">
              <w:t>R-407C</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258AF309" w14:textId="77777777" w:rsidR="00220A79" w:rsidRPr="00220A79" w:rsidRDefault="00220A79" w:rsidP="00006F1B">
            <w:pPr>
              <w:widowControl w:val="0"/>
              <w:suppressAutoHyphens/>
              <w:jc w:val="right"/>
            </w:pPr>
            <w:r w:rsidRPr="00220A79">
              <w:t>1,774</w:t>
            </w:r>
          </w:p>
        </w:tc>
        <w:tc>
          <w:tcPr>
            <w:tcW w:w="568" w:type="pct"/>
            <w:tcBorders>
              <w:top w:val="single" w:sz="4" w:space="0" w:color="auto"/>
              <w:left w:val="single" w:sz="4" w:space="0" w:color="auto"/>
              <w:bottom w:val="single" w:sz="4" w:space="0" w:color="auto"/>
              <w:right w:val="single" w:sz="4" w:space="0" w:color="auto"/>
            </w:tcBorders>
            <w:shd w:val="clear" w:color="auto" w:fill="auto"/>
          </w:tcPr>
          <w:p w14:paraId="5E9A57CA" w14:textId="77777777" w:rsidR="00220A79" w:rsidRPr="00220A79" w:rsidRDefault="00220A79" w:rsidP="00006F1B">
            <w:pPr>
              <w:keepNext/>
              <w:keepLines/>
              <w:tabs>
                <w:tab w:val="left" w:pos="3141"/>
              </w:tabs>
              <w:suppressAutoHyphens/>
              <w:jc w:val="right"/>
            </w:pPr>
            <w:r w:rsidRPr="00220A79">
              <w:t>66.53</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6226D113" w14:textId="77777777" w:rsidR="00220A79" w:rsidRPr="00220A79" w:rsidRDefault="00220A79" w:rsidP="00006F1B">
            <w:pPr>
              <w:keepNext/>
              <w:keepLines/>
              <w:tabs>
                <w:tab w:val="left" w:pos="3141"/>
              </w:tabs>
              <w:suppressAutoHyphens/>
              <w:jc w:val="right"/>
            </w:pPr>
            <w:r w:rsidRPr="00220A79">
              <w:t>14.65</w:t>
            </w:r>
          </w:p>
        </w:tc>
        <w:tc>
          <w:tcPr>
            <w:tcW w:w="635" w:type="pct"/>
            <w:tcBorders>
              <w:top w:val="single" w:sz="4" w:space="0" w:color="auto"/>
              <w:left w:val="single" w:sz="4" w:space="0" w:color="auto"/>
              <w:bottom w:val="single" w:sz="4" w:space="0" w:color="auto"/>
              <w:right w:val="single" w:sz="4" w:space="0" w:color="auto"/>
            </w:tcBorders>
            <w:shd w:val="clear" w:color="auto" w:fill="auto"/>
          </w:tcPr>
          <w:p w14:paraId="062FA6F0" w14:textId="77777777" w:rsidR="00220A79" w:rsidRPr="00220A79" w:rsidRDefault="00220A79" w:rsidP="00006F1B">
            <w:pPr>
              <w:keepNext/>
              <w:keepLines/>
              <w:tabs>
                <w:tab w:val="left" w:pos="3141"/>
              </w:tabs>
              <w:suppressAutoHyphens/>
              <w:jc w:val="right"/>
            </w:pPr>
            <w:r w:rsidRPr="00220A79">
              <w:t>3.33</w:t>
            </w:r>
          </w:p>
        </w:tc>
        <w:tc>
          <w:tcPr>
            <w:tcW w:w="576" w:type="pct"/>
            <w:tcBorders>
              <w:top w:val="single" w:sz="4" w:space="0" w:color="auto"/>
              <w:left w:val="single" w:sz="4" w:space="0" w:color="auto"/>
              <w:bottom w:val="single" w:sz="4" w:space="0" w:color="auto"/>
              <w:right w:val="single" w:sz="4" w:space="0" w:color="auto"/>
            </w:tcBorders>
          </w:tcPr>
          <w:p w14:paraId="6D240147" w14:textId="77777777" w:rsidR="00220A79" w:rsidRPr="00220A79" w:rsidRDefault="00220A79" w:rsidP="00006F1B">
            <w:pPr>
              <w:keepNext/>
              <w:keepLines/>
              <w:tabs>
                <w:tab w:val="left" w:pos="3141"/>
              </w:tabs>
              <w:suppressAutoHyphens/>
              <w:jc w:val="right"/>
            </w:pPr>
            <w:r w:rsidRPr="00220A79">
              <w:t>39.28</w:t>
            </w:r>
          </w:p>
        </w:tc>
        <w:tc>
          <w:tcPr>
            <w:tcW w:w="1056" w:type="pct"/>
            <w:tcBorders>
              <w:top w:val="single" w:sz="4" w:space="0" w:color="auto"/>
              <w:left w:val="single" w:sz="4" w:space="0" w:color="auto"/>
              <w:bottom w:val="single" w:sz="4" w:space="0" w:color="auto"/>
              <w:right w:val="single" w:sz="4" w:space="0" w:color="auto"/>
            </w:tcBorders>
          </w:tcPr>
          <w:p w14:paraId="1951F48F" w14:textId="77777777" w:rsidR="00220A79" w:rsidRPr="00220A79" w:rsidRDefault="00220A79" w:rsidP="00006F1B">
            <w:pPr>
              <w:keepNext/>
              <w:keepLines/>
              <w:tabs>
                <w:tab w:val="left" w:pos="3141"/>
              </w:tabs>
              <w:suppressAutoHyphens/>
              <w:jc w:val="center"/>
            </w:pPr>
            <w:r w:rsidRPr="00220A79">
              <w:t>8.94</w:t>
            </w:r>
          </w:p>
        </w:tc>
      </w:tr>
      <w:tr w:rsidR="00220A79" w:rsidRPr="0051226B" w14:paraId="73D2A257" w14:textId="77777777" w:rsidTr="00040751">
        <w:tc>
          <w:tcPr>
            <w:tcW w:w="864" w:type="pct"/>
            <w:tcBorders>
              <w:top w:val="single" w:sz="4" w:space="0" w:color="auto"/>
              <w:left w:val="single" w:sz="4" w:space="0" w:color="auto"/>
              <w:bottom w:val="single" w:sz="4" w:space="0" w:color="auto"/>
              <w:right w:val="single" w:sz="4" w:space="0" w:color="auto"/>
            </w:tcBorders>
            <w:shd w:val="clear" w:color="auto" w:fill="auto"/>
          </w:tcPr>
          <w:p w14:paraId="798ECE1B" w14:textId="77777777" w:rsidR="00220A79" w:rsidRPr="00220A79" w:rsidRDefault="00220A79" w:rsidP="00006F1B">
            <w:pPr>
              <w:widowControl w:val="0"/>
              <w:tabs>
                <w:tab w:val="left" w:pos="3141"/>
              </w:tabs>
              <w:suppressAutoHyphens/>
            </w:pPr>
            <w:r w:rsidRPr="00220A79">
              <w:t>R-410A</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7685E0CF" w14:textId="77777777" w:rsidR="00220A79" w:rsidRPr="00220A79" w:rsidRDefault="00220A79" w:rsidP="00006F1B">
            <w:pPr>
              <w:widowControl w:val="0"/>
              <w:tabs>
                <w:tab w:val="left" w:pos="3141"/>
              </w:tabs>
              <w:suppressAutoHyphens/>
              <w:jc w:val="right"/>
            </w:pPr>
            <w:r w:rsidRPr="00220A79">
              <w:t>2,088</w:t>
            </w:r>
          </w:p>
        </w:tc>
        <w:tc>
          <w:tcPr>
            <w:tcW w:w="568" w:type="pct"/>
            <w:tcBorders>
              <w:top w:val="single" w:sz="4" w:space="0" w:color="auto"/>
              <w:left w:val="single" w:sz="4" w:space="0" w:color="auto"/>
              <w:bottom w:val="single" w:sz="4" w:space="0" w:color="auto"/>
              <w:right w:val="single" w:sz="4" w:space="0" w:color="auto"/>
            </w:tcBorders>
            <w:shd w:val="clear" w:color="auto" w:fill="auto"/>
          </w:tcPr>
          <w:p w14:paraId="090E60E9" w14:textId="77777777" w:rsidR="00220A79" w:rsidRPr="00220A79" w:rsidRDefault="00220A79" w:rsidP="00006F1B">
            <w:pPr>
              <w:keepNext/>
              <w:keepLines/>
              <w:tabs>
                <w:tab w:val="left" w:pos="3141"/>
              </w:tabs>
              <w:suppressAutoHyphens/>
              <w:jc w:val="right"/>
            </w:pPr>
            <w:r w:rsidRPr="00220A79">
              <w:t>77.36</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07A879EE" w14:textId="77777777" w:rsidR="00220A79" w:rsidRPr="00220A79" w:rsidRDefault="00220A79" w:rsidP="00006F1B">
            <w:pPr>
              <w:keepNext/>
              <w:keepLines/>
              <w:tabs>
                <w:tab w:val="left" w:pos="3141"/>
              </w:tabs>
              <w:suppressAutoHyphens/>
              <w:jc w:val="right"/>
            </w:pPr>
            <w:r w:rsidRPr="00220A79">
              <w:t>74.34</w:t>
            </w:r>
          </w:p>
        </w:tc>
        <w:tc>
          <w:tcPr>
            <w:tcW w:w="635" w:type="pct"/>
            <w:tcBorders>
              <w:top w:val="single" w:sz="4" w:space="0" w:color="auto"/>
              <w:left w:val="single" w:sz="4" w:space="0" w:color="auto"/>
              <w:bottom w:val="single" w:sz="4" w:space="0" w:color="auto"/>
              <w:right w:val="single" w:sz="4" w:space="0" w:color="auto"/>
            </w:tcBorders>
            <w:shd w:val="clear" w:color="auto" w:fill="auto"/>
          </w:tcPr>
          <w:p w14:paraId="655A442D" w14:textId="77777777" w:rsidR="00220A79" w:rsidRPr="00220A79" w:rsidRDefault="00220A79" w:rsidP="00006F1B">
            <w:pPr>
              <w:keepNext/>
              <w:keepLines/>
              <w:tabs>
                <w:tab w:val="left" w:pos="3141"/>
              </w:tabs>
              <w:suppressAutoHyphens/>
              <w:jc w:val="right"/>
            </w:pPr>
            <w:r w:rsidRPr="00220A79">
              <w:t>61.45</w:t>
            </w:r>
          </w:p>
        </w:tc>
        <w:tc>
          <w:tcPr>
            <w:tcW w:w="576" w:type="pct"/>
            <w:tcBorders>
              <w:top w:val="single" w:sz="4" w:space="0" w:color="auto"/>
              <w:left w:val="single" w:sz="4" w:space="0" w:color="auto"/>
              <w:bottom w:val="single" w:sz="4" w:space="0" w:color="auto"/>
              <w:right w:val="single" w:sz="4" w:space="0" w:color="auto"/>
            </w:tcBorders>
          </w:tcPr>
          <w:p w14:paraId="52F64C56" w14:textId="77777777" w:rsidR="00220A79" w:rsidRPr="00220A79" w:rsidRDefault="00220A79" w:rsidP="00006F1B">
            <w:pPr>
              <w:keepNext/>
              <w:keepLines/>
              <w:tabs>
                <w:tab w:val="left" w:pos="3141"/>
              </w:tabs>
              <w:suppressAutoHyphens/>
              <w:jc w:val="right"/>
            </w:pPr>
            <w:r w:rsidRPr="00220A79">
              <w:t>83.67</w:t>
            </w:r>
          </w:p>
        </w:tc>
        <w:tc>
          <w:tcPr>
            <w:tcW w:w="1056" w:type="pct"/>
            <w:tcBorders>
              <w:top w:val="single" w:sz="4" w:space="0" w:color="auto"/>
              <w:left w:val="single" w:sz="4" w:space="0" w:color="auto"/>
              <w:bottom w:val="single" w:sz="4" w:space="0" w:color="auto"/>
              <w:right w:val="single" w:sz="4" w:space="0" w:color="auto"/>
            </w:tcBorders>
          </w:tcPr>
          <w:p w14:paraId="4DDB5EDA" w14:textId="77777777" w:rsidR="00220A79" w:rsidRPr="00220A79" w:rsidRDefault="00220A79" w:rsidP="00006F1B">
            <w:pPr>
              <w:keepNext/>
              <w:keepLines/>
              <w:tabs>
                <w:tab w:val="left" w:pos="3141"/>
              </w:tabs>
              <w:suppressAutoHyphens/>
              <w:jc w:val="center"/>
            </w:pPr>
            <w:r w:rsidRPr="00220A79">
              <w:t>19.04</w:t>
            </w:r>
          </w:p>
        </w:tc>
      </w:tr>
      <w:tr w:rsidR="00220A79" w:rsidRPr="0051226B" w14:paraId="47708FD4" w14:textId="77777777" w:rsidTr="00040751">
        <w:tc>
          <w:tcPr>
            <w:tcW w:w="864" w:type="pct"/>
            <w:tcBorders>
              <w:top w:val="single" w:sz="4" w:space="0" w:color="auto"/>
              <w:left w:val="single" w:sz="4" w:space="0" w:color="auto"/>
              <w:bottom w:val="single" w:sz="4" w:space="0" w:color="auto"/>
              <w:right w:val="single" w:sz="4" w:space="0" w:color="auto"/>
            </w:tcBorders>
            <w:shd w:val="clear" w:color="auto" w:fill="auto"/>
          </w:tcPr>
          <w:p w14:paraId="72AAD8F1" w14:textId="77777777" w:rsidR="00220A79" w:rsidRPr="00220A79" w:rsidDel="007C588C" w:rsidRDefault="00220A79" w:rsidP="00006F1B">
            <w:pPr>
              <w:widowControl w:val="0"/>
              <w:tabs>
                <w:tab w:val="left" w:pos="3141"/>
              </w:tabs>
              <w:suppressAutoHyphens/>
            </w:pPr>
            <w:r w:rsidRPr="00220A79">
              <w:t>R-417A</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1F5180C7" w14:textId="77777777" w:rsidR="00220A79" w:rsidRPr="00220A79" w:rsidRDefault="00220A79" w:rsidP="00006F1B">
            <w:pPr>
              <w:widowControl w:val="0"/>
              <w:tabs>
                <w:tab w:val="left" w:pos="3141"/>
              </w:tabs>
              <w:suppressAutoHyphens/>
              <w:jc w:val="right"/>
            </w:pPr>
            <w:r w:rsidRPr="00220A79">
              <w:t>2,346</w:t>
            </w:r>
          </w:p>
        </w:tc>
        <w:tc>
          <w:tcPr>
            <w:tcW w:w="568" w:type="pct"/>
            <w:tcBorders>
              <w:top w:val="single" w:sz="4" w:space="0" w:color="auto"/>
              <w:left w:val="single" w:sz="4" w:space="0" w:color="auto"/>
              <w:bottom w:val="single" w:sz="4" w:space="0" w:color="auto"/>
              <w:right w:val="single" w:sz="4" w:space="0" w:color="auto"/>
            </w:tcBorders>
            <w:shd w:val="clear" w:color="auto" w:fill="auto"/>
          </w:tcPr>
          <w:p w14:paraId="14C60313" w14:textId="77777777" w:rsidR="00220A79" w:rsidRPr="00220A79" w:rsidRDefault="00220A79" w:rsidP="00006F1B">
            <w:pPr>
              <w:keepNext/>
              <w:keepLines/>
              <w:tabs>
                <w:tab w:val="left" w:pos="3141"/>
              </w:tabs>
              <w:suppressAutoHyphens/>
              <w:jc w:val="right"/>
            </w:pPr>
            <w:r w:rsidRPr="00220A79">
              <w:t>1.67</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0B70ACE6" w14:textId="77777777" w:rsidR="00220A79" w:rsidRPr="00220A79" w:rsidRDefault="00220A79" w:rsidP="00006F1B">
            <w:pPr>
              <w:keepNext/>
              <w:keepLines/>
              <w:tabs>
                <w:tab w:val="left" w:pos="3141"/>
              </w:tabs>
              <w:suppressAutoHyphens/>
              <w:jc w:val="right"/>
            </w:pPr>
            <w:r w:rsidRPr="00220A79">
              <w:t>5.91</w:t>
            </w:r>
          </w:p>
        </w:tc>
        <w:tc>
          <w:tcPr>
            <w:tcW w:w="635" w:type="pct"/>
            <w:tcBorders>
              <w:top w:val="single" w:sz="4" w:space="0" w:color="auto"/>
              <w:left w:val="single" w:sz="4" w:space="0" w:color="auto"/>
              <w:bottom w:val="single" w:sz="4" w:space="0" w:color="auto"/>
              <w:right w:val="single" w:sz="4" w:space="0" w:color="auto"/>
            </w:tcBorders>
            <w:shd w:val="clear" w:color="auto" w:fill="auto"/>
          </w:tcPr>
          <w:p w14:paraId="7CA5A17B" w14:textId="77777777" w:rsidR="00220A79" w:rsidRPr="00220A79" w:rsidRDefault="00220A79" w:rsidP="00006F1B">
            <w:pPr>
              <w:keepNext/>
              <w:keepLines/>
              <w:tabs>
                <w:tab w:val="left" w:pos="3141"/>
              </w:tabs>
              <w:suppressAutoHyphens/>
              <w:jc w:val="right"/>
            </w:pPr>
            <w:r w:rsidRPr="00220A79">
              <w:t>0.38</w:t>
            </w:r>
          </w:p>
        </w:tc>
        <w:tc>
          <w:tcPr>
            <w:tcW w:w="576" w:type="pct"/>
            <w:tcBorders>
              <w:top w:val="single" w:sz="4" w:space="0" w:color="auto"/>
              <w:left w:val="single" w:sz="4" w:space="0" w:color="auto"/>
              <w:bottom w:val="single" w:sz="4" w:space="0" w:color="auto"/>
              <w:right w:val="single" w:sz="4" w:space="0" w:color="auto"/>
            </w:tcBorders>
          </w:tcPr>
          <w:p w14:paraId="7930F925" w14:textId="77777777" w:rsidR="00220A79" w:rsidRPr="00220A79" w:rsidRDefault="00220A79" w:rsidP="00006F1B">
            <w:pPr>
              <w:keepNext/>
              <w:keepLines/>
              <w:tabs>
                <w:tab w:val="left" w:pos="3141"/>
              </w:tabs>
              <w:suppressAutoHyphens/>
              <w:jc w:val="right"/>
            </w:pPr>
            <w:r w:rsidRPr="00220A79">
              <w:t>19.82</w:t>
            </w:r>
          </w:p>
        </w:tc>
        <w:tc>
          <w:tcPr>
            <w:tcW w:w="1056" w:type="pct"/>
            <w:tcBorders>
              <w:top w:val="single" w:sz="4" w:space="0" w:color="auto"/>
              <w:left w:val="single" w:sz="4" w:space="0" w:color="auto"/>
              <w:bottom w:val="single" w:sz="4" w:space="0" w:color="auto"/>
              <w:right w:val="single" w:sz="4" w:space="0" w:color="auto"/>
            </w:tcBorders>
          </w:tcPr>
          <w:p w14:paraId="66D2FE3E" w14:textId="77777777" w:rsidR="00220A79" w:rsidRPr="00220A79" w:rsidRDefault="00220A79" w:rsidP="00006F1B">
            <w:pPr>
              <w:keepNext/>
              <w:keepLines/>
              <w:tabs>
                <w:tab w:val="left" w:pos="3141"/>
              </w:tabs>
              <w:suppressAutoHyphens/>
              <w:jc w:val="center"/>
            </w:pPr>
            <w:r w:rsidRPr="00220A79">
              <w:t>4.51</w:t>
            </w:r>
          </w:p>
        </w:tc>
      </w:tr>
      <w:tr w:rsidR="00220A79" w:rsidRPr="0051226B" w14:paraId="0841F3D5" w14:textId="77777777" w:rsidTr="00040751">
        <w:tc>
          <w:tcPr>
            <w:tcW w:w="864" w:type="pct"/>
            <w:tcBorders>
              <w:top w:val="single" w:sz="4" w:space="0" w:color="auto"/>
              <w:left w:val="single" w:sz="4" w:space="0" w:color="auto"/>
              <w:bottom w:val="single" w:sz="4" w:space="0" w:color="auto"/>
              <w:right w:val="single" w:sz="4" w:space="0" w:color="auto"/>
            </w:tcBorders>
            <w:shd w:val="clear" w:color="auto" w:fill="auto"/>
          </w:tcPr>
          <w:p w14:paraId="444A82CB" w14:textId="77777777" w:rsidR="00220A79" w:rsidRPr="00220A79" w:rsidRDefault="00220A79" w:rsidP="00006F1B">
            <w:pPr>
              <w:widowControl w:val="0"/>
              <w:tabs>
                <w:tab w:val="left" w:pos="3141"/>
              </w:tabs>
              <w:suppressAutoHyphens/>
            </w:pPr>
            <w:r w:rsidRPr="00220A79">
              <w:t>R-438A</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79888A39" w14:textId="77777777" w:rsidR="00220A79" w:rsidRPr="00220A79" w:rsidRDefault="00220A79" w:rsidP="00006F1B">
            <w:pPr>
              <w:widowControl w:val="0"/>
              <w:tabs>
                <w:tab w:val="left" w:pos="3141"/>
              </w:tabs>
              <w:suppressAutoHyphens/>
              <w:jc w:val="right"/>
            </w:pPr>
            <w:r w:rsidRPr="00220A79">
              <w:t>2,264</w:t>
            </w:r>
          </w:p>
        </w:tc>
        <w:tc>
          <w:tcPr>
            <w:tcW w:w="568" w:type="pct"/>
            <w:tcBorders>
              <w:top w:val="single" w:sz="4" w:space="0" w:color="auto"/>
              <w:left w:val="single" w:sz="4" w:space="0" w:color="auto"/>
              <w:bottom w:val="single" w:sz="4" w:space="0" w:color="auto"/>
              <w:right w:val="single" w:sz="4" w:space="0" w:color="auto"/>
            </w:tcBorders>
            <w:shd w:val="clear" w:color="auto" w:fill="auto"/>
          </w:tcPr>
          <w:p w14:paraId="062B9CCE" w14:textId="77777777" w:rsidR="00220A79" w:rsidRPr="00220A79" w:rsidRDefault="00220A79" w:rsidP="00006F1B">
            <w:pPr>
              <w:keepNext/>
              <w:keepLines/>
              <w:tabs>
                <w:tab w:val="left" w:pos="3141"/>
              </w:tabs>
              <w:suppressAutoHyphens/>
              <w:jc w:val="right"/>
            </w:pPr>
            <w:r w:rsidRPr="00220A79">
              <w:t>0.00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22B341F" w14:textId="77777777" w:rsidR="00220A79" w:rsidRPr="00220A79" w:rsidRDefault="00220A79" w:rsidP="00006F1B">
            <w:pPr>
              <w:keepNext/>
              <w:keepLines/>
              <w:tabs>
                <w:tab w:val="left" w:pos="3141"/>
              </w:tabs>
              <w:suppressAutoHyphens/>
              <w:jc w:val="right"/>
            </w:pPr>
            <w:r w:rsidRPr="00220A79">
              <w:t>0.00</w:t>
            </w:r>
          </w:p>
        </w:tc>
        <w:tc>
          <w:tcPr>
            <w:tcW w:w="635" w:type="pct"/>
            <w:tcBorders>
              <w:top w:val="single" w:sz="4" w:space="0" w:color="auto"/>
              <w:left w:val="single" w:sz="4" w:space="0" w:color="auto"/>
              <w:bottom w:val="single" w:sz="4" w:space="0" w:color="auto"/>
              <w:right w:val="single" w:sz="4" w:space="0" w:color="auto"/>
            </w:tcBorders>
            <w:shd w:val="clear" w:color="auto" w:fill="auto"/>
          </w:tcPr>
          <w:p w14:paraId="5E7B6652" w14:textId="77777777" w:rsidR="00220A79" w:rsidRPr="00220A79" w:rsidRDefault="00220A79" w:rsidP="00006F1B">
            <w:pPr>
              <w:keepNext/>
              <w:keepLines/>
              <w:tabs>
                <w:tab w:val="left" w:pos="3141"/>
              </w:tabs>
              <w:suppressAutoHyphens/>
              <w:jc w:val="right"/>
            </w:pPr>
            <w:r w:rsidRPr="00220A79">
              <w:t>0.00</w:t>
            </w:r>
          </w:p>
        </w:tc>
        <w:tc>
          <w:tcPr>
            <w:tcW w:w="576" w:type="pct"/>
            <w:tcBorders>
              <w:top w:val="single" w:sz="4" w:space="0" w:color="auto"/>
              <w:left w:val="single" w:sz="4" w:space="0" w:color="auto"/>
              <w:bottom w:val="single" w:sz="4" w:space="0" w:color="auto"/>
              <w:right w:val="single" w:sz="4" w:space="0" w:color="auto"/>
            </w:tcBorders>
          </w:tcPr>
          <w:p w14:paraId="3F11488E" w14:textId="77777777" w:rsidR="00220A79" w:rsidRPr="00220A79" w:rsidRDefault="00220A79" w:rsidP="00006F1B">
            <w:pPr>
              <w:keepNext/>
              <w:keepLines/>
              <w:tabs>
                <w:tab w:val="left" w:pos="3141"/>
              </w:tabs>
              <w:suppressAutoHyphens/>
              <w:jc w:val="right"/>
            </w:pPr>
            <w:r w:rsidRPr="00220A79">
              <w:t>22.51</w:t>
            </w:r>
          </w:p>
        </w:tc>
        <w:tc>
          <w:tcPr>
            <w:tcW w:w="1056" w:type="pct"/>
            <w:tcBorders>
              <w:top w:val="single" w:sz="4" w:space="0" w:color="auto"/>
              <w:left w:val="single" w:sz="4" w:space="0" w:color="auto"/>
              <w:bottom w:val="single" w:sz="4" w:space="0" w:color="auto"/>
              <w:right w:val="single" w:sz="4" w:space="0" w:color="auto"/>
            </w:tcBorders>
          </w:tcPr>
          <w:p w14:paraId="15195797" w14:textId="77777777" w:rsidR="00220A79" w:rsidRPr="00220A79" w:rsidRDefault="00220A79" w:rsidP="00006F1B">
            <w:pPr>
              <w:keepNext/>
              <w:keepLines/>
              <w:tabs>
                <w:tab w:val="left" w:pos="3141"/>
              </w:tabs>
              <w:suppressAutoHyphens/>
              <w:jc w:val="center"/>
            </w:pPr>
            <w:r w:rsidRPr="00220A79">
              <w:t>5.12</w:t>
            </w:r>
          </w:p>
        </w:tc>
      </w:tr>
      <w:tr w:rsidR="00220A79" w:rsidRPr="0051226B" w14:paraId="78ECC3EB" w14:textId="77777777" w:rsidTr="00040751">
        <w:tc>
          <w:tcPr>
            <w:tcW w:w="864" w:type="pct"/>
            <w:tcBorders>
              <w:top w:val="single" w:sz="4" w:space="0" w:color="auto"/>
              <w:left w:val="single" w:sz="4" w:space="0" w:color="auto"/>
              <w:bottom w:val="single" w:sz="4" w:space="0" w:color="auto"/>
              <w:right w:val="single" w:sz="4" w:space="0" w:color="auto"/>
            </w:tcBorders>
            <w:shd w:val="clear" w:color="auto" w:fill="auto"/>
          </w:tcPr>
          <w:p w14:paraId="6533D9CA" w14:textId="77777777" w:rsidR="00220A79" w:rsidRPr="00220A79" w:rsidRDefault="00220A79" w:rsidP="00006F1B">
            <w:pPr>
              <w:widowControl w:val="0"/>
              <w:tabs>
                <w:tab w:val="left" w:pos="3141"/>
              </w:tabs>
              <w:suppressAutoHyphens/>
            </w:pPr>
            <w:r w:rsidRPr="00220A79">
              <w:rPr>
                <w:lang w:eastAsia="zh-CN"/>
              </w:rPr>
              <w:t>其他</w:t>
            </w:r>
            <w:r w:rsidRPr="00220A79">
              <w:t>r**</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1137090E" w14:textId="77777777" w:rsidR="00220A79" w:rsidRPr="00220A79" w:rsidRDefault="00220A79" w:rsidP="00006F1B">
            <w:pPr>
              <w:widowControl w:val="0"/>
              <w:tabs>
                <w:tab w:val="left" w:pos="3141"/>
              </w:tabs>
              <w:suppressAutoHyphens/>
              <w:jc w:val="right"/>
            </w:pPr>
          </w:p>
        </w:tc>
        <w:tc>
          <w:tcPr>
            <w:tcW w:w="568" w:type="pct"/>
            <w:tcBorders>
              <w:top w:val="single" w:sz="4" w:space="0" w:color="auto"/>
              <w:left w:val="single" w:sz="4" w:space="0" w:color="auto"/>
              <w:bottom w:val="single" w:sz="4" w:space="0" w:color="auto"/>
              <w:right w:val="single" w:sz="4" w:space="0" w:color="auto"/>
            </w:tcBorders>
            <w:shd w:val="clear" w:color="auto" w:fill="auto"/>
          </w:tcPr>
          <w:p w14:paraId="07631C6E" w14:textId="77777777" w:rsidR="00220A79" w:rsidRPr="00220A79" w:rsidRDefault="00220A79" w:rsidP="00006F1B">
            <w:pPr>
              <w:keepNext/>
              <w:keepLines/>
              <w:tabs>
                <w:tab w:val="left" w:pos="3141"/>
              </w:tabs>
              <w:suppressAutoHyphens/>
              <w:jc w:val="right"/>
            </w:pPr>
            <w:r w:rsidRPr="00220A79">
              <w:t>0.01</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0046603C" w14:textId="77777777" w:rsidR="00220A79" w:rsidRPr="00220A79" w:rsidRDefault="00220A79" w:rsidP="00006F1B">
            <w:pPr>
              <w:keepNext/>
              <w:keepLines/>
              <w:tabs>
                <w:tab w:val="left" w:pos="3141"/>
              </w:tabs>
              <w:suppressAutoHyphens/>
              <w:jc w:val="right"/>
            </w:pPr>
            <w:r w:rsidRPr="00220A79">
              <w:t>2.61</w:t>
            </w:r>
          </w:p>
        </w:tc>
        <w:tc>
          <w:tcPr>
            <w:tcW w:w="635" w:type="pct"/>
            <w:tcBorders>
              <w:top w:val="single" w:sz="4" w:space="0" w:color="auto"/>
              <w:left w:val="single" w:sz="4" w:space="0" w:color="auto"/>
              <w:bottom w:val="single" w:sz="4" w:space="0" w:color="auto"/>
              <w:right w:val="single" w:sz="4" w:space="0" w:color="auto"/>
            </w:tcBorders>
            <w:shd w:val="clear" w:color="auto" w:fill="auto"/>
          </w:tcPr>
          <w:p w14:paraId="26E6A116" w14:textId="77777777" w:rsidR="00220A79" w:rsidRPr="00220A79" w:rsidRDefault="00220A79" w:rsidP="00006F1B">
            <w:pPr>
              <w:keepNext/>
              <w:keepLines/>
              <w:tabs>
                <w:tab w:val="left" w:pos="3141"/>
              </w:tabs>
              <w:suppressAutoHyphens/>
              <w:jc w:val="right"/>
            </w:pPr>
            <w:r w:rsidRPr="00220A79">
              <w:t>1.44</w:t>
            </w:r>
          </w:p>
        </w:tc>
        <w:tc>
          <w:tcPr>
            <w:tcW w:w="576" w:type="pct"/>
            <w:tcBorders>
              <w:top w:val="single" w:sz="4" w:space="0" w:color="auto"/>
              <w:left w:val="single" w:sz="4" w:space="0" w:color="auto"/>
              <w:bottom w:val="single" w:sz="4" w:space="0" w:color="auto"/>
              <w:right w:val="single" w:sz="4" w:space="0" w:color="auto"/>
            </w:tcBorders>
          </w:tcPr>
          <w:p w14:paraId="78BE80D0" w14:textId="77777777" w:rsidR="00220A79" w:rsidRPr="00220A79" w:rsidRDefault="00220A79" w:rsidP="00006F1B">
            <w:pPr>
              <w:keepNext/>
              <w:keepLines/>
              <w:tabs>
                <w:tab w:val="left" w:pos="3141"/>
              </w:tabs>
              <w:suppressAutoHyphens/>
              <w:jc w:val="right"/>
            </w:pPr>
            <w:r w:rsidRPr="00220A79">
              <w:t>15.52</w:t>
            </w:r>
          </w:p>
        </w:tc>
        <w:tc>
          <w:tcPr>
            <w:tcW w:w="1056" w:type="pct"/>
            <w:tcBorders>
              <w:top w:val="single" w:sz="4" w:space="0" w:color="auto"/>
              <w:left w:val="single" w:sz="4" w:space="0" w:color="auto"/>
              <w:bottom w:val="single" w:sz="4" w:space="0" w:color="auto"/>
              <w:right w:val="single" w:sz="4" w:space="0" w:color="auto"/>
            </w:tcBorders>
          </w:tcPr>
          <w:p w14:paraId="3F60A027" w14:textId="77777777" w:rsidR="00220A79" w:rsidRPr="00220A79" w:rsidRDefault="00220A79" w:rsidP="00006F1B">
            <w:pPr>
              <w:keepNext/>
              <w:keepLines/>
              <w:tabs>
                <w:tab w:val="left" w:pos="3141"/>
              </w:tabs>
              <w:suppressAutoHyphens/>
              <w:jc w:val="center"/>
            </w:pPr>
            <w:r w:rsidRPr="00220A79">
              <w:t>3.53</w:t>
            </w:r>
          </w:p>
        </w:tc>
      </w:tr>
      <w:tr w:rsidR="00220A79" w:rsidRPr="0051226B" w14:paraId="0CBBF7BC" w14:textId="77777777" w:rsidTr="00220A79">
        <w:tc>
          <w:tcPr>
            <w:tcW w:w="1491" w:type="pct"/>
            <w:gridSpan w:val="2"/>
            <w:tcBorders>
              <w:top w:val="single" w:sz="4" w:space="0" w:color="auto"/>
              <w:left w:val="single" w:sz="4" w:space="0" w:color="auto"/>
              <w:bottom w:val="single" w:sz="4" w:space="0" w:color="auto"/>
              <w:right w:val="single" w:sz="4" w:space="0" w:color="auto"/>
            </w:tcBorders>
            <w:shd w:val="clear" w:color="auto" w:fill="auto"/>
          </w:tcPr>
          <w:p w14:paraId="2E2500B7" w14:textId="77777777" w:rsidR="00220A79" w:rsidRPr="00220A79" w:rsidRDefault="00220A79" w:rsidP="00006F1B">
            <w:pPr>
              <w:widowControl w:val="0"/>
              <w:tabs>
                <w:tab w:val="left" w:pos="3141"/>
              </w:tabs>
              <w:suppressAutoHyphens/>
              <w:rPr>
                <w:b/>
                <w:bCs/>
                <w:lang w:eastAsia="en-CA"/>
              </w:rPr>
            </w:pPr>
            <w:r w:rsidRPr="00220A79">
              <w:rPr>
                <w:b/>
                <w:bCs/>
                <w:lang w:eastAsia="zh-CN"/>
              </w:rPr>
              <w:t>共计</w:t>
            </w:r>
            <w:r w:rsidRPr="00220A79">
              <w:rPr>
                <w:b/>
                <w:bCs/>
                <w:lang w:eastAsia="en-CA"/>
              </w:rPr>
              <w:t>(</w:t>
            </w:r>
            <w:r w:rsidRPr="00220A79">
              <w:rPr>
                <w:b/>
                <w:bCs/>
                <w:lang w:eastAsia="zh-CN"/>
              </w:rPr>
              <w:t>公吨</w:t>
            </w:r>
            <w:r w:rsidRPr="00220A79">
              <w:rPr>
                <w:b/>
                <w:bCs/>
                <w:lang w:eastAsia="en-CA"/>
              </w:rPr>
              <w:t>)</w:t>
            </w:r>
          </w:p>
        </w:tc>
        <w:tc>
          <w:tcPr>
            <w:tcW w:w="568" w:type="pct"/>
            <w:tcBorders>
              <w:top w:val="single" w:sz="4" w:space="0" w:color="auto"/>
              <w:left w:val="single" w:sz="4" w:space="0" w:color="auto"/>
              <w:bottom w:val="single" w:sz="4" w:space="0" w:color="auto"/>
              <w:right w:val="single" w:sz="4" w:space="0" w:color="auto"/>
            </w:tcBorders>
            <w:vAlign w:val="center"/>
          </w:tcPr>
          <w:p w14:paraId="5C992726" w14:textId="77777777" w:rsidR="00220A79" w:rsidRPr="00220A79" w:rsidRDefault="00220A79" w:rsidP="00006F1B">
            <w:pPr>
              <w:jc w:val="right"/>
              <w:rPr>
                <w:b/>
                <w:bCs/>
                <w:color w:val="000000"/>
              </w:rPr>
            </w:pPr>
            <w:r w:rsidRPr="00220A79">
              <w:rPr>
                <w:b/>
                <w:bCs/>
                <w:color w:val="000000"/>
              </w:rPr>
              <w:t>606.48</w:t>
            </w:r>
          </w:p>
        </w:tc>
        <w:tc>
          <w:tcPr>
            <w:tcW w:w="674" w:type="pct"/>
            <w:tcBorders>
              <w:top w:val="single" w:sz="4" w:space="0" w:color="auto"/>
              <w:left w:val="single" w:sz="4" w:space="0" w:color="auto"/>
              <w:bottom w:val="single" w:sz="4" w:space="0" w:color="auto"/>
              <w:right w:val="single" w:sz="4" w:space="0" w:color="auto"/>
            </w:tcBorders>
          </w:tcPr>
          <w:p w14:paraId="7A7FBF42" w14:textId="77777777" w:rsidR="00220A79" w:rsidRPr="00220A79" w:rsidRDefault="00220A79" w:rsidP="00006F1B">
            <w:pPr>
              <w:keepNext/>
              <w:keepLines/>
              <w:suppressAutoHyphens/>
              <w:jc w:val="right"/>
              <w:rPr>
                <w:b/>
                <w:bCs/>
              </w:rPr>
            </w:pPr>
            <w:r w:rsidRPr="00220A79">
              <w:rPr>
                <w:b/>
                <w:bCs/>
              </w:rPr>
              <w:t>376.28</w:t>
            </w:r>
          </w:p>
        </w:tc>
        <w:tc>
          <w:tcPr>
            <w:tcW w:w="635" w:type="pct"/>
            <w:tcBorders>
              <w:top w:val="single" w:sz="4" w:space="0" w:color="auto"/>
              <w:left w:val="single" w:sz="4" w:space="0" w:color="auto"/>
              <w:bottom w:val="single" w:sz="4" w:space="0" w:color="auto"/>
              <w:right w:val="single" w:sz="4" w:space="0" w:color="auto"/>
            </w:tcBorders>
          </w:tcPr>
          <w:p w14:paraId="11D93ABE" w14:textId="77777777" w:rsidR="00220A79" w:rsidRPr="00220A79" w:rsidRDefault="00220A79" w:rsidP="00006F1B">
            <w:pPr>
              <w:keepNext/>
              <w:keepLines/>
              <w:suppressAutoHyphens/>
              <w:jc w:val="right"/>
              <w:rPr>
                <w:b/>
                <w:bCs/>
              </w:rPr>
            </w:pPr>
            <w:r w:rsidRPr="00220A79">
              <w:rPr>
                <w:b/>
                <w:bCs/>
              </w:rPr>
              <w:t>289.99</w:t>
            </w:r>
          </w:p>
        </w:tc>
        <w:tc>
          <w:tcPr>
            <w:tcW w:w="576" w:type="pct"/>
            <w:tcBorders>
              <w:top w:val="single" w:sz="4" w:space="0" w:color="auto"/>
              <w:left w:val="single" w:sz="4" w:space="0" w:color="auto"/>
              <w:bottom w:val="single" w:sz="4" w:space="0" w:color="auto"/>
              <w:right w:val="single" w:sz="4" w:space="0" w:color="auto"/>
            </w:tcBorders>
          </w:tcPr>
          <w:p w14:paraId="55AF56ED" w14:textId="77777777" w:rsidR="00220A79" w:rsidRPr="00220A79" w:rsidRDefault="00220A79" w:rsidP="00006F1B">
            <w:pPr>
              <w:keepNext/>
              <w:keepLines/>
              <w:suppressAutoHyphens/>
              <w:jc w:val="right"/>
              <w:rPr>
                <w:b/>
                <w:bCs/>
              </w:rPr>
            </w:pPr>
            <w:r w:rsidRPr="00220A79">
              <w:rPr>
                <w:b/>
                <w:bCs/>
              </w:rPr>
              <w:t>439.53</w:t>
            </w:r>
          </w:p>
        </w:tc>
        <w:tc>
          <w:tcPr>
            <w:tcW w:w="1056" w:type="pct"/>
            <w:tcBorders>
              <w:top w:val="single" w:sz="4" w:space="0" w:color="auto"/>
              <w:left w:val="single" w:sz="4" w:space="0" w:color="auto"/>
              <w:bottom w:val="single" w:sz="4" w:space="0" w:color="auto"/>
              <w:right w:val="single" w:sz="4" w:space="0" w:color="auto"/>
            </w:tcBorders>
          </w:tcPr>
          <w:p w14:paraId="42A69C03" w14:textId="77777777" w:rsidR="00220A79" w:rsidRPr="00220A79" w:rsidRDefault="00220A79" w:rsidP="00006F1B">
            <w:pPr>
              <w:keepNext/>
              <w:keepLines/>
              <w:tabs>
                <w:tab w:val="left" w:pos="3141"/>
              </w:tabs>
              <w:suppressAutoHyphens/>
              <w:jc w:val="center"/>
              <w:rPr>
                <w:b/>
                <w:bCs/>
              </w:rPr>
            </w:pPr>
            <w:r w:rsidRPr="00220A79">
              <w:rPr>
                <w:b/>
                <w:bCs/>
              </w:rPr>
              <w:t>100.00</w:t>
            </w:r>
          </w:p>
        </w:tc>
      </w:tr>
      <w:tr w:rsidR="00220A79" w:rsidRPr="0051226B" w14:paraId="175E177E" w14:textId="77777777" w:rsidTr="00006F1B">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221B9634" w14:textId="77777777" w:rsidR="00220A79" w:rsidRPr="00220A79" w:rsidRDefault="00220A79" w:rsidP="00006F1B">
            <w:pPr>
              <w:widowControl w:val="0"/>
              <w:tabs>
                <w:tab w:val="left" w:pos="3141"/>
              </w:tabs>
              <w:suppressAutoHyphens/>
              <w:rPr>
                <w:b/>
                <w:bCs/>
              </w:rPr>
            </w:pPr>
            <w:r w:rsidRPr="00220A79">
              <w:rPr>
                <w:b/>
                <w:bCs/>
                <w:lang w:eastAsia="zh-CN"/>
              </w:rPr>
              <w:t>二氧化碳当量吨</w:t>
            </w:r>
          </w:p>
        </w:tc>
      </w:tr>
      <w:tr w:rsidR="00220A79" w:rsidRPr="0051226B" w14:paraId="7F20BE5A" w14:textId="77777777" w:rsidTr="00040751">
        <w:tc>
          <w:tcPr>
            <w:tcW w:w="864" w:type="pct"/>
            <w:tcBorders>
              <w:top w:val="single" w:sz="4" w:space="0" w:color="auto"/>
              <w:left w:val="single" w:sz="4" w:space="0" w:color="auto"/>
              <w:bottom w:val="single" w:sz="4" w:space="0" w:color="auto"/>
              <w:right w:val="single" w:sz="4" w:space="0" w:color="auto"/>
            </w:tcBorders>
          </w:tcPr>
          <w:p w14:paraId="0FB80502" w14:textId="77777777" w:rsidR="00220A79" w:rsidRPr="00220A79" w:rsidRDefault="00220A79" w:rsidP="00006F1B">
            <w:pPr>
              <w:shd w:val="clear" w:color="auto" w:fill="FFFFFF" w:themeFill="background1"/>
              <w:suppressAutoHyphens/>
            </w:pPr>
            <w:r w:rsidRPr="00220A79">
              <w:t>HFC-134a</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21A4D51A" w14:textId="77777777" w:rsidR="00220A79" w:rsidRPr="00220A79" w:rsidRDefault="00220A79" w:rsidP="00006F1B">
            <w:pPr>
              <w:shd w:val="clear" w:color="auto" w:fill="FFFFFF" w:themeFill="background1"/>
              <w:suppressAutoHyphens/>
              <w:jc w:val="right"/>
            </w:pPr>
            <w:r w:rsidRPr="00220A79">
              <w:t>1,430</w:t>
            </w:r>
          </w:p>
        </w:tc>
        <w:tc>
          <w:tcPr>
            <w:tcW w:w="568" w:type="pct"/>
            <w:tcBorders>
              <w:top w:val="single" w:sz="4" w:space="0" w:color="auto"/>
              <w:left w:val="single" w:sz="4" w:space="0" w:color="auto"/>
              <w:bottom w:val="single" w:sz="4" w:space="0" w:color="auto"/>
              <w:right w:val="single" w:sz="4" w:space="0" w:color="auto"/>
            </w:tcBorders>
          </w:tcPr>
          <w:p w14:paraId="4B9002D6" w14:textId="77777777" w:rsidR="00220A79" w:rsidRPr="00220A79" w:rsidRDefault="00220A79" w:rsidP="00006F1B">
            <w:pPr>
              <w:shd w:val="clear" w:color="auto" w:fill="FFFFFF" w:themeFill="background1"/>
              <w:suppressAutoHyphens/>
              <w:jc w:val="right"/>
            </w:pPr>
            <w:r w:rsidRPr="00220A79">
              <w:t>479,365</w:t>
            </w:r>
          </w:p>
        </w:tc>
        <w:tc>
          <w:tcPr>
            <w:tcW w:w="674" w:type="pct"/>
            <w:tcBorders>
              <w:top w:val="single" w:sz="4" w:space="0" w:color="auto"/>
              <w:left w:val="single" w:sz="4" w:space="0" w:color="auto"/>
              <w:bottom w:val="single" w:sz="4" w:space="0" w:color="auto"/>
              <w:right w:val="single" w:sz="4" w:space="0" w:color="auto"/>
            </w:tcBorders>
          </w:tcPr>
          <w:p w14:paraId="6EC9B504" w14:textId="77777777" w:rsidR="00220A79" w:rsidRPr="00220A79" w:rsidRDefault="00220A79" w:rsidP="00006F1B">
            <w:pPr>
              <w:shd w:val="clear" w:color="auto" w:fill="FFFFFF" w:themeFill="background1"/>
              <w:suppressAutoHyphens/>
              <w:jc w:val="right"/>
            </w:pPr>
            <w:r w:rsidRPr="00220A79">
              <w:t>318,046</w:t>
            </w:r>
          </w:p>
        </w:tc>
        <w:tc>
          <w:tcPr>
            <w:tcW w:w="635" w:type="pct"/>
            <w:tcBorders>
              <w:top w:val="single" w:sz="4" w:space="0" w:color="auto"/>
              <w:left w:val="single" w:sz="4" w:space="0" w:color="auto"/>
              <w:bottom w:val="single" w:sz="4" w:space="0" w:color="auto"/>
              <w:right w:val="single" w:sz="4" w:space="0" w:color="auto"/>
            </w:tcBorders>
          </w:tcPr>
          <w:p w14:paraId="4B323C29" w14:textId="77777777" w:rsidR="00220A79" w:rsidRPr="00220A79" w:rsidRDefault="00220A79" w:rsidP="00006F1B">
            <w:pPr>
              <w:shd w:val="clear" w:color="auto" w:fill="FFFFFF" w:themeFill="background1"/>
              <w:suppressAutoHyphens/>
              <w:jc w:val="right"/>
            </w:pPr>
            <w:r w:rsidRPr="00220A79">
              <w:t>283,812</w:t>
            </w:r>
          </w:p>
        </w:tc>
        <w:tc>
          <w:tcPr>
            <w:tcW w:w="576" w:type="pct"/>
            <w:tcBorders>
              <w:top w:val="single" w:sz="4" w:space="0" w:color="auto"/>
              <w:left w:val="single" w:sz="4" w:space="0" w:color="auto"/>
              <w:bottom w:val="single" w:sz="4" w:space="0" w:color="auto"/>
              <w:right w:val="single" w:sz="4" w:space="0" w:color="auto"/>
            </w:tcBorders>
            <w:shd w:val="clear" w:color="auto" w:fill="FFFFFF" w:themeFill="background1"/>
          </w:tcPr>
          <w:p w14:paraId="613AC556" w14:textId="77777777" w:rsidR="00220A79" w:rsidRPr="00220A79" w:rsidRDefault="00220A79" w:rsidP="00006F1B">
            <w:pPr>
              <w:shd w:val="clear" w:color="auto" w:fill="FFFFFF" w:themeFill="background1"/>
              <w:suppressAutoHyphens/>
              <w:jc w:val="right"/>
            </w:pPr>
            <w:r w:rsidRPr="00220A79">
              <w:t>285,428</w:t>
            </w:r>
          </w:p>
        </w:tc>
        <w:tc>
          <w:tcPr>
            <w:tcW w:w="1056" w:type="pct"/>
            <w:tcBorders>
              <w:top w:val="single" w:sz="4" w:space="0" w:color="auto"/>
              <w:left w:val="single" w:sz="4" w:space="0" w:color="auto"/>
              <w:bottom w:val="single" w:sz="4" w:space="0" w:color="auto"/>
              <w:right w:val="single" w:sz="4" w:space="0" w:color="auto"/>
            </w:tcBorders>
          </w:tcPr>
          <w:p w14:paraId="26B16948" w14:textId="77777777" w:rsidR="00220A79" w:rsidRPr="00220A79" w:rsidRDefault="00220A79" w:rsidP="00006F1B">
            <w:pPr>
              <w:shd w:val="clear" w:color="auto" w:fill="FFFFFF" w:themeFill="background1"/>
              <w:suppressAutoHyphens/>
              <w:jc w:val="center"/>
            </w:pPr>
            <w:r w:rsidRPr="00220A79">
              <w:t>32.34</w:t>
            </w:r>
          </w:p>
        </w:tc>
      </w:tr>
      <w:tr w:rsidR="00220A79" w:rsidRPr="0051226B" w14:paraId="495FDD81" w14:textId="77777777" w:rsidTr="00040751">
        <w:tc>
          <w:tcPr>
            <w:tcW w:w="864" w:type="pct"/>
            <w:tcBorders>
              <w:top w:val="single" w:sz="4" w:space="0" w:color="auto"/>
              <w:left w:val="single" w:sz="4" w:space="0" w:color="auto"/>
              <w:bottom w:val="single" w:sz="4" w:space="0" w:color="auto"/>
              <w:right w:val="single" w:sz="4" w:space="0" w:color="auto"/>
            </w:tcBorders>
          </w:tcPr>
          <w:p w14:paraId="263382AD" w14:textId="77777777" w:rsidR="00220A79" w:rsidRPr="00220A79" w:rsidRDefault="00220A79" w:rsidP="00006F1B">
            <w:pPr>
              <w:shd w:val="clear" w:color="auto" w:fill="FFFFFF" w:themeFill="background1"/>
              <w:suppressAutoHyphens/>
            </w:pPr>
            <w:r w:rsidRPr="00220A79">
              <w:t>R-404A</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2128E39E" w14:textId="77777777" w:rsidR="00220A79" w:rsidRPr="00220A79" w:rsidRDefault="00220A79" w:rsidP="00006F1B">
            <w:pPr>
              <w:shd w:val="clear" w:color="auto" w:fill="FFFFFF" w:themeFill="background1"/>
              <w:suppressAutoHyphens/>
              <w:jc w:val="right"/>
            </w:pPr>
            <w:r w:rsidRPr="00220A79">
              <w:t>3,922</w:t>
            </w:r>
          </w:p>
        </w:tc>
        <w:tc>
          <w:tcPr>
            <w:tcW w:w="568" w:type="pct"/>
            <w:tcBorders>
              <w:top w:val="single" w:sz="4" w:space="0" w:color="auto"/>
              <w:left w:val="single" w:sz="4" w:space="0" w:color="auto"/>
              <w:bottom w:val="single" w:sz="4" w:space="0" w:color="auto"/>
              <w:right w:val="single" w:sz="4" w:space="0" w:color="auto"/>
            </w:tcBorders>
          </w:tcPr>
          <w:p w14:paraId="38B0E3CA" w14:textId="77777777" w:rsidR="00220A79" w:rsidRPr="00220A79" w:rsidRDefault="00220A79" w:rsidP="00006F1B">
            <w:pPr>
              <w:shd w:val="clear" w:color="auto" w:fill="FFFFFF" w:themeFill="background1"/>
              <w:suppressAutoHyphens/>
              <w:jc w:val="right"/>
            </w:pPr>
            <w:r w:rsidRPr="00220A79">
              <w:t>492,966</w:t>
            </w:r>
          </w:p>
        </w:tc>
        <w:tc>
          <w:tcPr>
            <w:tcW w:w="674" w:type="pct"/>
            <w:tcBorders>
              <w:top w:val="single" w:sz="4" w:space="0" w:color="auto"/>
              <w:left w:val="single" w:sz="4" w:space="0" w:color="auto"/>
              <w:bottom w:val="single" w:sz="4" w:space="0" w:color="auto"/>
              <w:right w:val="single" w:sz="4" w:space="0" w:color="auto"/>
            </w:tcBorders>
          </w:tcPr>
          <w:p w14:paraId="751F897B" w14:textId="77777777" w:rsidR="00220A79" w:rsidRPr="00220A79" w:rsidRDefault="00220A79" w:rsidP="00006F1B">
            <w:pPr>
              <w:shd w:val="clear" w:color="auto" w:fill="FFFFFF" w:themeFill="background1"/>
              <w:suppressAutoHyphens/>
              <w:jc w:val="right"/>
            </w:pPr>
            <w:r w:rsidRPr="00220A79">
              <w:t>220,982</w:t>
            </w:r>
          </w:p>
        </w:tc>
        <w:tc>
          <w:tcPr>
            <w:tcW w:w="635" w:type="pct"/>
            <w:tcBorders>
              <w:top w:val="single" w:sz="4" w:space="0" w:color="auto"/>
              <w:left w:val="single" w:sz="4" w:space="0" w:color="auto"/>
              <w:bottom w:val="single" w:sz="4" w:space="0" w:color="auto"/>
              <w:right w:val="single" w:sz="4" w:space="0" w:color="auto"/>
            </w:tcBorders>
          </w:tcPr>
          <w:p w14:paraId="55EA305D" w14:textId="77777777" w:rsidR="00220A79" w:rsidRPr="00220A79" w:rsidRDefault="00220A79" w:rsidP="00006F1B">
            <w:pPr>
              <w:shd w:val="clear" w:color="auto" w:fill="FFFFFF" w:themeFill="background1"/>
              <w:suppressAutoHyphens/>
              <w:jc w:val="right"/>
            </w:pPr>
            <w:r w:rsidRPr="00220A79">
              <w:t>97,726</w:t>
            </w:r>
          </w:p>
        </w:tc>
        <w:tc>
          <w:tcPr>
            <w:tcW w:w="576" w:type="pct"/>
            <w:tcBorders>
              <w:top w:val="single" w:sz="4" w:space="0" w:color="auto"/>
              <w:left w:val="single" w:sz="4" w:space="0" w:color="auto"/>
              <w:bottom w:val="single" w:sz="4" w:space="0" w:color="auto"/>
              <w:right w:val="single" w:sz="4" w:space="0" w:color="auto"/>
            </w:tcBorders>
            <w:shd w:val="clear" w:color="auto" w:fill="FFFFFF" w:themeFill="background1"/>
          </w:tcPr>
          <w:p w14:paraId="144E4338" w14:textId="77777777" w:rsidR="00220A79" w:rsidRPr="00220A79" w:rsidRDefault="00220A79" w:rsidP="00006F1B">
            <w:pPr>
              <w:shd w:val="clear" w:color="auto" w:fill="FFFFFF" w:themeFill="background1"/>
              <w:suppressAutoHyphens/>
              <w:jc w:val="right"/>
            </w:pPr>
            <w:r w:rsidRPr="00220A79">
              <w:t>231,884</w:t>
            </w:r>
          </w:p>
        </w:tc>
        <w:tc>
          <w:tcPr>
            <w:tcW w:w="1056" w:type="pct"/>
            <w:tcBorders>
              <w:top w:val="single" w:sz="4" w:space="0" w:color="auto"/>
              <w:left w:val="single" w:sz="4" w:space="0" w:color="auto"/>
              <w:bottom w:val="single" w:sz="4" w:space="0" w:color="auto"/>
              <w:right w:val="single" w:sz="4" w:space="0" w:color="auto"/>
            </w:tcBorders>
          </w:tcPr>
          <w:p w14:paraId="1975703F" w14:textId="77777777" w:rsidR="00220A79" w:rsidRPr="00220A79" w:rsidRDefault="00220A79" w:rsidP="00006F1B">
            <w:pPr>
              <w:shd w:val="clear" w:color="auto" w:fill="FFFFFF" w:themeFill="background1"/>
              <w:suppressAutoHyphens/>
              <w:jc w:val="center"/>
            </w:pPr>
            <w:r w:rsidRPr="00220A79">
              <w:t>26.27</w:t>
            </w:r>
          </w:p>
        </w:tc>
      </w:tr>
      <w:tr w:rsidR="00220A79" w:rsidRPr="0051226B" w14:paraId="5F02BF67" w14:textId="77777777" w:rsidTr="00040751">
        <w:tc>
          <w:tcPr>
            <w:tcW w:w="864" w:type="pct"/>
            <w:tcBorders>
              <w:top w:val="single" w:sz="4" w:space="0" w:color="auto"/>
              <w:left w:val="single" w:sz="4" w:space="0" w:color="auto"/>
              <w:bottom w:val="single" w:sz="4" w:space="0" w:color="auto"/>
              <w:right w:val="single" w:sz="4" w:space="0" w:color="auto"/>
            </w:tcBorders>
          </w:tcPr>
          <w:p w14:paraId="7DC175AD" w14:textId="77777777" w:rsidR="00220A79" w:rsidRPr="00220A79" w:rsidRDefault="00220A79" w:rsidP="00006F1B">
            <w:pPr>
              <w:shd w:val="clear" w:color="auto" w:fill="FFFFFF" w:themeFill="background1"/>
              <w:suppressAutoHyphens/>
            </w:pPr>
            <w:r w:rsidRPr="00220A79">
              <w:t>R-407C</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01CC698F" w14:textId="77777777" w:rsidR="00220A79" w:rsidRPr="00220A79" w:rsidRDefault="00220A79" w:rsidP="00006F1B">
            <w:pPr>
              <w:shd w:val="clear" w:color="auto" w:fill="FFFFFF" w:themeFill="background1"/>
              <w:suppressAutoHyphens/>
              <w:jc w:val="right"/>
            </w:pPr>
            <w:r w:rsidRPr="00220A79">
              <w:t>1,774</w:t>
            </w:r>
          </w:p>
        </w:tc>
        <w:tc>
          <w:tcPr>
            <w:tcW w:w="568" w:type="pct"/>
            <w:tcBorders>
              <w:top w:val="single" w:sz="4" w:space="0" w:color="auto"/>
              <w:left w:val="single" w:sz="4" w:space="0" w:color="auto"/>
              <w:bottom w:val="single" w:sz="4" w:space="0" w:color="auto"/>
              <w:right w:val="single" w:sz="4" w:space="0" w:color="auto"/>
            </w:tcBorders>
          </w:tcPr>
          <w:p w14:paraId="19FA423B" w14:textId="77777777" w:rsidR="00220A79" w:rsidRPr="00220A79" w:rsidRDefault="00220A79" w:rsidP="00006F1B">
            <w:pPr>
              <w:shd w:val="clear" w:color="auto" w:fill="FFFFFF" w:themeFill="background1"/>
              <w:suppressAutoHyphens/>
              <w:jc w:val="right"/>
            </w:pPr>
            <w:r w:rsidRPr="00220A79">
              <w:t>118,012</w:t>
            </w:r>
          </w:p>
        </w:tc>
        <w:tc>
          <w:tcPr>
            <w:tcW w:w="674" w:type="pct"/>
            <w:tcBorders>
              <w:top w:val="single" w:sz="4" w:space="0" w:color="auto"/>
              <w:left w:val="single" w:sz="4" w:space="0" w:color="auto"/>
              <w:bottom w:val="single" w:sz="4" w:space="0" w:color="auto"/>
              <w:right w:val="single" w:sz="4" w:space="0" w:color="auto"/>
            </w:tcBorders>
          </w:tcPr>
          <w:p w14:paraId="30CB9C84" w14:textId="77777777" w:rsidR="00220A79" w:rsidRPr="00220A79" w:rsidRDefault="00220A79" w:rsidP="00006F1B">
            <w:pPr>
              <w:shd w:val="clear" w:color="auto" w:fill="FFFFFF" w:themeFill="background1"/>
              <w:suppressAutoHyphens/>
              <w:jc w:val="right"/>
            </w:pPr>
            <w:r w:rsidRPr="00220A79">
              <w:t>25,987</w:t>
            </w:r>
          </w:p>
        </w:tc>
        <w:tc>
          <w:tcPr>
            <w:tcW w:w="635" w:type="pct"/>
            <w:tcBorders>
              <w:top w:val="single" w:sz="4" w:space="0" w:color="auto"/>
              <w:left w:val="single" w:sz="4" w:space="0" w:color="auto"/>
              <w:bottom w:val="single" w:sz="4" w:space="0" w:color="auto"/>
              <w:right w:val="single" w:sz="4" w:space="0" w:color="auto"/>
            </w:tcBorders>
          </w:tcPr>
          <w:p w14:paraId="0E403E96" w14:textId="77777777" w:rsidR="00220A79" w:rsidRPr="00220A79" w:rsidRDefault="00220A79" w:rsidP="00006F1B">
            <w:pPr>
              <w:shd w:val="clear" w:color="auto" w:fill="FFFFFF" w:themeFill="background1"/>
              <w:suppressAutoHyphens/>
              <w:jc w:val="right"/>
            </w:pPr>
            <w:r w:rsidRPr="00220A79">
              <w:t>5,907</w:t>
            </w:r>
          </w:p>
        </w:tc>
        <w:tc>
          <w:tcPr>
            <w:tcW w:w="576" w:type="pct"/>
            <w:tcBorders>
              <w:top w:val="single" w:sz="4" w:space="0" w:color="auto"/>
              <w:left w:val="single" w:sz="4" w:space="0" w:color="auto"/>
              <w:bottom w:val="single" w:sz="4" w:space="0" w:color="auto"/>
              <w:right w:val="single" w:sz="4" w:space="0" w:color="auto"/>
            </w:tcBorders>
            <w:shd w:val="clear" w:color="auto" w:fill="FFFFFF" w:themeFill="background1"/>
          </w:tcPr>
          <w:p w14:paraId="51ADB0AC" w14:textId="77777777" w:rsidR="00220A79" w:rsidRPr="00220A79" w:rsidRDefault="00220A79" w:rsidP="00006F1B">
            <w:pPr>
              <w:shd w:val="clear" w:color="auto" w:fill="FFFFFF" w:themeFill="background1"/>
              <w:suppressAutoHyphens/>
              <w:jc w:val="right"/>
            </w:pPr>
            <w:r w:rsidRPr="00220A79">
              <w:t>69,677</w:t>
            </w:r>
          </w:p>
        </w:tc>
        <w:tc>
          <w:tcPr>
            <w:tcW w:w="1056" w:type="pct"/>
            <w:tcBorders>
              <w:top w:val="single" w:sz="4" w:space="0" w:color="auto"/>
              <w:left w:val="single" w:sz="4" w:space="0" w:color="auto"/>
              <w:bottom w:val="single" w:sz="4" w:space="0" w:color="auto"/>
              <w:right w:val="single" w:sz="4" w:space="0" w:color="auto"/>
            </w:tcBorders>
          </w:tcPr>
          <w:p w14:paraId="0F5F8876" w14:textId="77777777" w:rsidR="00220A79" w:rsidRPr="00220A79" w:rsidRDefault="00220A79" w:rsidP="00006F1B">
            <w:pPr>
              <w:shd w:val="clear" w:color="auto" w:fill="FFFFFF" w:themeFill="background1"/>
              <w:suppressAutoHyphens/>
              <w:jc w:val="center"/>
            </w:pPr>
            <w:r w:rsidRPr="00220A79">
              <w:t>7.89</w:t>
            </w:r>
          </w:p>
        </w:tc>
      </w:tr>
      <w:tr w:rsidR="00220A79" w:rsidRPr="0051226B" w14:paraId="25261728" w14:textId="77777777" w:rsidTr="00040751">
        <w:tc>
          <w:tcPr>
            <w:tcW w:w="864" w:type="pct"/>
            <w:tcBorders>
              <w:top w:val="single" w:sz="4" w:space="0" w:color="auto"/>
              <w:left w:val="single" w:sz="4" w:space="0" w:color="auto"/>
              <w:bottom w:val="single" w:sz="4" w:space="0" w:color="auto"/>
              <w:right w:val="single" w:sz="4" w:space="0" w:color="auto"/>
            </w:tcBorders>
          </w:tcPr>
          <w:p w14:paraId="0775B687" w14:textId="77777777" w:rsidR="00220A79" w:rsidRPr="00220A79" w:rsidRDefault="00220A79" w:rsidP="00006F1B">
            <w:pPr>
              <w:shd w:val="clear" w:color="auto" w:fill="FFFFFF" w:themeFill="background1"/>
              <w:suppressAutoHyphens/>
            </w:pPr>
            <w:r w:rsidRPr="00220A79">
              <w:t>R-410A</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49E7FFEE" w14:textId="77777777" w:rsidR="00220A79" w:rsidRPr="00220A79" w:rsidRDefault="00220A79" w:rsidP="00006F1B">
            <w:pPr>
              <w:shd w:val="clear" w:color="auto" w:fill="FFFFFF" w:themeFill="background1"/>
              <w:suppressAutoHyphens/>
              <w:jc w:val="right"/>
            </w:pPr>
            <w:r w:rsidRPr="00220A79">
              <w:t>2,088</w:t>
            </w:r>
          </w:p>
        </w:tc>
        <w:tc>
          <w:tcPr>
            <w:tcW w:w="568" w:type="pct"/>
            <w:tcBorders>
              <w:top w:val="single" w:sz="4" w:space="0" w:color="auto"/>
              <w:left w:val="single" w:sz="4" w:space="0" w:color="auto"/>
              <w:bottom w:val="single" w:sz="4" w:space="0" w:color="auto"/>
              <w:right w:val="single" w:sz="4" w:space="0" w:color="auto"/>
            </w:tcBorders>
          </w:tcPr>
          <w:p w14:paraId="645231B7" w14:textId="77777777" w:rsidR="00220A79" w:rsidRPr="00220A79" w:rsidRDefault="00220A79" w:rsidP="00006F1B">
            <w:pPr>
              <w:shd w:val="clear" w:color="auto" w:fill="FFFFFF" w:themeFill="background1"/>
              <w:suppressAutoHyphens/>
              <w:jc w:val="right"/>
            </w:pPr>
            <w:r w:rsidRPr="00220A79">
              <w:t>161,481</w:t>
            </w:r>
          </w:p>
        </w:tc>
        <w:tc>
          <w:tcPr>
            <w:tcW w:w="674" w:type="pct"/>
            <w:tcBorders>
              <w:top w:val="single" w:sz="4" w:space="0" w:color="auto"/>
              <w:left w:val="single" w:sz="4" w:space="0" w:color="auto"/>
              <w:bottom w:val="single" w:sz="4" w:space="0" w:color="auto"/>
              <w:right w:val="single" w:sz="4" w:space="0" w:color="auto"/>
            </w:tcBorders>
          </w:tcPr>
          <w:p w14:paraId="404A14AB" w14:textId="77777777" w:rsidR="00220A79" w:rsidRPr="00220A79" w:rsidRDefault="00220A79" w:rsidP="00006F1B">
            <w:pPr>
              <w:shd w:val="clear" w:color="auto" w:fill="FFFFFF" w:themeFill="background1"/>
              <w:suppressAutoHyphens/>
              <w:jc w:val="right"/>
            </w:pPr>
            <w:r w:rsidRPr="00220A79">
              <w:t>155,185</w:t>
            </w:r>
          </w:p>
        </w:tc>
        <w:tc>
          <w:tcPr>
            <w:tcW w:w="635" w:type="pct"/>
            <w:tcBorders>
              <w:top w:val="single" w:sz="4" w:space="0" w:color="auto"/>
              <w:left w:val="single" w:sz="4" w:space="0" w:color="auto"/>
              <w:bottom w:val="single" w:sz="4" w:space="0" w:color="auto"/>
              <w:right w:val="single" w:sz="4" w:space="0" w:color="auto"/>
            </w:tcBorders>
          </w:tcPr>
          <w:p w14:paraId="7507C021" w14:textId="77777777" w:rsidR="00220A79" w:rsidRPr="00220A79" w:rsidRDefault="00220A79" w:rsidP="00006F1B">
            <w:pPr>
              <w:shd w:val="clear" w:color="auto" w:fill="FFFFFF" w:themeFill="background1"/>
              <w:suppressAutoHyphens/>
              <w:jc w:val="right"/>
            </w:pPr>
            <w:r w:rsidRPr="00220A79">
              <w:t>128,277</w:t>
            </w:r>
          </w:p>
        </w:tc>
        <w:tc>
          <w:tcPr>
            <w:tcW w:w="576" w:type="pct"/>
            <w:tcBorders>
              <w:top w:val="single" w:sz="4" w:space="0" w:color="auto"/>
              <w:left w:val="single" w:sz="4" w:space="0" w:color="auto"/>
              <w:bottom w:val="single" w:sz="4" w:space="0" w:color="auto"/>
              <w:right w:val="single" w:sz="4" w:space="0" w:color="auto"/>
            </w:tcBorders>
            <w:shd w:val="clear" w:color="auto" w:fill="FFFFFF" w:themeFill="background1"/>
          </w:tcPr>
          <w:p w14:paraId="4562B44A" w14:textId="77777777" w:rsidR="00220A79" w:rsidRPr="00220A79" w:rsidRDefault="00220A79" w:rsidP="00006F1B">
            <w:pPr>
              <w:shd w:val="clear" w:color="auto" w:fill="FFFFFF" w:themeFill="background1"/>
              <w:suppressAutoHyphens/>
              <w:jc w:val="right"/>
            </w:pPr>
            <w:r w:rsidRPr="00220A79">
              <w:t>174,661</w:t>
            </w:r>
          </w:p>
        </w:tc>
        <w:tc>
          <w:tcPr>
            <w:tcW w:w="1056" w:type="pct"/>
            <w:tcBorders>
              <w:top w:val="single" w:sz="4" w:space="0" w:color="auto"/>
              <w:left w:val="single" w:sz="4" w:space="0" w:color="auto"/>
              <w:bottom w:val="single" w:sz="4" w:space="0" w:color="auto"/>
              <w:right w:val="single" w:sz="4" w:space="0" w:color="auto"/>
            </w:tcBorders>
          </w:tcPr>
          <w:p w14:paraId="76AB4FEC" w14:textId="77777777" w:rsidR="00220A79" w:rsidRPr="00220A79" w:rsidRDefault="00220A79" w:rsidP="00006F1B">
            <w:pPr>
              <w:shd w:val="clear" w:color="auto" w:fill="FFFFFF" w:themeFill="background1"/>
              <w:suppressAutoHyphens/>
              <w:jc w:val="center"/>
            </w:pPr>
            <w:r w:rsidRPr="00220A79">
              <w:t>19.79</w:t>
            </w:r>
          </w:p>
        </w:tc>
      </w:tr>
      <w:tr w:rsidR="00220A79" w:rsidRPr="0051226B" w14:paraId="58F3C66D" w14:textId="77777777" w:rsidTr="00040751">
        <w:tc>
          <w:tcPr>
            <w:tcW w:w="864" w:type="pct"/>
            <w:tcBorders>
              <w:top w:val="single" w:sz="4" w:space="0" w:color="auto"/>
              <w:left w:val="single" w:sz="4" w:space="0" w:color="auto"/>
              <w:bottom w:val="single" w:sz="4" w:space="0" w:color="auto"/>
              <w:right w:val="single" w:sz="4" w:space="0" w:color="auto"/>
            </w:tcBorders>
          </w:tcPr>
          <w:p w14:paraId="41532E47" w14:textId="77777777" w:rsidR="00220A79" w:rsidRPr="00220A79" w:rsidDel="007C588C" w:rsidRDefault="00220A79" w:rsidP="00006F1B">
            <w:pPr>
              <w:shd w:val="clear" w:color="auto" w:fill="FFFFFF" w:themeFill="background1"/>
              <w:suppressAutoHyphens/>
            </w:pPr>
            <w:r w:rsidRPr="00220A79">
              <w:t>A-417A</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2F231DFB" w14:textId="77777777" w:rsidR="00220A79" w:rsidRPr="00220A79" w:rsidRDefault="00220A79" w:rsidP="00006F1B">
            <w:pPr>
              <w:shd w:val="clear" w:color="auto" w:fill="FFFFFF" w:themeFill="background1"/>
              <w:suppressAutoHyphens/>
              <w:jc w:val="right"/>
            </w:pPr>
            <w:r w:rsidRPr="00220A79">
              <w:t>2,346</w:t>
            </w:r>
          </w:p>
        </w:tc>
        <w:tc>
          <w:tcPr>
            <w:tcW w:w="568" w:type="pct"/>
            <w:tcBorders>
              <w:top w:val="single" w:sz="4" w:space="0" w:color="auto"/>
              <w:left w:val="single" w:sz="4" w:space="0" w:color="auto"/>
              <w:bottom w:val="single" w:sz="4" w:space="0" w:color="auto"/>
              <w:right w:val="single" w:sz="4" w:space="0" w:color="auto"/>
            </w:tcBorders>
          </w:tcPr>
          <w:p w14:paraId="7141E4E5" w14:textId="77777777" w:rsidR="00220A79" w:rsidRPr="00220A79" w:rsidRDefault="00220A79" w:rsidP="00006F1B">
            <w:pPr>
              <w:shd w:val="clear" w:color="auto" w:fill="FFFFFF" w:themeFill="background1"/>
              <w:suppressAutoHyphens/>
              <w:jc w:val="right"/>
            </w:pPr>
            <w:r w:rsidRPr="00220A79">
              <w:t>3,908</w:t>
            </w:r>
          </w:p>
        </w:tc>
        <w:tc>
          <w:tcPr>
            <w:tcW w:w="674" w:type="pct"/>
            <w:tcBorders>
              <w:top w:val="single" w:sz="4" w:space="0" w:color="auto"/>
              <w:left w:val="single" w:sz="4" w:space="0" w:color="auto"/>
              <w:bottom w:val="single" w:sz="4" w:space="0" w:color="auto"/>
              <w:right w:val="single" w:sz="4" w:space="0" w:color="auto"/>
            </w:tcBorders>
          </w:tcPr>
          <w:p w14:paraId="07F726AC" w14:textId="77777777" w:rsidR="00220A79" w:rsidRPr="00220A79" w:rsidRDefault="00220A79" w:rsidP="00006F1B">
            <w:pPr>
              <w:shd w:val="clear" w:color="auto" w:fill="FFFFFF" w:themeFill="background1"/>
              <w:suppressAutoHyphens/>
              <w:jc w:val="right"/>
            </w:pPr>
            <w:r w:rsidRPr="00220A79">
              <w:t>13,865</w:t>
            </w:r>
          </w:p>
        </w:tc>
        <w:tc>
          <w:tcPr>
            <w:tcW w:w="635" w:type="pct"/>
            <w:tcBorders>
              <w:top w:val="single" w:sz="4" w:space="0" w:color="auto"/>
              <w:left w:val="single" w:sz="4" w:space="0" w:color="auto"/>
              <w:bottom w:val="single" w:sz="4" w:space="0" w:color="auto"/>
              <w:right w:val="single" w:sz="4" w:space="0" w:color="auto"/>
            </w:tcBorders>
          </w:tcPr>
          <w:p w14:paraId="2F93432B" w14:textId="77777777" w:rsidR="00220A79" w:rsidRPr="00220A79" w:rsidRDefault="00220A79" w:rsidP="00006F1B">
            <w:pPr>
              <w:shd w:val="clear" w:color="auto" w:fill="FFFFFF" w:themeFill="background1"/>
              <w:suppressAutoHyphens/>
              <w:jc w:val="right"/>
            </w:pPr>
            <w:r w:rsidRPr="00220A79">
              <w:t>891</w:t>
            </w:r>
          </w:p>
        </w:tc>
        <w:tc>
          <w:tcPr>
            <w:tcW w:w="576" w:type="pct"/>
            <w:tcBorders>
              <w:top w:val="single" w:sz="4" w:space="0" w:color="auto"/>
              <w:left w:val="single" w:sz="4" w:space="0" w:color="auto"/>
              <w:bottom w:val="single" w:sz="4" w:space="0" w:color="auto"/>
              <w:right w:val="single" w:sz="4" w:space="0" w:color="auto"/>
            </w:tcBorders>
            <w:shd w:val="clear" w:color="auto" w:fill="FFFFFF" w:themeFill="background1"/>
          </w:tcPr>
          <w:p w14:paraId="3F848251" w14:textId="77777777" w:rsidR="00220A79" w:rsidRPr="00220A79" w:rsidRDefault="00220A79" w:rsidP="00006F1B">
            <w:pPr>
              <w:shd w:val="clear" w:color="auto" w:fill="FFFFFF" w:themeFill="background1"/>
              <w:suppressAutoHyphens/>
              <w:jc w:val="right"/>
            </w:pPr>
            <w:r w:rsidRPr="00220A79">
              <w:t>46,498</w:t>
            </w:r>
          </w:p>
        </w:tc>
        <w:tc>
          <w:tcPr>
            <w:tcW w:w="1056" w:type="pct"/>
            <w:tcBorders>
              <w:top w:val="single" w:sz="4" w:space="0" w:color="auto"/>
              <w:left w:val="single" w:sz="4" w:space="0" w:color="auto"/>
              <w:bottom w:val="single" w:sz="4" w:space="0" w:color="auto"/>
              <w:right w:val="single" w:sz="4" w:space="0" w:color="auto"/>
            </w:tcBorders>
          </w:tcPr>
          <w:p w14:paraId="59883205" w14:textId="77777777" w:rsidR="00220A79" w:rsidRPr="00220A79" w:rsidRDefault="00220A79" w:rsidP="00006F1B">
            <w:pPr>
              <w:shd w:val="clear" w:color="auto" w:fill="FFFFFF" w:themeFill="background1"/>
              <w:suppressAutoHyphens/>
              <w:jc w:val="center"/>
            </w:pPr>
            <w:r w:rsidRPr="00220A79">
              <w:t>5.27</w:t>
            </w:r>
          </w:p>
        </w:tc>
      </w:tr>
      <w:tr w:rsidR="00220A79" w:rsidRPr="0051226B" w14:paraId="6F43C799" w14:textId="77777777" w:rsidTr="00040751">
        <w:tc>
          <w:tcPr>
            <w:tcW w:w="864" w:type="pct"/>
            <w:tcBorders>
              <w:top w:val="single" w:sz="4" w:space="0" w:color="auto"/>
              <w:left w:val="single" w:sz="4" w:space="0" w:color="auto"/>
              <w:bottom w:val="single" w:sz="4" w:space="0" w:color="auto"/>
              <w:right w:val="single" w:sz="4" w:space="0" w:color="auto"/>
            </w:tcBorders>
          </w:tcPr>
          <w:p w14:paraId="1B1030EC" w14:textId="77777777" w:rsidR="00220A79" w:rsidRPr="00220A79" w:rsidRDefault="00220A79" w:rsidP="00006F1B">
            <w:pPr>
              <w:shd w:val="clear" w:color="auto" w:fill="FFFFFF" w:themeFill="background1"/>
              <w:suppressAutoHyphens/>
            </w:pPr>
            <w:r w:rsidRPr="00220A79">
              <w:t>R-438A</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573181BC" w14:textId="77777777" w:rsidR="00220A79" w:rsidRPr="00220A79" w:rsidRDefault="00220A79" w:rsidP="00006F1B">
            <w:pPr>
              <w:shd w:val="clear" w:color="auto" w:fill="FFFFFF" w:themeFill="background1"/>
              <w:suppressAutoHyphens/>
              <w:jc w:val="right"/>
            </w:pPr>
            <w:r w:rsidRPr="00220A79">
              <w:t>2,264</w:t>
            </w:r>
          </w:p>
        </w:tc>
        <w:tc>
          <w:tcPr>
            <w:tcW w:w="568" w:type="pct"/>
            <w:tcBorders>
              <w:top w:val="single" w:sz="4" w:space="0" w:color="auto"/>
              <w:left w:val="single" w:sz="4" w:space="0" w:color="auto"/>
              <w:bottom w:val="single" w:sz="4" w:space="0" w:color="auto"/>
              <w:right w:val="single" w:sz="4" w:space="0" w:color="auto"/>
            </w:tcBorders>
          </w:tcPr>
          <w:p w14:paraId="214AE563" w14:textId="77777777" w:rsidR="00220A79" w:rsidRPr="00220A79" w:rsidRDefault="00220A79" w:rsidP="00006F1B">
            <w:pPr>
              <w:shd w:val="clear" w:color="auto" w:fill="FFFFFF" w:themeFill="background1"/>
              <w:suppressAutoHyphens/>
              <w:jc w:val="right"/>
            </w:pPr>
            <w:r w:rsidRPr="00220A79">
              <w:t>0</w:t>
            </w:r>
          </w:p>
        </w:tc>
        <w:tc>
          <w:tcPr>
            <w:tcW w:w="674" w:type="pct"/>
            <w:tcBorders>
              <w:top w:val="single" w:sz="4" w:space="0" w:color="auto"/>
              <w:left w:val="single" w:sz="4" w:space="0" w:color="auto"/>
              <w:bottom w:val="single" w:sz="4" w:space="0" w:color="auto"/>
              <w:right w:val="single" w:sz="4" w:space="0" w:color="auto"/>
            </w:tcBorders>
          </w:tcPr>
          <w:p w14:paraId="514EC382" w14:textId="77777777" w:rsidR="00220A79" w:rsidRPr="00220A79" w:rsidRDefault="00220A79" w:rsidP="00006F1B">
            <w:pPr>
              <w:shd w:val="clear" w:color="auto" w:fill="FFFFFF" w:themeFill="background1"/>
              <w:suppressAutoHyphens/>
              <w:jc w:val="right"/>
            </w:pPr>
            <w:r w:rsidRPr="00220A79">
              <w:t>0</w:t>
            </w:r>
          </w:p>
        </w:tc>
        <w:tc>
          <w:tcPr>
            <w:tcW w:w="635" w:type="pct"/>
            <w:tcBorders>
              <w:top w:val="single" w:sz="4" w:space="0" w:color="auto"/>
              <w:left w:val="single" w:sz="4" w:space="0" w:color="auto"/>
              <w:bottom w:val="single" w:sz="4" w:space="0" w:color="auto"/>
              <w:right w:val="single" w:sz="4" w:space="0" w:color="auto"/>
            </w:tcBorders>
          </w:tcPr>
          <w:p w14:paraId="55AF2313" w14:textId="77777777" w:rsidR="00220A79" w:rsidRPr="00220A79" w:rsidRDefault="00220A79" w:rsidP="00006F1B">
            <w:pPr>
              <w:shd w:val="clear" w:color="auto" w:fill="FFFFFF" w:themeFill="background1"/>
              <w:suppressAutoHyphens/>
              <w:jc w:val="right"/>
            </w:pPr>
            <w:r w:rsidRPr="00220A79">
              <w:t>0</w:t>
            </w:r>
          </w:p>
        </w:tc>
        <w:tc>
          <w:tcPr>
            <w:tcW w:w="576" w:type="pct"/>
            <w:tcBorders>
              <w:top w:val="single" w:sz="4" w:space="0" w:color="auto"/>
              <w:left w:val="single" w:sz="4" w:space="0" w:color="auto"/>
              <w:bottom w:val="single" w:sz="4" w:space="0" w:color="auto"/>
              <w:right w:val="single" w:sz="4" w:space="0" w:color="auto"/>
            </w:tcBorders>
            <w:shd w:val="clear" w:color="auto" w:fill="FFFFFF" w:themeFill="background1"/>
          </w:tcPr>
          <w:p w14:paraId="3AE1695E" w14:textId="77777777" w:rsidR="00220A79" w:rsidRPr="00220A79" w:rsidRDefault="00220A79" w:rsidP="00006F1B">
            <w:pPr>
              <w:shd w:val="clear" w:color="auto" w:fill="FFFFFF" w:themeFill="background1"/>
              <w:suppressAutoHyphens/>
              <w:jc w:val="right"/>
            </w:pPr>
            <w:r w:rsidRPr="00220A79">
              <w:t>50,972</w:t>
            </w:r>
          </w:p>
        </w:tc>
        <w:tc>
          <w:tcPr>
            <w:tcW w:w="1056" w:type="pct"/>
            <w:tcBorders>
              <w:top w:val="single" w:sz="4" w:space="0" w:color="auto"/>
              <w:left w:val="single" w:sz="4" w:space="0" w:color="auto"/>
              <w:bottom w:val="single" w:sz="4" w:space="0" w:color="auto"/>
              <w:right w:val="single" w:sz="4" w:space="0" w:color="auto"/>
            </w:tcBorders>
          </w:tcPr>
          <w:p w14:paraId="74941057" w14:textId="77777777" w:rsidR="00220A79" w:rsidRPr="00220A79" w:rsidRDefault="00220A79" w:rsidP="00006F1B">
            <w:pPr>
              <w:shd w:val="clear" w:color="auto" w:fill="FFFFFF" w:themeFill="background1"/>
              <w:suppressAutoHyphens/>
              <w:jc w:val="center"/>
            </w:pPr>
            <w:r w:rsidRPr="00220A79">
              <w:t>5.77</w:t>
            </w:r>
          </w:p>
        </w:tc>
      </w:tr>
      <w:tr w:rsidR="00220A79" w:rsidRPr="0051226B" w14:paraId="4C5B070A" w14:textId="77777777" w:rsidTr="00040751">
        <w:tc>
          <w:tcPr>
            <w:tcW w:w="864" w:type="pct"/>
            <w:tcBorders>
              <w:top w:val="single" w:sz="4" w:space="0" w:color="auto"/>
              <w:left w:val="single" w:sz="4" w:space="0" w:color="auto"/>
              <w:bottom w:val="single" w:sz="4" w:space="0" w:color="auto"/>
              <w:right w:val="single" w:sz="4" w:space="0" w:color="auto"/>
            </w:tcBorders>
          </w:tcPr>
          <w:p w14:paraId="164D2B4D" w14:textId="77777777" w:rsidR="00220A79" w:rsidRPr="00220A79" w:rsidRDefault="00220A79" w:rsidP="00006F1B">
            <w:pPr>
              <w:shd w:val="clear" w:color="auto" w:fill="FFFFFF" w:themeFill="background1"/>
              <w:suppressAutoHyphens/>
            </w:pPr>
            <w:r w:rsidRPr="00220A79">
              <w:rPr>
                <w:lang w:eastAsia="zh-CN"/>
              </w:rPr>
              <w:lastRenderedPageBreak/>
              <w:t>其他</w:t>
            </w:r>
            <w:r w:rsidRPr="00220A79">
              <w:t>**</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2982E00C" w14:textId="77777777" w:rsidR="00220A79" w:rsidRPr="00220A79" w:rsidRDefault="00220A79" w:rsidP="00006F1B">
            <w:pPr>
              <w:shd w:val="clear" w:color="auto" w:fill="FFFFFF" w:themeFill="background1"/>
              <w:suppressAutoHyphens/>
              <w:jc w:val="right"/>
            </w:pPr>
          </w:p>
        </w:tc>
        <w:tc>
          <w:tcPr>
            <w:tcW w:w="568" w:type="pct"/>
            <w:tcBorders>
              <w:top w:val="single" w:sz="4" w:space="0" w:color="auto"/>
              <w:left w:val="single" w:sz="4" w:space="0" w:color="auto"/>
              <w:bottom w:val="single" w:sz="4" w:space="0" w:color="auto"/>
              <w:right w:val="single" w:sz="4" w:space="0" w:color="auto"/>
            </w:tcBorders>
          </w:tcPr>
          <w:p w14:paraId="1CD9F33E" w14:textId="77777777" w:rsidR="00220A79" w:rsidRPr="00220A79" w:rsidRDefault="00220A79" w:rsidP="00006F1B">
            <w:pPr>
              <w:shd w:val="clear" w:color="auto" w:fill="FFFFFF" w:themeFill="background1"/>
              <w:suppressAutoHyphens/>
              <w:jc w:val="right"/>
            </w:pPr>
            <w:r w:rsidRPr="00220A79">
              <w:t>4</w:t>
            </w:r>
          </w:p>
        </w:tc>
        <w:tc>
          <w:tcPr>
            <w:tcW w:w="674" w:type="pct"/>
            <w:tcBorders>
              <w:top w:val="single" w:sz="4" w:space="0" w:color="auto"/>
              <w:left w:val="single" w:sz="4" w:space="0" w:color="auto"/>
              <w:bottom w:val="single" w:sz="4" w:space="0" w:color="auto"/>
              <w:right w:val="single" w:sz="4" w:space="0" w:color="auto"/>
            </w:tcBorders>
          </w:tcPr>
          <w:p w14:paraId="705564EA" w14:textId="77777777" w:rsidR="00220A79" w:rsidRPr="00220A79" w:rsidRDefault="00220A79" w:rsidP="00006F1B">
            <w:pPr>
              <w:shd w:val="clear" w:color="auto" w:fill="FFFFFF" w:themeFill="background1"/>
              <w:suppressAutoHyphens/>
              <w:jc w:val="right"/>
            </w:pPr>
            <w:r w:rsidRPr="00220A79">
              <w:t>5,593</w:t>
            </w:r>
          </w:p>
        </w:tc>
        <w:tc>
          <w:tcPr>
            <w:tcW w:w="635" w:type="pct"/>
            <w:tcBorders>
              <w:top w:val="single" w:sz="4" w:space="0" w:color="auto"/>
              <w:left w:val="single" w:sz="4" w:space="0" w:color="auto"/>
              <w:bottom w:val="single" w:sz="4" w:space="0" w:color="auto"/>
              <w:right w:val="single" w:sz="4" w:space="0" w:color="auto"/>
            </w:tcBorders>
          </w:tcPr>
          <w:p w14:paraId="170D6B95" w14:textId="77777777" w:rsidR="00220A79" w:rsidRPr="00220A79" w:rsidRDefault="00220A79" w:rsidP="00006F1B">
            <w:pPr>
              <w:shd w:val="clear" w:color="auto" w:fill="FFFFFF" w:themeFill="background1"/>
              <w:suppressAutoHyphens/>
              <w:jc w:val="right"/>
            </w:pPr>
            <w:r w:rsidRPr="00220A79">
              <w:t>3,031</w:t>
            </w:r>
          </w:p>
        </w:tc>
        <w:tc>
          <w:tcPr>
            <w:tcW w:w="576" w:type="pct"/>
            <w:tcBorders>
              <w:top w:val="single" w:sz="4" w:space="0" w:color="auto"/>
              <w:left w:val="single" w:sz="4" w:space="0" w:color="auto"/>
              <w:bottom w:val="single" w:sz="4" w:space="0" w:color="auto"/>
              <w:right w:val="single" w:sz="4" w:space="0" w:color="auto"/>
            </w:tcBorders>
            <w:shd w:val="clear" w:color="auto" w:fill="FFFFFF" w:themeFill="background1"/>
          </w:tcPr>
          <w:p w14:paraId="78E4EF4B" w14:textId="77777777" w:rsidR="00220A79" w:rsidRPr="00220A79" w:rsidRDefault="00220A79" w:rsidP="00006F1B">
            <w:pPr>
              <w:shd w:val="clear" w:color="auto" w:fill="FFFFFF" w:themeFill="background1"/>
              <w:suppressAutoHyphens/>
              <w:jc w:val="right"/>
            </w:pPr>
            <w:r w:rsidRPr="00220A79">
              <w:t>23,551</w:t>
            </w:r>
          </w:p>
        </w:tc>
        <w:tc>
          <w:tcPr>
            <w:tcW w:w="1056" w:type="pct"/>
            <w:tcBorders>
              <w:top w:val="single" w:sz="4" w:space="0" w:color="auto"/>
              <w:left w:val="single" w:sz="4" w:space="0" w:color="auto"/>
              <w:bottom w:val="single" w:sz="4" w:space="0" w:color="auto"/>
              <w:right w:val="single" w:sz="4" w:space="0" w:color="auto"/>
            </w:tcBorders>
          </w:tcPr>
          <w:p w14:paraId="01BD0AFC" w14:textId="77777777" w:rsidR="00220A79" w:rsidRPr="00220A79" w:rsidRDefault="00220A79" w:rsidP="00006F1B">
            <w:pPr>
              <w:shd w:val="clear" w:color="auto" w:fill="FFFFFF" w:themeFill="background1"/>
              <w:suppressAutoHyphens/>
              <w:jc w:val="center"/>
            </w:pPr>
            <w:r w:rsidRPr="00220A79">
              <w:t>2.66</w:t>
            </w:r>
          </w:p>
        </w:tc>
      </w:tr>
      <w:tr w:rsidR="00220A79" w:rsidRPr="0051226B" w14:paraId="2A5E83D6" w14:textId="77777777" w:rsidTr="00220A79">
        <w:tc>
          <w:tcPr>
            <w:tcW w:w="1491" w:type="pct"/>
            <w:gridSpan w:val="2"/>
            <w:tcBorders>
              <w:top w:val="single" w:sz="4" w:space="0" w:color="auto"/>
              <w:left w:val="single" w:sz="4" w:space="0" w:color="auto"/>
              <w:bottom w:val="single" w:sz="4" w:space="0" w:color="auto"/>
              <w:right w:val="single" w:sz="4" w:space="0" w:color="auto"/>
            </w:tcBorders>
            <w:shd w:val="clear" w:color="auto" w:fill="auto"/>
          </w:tcPr>
          <w:p w14:paraId="5B29EBE4" w14:textId="77777777" w:rsidR="00220A79" w:rsidRPr="00220A79" w:rsidRDefault="00220A79" w:rsidP="00006F1B">
            <w:pPr>
              <w:rPr>
                <w:b/>
                <w:bCs/>
              </w:rPr>
            </w:pPr>
            <w:r w:rsidRPr="00220A79">
              <w:rPr>
                <w:b/>
                <w:bCs/>
                <w:lang w:eastAsia="zh-CN"/>
              </w:rPr>
              <w:t>共计</w:t>
            </w:r>
            <w:r w:rsidRPr="00220A79">
              <w:rPr>
                <w:b/>
                <w:bCs/>
              </w:rPr>
              <w:t xml:space="preserve"> (</w:t>
            </w:r>
            <w:r w:rsidRPr="00220A79">
              <w:rPr>
                <w:b/>
                <w:bCs/>
                <w:lang w:eastAsia="zh-CN"/>
              </w:rPr>
              <w:t>二氧化碳当量吨</w:t>
            </w:r>
            <w:r w:rsidRPr="00220A79">
              <w:rPr>
                <w:b/>
                <w:bCs/>
              </w:rPr>
              <w:t>)</w:t>
            </w:r>
          </w:p>
        </w:tc>
        <w:tc>
          <w:tcPr>
            <w:tcW w:w="568" w:type="pct"/>
            <w:tcBorders>
              <w:top w:val="single" w:sz="4" w:space="0" w:color="auto"/>
              <w:left w:val="single" w:sz="4" w:space="0" w:color="auto"/>
              <w:bottom w:val="single" w:sz="4" w:space="0" w:color="auto"/>
              <w:right w:val="single" w:sz="4" w:space="0" w:color="auto"/>
            </w:tcBorders>
            <w:shd w:val="clear" w:color="auto" w:fill="auto"/>
          </w:tcPr>
          <w:p w14:paraId="724B71D3" w14:textId="77777777" w:rsidR="00220A79" w:rsidRPr="00220A79" w:rsidRDefault="00220A79" w:rsidP="00006F1B">
            <w:pPr>
              <w:jc w:val="right"/>
              <w:rPr>
                <w:b/>
                <w:bCs/>
              </w:rPr>
            </w:pPr>
            <w:r w:rsidRPr="00220A79">
              <w:rPr>
                <w:b/>
                <w:bCs/>
              </w:rPr>
              <w:t>1,255,737</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35AB059" w14:textId="77777777" w:rsidR="00220A79" w:rsidRPr="00220A79" w:rsidRDefault="00220A79" w:rsidP="00006F1B">
            <w:pPr>
              <w:jc w:val="right"/>
              <w:rPr>
                <w:b/>
                <w:bCs/>
              </w:rPr>
            </w:pPr>
            <w:r w:rsidRPr="00220A79">
              <w:rPr>
                <w:b/>
                <w:bCs/>
              </w:rPr>
              <w:t>739,658</w:t>
            </w:r>
          </w:p>
        </w:tc>
        <w:tc>
          <w:tcPr>
            <w:tcW w:w="635" w:type="pct"/>
            <w:tcBorders>
              <w:top w:val="single" w:sz="4" w:space="0" w:color="auto"/>
              <w:left w:val="single" w:sz="4" w:space="0" w:color="auto"/>
              <w:bottom w:val="single" w:sz="4" w:space="0" w:color="auto"/>
              <w:right w:val="single" w:sz="4" w:space="0" w:color="auto"/>
            </w:tcBorders>
            <w:shd w:val="clear" w:color="auto" w:fill="auto"/>
          </w:tcPr>
          <w:p w14:paraId="592C3A8B" w14:textId="77777777" w:rsidR="00220A79" w:rsidRPr="00220A79" w:rsidRDefault="00220A79" w:rsidP="00006F1B">
            <w:pPr>
              <w:jc w:val="right"/>
              <w:rPr>
                <w:b/>
                <w:bCs/>
              </w:rPr>
            </w:pPr>
            <w:r w:rsidRPr="00220A79">
              <w:rPr>
                <w:b/>
                <w:bCs/>
              </w:rPr>
              <w:t>519,644</w:t>
            </w:r>
          </w:p>
        </w:tc>
        <w:tc>
          <w:tcPr>
            <w:tcW w:w="576" w:type="pct"/>
            <w:tcBorders>
              <w:top w:val="single" w:sz="4" w:space="0" w:color="auto"/>
              <w:left w:val="single" w:sz="4" w:space="0" w:color="auto"/>
              <w:bottom w:val="single" w:sz="4" w:space="0" w:color="auto"/>
              <w:right w:val="single" w:sz="4" w:space="0" w:color="auto"/>
            </w:tcBorders>
            <w:shd w:val="clear" w:color="auto" w:fill="auto"/>
          </w:tcPr>
          <w:p w14:paraId="10CEDC23" w14:textId="77777777" w:rsidR="00220A79" w:rsidRPr="00220A79" w:rsidRDefault="00220A79" w:rsidP="00006F1B">
            <w:pPr>
              <w:suppressAutoHyphens/>
              <w:jc w:val="right"/>
              <w:rPr>
                <w:b/>
                <w:bCs/>
              </w:rPr>
            </w:pPr>
            <w:r w:rsidRPr="00220A79">
              <w:rPr>
                <w:b/>
                <w:bCs/>
              </w:rPr>
              <w:t>882,672</w:t>
            </w:r>
          </w:p>
        </w:tc>
        <w:tc>
          <w:tcPr>
            <w:tcW w:w="1056" w:type="pct"/>
            <w:tcBorders>
              <w:top w:val="single" w:sz="4" w:space="0" w:color="auto"/>
              <w:left w:val="single" w:sz="4" w:space="0" w:color="auto"/>
              <w:bottom w:val="single" w:sz="4" w:space="0" w:color="auto"/>
              <w:right w:val="single" w:sz="4" w:space="0" w:color="auto"/>
            </w:tcBorders>
            <w:shd w:val="clear" w:color="auto" w:fill="auto"/>
          </w:tcPr>
          <w:p w14:paraId="6ADFE4EF" w14:textId="77777777" w:rsidR="00220A79" w:rsidRPr="00220A79" w:rsidRDefault="00220A79" w:rsidP="00006F1B">
            <w:pPr>
              <w:jc w:val="center"/>
              <w:rPr>
                <w:b/>
                <w:bCs/>
              </w:rPr>
            </w:pPr>
            <w:r w:rsidRPr="00220A79">
              <w:rPr>
                <w:b/>
                <w:bCs/>
              </w:rPr>
              <w:t>100.00</w:t>
            </w:r>
          </w:p>
        </w:tc>
      </w:tr>
    </w:tbl>
    <w:p w14:paraId="06F46883" w14:textId="77777777" w:rsidR="00220A79" w:rsidRPr="0051226B" w:rsidRDefault="00220A79" w:rsidP="00220A79">
      <w:pPr>
        <w:pStyle w:val="Heading1"/>
        <w:numPr>
          <w:ilvl w:val="0"/>
          <w:numId w:val="0"/>
        </w:numPr>
        <w:spacing w:after="0"/>
        <w:rPr>
          <w:sz w:val="20"/>
          <w:szCs w:val="20"/>
        </w:rPr>
      </w:pPr>
      <w:r w:rsidRPr="0051226B">
        <w:rPr>
          <w:sz w:val="20"/>
          <w:szCs w:val="20"/>
        </w:rPr>
        <w:t xml:space="preserve">*  </w:t>
      </w:r>
      <w:r w:rsidRPr="0051226B">
        <w:rPr>
          <w:sz w:val="20"/>
          <w:szCs w:val="20"/>
          <w:lang w:eastAsia="zh-CN"/>
        </w:rPr>
        <w:t>全球升温潜能值</w:t>
      </w:r>
    </w:p>
    <w:p w14:paraId="131137A5" w14:textId="695A0CCE" w:rsidR="00CF5DA7" w:rsidRPr="00760366" w:rsidRDefault="00220A79" w:rsidP="00220A79">
      <w:pPr>
        <w:rPr>
          <w:sz w:val="19"/>
          <w:szCs w:val="19"/>
        </w:rPr>
      </w:pPr>
      <w:r w:rsidRPr="0051226B">
        <w:rPr>
          <w:sz w:val="20"/>
          <w:szCs w:val="20"/>
        </w:rPr>
        <w:t>**HFC-32</w:t>
      </w:r>
      <w:r w:rsidRPr="0051226B">
        <w:rPr>
          <w:sz w:val="20"/>
          <w:szCs w:val="20"/>
          <w:lang w:eastAsia="zh-CN"/>
        </w:rPr>
        <w:t>、</w:t>
      </w:r>
      <w:r w:rsidRPr="0051226B">
        <w:rPr>
          <w:sz w:val="20"/>
          <w:szCs w:val="20"/>
        </w:rPr>
        <w:t>HFC-125</w:t>
      </w:r>
      <w:r w:rsidRPr="0051226B">
        <w:rPr>
          <w:sz w:val="20"/>
          <w:szCs w:val="20"/>
          <w:lang w:eastAsia="zh-CN"/>
        </w:rPr>
        <w:t>、</w:t>
      </w:r>
      <w:r w:rsidRPr="0051226B">
        <w:rPr>
          <w:sz w:val="20"/>
          <w:szCs w:val="20"/>
        </w:rPr>
        <w:t>HFC-227ea</w:t>
      </w:r>
      <w:r w:rsidRPr="0051226B">
        <w:rPr>
          <w:sz w:val="20"/>
          <w:szCs w:val="20"/>
          <w:lang w:eastAsia="zh-CN"/>
        </w:rPr>
        <w:t>、</w:t>
      </w:r>
      <w:r w:rsidRPr="0051226B">
        <w:rPr>
          <w:sz w:val="20"/>
          <w:szCs w:val="20"/>
        </w:rPr>
        <w:t>HFC-236cb</w:t>
      </w:r>
      <w:r w:rsidRPr="0051226B">
        <w:rPr>
          <w:sz w:val="20"/>
          <w:szCs w:val="20"/>
          <w:lang w:eastAsia="zh-CN"/>
        </w:rPr>
        <w:t>、</w:t>
      </w:r>
      <w:r w:rsidRPr="0051226B">
        <w:rPr>
          <w:sz w:val="20"/>
          <w:szCs w:val="20"/>
        </w:rPr>
        <w:t>R-407A</w:t>
      </w:r>
      <w:r w:rsidRPr="0051226B">
        <w:rPr>
          <w:sz w:val="20"/>
          <w:szCs w:val="20"/>
          <w:lang w:eastAsia="zh-CN"/>
        </w:rPr>
        <w:t>、</w:t>
      </w:r>
      <w:r w:rsidRPr="0051226B">
        <w:rPr>
          <w:sz w:val="20"/>
          <w:szCs w:val="20"/>
        </w:rPr>
        <w:t>R-449A</w:t>
      </w:r>
      <w:r w:rsidRPr="0051226B">
        <w:rPr>
          <w:sz w:val="20"/>
          <w:szCs w:val="20"/>
          <w:lang w:eastAsia="zh-CN"/>
        </w:rPr>
        <w:t>、</w:t>
      </w:r>
      <w:r w:rsidRPr="0051226B">
        <w:rPr>
          <w:sz w:val="20"/>
          <w:szCs w:val="20"/>
        </w:rPr>
        <w:t>R-452A</w:t>
      </w:r>
      <w:r w:rsidRPr="0051226B">
        <w:rPr>
          <w:sz w:val="20"/>
          <w:szCs w:val="20"/>
          <w:lang w:eastAsia="zh-CN"/>
        </w:rPr>
        <w:t>、</w:t>
      </w:r>
      <w:r w:rsidRPr="0051226B">
        <w:rPr>
          <w:sz w:val="20"/>
          <w:szCs w:val="20"/>
        </w:rPr>
        <w:t>R-507A</w:t>
      </w:r>
      <w:r w:rsidRPr="0051226B">
        <w:rPr>
          <w:sz w:val="20"/>
          <w:szCs w:val="20"/>
          <w:lang w:eastAsia="zh-CN"/>
        </w:rPr>
        <w:t>和</w:t>
      </w:r>
      <w:r w:rsidRPr="0051226B">
        <w:rPr>
          <w:sz w:val="20"/>
          <w:szCs w:val="20"/>
        </w:rPr>
        <w:t>R-508B</w:t>
      </w:r>
    </w:p>
    <w:p w14:paraId="4B424C59" w14:textId="6607CB93" w:rsidR="00220A79" w:rsidRPr="00DC79DA" w:rsidRDefault="00220A79" w:rsidP="00220A79">
      <w:pPr>
        <w:pStyle w:val="Heading1"/>
        <w:spacing w:before="240"/>
        <w:rPr>
          <w:sz w:val="24"/>
          <w:szCs w:val="24"/>
          <w:lang w:eastAsia="zh-CN"/>
        </w:rPr>
      </w:pPr>
      <w:r w:rsidRPr="00DC79DA">
        <w:rPr>
          <w:sz w:val="24"/>
          <w:szCs w:val="24"/>
          <w:lang w:eastAsia="zh-CN"/>
        </w:rPr>
        <w:t>2015</w:t>
      </w:r>
      <w:r w:rsidRPr="00DC79DA">
        <w:rPr>
          <w:sz w:val="24"/>
          <w:szCs w:val="24"/>
          <w:lang w:eastAsia="zh-CN"/>
        </w:rPr>
        <w:t>年至</w:t>
      </w:r>
      <w:r w:rsidRPr="00DC79DA">
        <w:rPr>
          <w:sz w:val="24"/>
          <w:szCs w:val="24"/>
          <w:lang w:eastAsia="zh-CN"/>
        </w:rPr>
        <w:t>2019</w:t>
      </w:r>
      <w:r w:rsidRPr="00DC79DA">
        <w:rPr>
          <w:sz w:val="24"/>
          <w:szCs w:val="24"/>
          <w:lang w:eastAsia="zh-CN"/>
        </w:rPr>
        <w:t>年期间，古巴的氢氟碳化物年平均消费量为</w:t>
      </w:r>
      <w:r w:rsidRPr="00DC79DA">
        <w:rPr>
          <w:sz w:val="24"/>
          <w:szCs w:val="24"/>
          <w:lang w:eastAsia="zh-CN"/>
        </w:rPr>
        <w:t>603</w:t>
      </w:r>
      <w:r w:rsidRPr="00DC79DA">
        <w:rPr>
          <w:sz w:val="24"/>
          <w:szCs w:val="24"/>
          <w:lang w:eastAsia="zh-CN"/>
        </w:rPr>
        <w:t>公吨。</w:t>
      </w:r>
      <w:r w:rsidRPr="00DC79DA">
        <w:rPr>
          <w:rStyle w:val="FootnoteReference"/>
          <w:sz w:val="24"/>
          <w:szCs w:val="24"/>
        </w:rPr>
        <w:footnoteReference w:id="8"/>
      </w:r>
      <w:r w:rsidR="00040751">
        <w:rPr>
          <w:rFonts w:hint="eastAsia"/>
          <w:sz w:val="24"/>
          <w:szCs w:val="24"/>
          <w:lang w:eastAsia="zh-CN"/>
        </w:rPr>
        <w:t xml:space="preserve"> </w:t>
      </w:r>
      <w:r w:rsidRPr="00DC79DA">
        <w:rPr>
          <w:sz w:val="24"/>
          <w:szCs w:val="24"/>
          <w:lang w:eastAsia="zh-CN"/>
        </w:rPr>
        <w:t>过去三年氢氟碳化物消费量的减少是因为</w:t>
      </w:r>
      <w:r w:rsidRPr="00DC79DA">
        <w:rPr>
          <w:sz w:val="24"/>
          <w:szCs w:val="24"/>
          <w:lang w:eastAsia="zh-CN"/>
        </w:rPr>
        <w:t>COVID-19</w:t>
      </w:r>
      <w:r w:rsidRPr="00DC79DA">
        <w:rPr>
          <w:sz w:val="24"/>
          <w:szCs w:val="24"/>
          <w:lang w:eastAsia="zh-CN"/>
        </w:rPr>
        <w:t>大流行对该国经济造成了影响，特别是对制冷剂消费大户旅游业造成了影响。</w:t>
      </w:r>
    </w:p>
    <w:p w14:paraId="4977BE89" w14:textId="4A4F1575" w:rsidR="00220A79" w:rsidRPr="00DC79DA" w:rsidRDefault="00220A79" w:rsidP="00220A79">
      <w:pPr>
        <w:pStyle w:val="Heading1"/>
        <w:rPr>
          <w:sz w:val="24"/>
          <w:szCs w:val="24"/>
          <w:lang w:eastAsia="zh-CN"/>
        </w:rPr>
      </w:pPr>
      <w:r w:rsidRPr="00DC79DA">
        <w:rPr>
          <w:sz w:val="24"/>
          <w:szCs w:val="24"/>
          <w:lang w:eastAsia="zh-CN"/>
        </w:rPr>
        <w:t>2022</w:t>
      </w:r>
      <w:r w:rsidRPr="00DC79DA">
        <w:rPr>
          <w:sz w:val="24"/>
          <w:szCs w:val="24"/>
          <w:lang w:eastAsia="zh-CN"/>
        </w:rPr>
        <w:t>年消费量增加到</w:t>
      </w:r>
      <w:r w:rsidRPr="00DC79DA">
        <w:rPr>
          <w:sz w:val="24"/>
          <w:szCs w:val="24"/>
          <w:lang w:eastAsia="zh-CN"/>
        </w:rPr>
        <w:t>439</w:t>
      </w:r>
      <w:r w:rsidRPr="00DC79DA">
        <w:rPr>
          <w:sz w:val="24"/>
          <w:szCs w:val="24"/>
          <w:lang w:eastAsia="zh-CN"/>
        </w:rPr>
        <w:t>公吨，仍然低于</w:t>
      </w:r>
      <w:r w:rsidR="00040751">
        <w:rPr>
          <w:rFonts w:hint="eastAsia"/>
          <w:sz w:val="24"/>
          <w:szCs w:val="24"/>
          <w:lang w:eastAsia="zh-CN"/>
        </w:rPr>
        <w:t>大流行</w:t>
      </w:r>
      <w:r w:rsidRPr="00DC79DA">
        <w:rPr>
          <w:sz w:val="24"/>
          <w:szCs w:val="24"/>
          <w:lang w:eastAsia="zh-CN"/>
        </w:rPr>
        <w:t>前的消费水平。尽管批准了《基加利修正案》</w:t>
      </w:r>
      <w:r w:rsidRPr="00DC79DA">
        <w:rPr>
          <w:sz w:val="24"/>
          <w:szCs w:val="24"/>
          <w:lang w:eastAsia="zh-CN"/>
        </w:rPr>
        <w:t>,</w:t>
      </w:r>
      <w:r w:rsidRPr="00DC79DA">
        <w:rPr>
          <w:sz w:val="24"/>
          <w:szCs w:val="24"/>
          <w:lang w:eastAsia="zh-CN"/>
        </w:rPr>
        <w:t>但该国预计未来几年经济将继续复苏，对氢氟碳化物的依赖将会增加。</w:t>
      </w:r>
    </w:p>
    <w:p w14:paraId="11D55D32" w14:textId="77777777" w:rsidR="00220A79" w:rsidRPr="00040751" w:rsidRDefault="00220A79" w:rsidP="00220A79">
      <w:pPr>
        <w:pStyle w:val="Heading1"/>
        <w:keepNext/>
        <w:numPr>
          <w:ilvl w:val="0"/>
          <w:numId w:val="0"/>
        </w:numPr>
        <w:spacing w:before="240"/>
        <w:rPr>
          <w:rFonts w:ascii="STKaiti" w:eastAsia="STKaiti" w:hAnsi="STKaiti"/>
          <w:iCs/>
          <w:sz w:val="24"/>
          <w:szCs w:val="24"/>
        </w:rPr>
      </w:pPr>
      <w:r w:rsidRPr="00040751">
        <w:rPr>
          <w:rFonts w:ascii="STKaiti" w:eastAsia="STKaiti" w:hAnsi="STKaiti"/>
          <w:iCs/>
          <w:sz w:val="24"/>
          <w:szCs w:val="24"/>
          <w:lang w:eastAsia="zh-CN"/>
        </w:rPr>
        <w:t>国家方案执行报告</w:t>
      </w:r>
      <w:r w:rsidRPr="00040751">
        <w:rPr>
          <w:rFonts w:ascii="STKaiti" w:eastAsia="STKaiti" w:hAnsi="STKaiti"/>
          <w:iCs/>
          <w:sz w:val="24"/>
          <w:szCs w:val="24"/>
        </w:rPr>
        <w:t xml:space="preserve"> </w:t>
      </w:r>
    </w:p>
    <w:p w14:paraId="41650F52" w14:textId="3BA573F5" w:rsidR="00220A79" w:rsidRPr="00DC79DA" w:rsidRDefault="00220A79" w:rsidP="00220A79">
      <w:pPr>
        <w:pStyle w:val="Heading1"/>
        <w:rPr>
          <w:sz w:val="24"/>
          <w:szCs w:val="24"/>
          <w:lang w:eastAsia="zh-CN"/>
        </w:rPr>
      </w:pPr>
      <w:r w:rsidRPr="00DC79DA">
        <w:rPr>
          <w:sz w:val="24"/>
          <w:szCs w:val="24"/>
          <w:lang w:eastAsia="zh-CN"/>
        </w:rPr>
        <w:t>古巴政府在其</w:t>
      </w:r>
      <w:r w:rsidRPr="00DC79DA">
        <w:rPr>
          <w:sz w:val="24"/>
          <w:szCs w:val="24"/>
          <w:lang w:eastAsia="zh-CN"/>
        </w:rPr>
        <w:t>2020</w:t>
      </w:r>
      <w:r w:rsidRPr="00DC79DA">
        <w:rPr>
          <w:sz w:val="24"/>
          <w:szCs w:val="24"/>
          <w:lang w:eastAsia="zh-CN"/>
        </w:rPr>
        <w:t>年和</w:t>
      </w:r>
      <w:r w:rsidRPr="00DC79DA">
        <w:rPr>
          <w:sz w:val="24"/>
          <w:szCs w:val="24"/>
          <w:lang w:eastAsia="zh-CN"/>
        </w:rPr>
        <w:t>2022</w:t>
      </w:r>
      <w:r w:rsidRPr="00DC79DA">
        <w:rPr>
          <w:sz w:val="24"/>
          <w:szCs w:val="24"/>
          <w:lang w:eastAsia="zh-CN"/>
        </w:rPr>
        <w:t>年国家方案执行报告中提供的氢氟碳化物行业消费数据与根据《蒙特利尔议定书》第</w:t>
      </w:r>
      <w:r w:rsidRPr="00DC79DA">
        <w:rPr>
          <w:sz w:val="24"/>
          <w:szCs w:val="24"/>
          <w:lang w:eastAsia="zh-CN"/>
        </w:rPr>
        <w:t>7</w:t>
      </w:r>
      <w:r w:rsidRPr="00DC79DA">
        <w:rPr>
          <w:sz w:val="24"/>
          <w:szCs w:val="24"/>
          <w:lang w:eastAsia="zh-CN"/>
        </w:rPr>
        <w:t>条报告的数据一致。然而，在</w:t>
      </w:r>
      <w:r w:rsidRPr="00DC79DA">
        <w:rPr>
          <w:sz w:val="24"/>
          <w:szCs w:val="24"/>
          <w:lang w:eastAsia="zh-CN"/>
        </w:rPr>
        <w:t>2019</w:t>
      </w:r>
      <w:r w:rsidRPr="00DC79DA">
        <w:rPr>
          <w:sz w:val="24"/>
          <w:szCs w:val="24"/>
          <w:lang w:eastAsia="zh-CN"/>
        </w:rPr>
        <w:t>年和</w:t>
      </w:r>
      <w:r w:rsidRPr="00DC79DA">
        <w:rPr>
          <w:sz w:val="24"/>
          <w:szCs w:val="24"/>
          <w:lang w:eastAsia="zh-CN"/>
        </w:rPr>
        <w:t>2021</w:t>
      </w:r>
      <w:r w:rsidRPr="00DC79DA">
        <w:rPr>
          <w:sz w:val="24"/>
          <w:szCs w:val="24"/>
          <w:lang w:eastAsia="zh-CN"/>
        </w:rPr>
        <w:t>年国家方案报告与第</w:t>
      </w:r>
      <w:r w:rsidRPr="00DC79DA">
        <w:rPr>
          <w:sz w:val="24"/>
          <w:szCs w:val="24"/>
          <w:lang w:eastAsia="zh-CN"/>
        </w:rPr>
        <w:t>7</w:t>
      </w:r>
      <w:r w:rsidRPr="00DC79DA">
        <w:rPr>
          <w:sz w:val="24"/>
          <w:szCs w:val="24"/>
          <w:lang w:eastAsia="zh-CN"/>
        </w:rPr>
        <w:t>条报告之间分别发现了</w:t>
      </w:r>
      <w:r w:rsidRPr="00DC79DA">
        <w:rPr>
          <w:sz w:val="24"/>
          <w:szCs w:val="24"/>
          <w:lang w:eastAsia="zh-CN"/>
        </w:rPr>
        <w:t>95.71</w:t>
      </w:r>
      <w:r w:rsidRPr="00DC79DA">
        <w:rPr>
          <w:sz w:val="24"/>
          <w:szCs w:val="24"/>
          <w:lang w:eastAsia="zh-CN"/>
        </w:rPr>
        <w:t>公吨和</w:t>
      </w:r>
      <w:r w:rsidRPr="00DC79DA">
        <w:rPr>
          <w:sz w:val="24"/>
          <w:szCs w:val="24"/>
          <w:lang w:eastAsia="zh-CN"/>
        </w:rPr>
        <w:t>91.45</w:t>
      </w:r>
      <w:r w:rsidRPr="00DC79DA">
        <w:rPr>
          <w:sz w:val="24"/>
          <w:szCs w:val="24"/>
          <w:lang w:eastAsia="zh-CN"/>
        </w:rPr>
        <w:t>公吨的差异。经审查，开发署确认正确的消费量是在第</w:t>
      </w:r>
      <w:r w:rsidRPr="00DC79DA">
        <w:rPr>
          <w:sz w:val="24"/>
          <w:szCs w:val="24"/>
          <w:lang w:eastAsia="zh-CN"/>
        </w:rPr>
        <w:t>7</w:t>
      </w:r>
      <w:r w:rsidRPr="00DC79DA">
        <w:rPr>
          <w:sz w:val="24"/>
          <w:szCs w:val="24"/>
          <w:lang w:eastAsia="zh-CN"/>
        </w:rPr>
        <w:t>条下报告的消费量，因为</w:t>
      </w:r>
      <w:r w:rsidRPr="00DC79DA">
        <w:rPr>
          <w:sz w:val="24"/>
          <w:szCs w:val="24"/>
          <w:lang w:eastAsia="zh-CN"/>
        </w:rPr>
        <w:t>2019</w:t>
      </w:r>
      <w:r w:rsidRPr="00DC79DA">
        <w:rPr>
          <w:sz w:val="24"/>
          <w:szCs w:val="24"/>
          <w:lang w:eastAsia="zh-CN"/>
        </w:rPr>
        <w:t>年国家方案报告中意外地遗漏了一些数字，而</w:t>
      </w:r>
      <w:r w:rsidRPr="00DC79DA">
        <w:rPr>
          <w:sz w:val="24"/>
          <w:szCs w:val="24"/>
          <w:lang w:eastAsia="zh-CN"/>
        </w:rPr>
        <w:t>2021</w:t>
      </w:r>
      <w:r w:rsidRPr="00DC79DA">
        <w:rPr>
          <w:sz w:val="24"/>
          <w:szCs w:val="24"/>
          <w:lang w:eastAsia="zh-CN"/>
        </w:rPr>
        <w:t>年的报告又错误地将额外的消费量</w:t>
      </w:r>
      <w:r w:rsidRPr="00DC79DA">
        <w:rPr>
          <w:sz w:val="24"/>
          <w:szCs w:val="24"/>
          <w:lang w:eastAsia="zh-CN"/>
        </w:rPr>
        <w:t>(</w:t>
      </w:r>
      <w:r w:rsidRPr="00DC79DA">
        <w:rPr>
          <w:sz w:val="24"/>
          <w:szCs w:val="24"/>
          <w:lang w:eastAsia="zh-CN"/>
        </w:rPr>
        <w:t>包括制冷维修行业的</w:t>
      </w:r>
      <w:r w:rsidRPr="00DC79DA">
        <w:rPr>
          <w:sz w:val="24"/>
          <w:szCs w:val="24"/>
          <w:lang w:eastAsia="zh-CN"/>
        </w:rPr>
        <w:t>83.86</w:t>
      </w:r>
      <w:r w:rsidRPr="00DC79DA">
        <w:rPr>
          <w:sz w:val="24"/>
          <w:szCs w:val="24"/>
          <w:lang w:eastAsia="zh-CN"/>
        </w:rPr>
        <w:t>公吨和制冷空调制造业的</w:t>
      </w:r>
      <w:r w:rsidRPr="00DC79DA">
        <w:rPr>
          <w:sz w:val="24"/>
          <w:szCs w:val="24"/>
          <w:lang w:eastAsia="zh-CN"/>
        </w:rPr>
        <w:t>7.59</w:t>
      </w:r>
      <w:r w:rsidRPr="00DC79DA">
        <w:rPr>
          <w:sz w:val="24"/>
          <w:szCs w:val="24"/>
          <w:lang w:eastAsia="zh-CN"/>
        </w:rPr>
        <w:t>公吨</w:t>
      </w:r>
      <w:r w:rsidRPr="00DC79DA">
        <w:rPr>
          <w:sz w:val="24"/>
          <w:szCs w:val="24"/>
          <w:lang w:eastAsia="zh-CN"/>
        </w:rPr>
        <w:t>)</w:t>
      </w:r>
      <w:r w:rsidRPr="00DC79DA">
        <w:rPr>
          <w:sz w:val="24"/>
          <w:szCs w:val="24"/>
          <w:lang w:eastAsia="zh-CN"/>
        </w:rPr>
        <w:t>包括在内。古巴政府于</w:t>
      </w:r>
      <w:r w:rsidRPr="00DC79DA">
        <w:rPr>
          <w:sz w:val="24"/>
          <w:szCs w:val="24"/>
          <w:lang w:eastAsia="zh-CN"/>
        </w:rPr>
        <w:t>2023</w:t>
      </w:r>
      <w:r w:rsidRPr="00DC79DA">
        <w:rPr>
          <w:sz w:val="24"/>
          <w:szCs w:val="24"/>
          <w:lang w:eastAsia="zh-CN"/>
        </w:rPr>
        <w:t>年</w:t>
      </w:r>
      <w:r w:rsidRPr="00DC79DA">
        <w:rPr>
          <w:sz w:val="24"/>
          <w:szCs w:val="24"/>
          <w:lang w:eastAsia="zh-CN"/>
        </w:rPr>
        <w:t>11</w:t>
      </w:r>
      <w:r w:rsidRPr="00DC79DA">
        <w:rPr>
          <w:sz w:val="24"/>
          <w:szCs w:val="24"/>
          <w:lang w:eastAsia="zh-CN"/>
        </w:rPr>
        <w:t>月</w:t>
      </w:r>
      <w:r w:rsidRPr="00DC79DA">
        <w:rPr>
          <w:sz w:val="24"/>
          <w:szCs w:val="24"/>
          <w:lang w:eastAsia="zh-CN"/>
        </w:rPr>
        <w:t>8</w:t>
      </w:r>
      <w:r w:rsidRPr="00DC79DA">
        <w:rPr>
          <w:sz w:val="24"/>
          <w:szCs w:val="24"/>
          <w:lang w:eastAsia="zh-CN"/>
        </w:rPr>
        <w:t>日提交了经更正的</w:t>
      </w:r>
      <w:r w:rsidRPr="00DC79DA">
        <w:rPr>
          <w:sz w:val="24"/>
          <w:szCs w:val="24"/>
          <w:lang w:eastAsia="zh-CN"/>
        </w:rPr>
        <w:t>2019</w:t>
      </w:r>
      <w:r w:rsidRPr="00DC79DA">
        <w:rPr>
          <w:sz w:val="24"/>
          <w:szCs w:val="24"/>
          <w:lang w:eastAsia="zh-CN"/>
        </w:rPr>
        <w:t>年和</w:t>
      </w:r>
      <w:r w:rsidRPr="00DC79DA">
        <w:rPr>
          <w:sz w:val="24"/>
          <w:szCs w:val="24"/>
          <w:lang w:eastAsia="zh-CN"/>
        </w:rPr>
        <w:t>2021</w:t>
      </w:r>
      <w:r w:rsidRPr="00DC79DA">
        <w:rPr>
          <w:sz w:val="24"/>
          <w:szCs w:val="24"/>
          <w:lang w:eastAsia="zh-CN"/>
        </w:rPr>
        <w:t>年国家方案报告</w:t>
      </w:r>
      <w:r w:rsidRPr="00DC79DA">
        <w:rPr>
          <w:sz w:val="24"/>
          <w:szCs w:val="24"/>
          <w:lang w:eastAsia="zh-CN"/>
        </w:rPr>
        <w:t xml:space="preserve"> </w:t>
      </w:r>
      <w:r w:rsidRPr="00DC79DA">
        <w:rPr>
          <w:sz w:val="24"/>
          <w:szCs w:val="24"/>
          <w:lang w:eastAsia="zh-CN"/>
        </w:rPr>
        <w:t>。</w:t>
      </w:r>
    </w:p>
    <w:p w14:paraId="5D09938E" w14:textId="7D220A09" w:rsidR="00220A79" w:rsidRPr="00DC79DA" w:rsidRDefault="00220A79" w:rsidP="00220A79">
      <w:pPr>
        <w:pStyle w:val="Heading1"/>
        <w:numPr>
          <w:ilvl w:val="0"/>
          <w:numId w:val="0"/>
        </w:numPr>
        <w:spacing w:before="240"/>
        <w:rPr>
          <w:sz w:val="24"/>
          <w:szCs w:val="24"/>
          <w:u w:val="single"/>
          <w:lang w:eastAsia="zh-CN"/>
        </w:rPr>
      </w:pPr>
      <w:r w:rsidRPr="00DC79DA">
        <w:rPr>
          <w:sz w:val="24"/>
          <w:szCs w:val="24"/>
          <w:u w:val="single"/>
          <w:lang w:eastAsia="zh-CN"/>
        </w:rPr>
        <w:t>氢氟碳化物</w:t>
      </w:r>
      <w:r w:rsidR="00040751">
        <w:rPr>
          <w:rFonts w:hint="eastAsia"/>
          <w:sz w:val="24"/>
          <w:szCs w:val="24"/>
          <w:u w:val="single"/>
          <w:lang w:eastAsia="zh-CN"/>
        </w:rPr>
        <w:t>的</w:t>
      </w:r>
      <w:r w:rsidRPr="00DC79DA">
        <w:rPr>
          <w:sz w:val="24"/>
          <w:szCs w:val="24"/>
          <w:u w:val="single"/>
          <w:lang w:eastAsia="zh-CN"/>
        </w:rPr>
        <w:t>行业分布情况</w:t>
      </w:r>
    </w:p>
    <w:p w14:paraId="536E9576" w14:textId="77777777" w:rsidR="00220A79" w:rsidRPr="00DC79DA" w:rsidRDefault="00220A79" w:rsidP="00220A79">
      <w:pPr>
        <w:pStyle w:val="Heading1"/>
        <w:rPr>
          <w:sz w:val="24"/>
          <w:szCs w:val="24"/>
          <w:lang w:eastAsia="zh-CN"/>
        </w:rPr>
      </w:pPr>
      <w:r w:rsidRPr="00DC79DA">
        <w:rPr>
          <w:sz w:val="24"/>
          <w:szCs w:val="24"/>
          <w:lang w:eastAsia="zh-CN"/>
        </w:rPr>
        <w:t>如表</w:t>
      </w:r>
      <w:r w:rsidRPr="00DC79DA">
        <w:rPr>
          <w:sz w:val="24"/>
          <w:szCs w:val="24"/>
          <w:lang w:eastAsia="zh-CN"/>
        </w:rPr>
        <w:t>2</w:t>
      </w:r>
      <w:r w:rsidRPr="00DC79DA">
        <w:rPr>
          <w:sz w:val="24"/>
          <w:szCs w:val="24"/>
          <w:lang w:eastAsia="zh-CN"/>
        </w:rPr>
        <w:t>所示，氢氟碳化物的主要消费大户是制冷空调维修行业</w:t>
      </w:r>
      <w:r w:rsidRPr="00DC79DA">
        <w:rPr>
          <w:sz w:val="24"/>
          <w:szCs w:val="24"/>
          <w:lang w:eastAsia="zh-CN"/>
        </w:rPr>
        <w:t>(</w:t>
      </w:r>
      <w:r w:rsidRPr="00DC79DA">
        <w:rPr>
          <w:sz w:val="24"/>
          <w:szCs w:val="24"/>
          <w:lang w:eastAsia="zh-CN"/>
        </w:rPr>
        <w:t>以公吨计</w:t>
      </w:r>
      <w:r w:rsidRPr="00DC79DA">
        <w:rPr>
          <w:sz w:val="24"/>
          <w:szCs w:val="24"/>
          <w:lang w:eastAsia="zh-CN"/>
        </w:rPr>
        <w:t>93%</w:t>
      </w:r>
      <w:r w:rsidRPr="00DC79DA">
        <w:rPr>
          <w:sz w:val="24"/>
          <w:szCs w:val="24"/>
          <w:lang w:eastAsia="zh-CN"/>
        </w:rPr>
        <w:t>、以二氧化碳当量吨计</w:t>
      </w:r>
      <w:r w:rsidRPr="00DC79DA">
        <w:rPr>
          <w:sz w:val="24"/>
          <w:szCs w:val="24"/>
          <w:lang w:eastAsia="zh-CN"/>
        </w:rPr>
        <w:t>95%)</w:t>
      </w:r>
      <w:r w:rsidRPr="00DC79DA">
        <w:rPr>
          <w:sz w:val="24"/>
          <w:szCs w:val="24"/>
          <w:lang w:eastAsia="zh-CN"/>
        </w:rPr>
        <w:t>，其次是计量吸入器制造业</w:t>
      </w:r>
      <w:r w:rsidRPr="00DC79DA">
        <w:rPr>
          <w:sz w:val="24"/>
          <w:szCs w:val="24"/>
          <w:lang w:eastAsia="zh-CN"/>
        </w:rPr>
        <w:t>(</w:t>
      </w:r>
      <w:r w:rsidRPr="00DC79DA">
        <w:rPr>
          <w:sz w:val="24"/>
          <w:szCs w:val="24"/>
          <w:lang w:eastAsia="zh-CN"/>
        </w:rPr>
        <w:t>公吨</w:t>
      </w:r>
      <w:r w:rsidRPr="00DC79DA">
        <w:rPr>
          <w:sz w:val="24"/>
          <w:szCs w:val="24"/>
          <w:lang w:eastAsia="zh-CN"/>
        </w:rPr>
        <w:t>5.2%</w:t>
      </w:r>
      <w:r w:rsidRPr="00DC79DA">
        <w:rPr>
          <w:sz w:val="24"/>
          <w:szCs w:val="24"/>
          <w:lang w:eastAsia="zh-CN"/>
        </w:rPr>
        <w:t>、二氧化碳当量吨</w:t>
      </w:r>
      <w:r w:rsidRPr="00DC79DA">
        <w:rPr>
          <w:sz w:val="24"/>
          <w:szCs w:val="24"/>
          <w:lang w:eastAsia="zh-CN"/>
        </w:rPr>
        <w:t>3.7%)</w:t>
      </w:r>
      <w:r w:rsidRPr="00DC79DA">
        <w:rPr>
          <w:sz w:val="24"/>
          <w:szCs w:val="24"/>
          <w:lang w:eastAsia="zh-CN"/>
        </w:rPr>
        <w:t>、制冷空调设备制造业</w:t>
      </w:r>
      <w:r w:rsidRPr="00DC79DA">
        <w:rPr>
          <w:sz w:val="24"/>
          <w:szCs w:val="24"/>
          <w:lang w:eastAsia="zh-CN"/>
        </w:rPr>
        <w:t>(</w:t>
      </w:r>
      <w:r w:rsidRPr="00DC79DA">
        <w:rPr>
          <w:sz w:val="24"/>
          <w:szCs w:val="24"/>
          <w:lang w:eastAsia="zh-CN"/>
        </w:rPr>
        <w:t>公吨</w:t>
      </w:r>
      <w:r w:rsidRPr="00DC79DA">
        <w:rPr>
          <w:sz w:val="24"/>
          <w:szCs w:val="24"/>
          <w:lang w:eastAsia="zh-CN"/>
        </w:rPr>
        <w:t>1.4%</w:t>
      </w:r>
      <w:r w:rsidRPr="00DC79DA">
        <w:rPr>
          <w:sz w:val="24"/>
          <w:szCs w:val="24"/>
          <w:lang w:eastAsia="zh-CN"/>
        </w:rPr>
        <w:t>、</w:t>
      </w:r>
      <w:r w:rsidRPr="00DC79DA">
        <w:rPr>
          <w:sz w:val="24"/>
          <w:szCs w:val="24"/>
          <w:lang w:eastAsia="zh-CN"/>
        </w:rPr>
        <w:t>1.2%</w:t>
      </w:r>
      <w:r w:rsidRPr="00DC79DA">
        <w:rPr>
          <w:sz w:val="24"/>
          <w:szCs w:val="24"/>
          <w:lang w:eastAsia="zh-CN"/>
        </w:rPr>
        <w:t>以二氧化碳当量吨计</w:t>
      </w:r>
      <w:r w:rsidRPr="00DC79DA">
        <w:rPr>
          <w:sz w:val="24"/>
          <w:szCs w:val="24"/>
          <w:lang w:eastAsia="zh-CN"/>
        </w:rPr>
        <w:t>)</w:t>
      </w:r>
      <w:r w:rsidRPr="00DC79DA">
        <w:rPr>
          <w:sz w:val="24"/>
          <w:szCs w:val="24"/>
          <w:lang w:eastAsia="zh-CN"/>
        </w:rPr>
        <w:t>，以及消防</w:t>
      </w:r>
      <w:r w:rsidRPr="00DC79DA">
        <w:rPr>
          <w:sz w:val="24"/>
          <w:szCs w:val="24"/>
          <w:lang w:eastAsia="zh-CN"/>
        </w:rPr>
        <w:t>(</w:t>
      </w:r>
      <w:r w:rsidRPr="00DC79DA">
        <w:rPr>
          <w:sz w:val="24"/>
          <w:szCs w:val="24"/>
          <w:lang w:eastAsia="zh-CN"/>
        </w:rPr>
        <w:t>公吨</w:t>
      </w:r>
      <w:r w:rsidRPr="00DC79DA">
        <w:rPr>
          <w:sz w:val="24"/>
          <w:szCs w:val="24"/>
          <w:lang w:eastAsia="zh-CN"/>
        </w:rPr>
        <w:t>0.2%</w:t>
      </w:r>
      <w:r w:rsidRPr="00DC79DA">
        <w:rPr>
          <w:sz w:val="24"/>
          <w:szCs w:val="24"/>
          <w:lang w:eastAsia="zh-CN"/>
        </w:rPr>
        <w:t>、二氧化碳当量吨</w:t>
      </w:r>
      <w:r w:rsidRPr="00DC79DA">
        <w:rPr>
          <w:sz w:val="24"/>
          <w:szCs w:val="24"/>
          <w:lang w:eastAsia="zh-CN"/>
        </w:rPr>
        <w:t>0.3%)</w:t>
      </w:r>
      <w:r w:rsidRPr="00DC79DA">
        <w:rPr>
          <w:sz w:val="24"/>
          <w:szCs w:val="24"/>
          <w:lang w:eastAsia="zh-CN"/>
        </w:rPr>
        <w:t>。古巴还使用进口的含氢氟碳化物的预混多元醇制造聚氨酯泡沫。</w:t>
      </w:r>
    </w:p>
    <w:p w14:paraId="667AA0DF" w14:textId="39CCD53A" w:rsidR="0027560E" w:rsidRDefault="00220A79" w:rsidP="0027560E">
      <w:pPr>
        <w:keepNext/>
        <w:suppressAutoHyphens/>
        <w:outlineLvl w:val="0"/>
        <w:rPr>
          <w:b/>
          <w:bCs/>
          <w:lang w:eastAsia="zh-CN"/>
        </w:rPr>
      </w:pPr>
      <w:r w:rsidRPr="00DC79DA">
        <w:rPr>
          <w:rFonts w:hint="eastAsia"/>
          <w:b/>
          <w:bCs/>
          <w:sz w:val="24"/>
          <w:szCs w:val="24"/>
          <w:lang w:eastAsia="zh-CN"/>
        </w:rPr>
        <w:t>表</w:t>
      </w:r>
      <w:r w:rsidRPr="00DC79DA">
        <w:rPr>
          <w:b/>
          <w:bCs/>
          <w:sz w:val="24"/>
          <w:szCs w:val="24"/>
          <w:lang w:eastAsia="zh-CN"/>
        </w:rPr>
        <w:t xml:space="preserve">2. </w:t>
      </w:r>
      <w:r w:rsidRPr="00DC79DA">
        <w:rPr>
          <w:rFonts w:hint="eastAsia"/>
          <w:b/>
          <w:bCs/>
          <w:sz w:val="24"/>
          <w:szCs w:val="24"/>
          <w:lang w:eastAsia="zh-CN"/>
        </w:rPr>
        <w:t>按行业分列的氢氟碳化物消费量</w:t>
      </w:r>
      <w:r w:rsidRPr="00DC79DA">
        <w:rPr>
          <w:b/>
          <w:bCs/>
          <w:sz w:val="24"/>
          <w:szCs w:val="24"/>
          <w:lang w:eastAsia="zh-CN"/>
        </w:rPr>
        <w:t xml:space="preserve"> (2022</w:t>
      </w:r>
      <w:r w:rsidRPr="00DC79DA">
        <w:rPr>
          <w:rFonts w:hint="eastAsia"/>
          <w:b/>
          <w:bCs/>
          <w:sz w:val="24"/>
          <w:szCs w:val="24"/>
          <w:lang w:eastAsia="zh-CN"/>
        </w:rPr>
        <w:t>年</w:t>
      </w:r>
      <w:r w:rsidRPr="00DC79DA">
        <w:rPr>
          <w:b/>
          <w:bCs/>
          <w:sz w:val="24"/>
          <w:szCs w:val="24"/>
          <w:lang w:eastAsia="zh-CN"/>
        </w:rPr>
        <w:t>)*</w:t>
      </w:r>
    </w:p>
    <w:tbl>
      <w:tblPr>
        <w:tblW w:w="5000" w:type="pct"/>
        <w:tblLayout w:type="fixed"/>
        <w:tblLook w:val="04A0" w:firstRow="1" w:lastRow="0" w:firstColumn="1" w:lastColumn="0" w:noHBand="0" w:noVBand="1"/>
      </w:tblPr>
      <w:tblGrid>
        <w:gridCol w:w="2262"/>
        <w:gridCol w:w="853"/>
        <w:gridCol w:w="851"/>
        <w:gridCol w:w="849"/>
        <w:gridCol w:w="851"/>
        <w:gridCol w:w="709"/>
        <w:gridCol w:w="731"/>
        <w:gridCol w:w="899"/>
        <w:gridCol w:w="638"/>
        <w:gridCol w:w="707"/>
      </w:tblGrid>
      <w:tr w:rsidR="00220A79" w:rsidRPr="006C150B" w14:paraId="2463905E" w14:textId="77777777" w:rsidTr="00220A79">
        <w:trPr>
          <w:trHeight w:val="444"/>
          <w:tblHeader/>
        </w:trPr>
        <w:tc>
          <w:tcPr>
            <w:tcW w:w="12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097A7663" w14:textId="1FB98CB7" w:rsidR="00220A79" w:rsidRPr="00220A79" w:rsidRDefault="00220A79" w:rsidP="00220A79">
            <w:pPr>
              <w:keepNext/>
              <w:suppressAutoHyphens/>
              <w:jc w:val="center"/>
              <w:rPr>
                <w:b/>
                <w:bCs/>
                <w:sz w:val="20"/>
                <w:szCs w:val="20"/>
                <w:lang w:eastAsia="en-CA"/>
              </w:rPr>
            </w:pPr>
            <w:r w:rsidRPr="00220A79">
              <w:rPr>
                <w:b/>
                <w:bCs/>
                <w:sz w:val="20"/>
                <w:szCs w:val="20"/>
                <w:lang w:eastAsia="zh-CN"/>
              </w:rPr>
              <w:t>行业</w:t>
            </w:r>
          </w:p>
        </w:tc>
        <w:tc>
          <w:tcPr>
            <w:tcW w:w="456"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3A1C729B" w14:textId="4ADC0476" w:rsidR="00220A79" w:rsidRPr="00220A79" w:rsidRDefault="00220A79" w:rsidP="00220A79">
            <w:pPr>
              <w:keepNext/>
              <w:suppressAutoHyphens/>
              <w:ind w:left="-181" w:right="-180"/>
              <w:jc w:val="center"/>
              <w:rPr>
                <w:b/>
                <w:bCs/>
                <w:sz w:val="20"/>
                <w:szCs w:val="20"/>
                <w:lang w:eastAsia="en-CA"/>
              </w:rPr>
            </w:pPr>
            <w:r w:rsidRPr="00220A79">
              <w:rPr>
                <w:b/>
                <w:bCs/>
                <w:sz w:val="20"/>
                <w:szCs w:val="20"/>
                <w:lang w:eastAsia="en-CA"/>
              </w:rPr>
              <w:t>HFC-134a</w:t>
            </w:r>
          </w:p>
        </w:tc>
        <w:tc>
          <w:tcPr>
            <w:tcW w:w="455" w:type="pct"/>
            <w:tcBorders>
              <w:top w:val="single" w:sz="4" w:space="0" w:color="auto"/>
              <w:left w:val="nil"/>
              <w:bottom w:val="single" w:sz="4" w:space="0" w:color="auto"/>
              <w:right w:val="single" w:sz="4" w:space="0" w:color="auto"/>
            </w:tcBorders>
            <w:tcMar>
              <w:left w:w="43" w:type="dxa"/>
              <w:right w:w="43" w:type="dxa"/>
            </w:tcMar>
            <w:vAlign w:val="center"/>
          </w:tcPr>
          <w:p w14:paraId="70657873" w14:textId="31B79FAF" w:rsidR="00220A79" w:rsidRPr="00220A79" w:rsidRDefault="00220A79" w:rsidP="00220A79">
            <w:pPr>
              <w:keepNext/>
              <w:suppressAutoHyphens/>
              <w:ind w:left="-60" w:right="-122"/>
              <w:jc w:val="center"/>
              <w:rPr>
                <w:b/>
                <w:bCs/>
                <w:sz w:val="20"/>
                <w:szCs w:val="20"/>
                <w:lang w:eastAsia="en-CA"/>
              </w:rPr>
            </w:pPr>
            <w:r w:rsidRPr="00220A79">
              <w:rPr>
                <w:b/>
                <w:bCs/>
                <w:sz w:val="20"/>
                <w:szCs w:val="20"/>
                <w:lang w:eastAsia="en-CA"/>
              </w:rPr>
              <w:t>R-404A</w:t>
            </w:r>
          </w:p>
        </w:tc>
        <w:tc>
          <w:tcPr>
            <w:tcW w:w="454"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2319372C" w14:textId="7B8DA1C5" w:rsidR="00220A79" w:rsidRPr="00220A79" w:rsidRDefault="00220A79" w:rsidP="00220A79">
            <w:pPr>
              <w:keepNext/>
              <w:suppressAutoHyphens/>
              <w:ind w:left="-151" w:right="-170"/>
              <w:jc w:val="center"/>
              <w:rPr>
                <w:b/>
                <w:bCs/>
                <w:sz w:val="20"/>
                <w:szCs w:val="20"/>
                <w:lang w:eastAsia="en-CA"/>
              </w:rPr>
            </w:pPr>
            <w:r w:rsidRPr="00220A79">
              <w:rPr>
                <w:b/>
                <w:bCs/>
                <w:sz w:val="20"/>
                <w:szCs w:val="20"/>
                <w:lang w:eastAsia="en-CA"/>
              </w:rPr>
              <w:t>R-410A</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196652C0" w14:textId="77ADB0DE" w:rsidR="00220A79" w:rsidRPr="00220A79" w:rsidRDefault="00220A79" w:rsidP="00220A79">
            <w:pPr>
              <w:keepNext/>
              <w:suppressAutoHyphens/>
              <w:jc w:val="center"/>
              <w:rPr>
                <w:b/>
                <w:bCs/>
                <w:sz w:val="20"/>
                <w:szCs w:val="20"/>
                <w:lang w:eastAsia="en-CA"/>
              </w:rPr>
            </w:pPr>
            <w:r w:rsidRPr="00220A79">
              <w:rPr>
                <w:b/>
                <w:bCs/>
                <w:sz w:val="20"/>
                <w:szCs w:val="20"/>
                <w:lang w:eastAsia="en-CA"/>
              </w:rPr>
              <w:t>R-407C</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05815955" w14:textId="57D42A03" w:rsidR="00220A79" w:rsidRPr="00220A79" w:rsidRDefault="00220A79" w:rsidP="00220A79">
            <w:pPr>
              <w:keepNext/>
              <w:suppressAutoHyphens/>
              <w:jc w:val="center"/>
              <w:rPr>
                <w:b/>
                <w:bCs/>
                <w:sz w:val="20"/>
                <w:szCs w:val="20"/>
                <w:lang w:eastAsia="en-CA"/>
              </w:rPr>
            </w:pPr>
            <w:r w:rsidRPr="00220A79">
              <w:rPr>
                <w:b/>
                <w:bCs/>
                <w:sz w:val="20"/>
                <w:szCs w:val="20"/>
                <w:lang w:eastAsia="en-CA"/>
              </w:rPr>
              <w:t>R-417A</w:t>
            </w:r>
          </w:p>
        </w:tc>
        <w:tc>
          <w:tcPr>
            <w:tcW w:w="391"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4E4CD397" w14:textId="5937175C" w:rsidR="00220A79" w:rsidRPr="00220A79" w:rsidRDefault="00220A79" w:rsidP="00220A79">
            <w:pPr>
              <w:keepNext/>
              <w:suppressAutoHyphens/>
              <w:jc w:val="center"/>
              <w:rPr>
                <w:b/>
                <w:bCs/>
                <w:sz w:val="20"/>
                <w:szCs w:val="20"/>
                <w:lang w:eastAsia="en-CA"/>
              </w:rPr>
            </w:pPr>
            <w:r w:rsidRPr="00220A79">
              <w:rPr>
                <w:b/>
                <w:bCs/>
                <w:sz w:val="20"/>
                <w:szCs w:val="20"/>
                <w:lang w:eastAsia="en-CA"/>
              </w:rPr>
              <w:t>R-438A</w:t>
            </w:r>
          </w:p>
        </w:tc>
        <w:tc>
          <w:tcPr>
            <w:tcW w:w="481" w:type="pct"/>
            <w:tcBorders>
              <w:top w:val="single" w:sz="4" w:space="0" w:color="auto"/>
              <w:left w:val="nil"/>
              <w:bottom w:val="single" w:sz="4" w:space="0" w:color="auto"/>
              <w:right w:val="single" w:sz="4" w:space="0" w:color="auto"/>
            </w:tcBorders>
            <w:tcMar>
              <w:left w:w="43" w:type="dxa"/>
              <w:right w:w="43" w:type="dxa"/>
            </w:tcMar>
            <w:vAlign w:val="center"/>
          </w:tcPr>
          <w:p w14:paraId="745E2D28" w14:textId="4D84DBAF" w:rsidR="00220A79" w:rsidRPr="00220A79" w:rsidRDefault="00220A79" w:rsidP="00220A79">
            <w:pPr>
              <w:keepNext/>
              <w:suppressAutoHyphens/>
              <w:jc w:val="center"/>
              <w:rPr>
                <w:b/>
                <w:bCs/>
                <w:sz w:val="20"/>
                <w:szCs w:val="20"/>
                <w:lang w:eastAsia="en-CA"/>
              </w:rPr>
            </w:pPr>
            <w:proofErr w:type="spellStart"/>
            <w:r w:rsidRPr="00220A79">
              <w:rPr>
                <w:b/>
                <w:bCs/>
                <w:sz w:val="20"/>
                <w:szCs w:val="20"/>
                <w:lang w:eastAsia="en-CA"/>
              </w:rPr>
              <w:t>其他氢氟碳化物</w:t>
            </w:r>
            <w:proofErr w:type="spellEnd"/>
          </w:p>
        </w:tc>
        <w:tc>
          <w:tcPr>
            <w:tcW w:w="34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5BF7478C" w14:textId="1F8C723F" w:rsidR="00220A79" w:rsidRPr="00220A79" w:rsidRDefault="00220A79" w:rsidP="00220A79">
            <w:pPr>
              <w:keepNext/>
              <w:suppressAutoHyphens/>
              <w:jc w:val="center"/>
              <w:rPr>
                <w:b/>
                <w:bCs/>
                <w:sz w:val="20"/>
                <w:szCs w:val="20"/>
                <w:lang w:eastAsia="en-CA"/>
              </w:rPr>
            </w:pPr>
            <w:r w:rsidRPr="00220A79">
              <w:rPr>
                <w:b/>
                <w:bCs/>
                <w:sz w:val="20"/>
                <w:szCs w:val="20"/>
                <w:lang w:eastAsia="zh-CN"/>
              </w:rPr>
              <w:t>共计</w:t>
            </w:r>
          </w:p>
        </w:tc>
        <w:tc>
          <w:tcPr>
            <w:tcW w:w="37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CABC2F9" w14:textId="4376A336" w:rsidR="00220A79" w:rsidRPr="00220A79" w:rsidRDefault="00220A79" w:rsidP="00220A79">
            <w:pPr>
              <w:keepNext/>
              <w:suppressAutoHyphens/>
              <w:ind w:left="-192" w:right="-141"/>
              <w:jc w:val="center"/>
              <w:rPr>
                <w:b/>
                <w:bCs/>
                <w:sz w:val="20"/>
                <w:szCs w:val="20"/>
                <w:lang w:eastAsia="en-CA"/>
              </w:rPr>
            </w:pPr>
            <w:r w:rsidRPr="00220A79">
              <w:rPr>
                <w:b/>
                <w:bCs/>
                <w:sz w:val="20"/>
                <w:szCs w:val="20"/>
                <w:lang w:eastAsia="zh-CN"/>
              </w:rPr>
              <w:t>占总消费量比例</w:t>
            </w:r>
            <w:r w:rsidRPr="00220A79">
              <w:rPr>
                <w:b/>
                <w:bCs/>
                <w:sz w:val="20"/>
                <w:szCs w:val="20"/>
                <w:lang w:eastAsia="en-CA"/>
              </w:rPr>
              <w:br/>
              <w:t>(%)</w:t>
            </w:r>
          </w:p>
        </w:tc>
      </w:tr>
      <w:tr w:rsidR="00220A79" w:rsidRPr="006C150B" w14:paraId="73E6A1A0" w14:textId="77777777" w:rsidTr="0060496C">
        <w:trPr>
          <w:cantSplit/>
          <w:trHeight w:val="227"/>
        </w:trPr>
        <w:tc>
          <w:tcPr>
            <w:tcW w:w="5000" w:type="pct"/>
            <w:gridSpan w:val="10"/>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AA62BAF" w14:textId="36A13D56" w:rsidR="00220A79" w:rsidRPr="00220A79" w:rsidRDefault="00220A79" w:rsidP="00220A79">
            <w:pPr>
              <w:suppressAutoHyphens/>
              <w:jc w:val="center"/>
              <w:rPr>
                <w:b/>
                <w:bCs/>
                <w:sz w:val="20"/>
                <w:szCs w:val="20"/>
                <w:lang w:eastAsia="en-CA"/>
              </w:rPr>
            </w:pPr>
            <w:r w:rsidRPr="00220A79">
              <w:rPr>
                <w:b/>
                <w:bCs/>
                <w:sz w:val="20"/>
                <w:szCs w:val="20"/>
                <w:lang w:eastAsia="zh-CN"/>
              </w:rPr>
              <w:t>公吨</w:t>
            </w:r>
          </w:p>
        </w:tc>
      </w:tr>
      <w:tr w:rsidR="00220A79" w:rsidRPr="006C150B" w14:paraId="61E0ACC3" w14:textId="77777777" w:rsidTr="0060496C">
        <w:trPr>
          <w:cantSplit/>
          <w:trHeight w:val="227"/>
        </w:trPr>
        <w:tc>
          <w:tcPr>
            <w:tcW w:w="5000" w:type="pct"/>
            <w:gridSpan w:val="10"/>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4155814" w14:textId="347EA34E" w:rsidR="00220A79" w:rsidRPr="00220A79" w:rsidRDefault="00220A79" w:rsidP="00220A79">
            <w:pPr>
              <w:suppressAutoHyphens/>
              <w:jc w:val="center"/>
              <w:rPr>
                <w:b/>
                <w:bCs/>
                <w:sz w:val="20"/>
                <w:szCs w:val="20"/>
                <w:lang w:eastAsia="en-CA"/>
              </w:rPr>
            </w:pPr>
            <w:r w:rsidRPr="00220A79">
              <w:rPr>
                <w:b/>
                <w:bCs/>
                <w:sz w:val="20"/>
                <w:szCs w:val="20"/>
                <w:lang w:eastAsia="zh-CN"/>
              </w:rPr>
              <w:t>制造业</w:t>
            </w:r>
          </w:p>
        </w:tc>
      </w:tr>
      <w:tr w:rsidR="00220A79" w:rsidRPr="006C150B" w14:paraId="4071B196" w14:textId="77777777" w:rsidTr="00220A79">
        <w:trPr>
          <w:cantSplit/>
          <w:trHeight w:val="144"/>
        </w:trPr>
        <w:tc>
          <w:tcPr>
            <w:tcW w:w="12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7F74BB9" w14:textId="69BA72F7" w:rsidR="00220A79" w:rsidRPr="00220A79" w:rsidRDefault="00220A79" w:rsidP="00220A79">
            <w:pPr>
              <w:suppressAutoHyphens/>
              <w:ind w:left="96"/>
              <w:rPr>
                <w:sz w:val="20"/>
                <w:szCs w:val="20"/>
                <w:lang w:eastAsia="en-CA"/>
              </w:rPr>
            </w:pPr>
            <w:r w:rsidRPr="00220A79">
              <w:rPr>
                <w:sz w:val="20"/>
                <w:szCs w:val="20"/>
                <w:lang w:eastAsia="zh-CN"/>
              </w:rPr>
              <w:t>制冷空调</w:t>
            </w:r>
          </w:p>
        </w:tc>
        <w:tc>
          <w:tcPr>
            <w:tcW w:w="45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520DAE4" w14:textId="1FF3C027" w:rsidR="00220A79" w:rsidRPr="00220A79" w:rsidRDefault="00220A79" w:rsidP="00220A79">
            <w:pPr>
              <w:suppressAutoHyphens/>
              <w:ind w:left="-34"/>
              <w:jc w:val="right"/>
              <w:rPr>
                <w:sz w:val="20"/>
                <w:szCs w:val="20"/>
              </w:rPr>
            </w:pPr>
            <w:r w:rsidRPr="00220A79">
              <w:rPr>
                <w:sz w:val="20"/>
                <w:szCs w:val="20"/>
              </w:rPr>
              <w:t>4.10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87A18C5" w14:textId="0190D1F9" w:rsidR="00220A79" w:rsidRPr="00220A79" w:rsidRDefault="00220A79" w:rsidP="00220A79">
            <w:pPr>
              <w:suppressAutoHyphens/>
              <w:jc w:val="right"/>
              <w:rPr>
                <w:sz w:val="20"/>
                <w:szCs w:val="20"/>
              </w:rPr>
            </w:pPr>
            <w:r w:rsidRPr="00220A79">
              <w:rPr>
                <w:sz w:val="20"/>
                <w:szCs w:val="20"/>
                <w:lang w:eastAsia="en-CA"/>
              </w:rPr>
              <w:t>0.00</w:t>
            </w:r>
          </w:p>
        </w:tc>
        <w:tc>
          <w:tcPr>
            <w:tcW w:w="454" w:type="pct"/>
            <w:tcBorders>
              <w:top w:val="single" w:sz="4" w:space="0" w:color="auto"/>
              <w:left w:val="single" w:sz="4" w:space="0" w:color="auto"/>
              <w:bottom w:val="single" w:sz="4" w:space="0" w:color="auto"/>
              <w:right w:val="single" w:sz="4" w:space="0" w:color="auto"/>
            </w:tcBorders>
            <w:tcMar>
              <w:left w:w="85" w:type="dxa"/>
              <w:right w:w="85" w:type="dxa"/>
            </w:tcMar>
          </w:tcPr>
          <w:p w14:paraId="7F152364" w14:textId="7C72D6A2" w:rsidR="00220A79" w:rsidRPr="00220A79" w:rsidRDefault="00220A79" w:rsidP="00220A79">
            <w:pPr>
              <w:suppressAutoHyphens/>
              <w:jc w:val="right"/>
              <w:rPr>
                <w:sz w:val="20"/>
                <w:szCs w:val="20"/>
              </w:rPr>
            </w:pPr>
            <w:r w:rsidRPr="00220A79">
              <w:rPr>
                <w:sz w:val="20"/>
                <w:szCs w:val="20"/>
              </w:rPr>
              <w:t>2.10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8FBADD5" w14:textId="26B7DE0B" w:rsidR="00220A79" w:rsidRPr="00220A79" w:rsidRDefault="00220A79" w:rsidP="00220A79">
            <w:pPr>
              <w:suppressAutoHyphens/>
              <w:jc w:val="right"/>
              <w:rPr>
                <w:sz w:val="20"/>
                <w:szCs w:val="20"/>
              </w:rPr>
            </w:pPr>
            <w:r w:rsidRPr="00220A79">
              <w:rPr>
                <w:sz w:val="20"/>
                <w:szCs w:val="20"/>
                <w:lang w:eastAsia="en-CA"/>
              </w:rPr>
              <w:t>0.00</w:t>
            </w:r>
          </w:p>
        </w:tc>
        <w:tc>
          <w:tcPr>
            <w:tcW w:w="379"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A48C3FC" w14:textId="59D6DF38" w:rsidR="00220A79" w:rsidRPr="00220A79" w:rsidRDefault="00220A79" w:rsidP="00220A79">
            <w:pPr>
              <w:suppressAutoHyphens/>
              <w:jc w:val="right"/>
              <w:rPr>
                <w:sz w:val="20"/>
                <w:szCs w:val="20"/>
              </w:rPr>
            </w:pPr>
            <w:r w:rsidRPr="00220A79">
              <w:rPr>
                <w:sz w:val="20"/>
                <w:szCs w:val="20"/>
                <w:lang w:eastAsia="en-CA"/>
              </w:rPr>
              <w:t>0.00</w:t>
            </w:r>
          </w:p>
        </w:tc>
        <w:tc>
          <w:tcPr>
            <w:tcW w:w="391"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4935AD5" w14:textId="297C5589" w:rsidR="00220A79" w:rsidRPr="00220A79" w:rsidRDefault="00220A79" w:rsidP="00220A79">
            <w:pPr>
              <w:suppressAutoHyphens/>
              <w:jc w:val="right"/>
              <w:rPr>
                <w:sz w:val="20"/>
                <w:szCs w:val="20"/>
              </w:rPr>
            </w:pPr>
            <w:r w:rsidRPr="00220A79">
              <w:rPr>
                <w:sz w:val="20"/>
                <w:szCs w:val="20"/>
                <w:lang w:eastAsia="en-CA"/>
              </w:rPr>
              <w:t>0.00</w:t>
            </w:r>
          </w:p>
        </w:tc>
        <w:tc>
          <w:tcPr>
            <w:tcW w:w="481"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41097BC" w14:textId="3285F24B" w:rsidR="00220A79" w:rsidRPr="00220A79" w:rsidRDefault="00220A79" w:rsidP="00220A79">
            <w:pPr>
              <w:suppressAutoHyphens/>
              <w:jc w:val="right"/>
              <w:rPr>
                <w:sz w:val="20"/>
                <w:szCs w:val="20"/>
              </w:rPr>
            </w:pPr>
            <w:r w:rsidRPr="00220A79">
              <w:rPr>
                <w:sz w:val="20"/>
                <w:szCs w:val="20"/>
                <w:lang w:eastAsia="en-CA"/>
              </w:rPr>
              <w:t>0.00</w:t>
            </w:r>
          </w:p>
        </w:tc>
        <w:tc>
          <w:tcPr>
            <w:tcW w:w="341"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B99F8F7" w14:textId="22A7FF52" w:rsidR="00220A79" w:rsidRPr="00220A79" w:rsidRDefault="00220A79" w:rsidP="00220A79">
            <w:pPr>
              <w:suppressAutoHyphens/>
              <w:jc w:val="right"/>
              <w:rPr>
                <w:sz w:val="20"/>
                <w:szCs w:val="20"/>
              </w:rPr>
            </w:pPr>
            <w:r w:rsidRPr="00220A79">
              <w:rPr>
                <w:sz w:val="20"/>
                <w:szCs w:val="20"/>
                <w:lang w:eastAsia="en-CA"/>
              </w:rPr>
              <w:t>6.20</w:t>
            </w:r>
          </w:p>
        </w:tc>
        <w:tc>
          <w:tcPr>
            <w:tcW w:w="37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CF0E442" w14:textId="2BCE29BB" w:rsidR="00220A79" w:rsidRPr="00220A79" w:rsidRDefault="00220A79" w:rsidP="00220A79">
            <w:pPr>
              <w:suppressAutoHyphens/>
              <w:jc w:val="center"/>
              <w:rPr>
                <w:sz w:val="20"/>
                <w:szCs w:val="20"/>
              </w:rPr>
            </w:pPr>
            <w:r w:rsidRPr="00220A79">
              <w:rPr>
                <w:sz w:val="20"/>
                <w:szCs w:val="20"/>
              </w:rPr>
              <w:t>1.4</w:t>
            </w:r>
          </w:p>
        </w:tc>
      </w:tr>
      <w:tr w:rsidR="00220A79" w:rsidRPr="006C150B" w14:paraId="38B0E36A" w14:textId="77777777" w:rsidTr="00220A79">
        <w:trPr>
          <w:cantSplit/>
          <w:trHeight w:val="144"/>
        </w:trPr>
        <w:tc>
          <w:tcPr>
            <w:tcW w:w="12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937F553" w14:textId="39E4B5BE" w:rsidR="00220A79" w:rsidRPr="00220A79" w:rsidRDefault="00220A79" w:rsidP="00220A79">
            <w:pPr>
              <w:suppressAutoHyphens/>
              <w:ind w:left="96"/>
              <w:rPr>
                <w:sz w:val="20"/>
                <w:szCs w:val="20"/>
                <w:lang w:eastAsia="en-CA"/>
              </w:rPr>
            </w:pPr>
            <w:proofErr w:type="spellStart"/>
            <w:r w:rsidRPr="00220A79">
              <w:rPr>
                <w:sz w:val="20"/>
                <w:szCs w:val="20"/>
                <w:lang w:eastAsia="en-CA"/>
              </w:rPr>
              <w:t>聚氨酯泡沫</w:t>
            </w:r>
            <w:proofErr w:type="spellEnd"/>
          </w:p>
        </w:tc>
        <w:tc>
          <w:tcPr>
            <w:tcW w:w="45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2CB61EB" w14:textId="7142BCFA" w:rsidR="00220A79" w:rsidRPr="00220A79" w:rsidRDefault="00220A79" w:rsidP="00220A79">
            <w:pPr>
              <w:suppressAutoHyphens/>
              <w:ind w:left="-34"/>
              <w:jc w:val="right"/>
              <w:rPr>
                <w:sz w:val="20"/>
                <w:szCs w:val="20"/>
              </w:rPr>
            </w:pPr>
            <w:r w:rsidRPr="00220A79">
              <w:rPr>
                <w:sz w:val="20"/>
                <w:szCs w:val="20"/>
              </w:rPr>
              <w:t>0.00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F785C5F" w14:textId="6DC62B60" w:rsidR="00220A79" w:rsidRPr="00220A79" w:rsidRDefault="00220A79" w:rsidP="00220A79">
            <w:pPr>
              <w:suppressAutoHyphens/>
              <w:jc w:val="right"/>
              <w:rPr>
                <w:sz w:val="20"/>
                <w:szCs w:val="20"/>
              </w:rPr>
            </w:pPr>
            <w:r w:rsidRPr="00220A79">
              <w:rPr>
                <w:sz w:val="20"/>
                <w:szCs w:val="20"/>
                <w:lang w:eastAsia="en-CA"/>
              </w:rPr>
              <w:t>0.00</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77C86D9" w14:textId="16E93827" w:rsidR="00220A79" w:rsidRPr="00220A79" w:rsidRDefault="00220A79" w:rsidP="00220A79">
            <w:pPr>
              <w:suppressAutoHyphens/>
              <w:jc w:val="right"/>
              <w:rPr>
                <w:sz w:val="20"/>
                <w:szCs w:val="20"/>
              </w:rPr>
            </w:pPr>
            <w:r w:rsidRPr="00220A79">
              <w:rPr>
                <w:sz w:val="20"/>
                <w:szCs w:val="20"/>
                <w:lang w:eastAsia="en-CA"/>
              </w:rPr>
              <w:t>0.00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F4E009B" w14:textId="2621154B" w:rsidR="00220A79" w:rsidRPr="00220A79" w:rsidRDefault="00220A79" w:rsidP="00220A79">
            <w:pPr>
              <w:suppressAutoHyphens/>
              <w:jc w:val="right"/>
              <w:rPr>
                <w:sz w:val="20"/>
                <w:szCs w:val="20"/>
              </w:rPr>
            </w:pPr>
            <w:r w:rsidRPr="00220A79">
              <w:rPr>
                <w:sz w:val="20"/>
                <w:szCs w:val="20"/>
                <w:lang w:eastAsia="en-CA"/>
              </w:rPr>
              <w:t>0.00</w:t>
            </w:r>
          </w:p>
        </w:tc>
        <w:tc>
          <w:tcPr>
            <w:tcW w:w="379"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E7A28FB" w14:textId="0D44DAB6" w:rsidR="00220A79" w:rsidRPr="00220A79" w:rsidRDefault="00220A79" w:rsidP="00220A79">
            <w:pPr>
              <w:suppressAutoHyphens/>
              <w:jc w:val="right"/>
              <w:rPr>
                <w:sz w:val="20"/>
                <w:szCs w:val="20"/>
              </w:rPr>
            </w:pPr>
            <w:r w:rsidRPr="00220A79">
              <w:rPr>
                <w:sz w:val="20"/>
                <w:szCs w:val="20"/>
                <w:lang w:eastAsia="en-CA"/>
              </w:rPr>
              <w:t>0.00</w:t>
            </w:r>
          </w:p>
        </w:tc>
        <w:tc>
          <w:tcPr>
            <w:tcW w:w="391"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F82E399" w14:textId="4EA5CC1F" w:rsidR="00220A79" w:rsidRPr="00220A79" w:rsidRDefault="00220A79" w:rsidP="00220A79">
            <w:pPr>
              <w:suppressAutoHyphens/>
              <w:jc w:val="right"/>
              <w:rPr>
                <w:sz w:val="20"/>
                <w:szCs w:val="20"/>
              </w:rPr>
            </w:pPr>
            <w:r w:rsidRPr="00220A79">
              <w:rPr>
                <w:sz w:val="20"/>
                <w:szCs w:val="20"/>
                <w:lang w:eastAsia="en-CA"/>
              </w:rPr>
              <w:t>0.00</w:t>
            </w:r>
          </w:p>
        </w:tc>
        <w:tc>
          <w:tcPr>
            <w:tcW w:w="481"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6B624A2F" w14:textId="66485805" w:rsidR="00220A79" w:rsidRPr="00220A79" w:rsidRDefault="00220A79" w:rsidP="00220A79">
            <w:pPr>
              <w:suppressAutoHyphens/>
              <w:jc w:val="right"/>
              <w:rPr>
                <w:sz w:val="20"/>
                <w:szCs w:val="20"/>
              </w:rPr>
            </w:pPr>
            <w:r w:rsidRPr="00220A79">
              <w:rPr>
                <w:sz w:val="20"/>
                <w:szCs w:val="20"/>
                <w:lang w:eastAsia="en-CA"/>
              </w:rPr>
              <w:t>0.00</w:t>
            </w:r>
          </w:p>
        </w:tc>
        <w:tc>
          <w:tcPr>
            <w:tcW w:w="341"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4C4D29A" w14:textId="552CB935" w:rsidR="00220A79" w:rsidRPr="00220A79" w:rsidRDefault="00220A79" w:rsidP="00220A79">
            <w:pPr>
              <w:suppressAutoHyphens/>
              <w:jc w:val="right"/>
              <w:rPr>
                <w:sz w:val="20"/>
                <w:szCs w:val="20"/>
              </w:rPr>
            </w:pPr>
            <w:r w:rsidRPr="00220A79">
              <w:rPr>
                <w:sz w:val="20"/>
                <w:szCs w:val="20"/>
                <w:lang w:eastAsia="en-CA"/>
              </w:rPr>
              <w:t>0.00</w:t>
            </w:r>
          </w:p>
        </w:tc>
        <w:tc>
          <w:tcPr>
            <w:tcW w:w="37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DD03C94" w14:textId="770D2F43" w:rsidR="00220A79" w:rsidRPr="00220A79" w:rsidRDefault="00220A79" w:rsidP="00220A79">
            <w:pPr>
              <w:suppressAutoHyphens/>
              <w:jc w:val="center"/>
              <w:rPr>
                <w:sz w:val="20"/>
                <w:szCs w:val="20"/>
              </w:rPr>
            </w:pPr>
            <w:r w:rsidRPr="00220A79">
              <w:rPr>
                <w:sz w:val="20"/>
                <w:szCs w:val="20"/>
              </w:rPr>
              <w:t>0.0</w:t>
            </w:r>
          </w:p>
        </w:tc>
      </w:tr>
      <w:tr w:rsidR="00220A79" w:rsidRPr="006C150B" w14:paraId="2102C4FE" w14:textId="77777777" w:rsidTr="00220A79">
        <w:trPr>
          <w:cantSplit/>
          <w:trHeight w:val="144"/>
        </w:trPr>
        <w:tc>
          <w:tcPr>
            <w:tcW w:w="12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77ADAE1" w14:textId="2079F851" w:rsidR="00220A79" w:rsidRPr="00220A79" w:rsidRDefault="00220A79" w:rsidP="00220A79">
            <w:pPr>
              <w:suppressAutoHyphens/>
              <w:ind w:left="96"/>
              <w:rPr>
                <w:sz w:val="20"/>
                <w:szCs w:val="20"/>
                <w:lang w:eastAsia="en-CA"/>
              </w:rPr>
            </w:pPr>
            <w:r w:rsidRPr="00220A79">
              <w:rPr>
                <w:sz w:val="20"/>
                <w:szCs w:val="20"/>
                <w:lang w:eastAsia="zh-CN"/>
              </w:rPr>
              <w:t>气雾剂</w:t>
            </w:r>
            <w:r w:rsidRPr="00220A79">
              <w:rPr>
                <w:sz w:val="20"/>
                <w:szCs w:val="20"/>
                <w:lang w:eastAsia="en-CA"/>
              </w:rPr>
              <w:t xml:space="preserve"> (</w:t>
            </w:r>
            <w:r w:rsidRPr="00220A79">
              <w:rPr>
                <w:sz w:val="20"/>
                <w:szCs w:val="20"/>
                <w:lang w:eastAsia="zh-CN"/>
              </w:rPr>
              <w:t>计量吸入器</w:t>
            </w:r>
            <w:r w:rsidRPr="00220A79">
              <w:rPr>
                <w:sz w:val="20"/>
                <w:szCs w:val="20"/>
                <w:lang w:eastAsia="en-CA"/>
              </w:rPr>
              <w:t>)</w:t>
            </w:r>
          </w:p>
        </w:tc>
        <w:tc>
          <w:tcPr>
            <w:tcW w:w="45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F2BA801" w14:textId="3927EAD2" w:rsidR="00220A79" w:rsidRPr="00220A79" w:rsidRDefault="00220A79" w:rsidP="00220A79">
            <w:pPr>
              <w:suppressAutoHyphens/>
              <w:ind w:left="-34"/>
              <w:jc w:val="right"/>
              <w:rPr>
                <w:sz w:val="20"/>
                <w:szCs w:val="20"/>
              </w:rPr>
            </w:pPr>
            <w:r w:rsidRPr="00220A79">
              <w:rPr>
                <w:sz w:val="20"/>
                <w:szCs w:val="20"/>
              </w:rPr>
              <w:t>22.77</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8D90608" w14:textId="7B034F16" w:rsidR="00220A79" w:rsidRPr="00220A79" w:rsidRDefault="00220A79" w:rsidP="00220A79">
            <w:pPr>
              <w:suppressAutoHyphens/>
              <w:jc w:val="right"/>
              <w:rPr>
                <w:sz w:val="20"/>
                <w:szCs w:val="20"/>
              </w:rPr>
            </w:pPr>
            <w:r w:rsidRPr="00220A79">
              <w:rPr>
                <w:sz w:val="20"/>
                <w:szCs w:val="20"/>
                <w:lang w:eastAsia="en-CA"/>
              </w:rPr>
              <w:t>0.00</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8C92851" w14:textId="4FB8DB00" w:rsidR="00220A79" w:rsidRPr="00220A79" w:rsidRDefault="00220A79" w:rsidP="00220A79">
            <w:pPr>
              <w:suppressAutoHyphens/>
              <w:jc w:val="right"/>
              <w:rPr>
                <w:sz w:val="20"/>
                <w:szCs w:val="20"/>
              </w:rPr>
            </w:pPr>
            <w:r w:rsidRPr="00220A79">
              <w:rPr>
                <w:sz w:val="20"/>
                <w:szCs w:val="20"/>
                <w:lang w:eastAsia="en-CA"/>
              </w:rPr>
              <w:t>0.00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81C62DF" w14:textId="5095929C" w:rsidR="00220A79" w:rsidRPr="00220A79" w:rsidRDefault="00220A79" w:rsidP="00220A79">
            <w:pPr>
              <w:suppressAutoHyphens/>
              <w:jc w:val="right"/>
              <w:rPr>
                <w:sz w:val="20"/>
                <w:szCs w:val="20"/>
              </w:rPr>
            </w:pPr>
            <w:r w:rsidRPr="00220A79">
              <w:rPr>
                <w:sz w:val="20"/>
                <w:szCs w:val="20"/>
                <w:lang w:eastAsia="en-CA"/>
              </w:rPr>
              <w:t>0.00</w:t>
            </w:r>
          </w:p>
        </w:tc>
        <w:tc>
          <w:tcPr>
            <w:tcW w:w="379"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409EEBD" w14:textId="78B1D7AA" w:rsidR="00220A79" w:rsidRPr="00220A79" w:rsidRDefault="00220A79" w:rsidP="00220A79">
            <w:pPr>
              <w:suppressAutoHyphens/>
              <w:jc w:val="right"/>
              <w:rPr>
                <w:sz w:val="20"/>
                <w:szCs w:val="20"/>
              </w:rPr>
            </w:pPr>
            <w:r w:rsidRPr="00220A79">
              <w:rPr>
                <w:sz w:val="20"/>
                <w:szCs w:val="20"/>
                <w:lang w:eastAsia="en-CA"/>
              </w:rPr>
              <w:t>0.00</w:t>
            </w:r>
          </w:p>
        </w:tc>
        <w:tc>
          <w:tcPr>
            <w:tcW w:w="391"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C188774" w14:textId="2810E103" w:rsidR="00220A79" w:rsidRPr="00220A79" w:rsidRDefault="00220A79" w:rsidP="00220A79">
            <w:pPr>
              <w:suppressAutoHyphens/>
              <w:jc w:val="right"/>
              <w:rPr>
                <w:sz w:val="20"/>
                <w:szCs w:val="20"/>
              </w:rPr>
            </w:pPr>
            <w:r w:rsidRPr="00220A79">
              <w:rPr>
                <w:sz w:val="20"/>
                <w:szCs w:val="20"/>
                <w:lang w:eastAsia="en-CA"/>
              </w:rPr>
              <w:t>0.00</w:t>
            </w:r>
          </w:p>
        </w:tc>
        <w:tc>
          <w:tcPr>
            <w:tcW w:w="481"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41128DC" w14:textId="2DAB9AAF" w:rsidR="00220A79" w:rsidRPr="00220A79" w:rsidRDefault="00220A79" w:rsidP="00220A79">
            <w:pPr>
              <w:suppressAutoHyphens/>
              <w:jc w:val="right"/>
              <w:rPr>
                <w:sz w:val="20"/>
                <w:szCs w:val="20"/>
              </w:rPr>
            </w:pPr>
            <w:r w:rsidRPr="00220A79">
              <w:rPr>
                <w:sz w:val="20"/>
                <w:szCs w:val="20"/>
                <w:lang w:eastAsia="en-CA"/>
              </w:rPr>
              <w:t>0.00</w:t>
            </w:r>
          </w:p>
        </w:tc>
        <w:tc>
          <w:tcPr>
            <w:tcW w:w="341"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15950D8" w14:textId="365AF305" w:rsidR="00220A79" w:rsidRPr="00220A79" w:rsidRDefault="00220A79" w:rsidP="00220A79">
            <w:pPr>
              <w:suppressAutoHyphens/>
              <w:jc w:val="right"/>
              <w:rPr>
                <w:sz w:val="20"/>
                <w:szCs w:val="20"/>
              </w:rPr>
            </w:pPr>
            <w:r w:rsidRPr="00220A79">
              <w:rPr>
                <w:sz w:val="20"/>
                <w:szCs w:val="20"/>
                <w:lang w:eastAsia="en-CA"/>
              </w:rPr>
              <w:t>22.70</w:t>
            </w:r>
          </w:p>
        </w:tc>
        <w:tc>
          <w:tcPr>
            <w:tcW w:w="37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A7F4EE7" w14:textId="10A2A0FA" w:rsidR="00220A79" w:rsidRPr="00220A79" w:rsidRDefault="00220A79" w:rsidP="00220A79">
            <w:pPr>
              <w:suppressAutoHyphens/>
              <w:jc w:val="center"/>
              <w:rPr>
                <w:sz w:val="20"/>
                <w:szCs w:val="20"/>
              </w:rPr>
            </w:pPr>
            <w:r w:rsidRPr="00220A79">
              <w:rPr>
                <w:sz w:val="20"/>
                <w:szCs w:val="20"/>
              </w:rPr>
              <w:t>5.2</w:t>
            </w:r>
          </w:p>
        </w:tc>
      </w:tr>
      <w:tr w:rsidR="00220A79" w:rsidRPr="006C150B" w14:paraId="6810DF75" w14:textId="77777777" w:rsidTr="00220A79">
        <w:trPr>
          <w:cantSplit/>
          <w:trHeight w:val="144"/>
        </w:trPr>
        <w:tc>
          <w:tcPr>
            <w:tcW w:w="12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F73A586" w14:textId="70FAD925" w:rsidR="00220A79" w:rsidRPr="00220A79" w:rsidRDefault="00220A79" w:rsidP="00220A79">
            <w:pPr>
              <w:suppressAutoHyphens/>
              <w:ind w:left="96"/>
              <w:rPr>
                <w:sz w:val="20"/>
                <w:szCs w:val="20"/>
                <w:lang w:eastAsia="en-CA"/>
              </w:rPr>
            </w:pPr>
            <w:r w:rsidRPr="00220A79">
              <w:rPr>
                <w:sz w:val="20"/>
                <w:szCs w:val="20"/>
                <w:lang w:eastAsia="zh-CN"/>
              </w:rPr>
              <w:t>消防</w:t>
            </w:r>
          </w:p>
        </w:tc>
        <w:tc>
          <w:tcPr>
            <w:tcW w:w="45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2A1DA93" w14:textId="7F710E7A" w:rsidR="00220A79" w:rsidRPr="00220A79" w:rsidRDefault="00220A79" w:rsidP="00220A79">
            <w:pPr>
              <w:suppressAutoHyphens/>
              <w:ind w:left="-34"/>
              <w:jc w:val="right"/>
              <w:rPr>
                <w:sz w:val="20"/>
                <w:szCs w:val="20"/>
              </w:rPr>
            </w:pPr>
            <w:r w:rsidRPr="00220A79">
              <w:rPr>
                <w:sz w:val="20"/>
                <w:szCs w:val="20"/>
              </w:rPr>
              <w:t>0.00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64B0B86" w14:textId="11064680" w:rsidR="00220A79" w:rsidRPr="00220A79" w:rsidRDefault="00220A79" w:rsidP="00220A79">
            <w:pPr>
              <w:suppressAutoHyphens/>
              <w:jc w:val="right"/>
              <w:rPr>
                <w:sz w:val="20"/>
                <w:szCs w:val="20"/>
              </w:rPr>
            </w:pPr>
            <w:r w:rsidRPr="00220A79">
              <w:rPr>
                <w:sz w:val="20"/>
                <w:szCs w:val="20"/>
                <w:lang w:eastAsia="en-CA"/>
              </w:rPr>
              <w:t>0.00</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805F083" w14:textId="6A749F3E" w:rsidR="00220A79" w:rsidRPr="00220A79" w:rsidRDefault="00220A79" w:rsidP="00220A79">
            <w:pPr>
              <w:suppressAutoHyphens/>
              <w:jc w:val="right"/>
              <w:rPr>
                <w:sz w:val="20"/>
                <w:szCs w:val="20"/>
              </w:rPr>
            </w:pPr>
            <w:r w:rsidRPr="00220A79">
              <w:rPr>
                <w:sz w:val="20"/>
                <w:szCs w:val="20"/>
                <w:lang w:eastAsia="en-CA"/>
              </w:rPr>
              <w:t>0.00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6E8D3D1" w14:textId="0C0A059B" w:rsidR="00220A79" w:rsidRPr="00220A79" w:rsidRDefault="00220A79" w:rsidP="00220A79">
            <w:pPr>
              <w:suppressAutoHyphens/>
              <w:jc w:val="right"/>
              <w:rPr>
                <w:sz w:val="20"/>
                <w:szCs w:val="20"/>
              </w:rPr>
            </w:pPr>
            <w:r w:rsidRPr="00220A79">
              <w:rPr>
                <w:sz w:val="20"/>
                <w:szCs w:val="20"/>
                <w:lang w:eastAsia="en-CA"/>
              </w:rPr>
              <w:t>0.00</w:t>
            </w:r>
          </w:p>
        </w:tc>
        <w:tc>
          <w:tcPr>
            <w:tcW w:w="379"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D12C713" w14:textId="62A70329" w:rsidR="00220A79" w:rsidRPr="00220A79" w:rsidRDefault="00220A79" w:rsidP="00220A79">
            <w:pPr>
              <w:suppressAutoHyphens/>
              <w:jc w:val="right"/>
              <w:rPr>
                <w:sz w:val="20"/>
                <w:szCs w:val="20"/>
              </w:rPr>
            </w:pPr>
            <w:r w:rsidRPr="00220A79">
              <w:rPr>
                <w:sz w:val="20"/>
                <w:szCs w:val="20"/>
              </w:rPr>
              <w:t>0.00</w:t>
            </w:r>
          </w:p>
        </w:tc>
        <w:tc>
          <w:tcPr>
            <w:tcW w:w="391"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46C0F0D" w14:textId="46882C04" w:rsidR="00220A79" w:rsidRPr="00220A79" w:rsidRDefault="00220A79" w:rsidP="00220A79">
            <w:pPr>
              <w:suppressAutoHyphens/>
              <w:jc w:val="right"/>
              <w:rPr>
                <w:sz w:val="20"/>
                <w:szCs w:val="20"/>
              </w:rPr>
            </w:pPr>
            <w:r w:rsidRPr="00220A79">
              <w:rPr>
                <w:sz w:val="20"/>
                <w:szCs w:val="20"/>
              </w:rPr>
              <w:t>0.00</w:t>
            </w:r>
          </w:p>
        </w:tc>
        <w:tc>
          <w:tcPr>
            <w:tcW w:w="481" w:type="pct"/>
            <w:tcBorders>
              <w:top w:val="single" w:sz="4" w:space="0" w:color="auto"/>
              <w:left w:val="nil"/>
              <w:bottom w:val="single" w:sz="4" w:space="0" w:color="auto"/>
              <w:right w:val="single" w:sz="4" w:space="0" w:color="auto"/>
            </w:tcBorders>
            <w:tcMar>
              <w:left w:w="85" w:type="dxa"/>
              <w:right w:w="85" w:type="dxa"/>
            </w:tcMar>
          </w:tcPr>
          <w:p w14:paraId="508A35F8" w14:textId="2984F82A" w:rsidR="00220A79" w:rsidRPr="00220A79" w:rsidRDefault="00220A79" w:rsidP="00220A79">
            <w:pPr>
              <w:suppressAutoHyphens/>
              <w:jc w:val="right"/>
              <w:rPr>
                <w:sz w:val="20"/>
                <w:szCs w:val="20"/>
              </w:rPr>
            </w:pPr>
            <w:r w:rsidRPr="00220A79">
              <w:rPr>
                <w:sz w:val="20"/>
                <w:szCs w:val="20"/>
              </w:rPr>
              <w:t>0.90</w:t>
            </w:r>
          </w:p>
        </w:tc>
        <w:tc>
          <w:tcPr>
            <w:tcW w:w="34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1455989" w14:textId="11F3DCEF" w:rsidR="00220A79" w:rsidRPr="00220A79" w:rsidRDefault="00220A79" w:rsidP="00220A79">
            <w:pPr>
              <w:suppressAutoHyphens/>
              <w:jc w:val="right"/>
              <w:rPr>
                <w:sz w:val="20"/>
                <w:szCs w:val="20"/>
              </w:rPr>
            </w:pPr>
            <w:r w:rsidRPr="00220A79">
              <w:rPr>
                <w:sz w:val="20"/>
                <w:szCs w:val="20"/>
              </w:rPr>
              <w:t>0.90</w:t>
            </w:r>
          </w:p>
        </w:tc>
        <w:tc>
          <w:tcPr>
            <w:tcW w:w="37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C88D2EF" w14:textId="766A7DAD" w:rsidR="00220A79" w:rsidRPr="00220A79" w:rsidRDefault="00220A79" w:rsidP="00220A79">
            <w:pPr>
              <w:suppressAutoHyphens/>
              <w:jc w:val="center"/>
              <w:rPr>
                <w:sz w:val="20"/>
                <w:szCs w:val="20"/>
              </w:rPr>
            </w:pPr>
            <w:r w:rsidRPr="00220A79">
              <w:rPr>
                <w:sz w:val="20"/>
                <w:szCs w:val="20"/>
              </w:rPr>
              <w:t>0.2</w:t>
            </w:r>
          </w:p>
        </w:tc>
      </w:tr>
      <w:tr w:rsidR="00220A79" w:rsidRPr="006C150B" w14:paraId="5C35BA19" w14:textId="77777777" w:rsidTr="00220A79">
        <w:trPr>
          <w:cantSplit/>
          <w:trHeight w:val="227"/>
        </w:trPr>
        <w:tc>
          <w:tcPr>
            <w:tcW w:w="12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B70ADCF" w14:textId="16BF6B15" w:rsidR="00220A79" w:rsidRPr="00220A79" w:rsidRDefault="00220A79" w:rsidP="00220A79">
            <w:pPr>
              <w:suppressAutoHyphens/>
              <w:ind w:left="96" w:right="-41"/>
              <w:jc w:val="left"/>
              <w:rPr>
                <w:b/>
                <w:bCs/>
                <w:sz w:val="20"/>
                <w:szCs w:val="20"/>
                <w:lang w:eastAsia="en-CA"/>
              </w:rPr>
            </w:pPr>
            <w:r w:rsidRPr="00220A79">
              <w:rPr>
                <w:b/>
                <w:bCs/>
                <w:sz w:val="20"/>
                <w:szCs w:val="20"/>
                <w:lang w:eastAsia="zh-CN"/>
              </w:rPr>
              <w:t>制造业小计</w:t>
            </w:r>
          </w:p>
        </w:tc>
        <w:tc>
          <w:tcPr>
            <w:tcW w:w="456" w:type="pct"/>
            <w:tcBorders>
              <w:top w:val="single" w:sz="4" w:space="0" w:color="auto"/>
              <w:left w:val="nil"/>
              <w:bottom w:val="single" w:sz="4" w:space="0" w:color="auto"/>
              <w:right w:val="single" w:sz="4" w:space="0" w:color="auto"/>
            </w:tcBorders>
            <w:shd w:val="clear" w:color="auto" w:fill="auto"/>
            <w:tcMar>
              <w:left w:w="85" w:type="dxa"/>
              <w:right w:w="85" w:type="dxa"/>
            </w:tcMar>
            <w:vAlign w:val="bottom"/>
          </w:tcPr>
          <w:p w14:paraId="1CC8B6D8" w14:textId="4CC2FBF2" w:rsidR="00220A79" w:rsidRPr="00220A79" w:rsidRDefault="00220A79" w:rsidP="00220A79">
            <w:pPr>
              <w:suppressAutoHyphens/>
              <w:jc w:val="right"/>
              <w:rPr>
                <w:b/>
                <w:bCs/>
                <w:sz w:val="20"/>
                <w:szCs w:val="20"/>
              </w:rPr>
            </w:pPr>
            <w:r w:rsidRPr="00220A79">
              <w:rPr>
                <w:b/>
                <w:bCs/>
                <w:sz w:val="20"/>
                <w:szCs w:val="20"/>
              </w:rPr>
              <w:t>26.87</w:t>
            </w:r>
          </w:p>
        </w:tc>
        <w:tc>
          <w:tcPr>
            <w:tcW w:w="455" w:type="pct"/>
            <w:tcBorders>
              <w:top w:val="single" w:sz="4" w:space="0" w:color="auto"/>
              <w:left w:val="nil"/>
              <w:bottom w:val="single" w:sz="4" w:space="0" w:color="auto"/>
              <w:right w:val="single" w:sz="4" w:space="0" w:color="auto"/>
            </w:tcBorders>
            <w:tcMar>
              <w:left w:w="85" w:type="dxa"/>
              <w:right w:w="85" w:type="dxa"/>
            </w:tcMar>
            <w:vAlign w:val="bottom"/>
          </w:tcPr>
          <w:p w14:paraId="5B1B2B5F" w14:textId="45C641FD" w:rsidR="00220A79" w:rsidRPr="00220A79" w:rsidRDefault="00220A79" w:rsidP="00220A79">
            <w:pPr>
              <w:suppressAutoHyphens/>
              <w:jc w:val="right"/>
              <w:rPr>
                <w:b/>
                <w:bCs/>
                <w:sz w:val="20"/>
                <w:szCs w:val="20"/>
              </w:rPr>
            </w:pPr>
            <w:r w:rsidRPr="00220A79">
              <w:rPr>
                <w:b/>
                <w:bCs/>
                <w:sz w:val="20"/>
                <w:szCs w:val="20"/>
              </w:rPr>
              <w:t>0.00</w:t>
            </w:r>
          </w:p>
        </w:tc>
        <w:tc>
          <w:tcPr>
            <w:tcW w:w="454" w:type="pct"/>
            <w:tcBorders>
              <w:top w:val="single" w:sz="4" w:space="0" w:color="auto"/>
              <w:left w:val="single" w:sz="4" w:space="0" w:color="auto"/>
              <w:bottom w:val="single" w:sz="4" w:space="0" w:color="auto"/>
              <w:right w:val="single" w:sz="4" w:space="0" w:color="auto"/>
            </w:tcBorders>
            <w:tcMar>
              <w:left w:w="85" w:type="dxa"/>
              <w:right w:w="85" w:type="dxa"/>
            </w:tcMar>
            <w:vAlign w:val="bottom"/>
          </w:tcPr>
          <w:p w14:paraId="3C5BD07A" w14:textId="2C7FE86C" w:rsidR="00220A79" w:rsidRPr="00220A79" w:rsidRDefault="00220A79" w:rsidP="00220A79">
            <w:pPr>
              <w:suppressAutoHyphens/>
              <w:jc w:val="right"/>
              <w:rPr>
                <w:b/>
                <w:bCs/>
                <w:sz w:val="20"/>
                <w:szCs w:val="20"/>
              </w:rPr>
            </w:pPr>
            <w:r w:rsidRPr="00220A79">
              <w:rPr>
                <w:b/>
                <w:bCs/>
                <w:sz w:val="20"/>
                <w:szCs w:val="20"/>
              </w:rPr>
              <w:t>2.10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2959A08E" w14:textId="37EF76DF" w:rsidR="00220A79" w:rsidRPr="00220A79" w:rsidRDefault="00220A79" w:rsidP="00220A79">
            <w:pPr>
              <w:suppressAutoHyphens/>
              <w:jc w:val="right"/>
              <w:rPr>
                <w:b/>
                <w:bCs/>
                <w:sz w:val="20"/>
                <w:szCs w:val="20"/>
              </w:rPr>
            </w:pPr>
            <w:r w:rsidRPr="00220A79">
              <w:rPr>
                <w:b/>
                <w:bCs/>
                <w:sz w:val="20"/>
                <w:szCs w:val="20"/>
              </w:rPr>
              <w:t>0.00</w:t>
            </w:r>
          </w:p>
        </w:tc>
        <w:tc>
          <w:tcPr>
            <w:tcW w:w="379" w:type="pct"/>
            <w:tcBorders>
              <w:top w:val="single" w:sz="4" w:space="0" w:color="auto"/>
              <w:left w:val="nil"/>
              <w:bottom w:val="single" w:sz="4" w:space="0" w:color="auto"/>
              <w:right w:val="single" w:sz="4" w:space="0" w:color="auto"/>
            </w:tcBorders>
            <w:shd w:val="clear" w:color="auto" w:fill="auto"/>
            <w:tcMar>
              <w:left w:w="85" w:type="dxa"/>
              <w:right w:w="85" w:type="dxa"/>
            </w:tcMar>
            <w:vAlign w:val="bottom"/>
          </w:tcPr>
          <w:p w14:paraId="6E711EF5" w14:textId="181ED7E8" w:rsidR="00220A79" w:rsidRPr="00220A79" w:rsidRDefault="00220A79" w:rsidP="00220A79">
            <w:pPr>
              <w:suppressAutoHyphens/>
              <w:jc w:val="right"/>
              <w:rPr>
                <w:b/>
                <w:bCs/>
                <w:sz w:val="20"/>
                <w:szCs w:val="20"/>
              </w:rPr>
            </w:pPr>
            <w:r w:rsidRPr="00220A79">
              <w:rPr>
                <w:b/>
                <w:bCs/>
                <w:sz w:val="20"/>
                <w:szCs w:val="20"/>
              </w:rPr>
              <w:t>0.00</w:t>
            </w:r>
          </w:p>
        </w:tc>
        <w:tc>
          <w:tcPr>
            <w:tcW w:w="391" w:type="pct"/>
            <w:tcBorders>
              <w:top w:val="single" w:sz="4" w:space="0" w:color="auto"/>
              <w:left w:val="nil"/>
              <w:bottom w:val="single" w:sz="4" w:space="0" w:color="auto"/>
              <w:right w:val="single" w:sz="4" w:space="0" w:color="auto"/>
            </w:tcBorders>
            <w:shd w:val="clear" w:color="auto" w:fill="auto"/>
            <w:tcMar>
              <w:left w:w="85" w:type="dxa"/>
              <w:right w:w="85" w:type="dxa"/>
            </w:tcMar>
            <w:vAlign w:val="bottom"/>
          </w:tcPr>
          <w:p w14:paraId="04BD7FC3" w14:textId="242977FB" w:rsidR="00220A79" w:rsidRPr="00220A79" w:rsidRDefault="00220A79" w:rsidP="00220A79">
            <w:pPr>
              <w:suppressAutoHyphens/>
              <w:jc w:val="right"/>
              <w:rPr>
                <w:b/>
                <w:bCs/>
                <w:sz w:val="20"/>
                <w:szCs w:val="20"/>
              </w:rPr>
            </w:pPr>
            <w:r w:rsidRPr="00220A79">
              <w:rPr>
                <w:b/>
                <w:bCs/>
                <w:sz w:val="20"/>
                <w:szCs w:val="20"/>
              </w:rPr>
              <w:t>0.00</w:t>
            </w:r>
          </w:p>
        </w:tc>
        <w:tc>
          <w:tcPr>
            <w:tcW w:w="481" w:type="pct"/>
            <w:tcBorders>
              <w:top w:val="single" w:sz="4" w:space="0" w:color="auto"/>
              <w:left w:val="nil"/>
              <w:bottom w:val="single" w:sz="4" w:space="0" w:color="auto"/>
              <w:right w:val="single" w:sz="4" w:space="0" w:color="auto"/>
            </w:tcBorders>
            <w:tcMar>
              <w:left w:w="85" w:type="dxa"/>
              <w:right w:w="85" w:type="dxa"/>
            </w:tcMar>
            <w:vAlign w:val="bottom"/>
          </w:tcPr>
          <w:p w14:paraId="74DB1EE6" w14:textId="3F9C99B8" w:rsidR="00220A79" w:rsidRPr="00220A79" w:rsidRDefault="00220A79" w:rsidP="00220A79">
            <w:pPr>
              <w:suppressAutoHyphens/>
              <w:jc w:val="right"/>
              <w:rPr>
                <w:b/>
                <w:bCs/>
                <w:sz w:val="20"/>
                <w:szCs w:val="20"/>
              </w:rPr>
            </w:pPr>
            <w:r w:rsidRPr="00220A79">
              <w:rPr>
                <w:b/>
                <w:bCs/>
                <w:sz w:val="20"/>
                <w:szCs w:val="20"/>
              </w:rPr>
              <w:t>0.90</w:t>
            </w:r>
          </w:p>
        </w:tc>
        <w:tc>
          <w:tcPr>
            <w:tcW w:w="34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153D4D33" w14:textId="310C0E20" w:rsidR="00220A79" w:rsidRPr="00220A79" w:rsidRDefault="00220A79" w:rsidP="00220A79">
            <w:pPr>
              <w:suppressAutoHyphens/>
              <w:jc w:val="right"/>
              <w:rPr>
                <w:b/>
                <w:bCs/>
                <w:sz w:val="20"/>
                <w:szCs w:val="20"/>
              </w:rPr>
            </w:pPr>
            <w:r w:rsidRPr="00220A79">
              <w:rPr>
                <w:b/>
                <w:bCs/>
                <w:sz w:val="20"/>
                <w:szCs w:val="20"/>
              </w:rPr>
              <w:t>29.87</w:t>
            </w:r>
          </w:p>
        </w:tc>
        <w:tc>
          <w:tcPr>
            <w:tcW w:w="378" w:type="pct"/>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BC769E0" w14:textId="65BC44FA" w:rsidR="00220A79" w:rsidRPr="00220A79" w:rsidRDefault="00220A79" w:rsidP="00220A79">
            <w:pPr>
              <w:suppressAutoHyphens/>
              <w:jc w:val="center"/>
              <w:rPr>
                <w:b/>
                <w:bCs/>
                <w:sz w:val="20"/>
                <w:szCs w:val="20"/>
              </w:rPr>
            </w:pPr>
            <w:r w:rsidRPr="00220A79">
              <w:rPr>
                <w:b/>
                <w:bCs/>
                <w:sz w:val="20"/>
                <w:szCs w:val="20"/>
              </w:rPr>
              <w:t>6.8</w:t>
            </w:r>
          </w:p>
        </w:tc>
      </w:tr>
      <w:tr w:rsidR="00220A79" w:rsidRPr="006C150B" w14:paraId="7D68F9CC" w14:textId="77777777" w:rsidTr="0060496C">
        <w:trPr>
          <w:cantSplit/>
          <w:trHeight w:val="227"/>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3F2B5BAE" w14:textId="0FD6D31F" w:rsidR="00220A79" w:rsidRPr="00220A79" w:rsidRDefault="00220A79" w:rsidP="00220A79">
            <w:pPr>
              <w:keepNext/>
              <w:keepLines/>
              <w:suppressAutoHyphens/>
              <w:ind w:left="96"/>
              <w:jc w:val="center"/>
              <w:rPr>
                <w:sz w:val="20"/>
                <w:szCs w:val="20"/>
              </w:rPr>
            </w:pPr>
            <w:r w:rsidRPr="00220A79">
              <w:rPr>
                <w:b/>
                <w:bCs/>
                <w:sz w:val="20"/>
                <w:szCs w:val="20"/>
                <w:lang w:eastAsia="zh-CN"/>
              </w:rPr>
              <w:lastRenderedPageBreak/>
              <w:t>制冷空调维修行业</w:t>
            </w:r>
          </w:p>
        </w:tc>
      </w:tr>
      <w:tr w:rsidR="00220A79" w:rsidRPr="006C150B" w14:paraId="5DF2E84F" w14:textId="77777777" w:rsidTr="0060496C">
        <w:trPr>
          <w:cantSplit/>
          <w:trHeight w:val="227"/>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1F5012EE" w14:textId="7A3DDB3A" w:rsidR="00220A79" w:rsidRPr="00220A79" w:rsidRDefault="00220A79" w:rsidP="00220A79">
            <w:pPr>
              <w:keepNext/>
              <w:keepLines/>
              <w:suppressAutoHyphens/>
              <w:ind w:left="521"/>
              <w:jc w:val="left"/>
              <w:rPr>
                <w:sz w:val="20"/>
                <w:szCs w:val="20"/>
              </w:rPr>
            </w:pPr>
            <w:r w:rsidRPr="00220A79">
              <w:rPr>
                <w:b/>
                <w:bCs/>
                <w:sz w:val="20"/>
                <w:szCs w:val="20"/>
                <w:lang w:eastAsia="zh-CN"/>
              </w:rPr>
              <w:t>制冷分行业</w:t>
            </w:r>
          </w:p>
        </w:tc>
      </w:tr>
      <w:tr w:rsidR="00220A79" w:rsidRPr="006C150B" w14:paraId="67AE60B6" w14:textId="77777777" w:rsidTr="00220A79">
        <w:trPr>
          <w:trHeight w:val="227"/>
        </w:trPr>
        <w:tc>
          <w:tcPr>
            <w:tcW w:w="1210"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3F441446" w14:textId="357E6398" w:rsidR="00220A79" w:rsidRPr="00220A79" w:rsidRDefault="00220A79" w:rsidP="00220A79">
            <w:pPr>
              <w:keepNext/>
              <w:keepLines/>
              <w:suppressAutoHyphens/>
              <w:ind w:left="96"/>
              <w:jc w:val="left"/>
              <w:rPr>
                <w:sz w:val="20"/>
                <w:szCs w:val="20"/>
                <w:lang w:eastAsia="en-CA"/>
              </w:rPr>
            </w:pPr>
            <w:r w:rsidRPr="00220A79">
              <w:rPr>
                <w:sz w:val="20"/>
                <w:szCs w:val="20"/>
                <w:lang w:eastAsia="zh-CN"/>
              </w:rPr>
              <w:t>家用</w:t>
            </w:r>
            <w:r w:rsidRPr="00220A79">
              <w:rPr>
                <w:sz w:val="20"/>
                <w:szCs w:val="20"/>
                <w:lang w:eastAsia="en-CA"/>
              </w:rPr>
              <w:t xml:space="preserve"> </w:t>
            </w:r>
          </w:p>
        </w:tc>
        <w:tc>
          <w:tcPr>
            <w:tcW w:w="45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1CAA35D" w14:textId="69EF0F03" w:rsidR="00220A79" w:rsidRPr="00220A79" w:rsidRDefault="00220A79" w:rsidP="00220A79">
            <w:pPr>
              <w:keepNext/>
              <w:keepLines/>
              <w:suppressAutoHyphens/>
              <w:jc w:val="right"/>
              <w:rPr>
                <w:sz w:val="20"/>
                <w:szCs w:val="20"/>
                <w:lang w:eastAsia="en-CA"/>
              </w:rPr>
            </w:pPr>
            <w:r w:rsidRPr="00220A79">
              <w:rPr>
                <w:sz w:val="20"/>
                <w:szCs w:val="20"/>
              </w:rPr>
              <w:t>52.73</w:t>
            </w:r>
          </w:p>
        </w:tc>
        <w:tc>
          <w:tcPr>
            <w:tcW w:w="455" w:type="pct"/>
            <w:tcBorders>
              <w:top w:val="single" w:sz="4" w:space="0" w:color="auto"/>
              <w:left w:val="nil"/>
              <w:bottom w:val="single" w:sz="4" w:space="0" w:color="auto"/>
              <w:right w:val="single" w:sz="4" w:space="0" w:color="auto"/>
            </w:tcBorders>
            <w:tcMar>
              <w:left w:w="43" w:type="dxa"/>
              <w:right w:w="43" w:type="dxa"/>
            </w:tcMar>
          </w:tcPr>
          <w:p w14:paraId="45E9E9C5" w14:textId="46BC207C" w:rsidR="00220A79" w:rsidRPr="00220A79" w:rsidRDefault="00220A79" w:rsidP="00220A79">
            <w:pPr>
              <w:keepNext/>
              <w:keepLines/>
              <w:suppressAutoHyphens/>
              <w:jc w:val="right"/>
              <w:rPr>
                <w:sz w:val="20"/>
                <w:szCs w:val="20"/>
                <w:lang w:eastAsia="en-CA"/>
              </w:rPr>
            </w:pPr>
            <w:r w:rsidRPr="00220A79">
              <w:rPr>
                <w:sz w:val="20"/>
                <w:szCs w:val="20"/>
              </w:rPr>
              <w:t>0.98</w:t>
            </w:r>
          </w:p>
        </w:tc>
        <w:tc>
          <w:tcPr>
            <w:tcW w:w="454" w:type="pct"/>
            <w:tcBorders>
              <w:top w:val="single" w:sz="4" w:space="0" w:color="auto"/>
              <w:left w:val="single" w:sz="4" w:space="0" w:color="auto"/>
              <w:bottom w:val="single" w:sz="4" w:space="0" w:color="auto"/>
              <w:right w:val="single" w:sz="4" w:space="0" w:color="auto"/>
            </w:tcBorders>
            <w:tcMar>
              <w:left w:w="43" w:type="dxa"/>
              <w:right w:w="43" w:type="dxa"/>
            </w:tcMar>
          </w:tcPr>
          <w:p w14:paraId="39BA133E" w14:textId="6A8E2B4D" w:rsidR="00220A79" w:rsidRPr="00220A79" w:rsidRDefault="00220A79" w:rsidP="00220A79">
            <w:pPr>
              <w:keepNext/>
              <w:keepLines/>
              <w:suppressAutoHyphens/>
              <w:jc w:val="right"/>
              <w:rPr>
                <w:sz w:val="20"/>
                <w:szCs w:val="20"/>
                <w:lang w:eastAsia="en-CA"/>
              </w:rPr>
            </w:pPr>
            <w:r w:rsidRPr="00220A79">
              <w:rPr>
                <w:sz w:val="20"/>
                <w:szCs w:val="20"/>
                <w:lang w:eastAsia="en-CA"/>
              </w:rPr>
              <w:t>0.00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28101D9" w14:textId="4B235D2B" w:rsidR="00220A79" w:rsidRPr="00220A79" w:rsidRDefault="00220A79" w:rsidP="00220A79">
            <w:pPr>
              <w:keepNext/>
              <w:keepLines/>
              <w:suppressAutoHyphens/>
              <w:jc w:val="right"/>
              <w:rPr>
                <w:sz w:val="20"/>
                <w:szCs w:val="20"/>
                <w:lang w:eastAsia="en-CA"/>
              </w:rPr>
            </w:pPr>
            <w:r w:rsidRPr="00220A79">
              <w:rPr>
                <w:sz w:val="20"/>
                <w:szCs w:val="20"/>
                <w:lang w:eastAsia="en-CA"/>
              </w:rPr>
              <w:t>0.00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A30B0E2" w14:textId="4A4B5493" w:rsidR="00220A79" w:rsidRPr="00220A79" w:rsidRDefault="00220A79" w:rsidP="00220A79">
            <w:pPr>
              <w:suppressAutoHyphens/>
              <w:jc w:val="right"/>
              <w:rPr>
                <w:sz w:val="20"/>
                <w:szCs w:val="20"/>
                <w:lang w:eastAsia="en-CA"/>
              </w:rPr>
            </w:pPr>
            <w:r w:rsidRPr="00220A79">
              <w:rPr>
                <w:sz w:val="20"/>
                <w:szCs w:val="20"/>
                <w:lang w:eastAsia="en-CA"/>
              </w:rPr>
              <w:t>0.00</w:t>
            </w:r>
          </w:p>
        </w:tc>
        <w:tc>
          <w:tcPr>
            <w:tcW w:w="3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8FE99C7" w14:textId="4416F8C3" w:rsidR="00220A79" w:rsidRPr="00220A79" w:rsidRDefault="00220A79" w:rsidP="00220A79">
            <w:pPr>
              <w:suppressAutoHyphens/>
              <w:jc w:val="right"/>
              <w:rPr>
                <w:sz w:val="20"/>
                <w:szCs w:val="20"/>
                <w:lang w:eastAsia="en-CA"/>
              </w:rPr>
            </w:pPr>
            <w:r w:rsidRPr="00220A79">
              <w:rPr>
                <w:sz w:val="20"/>
                <w:szCs w:val="20"/>
                <w:lang w:eastAsia="en-CA"/>
              </w:rPr>
              <w:t>0.00</w:t>
            </w:r>
          </w:p>
        </w:tc>
        <w:tc>
          <w:tcPr>
            <w:tcW w:w="48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A5E52AA" w14:textId="2B5325DA" w:rsidR="00220A79" w:rsidRPr="00220A79" w:rsidRDefault="00220A79" w:rsidP="00220A79">
            <w:pPr>
              <w:suppressAutoHyphens/>
              <w:jc w:val="right"/>
              <w:rPr>
                <w:sz w:val="20"/>
                <w:szCs w:val="20"/>
                <w:lang w:eastAsia="en-CA"/>
              </w:rPr>
            </w:pPr>
            <w:r w:rsidRPr="00220A79">
              <w:rPr>
                <w:sz w:val="20"/>
                <w:szCs w:val="20"/>
                <w:lang w:eastAsia="en-CA"/>
              </w:rPr>
              <w:t>0.00</w:t>
            </w:r>
          </w:p>
        </w:tc>
        <w:tc>
          <w:tcPr>
            <w:tcW w:w="34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F9628C3" w14:textId="38EC829F" w:rsidR="00220A79" w:rsidRPr="00220A79" w:rsidRDefault="00220A79" w:rsidP="00220A79">
            <w:pPr>
              <w:suppressAutoHyphens/>
              <w:jc w:val="right"/>
              <w:rPr>
                <w:sz w:val="20"/>
                <w:szCs w:val="20"/>
                <w:lang w:eastAsia="en-CA"/>
              </w:rPr>
            </w:pPr>
            <w:r w:rsidRPr="00220A79">
              <w:rPr>
                <w:sz w:val="20"/>
                <w:szCs w:val="20"/>
                <w:lang w:eastAsia="en-CA"/>
              </w:rPr>
              <w:t>53.71</w:t>
            </w:r>
          </w:p>
        </w:tc>
        <w:tc>
          <w:tcPr>
            <w:tcW w:w="378" w:type="pct"/>
            <w:tcBorders>
              <w:top w:val="nil"/>
              <w:left w:val="nil"/>
              <w:bottom w:val="single" w:sz="4" w:space="0" w:color="auto"/>
              <w:right w:val="single" w:sz="4" w:space="0" w:color="auto"/>
            </w:tcBorders>
            <w:shd w:val="clear" w:color="auto" w:fill="auto"/>
            <w:tcMar>
              <w:left w:w="43" w:type="dxa"/>
              <w:right w:w="43" w:type="dxa"/>
            </w:tcMar>
          </w:tcPr>
          <w:p w14:paraId="4EA694FC" w14:textId="343B5758" w:rsidR="00220A79" w:rsidRPr="00220A79" w:rsidRDefault="00220A79" w:rsidP="00220A79">
            <w:pPr>
              <w:suppressAutoHyphens/>
              <w:jc w:val="center"/>
              <w:rPr>
                <w:sz w:val="20"/>
                <w:szCs w:val="20"/>
                <w:lang w:eastAsia="en-CA"/>
              </w:rPr>
            </w:pPr>
            <w:r w:rsidRPr="00220A79">
              <w:rPr>
                <w:sz w:val="20"/>
                <w:szCs w:val="20"/>
                <w:lang w:eastAsia="en-CA"/>
              </w:rPr>
              <w:t>12.2</w:t>
            </w:r>
          </w:p>
        </w:tc>
      </w:tr>
      <w:tr w:rsidR="00220A79" w:rsidRPr="006C150B" w14:paraId="6BDEF3CD" w14:textId="77777777" w:rsidTr="00220A79">
        <w:trPr>
          <w:trHeight w:val="227"/>
        </w:trPr>
        <w:tc>
          <w:tcPr>
            <w:tcW w:w="121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7C105CD" w14:textId="0956C711" w:rsidR="00220A79" w:rsidRPr="00220A79" w:rsidRDefault="00220A79" w:rsidP="00220A79">
            <w:pPr>
              <w:keepNext/>
              <w:keepLines/>
              <w:suppressAutoHyphens/>
              <w:ind w:left="96"/>
              <w:jc w:val="left"/>
              <w:rPr>
                <w:sz w:val="20"/>
                <w:szCs w:val="20"/>
                <w:lang w:eastAsia="en-CA"/>
              </w:rPr>
            </w:pPr>
            <w:r w:rsidRPr="00220A79">
              <w:rPr>
                <w:sz w:val="20"/>
                <w:szCs w:val="20"/>
                <w:lang w:eastAsia="zh-CN"/>
              </w:rPr>
              <w:t>商用</w:t>
            </w:r>
            <w:r w:rsidRPr="00220A79">
              <w:rPr>
                <w:sz w:val="20"/>
                <w:szCs w:val="20"/>
                <w:lang w:eastAsia="en-CA"/>
              </w:rPr>
              <w:t xml:space="preserve"> </w:t>
            </w:r>
          </w:p>
        </w:tc>
        <w:tc>
          <w:tcPr>
            <w:tcW w:w="45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3086197" w14:textId="146CDF71" w:rsidR="00220A79" w:rsidRPr="00220A79" w:rsidRDefault="00220A79" w:rsidP="00220A79">
            <w:pPr>
              <w:keepNext/>
              <w:keepLines/>
              <w:suppressAutoHyphens/>
              <w:jc w:val="right"/>
              <w:rPr>
                <w:sz w:val="20"/>
                <w:szCs w:val="20"/>
                <w:lang w:eastAsia="en-CA"/>
              </w:rPr>
            </w:pPr>
            <w:r w:rsidRPr="00220A79">
              <w:rPr>
                <w:sz w:val="20"/>
                <w:szCs w:val="20"/>
                <w:lang w:eastAsia="en-CA"/>
              </w:rPr>
              <w:t>95.00</w:t>
            </w:r>
          </w:p>
        </w:tc>
        <w:tc>
          <w:tcPr>
            <w:tcW w:w="455" w:type="pct"/>
            <w:tcBorders>
              <w:top w:val="single" w:sz="4" w:space="0" w:color="auto"/>
              <w:left w:val="nil"/>
              <w:bottom w:val="single" w:sz="4" w:space="0" w:color="auto"/>
              <w:right w:val="single" w:sz="4" w:space="0" w:color="auto"/>
            </w:tcBorders>
            <w:tcMar>
              <w:left w:w="43" w:type="dxa"/>
              <w:right w:w="43" w:type="dxa"/>
            </w:tcMar>
          </w:tcPr>
          <w:p w14:paraId="6394A8B5" w14:textId="29C3930A" w:rsidR="00220A79" w:rsidRPr="00220A79" w:rsidRDefault="00220A79" w:rsidP="00220A79">
            <w:pPr>
              <w:keepNext/>
              <w:keepLines/>
              <w:suppressAutoHyphens/>
              <w:jc w:val="right"/>
              <w:rPr>
                <w:sz w:val="20"/>
                <w:szCs w:val="20"/>
                <w:lang w:eastAsia="en-CA"/>
              </w:rPr>
            </w:pPr>
            <w:r w:rsidRPr="00220A79">
              <w:rPr>
                <w:sz w:val="20"/>
                <w:szCs w:val="20"/>
                <w:lang w:eastAsia="en-CA"/>
              </w:rPr>
              <w:t>57.00</w:t>
            </w:r>
          </w:p>
        </w:tc>
        <w:tc>
          <w:tcPr>
            <w:tcW w:w="454" w:type="pct"/>
            <w:tcBorders>
              <w:top w:val="single" w:sz="4" w:space="0" w:color="auto"/>
              <w:left w:val="single" w:sz="4" w:space="0" w:color="auto"/>
              <w:bottom w:val="single" w:sz="4" w:space="0" w:color="auto"/>
              <w:right w:val="single" w:sz="4" w:space="0" w:color="auto"/>
            </w:tcBorders>
            <w:tcMar>
              <w:left w:w="43" w:type="dxa"/>
              <w:right w:w="43" w:type="dxa"/>
            </w:tcMar>
          </w:tcPr>
          <w:p w14:paraId="59191333" w14:textId="68FA5226" w:rsidR="00220A79" w:rsidRPr="00220A79" w:rsidRDefault="00220A79" w:rsidP="00220A79">
            <w:pPr>
              <w:keepNext/>
              <w:keepLines/>
              <w:suppressAutoHyphens/>
              <w:jc w:val="right"/>
              <w:rPr>
                <w:sz w:val="20"/>
                <w:szCs w:val="20"/>
                <w:lang w:eastAsia="en-CA"/>
              </w:rPr>
            </w:pPr>
            <w:r w:rsidRPr="00220A79">
              <w:rPr>
                <w:sz w:val="20"/>
                <w:szCs w:val="20"/>
                <w:lang w:eastAsia="en-CA"/>
              </w:rPr>
              <w:t>0.00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2027780" w14:textId="1C8C961D" w:rsidR="00220A79" w:rsidRPr="00220A79" w:rsidRDefault="00220A79" w:rsidP="00220A79">
            <w:pPr>
              <w:keepNext/>
              <w:keepLines/>
              <w:suppressAutoHyphens/>
              <w:jc w:val="right"/>
              <w:rPr>
                <w:sz w:val="20"/>
                <w:szCs w:val="20"/>
                <w:lang w:eastAsia="en-CA"/>
              </w:rPr>
            </w:pPr>
            <w:r w:rsidRPr="00220A79">
              <w:rPr>
                <w:sz w:val="20"/>
                <w:szCs w:val="20"/>
                <w:lang w:eastAsia="en-CA"/>
              </w:rPr>
              <w:t>0.00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3AF3987" w14:textId="18DB531B" w:rsidR="00220A79" w:rsidRPr="00220A79" w:rsidRDefault="00220A79" w:rsidP="00220A79">
            <w:pPr>
              <w:suppressAutoHyphens/>
              <w:jc w:val="right"/>
              <w:rPr>
                <w:sz w:val="20"/>
                <w:szCs w:val="20"/>
                <w:lang w:eastAsia="en-CA"/>
              </w:rPr>
            </w:pPr>
            <w:r w:rsidRPr="00220A79">
              <w:rPr>
                <w:sz w:val="20"/>
                <w:szCs w:val="20"/>
                <w:lang w:eastAsia="en-CA"/>
              </w:rPr>
              <w:t>0.00</w:t>
            </w:r>
          </w:p>
        </w:tc>
        <w:tc>
          <w:tcPr>
            <w:tcW w:w="3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43EA339" w14:textId="4DCDE47B" w:rsidR="00220A79" w:rsidRPr="00220A79" w:rsidRDefault="00220A79" w:rsidP="00220A79">
            <w:pPr>
              <w:suppressAutoHyphens/>
              <w:jc w:val="right"/>
              <w:rPr>
                <w:sz w:val="20"/>
                <w:szCs w:val="20"/>
                <w:lang w:eastAsia="en-CA"/>
              </w:rPr>
            </w:pPr>
            <w:r w:rsidRPr="00220A79">
              <w:rPr>
                <w:sz w:val="20"/>
                <w:szCs w:val="20"/>
                <w:lang w:eastAsia="en-CA"/>
              </w:rPr>
              <w:t>0.00</w:t>
            </w:r>
          </w:p>
        </w:tc>
        <w:tc>
          <w:tcPr>
            <w:tcW w:w="48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2087781" w14:textId="4C52A790" w:rsidR="00220A79" w:rsidRPr="00220A79" w:rsidRDefault="00220A79" w:rsidP="00220A79">
            <w:pPr>
              <w:suppressAutoHyphens/>
              <w:jc w:val="right"/>
              <w:rPr>
                <w:sz w:val="20"/>
                <w:szCs w:val="20"/>
                <w:lang w:eastAsia="en-CA"/>
              </w:rPr>
            </w:pPr>
            <w:r w:rsidRPr="00220A79">
              <w:rPr>
                <w:sz w:val="20"/>
                <w:szCs w:val="20"/>
                <w:lang w:eastAsia="en-CA"/>
              </w:rPr>
              <w:t>4.82</w:t>
            </w:r>
          </w:p>
        </w:tc>
        <w:tc>
          <w:tcPr>
            <w:tcW w:w="34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9DD79BC" w14:textId="1BD9D8B5" w:rsidR="00220A79" w:rsidRPr="00220A79" w:rsidRDefault="00220A79" w:rsidP="00220A79">
            <w:pPr>
              <w:suppressAutoHyphens/>
              <w:jc w:val="right"/>
              <w:rPr>
                <w:sz w:val="20"/>
                <w:szCs w:val="20"/>
                <w:lang w:eastAsia="en-CA"/>
              </w:rPr>
            </w:pPr>
            <w:r w:rsidRPr="00220A79">
              <w:rPr>
                <w:sz w:val="20"/>
                <w:szCs w:val="20"/>
                <w:lang w:eastAsia="en-CA"/>
              </w:rPr>
              <w:t>156.82</w:t>
            </w:r>
          </w:p>
        </w:tc>
        <w:tc>
          <w:tcPr>
            <w:tcW w:w="378" w:type="pct"/>
            <w:tcBorders>
              <w:top w:val="nil"/>
              <w:left w:val="nil"/>
              <w:bottom w:val="single" w:sz="4" w:space="0" w:color="auto"/>
              <w:right w:val="single" w:sz="4" w:space="0" w:color="auto"/>
            </w:tcBorders>
            <w:shd w:val="clear" w:color="auto" w:fill="auto"/>
            <w:tcMar>
              <w:left w:w="43" w:type="dxa"/>
              <w:right w:w="43" w:type="dxa"/>
            </w:tcMar>
          </w:tcPr>
          <w:p w14:paraId="20941464" w14:textId="3F1988CF" w:rsidR="00220A79" w:rsidRPr="00220A79" w:rsidRDefault="00220A79" w:rsidP="00220A79">
            <w:pPr>
              <w:suppressAutoHyphens/>
              <w:jc w:val="center"/>
              <w:rPr>
                <w:sz w:val="20"/>
                <w:szCs w:val="20"/>
                <w:lang w:eastAsia="en-CA"/>
              </w:rPr>
            </w:pPr>
            <w:r w:rsidRPr="00220A79">
              <w:rPr>
                <w:sz w:val="20"/>
                <w:szCs w:val="20"/>
                <w:lang w:eastAsia="en-CA"/>
              </w:rPr>
              <w:t>35.7</w:t>
            </w:r>
          </w:p>
        </w:tc>
      </w:tr>
      <w:tr w:rsidR="00220A79" w:rsidRPr="006C150B" w14:paraId="0038F8A7" w14:textId="77777777" w:rsidTr="00220A79">
        <w:trPr>
          <w:trHeight w:val="227"/>
        </w:trPr>
        <w:tc>
          <w:tcPr>
            <w:tcW w:w="121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0E930FC5" w14:textId="59809CD2" w:rsidR="00220A79" w:rsidRPr="00220A79" w:rsidRDefault="00220A79" w:rsidP="00220A79">
            <w:pPr>
              <w:suppressAutoHyphens/>
              <w:ind w:left="96"/>
              <w:jc w:val="left"/>
              <w:rPr>
                <w:sz w:val="20"/>
                <w:szCs w:val="20"/>
                <w:lang w:eastAsia="en-CA"/>
              </w:rPr>
            </w:pPr>
            <w:r w:rsidRPr="00220A79">
              <w:rPr>
                <w:sz w:val="20"/>
                <w:szCs w:val="20"/>
                <w:lang w:eastAsia="zh-CN"/>
              </w:rPr>
              <w:t>工业用</w:t>
            </w:r>
            <w:r w:rsidRPr="00220A79">
              <w:rPr>
                <w:sz w:val="20"/>
                <w:szCs w:val="20"/>
                <w:lang w:eastAsia="en-CA"/>
              </w:rPr>
              <w:t xml:space="preserve"> </w:t>
            </w:r>
          </w:p>
        </w:tc>
        <w:tc>
          <w:tcPr>
            <w:tcW w:w="45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AD0AE5E" w14:textId="2DE52DFC" w:rsidR="00220A79" w:rsidRPr="00220A79" w:rsidRDefault="00220A79" w:rsidP="00220A79">
            <w:pPr>
              <w:suppressAutoHyphens/>
              <w:jc w:val="right"/>
              <w:rPr>
                <w:sz w:val="20"/>
                <w:szCs w:val="20"/>
                <w:lang w:eastAsia="en-CA"/>
              </w:rPr>
            </w:pPr>
            <w:r w:rsidRPr="00220A79">
              <w:rPr>
                <w:sz w:val="20"/>
                <w:szCs w:val="20"/>
                <w:lang w:eastAsia="en-CA"/>
              </w:rPr>
              <w:t>0.00</w:t>
            </w:r>
          </w:p>
        </w:tc>
        <w:tc>
          <w:tcPr>
            <w:tcW w:w="455" w:type="pct"/>
            <w:tcBorders>
              <w:top w:val="single" w:sz="4" w:space="0" w:color="auto"/>
              <w:left w:val="nil"/>
              <w:bottom w:val="single" w:sz="4" w:space="0" w:color="auto"/>
              <w:right w:val="single" w:sz="4" w:space="0" w:color="auto"/>
            </w:tcBorders>
            <w:tcMar>
              <w:left w:w="43" w:type="dxa"/>
              <w:right w:w="43" w:type="dxa"/>
            </w:tcMar>
          </w:tcPr>
          <w:p w14:paraId="72BE0FA8" w14:textId="4DF605A3" w:rsidR="00220A79" w:rsidRPr="00220A79" w:rsidRDefault="00220A79" w:rsidP="00220A79">
            <w:pPr>
              <w:suppressAutoHyphens/>
              <w:jc w:val="right"/>
              <w:rPr>
                <w:sz w:val="20"/>
                <w:szCs w:val="20"/>
                <w:lang w:eastAsia="en-CA"/>
              </w:rPr>
            </w:pPr>
            <w:r w:rsidRPr="00220A79">
              <w:rPr>
                <w:sz w:val="20"/>
                <w:szCs w:val="20"/>
                <w:lang w:eastAsia="en-CA"/>
              </w:rPr>
              <w:t>0.00</w:t>
            </w:r>
          </w:p>
        </w:tc>
        <w:tc>
          <w:tcPr>
            <w:tcW w:w="454" w:type="pct"/>
            <w:tcBorders>
              <w:top w:val="single" w:sz="4" w:space="0" w:color="auto"/>
              <w:left w:val="single" w:sz="4" w:space="0" w:color="auto"/>
              <w:bottom w:val="single" w:sz="4" w:space="0" w:color="auto"/>
              <w:right w:val="single" w:sz="4" w:space="0" w:color="auto"/>
            </w:tcBorders>
            <w:tcMar>
              <w:left w:w="43" w:type="dxa"/>
              <w:right w:w="43" w:type="dxa"/>
            </w:tcMar>
          </w:tcPr>
          <w:p w14:paraId="006B9320" w14:textId="12ED6389" w:rsidR="00220A79" w:rsidRPr="00220A79" w:rsidRDefault="00220A79" w:rsidP="00220A79">
            <w:pPr>
              <w:suppressAutoHyphens/>
              <w:jc w:val="right"/>
              <w:rPr>
                <w:sz w:val="20"/>
                <w:szCs w:val="20"/>
                <w:lang w:eastAsia="en-CA"/>
              </w:rPr>
            </w:pPr>
            <w:r w:rsidRPr="00220A79">
              <w:rPr>
                <w:sz w:val="20"/>
                <w:szCs w:val="20"/>
                <w:lang w:eastAsia="en-CA"/>
              </w:rPr>
              <w:t>0.00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9F7E61A" w14:textId="6407C2A8" w:rsidR="00220A79" w:rsidRPr="00220A79" w:rsidRDefault="00220A79" w:rsidP="00220A79">
            <w:pPr>
              <w:suppressAutoHyphens/>
              <w:jc w:val="right"/>
              <w:rPr>
                <w:sz w:val="20"/>
                <w:szCs w:val="20"/>
                <w:lang w:eastAsia="en-CA"/>
              </w:rPr>
            </w:pPr>
            <w:r w:rsidRPr="00220A79">
              <w:rPr>
                <w:sz w:val="20"/>
                <w:szCs w:val="20"/>
                <w:lang w:eastAsia="en-CA"/>
              </w:rPr>
              <w:t>0.00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643451E" w14:textId="2041F087" w:rsidR="00220A79" w:rsidRPr="00220A79" w:rsidRDefault="00220A79" w:rsidP="00220A79">
            <w:pPr>
              <w:suppressAutoHyphens/>
              <w:jc w:val="right"/>
              <w:rPr>
                <w:sz w:val="20"/>
                <w:szCs w:val="20"/>
                <w:lang w:eastAsia="en-CA"/>
              </w:rPr>
            </w:pPr>
            <w:r w:rsidRPr="00220A79">
              <w:rPr>
                <w:sz w:val="20"/>
                <w:szCs w:val="20"/>
                <w:lang w:eastAsia="en-CA"/>
              </w:rPr>
              <w:t>0.00</w:t>
            </w:r>
          </w:p>
        </w:tc>
        <w:tc>
          <w:tcPr>
            <w:tcW w:w="3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DBF74C1" w14:textId="707F6B03" w:rsidR="00220A79" w:rsidRPr="00220A79" w:rsidRDefault="00220A79" w:rsidP="00220A79">
            <w:pPr>
              <w:suppressAutoHyphens/>
              <w:jc w:val="right"/>
              <w:rPr>
                <w:sz w:val="20"/>
                <w:szCs w:val="20"/>
                <w:lang w:eastAsia="en-CA"/>
              </w:rPr>
            </w:pPr>
            <w:r w:rsidRPr="00220A79">
              <w:rPr>
                <w:sz w:val="20"/>
                <w:szCs w:val="20"/>
                <w:lang w:eastAsia="en-CA"/>
              </w:rPr>
              <w:t>0.00</w:t>
            </w:r>
          </w:p>
        </w:tc>
        <w:tc>
          <w:tcPr>
            <w:tcW w:w="48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4EED67A" w14:textId="291C98BC" w:rsidR="00220A79" w:rsidRPr="00220A79" w:rsidRDefault="00220A79" w:rsidP="00220A79">
            <w:pPr>
              <w:suppressAutoHyphens/>
              <w:jc w:val="right"/>
              <w:rPr>
                <w:sz w:val="20"/>
                <w:szCs w:val="20"/>
                <w:lang w:eastAsia="en-CA"/>
              </w:rPr>
            </w:pPr>
            <w:r w:rsidRPr="00220A79">
              <w:rPr>
                <w:sz w:val="20"/>
                <w:szCs w:val="20"/>
                <w:lang w:eastAsia="en-CA"/>
              </w:rPr>
              <w:t>0.00</w:t>
            </w:r>
          </w:p>
        </w:tc>
        <w:tc>
          <w:tcPr>
            <w:tcW w:w="34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9A6A8F0" w14:textId="5B46795C" w:rsidR="00220A79" w:rsidRPr="00220A79" w:rsidRDefault="00220A79" w:rsidP="00220A79">
            <w:pPr>
              <w:suppressAutoHyphens/>
              <w:jc w:val="right"/>
              <w:rPr>
                <w:sz w:val="20"/>
                <w:szCs w:val="20"/>
                <w:lang w:eastAsia="en-CA"/>
              </w:rPr>
            </w:pPr>
            <w:r w:rsidRPr="00220A79">
              <w:rPr>
                <w:sz w:val="20"/>
                <w:szCs w:val="20"/>
                <w:lang w:eastAsia="en-CA"/>
              </w:rPr>
              <w:t>0.00</w:t>
            </w:r>
          </w:p>
        </w:tc>
        <w:tc>
          <w:tcPr>
            <w:tcW w:w="378" w:type="pct"/>
            <w:tcBorders>
              <w:top w:val="nil"/>
              <w:left w:val="nil"/>
              <w:bottom w:val="single" w:sz="4" w:space="0" w:color="auto"/>
              <w:right w:val="single" w:sz="4" w:space="0" w:color="auto"/>
            </w:tcBorders>
            <w:shd w:val="clear" w:color="auto" w:fill="auto"/>
            <w:tcMar>
              <w:left w:w="43" w:type="dxa"/>
              <w:right w:w="43" w:type="dxa"/>
            </w:tcMar>
          </w:tcPr>
          <w:p w14:paraId="69ABD5E1" w14:textId="6343959E" w:rsidR="00220A79" w:rsidRPr="00220A79" w:rsidRDefault="00220A79" w:rsidP="00220A79">
            <w:pPr>
              <w:suppressAutoHyphens/>
              <w:jc w:val="center"/>
              <w:rPr>
                <w:sz w:val="20"/>
                <w:szCs w:val="20"/>
                <w:lang w:eastAsia="en-CA"/>
              </w:rPr>
            </w:pPr>
            <w:r w:rsidRPr="00220A79">
              <w:rPr>
                <w:sz w:val="20"/>
                <w:szCs w:val="20"/>
                <w:lang w:eastAsia="en-CA"/>
              </w:rPr>
              <w:t>0.0</w:t>
            </w:r>
          </w:p>
        </w:tc>
      </w:tr>
      <w:tr w:rsidR="00220A79" w:rsidRPr="006C150B" w14:paraId="79EE4673" w14:textId="77777777" w:rsidTr="00220A79">
        <w:trPr>
          <w:trHeight w:val="227"/>
        </w:trPr>
        <w:tc>
          <w:tcPr>
            <w:tcW w:w="121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D3EF694" w14:textId="67BD2C8F" w:rsidR="00220A79" w:rsidRPr="00220A79" w:rsidRDefault="00220A79" w:rsidP="00220A79">
            <w:pPr>
              <w:suppressAutoHyphens/>
              <w:ind w:left="96"/>
              <w:jc w:val="left"/>
              <w:rPr>
                <w:sz w:val="20"/>
                <w:szCs w:val="20"/>
                <w:lang w:eastAsia="en-CA"/>
              </w:rPr>
            </w:pPr>
            <w:r w:rsidRPr="00220A79">
              <w:rPr>
                <w:sz w:val="20"/>
                <w:szCs w:val="20"/>
                <w:lang w:eastAsia="zh-CN"/>
              </w:rPr>
              <w:t>运输</w:t>
            </w:r>
          </w:p>
        </w:tc>
        <w:tc>
          <w:tcPr>
            <w:tcW w:w="45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3869315" w14:textId="7E858A0B" w:rsidR="00220A79" w:rsidRPr="00220A79" w:rsidRDefault="00220A79" w:rsidP="00220A79">
            <w:pPr>
              <w:suppressAutoHyphens/>
              <w:jc w:val="right"/>
              <w:rPr>
                <w:sz w:val="20"/>
                <w:szCs w:val="20"/>
              </w:rPr>
            </w:pPr>
            <w:r w:rsidRPr="00220A79">
              <w:rPr>
                <w:sz w:val="20"/>
                <w:szCs w:val="20"/>
              </w:rPr>
              <w:t>0.00</w:t>
            </w:r>
          </w:p>
        </w:tc>
        <w:tc>
          <w:tcPr>
            <w:tcW w:w="455" w:type="pct"/>
            <w:tcBorders>
              <w:top w:val="single" w:sz="4" w:space="0" w:color="auto"/>
              <w:left w:val="nil"/>
              <w:bottom w:val="single" w:sz="4" w:space="0" w:color="auto"/>
              <w:right w:val="single" w:sz="4" w:space="0" w:color="auto"/>
            </w:tcBorders>
            <w:tcMar>
              <w:left w:w="43" w:type="dxa"/>
              <w:right w:w="43" w:type="dxa"/>
            </w:tcMar>
          </w:tcPr>
          <w:p w14:paraId="0CC58EA2" w14:textId="7DCF14D4" w:rsidR="00220A79" w:rsidRPr="00220A79" w:rsidRDefault="00220A79" w:rsidP="00220A79">
            <w:pPr>
              <w:suppressAutoHyphens/>
              <w:jc w:val="right"/>
              <w:rPr>
                <w:sz w:val="20"/>
                <w:szCs w:val="20"/>
              </w:rPr>
            </w:pPr>
            <w:r w:rsidRPr="00220A79">
              <w:rPr>
                <w:sz w:val="20"/>
                <w:szCs w:val="20"/>
              </w:rPr>
              <w:t>1.15</w:t>
            </w:r>
          </w:p>
        </w:tc>
        <w:tc>
          <w:tcPr>
            <w:tcW w:w="454" w:type="pct"/>
            <w:tcBorders>
              <w:top w:val="single" w:sz="4" w:space="0" w:color="auto"/>
              <w:left w:val="single" w:sz="4" w:space="0" w:color="auto"/>
              <w:bottom w:val="single" w:sz="4" w:space="0" w:color="auto"/>
              <w:right w:val="single" w:sz="4" w:space="0" w:color="auto"/>
            </w:tcBorders>
            <w:tcMar>
              <w:left w:w="43" w:type="dxa"/>
              <w:right w:w="43" w:type="dxa"/>
            </w:tcMar>
          </w:tcPr>
          <w:p w14:paraId="11FD9606" w14:textId="33B82943" w:rsidR="00220A79" w:rsidRPr="00220A79" w:rsidRDefault="00220A79" w:rsidP="00220A79">
            <w:pPr>
              <w:suppressAutoHyphens/>
              <w:jc w:val="right"/>
              <w:rPr>
                <w:sz w:val="20"/>
                <w:szCs w:val="20"/>
              </w:rPr>
            </w:pPr>
            <w:r w:rsidRPr="00220A79">
              <w:rPr>
                <w:sz w:val="20"/>
                <w:szCs w:val="20"/>
                <w:lang w:eastAsia="en-CA"/>
              </w:rPr>
              <w:t>0.00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8712E5C" w14:textId="0172D761" w:rsidR="00220A79" w:rsidRPr="00220A79" w:rsidRDefault="00220A79" w:rsidP="00220A79">
            <w:pPr>
              <w:suppressAutoHyphens/>
              <w:jc w:val="right"/>
              <w:rPr>
                <w:sz w:val="20"/>
                <w:szCs w:val="20"/>
              </w:rPr>
            </w:pPr>
            <w:r w:rsidRPr="00220A79">
              <w:rPr>
                <w:sz w:val="20"/>
                <w:szCs w:val="20"/>
                <w:lang w:eastAsia="en-CA"/>
              </w:rPr>
              <w:t>0.00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90C5285" w14:textId="51E3CFC9" w:rsidR="00220A79" w:rsidRPr="00220A79" w:rsidRDefault="00220A79" w:rsidP="00220A79">
            <w:pPr>
              <w:suppressAutoHyphens/>
              <w:jc w:val="right"/>
              <w:rPr>
                <w:sz w:val="20"/>
                <w:szCs w:val="20"/>
              </w:rPr>
            </w:pPr>
            <w:r w:rsidRPr="00220A79">
              <w:rPr>
                <w:sz w:val="20"/>
                <w:szCs w:val="20"/>
              </w:rPr>
              <w:t>0.00</w:t>
            </w:r>
          </w:p>
        </w:tc>
        <w:tc>
          <w:tcPr>
            <w:tcW w:w="3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8C67CA7" w14:textId="47CA52CD" w:rsidR="00220A79" w:rsidRPr="00220A79" w:rsidRDefault="00220A79" w:rsidP="00220A79">
            <w:pPr>
              <w:suppressAutoHyphens/>
              <w:jc w:val="right"/>
              <w:rPr>
                <w:sz w:val="20"/>
                <w:szCs w:val="20"/>
              </w:rPr>
            </w:pPr>
            <w:r w:rsidRPr="00220A79">
              <w:rPr>
                <w:sz w:val="20"/>
                <w:szCs w:val="20"/>
              </w:rPr>
              <w:t>0.00</w:t>
            </w:r>
          </w:p>
        </w:tc>
        <w:tc>
          <w:tcPr>
            <w:tcW w:w="48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1A8DF51" w14:textId="5CA9B2F9" w:rsidR="00220A79" w:rsidRPr="00220A79" w:rsidRDefault="00220A79" w:rsidP="00220A79">
            <w:pPr>
              <w:suppressAutoHyphens/>
              <w:jc w:val="right"/>
              <w:rPr>
                <w:sz w:val="20"/>
                <w:szCs w:val="20"/>
              </w:rPr>
            </w:pPr>
            <w:r w:rsidRPr="00220A79">
              <w:rPr>
                <w:sz w:val="20"/>
                <w:szCs w:val="20"/>
              </w:rPr>
              <w:t>0.00</w:t>
            </w:r>
          </w:p>
        </w:tc>
        <w:tc>
          <w:tcPr>
            <w:tcW w:w="34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68C1FA9" w14:textId="49535554" w:rsidR="00220A79" w:rsidRPr="00220A79" w:rsidRDefault="00220A79" w:rsidP="00220A79">
            <w:pPr>
              <w:suppressAutoHyphens/>
              <w:jc w:val="right"/>
              <w:rPr>
                <w:sz w:val="20"/>
                <w:szCs w:val="20"/>
              </w:rPr>
            </w:pPr>
            <w:r w:rsidRPr="00220A79">
              <w:rPr>
                <w:sz w:val="20"/>
                <w:szCs w:val="20"/>
              </w:rPr>
              <w:t>1.15</w:t>
            </w:r>
          </w:p>
        </w:tc>
        <w:tc>
          <w:tcPr>
            <w:tcW w:w="378" w:type="pct"/>
            <w:tcBorders>
              <w:top w:val="nil"/>
              <w:left w:val="nil"/>
              <w:bottom w:val="single" w:sz="4" w:space="0" w:color="auto"/>
              <w:right w:val="single" w:sz="4" w:space="0" w:color="auto"/>
            </w:tcBorders>
            <w:shd w:val="clear" w:color="auto" w:fill="auto"/>
            <w:tcMar>
              <w:left w:w="43" w:type="dxa"/>
              <w:right w:w="43" w:type="dxa"/>
            </w:tcMar>
          </w:tcPr>
          <w:p w14:paraId="68A76C2F" w14:textId="3DDED974" w:rsidR="00220A79" w:rsidRPr="00220A79" w:rsidRDefault="00220A79" w:rsidP="00220A79">
            <w:pPr>
              <w:suppressAutoHyphens/>
              <w:jc w:val="center"/>
              <w:rPr>
                <w:sz w:val="20"/>
                <w:szCs w:val="20"/>
              </w:rPr>
            </w:pPr>
            <w:r w:rsidRPr="00220A79">
              <w:rPr>
                <w:sz w:val="20"/>
                <w:szCs w:val="20"/>
              </w:rPr>
              <w:t>0.3</w:t>
            </w:r>
          </w:p>
        </w:tc>
      </w:tr>
      <w:tr w:rsidR="00220A79" w:rsidRPr="006C150B" w14:paraId="7609DC22" w14:textId="77777777" w:rsidTr="0060496C">
        <w:trPr>
          <w:trHeight w:val="227"/>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tcPr>
          <w:p w14:paraId="5BFC3854" w14:textId="73C3F75A" w:rsidR="00220A79" w:rsidRPr="00220A79" w:rsidRDefault="00220A79" w:rsidP="00220A79">
            <w:pPr>
              <w:keepNext/>
              <w:suppressAutoHyphens/>
              <w:ind w:left="522"/>
              <w:jc w:val="left"/>
              <w:rPr>
                <w:b/>
                <w:bCs/>
                <w:sz w:val="20"/>
                <w:szCs w:val="20"/>
              </w:rPr>
            </w:pPr>
            <w:r w:rsidRPr="00220A79">
              <w:rPr>
                <w:b/>
                <w:bCs/>
                <w:sz w:val="20"/>
                <w:szCs w:val="20"/>
                <w:lang w:eastAsia="zh-CN"/>
              </w:rPr>
              <w:t>空调分行业</w:t>
            </w:r>
          </w:p>
        </w:tc>
      </w:tr>
      <w:tr w:rsidR="00220A79" w:rsidRPr="006C150B" w14:paraId="0A7EA15D" w14:textId="77777777" w:rsidTr="00220A79">
        <w:trPr>
          <w:trHeight w:val="227"/>
        </w:trPr>
        <w:tc>
          <w:tcPr>
            <w:tcW w:w="121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4A7BEF7" w14:textId="3C09D457" w:rsidR="00220A79" w:rsidRPr="00220A79" w:rsidRDefault="00220A79" w:rsidP="00220A79">
            <w:pPr>
              <w:suppressAutoHyphens/>
              <w:ind w:left="96"/>
              <w:jc w:val="left"/>
              <w:rPr>
                <w:sz w:val="20"/>
                <w:szCs w:val="20"/>
                <w:lang w:eastAsia="en-CA"/>
              </w:rPr>
            </w:pPr>
            <w:r w:rsidRPr="00220A79">
              <w:rPr>
                <w:sz w:val="20"/>
                <w:szCs w:val="20"/>
                <w:lang w:eastAsia="zh-CN"/>
              </w:rPr>
              <w:t>民宅</w:t>
            </w:r>
          </w:p>
        </w:tc>
        <w:tc>
          <w:tcPr>
            <w:tcW w:w="456" w:type="pct"/>
            <w:tcBorders>
              <w:top w:val="single" w:sz="4" w:space="0" w:color="auto"/>
              <w:left w:val="single" w:sz="4" w:space="0" w:color="auto"/>
              <w:bottom w:val="single" w:sz="4" w:space="0" w:color="auto"/>
              <w:right w:val="single" w:sz="4" w:space="0" w:color="auto"/>
            </w:tcBorders>
            <w:tcMar>
              <w:left w:w="43" w:type="dxa"/>
              <w:right w:w="43" w:type="dxa"/>
            </w:tcMar>
          </w:tcPr>
          <w:p w14:paraId="5255C839" w14:textId="598493D7" w:rsidR="00220A79" w:rsidRPr="00220A79" w:rsidRDefault="00220A79" w:rsidP="00220A79">
            <w:pPr>
              <w:suppressAutoHyphens/>
              <w:jc w:val="right"/>
              <w:rPr>
                <w:sz w:val="20"/>
                <w:szCs w:val="20"/>
                <w:lang w:eastAsia="en-CA"/>
              </w:rPr>
            </w:pPr>
            <w:r w:rsidRPr="00220A79">
              <w:rPr>
                <w:sz w:val="20"/>
                <w:szCs w:val="20"/>
                <w:lang w:eastAsia="en-CA"/>
              </w:rPr>
              <w:t>0.00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FEF074D" w14:textId="01DA0BE9" w:rsidR="00220A79" w:rsidRPr="00220A79" w:rsidRDefault="00220A79" w:rsidP="00220A79">
            <w:pPr>
              <w:suppressAutoHyphens/>
              <w:jc w:val="right"/>
              <w:rPr>
                <w:sz w:val="20"/>
                <w:szCs w:val="20"/>
              </w:rPr>
            </w:pPr>
            <w:r w:rsidRPr="00220A79">
              <w:rPr>
                <w:sz w:val="20"/>
                <w:szCs w:val="20"/>
                <w:lang w:eastAsia="en-CA"/>
              </w:rPr>
              <w:t>0.00</w:t>
            </w:r>
          </w:p>
        </w:tc>
        <w:tc>
          <w:tcPr>
            <w:tcW w:w="454" w:type="pct"/>
            <w:tcBorders>
              <w:top w:val="single" w:sz="4" w:space="0" w:color="auto"/>
              <w:left w:val="single" w:sz="4" w:space="0" w:color="auto"/>
              <w:bottom w:val="single" w:sz="4" w:space="0" w:color="auto"/>
              <w:right w:val="single" w:sz="4" w:space="0" w:color="auto"/>
            </w:tcBorders>
            <w:tcMar>
              <w:left w:w="43" w:type="dxa"/>
              <w:right w:w="43" w:type="dxa"/>
            </w:tcMar>
          </w:tcPr>
          <w:p w14:paraId="4FF7F195" w14:textId="2DCABAF7" w:rsidR="00220A79" w:rsidRPr="00220A79" w:rsidRDefault="00220A79" w:rsidP="00220A79">
            <w:pPr>
              <w:suppressAutoHyphens/>
              <w:jc w:val="right"/>
              <w:rPr>
                <w:sz w:val="20"/>
                <w:szCs w:val="20"/>
                <w:lang w:eastAsia="en-CA"/>
              </w:rPr>
            </w:pPr>
            <w:r w:rsidRPr="00220A79">
              <w:rPr>
                <w:sz w:val="20"/>
                <w:szCs w:val="20"/>
                <w:lang w:eastAsia="en-CA"/>
              </w:rPr>
              <w:t>32.63</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5FBCE72" w14:textId="48C58320" w:rsidR="00220A79" w:rsidRPr="00220A79" w:rsidRDefault="00220A79" w:rsidP="00220A79">
            <w:pPr>
              <w:suppressAutoHyphens/>
              <w:jc w:val="right"/>
              <w:rPr>
                <w:sz w:val="20"/>
                <w:szCs w:val="20"/>
                <w:lang w:eastAsia="en-CA"/>
              </w:rPr>
            </w:pPr>
            <w:r w:rsidRPr="00220A79">
              <w:rPr>
                <w:sz w:val="20"/>
                <w:szCs w:val="20"/>
                <w:lang w:eastAsia="en-CA"/>
              </w:rPr>
              <w:t>29.00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82BEC24" w14:textId="3FE4BD82" w:rsidR="00220A79" w:rsidRPr="00220A79" w:rsidRDefault="00220A79" w:rsidP="00220A79">
            <w:pPr>
              <w:suppressAutoHyphens/>
              <w:jc w:val="right"/>
              <w:rPr>
                <w:sz w:val="20"/>
                <w:szCs w:val="20"/>
              </w:rPr>
            </w:pPr>
            <w:r w:rsidRPr="00220A79">
              <w:rPr>
                <w:sz w:val="20"/>
                <w:szCs w:val="20"/>
              </w:rPr>
              <w:t>11.90</w:t>
            </w:r>
          </w:p>
        </w:tc>
        <w:tc>
          <w:tcPr>
            <w:tcW w:w="3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80EFD51" w14:textId="4E62B14C" w:rsidR="00220A79" w:rsidRPr="00220A79" w:rsidRDefault="00220A79" w:rsidP="00220A79">
            <w:pPr>
              <w:suppressAutoHyphens/>
              <w:jc w:val="right"/>
              <w:rPr>
                <w:sz w:val="20"/>
                <w:szCs w:val="20"/>
              </w:rPr>
            </w:pPr>
            <w:r w:rsidRPr="00220A79">
              <w:rPr>
                <w:sz w:val="20"/>
                <w:szCs w:val="20"/>
              </w:rPr>
              <w:t>13.50</w:t>
            </w:r>
          </w:p>
        </w:tc>
        <w:tc>
          <w:tcPr>
            <w:tcW w:w="48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218D6E7" w14:textId="040FE4D9" w:rsidR="00220A79" w:rsidRPr="00220A79" w:rsidRDefault="00220A79" w:rsidP="00220A79">
            <w:pPr>
              <w:suppressAutoHyphens/>
              <w:jc w:val="right"/>
              <w:rPr>
                <w:sz w:val="20"/>
                <w:szCs w:val="20"/>
                <w:lang w:eastAsia="en-CA"/>
              </w:rPr>
            </w:pPr>
            <w:r w:rsidRPr="00220A79">
              <w:rPr>
                <w:sz w:val="20"/>
                <w:szCs w:val="20"/>
                <w:lang w:eastAsia="en-CA"/>
              </w:rPr>
              <w:t>4.80</w:t>
            </w:r>
          </w:p>
        </w:tc>
        <w:tc>
          <w:tcPr>
            <w:tcW w:w="34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DF94AE2" w14:textId="39AC7879" w:rsidR="00220A79" w:rsidRPr="00220A79" w:rsidRDefault="00220A79" w:rsidP="00220A79">
            <w:pPr>
              <w:suppressAutoHyphens/>
              <w:jc w:val="right"/>
              <w:rPr>
                <w:sz w:val="20"/>
                <w:szCs w:val="20"/>
                <w:lang w:eastAsia="en-CA"/>
              </w:rPr>
            </w:pPr>
            <w:r w:rsidRPr="00220A79">
              <w:rPr>
                <w:sz w:val="20"/>
                <w:szCs w:val="20"/>
                <w:lang w:eastAsia="en-CA"/>
              </w:rPr>
              <w:t>91.83</w:t>
            </w:r>
          </w:p>
        </w:tc>
        <w:tc>
          <w:tcPr>
            <w:tcW w:w="378" w:type="pct"/>
            <w:tcBorders>
              <w:top w:val="nil"/>
              <w:left w:val="nil"/>
              <w:bottom w:val="single" w:sz="4" w:space="0" w:color="auto"/>
              <w:right w:val="single" w:sz="4" w:space="0" w:color="auto"/>
            </w:tcBorders>
            <w:shd w:val="clear" w:color="auto" w:fill="auto"/>
            <w:tcMar>
              <w:left w:w="43" w:type="dxa"/>
              <w:right w:w="43" w:type="dxa"/>
            </w:tcMar>
          </w:tcPr>
          <w:p w14:paraId="0FBAC0AF" w14:textId="3451C38A" w:rsidR="00220A79" w:rsidRPr="00220A79" w:rsidRDefault="00220A79" w:rsidP="00220A79">
            <w:pPr>
              <w:suppressAutoHyphens/>
              <w:jc w:val="center"/>
              <w:rPr>
                <w:sz w:val="20"/>
                <w:szCs w:val="20"/>
                <w:lang w:eastAsia="en-CA"/>
              </w:rPr>
            </w:pPr>
            <w:r w:rsidRPr="00220A79">
              <w:rPr>
                <w:sz w:val="20"/>
                <w:szCs w:val="20"/>
                <w:lang w:eastAsia="en-CA"/>
              </w:rPr>
              <w:t>20.9</w:t>
            </w:r>
          </w:p>
        </w:tc>
      </w:tr>
      <w:tr w:rsidR="00220A79" w:rsidRPr="006C150B" w14:paraId="7F4F5FF9" w14:textId="77777777" w:rsidTr="00220A79">
        <w:trPr>
          <w:trHeight w:val="227"/>
        </w:trPr>
        <w:tc>
          <w:tcPr>
            <w:tcW w:w="121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3EDC7D5" w14:textId="5E6B09F0" w:rsidR="00220A79" w:rsidRPr="00220A79" w:rsidRDefault="00220A79" w:rsidP="00220A79">
            <w:pPr>
              <w:suppressAutoHyphens/>
              <w:ind w:left="96"/>
              <w:jc w:val="left"/>
              <w:rPr>
                <w:sz w:val="20"/>
                <w:szCs w:val="20"/>
                <w:lang w:eastAsia="en-CA"/>
              </w:rPr>
            </w:pPr>
            <w:r w:rsidRPr="00220A79">
              <w:rPr>
                <w:sz w:val="20"/>
                <w:szCs w:val="20"/>
                <w:lang w:eastAsia="zh-CN"/>
              </w:rPr>
              <w:t>商用</w:t>
            </w:r>
          </w:p>
        </w:tc>
        <w:tc>
          <w:tcPr>
            <w:tcW w:w="456" w:type="pct"/>
            <w:tcBorders>
              <w:top w:val="single" w:sz="4" w:space="0" w:color="auto"/>
              <w:left w:val="single" w:sz="4" w:space="0" w:color="auto"/>
              <w:bottom w:val="single" w:sz="4" w:space="0" w:color="auto"/>
              <w:right w:val="single" w:sz="4" w:space="0" w:color="auto"/>
            </w:tcBorders>
            <w:tcMar>
              <w:left w:w="43" w:type="dxa"/>
              <w:right w:w="43" w:type="dxa"/>
            </w:tcMar>
          </w:tcPr>
          <w:p w14:paraId="241800C9" w14:textId="1C533BA1" w:rsidR="00220A79" w:rsidRPr="00220A79" w:rsidRDefault="00220A79" w:rsidP="00220A79">
            <w:pPr>
              <w:suppressAutoHyphens/>
              <w:jc w:val="right"/>
              <w:rPr>
                <w:sz w:val="20"/>
                <w:szCs w:val="20"/>
                <w:lang w:eastAsia="en-CA"/>
              </w:rPr>
            </w:pPr>
            <w:r w:rsidRPr="00220A79">
              <w:rPr>
                <w:sz w:val="20"/>
                <w:szCs w:val="20"/>
                <w:lang w:eastAsia="en-CA"/>
              </w:rPr>
              <w:t>0.00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7E2E0A8" w14:textId="235414D6" w:rsidR="00220A79" w:rsidRPr="00220A79" w:rsidRDefault="00220A79" w:rsidP="00220A79">
            <w:pPr>
              <w:suppressAutoHyphens/>
              <w:jc w:val="right"/>
              <w:rPr>
                <w:sz w:val="20"/>
                <w:szCs w:val="20"/>
              </w:rPr>
            </w:pPr>
            <w:r w:rsidRPr="00220A79">
              <w:rPr>
                <w:sz w:val="20"/>
                <w:szCs w:val="20"/>
                <w:lang w:eastAsia="en-CA"/>
              </w:rPr>
              <w:t>0.00</w:t>
            </w:r>
          </w:p>
        </w:tc>
        <w:tc>
          <w:tcPr>
            <w:tcW w:w="454" w:type="pct"/>
            <w:tcBorders>
              <w:top w:val="single" w:sz="4" w:space="0" w:color="auto"/>
              <w:left w:val="single" w:sz="4" w:space="0" w:color="auto"/>
              <w:bottom w:val="single" w:sz="4" w:space="0" w:color="auto"/>
              <w:right w:val="single" w:sz="4" w:space="0" w:color="auto"/>
            </w:tcBorders>
            <w:tcMar>
              <w:left w:w="43" w:type="dxa"/>
              <w:right w:w="43" w:type="dxa"/>
            </w:tcMar>
          </w:tcPr>
          <w:p w14:paraId="65D16B5D" w14:textId="5E3E59E8" w:rsidR="00220A79" w:rsidRPr="00220A79" w:rsidRDefault="00220A79" w:rsidP="00220A79">
            <w:pPr>
              <w:suppressAutoHyphens/>
              <w:jc w:val="right"/>
              <w:rPr>
                <w:sz w:val="20"/>
                <w:szCs w:val="20"/>
                <w:lang w:eastAsia="en-CA"/>
              </w:rPr>
            </w:pPr>
            <w:r w:rsidRPr="00220A79">
              <w:rPr>
                <w:sz w:val="20"/>
                <w:szCs w:val="20"/>
                <w:lang w:eastAsia="en-CA"/>
              </w:rPr>
              <w:t>48.94</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E10C2ED" w14:textId="7D4F1D57" w:rsidR="00220A79" w:rsidRPr="00220A79" w:rsidRDefault="00220A79" w:rsidP="00220A79">
            <w:pPr>
              <w:suppressAutoHyphens/>
              <w:jc w:val="right"/>
              <w:rPr>
                <w:sz w:val="20"/>
                <w:szCs w:val="20"/>
                <w:lang w:eastAsia="en-CA"/>
              </w:rPr>
            </w:pPr>
            <w:r w:rsidRPr="00220A79">
              <w:rPr>
                <w:sz w:val="20"/>
                <w:szCs w:val="20"/>
                <w:lang w:eastAsia="en-CA"/>
              </w:rPr>
              <w:t>10.28</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412C667" w14:textId="3F052661" w:rsidR="00220A79" w:rsidRPr="00220A79" w:rsidRDefault="00220A79" w:rsidP="00220A79">
            <w:pPr>
              <w:suppressAutoHyphens/>
              <w:jc w:val="right"/>
              <w:rPr>
                <w:sz w:val="20"/>
                <w:szCs w:val="20"/>
              </w:rPr>
            </w:pPr>
            <w:r w:rsidRPr="00220A79">
              <w:rPr>
                <w:sz w:val="20"/>
                <w:szCs w:val="20"/>
              </w:rPr>
              <w:t>7.92</w:t>
            </w:r>
          </w:p>
        </w:tc>
        <w:tc>
          <w:tcPr>
            <w:tcW w:w="3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F52421E" w14:textId="24F91305" w:rsidR="00220A79" w:rsidRPr="00220A79" w:rsidRDefault="00220A79" w:rsidP="00220A79">
            <w:pPr>
              <w:suppressAutoHyphens/>
              <w:jc w:val="right"/>
              <w:rPr>
                <w:sz w:val="20"/>
                <w:szCs w:val="20"/>
              </w:rPr>
            </w:pPr>
            <w:r w:rsidRPr="00220A79">
              <w:rPr>
                <w:sz w:val="20"/>
                <w:szCs w:val="20"/>
              </w:rPr>
              <w:t>9.01</w:t>
            </w:r>
          </w:p>
        </w:tc>
        <w:tc>
          <w:tcPr>
            <w:tcW w:w="48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1BF7DE5" w14:textId="0880BFF2" w:rsidR="00220A79" w:rsidRPr="00220A79" w:rsidRDefault="00220A79" w:rsidP="00220A79">
            <w:pPr>
              <w:suppressAutoHyphens/>
              <w:jc w:val="right"/>
              <w:rPr>
                <w:sz w:val="20"/>
                <w:szCs w:val="20"/>
                <w:lang w:eastAsia="en-CA"/>
              </w:rPr>
            </w:pPr>
            <w:r w:rsidRPr="00220A79">
              <w:rPr>
                <w:sz w:val="20"/>
                <w:szCs w:val="20"/>
                <w:lang w:eastAsia="en-CA"/>
              </w:rPr>
              <w:t>5.00</w:t>
            </w:r>
          </w:p>
        </w:tc>
        <w:tc>
          <w:tcPr>
            <w:tcW w:w="34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A4DA3EA" w14:textId="795591C3" w:rsidR="00220A79" w:rsidRPr="00220A79" w:rsidRDefault="00220A79" w:rsidP="00220A79">
            <w:pPr>
              <w:suppressAutoHyphens/>
              <w:jc w:val="right"/>
              <w:rPr>
                <w:sz w:val="20"/>
                <w:szCs w:val="20"/>
                <w:lang w:eastAsia="en-CA"/>
              </w:rPr>
            </w:pPr>
            <w:r w:rsidRPr="00220A79">
              <w:rPr>
                <w:sz w:val="20"/>
                <w:szCs w:val="20"/>
                <w:lang w:eastAsia="en-CA"/>
              </w:rPr>
              <w:t>81.15</w:t>
            </w:r>
          </w:p>
        </w:tc>
        <w:tc>
          <w:tcPr>
            <w:tcW w:w="378" w:type="pct"/>
            <w:tcBorders>
              <w:top w:val="nil"/>
              <w:left w:val="nil"/>
              <w:bottom w:val="single" w:sz="4" w:space="0" w:color="auto"/>
              <w:right w:val="single" w:sz="4" w:space="0" w:color="auto"/>
            </w:tcBorders>
            <w:shd w:val="clear" w:color="auto" w:fill="auto"/>
            <w:tcMar>
              <w:left w:w="43" w:type="dxa"/>
              <w:right w:w="43" w:type="dxa"/>
            </w:tcMar>
          </w:tcPr>
          <w:p w14:paraId="3F962D29" w14:textId="5ABB60E6" w:rsidR="00220A79" w:rsidRPr="00220A79" w:rsidRDefault="00220A79" w:rsidP="00220A79">
            <w:pPr>
              <w:suppressAutoHyphens/>
              <w:jc w:val="center"/>
              <w:rPr>
                <w:sz w:val="20"/>
                <w:szCs w:val="20"/>
                <w:lang w:eastAsia="en-CA"/>
              </w:rPr>
            </w:pPr>
            <w:r w:rsidRPr="00220A79">
              <w:rPr>
                <w:sz w:val="20"/>
                <w:szCs w:val="20"/>
                <w:lang w:eastAsia="en-CA"/>
              </w:rPr>
              <w:t>18.5</w:t>
            </w:r>
          </w:p>
        </w:tc>
      </w:tr>
      <w:tr w:rsidR="00220A79" w:rsidRPr="006C150B" w14:paraId="7AA2F58C" w14:textId="77777777" w:rsidTr="00220A79">
        <w:trPr>
          <w:trHeight w:val="227"/>
        </w:trPr>
        <w:tc>
          <w:tcPr>
            <w:tcW w:w="121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7013192" w14:textId="3880F120" w:rsidR="00220A79" w:rsidRPr="00220A79" w:rsidRDefault="00220A79" w:rsidP="00220A79">
            <w:pPr>
              <w:suppressAutoHyphens/>
              <w:ind w:left="96"/>
              <w:jc w:val="left"/>
              <w:rPr>
                <w:sz w:val="20"/>
                <w:szCs w:val="20"/>
                <w:lang w:eastAsia="en-CA"/>
              </w:rPr>
            </w:pPr>
            <w:r w:rsidRPr="00220A79">
              <w:rPr>
                <w:sz w:val="20"/>
                <w:szCs w:val="20"/>
                <w:lang w:eastAsia="zh-CN"/>
              </w:rPr>
              <w:t>移动</w:t>
            </w:r>
          </w:p>
        </w:tc>
        <w:tc>
          <w:tcPr>
            <w:tcW w:w="45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3D77E23" w14:textId="6CB9F634" w:rsidR="00220A79" w:rsidRPr="00220A79" w:rsidRDefault="00220A79" w:rsidP="00220A79">
            <w:pPr>
              <w:suppressAutoHyphens/>
              <w:jc w:val="right"/>
              <w:rPr>
                <w:sz w:val="20"/>
                <w:szCs w:val="20"/>
                <w:lang w:eastAsia="en-CA"/>
              </w:rPr>
            </w:pPr>
            <w:r w:rsidRPr="00220A79">
              <w:rPr>
                <w:sz w:val="20"/>
                <w:szCs w:val="20"/>
                <w:lang w:eastAsia="en-CA"/>
              </w:rPr>
              <w:t>15.00</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D0EE539" w14:textId="36E2579D" w:rsidR="00220A79" w:rsidRPr="00220A79" w:rsidRDefault="00220A79" w:rsidP="00220A79">
            <w:pPr>
              <w:suppressAutoHyphens/>
              <w:jc w:val="right"/>
              <w:rPr>
                <w:sz w:val="20"/>
                <w:szCs w:val="20"/>
                <w:lang w:eastAsia="en-CA"/>
              </w:rPr>
            </w:pPr>
            <w:r w:rsidRPr="00220A79">
              <w:rPr>
                <w:sz w:val="20"/>
                <w:szCs w:val="20"/>
                <w:lang w:eastAsia="en-CA"/>
              </w:rPr>
              <w:t>0.00</w:t>
            </w:r>
          </w:p>
        </w:tc>
        <w:tc>
          <w:tcPr>
            <w:tcW w:w="45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F7C93BF" w14:textId="751E5A01" w:rsidR="00220A79" w:rsidRPr="00220A79" w:rsidRDefault="00220A79" w:rsidP="00220A79">
            <w:pPr>
              <w:suppressAutoHyphens/>
              <w:jc w:val="right"/>
              <w:rPr>
                <w:sz w:val="20"/>
                <w:szCs w:val="20"/>
                <w:lang w:eastAsia="en-CA"/>
              </w:rPr>
            </w:pPr>
            <w:r w:rsidRPr="00220A79">
              <w:rPr>
                <w:sz w:val="20"/>
                <w:szCs w:val="20"/>
                <w:lang w:eastAsia="en-CA"/>
              </w:rPr>
              <w:t>0.00</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93CF0A2" w14:textId="66DF5851" w:rsidR="00220A79" w:rsidRPr="00220A79" w:rsidRDefault="00220A79" w:rsidP="00220A79">
            <w:pPr>
              <w:suppressAutoHyphens/>
              <w:jc w:val="right"/>
              <w:rPr>
                <w:sz w:val="20"/>
                <w:szCs w:val="20"/>
                <w:lang w:eastAsia="en-CA"/>
              </w:rPr>
            </w:pPr>
            <w:r w:rsidRPr="00220A79">
              <w:rPr>
                <w:sz w:val="20"/>
                <w:szCs w:val="20"/>
                <w:lang w:eastAsia="en-CA"/>
              </w:rPr>
              <w:t>0.00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1E86691" w14:textId="7FC9E149" w:rsidR="00220A79" w:rsidRPr="00220A79" w:rsidRDefault="00220A79" w:rsidP="00220A79">
            <w:pPr>
              <w:suppressAutoHyphens/>
              <w:jc w:val="right"/>
              <w:rPr>
                <w:sz w:val="20"/>
                <w:szCs w:val="20"/>
                <w:lang w:eastAsia="en-CA"/>
              </w:rPr>
            </w:pPr>
            <w:r w:rsidRPr="00220A79">
              <w:rPr>
                <w:sz w:val="20"/>
                <w:szCs w:val="20"/>
                <w:lang w:eastAsia="en-CA"/>
              </w:rPr>
              <w:t>0.00</w:t>
            </w:r>
          </w:p>
        </w:tc>
        <w:tc>
          <w:tcPr>
            <w:tcW w:w="3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BB3C236" w14:textId="40A63D8B" w:rsidR="00220A79" w:rsidRPr="00220A79" w:rsidRDefault="00220A79" w:rsidP="00220A79">
            <w:pPr>
              <w:suppressAutoHyphens/>
              <w:jc w:val="right"/>
              <w:rPr>
                <w:sz w:val="20"/>
                <w:szCs w:val="20"/>
              </w:rPr>
            </w:pPr>
            <w:r w:rsidRPr="00220A79">
              <w:rPr>
                <w:sz w:val="20"/>
                <w:szCs w:val="20"/>
                <w:lang w:eastAsia="en-CA"/>
              </w:rPr>
              <w:t>0.00</w:t>
            </w:r>
          </w:p>
        </w:tc>
        <w:tc>
          <w:tcPr>
            <w:tcW w:w="48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A2E5CEC" w14:textId="75266204" w:rsidR="00220A79" w:rsidRPr="00220A79" w:rsidRDefault="00220A79" w:rsidP="00220A79">
            <w:pPr>
              <w:suppressAutoHyphens/>
              <w:jc w:val="right"/>
              <w:rPr>
                <w:sz w:val="20"/>
                <w:szCs w:val="20"/>
                <w:lang w:eastAsia="en-CA"/>
              </w:rPr>
            </w:pPr>
            <w:r w:rsidRPr="00220A79">
              <w:rPr>
                <w:sz w:val="20"/>
                <w:szCs w:val="20"/>
                <w:lang w:eastAsia="en-CA"/>
              </w:rPr>
              <w:t>0.00</w:t>
            </w:r>
          </w:p>
        </w:tc>
        <w:tc>
          <w:tcPr>
            <w:tcW w:w="34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FAF9244" w14:textId="6371C3F7" w:rsidR="00220A79" w:rsidRPr="00220A79" w:rsidRDefault="00220A79" w:rsidP="00220A79">
            <w:pPr>
              <w:suppressAutoHyphens/>
              <w:jc w:val="right"/>
              <w:rPr>
                <w:sz w:val="20"/>
                <w:szCs w:val="20"/>
                <w:lang w:eastAsia="en-CA"/>
              </w:rPr>
            </w:pPr>
            <w:r w:rsidRPr="00220A79">
              <w:rPr>
                <w:sz w:val="20"/>
                <w:szCs w:val="20"/>
                <w:lang w:eastAsia="en-CA"/>
              </w:rPr>
              <w:t>15.00</w:t>
            </w:r>
          </w:p>
        </w:tc>
        <w:tc>
          <w:tcPr>
            <w:tcW w:w="378" w:type="pct"/>
            <w:tcBorders>
              <w:top w:val="nil"/>
              <w:left w:val="nil"/>
              <w:bottom w:val="single" w:sz="4" w:space="0" w:color="auto"/>
              <w:right w:val="single" w:sz="4" w:space="0" w:color="auto"/>
            </w:tcBorders>
            <w:shd w:val="clear" w:color="auto" w:fill="auto"/>
            <w:tcMar>
              <w:left w:w="43" w:type="dxa"/>
              <w:right w:w="43" w:type="dxa"/>
            </w:tcMar>
          </w:tcPr>
          <w:p w14:paraId="1D8B0DF3" w14:textId="752B4A9C" w:rsidR="00220A79" w:rsidRPr="00220A79" w:rsidRDefault="00220A79" w:rsidP="00220A79">
            <w:pPr>
              <w:suppressAutoHyphens/>
              <w:jc w:val="center"/>
              <w:rPr>
                <w:sz w:val="20"/>
                <w:szCs w:val="20"/>
                <w:lang w:eastAsia="en-CA"/>
              </w:rPr>
            </w:pPr>
            <w:r w:rsidRPr="00220A79">
              <w:rPr>
                <w:sz w:val="20"/>
                <w:szCs w:val="20"/>
                <w:lang w:eastAsia="en-CA"/>
              </w:rPr>
              <w:t>3.4</w:t>
            </w:r>
          </w:p>
        </w:tc>
      </w:tr>
      <w:tr w:rsidR="00220A79" w:rsidRPr="006C150B" w14:paraId="665525D9" w14:textId="77777777" w:rsidTr="00220A79">
        <w:trPr>
          <w:trHeight w:val="227"/>
        </w:trPr>
        <w:tc>
          <w:tcPr>
            <w:tcW w:w="121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51871ED" w14:textId="0492A7C0" w:rsidR="00220A79" w:rsidRPr="00220A79" w:rsidRDefault="00220A79" w:rsidP="00220A79">
            <w:pPr>
              <w:suppressAutoHyphens/>
              <w:ind w:left="96"/>
              <w:jc w:val="left"/>
              <w:rPr>
                <w:sz w:val="20"/>
                <w:szCs w:val="20"/>
                <w:lang w:eastAsia="en-CA"/>
              </w:rPr>
            </w:pPr>
            <w:r w:rsidRPr="00220A79">
              <w:rPr>
                <w:sz w:val="20"/>
                <w:szCs w:val="20"/>
                <w:lang w:eastAsia="zh-CN"/>
              </w:rPr>
              <w:t>冷风机</w:t>
            </w:r>
          </w:p>
        </w:tc>
        <w:tc>
          <w:tcPr>
            <w:tcW w:w="45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5D799EB" w14:textId="14C94B0D" w:rsidR="00220A79" w:rsidRPr="00220A79" w:rsidRDefault="00220A79" w:rsidP="00220A79">
            <w:pPr>
              <w:suppressAutoHyphens/>
              <w:jc w:val="right"/>
              <w:rPr>
                <w:sz w:val="20"/>
                <w:szCs w:val="20"/>
                <w:lang w:eastAsia="en-CA"/>
              </w:rPr>
            </w:pPr>
            <w:r w:rsidRPr="00220A79">
              <w:rPr>
                <w:sz w:val="20"/>
                <w:szCs w:val="20"/>
                <w:lang w:eastAsia="en-CA"/>
              </w:rPr>
              <w:t>10.00</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B3899EB" w14:textId="7E9E10E5" w:rsidR="00220A79" w:rsidRPr="00220A79" w:rsidRDefault="00220A79" w:rsidP="00220A79">
            <w:pPr>
              <w:suppressAutoHyphens/>
              <w:jc w:val="right"/>
              <w:rPr>
                <w:sz w:val="20"/>
                <w:szCs w:val="20"/>
                <w:lang w:eastAsia="en-CA"/>
              </w:rPr>
            </w:pPr>
            <w:r w:rsidRPr="00220A79">
              <w:rPr>
                <w:sz w:val="20"/>
                <w:szCs w:val="20"/>
              </w:rPr>
              <w:t>0.00</w:t>
            </w:r>
          </w:p>
        </w:tc>
        <w:tc>
          <w:tcPr>
            <w:tcW w:w="45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575CC80" w14:textId="0D7F0E8B" w:rsidR="00220A79" w:rsidRPr="00220A79" w:rsidRDefault="00220A79" w:rsidP="00220A79">
            <w:pPr>
              <w:suppressAutoHyphens/>
              <w:jc w:val="right"/>
              <w:rPr>
                <w:sz w:val="20"/>
                <w:szCs w:val="20"/>
                <w:lang w:eastAsia="en-CA"/>
              </w:rPr>
            </w:pPr>
            <w:r w:rsidRPr="00220A79">
              <w:rPr>
                <w:sz w:val="20"/>
                <w:szCs w:val="20"/>
              </w:rPr>
              <w:t>0.00</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333155A" w14:textId="47D2D305" w:rsidR="00220A79" w:rsidRPr="00220A79" w:rsidRDefault="00220A79" w:rsidP="00220A79">
            <w:pPr>
              <w:suppressAutoHyphens/>
              <w:jc w:val="right"/>
              <w:rPr>
                <w:sz w:val="20"/>
                <w:szCs w:val="20"/>
                <w:lang w:eastAsia="en-CA"/>
              </w:rPr>
            </w:pPr>
            <w:r w:rsidRPr="00220A79">
              <w:rPr>
                <w:sz w:val="20"/>
                <w:szCs w:val="20"/>
              </w:rPr>
              <w:t>0.00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9C70924" w14:textId="6877BD18" w:rsidR="00220A79" w:rsidRPr="00220A79" w:rsidRDefault="00220A79" w:rsidP="00220A79">
            <w:pPr>
              <w:suppressAutoHyphens/>
              <w:jc w:val="right"/>
              <w:rPr>
                <w:sz w:val="20"/>
                <w:szCs w:val="20"/>
                <w:lang w:eastAsia="en-CA"/>
              </w:rPr>
            </w:pPr>
            <w:r w:rsidRPr="00220A79">
              <w:rPr>
                <w:sz w:val="20"/>
                <w:szCs w:val="20"/>
              </w:rPr>
              <w:t>0.00</w:t>
            </w:r>
          </w:p>
        </w:tc>
        <w:tc>
          <w:tcPr>
            <w:tcW w:w="3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3B6960E" w14:textId="51ECFF1A" w:rsidR="00220A79" w:rsidRPr="00220A79" w:rsidRDefault="00220A79" w:rsidP="00220A79">
            <w:pPr>
              <w:suppressAutoHyphens/>
              <w:jc w:val="right"/>
              <w:rPr>
                <w:sz w:val="20"/>
                <w:szCs w:val="20"/>
                <w:lang w:eastAsia="en-CA"/>
              </w:rPr>
            </w:pPr>
            <w:r w:rsidRPr="00220A79">
              <w:rPr>
                <w:sz w:val="20"/>
                <w:szCs w:val="20"/>
              </w:rPr>
              <w:t>0.00</w:t>
            </w:r>
          </w:p>
        </w:tc>
        <w:tc>
          <w:tcPr>
            <w:tcW w:w="48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EA740BF" w14:textId="796E15B9" w:rsidR="00220A79" w:rsidRPr="00220A79" w:rsidRDefault="00220A79" w:rsidP="00220A79">
            <w:pPr>
              <w:suppressAutoHyphens/>
              <w:jc w:val="right"/>
              <w:rPr>
                <w:sz w:val="20"/>
                <w:szCs w:val="20"/>
                <w:lang w:eastAsia="en-CA"/>
              </w:rPr>
            </w:pPr>
            <w:r w:rsidRPr="00220A79">
              <w:rPr>
                <w:sz w:val="20"/>
                <w:szCs w:val="20"/>
              </w:rPr>
              <w:t>0.00</w:t>
            </w:r>
          </w:p>
        </w:tc>
        <w:tc>
          <w:tcPr>
            <w:tcW w:w="34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16BB8ED" w14:textId="4A19D93D" w:rsidR="00220A79" w:rsidRPr="00220A79" w:rsidRDefault="00220A79" w:rsidP="00220A79">
            <w:pPr>
              <w:suppressAutoHyphens/>
              <w:jc w:val="right"/>
              <w:rPr>
                <w:sz w:val="20"/>
                <w:szCs w:val="20"/>
                <w:lang w:eastAsia="en-CA"/>
              </w:rPr>
            </w:pPr>
            <w:r w:rsidRPr="00220A79">
              <w:rPr>
                <w:sz w:val="20"/>
                <w:szCs w:val="20"/>
              </w:rPr>
              <w:t>10.00</w:t>
            </w:r>
          </w:p>
        </w:tc>
        <w:tc>
          <w:tcPr>
            <w:tcW w:w="37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CA23843" w14:textId="618909CC" w:rsidR="00220A79" w:rsidRPr="00220A79" w:rsidRDefault="00220A79" w:rsidP="00220A79">
            <w:pPr>
              <w:suppressAutoHyphens/>
              <w:jc w:val="center"/>
              <w:rPr>
                <w:sz w:val="20"/>
                <w:szCs w:val="20"/>
                <w:lang w:eastAsia="en-CA"/>
              </w:rPr>
            </w:pPr>
            <w:r w:rsidRPr="00220A79">
              <w:rPr>
                <w:sz w:val="20"/>
                <w:szCs w:val="20"/>
                <w:lang w:eastAsia="en-CA"/>
              </w:rPr>
              <w:t>2.3</w:t>
            </w:r>
          </w:p>
        </w:tc>
      </w:tr>
      <w:tr w:rsidR="00220A79" w:rsidRPr="006C150B" w14:paraId="73EECD40" w14:textId="77777777" w:rsidTr="00220A79">
        <w:trPr>
          <w:trHeight w:val="227"/>
        </w:trPr>
        <w:tc>
          <w:tcPr>
            <w:tcW w:w="121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B99E8EB" w14:textId="66BC61EB" w:rsidR="00220A79" w:rsidRPr="00220A79" w:rsidRDefault="00220A79" w:rsidP="00220A79">
            <w:pPr>
              <w:suppressAutoHyphens/>
              <w:ind w:left="96" w:right="84"/>
              <w:jc w:val="left"/>
              <w:rPr>
                <w:b/>
                <w:bCs/>
                <w:sz w:val="20"/>
                <w:szCs w:val="20"/>
                <w:lang w:eastAsia="en-CA"/>
              </w:rPr>
            </w:pPr>
            <w:r w:rsidRPr="00220A79">
              <w:rPr>
                <w:b/>
                <w:bCs/>
                <w:sz w:val="20"/>
                <w:szCs w:val="20"/>
                <w:lang w:eastAsia="zh-CN"/>
              </w:rPr>
              <w:t>维修行业小计</w:t>
            </w:r>
          </w:p>
        </w:tc>
        <w:tc>
          <w:tcPr>
            <w:tcW w:w="456" w:type="pct"/>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0A897F94" w14:textId="3B065A3F" w:rsidR="00220A79" w:rsidRPr="00220A79" w:rsidRDefault="00220A79" w:rsidP="00220A79">
            <w:pPr>
              <w:suppressAutoHyphens/>
              <w:jc w:val="right"/>
              <w:rPr>
                <w:b/>
                <w:bCs/>
                <w:sz w:val="20"/>
                <w:szCs w:val="20"/>
              </w:rPr>
            </w:pPr>
            <w:r w:rsidRPr="00220A79">
              <w:rPr>
                <w:b/>
                <w:bCs/>
                <w:sz w:val="20"/>
                <w:szCs w:val="20"/>
              </w:rPr>
              <w:t>172.73</w:t>
            </w:r>
          </w:p>
        </w:tc>
        <w:tc>
          <w:tcPr>
            <w:tcW w:w="455" w:type="pct"/>
            <w:tcBorders>
              <w:top w:val="single" w:sz="4" w:space="0" w:color="auto"/>
              <w:left w:val="nil"/>
              <w:bottom w:val="single" w:sz="4" w:space="0" w:color="auto"/>
              <w:right w:val="single" w:sz="4" w:space="0" w:color="auto"/>
            </w:tcBorders>
            <w:tcMar>
              <w:left w:w="43" w:type="dxa"/>
              <w:right w:w="43" w:type="dxa"/>
            </w:tcMar>
            <w:vAlign w:val="bottom"/>
          </w:tcPr>
          <w:p w14:paraId="57EFFC26" w14:textId="6E842A8F" w:rsidR="00220A79" w:rsidRPr="00220A79" w:rsidRDefault="00220A79" w:rsidP="00220A79">
            <w:pPr>
              <w:suppressAutoHyphens/>
              <w:jc w:val="right"/>
              <w:rPr>
                <w:b/>
                <w:bCs/>
                <w:sz w:val="20"/>
                <w:szCs w:val="20"/>
              </w:rPr>
            </w:pPr>
            <w:r w:rsidRPr="00220A79">
              <w:rPr>
                <w:b/>
                <w:bCs/>
                <w:sz w:val="20"/>
                <w:szCs w:val="20"/>
              </w:rPr>
              <w:t>59.13</w:t>
            </w:r>
          </w:p>
        </w:tc>
        <w:tc>
          <w:tcPr>
            <w:tcW w:w="454" w:type="pct"/>
            <w:tcBorders>
              <w:top w:val="single" w:sz="4" w:space="0" w:color="auto"/>
              <w:left w:val="single" w:sz="4" w:space="0" w:color="auto"/>
              <w:bottom w:val="single" w:sz="4" w:space="0" w:color="auto"/>
              <w:right w:val="single" w:sz="4" w:space="0" w:color="auto"/>
            </w:tcBorders>
            <w:tcMar>
              <w:left w:w="43" w:type="dxa"/>
              <w:right w:w="43" w:type="dxa"/>
            </w:tcMar>
            <w:vAlign w:val="bottom"/>
          </w:tcPr>
          <w:p w14:paraId="2CA91E2A" w14:textId="4200164B" w:rsidR="00220A79" w:rsidRPr="00220A79" w:rsidRDefault="00220A79" w:rsidP="00220A79">
            <w:pPr>
              <w:suppressAutoHyphens/>
              <w:jc w:val="right"/>
              <w:rPr>
                <w:b/>
                <w:bCs/>
                <w:sz w:val="20"/>
                <w:szCs w:val="20"/>
              </w:rPr>
            </w:pPr>
            <w:r w:rsidRPr="00220A79">
              <w:rPr>
                <w:b/>
                <w:bCs/>
                <w:sz w:val="20"/>
                <w:szCs w:val="20"/>
              </w:rPr>
              <w:t>81.57</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6EF6FB5C" w14:textId="537853EE" w:rsidR="00220A79" w:rsidRPr="00220A79" w:rsidRDefault="00220A79" w:rsidP="00220A79">
            <w:pPr>
              <w:suppressAutoHyphens/>
              <w:jc w:val="right"/>
              <w:rPr>
                <w:b/>
                <w:bCs/>
                <w:sz w:val="20"/>
                <w:szCs w:val="20"/>
              </w:rPr>
            </w:pPr>
            <w:r w:rsidRPr="00220A79">
              <w:rPr>
                <w:b/>
                <w:bCs/>
                <w:sz w:val="20"/>
                <w:szCs w:val="20"/>
              </w:rPr>
              <w:t>39.28</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1415EAEA" w14:textId="7B7AD5DB" w:rsidR="00220A79" w:rsidRPr="00220A79" w:rsidRDefault="00220A79" w:rsidP="00220A79">
            <w:pPr>
              <w:suppressAutoHyphens/>
              <w:jc w:val="right"/>
              <w:rPr>
                <w:b/>
                <w:bCs/>
                <w:sz w:val="20"/>
                <w:szCs w:val="20"/>
              </w:rPr>
            </w:pPr>
            <w:r w:rsidRPr="00220A79">
              <w:rPr>
                <w:b/>
                <w:bCs/>
                <w:sz w:val="20"/>
                <w:szCs w:val="20"/>
              </w:rPr>
              <w:t>19.82</w:t>
            </w:r>
          </w:p>
        </w:tc>
        <w:tc>
          <w:tcPr>
            <w:tcW w:w="391" w:type="pct"/>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27E1DB77" w14:textId="559B53C1" w:rsidR="00220A79" w:rsidRPr="00220A79" w:rsidRDefault="00220A79" w:rsidP="00220A79">
            <w:pPr>
              <w:suppressAutoHyphens/>
              <w:jc w:val="right"/>
              <w:rPr>
                <w:b/>
                <w:bCs/>
                <w:sz w:val="20"/>
                <w:szCs w:val="20"/>
              </w:rPr>
            </w:pPr>
            <w:r w:rsidRPr="00220A79">
              <w:rPr>
                <w:b/>
                <w:bCs/>
                <w:sz w:val="20"/>
                <w:szCs w:val="20"/>
              </w:rPr>
              <w:t>22.51</w:t>
            </w:r>
          </w:p>
        </w:tc>
        <w:tc>
          <w:tcPr>
            <w:tcW w:w="481" w:type="pct"/>
            <w:tcBorders>
              <w:top w:val="single" w:sz="4" w:space="0" w:color="auto"/>
              <w:left w:val="nil"/>
              <w:bottom w:val="single" w:sz="4" w:space="0" w:color="auto"/>
              <w:right w:val="single" w:sz="4" w:space="0" w:color="auto"/>
            </w:tcBorders>
            <w:tcMar>
              <w:left w:w="43" w:type="dxa"/>
              <w:right w:w="43" w:type="dxa"/>
            </w:tcMar>
            <w:vAlign w:val="bottom"/>
          </w:tcPr>
          <w:p w14:paraId="1EAD3083" w14:textId="0049969D" w:rsidR="00220A79" w:rsidRPr="00220A79" w:rsidRDefault="00220A79" w:rsidP="00220A79">
            <w:pPr>
              <w:suppressAutoHyphens/>
              <w:jc w:val="right"/>
              <w:rPr>
                <w:b/>
                <w:bCs/>
                <w:sz w:val="20"/>
                <w:szCs w:val="20"/>
              </w:rPr>
            </w:pPr>
            <w:r w:rsidRPr="00220A79">
              <w:rPr>
                <w:b/>
                <w:bCs/>
                <w:sz w:val="20"/>
                <w:szCs w:val="20"/>
              </w:rPr>
              <w:t>14.62</w:t>
            </w:r>
          </w:p>
        </w:tc>
        <w:tc>
          <w:tcPr>
            <w:tcW w:w="34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752AC19E" w14:textId="4F78AA9E" w:rsidR="00220A79" w:rsidRPr="00220A79" w:rsidRDefault="00220A79" w:rsidP="00220A79">
            <w:pPr>
              <w:suppressAutoHyphens/>
              <w:jc w:val="right"/>
              <w:rPr>
                <w:b/>
                <w:bCs/>
                <w:sz w:val="20"/>
                <w:szCs w:val="20"/>
              </w:rPr>
            </w:pPr>
            <w:r w:rsidRPr="00220A79">
              <w:rPr>
                <w:b/>
                <w:bCs/>
                <w:sz w:val="20"/>
                <w:szCs w:val="20"/>
              </w:rPr>
              <w:t>409.66</w:t>
            </w:r>
          </w:p>
        </w:tc>
        <w:tc>
          <w:tcPr>
            <w:tcW w:w="378" w:type="pct"/>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0452B4CD" w14:textId="33A4A658" w:rsidR="00220A79" w:rsidRPr="00220A79" w:rsidRDefault="00220A79" w:rsidP="00220A79">
            <w:pPr>
              <w:suppressAutoHyphens/>
              <w:jc w:val="center"/>
              <w:rPr>
                <w:b/>
                <w:bCs/>
                <w:sz w:val="20"/>
                <w:szCs w:val="20"/>
              </w:rPr>
            </w:pPr>
            <w:r w:rsidRPr="00220A79">
              <w:rPr>
                <w:b/>
                <w:bCs/>
                <w:sz w:val="20"/>
                <w:szCs w:val="20"/>
              </w:rPr>
              <w:t>93.2</w:t>
            </w:r>
          </w:p>
        </w:tc>
      </w:tr>
      <w:tr w:rsidR="00220A79" w:rsidRPr="006C150B" w14:paraId="2D54F45C" w14:textId="77777777" w:rsidTr="00220A79">
        <w:trPr>
          <w:trHeight w:val="227"/>
        </w:trPr>
        <w:tc>
          <w:tcPr>
            <w:tcW w:w="121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B44F39B" w14:textId="43336FBF" w:rsidR="00220A79" w:rsidRPr="00220A79" w:rsidRDefault="00220A79" w:rsidP="00220A79">
            <w:pPr>
              <w:suppressAutoHyphens/>
              <w:ind w:left="96" w:right="84"/>
              <w:jc w:val="left"/>
              <w:rPr>
                <w:sz w:val="20"/>
                <w:szCs w:val="20"/>
                <w:lang w:eastAsia="en-CA"/>
              </w:rPr>
            </w:pPr>
            <w:r w:rsidRPr="00220A79">
              <w:rPr>
                <w:b/>
                <w:bCs/>
                <w:sz w:val="20"/>
                <w:szCs w:val="20"/>
                <w:lang w:eastAsia="zh-CN"/>
              </w:rPr>
              <w:t>共计</w:t>
            </w:r>
            <w:r w:rsidRPr="00220A79">
              <w:rPr>
                <w:b/>
                <w:bCs/>
                <w:sz w:val="20"/>
                <w:szCs w:val="20"/>
                <w:lang w:eastAsia="en-CA"/>
              </w:rPr>
              <w:t>(</w:t>
            </w:r>
            <w:r w:rsidRPr="00220A79">
              <w:rPr>
                <w:b/>
                <w:bCs/>
                <w:sz w:val="20"/>
                <w:szCs w:val="20"/>
                <w:lang w:eastAsia="zh-CN"/>
              </w:rPr>
              <w:t>公吨</w:t>
            </w:r>
            <w:r w:rsidRPr="00220A79">
              <w:rPr>
                <w:b/>
                <w:bCs/>
                <w:sz w:val="20"/>
                <w:szCs w:val="20"/>
                <w:lang w:eastAsia="en-CA"/>
              </w:rPr>
              <w:t>)</w:t>
            </w:r>
          </w:p>
        </w:tc>
        <w:tc>
          <w:tcPr>
            <w:tcW w:w="4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F4255C2" w14:textId="2D4F4BCE" w:rsidR="00220A79" w:rsidRPr="00220A79" w:rsidRDefault="00220A79" w:rsidP="00220A79">
            <w:pPr>
              <w:suppressAutoHyphens/>
              <w:jc w:val="right"/>
              <w:rPr>
                <w:b/>
                <w:bCs/>
                <w:sz w:val="20"/>
                <w:szCs w:val="20"/>
                <w:lang w:eastAsia="en-CA"/>
              </w:rPr>
            </w:pPr>
            <w:r w:rsidRPr="00220A79">
              <w:rPr>
                <w:b/>
                <w:bCs/>
                <w:color w:val="000000"/>
                <w:sz w:val="20"/>
                <w:szCs w:val="20"/>
              </w:rPr>
              <w:t>199.60</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EE09BC9" w14:textId="090AE442" w:rsidR="00220A79" w:rsidRPr="00220A79" w:rsidRDefault="00220A79" w:rsidP="00220A79">
            <w:pPr>
              <w:suppressAutoHyphens/>
              <w:jc w:val="right"/>
              <w:rPr>
                <w:b/>
                <w:bCs/>
                <w:sz w:val="20"/>
                <w:szCs w:val="20"/>
                <w:lang w:eastAsia="en-CA"/>
              </w:rPr>
            </w:pPr>
            <w:r w:rsidRPr="00220A79">
              <w:rPr>
                <w:b/>
                <w:bCs/>
                <w:color w:val="000000"/>
                <w:sz w:val="20"/>
                <w:szCs w:val="20"/>
              </w:rPr>
              <w:t>59.13</w:t>
            </w:r>
          </w:p>
        </w:tc>
        <w:tc>
          <w:tcPr>
            <w:tcW w:w="454"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9C56396" w14:textId="0C113927" w:rsidR="00220A79" w:rsidRPr="00220A79" w:rsidRDefault="00220A79" w:rsidP="00220A79">
            <w:pPr>
              <w:suppressAutoHyphens/>
              <w:jc w:val="right"/>
              <w:rPr>
                <w:b/>
                <w:bCs/>
                <w:sz w:val="20"/>
                <w:szCs w:val="20"/>
              </w:rPr>
            </w:pPr>
            <w:r w:rsidRPr="00220A79">
              <w:rPr>
                <w:b/>
                <w:bCs/>
                <w:color w:val="000000"/>
                <w:sz w:val="20"/>
                <w:szCs w:val="20"/>
              </w:rPr>
              <w:t>83.67</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48A24D1" w14:textId="6A91B1EC" w:rsidR="00220A79" w:rsidRPr="00220A79" w:rsidRDefault="00220A79" w:rsidP="00220A79">
            <w:pPr>
              <w:suppressAutoHyphens/>
              <w:jc w:val="right"/>
              <w:rPr>
                <w:b/>
                <w:bCs/>
                <w:sz w:val="20"/>
                <w:szCs w:val="20"/>
                <w:lang w:eastAsia="en-CA"/>
              </w:rPr>
            </w:pPr>
            <w:r w:rsidRPr="00220A79">
              <w:rPr>
                <w:b/>
                <w:bCs/>
                <w:color w:val="000000"/>
                <w:sz w:val="20"/>
                <w:szCs w:val="20"/>
              </w:rPr>
              <w:t>39.28</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2B35005" w14:textId="71BD002F" w:rsidR="00220A79" w:rsidRPr="00220A79" w:rsidRDefault="00220A79" w:rsidP="00220A79">
            <w:pPr>
              <w:suppressAutoHyphens/>
              <w:jc w:val="right"/>
              <w:rPr>
                <w:b/>
                <w:bCs/>
                <w:sz w:val="20"/>
                <w:szCs w:val="20"/>
                <w:lang w:eastAsia="en-CA"/>
              </w:rPr>
            </w:pPr>
            <w:r w:rsidRPr="00220A79">
              <w:rPr>
                <w:b/>
                <w:bCs/>
                <w:color w:val="000000"/>
                <w:sz w:val="20"/>
                <w:szCs w:val="20"/>
              </w:rPr>
              <w:t>19.82</w:t>
            </w:r>
          </w:p>
        </w:tc>
        <w:tc>
          <w:tcPr>
            <w:tcW w:w="391"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411D7CF" w14:textId="3F9A893B" w:rsidR="00220A79" w:rsidRPr="00220A79" w:rsidRDefault="00220A79" w:rsidP="00220A79">
            <w:pPr>
              <w:suppressAutoHyphens/>
              <w:jc w:val="right"/>
              <w:rPr>
                <w:b/>
                <w:bCs/>
                <w:sz w:val="20"/>
                <w:szCs w:val="20"/>
                <w:lang w:eastAsia="en-CA"/>
              </w:rPr>
            </w:pPr>
            <w:r w:rsidRPr="00220A79">
              <w:rPr>
                <w:b/>
                <w:bCs/>
                <w:color w:val="000000"/>
                <w:sz w:val="20"/>
                <w:szCs w:val="20"/>
              </w:rPr>
              <w:t>22.51</w:t>
            </w:r>
          </w:p>
        </w:tc>
        <w:tc>
          <w:tcPr>
            <w:tcW w:w="481"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B91141E" w14:textId="6ACA154E" w:rsidR="00220A79" w:rsidRPr="00220A79" w:rsidRDefault="00220A79" w:rsidP="00220A79">
            <w:pPr>
              <w:suppressAutoHyphens/>
              <w:jc w:val="right"/>
              <w:rPr>
                <w:b/>
                <w:bCs/>
                <w:sz w:val="20"/>
                <w:szCs w:val="20"/>
                <w:lang w:eastAsia="en-CA"/>
              </w:rPr>
            </w:pPr>
            <w:r w:rsidRPr="00220A79">
              <w:rPr>
                <w:b/>
                <w:bCs/>
                <w:color w:val="000000"/>
                <w:sz w:val="20"/>
                <w:szCs w:val="20"/>
              </w:rPr>
              <w:t>15.52</w:t>
            </w:r>
          </w:p>
        </w:tc>
        <w:tc>
          <w:tcPr>
            <w:tcW w:w="34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7BD764D" w14:textId="4DECE05A" w:rsidR="00220A79" w:rsidRPr="00220A79" w:rsidRDefault="00220A79" w:rsidP="00220A79">
            <w:pPr>
              <w:suppressAutoHyphens/>
              <w:jc w:val="right"/>
              <w:rPr>
                <w:b/>
                <w:bCs/>
                <w:sz w:val="20"/>
                <w:szCs w:val="20"/>
                <w:lang w:eastAsia="en-CA"/>
              </w:rPr>
            </w:pPr>
            <w:r w:rsidRPr="00220A79">
              <w:rPr>
                <w:b/>
                <w:bCs/>
                <w:sz w:val="20"/>
                <w:szCs w:val="20"/>
              </w:rPr>
              <w:t>439.53</w:t>
            </w:r>
          </w:p>
        </w:tc>
        <w:tc>
          <w:tcPr>
            <w:tcW w:w="378" w:type="pct"/>
            <w:tcBorders>
              <w:top w:val="nil"/>
              <w:left w:val="nil"/>
              <w:bottom w:val="single" w:sz="4" w:space="0" w:color="auto"/>
              <w:right w:val="single" w:sz="4" w:space="0" w:color="auto"/>
            </w:tcBorders>
            <w:shd w:val="clear" w:color="auto" w:fill="auto"/>
            <w:tcMar>
              <w:left w:w="43" w:type="dxa"/>
              <w:right w:w="43" w:type="dxa"/>
            </w:tcMar>
          </w:tcPr>
          <w:p w14:paraId="2A7032AE" w14:textId="0C625C7D" w:rsidR="00220A79" w:rsidRPr="00220A79" w:rsidRDefault="00220A79" w:rsidP="00220A79">
            <w:pPr>
              <w:suppressAutoHyphens/>
              <w:jc w:val="center"/>
              <w:rPr>
                <w:b/>
                <w:bCs/>
                <w:sz w:val="20"/>
                <w:szCs w:val="20"/>
                <w:lang w:eastAsia="en-CA"/>
              </w:rPr>
            </w:pPr>
            <w:r w:rsidRPr="00220A79">
              <w:rPr>
                <w:b/>
                <w:bCs/>
                <w:sz w:val="20"/>
                <w:szCs w:val="20"/>
              </w:rPr>
              <w:t>100.0</w:t>
            </w:r>
          </w:p>
        </w:tc>
      </w:tr>
      <w:tr w:rsidR="00220A79" w:rsidRPr="006C150B" w14:paraId="4201BBB4" w14:textId="77777777" w:rsidTr="0060496C">
        <w:trPr>
          <w:trHeight w:val="234"/>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2F2F3B46" w14:textId="1C199C5F" w:rsidR="00220A79" w:rsidRPr="00220A79" w:rsidRDefault="00220A79" w:rsidP="00220A79">
            <w:pPr>
              <w:keepNext/>
              <w:keepLines/>
              <w:suppressAutoHyphens/>
              <w:jc w:val="center"/>
              <w:rPr>
                <w:b/>
                <w:bCs/>
                <w:sz w:val="20"/>
                <w:szCs w:val="20"/>
              </w:rPr>
            </w:pPr>
            <w:r w:rsidRPr="00220A79">
              <w:rPr>
                <w:b/>
                <w:bCs/>
                <w:sz w:val="20"/>
                <w:szCs w:val="20"/>
                <w:lang w:eastAsia="zh-CN"/>
              </w:rPr>
              <w:t>二氧化碳当量吨</w:t>
            </w:r>
          </w:p>
        </w:tc>
      </w:tr>
      <w:tr w:rsidR="00220A79" w:rsidRPr="006C150B" w14:paraId="09C7152A" w14:textId="77777777" w:rsidTr="0060496C">
        <w:trPr>
          <w:trHeight w:val="234"/>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2B918C7B" w14:textId="50F65C7C" w:rsidR="00220A79" w:rsidRPr="00220A79" w:rsidRDefault="00220A79" w:rsidP="00220A79">
            <w:pPr>
              <w:keepNext/>
              <w:keepLines/>
              <w:suppressAutoHyphens/>
              <w:jc w:val="center"/>
              <w:rPr>
                <w:b/>
                <w:bCs/>
                <w:sz w:val="20"/>
                <w:szCs w:val="20"/>
                <w:lang w:eastAsia="en-CA"/>
              </w:rPr>
            </w:pPr>
            <w:r w:rsidRPr="00220A79">
              <w:rPr>
                <w:b/>
                <w:bCs/>
                <w:sz w:val="20"/>
                <w:szCs w:val="20"/>
                <w:lang w:eastAsia="zh-CN"/>
              </w:rPr>
              <w:t>制造业</w:t>
            </w:r>
          </w:p>
        </w:tc>
      </w:tr>
      <w:tr w:rsidR="00220A79" w:rsidRPr="006C150B" w14:paraId="6112D487" w14:textId="77777777" w:rsidTr="00220A79">
        <w:trPr>
          <w:trHeight w:val="125"/>
        </w:trPr>
        <w:tc>
          <w:tcPr>
            <w:tcW w:w="12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1336BCC" w14:textId="38E315A5" w:rsidR="00220A79" w:rsidRPr="00220A79" w:rsidRDefault="00220A79" w:rsidP="00220A79">
            <w:pPr>
              <w:keepNext/>
              <w:keepLines/>
              <w:suppressAutoHyphens/>
              <w:ind w:left="96"/>
              <w:jc w:val="left"/>
              <w:rPr>
                <w:sz w:val="20"/>
                <w:szCs w:val="20"/>
                <w:lang w:eastAsia="en-CA"/>
              </w:rPr>
            </w:pPr>
            <w:r w:rsidRPr="00220A79">
              <w:rPr>
                <w:sz w:val="20"/>
                <w:szCs w:val="20"/>
                <w:lang w:eastAsia="zh-CN"/>
              </w:rPr>
              <w:t>制冷空调</w:t>
            </w:r>
          </w:p>
        </w:tc>
        <w:tc>
          <w:tcPr>
            <w:tcW w:w="4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CBB5C8F" w14:textId="054AA709" w:rsidR="00220A79" w:rsidRPr="00220A79" w:rsidRDefault="00220A79" w:rsidP="00220A79">
            <w:pPr>
              <w:keepNext/>
              <w:keepLines/>
              <w:suppressAutoHyphens/>
              <w:jc w:val="right"/>
              <w:rPr>
                <w:sz w:val="20"/>
                <w:szCs w:val="20"/>
              </w:rPr>
            </w:pPr>
            <w:r w:rsidRPr="00220A79">
              <w:rPr>
                <w:sz w:val="20"/>
                <w:szCs w:val="20"/>
                <w:lang w:eastAsia="en-CA"/>
              </w:rPr>
              <w:t>5,863</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ADA9F90" w14:textId="601F8CA6" w:rsidR="00220A79" w:rsidRPr="00220A79" w:rsidRDefault="00220A79" w:rsidP="00220A79">
            <w:pPr>
              <w:suppressAutoHyphens/>
              <w:jc w:val="right"/>
              <w:rPr>
                <w:sz w:val="20"/>
                <w:szCs w:val="20"/>
              </w:rPr>
            </w:pPr>
            <w:r w:rsidRPr="00220A79">
              <w:rPr>
                <w:sz w:val="20"/>
                <w:szCs w:val="20"/>
                <w:lang w:eastAsia="en-CA"/>
              </w:rPr>
              <w:t>0</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02800FA" w14:textId="48DA173C" w:rsidR="00220A79" w:rsidRPr="00220A79" w:rsidRDefault="00220A79" w:rsidP="00220A79">
            <w:pPr>
              <w:suppressAutoHyphens/>
              <w:jc w:val="right"/>
              <w:rPr>
                <w:sz w:val="20"/>
                <w:szCs w:val="20"/>
              </w:rPr>
            </w:pPr>
            <w:r w:rsidRPr="00220A79">
              <w:rPr>
                <w:sz w:val="20"/>
                <w:szCs w:val="20"/>
              </w:rPr>
              <w:t>4,384</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9BA2A00" w14:textId="0DDC7869" w:rsidR="00220A79" w:rsidRPr="00220A79" w:rsidRDefault="00220A79" w:rsidP="00220A79">
            <w:pPr>
              <w:suppressAutoHyphens/>
              <w:jc w:val="right"/>
              <w:rPr>
                <w:sz w:val="20"/>
                <w:szCs w:val="20"/>
              </w:rPr>
            </w:pPr>
            <w:r w:rsidRPr="00220A79">
              <w:rPr>
                <w:sz w:val="20"/>
                <w:szCs w:val="20"/>
                <w:lang w:eastAsia="en-CA"/>
              </w:rPr>
              <w:t>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5E9F7CE" w14:textId="5AF8B831" w:rsidR="00220A79" w:rsidRPr="00220A79" w:rsidRDefault="00220A79" w:rsidP="00220A79">
            <w:pPr>
              <w:suppressAutoHyphens/>
              <w:jc w:val="right"/>
              <w:rPr>
                <w:sz w:val="20"/>
                <w:szCs w:val="20"/>
              </w:rPr>
            </w:pPr>
            <w:r w:rsidRPr="00220A79">
              <w:rPr>
                <w:sz w:val="20"/>
                <w:szCs w:val="20"/>
                <w:lang w:eastAsia="en-CA"/>
              </w:rPr>
              <w:t>0</w:t>
            </w:r>
          </w:p>
        </w:tc>
        <w:tc>
          <w:tcPr>
            <w:tcW w:w="3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BD4455A" w14:textId="485FCD8A" w:rsidR="00220A79" w:rsidRPr="00220A79" w:rsidRDefault="00220A79" w:rsidP="00220A79">
            <w:pPr>
              <w:suppressAutoHyphens/>
              <w:jc w:val="right"/>
              <w:rPr>
                <w:sz w:val="20"/>
                <w:szCs w:val="20"/>
              </w:rPr>
            </w:pPr>
            <w:r w:rsidRPr="00220A79">
              <w:rPr>
                <w:sz w:val="20"/>
                <w:szCs w:val="20"/>
                <w:lang w:eastAsia="en-CA"/>
              </w:rPr>
              <w:t>0</w:t>
            </w:r>
          </w:p>
        </w:tc>
        <w:tc>
          <w:tcPr>
            <w:tcW w:w="48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9755D7A" w14:textId="71CA18D1" w:rsidR="00220A79" w:rsidRPr="00220A79" w:rsidRDefault="00220A79" w:rsidP="00220A79">
            <w:pPr>
              <w:suppressAutoHyphens/>
              <w:jc w:val="right"/>
              <w:rPr>
                <w:sz w:val="20"/>
                <w:szCs w:val="20"/>
              </w:rPr>
            </w:pPr>
            <w:r w:rsidRPr="00220A79">
              <w:rPr>
                <w:sz w:val="20"/>
                <w:szCs w:val="20"/>
                <w:lang w:eastAsia="en-CA"/>
              </w:rPr>
              <w:t>0</w:t>
            </w:r>
          </w:p>
        </w:tc>
        <w:tc>
          <w:tcPr>
            <w:tcW w:w="34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68FDDD3" w14:textId="7D725722" w:rsidR="00220A79" w:rsidRPr="00220A79" w:rsidRDefault="00220A79" w:rsidP="00220A79">
            <w:pPr>
              <w:suppressAutoHyphens/>
              <w:jc w:val="right"/>
              <w:rPr>
                <w:sz w:val="20"/>
                <w:szCs w:val="20"/>
              </w:rPr>
            </w:pPr>
            <w:r w:rsidRPr="00220A79">
              <w:rPr>
                <w:sz w:val="20"/>
                <w:szCs w:val="20"/>
              </w:rPr>
              <w:t>10,247</w:t>
            </w:r>
          </w:p>
        </w:tc>
        <w:tc>
          <w:tcPr>
            <w:tcW w:w="378" w:type="pct"/>
            <w:tcBorders>
              <w:top w:val="nil"/>
              <w:left w:val="nil"/>
              <w:bottom w:val="single" w:sz="4" w:space="0" w:color="auto"/>
              <w:right w:val="single" w:sz="4" w:space="0" w:color="auto"/>
            </w:tcBorders>
            <w:shd w:val="clear" w:color="auto" w:fill="auto"/>
            <w:tcMar>
              <w:left w:w="43" w:type="dxa"/>
              <w:right w:w="43" w:type="dxa"/>
            </w:tcMar>
          </w:tcPr>
          <w:p w14:paraId="283DAC97" w14:textId="7376D29F" w:rsidR="00220A79" w:rsidRPr="00220A79" w:rsidRDefault="00220A79" w:rsidP="00220A79">
            <w:pPr>
              <w:suppressAutoHyphens/>
              <w:jc w:val="center"/>
              <w:rPr>
                <w:sz w:val="20"/>
                <w:szCs w:val="20"/>
              </w:rPr>
            </w:pPr>
            <w:r w:rsidRPr="00220A79">
              <w:rPr>
                <w:sz w:val="20"/>
                <w:szCs w:val="20"/>
              </w:rPr>
              <w:t>1.2</w:t>
            </w:r>
          </w:p>
        </w:tc>
      </w:tr>
      <w:tr w:rsidR="00220A79" w:rsidRPr="006C150B" w14:paraId="7D90E556" w14:textId="77777777" w:rsidTr="00220A79">
        <w:trPr>
          <w:trHeight w:val="125"/>
        </w:trPr>
        <w:tc>
          <w:tcPr>
            <w:tcW w:w="12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3BB27CD" w14:textId="7CFA4CC1" w:rsidR="00220A79" w:rsidRPr="00220A79" w:rsidRDefault="00220A79" w:rsidP="00220A79">
            <w:pPr>
              <w:suppressAutoHyphens/>
              <w:ind w:left="96"/>
              <w:jc w:val="left"/>
              <w:rPr>
                <w:b/>
                <w:bCs/>
                <w:sz w:val="20"/>
                <w:szCs w:val="20"/>
                <w:lang w:eastAsia="en-CA"/>
              </w:rPr>
            </w:pPr>
            <w:proofErr w:type="spellStart"/>
            <w:r w:rsidRPr="00220A79">
              <w:rPr>
                <w:sz w:val="20"/>
                <w:szCs w:val="20"/>
                <w:lang w:eastAsia="en-CA"/>
              </w:rPr>
              <w:t>聚氨酯泡沫</w:t>
            </w:r>
            <w:proofErr w:type="spellEnd"/>
          </w:p>
        </w:tc>
        <w:tc>
          <w:tcPr>
            <w:tcW w:w="4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DF29F7E" w14:textId="507C0311" w:rsidR="00220A79" w:rsidRPr="00220A79" w:rsidRDefault="00220A79" w:rsidP="00220A79">
            <w:pPr>
              <w:suppressAutoHyphens/>
              <w:jc w:val="right"/>
              <w:rPr>
                <w:sz w:val="20"/>
                <w:szCs w:val="20"/>
              </w:rPr>
            </w:pPr>
            <w:r w:rsidRPr="00220A79">
              <w:rPr>
                <w:sz w:val="20"/>
                <w:szCs w:val="20"/>
                <w:lang w:eastAsia="en-CA"/>
              </w:rPr>
              <w:t>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FDD6B35" w14:textId="366FE7D7" w:rsidR="00220A79" w:rsidRPr="00220A79" w:rsidRDefault="00220A79" w:rsidP="00220A79">
            <w:pPr>
              <w:suppressAutoHyphens/>
              <w:jc w:val="right"/>
              <w:rPr>
                <w:sz w:val="20"/>
                <w:szCs w:val="20"/>
              </w:rPr>
            </w:pPr>
            <w:r w:rsidRPr="00220A79">
              <w:rPr>
                <w:sz w:val="20"/>
                <w:szCs w:val="20"/>
                <w:lang w:eastAsia="en-CA"/>
              </w:rPr>
              <w:t>0</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C66A033" w14:textId="5E3E8FF1" w:rsidR="00220A79" w:rsidRPr="00220A79" w:rsidRDefault="00220A79" w:rsidP="00220A79">
            <w:pPr>
              <w:suppressAutoHyphens/>
              <w:jc w:val="right"/>
              <w:rPr>
                <w:sz w:val="20"/>
                <w:szCs w:val="20"/>
              </w:rPr>
            </w:pPr>
            <w:r w:rsidRPr="00220A79">
              <w:rPr>
                <w:sz w:val="20"/>
                <w:szCs w:val="20"/>
                <w:lang w:eastAsia="en-CA"/>
              </w:rPr>
              <w:t>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81CBD77" w14:textId="1FC255B1" w:rsidR="00220A79" w:rsidRPr="00220A79" w:rsidRDefault="00220A79" w:rsidP="00220A79">
            <w:pPr>
              <w:suppressAutoHyphens/>
              <w:jc w:val="right"/>
              <w:rPr>
                <w:sz w:val="20"/>
                <w:szCs w:val="20"/>
              </w:rPr>
            </w:pPr>
            <w:r w:rsidRPr="00220A79">
              <w:rPr>
                <w:sz w:val="20"/>
                <w:szCs w:val="20"/>
                <w:lang w:eastAsia="en-CA"/>
              </w:rPr>
              <w:t>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19D384D" w14:textId="225226A2" w:rsidR="00220A79" w:rsidRPr="00220A79" w:rsidRDefault="00220A79" w:rsidP="00220A79">
            <w:pPr>
              <w:suppressAutoHyphens/>
              <w:jc w:val="right"/>
              <w:rPr>
                <w:sz w:val="20"/>
                <w:szCs w:val="20"/>
              </w:rPr>
            </w:pPr>
            <w:r w:rsidRPr="00220A79">
              <w:rPr>
                <w:sz w:val="20"/>
                <w:szCs w:val="20"/>
                <w:lang w:eastAsia="en-CA"/>
              </w:rPr>
              <w:t>0</w:t>
            </w:r>
          </w:p>
        </w:tc>
        <w:tc>
          <w:tcPr>
            <w:tcW w:w="3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785B30C" w14:textId="6B0EE3B2" w:rsidR="00220A79" w:rsidRPr="00220A79" w:rsidRDefault="00220A79" w:rsidP="00220A79">
            <w:pPr>
              <w:suppressAutoHyphens/>
              <w:jc w:val="right"/>
              <w:rPr>
                <w:sz w:val="20"/>
                <w:szCs w:val="20"/>
              </w:rPr>
            </w:pPr>
            <w:r w:rsidRPr="00220A79">
              <w:rPr>
                <w:sz w:val="20"/>
                <w:szCs w:val="20"/>
                <w:lang w:eastAsia="en-CA"/>
              </w:rPr>
              <w:t>0</w:t>
            </w:r>
          </w:p>
        </w:tc>
        <w:tc>
          <w:tcPr>
            <w:tcW w:w="48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F329B5D" w14:textId="459A8B11" w:rsidR="00220A79" w:rsidRPr="00220A79" w:rsidRDefault="00220A79" w:rsidP="00220A79">
            <w:pPr>
              <w:suppressAutoHyphens/>
              <w:jc w:val="right"/>
              <w:rPr>
                <w:sz w:val="20"/>
                <w:szCs w:val="20"/>
              </w:rPr>
            </w:pPr>
            <w:r w:rsidRPr="00220A79">
              <w:rPr>
                <w:sz w:val="20"/>
                <w:szCs w:val="20"/>
                <w:lang w:eastAsia="en-CA"/>
              </w:rPr>
              <w:t>0</w:t>
            </w:r>
          </w:p>
        </w:tc>
        <w:tc>
          <w:tcPr>
            <w:tcW w:w="34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37F2DFA" w14:textId="2E1B6C7A" w:rsidR="00220A79" w:rsidRPr="00220A79" w:rsidRDefault="00220A79" w:rsidP="00220A79">
            <w:pPr>
              <w:suppressAutoHyphens/>
              <w:jc w:val="right"/>
              <w:rPr>
                <w:sz w:val="20"/>
                <w:szCs w:val="20"/>
              </w:rPr>
            </w:pPr>
            <w:r w:rsidRPr="00220A79">
              <w:rPr>
                <w:sz w:val="20"/>
                <w:szCs w:val="20"/>
              </w:rPr>
              <w:t>0</w:t>
            </w:r>
          </w:p>
        </w:tc>
        <w:tc>
          <w:tcPr>
            <w:tcW w:w="378" w:type="pct"/>
            <w:tcBorders>
              <w:top w:val="nil"/>
              <w:left w:val="nil"/>
              <w:bottom w:val="single" w:sz="4" w:space="0" w:color="auto"/>
              <w:right w:val="single" w:sz="4" w:space="0" w:color="auto"/>
            </w:tcBorders>
            <w:shd w:val="clear" w:color="auto" w:fill="auto"/>
            <w:tcMar>
              <w:left w:w="43" w:type="dxa"/>
              <w:right w:w="43" w:type="dxa"/>
            </w:tcMar>
          </w:tcPr>
          <w:p w14:paraId="5113BEF0" w14:textId="1AA3BD37" w:rsidR="00220A79" w:rsidRPr="00220A79" w:rsidRDefault="00220A79" w:rsidP="00220A79">
            <w:pPr>
              <w:suppressAutoHyphens/>
              <w:jc w:val="center"/>
              <w:rPr>
                <w:sz w:val="20"/>
                <w:szCs w:val="20"/>
              </w:rPr>
            </w:pPr>
            <w:r w:rsidRPr="00220A79">
              <w:rPr>
                <w:sz w:val="20"/>
                <w:szCs w:val="20"/>
              </w:rPr>
              <w:t>0.0</w:t>
            </w:r>
          </w:p>
        </w:tc>
      </w:tr>
      <w:tr w:rsidR="00220A79" w:rsidRPr="006C150B" w14:paraId="6BECB84C" w14:textId="77777777" w:rsidTr="00220A79">
        <w:trPr>
          <w:trHeight w:val="125"/>
        </w:trPr>
        <w:tc>
          <w:tcPr>
            <w:tcW w:w="12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2B89E74" w14:textId="60A06942" w:rsidR="00220A79" w:rsidRPr="00220A79" w:rsidRDefault="00220A79" w:rsidP="00220A79">
            <w:pPr>
              <w:suppressAutoHyphens/>
              <w:ind w:left="96"/>
              <w:jc w:val="left"/>
              <w:rPr>
                <w:sz w:val="20"/>
                <w:szCs w:val="20"/>
                <w:lang w:eastAsia="en-CA"/>
              </w:rPr>
            </w:pPr>
            <w:r w:rsidRPr="00220A79">
              <w:rPr>
                <w:sz w:val="20"/>
                <w:szCs w:val="20"/>
                <w:lang w:eastAsia="zh-CN"/>
              </w:rPr>
              <w:t>气雾剂</w:t>
            </w:r>
            <w:r w:rsidRPr="00220A79">
              <w:rPr>
                <w:sz w:val="20"/>
                <w:szCs w:val="20"/>
                <w:lang w:eastAsia="en-CA"/>
              </w:rPr>
              <w:t xml:space="preserve"> (</w:t>
            </w:r>
            <w:r w:rsidRPr="00220A79">
              <w:rPr>
                <w:sz w:val="20"/>
                <w:szCs w:val="20"/>
                <w:lang w:eastAsia="zh-CN"/>
              </w:rPr>
              <w:t>计量吸入器</w:t>
            </w:r>
            <w:r w:rsidRPr="00220A79">
              <w:rPr>
                <w:sz w:val="20"/>
                <w:szCs w:val="20"/>
                <w:lang w:eastAsia="en-CA"/>
              </w:rPr>
              <w:t>)</w:t>
            </w:r>
          </w:p>
        </w:tc>
        <w:tc>
          <w:tcPr>
            <w:tcW w:w="456" w:type="pct"/>
            <w:tcBorders>
              <w:top w:val="nil"/>
              <w:left w:val="nil"/>
              <w:bottom w:val="single" w:sz="4" w:space="0" w:color="auto"/>
              <w:right w:val="single" w:sz="4" w:space="0" w:color="auto"/>
            </w:tcBorders>
            <w:shd w:val="clear" w:color="auto" w:fill="auto"/>
            <w:tcMar>
              <w:left w:w="43" w:type="dxa"/>
              <w:right w:w="43" w:type="dxa"/>
            </w:tcMar>
          </w:tcPr>
          <w:p w14:paraId="7FA37339" w14:textId="74DD3EA1" w:rsidR="00220A79" w:rsidRPr="00220A79" w:rsidRDefault="00220A79" w:rsidP="00220A79">
            <w:pPr>
              <w:suppressAutoHyphens/>
              <w:jc w:val="right"/>
              <w:rPr>
                <w:sz w:val="20"/>
                <w:szCs w:val="20"/>
              </w:rPr>
            </w:pPr>
            <w:r w:rsidRPr="00220A79">
              <w:rPr>
                <w:sz w:val="20"/>
                <w:szCs w:val="20"/>
              </w:rPr>
              <w:t>32,561</w:t>
            </w:r>
          </w:p>
        </w:tc>
        <w:tc>
          <w:tcPr>
            <w:tcW w:w="455" w:type="pct"/>
            <w:tcBorders>
              <w:top w:val="single" w:sz="4" w:space="0" w:color="auto"/>
              <w:left w:val="nil"/>
              <w:bottom w:val="single" w:sz="4" w:space="0" w:color="auto"/>
              <w:right w:val="single" w:sz="4" w:space="0" w:color="auto"/>
            </w:tcBorders>
            <w:tcMar>
              <w:left w:w="43" w:type="dxa"/>
              <w:right w:w="43" w:type="dxa"/>
            </w:tcMar>
          </w:tcPr>
          <w:p w14:paraId="3C883C8F" w14:textId="53FF7022" w:rsidR="00220A79" w:rsidRPr="00220A79" w:rsidRDefault="00220A79" w:rsidP="00220A79">
            <w:pPr>
              <w:suppressAutoHyphens/>
              <w:jc w:val="right"/>
              <w:rPr>
                <w:sz w:val="20"/>
                <w:szCs w:val="20"/>
              </w:rPr>
            </w:pPr>
            <w:r w:rsidRPr="00220A79">
              <w:rPr>
                <w:sz w:val="20"/>
                <w:szCs w:val="20"/>
              </w:rPr>
              <w:t>0</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1880540" w14:textId="36EBBF22" w:rsidR="00220A79" w:rsidRPr="00220A79" w:rsidRDefault="00220A79" w:rsidP="00220A79">
            <w:pPr>
              <w:suppressAutoHyphens/>
              <w:jc w:val="right"/>
              <w:rPr>
                <w:sz w:val="20"/>
                <w:szCs w:val="20"/>
              </w:rPr>
            </w:pPr>
            <w:r w:rsidRPr="00220A79">
              <w:rPr>
                <w:sz w:val="20"/>
                <w:szCs w:val="20"/>
                <w:lang w:eastAsia="en-CA"/>
              </w:rPr>
              <w:t>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A3E5724" w14:textId="457EB789" w:rsidR="00220A79" w:rsidRPr="00220A79" w:rsidRDefault="00220A79" w:rsidP="00220A79">
            <w:pPr>
              <w:suppressAutoHyphens/>
              <w:jc w:val="right"/>
              <w:rPr>
                <w:sz w:val="20"/>
                <w:szCs w:val="20"/>
              </w:rPr>
            </w:pPr>
            <w:r w:rsidRPr="00220A79">
              <w:rPr>
                <w:sz w:val="20"/>
                <w:szCs w:val="20"/>
                <w:lang w:eastAsia="en-CA"/>
              </w:rPr>
              <w:t>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4A1F9AF" w14:textId="10548915" w:rsidR="00220A79" w:rsidRPr="00220A79" w:rsidRDefault="00220A79" w:rsidP="00220A79">
            <w:pPr>
              <w:suppressAutoHyphens/>
              <w:jc w:val="right"/>
              <w:rPr>
                <w:sz w:val="20"/>
                <w:szCs w:val="20"/>
              </w:rPr>
            </w:pPr>
            <w:r w:rsidRPr="00220A79">
              <w:rPr>
                <w:sz w:val="20"/>
                <w:szCs w:val="20"/>
                <w:lang w:eastAsia="en-CA"/>
              </w:rPr>
              <w:t>0</w:t>
            </w:r>
          </w:p>
        </w:tc>
        <w:tc>
          <w:tcPr>
            <w:tcW w:w="3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4F4A736" w14:textId="3C0069D1" w:rsidR="00220A79" w:rsidRPr="00220A79" w:rsidRDefault="00220A79" w:rsidP="00220A79">
            <w:pPr>
              <w:suppressAutoHyphens/>
              <w:jc w:val="right"/>
              <w:rPr>
                <w:sz w:val="20"/>
                <w:szCs w:val="20"/>
              </w:rPr>
            </w:pPr>
            <w:r w:rsidRPr="00220A79">
              <w:rPr>
                <w:sz w:val="20"/>
                <w:szCs w:val="20"/>
                <w:lang w:eastAsia="en-CA"/>
              </w:rPr>
              <w:t>0</w:t>
            </w:r>
          </w:p>
        </w:tc>
        <w:tc>
          <w:tcPr>
            <w:tcW w:w="48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8BF872D" w14:textId="4AE21031" w:rsidR="00220A79" w:rsidRPr="00220A79" w:rsidRDefault="00220A79" w:rsidP="00220A79">
            <w:pPr>
              <w:suppressAutoHyphens/>
              <w:jc w:val="right"/>
              <w:rPr>
                <w:sz w:val="20"/>
                <w:szCs w:val="20"/>
              </w:rPr>
            </w:pPr>
            <w:r w:rsidRPr="00220A79">
              <w:rPr>
                <w:sz w:val="20"/>
                <w:szCs w:val="20"/>
                <w:lang w:eastAsia="en-CA"/>
              </w:rPr>
              <w:t>0</w:t>
            </w:r>
          </w:p>
        </w:tc>
        <w:tc>
          <w:tcPr>
            <w:tcW w:w="34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6B1AAE8" w14:textId="12D33975" w:rsidR="00220A79" w:rsidRPr="00220A79" w:rsidRDefault="00220A79" w:rsidP="00220A79">
            <w:pPr>
              <w:suppressAutoHyphens/>
              <w:jc w:val="right"/>
              <w:rPr>
                <w:sz w:val="20"/>
                <w:szCs w:val="20"/>
              </w:rPr>
            </w:pPr>
            <w:r w:rsidRPr="00220A79">
              <w:rPr>
                <w:sz w:val="20"/>
                <w:szCs w:val="20"/>
              </w:rPr>
              <w:t>32,561</w:t>
            </w:r>
          </w:p>
        </w:tc>
        <w:tc>
          <w:tcPr>
            <w:tcW w:w="378" w:type="pct"/>
            <w:tcBorders>
              <w:top w:val="nil"/>
              <w:left w:val="nil"/>
              <w:bottom w:val="single" w:sz="4" w:space="0" w:color="auto"/>
              <w:right w:val="single" w:sz="4" w:space="0" w:color="auto"/>
            </w:tcBorders>
            <w:shd w:val="clear" w:color="auto" w:fill="auto"/>
            <w:tcMar>
              <w:left w:w="43" w:type="dxa"/>
              <w:right w:w="43" w:type="dxa"/>
            </w:tcMar>
          </w:tcPr>
          <w:p w14:paraId="08F64CCB" w14:textId="35CAB198" w:rsidR="00220A79" w:rsidRPr="00220A79" w:rsidRDefault="00220A79" w:rsidP="00220A79">
            <w:pPr>
              <w:suppressAutoHyphens/>
              <w:jc w:val="center"/>
              <w:rPr>
                <w:sz w:val="20"/>
                <w:szCs w:val="20"/>
              </w:rPr>
            </w:pPr>
            <w:r w:rsidRPr="00220A79">
              <w:rPr>
                <w:sz w:val="20"/>
                <w:szCs w:val="20"/>
              </w:rPr>
              <w:t>3.7</w:t>
            </w:r>
          </w:p>
        </w:tc>
      </w:tr>
      <w:tr w:rsidR="00220A79" w:rsidRPr="006C150B" w14:paraId="21986C4A" w14:textId="77777777" w:rsidTr="00220A79">
        <w:trPr>
          <w:trHeight w:val="125"/>
        </w:trPr>
        <w:tc>
          <w:tcPr>
            <w:tcW w:w="12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D75E989" w14:textId="2D37AF79" w:rsidR="00220A79" w:rsidRPr="00220A79" w:rsidRDefault="00220A79" w:rsidP="00220A79">
            <w:pPr>
              <w:suppressAutoHyphens/>
              <w:ind w:left="96"/>
              <w:jc w:val="left"/>
              <w:rPr>
                <w:sz w:val="20"/>
                <w:szCs w:val="20"/>
                <w:lang w:eastAsia="en-CA"/>
              </w:rPr>
            </w:pPr>
            <w:r w:rsidRPr="00220A79">
              <w:rPr>
                <w:sz w:val="20"/>
                <w:szCs w:val="20"/>
                <w:lang w:eastAsia="zh-CN"/>
              </w:rPr>
              <w:t>消防</w:t>
            </w:r>
          </w:p>
        </w:tc>
        <w:tc>
          <w:tcPr>
            <w:tcW w:w="456" w:type="pct"/>
            <w:tcBorders>
              <w:top w:val="nil"/>
              <w:left w:val="nil"/>
              <w:bottom w:val="single" w:sz="4" w:space="0" w:color="auto"/>
              <w:right w:val="single" w:sz="4" w:space="0" w:color="auto"/>
            </w:tcBorders>
            <w:shd w:val="clear" w:color="auto" w:fill="auto"/>
            <w:tcMar>
              <w:left w:w="43" w:type="dxa"/>
              <w:right w:w="43" w:type="dxa"/>
            </w:tcMar>
          </w:tcPr>
          <w:p w14:paraId="7F8CE543" w14:textId="39BFDAA1" w:rsidR="00220A79" w:rsidRPr="00220A79" w:rsidRDefault="00220A79" w:rsidP="00220A79">
            <w:pPr>
              <w:suppressAutoHyphens/>
              <w:jc w:val="right"/>
              <w:rPr>
                <w:sz w:val="20"/>
                <w:szCs w:val="20"/>
              </w:rPr>
            </w:pPr>
            <w:r w:rsidRPr="00220A79">
              <w:rPr>
                <w:sz w:val="20"/>
                <w:szCs w:val="20"/>
              </w:rPr>
              <w:t>0</w:t>
            </w:r>
          </w:p>
        </w:tc>
        <w:tc>
          <w:tcPr>
            <w:tcW w:w="455" w:type="pct"/>
            <w:tcBorders>
              <w:top w:val="single" w:sz="4" w:space="0" w:color="auto"/>
              <w:left w:val="nil"/>
              <w:bottom w:val="single" w:sz="4" w:space="0" w:color="auto"/>
              <w:right w:val="single" w:sz="4" w:space="0" w:color="auto"/>
            </w:tcBorders>
            <w:tcMar>
              <w:left w:w="43" w:type="dxa"/>
              <w:right w:w="43" w:type="dxa"/>
            </w:tcMar>
          </w:tcPr>
          <w:p w14:paraId="5B4439E4" w14:textId="17CAD216" w:rsidR="00220A79" w:rsidRPr="00220A79" w:rsidRDefault="00220A79" w:rsidP="00220A79">
            <w:pPr>
              <w:suppressAutoHyphens/>
              <w:jc w:val="right"/>
              <w:rPr>
                <w:sz w:val="20"/>
                <w:szCs w:val="20"/>
              </w:rPr>
            </w:pPr>
            <w:r w:rsidRPr="00220A79">
              <w:rPr>
                <w:sz w:val="20"/>
                <w:szCs w:val="20"/>
              </w:rPr>
              <w:t>0</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36DD816" w14:textId="68C695A0" w:rsidR="00220A79" w:rsidRPr="00220A79" w:rsidRDefault="00220A79" w:rsidP="00220A79">
            <w:pPr>
              <w:suppressAutoHyphens/>
              <w:jc w:val="right"/>
              <w:rPr>
                <w:sz w:val="20"/>
                <w:szCs w:val="20"/>
              </w:rPr>
            </w:pPr>
            <w:r w:rsidRPr="00220A79">
              <w:rPr>
                <w:sz w:val="20"/>
                <w:szCs w:val="20"/>
                <w:lang w:eastAsia="en-CA"/>
              </w:rPr>
              <w:t>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807B24A" w14:textId="7E4E45AB" w:rsidR="00220A79" w:rsidRPr="00220A79" w:rsidRDefault="00220A79" w:rsidP="00220A79">
            <w:pPr>
              <w:suppressAutoHyphens/>
              <w:jc w:val="right"/>
              <w:rPr>
                <w:sz w:val="20"/>
                <w:szCs w:val="20"/>
              </w:rPr>
            </w:pPr>
            <w:r w:rsidRPr="00220A79">
              <w:rPr>
                <w:sz w:val="20"/>
                <w:szCs w:val="20"/>
                <w:lang w:eastAsia="en-CA"/>
              </w:rPr>
              <w:t>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A4F82BF" w14:textId="23634D9C" w:rsidR="00220A79" w:rsidRPr="00220A79" w:rsidRDefault="00220A79" w:rsidP="00220A79">
            <w:pPr>
              <w:suppressAutoHyphens/>
              <w:jc w:val="right"/>
              <w:rPr>
                <w:sz w:val="20"/>
                <w:szCs w:val="20"/>
              </w:rPr>
            </w:pPr>
            <w:r w:rsidRPr="00220A79">
              <w:rPr>
                <w:sz w:val="20"/>
                <w:szCs w:val="20"/>
                <w:lang w:eastAsia="en-CA"/>
              </w:rPr>
              <w:t>0</w:t>
            </w:r>
          </w:p>
        </w:tc>
        <w:tc>
          <w:tcPr>
            <w:tcW w:w="3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757A643" w14:textId="5E831623" w:rsidR="00220A79" w:rsidRPr="00220A79" w:rsidRDefault="00220A79" w:rsidP="00220A79">
            <w:pPr>
              <w:suppressAutoHyphens/>
              <w:jc w:val="right"/>
              <w:rPr>
                <w:sz w:val="20"/>
                <w:szCs w:val="20"/>
              </w:rPr>
            </w:pPr>
            <w:r w:rsidRPr="00220A79">
              <w:rPr>
                <w:sz w:val="20"/>
                <w:szCs w:val="20"/>
                <w:lang w:eastAsia="en-CA"/>
              </w:rPr>
              <w:t>0</w:t>
            </w:r>
          </w:p>
        </w:tc>
        <w:tc>
          <w:tcPr>
            <w:tcW w:w="48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892401F" w14:textId="0A998748" w:rsidR="00220A79" w:rsidRPr="00220A79" w:rsidRDefault="00220A79" w:rsidP="00220A79">
            <w:pPr>
              <w:suppressAutoHyphens/>
              <w:jc w:val="right"/>
              <w:rPr>
                <w:sz w:val="20"/>
                <w:szCs w:val="20"/>
              </w:rPr>
            </w:pPr>
            <w:r w:rsidRPr="00220A79">
              <w:rPr>
                <w:sz w:val="20"/>
                <w:szCs w:val="20"/>
              </w:rPr>
              <w:t>2,916</w:t>
            </w:r>
          </w:p>
        </w:tc>
        <w:tc>
          <w:tcPr>
            <w:tcW w:w="34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DB28853" w14:textId="5437D799" w:rsidR="00220A79" w:rsidRPr="00220A79" w:rsidRDefault="00220A79" w:rsidP="00220A79">
            <w:pPr>
              <w:suppressAutoHyphens/>
              <w:jc w:val="right"/>
              <w:rPr>
                <w:sz w:val="20"/>
                <w:szCs w:val="20"/>
              </w:rPr>
            </w:pPr>
            <w:r w:rsidRPr="00220A79">
              <w:rPr>
                <w:sz w:val="20"/>
                <w:szCs w:val="20"/>
              </w:rPr>
              <w:t>2,916</w:t>
            </w:r>
          </w:p>
        </w:tc>
        <w:tc>
          <w:tcPr>
            <w:tcW w:w="378" w:type="pct"/>
            <w:tcBorders>
              <w:top w:val="nil"/>
              <w:left w:val="nil"/>
              <w:bottom w:val="single" w:sz="4" w:space="0" w:color="auto"/>
              <w:right w:val="single" w:sz="4" w:space="0" w:color="auto"/>
            </w:tcBorders>
            <w:shd w:val="clear" w:color="auto" w:fill="auto"/>
            <w:tcMar>
              <w:left w:w="43" w:type="dxa"/>
              <w:right w:w="43" w:type="dxa"/>
            </w:tcMar>
          </w:tcPr>
          <w:p w14:paraId="7524D8A7" w14:textId="0C8914C2" w:rsidR="00220A79" w:rsidRPr="00220A79" w:rsidRDefault="00220A79" w:rsidP="00220A79">
            <w:pPr>
              <w:suppressAutoHyphens/>
              <w:jc w:val="center"/>
              <w:rPr>
                <w:sz w:val="20"/>
                <w:szCs w:val="20"/>
              </w:rPr>
            </w:pPr>
            <w:r w:rsidRPr="00220A79">
              <w:rPr>
                <w:sz w:val="20"/>
                <w:szCs w:val="20"/>
              </w:rPr>
              <w:t>0.3</w:t>
            </w:r>
          </w:p>
        </w:tc>
      </w:tr>
      <w:tr w:rsidR="00220A79" w:rsidRPr="006C150B" w14:paraId="5F78D101" w14:textId="77777777" w:rsidTr="00220A79">
        <w:trPr>
          <w:trHeight w:val="227"/>
        </w:trPr>
        <w:tc>
          <w:tcPr>
            <w:tcW w:w="121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F870CD2" w14:textId="25BB5366" w:rsidR="00220A79" w:rsidRPr="00220A79" w:rsidRDefault="00220A79" w:rsidP="00220A79">
            <w:pPr>
              <w:suppressAutoHyphens/>
              <w:ind w:left="96" w:right="-186"/>
              <w:jc w:val="left"/>
              <w:rPr>
                <w:b/>
                <w:bCs/>
                <w:sz w:val="20"/>
                <w:szCs w:val="20"/>
              </w:rPr>
            </w:pPr>
            <w:r w:rsidRPr="00220A79">
              <w:rPr>
                <w:b/>
                <w:bCs/>
                <w:sz w:val="20"/>
                <w:szCs w:val="20"/>
                <w:lang w:eastAsia="zh-CN"/>
              </w:rPr>
              <w:t>制造业小计</w:t>
            </w:r>
          </w:p>
        </w:tc>
        <w:tc>
          <w:tcPr>
            <w:tcW w:w="456" w:type="pct"/>
            <w:tcBorders>
              <w:top w:val="nil"/>
              <w:left w:val="nil"/>
              <w:bottom w:val="single" w:sz="4" w:space="0" w:color="auto"/>
              <w:right w:val="single" w:sz="4" w:space="0" w:color="auto"/>
            </w:tcBorders>
            <w:shd w:val="clear" w:color="auto" w:fill="auto"/>
            <w:tcMar>
              <w:left w:w="43" w:type="dxa"/>
              <w:right w:w="43" w:type="dxa"/>
            </w:tcMar>
            <w:vAlign w:val="bottom"/>
          </w:tcPr>
          <w:p w14:paraId="7B03DB28" w14:textId="779E6397" w:rsidR="00220A79" w:rsidRPr="00220A79" w:rsidRDefault="00220A79" w:rsidP="00220A79">
            <w:pPr>
              <w:suppressAutoHyphens/>
              <w:jc w:val="right"/>
              <w:rPr>
                <w:b/>
                <w:bCs/>
                <w:sz w:val="20"/>
                <w:szCs w:val="20"/>
              </w:rPr>
            </w:pPr>
            <w:r w:rsidRPr="00220A79">
              <w:rPr>
                <w:b/>
                <w:bCs/>
                <w:sz w:val="20"/>
                <w:szCs w:val="20"/>
              </w:rPr>
              <w:t>38,424</w:t>
            </w:r>
          </w:p>
        </w:tc>
        <w:tc>
          <w:tcPr>
            <w:tcW w:w="455" w:type="pct"/>
            <w:tcBorders>
              <w:top w:val="single" w:sz="4" w:space="0" w:color="auto"/>
              <w:left w:val="nil"/>
              <w:bottom w:val="single" w:sz="4" w:space="0" w:color="auto"/>
              <w:right w:val="single" w:sz="4" w:space="0" w:color="auto"/>
            </w:tcBorders>
            <w:tcMar>
              <w:left w:w="43" w:type="dxa"/>
              <w:right w:w="43" w:type="dxa"/>
            </w:tcMar>
            <w:vAlign w:val="bottom"/>
          </w:tcPr>
          <w:p w14:paraId="5DFB8BEF" w14:textId="79D797EB" w:rsidR="00220A79" w:rsidRPr="00220A79" w:rsidRDefault="00220A79" w:rsidP="00220A79">
            <w:pPr>
              <w:suppressAutoHyphens/>
              <w:jc w:val="right"/>
              <w:rPr>
                <w:b/>
                <w:bCs/>
                <w:sz w:val="20"/>
                <w:szCs w:val="20"/>
              </w:rPr>
            </w:pPr>
            <w:r w:rsidRPr="00220A79">
              <w:rPr>
                <w:b/>
                <w:bCs/>
                <w:sz w:val="20"/>
                <w:szCs w:val="20"/>
              </w:rPr>
              <w:t>0</w:t>
            </w:r>
          </w:p>
        </w:tc>
        <w:tc>
          <w:tcPr>
            <w:tcW w:w="454" w:type="pct"/>
            <w:tcBorders>
              <w:top w:val="nil"/>
              <w:left w:val="nil"/>
              <w:bottom w:val="single" w:sz="4" w:space="0" w:color="auto"/>
              <w:right w:val="single" w:sz="4" w:space="0" w:color="auto"/>
            </w:tcBorders>
            <w:shd w:val="clear" w:color="auto" w:fill="auto"/>
            <w:tcMar>
              <w:left w:w="43" w:type="dxa"/>
              <w:right w:w="43" w:type="dxa"/>
            </w:tcMar>
            <w:vAlign w:val="bottom"/>
          </w:tcPr>
          <w:p w14:paraId="16343A26" w14:textId="1FD99703" w:rsidR="00220A79" w:rsidRPr="00220A79" w:rsidRDefault="00220A79" w:rsidP="00220A79">
            <w:pPr>
              <w:suppressAutoHyphens/>
              <w:jc w:val="right"/>
              <w:rPr>
                <w:b/>
                <w:bCs/>
                <w:sz w:val="20"/>
                <w:szCs w:val="20"/>
              </w:rPr>
            </w:pPr>
            <w:r w:rsidRPr="00220A79">
              <w:rPr>
                <w:b/>
                <w:bCs/>
                <w:sz w:val="20"/>
                <w:szCs w:val="20"/>
              </w:rPr>
              <w:t>4,384</w:t>
            </w:r>
          </w:p>
        </w:tc>
        <w:tc>
          <w:tcPr>
            <w:tcW w:w="455" w:type="pct"/>
            <w:tcBorders>
              <w:top w:val="single" w:sz="4" w:space="0" w:color="auto"/>
              <w:left w:val="nil"/>
              <w:bottom w:val="single" w:sz="4" w:space="0" w:color="auto"/>
              <w:right w:val="single" w:sz="4" w:space="0" w:color="auto"/>
            </w:tcBorders>
            <w:tcMar>
              <w:left w:w="43" w:type="dxa"/>
              <w:right w:w="43" w:type="dxa"/>
            </w:tcMar>
            <w:vAlign w:val="bottom"/>
          </w:tcPr>
          <w:p w14:paraId="6CA793FA" w14:textId="3666553B" w:rsidR="00220A79" w:rsidRPr="00220A79" w:rsidRDefault="00220A79" w:rsidP="00220A79">
            <w:pPr>
              <w:suppressAutoHyphens/>
              <w:jc w:val="right"/>
              <w:rPr>
                <w:b/>
                <w:bCs/>
                <w:sz w:val="20"/>
                <w:szCs w:val="20"/>
              </w:rPr>
            </w:pPr>
            <w:r w:rsidRPr="00220A79">
              <w:rPr>
                <w:b/>
                <w:bCs/>
                <w:sz w:val="20"/>
                <w:szCs w:val="20"/>
              </w:rPr>
              <w:t>0</w:t>
            </w:r>
          </w:p>
        </w:tc>
        <w:tc>
          <w:tcPr>
            <w:tcW w:w="379" w:type="pct"/>
            <w:tcBorders>
              <w:top w:val="nil"/>
              <w:left w:val="nil"/>
              <w:bottom w:val="single" w:sz="4" w:space="0" w:color="auto"/>
              <w:right w:val="single" w:sz="4" w:space="0" w:color="auto"/>
            </w:tcBorders>
            <w:shd w:val="clear" w:color="auto" w:fill="auto"/>
            <w:tcMar>
              <w:left w:w="43" w:type="dxa"/>
              <w:right w:w="43" w:type="dxa"/>
            </w:tcMar>
            <w:vAlign w:val="bottom"/>
          </w:tcPr>
          <w:p w14:paraId="73E4C54B" w14:textId="569DAD04" w:rsidR="00220A79" w:rsidRPr="00220A79" w:rsidRDefault="00220A79" w:rsidP="00220A79">
            <w:pPr>
              <w:suppressAutoHyphens/>
              <w:jc w:val="right"/>
              <w:rPr>
                <w:b/>
                <w:bCs/>
                <w:sz w:val="20"/>
                <w:szCs w:val="20"/>
              </w:rPr>
            </w:pPr>
            <w:r w:rsidRPr="00220A79">
              <w:rPr>
                <w:b/>
                <w:bCs/>
                <w:sz w:val="20"/>
                <w:szCs w:val="20"/>
              </w:rPr>
              <w:t>0</w:t>
            </w:r>
          </w:p>
        </w:tc>
        <w:tc>
          <w:tcPr>
            <w:tcW w:w="391" w:type="pct"/>
            <w:tcBorders>
              <w:top w:val="single" w:sz="4" w:space="0" w:color="auto"/>
              <w:left w:val="nil"/>
              <w:bottom w:val="single" w:sz="4" w:space="0" w:color="auto"/>
              <w:right w:val="single" w:sz="4" w:space="0" w:color="auto"/>
            </w:tcBorders>
            <w:tcMar>
              <w:left w:w="43" w:type="dxa"/>
              <w:right w:w="43" w:type="dxa"/>
            </w:tcMar>
            <w:vAlign w:val="bottom"/>
          </w:tcPr>
          <w:p w14:paraId="2A71C89B" w14:textId="6EA087BD" w:rsidR="00220A79" w:rsidRPr="00220A79" w:rsidRDefault="00220A79" w:rsidP="00220A79">
            <w:pPr>
              <w:suppressAutoHyphens/>
              <w:jc w:val="right"/>
              <w:rPr>
                <w:b/>
                <w:bCs/>
                <w:sz w:val="20"/>
                <w:szCs w:val="20"/>
              </w:rPr>
            </w:pPr>
            <w:r w:rsidRPr="00220A79">
              <w:rPr>
                <w:b/>
                <w:bCs/>
                <w:sz w:val="20"/>
                <w:szCs w:val="20"/>
              </w:rPr>
              <w:t>0</w:t>
            </w:r>
          </w:p>
        </w:tc>
        <w:tc>
          <w:tcPr>
            <w:tcW w:w="481" w:type="pct"/>
            <w:tcBorders>
              <w:top w:val="nil"/>
              <w:left w:val="nil"/>
              <w:bottom w:val="single" w:sz="4" w:space="0" w:color="auto"/>
              <w:right w:val="single" w:sz="4" w:space="0" w:color="auto"/>
            </w:tcBorders>
            <w:shd w:val="clear" w:color="auto" w:fill="auto"/>
            <w:tcMar>
              <w:left w:w="43" w:type="dxa"/>
              <w:right w:w="43" w:type="dxa"/>
            </w:tcMar>
            <w:vAlign w:val="bottom"/>
          </w:tcPr>
          <w:p w14:paraId="6A29AD9C" w14:textId="32C44809" w:rsidR="00220A79" w:rsidRPr="00220A79" w:rsidRDefault="00220A79" w:rsidP="00220A79">
            <w:pPr>
              <w:suppressAutoHyphens/>
              <w:jc w:val="right"/>
              <w:rPr>
                <w:b/>
                <w:bCs/>
                <w:sz w:val="20"/>
                <w:szCs w:val="20"/>
              </w:rPr>
            </w:pPr>
            <w:r w:rsidRPr="00220A79">
              <w:rPr>
                <w:b/>
                <w:bCs/>
                <w:sz w:val="20"/>
                <w:szCs w:val="20"/>
              </w:rPr>
              <w:t>2,916</w:t>
            </w:r>
          </w:p>
        </w:tc>
        <w:tc>
          <w:tcPr>
            <w:tcW w:w="341" w:type="pct"/>
            <w:tcBorders>
              <w:top w:val="single" w:sz="4" w:space="0" w:color="auto"/>
              <w:left w:val="nil"/>
              <w:bottom w:val="single" w:sz="4" w:space="0" w:color="auto"/>
              <w:right w:val="single" w:sz="4" w:space="0" w:color="auto"/>
            </w:tcBorders>
            <w:tcMar>
              <w:left w:w="43" w:type="dxa"/>
              <w:right w:w="43" w:type="dxa"/>
            </w:tcMar>
            <w:vAlign w:val="bottom"/>
          </w:tcPr>
          <w:p w14:paraId="5BF62890" w14:textId="05F0CB4A" w:rsidR="00220A79" w:rsidRPr="00220A79" w:rsidRDefault="00220A79" w:rsidP="00220A79">
            <w:pPr>
              <w:suppressAutoHyphens/>
              <w:jc w:val="right"/>
              <w:rPr>
                <w:b/>
                <w:bCs/>
                <w:sz w:val="20"/>
                <w:szCs w:val="20"/>
              </w:rPr>
            </w:pPr>
            <w:r w:rsidRPr="00220A79">
              <w:rPr>
                <w:b/>
                <w:bCs/>
                <w:sz w:val="20"/>
                <w:szCs w:val="20"/>
              </w:rPr>
              <w:t>45,724</w:t>
            </w:r>
          </w:p>
        </w:tc>
        <w:tc>
          <w:tcPr>
            <w:tcW w:w="378" w:type="pct"/>
            <w:tcBorders>
              <w:top w:val="nil"/>
              <w:left w:val="nil"/>
              <w:bottom w:val="single" w:sz="4" w:space="0" w:color="auto"/>
              <w:right w:val="single" w:sz="4" w:space="0" w:color="auto"/>
            </w:tcBorders>
            <w:shd w:val="clear" w:color="auto" w:fill="auto"/>
            <w:tcMar>
              <w:left w:w="43" w:type="dxa"/>
              <w:right w:w="43" w:type="dxa"/>
            </w:tcMar>
            <w:vAlign w:val="bottom"/>
          </w:tcPr>
          <w:p w14:paraId="0D7F15ED" w14:textId="6155ACD3" w:rsidR="00220A79" w:rsidRPr="00220A79" w:rsidRDefault="00220A79" w:rsidP="00220A79">
            <w:pPr>
              <w:suppressAutoHyphens/>
              <w:jc w:val="center"/>
              <w:rPr>
                <w:b/>
                <w:bCs/>
                <w:sz w:val="20"/>
                <w:szCs w:val="20"/>
              </w:rPr>
            </w:pPr>
            <w:r w:rsidRPr="00220A79">
              <w:rPr>
                <w:b/>
                <w:bCs/>
                <w:sz w:val="20"/>
                <w:szCs w:val="20"/>
              </w:rPr>
              <w:t>5.2</w:t>
            </w:r>
          </w:p>
        </w:tc>
      </w:tr>
      <w:tr w:rsidR="00220A79" w:rsidRPr="006C150B" w14:paraId="5036DD04" w14:textId="77777777" w:rsidTr="0060496C">
        <w:trPr>
          <w:trHeight w:val="227"/>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tcPr>
          <w:p w14:paraId="1582A66A" w14:textId="143D8F9D" w:rsidR="00220A79" w:rsidRPr="00220A79" w:rsidRDefault="00220A79" w:rsidP="00220A79">
            <w:pPr>
              <w:suppressAutoHyphens/>
              <w:ind w:left="96"/>
              <w:jc w:val="center"/>
              <w:rPr>
                <w:b/>
                <w:bCs/>
                <w:sz w:val="20"/>
                <w:szCs w:val="20"/>
              </w:rPr>
            </w:pPr>
            <w:r w:rsidRPr="00220A79">
              <w:rPr>
                <w:b/>
                <w:bCs/>
                <w:sz w:val="20"/>
                <w:szCs w:val="20"/>
                <w:lang w:eastAsia="zh-CN"/>
              </w:rPr>
              <w:t>制冷空调维修行业</w:t>
            </w:r>
          </w:p>
        </w:tc>
      </w:tr>
      <w:tr w:rsidR="00220A79" w:rsidRPr="006C150B" w14:paraId="76805855" w14:textId="77777777" w:rsidTr="0060496C">
        <w:trPr>
          <w:trHeight w:val="227"/>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38F6FE23" w14:textId="63EF9CAB" w:rsidR="00220A79" w:rsidRPr="00220A79" w:rsidRDefault="00220A79" w:rsidP="00220A79">
            <w:pPr>
              <w:suppressAutoHyphens/>
              <w:ind w:left="521"/>
              <w:jc w:val="left"/>
              <w:rPr>
                <w:sz w:val="20"/>
                <w:szCs w:val="20"/>
              </w:rPr>
            </w:pPr>
            <w:r w:rsidRPr="00220A79">
              <w:rPr>
                <w:b/>
                <w:bCs/>
                <w:sz w:val="20"/>
                <w:szCs w:val="20"/>
                <w:lang w:eastAsia="zh-CN"/>
              </w:rPr>
              <w:t>制冷分行业</w:t>
            </w:r>
          </w:p>
        </w:tc>
      </w:tr>
      <w:tr w:rsidR="00220A79" w:rsidRPr="006C150B" w14:paraId="7A4CA71D" w14:textId="77777777" w:rsidTr="00220A79">
        <w:trPr>
          <w:trHeight w:val="227"/>
        </w:trPr>
        <w:tc>
          <w:tcPr>
            <w:tcW w:w="1210"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34C9A9FE" w14:textId="720FC1C6" w:rsidR="00220A79" w:rsidRPr="00220A79" w:rsidRDefault="00220A79" w:rsidP="00220A79">
            <w:pPr>
              <w:suppressAutoHyphens/>
              <w:ind w:left="96"/>
              <w:jc w:val="left"/>
              <w:rPr>
                <w:sz w:val="20"/>
                <w:szCs w:val="20"/>
                <w:lang w:eastAsia="en-CA"/>
              </w:rPr>
            </w:pPr>
            <w:r w:rsidRPr="00220A79">
              <w:rPr>
                <w:sz w:val="20"/>
                <w:szCs w:val="20"/>
                <w:lang w:eastAsia="zh-CN"/>
              </w:rPr>
              <w:t>家用</w:t>
            </w:r>
            <w:r w:rsidRPr="00220A79">
              <w:rPr>
                <w:sz w:val="20"/>
                <w:szCs w:val="20"/>
                <w:lang w:eastAsia="en-CA"/>
              </w:rPr>
              <w:t xml:space="preserve"> </w:t>
            </w:r>
          </w:p>
        </w:tc>
        <w:tc>
          <w:tcPr>
            <w:tcW w:w="4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78B4B84" w14:textId="7D1B78EC" w:rsidR="00220A79" w:rsidRPr="00220A79" w:rsidRDefault="00220A79" w:rsidP="00220A79">
            <w:pPr>
              <w:suppressAutoHyphens/>
              <w:jc w:val="right"/>
              <w:rPr>
                <w:sz w:val="20"/>
                <w:szCs w:val="20"/>
                <w:lang w:eastAsia="en-CA"/>
              </w:rPr>
            </w:pPr>
            <w:r w:rsidRPr="00220A79">
              <w:rPr>
                <w:color w:val="000000"/>
                <w:sz w:val="20"/>
                <w:szCs w:val="20"/>
              </w:rPr>
              <w:t>75,404</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5DCE369" w14:textId="35A553E5" w:rsidR="00220A79" w:rsidRPr="00220A79" w:rsidRDefault="00220A79" w:rsidP="00220A79">
            <w:pPr>
              <w:suppressAutoHyphens/>
              <w:jc w:val="right"/>
              <w:rPr>
                <w:sz w:val="20"/>
                <w:szCs w:val="20"/>
                <w:lang w:eastAsia="en-CA"/>
              </w:rPr>
            </w:pPr>
            <w:r w:rsidRPr="00220A79">
              <w:rPr>
                <w:color w:val="000000"/>
                <w:sz w:val="20"/>
                <w:szCs w:val="20"/>
              </w:rPr>
              <w:t>3,843</w:t>
            </w:r>
          </w:p>
        </w:tc>
        <w:tc>
          <w:tcPr>
            <w:tcW w:w="454" w:type="pct"/>
            <w:tcBorders>
              <w:top w:val="nil"/>
              <w:left w:val="nil"/>
              <w:bottom w:val="single" w:sz="4" w:space="0" w:color="auto"/>
              <w:right w:val="single" w:sz="4" w:space="0" w:color="auto"/>
            </w:tcBorders>
            <w:shd w:val="clear" w:color="auto" w:fill="auto"/>
            <w:tcMar>
              <w:left w:w="43" w:type="dxa"/>
              <w:right w:w="43" w:type="dxa"/>
            </w:tcMar>
          </w:tcPr>
          <w:p w14:paraId="360D38E4" w14:textId="158DEFBF" w:rsidR="00220A79" w:rsidRPr="00220A79" w:rsidRDefault="00220A79" w:rsidP="00220A79">
            <w:pPr>
              <w:suppressAutoHyphens/>
              <w:jc w:val="right"/>
              <w:rPr>
                <w:sz w:val="20"/>
                <w:szCs w:val="20"/>
                <w:lang w:eastAsia="en-CA"/>
              </w:rPr>
            </w:pPr>
            <w:r w:rsidRPr="00220A79">
              <w:rPr>
                <w:sz w:val="20"/>
                <w:szCs w:val="20"/>
              </w:rPr>
              <w:t>0</w:t>
            </w:r>
          </w:p>
        </w:tc>
        <w:tc>
          <w:tcPr>
            <w:tcW w:w="455" w:type="pct"/>
            <w:tcBorders>
              <w:top w:val="single" w:sz="4" w:space="0" w:color="auto"/>
              <w:left w:val="nil"/>
              <w:bottom w:val="single" w:sz="4" w:space="0" w:color="auto"/>
              <w:right w:val="single" w:sz="4" w:space="0" w:color="auto"/>
            </w:tcBorders>
            <w:tcMar>
              <w:left w:w="43" w:type="dxa"/>
              <w:right w:w="43" w:type="dxa"/>
            </w:tcMar>
          </w:tcPr>
          <w:p w14:paraId="344C6582" w14:textId="21FE43EF" w:rsidR="00220A79" w:rsidRPr="00220A79" w:rsidRDefault="00220A79" w:rsidP="00220A79">
            <w:pPr>
              <w:suppressAutoHyphens/>
              <w:jc w:val="right"/>
              <w:rPr>
                <w:sz w:val="20"/>
                <w:szCs w:val="20"/>
                <w:lang w:eastAsia="en-CA"/>
              </w:rPr>
            </w:pPr>
            <w:r w:rsidRPr="00220A79">
              <w:rPr>
                <w:sz w:val="20"/>
                <w:szCs w:val="20"/>
              </w:rPr>
              <w:t>0</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71DF0E88" w14:textId="170D77C2" w:rsidR="00220A79" w:rsidRPr="00220A79" w:rsidRDefault="00220A79" w:rsidP="00220A79">
            <w:pPr>
              <w:suppressAutoHyphens/>
              <w:jc w:val="right"/>
              <w:rPr>
                <w:sz w:val="20"/>
                <w:szCs w:val="20"/>
                <w:lang w:eastAsia="en-CA"/>
              </w:rPr>
            </w:pPr>
            <w:r w:rsidRPr="00220A79">
              <w:rPr>
                <w:sz w:val="20"/>
                <w:szCs w:val="20"/>
              </w:rPr>
              <w:t>0</w:t>
            </w:r>
          </w:p>
        </w:tc>
        <w:tc>
          <w:tcPr>
            <w:tcW w:w="391" w:type="pct"/>
            <w:tcBorders>
              <w:top w:val="single" w:sz="4" w:space="0" w:color="auto"/>
              <w:left w:val="nil"/>
              <w:bottom w:val="single" w:sz="4" w:space="0" w:color="auto"/>
              <w:right w:val="single" w:sz="4" w:space="0" w:color="auto"/>
            </w:tcBorders>
            <w:tcMar>
              <w:left w:w="43" w:type="dxa"/>
              <w:right w:w="43" w:type="dxa"/>
            </w:tcMar>
          </w:tcPr>
          <w:p w14:paraId="153D5D3D" w14:textId="00C2C9FA" w:rsidR="00220A79" w:rsidRPr="00220A79" w:rsidRDefault="00220A79" w:rsidP="00220A79">
            <w:pPr>
              <w:suppressAutoHyphens/>
              <w:jc w:val="right"/>
              <w:rPr>
                <w:sz w:val="20"/>
                <w:szCs w:val="20"/>
                <w:lang w:eastAsia="en-CA"/>
              </w:rPr>
            </w:pPr>
            <w:r w:rsidRPr="00220A79">
              <w:rPr>
                <w:sz w:val="20"/>
                <w:szCs w:val="20"/>
              </w:rPr>
              <w:t>0</w:t>
            </w:r>
          </w:p>
        </w:tc>
        <w:tc>
          <w:tcPr>
            <w:tcW w:w="481" w:type="pct"/>
            <w:tcBorders>
              <w:top w:val="nil"/>
              <w:left w:val="nil"/>
              <w:bottom w:val="single" w:sz="4" w:space="0" w:color="auto"/>
              <w:right w:val="single" w:sz="4" w:space="0" w:color="auto"/>
            </w:tcBorders>
            <w:shd w:val="clear" w:color="auto" w:fill="auto"/>
            <w:tcMar>
              <w:left w:w="43" w:type="dxa"/>
              <w:right w:w="43" w:type="dxa"/>
            </w:tcMar>
          </w:tcPr>
          <w:p w14:paraId="6E2E9AF0" w14:textId="4A5E6540" w:rsidR="00220A79" w:rsidRPr="00220A79" w:rsidRDefault="00220A79" w:rsidP="00220A79">
            <w:pPr>
              <w:suppressAutoHyphens/>
              <w:jc w:val="right"/>
              <w:rPr>
                <w:sz w:val="20"/>
                <w:szCs w:val="20"/>
                <w:lang w:eastAsia="en-CA"/>
              </w:rPr>
            </w:pPr>
            <w:r w:rsidRPr="00220A79">
              <w:rPr>
                <w:sz w:val="20"/>
                <w:szCs w:val="20"/>
              </w:rPr>
              <w:t>0</w:t>
            </w:r>
          </w:p>
        </w:tc>
        <w:tc>
          <w:tcPr>
            <w:tcW w:w="34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CFAE8B8" w14:textId="38AE26E1" w:rsidR="00220A79" w:rsidRPr="00220A79" w:rsidRDefault="00220A79" w:rsidP="00220A79">
            <w:pPr>
              <w:suppressAutoHyphens/>
              <w:jc w:val="right"/>
              <w:rPr>
                <w:sz w:val="20"/>
                <w:szCs w:val="20"/>
                <w:lang w:eastAsia="en-CA"/>
              </w:rPr>
            </w:pPr>
            <w:r w:rsidRPr="00220A79">
              <w:rPr>
                <w:color w:val="000000"/>
                <w:sz w:val="20"/>
                <w:szCs w:val="20"/>
              </w:rPr>
              <w:t>79,247</w:t>
            </w:r>
          </w:p>
        </w:tc>
        <w:tc>
          <w:tcPr>
            <w:tcW w:w="37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0BE9451" w14:textId="4FFBF258" w:rsidR="00220A79" w:rsidRPr="00220A79" w:rsidRDefault="00220A79" w:rsidP="00220A79">
            <w:pPr>
              <w:suppressAutoHyphens/>
              <w:jc w:val="center"/>
              <w:rPr>
                <w:sz w:val="20"/>
                <w:szCs w:val="20"/>
                <w:lang w:eastAsia="en-CA"/>
              </w:rPr>
            </w:pPr>
            <w:r w:rsidRPr="00220A79">
              <w:rPr>
                <w:color w:val="000000"/>
                <w:sz w:val="20"/>
                <w:szCs w:val="20"/>
              </w:rPr>
              <w:t>9.0</w:t>
            </w:r>
          </w:p>
        </w:tc>
      </w:tr>
      <w:tr w:rsidR="00220A79" w:rsidRPr="006C150B" w14:paraId="15EB3EEE" w14:textId="77777777" w:rsidTr="00220A79">
        <w:trPr>
          <w:trHeight w:val="227"/>
        </w:trPr>
        <w:tc>
          <w:tcPr>
            <w:tcW w:w="121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9B3EC82" w14:textId="2E9A308D" w:rsidR="00220A79" w:rsidRPr="00220A79" w:rsidRDefault="00220A79" w:rsidP="00220A79">
            <w:pPr>
              <w:suppressAutoHyphens/>
              <w:ind w:left="96"/>
              <w:jc w:val="left"/>
              <w:rPr>
                <w:sz w:val="20"/>
                <w:szCs w:val="20"/>
                <w:lang w:eastAsia="en-CA"/>
              </w:rPr>
            </w:pPr>
            <w:r w:rsidRPr="00220A79">
              <w:rPr>
                <w:sz w:val="20"/>
                <w:szCs w:val="20"/>
                <w:lang w:eastAsia="zh-CN"/>
              </w:rPr>
              <w:t>商用</w:t>
            </w:r>
            <w:r w:rsidRPr="00220A79">
              <w:rPr>
                <w:sz w:val="20"/>
                <w:szCs w:val="20"/>
                <w:lang w:eastAsia="en-CA"/>
              </w:rPr>
              <w:t xml:space="preserve"> </w:t>
            </w:r>
          </w:p>
        </w:tc>
        <w:tc>
          <w:tcPr>
            <w:tcW w:w="456"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36852380" w14:textId="3DB8FB87" w:rsidR="00220A79" w:rsidRPr="00220A79" w:rsidRDefault="00220A79" w:rsidP="00220A79">
            <w:pPr>
              <w:suppressAutoHyphens/>
              <w:jc w:val="right"/>
              <w:rPr>
                <w:sz w:val="20"/>
                <w:szCs w:val="20"/>
                <w:lang w:eastAsia="en-CA"/>
              </w:rPr>
            </w:pPr>
            <w:r w:rsidRPr="00220A79">
              <w:rPr>
                <w:color w:val="000000"/>
                <w:sz w:val="20"/>
                <w:szCs w:val="20"/>
              </w:rPr>
              <w:t>135,850</w:t>
            </w:r>
          </w:p>
        </w:tc>
        <w:tc>
          <w:tcPr>
            <w:tcW w:w="455" w:type="pct"/>
            <w:tcBorders>
              <w:top w:val="nil"/>
              <w:left w:val="nil"/>
              <w:bottom w:val="single" w:sz="4" w:space="0" w:color="auto"/>
              <w:right w:val="single" w:sz="4" w:space="0" w:color="auto"/>
            </w:tcBorders>
            <w:shd w:val="clear" w:color="auto" w:fill="auto"/>
            <w:tcMar>
              <w:left w:w="43" w:type="dxa"/>
              <w:right w:w="43" w:type="dxa"/>
            </w:tcMar>
            <w:vAlign w:val="center"/>
          </w:tcPr>
          <w:p w14:paraId="2CAFAB09" w14:textId="2CBF7AE0" w:rsidR="00220A79" w:rsidRPr="00220A79" w:rsidRDefault="00220A79" w:rsidP="00220A79">
            <w:pPr>
              <w:suppressAutoHyphens/>
              <w:jc w:val="right"/>
              <w:rPr>
                <w:sz w:val="20"/>
                <w:szCs w:val="20"/>
                <w:lang w:eastAsia="en-CA"/>
              </w:rPr>
            </w:pPr>
            <w:r w:rsidRPr="00220A79">
              <w:rPr>
                <w:color w:val="000000"/>
                <w:sz w:val="20"/>
                <w:szCs w:val="20"/>
              </w:rPr>
              <w:t>223,531</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A414153" w14:textId="64DDB168" w:rsidR="00220A79" w:rsidRPr="00220A79" w:rsidRDefault="00220A79" w:rsidP="00220A79">
            <w:pPr>
              <w:suppressAutoHyphens/>
              <w:jc w:val="right"/>
              <w:rPr>
                <w:sz w:val="20"/>
                <w:szCs w:val="20"/>
              </w:rPr>
            </w:pPr>
            <w:r w:rsidRPr="00220A79">
              <w:rPr>
                <w:sz w:val="20"/>
                <w:szCs w:val="20"/>
                <w:lang w:eastAsia="en-CA"/>
              </w:rPr>
              <w:t>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473EAD0" w14:textId="1F477108" w:rsidR="00220A79" w:rsidRPr="00220A79" w:rsidRDefault="00220A79" w:rsidP="00220A79">
            <w:pPr>
              <w:suppressAutoHyphens/>
              <w:jc w:val="right"/>
              <w:rPr>
                <w:sz w:val="20"/>
                <w:szCs w:val="20"/>
                <w:lang w:eastAsia="en-CA"/>
              </w:rPr>
            </w:pPr>
            <w:r w:rsidRPr="00220A79">
              <w:rPr>
                <w:sz w:val="20"/>
                <w:szCs w:val="20"/>
                <w:lang w:eastAsia="en-CA"/>
              </w:rPr>
              <w:t>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E040959" w14:textId="1EA527B0" w:rsidR="00220A79" w:rsidRPr="00220A79" w:rsidRDefault="00220A79" w:rsidP="00220A79">
            <w:pPr>
              <w:suppressAutoHyphens/>
              <w:jc w:val="right"/>
              <w:rPr>
                <w:sz w:val="20"/>
                <w:szCs w:val="20"/>
                <w:lang w:eastAsia="en-CA"/>
              </w:rPr>
            </w:pPr>
            <w:r w:rsidRPr="00220A79">
              <w:rPr>
                <w:sz w:val="20"/>
                <w:szCs w:val="20"/>
                <w:lang w:eastAsia="en-CA"/>
              </w:rPr>
              <w:t>0</w:t>
            </w:r>
          </w:p>
        </w:tc>
        <w:tc>
          <w:tcPr>
            <w:tcW w:w="3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BE788BB" w14:textId="5B1E7F9C" w:rsidR="00220A79" w:rsidRPr="00220A79" w:rsidRDefault="00220A79" w:rsidP="00220A79">
            <w:pPr>
              <w:suppressAutoHyphens/>
              <w:jc w:val="right"/>
              <w:rPr>
                <w:sz w:val="20"/>
                <w:szCs w:val="20"/>
                <w:lang w:eastAsia="en-CA"/>
              </w:rPr>
            </w:pPr>
            <w:r w:rsidRPr="00220A79">
              <w:rPr>
                <w:sz w:val="20"/>
                <w:szCs w:val="20"/>
                <w:lang w:eastAsia="en-CA"/>
              </w:rPr>
              <w:t>0</w:t>
            </w:r>
          </w:p>
        </w:tc>
        <w:tc>
          <w:tcPr>
            <w:tcW w:w="48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C7528E7" w14:textId="2A7A1B28" w:rsidR="00220A79" w:rsidRPr="00220A79" w:rsidRDefault="00220A79" w:rsidP="00220A79">
            <w:pPr>
              <w:suppressAutoHyphens/>
              <w:jc w:val="right"/>
              <w:rPr>
                <w:sz w:val="20"/>
                <w:szCs w:val="20"/>
                <w:lang w:eastAsia="en-CA"/>
              </w:rPr>
            </w:pPr>
            <w:r w:rsidRPr="00220A79">
              <w:rPr>
                <w:sz w:val="20"/>
                <w:szCs w:val="20"/>
                <w:lang w:eastAsia="en-CA"/>
              </w:rPr>
              <w:t>6,803</w:t>
            </w:r>
          </w:p>
        </w:tc>
        <w:tc>
          <w:tcPr>
            <w:tcW w:w="341"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45AEFDE2" w14:textId="5EE09B11" w:rsidR="00220A79" w:rsidRPr="00220A79" w:rsidRDefault="00220A79" w:rsidP="00220A79">
            <w:pPr>
              <w:suppressAutoHyphens/>
              <w:jc w:val="right"/>
              <w:rPr>
                <w:sz w:val="20"/>
                <w:szCs w:val="20"/>
                <w:lang w:eastAsia="en-CA"/>
              </w:rPr>
            </w:pPr>
            <w:r w:rsidRPr="00220A79">
              <w:rPr>
                <w:color w:val="000000"/>
                <w:sz w:val="20"/>
                <w:szCs w:val="20"/>
              </w:rPr>
              <w:t>366,184</w:t>
            </w:r>
          </w:p>
        </w:tc>
        <w:tc>
          <w:tcPr>
            <w:tcW w:w="378" w:type="pct"/>
            <w:tcBorders>
              <w:top w:val="nil"/>
              <w:left w:val="nil"/>
              <w:bottom w:val="single" w:sz="4" w:space="0" w:color="auto"/>
              <w:right w:val="single" w:sz="4" w:space="0" w:color="auto"/>
            </w:tcBorders>
            <w:shd w:val="clear" w:color="auto" w:fill="auto"/>
            <w:tcMar>
              <w:left w:w="43" w:type="dxa"/>
              <w:right w:w="43" w:type="dxa"/>
            </w:tcMar>
            <w:vAlign w:val="center"/>
          </w:tcPr>
          <w:p w14:paraId="654EAA61" w14:textId="2F55A355" w:rsidR="00220A79" w:rsidRPr="00220A79" w:rsidRDefault="00220A79" w:rsidP="00220A79">
            <w:pPr>
              <w:suppressAutoHyphens/>
              <w:jc w:val="center"/>
              <w:rPr>
                <w:sz w:val="20"/>
                <w:szCs w:val="20"/>
                <w:lang w:eastAsia="en-CA"/>
              </w:rPr>
            </w:pPr>
            <w:r w:rsidRPr="00220A79">
              <w:rPr>
                <w:color w:val="000000"/>
                <w:sz w:val="20"/>
                <w:szCs w:val="20"/>
              </w:rPr>
              <w:t>41.5</w:t>
            </w:r>
          </w:p>
        </w:tc>
      </w:tr>
      <w:tr w:rsidR="00220A79" w:rsidRPr="006C150B" w14:paraId="066D5D80" w14:textId="77777777" w:rsidTr="00220A79">
        <w:trPr>
          <w:trHeight w:val="227"/>
        </w:trPr>
        <w:tc>
          <w:tcPr>
            <w:tcW w:w="121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CD9F551" w14:textId="3E7A3278" w:rsidR="00220A79" w:rsidRPr="00220A79" w:rsidRDefault="00220A79" w:rsidP="00220A79">
            <w:pPr>
              <w:suppressAutoHyphens/>
              <w:ind w:left="96"/>
              <w:jc w:val="left"/>
              <w:rPr>
                <w:sz w:val="20"/>
                <w:szCs w:val="20"/>
                <w:lang w:eastAsia="en-CA"/>
              </w:rPr>
            </w:pPr>
            <w:r w:rsidRPr="00220A79">
              <w:rPr>
                <w:sz w:val="20"/>
                <w:szCs w:val="20"/>
                <w:lang w:eastAsia="zh-CN"/>
              </w:rPr>
              <w:t>工业用</w:t>
            </w:r>
            <w:r w:rsidRPr="00220A79">
              <w:rPr>
                <w:sz w:val="20"/>
                <w:szCs w:val="20"/>
                <w:lang w:eastAsia="en-CA"/>
              </w:rPr>
              <w:t xml:space="preserve"> </w:t>
            </w:r>
          </w:p>
        </w:tc>
        <w:tc>
          <w:tcPr>
            <w:tcW w:w="4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0A521DB" w14:textId="18493F59" w:rsidR="00220A79" w:rsidRPr="00220A79" w:rsidRDefault="00220A79" w:rsidP="00220A79">
            <w:pPr>
              <w:suppressAutoHyphens/>
              <w:jc w:val="right"/>
              <w:rPr>
                <w:sz w:val="20"/>
                <w:szCs w:val="20"/>
                <w:lang w:eastAsia="en-CA"/>
              </w:rPr>
            </w:pPr>
            <w:r w:rsidRPr="00220A79">
              <w:rPr>
                <w:sz w:val="20"/>
                <w:szCs w:val="20"/>
                <w:lang w:eastAsia="en-CA"/>
              </w:rPr>
              <w:t>0</w:t>
            </w:r>
          </w:p>
        </w:tc>
        <w:tc>
          <w:tcPr>
            <w:tcW w:w="455" w:type="pct"/>
            <w:tcBorders>
              <w:top w:val="nil"/>
              <w:left w:val="nil"/>
              <w:bottom w:val="single" w:sz="4" w:space="0" w:color="auto"/>
              <w:right w:val="single" w:sz="4" w:space="0" w:color="auto"/>
            </w:tcBorders>
            <w:shd w:val="clear" w:color="auto" w:fill="auto"/>
            <w:tcMar>
              <w:left w:w="43" w:type="dxa"/>
              <w:right w:w="43" w:type="dxa"/>
            </w:tcMar>
            <w:vAlign w:val="center"/>
          </w:tcPr>
          <w:p w14:paraId="6A10AB18" w14:textId="79E7F13E" w:rsidR="00220A79" w:rsidRPr="00220A79" w:rsidRDefault="00220A79" w:rsidP="00220A79">
            <w:pPr>
              <w:suppressAutoHyphens/>
              <w:jc w:val="right"/>
              <w:rPr>
                <w:sz w:val="20"/>
                <w:szCs w:val="20"/>
                <w:lang w:eastAsia="en-CA"/>
              </w:rPr>
            </w:pPr>
            <w:r w:rsidRPr="00220A79">
              <w:rPr>
                <w:color w:val="000000"/>
                <w:sz w:val="20"/>
                <w:szCs w:val="20"/>
              </w:rPr>
              <w:t>0</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C809E13" w14:textId="049D0871" w:rsidR="00220A79" w:rsidRPr="00220A79" w:rsidRDefault="00220A79" w:rsidP="00220A79">
            <w:pPr>
              <w:suppressAutoHyphens/>
              <w:jc w:val="right"/>
              <w:rPr>
                <w:sz w:val="20"/>
                <w:szCs w:val="20"/>
                <w:lang w:eastAsia="en-CA"/>
              </w:rPr>
            </w:pPr>
            <w:r w:rsidRPr="00220A79">
              <w:rPr>
                <w:sz w:val="20"/>
                <w:szCs w:val="20"/>
                <w:lang w:eastAsia="en-CA"/>
              </w:rPr>
              <w:t>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D3CF707" w14:textId="60D69234" w:rsidR="00220A79" w:rsidRPr="00220A79" w:rsidRDefault="00220A79" w:rsidP="00220A79">
            <w:pPr>
              <w:suppressAutoHyphens/>
              <w:jc w:val="right"/>
              <w:rPr>
                <w:sz w:val="20"/>
                <w:szCs w:val="20"/>
                <w:lang w:eastAsia="en-CA"/>
              </w:rPr>
            </w:pPr>
            <w:r w:rsidRPr="00220A79">
              <w:rPr>
                <w:sz w:val="20"/>
                <w:szCs w:val="20"/>
                <w:lang w:eastAsia="en-CA"/>
              </w:rPr>
              <w:t>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6DD7CE4" w14:textId="675EF2C3" w:rsidR="00220A79" w:rsidRPr="00220A79" w:rsidRDefault="00220A79" w:rsidP="00220A79">
            <w:pPr>
              <w:suppressAutoHyphens/>
              <w:jc w:val="right"/>
              <w:rPr>
                <w:sz w:val="20"/>
                <w:szCs w:val="20"/>
                <w:lang w:eastAsia="en-CA"/>
              </w:rPr>
            </w:pPr>
            <w:r w:rsidRPr="00220A79">
              <w:rPr>
                <w:sz w:val="20"/>
                <w:szCs w:val="20"/>
                <w:lang w:eastAsia="en-CA"/>
              </w:rPr>
              <w:t>0</w:t>
            </w:r>
          </w:p>
        </w:tc>
        <w:tc>
          <w:tcPr>
            <w:tcW w:w="3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A0D1D42" w14:textId="08F54984" w:rsidR="00220A79" w:rsidRPr="00220A79" w:rsidRDefault="00220A79" w:rsidP="00220A79">
            <w:pPr>
              <w:suppressAutoHyphens/>
              <w:jc w:val="right"/>
              <w:rPr>
                <w:sz w:val="20"/>
                <w:szCs w:val="20"/>
                <w:lang w:eastAsia="en-CA"/>
              </w:rPr>
            </w:pPr>
            <w:r w:rsidRPr="00220A79">
              <w:rPr>
                <w:sz w:val="20"/>
                <w:szCs w:val="20"/>
                <w:lang w:eastAsia="en-CA"/>
              </w:rPr>
              <w:t>0</w:t>
            </w:r>
          </w:p>
        </w:tc>
        <w:tc>
          <w:tcPr>
            <w:tcW w:w="48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4282C24" w14:textId="5DE0F68E" w:rsidR="00220A79" w:rsidRPr="00220A79" w:rsidRDefault="00220A79" w:rsidP="00220A79">
            <w:pPr>
              <w:suppressAutoHyphens/>
              <w:jc w:val="right"/>
              <w:rPr>
                <w:sz w:val="20"/>
                <w:szCs w:val="20"/>
                <w:lang w:eastAsia="en-CA"/>
              </w:rPr>
            </w:pPr>
            <w:r w:rsidRPr="00220A79">
              <w:rPr>
                <w:sz w:val="20"/>
                <w:szCs w:val="20"/>
                <w:lang w:eastAsia="en-CA"/>
              </w:rPr>
              <w:t>0</w:t>
            </w:r>
          </w:p>
        </w:tc>
        <w:tc>
          <w:tcPr>
            <w:tcW w:w="341"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24323FA4" w14:textId="5EF58FC2" w:rsidR="00220A79" w:rsidRPr="00220A79" w:rsidRDefault="00220A79" w:rsidP="00220A79">
            <w:pPr>
              <w:suppressAutoHyphens/>
              <w:jc w:val="right"/>
              <w:rPr>
                <w:sz w:val="20"/>
                <w:szCs w:val="20"/>
                <w:lang w:eastAsia="en-CA"/>
              </w:rPr>
            </w:pPr>
            <w:r w:rsidRPr="00220A79">
              <w:rPr>
                <w:color w:val="000000"/>
                <w:sz w:val="20"/>
                <w:szCs w:val="20"/>
              </w:rPr>
              <w:t>0</w:t>
            </w:r>
          </w:p>
        </w:tc>
        <w:tc>
          <w:tcPr>
            <w:tcW w:w="378" w:type="pct"/>
            <w:tcBorders>
              <w:top w:val="nil"/>
              <w:left w:val="nil"/>
              <w:bottom w:val="single" w:sz="4" w:space="0" w:color="auto"/>
              <w:right w:val="single" w:sz="4" w:space="0" w:color="auto"/>
            </w:tcBorders>
            <w:shd w:val="clear" w:color="auto" w:fill="auto"/>
            <w:tcMar>
              <w:left w:w="43" w:type="dxa"/>
              <w:right w:w="43" w:type="dxa"/>
            </w:tcMar>
            <w:vAlign w:val="center"/>
          </w:tcPr>
          <w:p w14:paraId="36C032E5" w14:textId="3C8B1A4C" w:rsidR="00220A79" w:rsidRPr="00220A79" w:rsidRDefault="00220A79" w:rsidP="00220A79">
            <w:pPr>
              <w:suppressAutoHyphens/>
              <w:jc w:val="center"/>
              <w:rPr>
                <w:sz w:val="20"/>
                <w:szCs w:val="20"/>
                <w:lang w:eastAsia="en-CA"/>
              </w:rPr>
            </w:pPr>
            <w:r w:rsidRPr="00220A79">
              <w:rPr>
                <w:color w:val="000000"/>
                <w:sz w:val="20"/>
                <w:szCs w:val="20"/>
              </w:rPr>
              <w:t>0.0</w:t>
            </w:r>
          </w:p>
        </w:tc>
      </w:tr>
      <w:tr w:rsidR="00220A79" w:rsidRPr="006C150B" w14:paraId="390C68B8" w14:textId="77777777" w:rsidTr="00220A79">
        <w:trPr>
          <w:trHeight w:val="227"/>
        </w:trPr>
        <w:tc>
          <w:tcPr>
            <w:tcW w:w="121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07C1C13" w14:textId="2C528CBD" w:rsidR="00220A79" w:rsidRPr="00220A79" w:rsidRDefault="00220A79" w:rsidP="00220A79">
            <w:pPr>
              <w:suppressAutoHyphens/>
              <w:ind w:left="96"/>
              <w:jc w:val="left"/>
              <w:rPr>
                <w:sz w:val="20"/>
                <w:szCs w:val="20"/>
              </w:rPr>
            </w:pPr>
            <w:r w:rsidRPr="00220A79">
              <w:rPr>
                <w:sz w:val="20"/>
                <w:szCs w:val="20"/>
                <w:lang w:eastAsia="zh-CN"/>
              </w:rPr>
              <w:t>运输</w:t>
            </w:r>
          </w:p>
        </w:tc>
        <w:tc>
          <w:tcPr>
            <w:tcW w:w="4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44DE170" w14:textId="4325BD95" w:rsidR="00220A79" w:rsidRPr="00220A79" w:rsidRDefault="00220A79" w:rsidP="00220A79">
            <w:pPr>
              <w:suppressAutoHyphens/>
              <w:jc w:val="right"/>
              <w:rPr>
                <w:sz w:val="20"/>
                <w:szCs w:val="20"/>
              </w:rPr>
            </w:pPr>
            <w:r w:rsidRPr="00220A79">
              <w:rPr>
                <w:sz w:val="20"/>
                <w:szCs w:val="20"/>
                <w:lang w:eastAsia="en-CA"/>
              </w:rPr>
              <w:t>0</w:t>
            </w:r>
          </w:p>
        </w:tc>
        <w:tc>
          <w:tcPr>
            <w:tcW w:w="455" w:type="pct"/>
            <w:tcBorders>
              <w:top w:val="nil"/>
              <w:left w:val="nil"/>
              <w:bottom w:val="single" w:sz="4" w:space="0" w:color="auto"/>
              <w:right w:val="single" w:sz="4" w:space="0" w:color="auto"/>
            </w:tcBorders>
            <w:shd w:val="clear" w:color="auto" w:fill="auto"/>
            <w:tcMar>
              <w:left w:w="43" w:type="dxa"/>
              <w:right w:w="43" w:type="dxa"/>
            </w:tcMar>
            <w:vAlign w:val="center"/>
          </w:tcPr>
          <w:p w14:paraId="7ACE6C09" w14:textId="49DCE23A" w:rsidR="00220A79" w:rsidRPr="00220A79" w:rsidRDefault="00220A79" w:rsidP="00220A79">
            <w:pPr>
              <w:suppressAutoHyphens/>
              <w:jc w:val="right"/>
              <w:rPr>
                <w:sz w:val="20"/>
                <w:szCs w:val="20"/>
              </w:rPr>
            </w:pPr>
            <w:r w:rsidRPr="00220A79">
              <w:rPr>
                <w:color w:val="000000"/>
                <w:sz w:val="20"/>
                <w:szCs w:val="20"/>
              </w:rPr>
              <w:t>4,510</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C139A1E" w14:textId="564A3359" w:rsidR="00220A79" w:rsidRPr="00220A79" w:rsidRDefault="00220A79" w:rsidP="00220A79">
            <w:pPr>
              <w:suppressAutoHyphens/>
              <w:jc w:val="right"/>
              <w:rPr>
                <w:sz w:val="20"/>
                <w:szCs w:val="20"/>
              </w:rPr>
            </w:pPr>
            <w:r w:rsidRPr="00220A79">
              <w:rPr>
                <w:sz w:val="20"/>
                <w:szCs w:val="20"/>
                <w:lang w:eastAsia="en-CA"/>
              </w:rPr>
              <w:t>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70C4CAF" w14:textId="6B32A991" w:rsidR="00220A79" w:rsidRPr="00220A79" w:rsidRDefault="00220A79" w:rsidP="00220A79">
            <w:pPr>
              <w:suppressAutoHyphens/>
              <w:jc w:val="right"/>
              <w:rPr>
                <w:sz w:val="20"/>
                <w:szCs w:val="20"/>
              </w:rPr>
            </w:pPr>
            <w:r w:rsidRPr="00220A79">
              <w:rPr>
                <w:sz w:val="20"/>
                <w:szCs w:val="20"/>
                <w:lang w:eastAsia="en-CA"/>
              </w:rPr>
              <w:t>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DE6C2F9" w14:textId="475B47D4" w:rsidR="00220A79" w:rsidRPr="00220A79" w:rsidRDefault="00220A79" w:rsidP="00220A79">
            <w:pPr>
              <w:suppressAutoHyphens/>
              <w:jc w:val="right"/>
              <w:rPr>
                <w:sz w:val="20"/>
                <w:szCs w:val="20"/>
              </w:rPr>
            </w:pPr>
            <w:r w:rsidRPr="00220A79">
              <w:rPr>
                <w:sz w:val="20"/>
                <w:szCs w:val="20"/>
                <w:lang w:eastAsia="en-CA"/>
              </w:rPr>
              <w:t>0</w:t>
            </w:r>
          </w:p>
        </w:tc>
        <w:tc>
          <w:tcPr>
            <w:tcW w:w="3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8D2856E" w14:textId="7EAA542E" w:rsidR="00220A79" w:rsidRPr="00220A79" w:rsidRDefault="00220A79" w:rsidP="00220A79">
            <w:pPr>
              <w:suppressAutoHyphens/>
              <w:jc w:val="right"/>
              <w:rPr>
                <w:sz w:val="20"/>
                <w:szCs w:val="20"/>
              </w:rPr>
            </w:pPr>
            <w:r w:rsidRPr="00220A79">
              <w:rPr>
                <w:sz w:val="20"/>
                <w:szCs w:val="20"/>
                <w:lang w:eastAsia="en-CA"/>
              </w:rPr>
              <w:t>0</w:t>
            </w:r>
          </w:p>
        </w:tc>
        <w:tc>
          <w:tcPr>
            <w:tcW w:w="48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F557E91" w14:textId="46F2F44E" w:rsidR="00220A79" w:rsidRPr="00220A79" w:rsidRDefault="00220A79" w:rsidP="00220A79">
            <w:pPr>
              <w:suppressAutoHyphens/>
              <w:jc w:val="right"/>
              <w:rPr>
                <w:sz w:val="20"/>
                <w:szCs w:val="20"/>
              </w:rPr>
            </w:pPr>
            <w:r w:rsidRPr="00220A79">
              <w:rPr>
                <w:sz w:val="20"/>
                <w:szCs w:val="20"/>
                <w:lang w:eastAsia="en-CA"/>
              </w:rPr>
              <w:t>0</w:t>
            </w:r>
          </w:p>
        </w:tc>
        <w:tc>
          <w:tcPr>
            <w:tcW w:w="341"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5DE53D97" w14:textId="38B24B40" w:rsidR="00220A79" w:rsidRPr="00220A79" w:rsidRDefault="00220A79" w:rsidP="00220A79">
            <w:pPr>
              <w:suppressAutoHyphens/>
              <w:jc w:val="right"/>
              <w:rPr>
                <w:sz w:val="20"/>
                <w:szCs w:val="20"/>
              </w:rPr>
            </w:pPr>
            <w:r w:rsidRPr="00220A79">
              <w:rPr>
                <w:color w:val="000000"/>
                <w:sz w:val="20"/>
                <w:szCs w:val="20"/>
              </w:rPr>
              <w:t>4,510</w:t>
            </w:r>
          </w:p>
        </w:tc>
        <w:tc>
          <w:tcPr>
            <w:tcW w:w="378" w:type="pct"/>
            <w:tcBorders>
              <w:top w:val="nil"/>
              <w:left w:val="nil"/>
              <w:bottom w:val="single" w:sz="4" w:space="0" w:color="auto"/>
              <w:right w:val="single" w:sz="4" w:space="0" w:color="auto"/>
            </w:tcBorders>
            <w:shd w:val="clear" w:color="auto" w:fill="auto"/>
            <w:tcMar>
              <w:left w:w="43" w:type="dxa"/>
              <w:right w:w="43" w:type="dxa"/>
            </w:tcMar>
            <w:vAlign w:val="center"/>
          </w:tcPr>
          <w:p w14:paraId="3E78BD8C" w14:textId="5FEF0452" w:rsidR="00220A79" w:rsidRPr="00220A79" w:rsidRDefault="00220A79" w:rsidP="00220A79">
            <w:pPr>
              <w:suppressAutoHyphens/>
              <w:jc w:val="center"/>
              <w:rPr>
                <w:sz w:val="20"/>
                <w:szCs w:val="20"/>
              </w:rPr>
            </w:pPr>
            <w:r w:rsidRPr="00220A79">
              <w:rPr>
                <w:color w:val="000000"/>
                <w:sz w:val="20"/>
                <w:szCs w:val="20"/>
              </w:rPr>
              <w:t>0.5</w:t>
            </w:r>
          </w:p>
        </w:tc>
      </w:tr>
      <w:tr w:rsidR="00220A79" w:rsidRPr="006C150B" w14:paraId="5EA5C358" w14:textId="77777777" w:rsidTr="0060496C">
        <w:trPr>
          <w:trHeight w:val="227"/>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tcPr>
          <w:p w14:paraId="20EDD233" w14:textId="76192A7F" w:rsidR="00220A79" w:rsidRPr="00220A79" w:rsidRDefault="00220A79" w:rsidP="00220A79">
            <w:pPr>
              <w:suppressAutoHyphens/>
              <w:ind w:left="521"/>
              <w:jc w:val="left"/>
              <w:rPr>
                <w:sz w:val="20"/>
                <w:szCs w:val="20"/>
              </w:rPr>
            </w:pPr>
            <w:r w:rsidRPr="00220A79">
              <w:rPr>
                <w:b/>
                <w:bCs/>
                <w:sz w:val="20"/>
                <w:szCs w:val="20"/>
                <w:lang w:eastAsia="zh-CN"/>
              </w:rPr>
              <w:t>空调分行业</w:t>
            </w:r>
          </w:p>
        </w:tc>
      </w:tr>
      <w:tr w:rsidR="00220A79" w:rsidRPr="006C150B" w14:paraId="334C9508" w14:textId="77777777" w:rsidTr="00220A79">
        <w:trPr>
          <w:trHeight w:val="227"/>
        </w:trPr>
        <w:tc>
          <w:tcPr>
            <w:tcW w:w="121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CA8B6F7" w14:textId="5BDBAFE7" w:rsidR="00220A79" w:rsidRPr="00220A79" w:rsidRDefault="00220A79" w:rsidP="00220A79">
            <w:pPr>
              <w:suppressAutoHyphens/>
              <w:ind w:left="96"/>
              <w:jc w:val="left"/>
              <w:rPr>
                <w:sz w:val="20"/>
                <w:szCs w:val="20"/>
                <w:lang w:eastAsia="en-CA"/>
              </w:rPr>
            </w:pPr>
            <w:r w:rsidRPr="00220A79">
              <w:rPr>
                <w:sz w:val="20"/>
                <w:szCs w:val="20"/>
                <w:lang w:eastAsia="zh-CN"/>
              </w:rPr>
              <w:t>民宅</w:t>
            </w:r>
          </w:p>
        </w:tc>
        <w:tc>
          <w:tcPr>
            <w:tcW w:w="4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F7FF5CC" w14:textId="67BEA647" w:rsidR="00220A79" w:rsidRPr="00220A79" w:rsidRDefault="00220A79" w:rsidP="00220A79">
            <w:pPr>
              <w:suppressAutoHyphens/>
              <w:jc w:val="right"/>
              <w:rPr>
                <w:sz w:val="20"/>
                <w:szCs w:val="20"/>
                <w:lang w:eastAsia="en-CA"/>
              </w:rPr>
            </w:pPr>
            <w:r w:rsidRPr="00220A79">
              <w:rPr>
                <w:sz w:val="20"/>
                <w:szCs w:val="20"/>
                <w:lang w:eastAsia="en-CA"/>
              </w:rPr>
              <w:t>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B058BAB" w14:textId="7F06B12F" w:rsidR="00220A79" w:rsidRPr="00220A79" w:rsidRDefault="00220A79" w:rsidP="00220A79">
            <w:pPr>
              <w:suppressAutoHyphens/>
              <w:jc w:val="right"/>
              <w:rPr>
                <w:sz w:val="20"/>
                <w:szCs w:val="20"/>
                <w:lang w:eastAsia="en-CA"/>
              </w:rPr>
            </w:pPr>
            <w:r w:rsidRPr="00220A79">
              <w:rPr>
                <w:sz w:val="20"/>
                <w:szCs w:val="20"/>
                <w:lang w:eastAsia="en-CA"/>
              </w:rPr>
              <w:t>0</w:t>
            </w:r>
          </w:p>
        </w:tc>
        <w:tc>
          <w:tcPr>
            <w:tcW w:w="454"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ECC02ED" w14:textId="255A1FDA" w:rsidR="00220A79" w:rsidRPr="00220A79" w:rsidRDefault="00220A79" w:rsidP="00220A79">
            <w:pPr>
              <w:suppressAutoHyphens/>
              <w:jc w:val="right"/>
              <w:rPr>
                <w:sz w:val="20"/>
                <w:szCs w:val="20"/>
                <w:lang w:eastAsia="en-CA"/>
              </w:rPr>
            </w:pPr>
            <w:r w:rsidRPr="00220A79">
              <w:rPr>
                <w:color w:val="000000"/>
                <w:sz w:val="20"/>
                <w:szCs w:val="20"/>
              </w:rPr>
              <w:t>68,115</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39915D6" w14:textId="3718142E" w:rsidR="00220A79" w:rsidRPr="00220A79" w:rsidRDefault="00220A79" w:rsidP="00220A79">
            <w:pPr>
              <w:suppressAutoHyphens/>
              <w:jc w:val="right"/>
              <w:rPr>
                <w:sz w:val="20"/>
                <w:szCs w:val="20"/>
                <w:lang w:eastAsia="en-CA"/>
              </w:rPr>
            </w:pPr>
            <w:r w:rsidRPr="00220A79">
              <w:rPr>
                <w:color w:val="000000"/>
                <w:sz w:val="20"/>
                <w:szCs w:val="20"/>
              </w:rPr>
              <w:t>51,442</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2E7A77C" w14:textId="51DAA7AA" w:rsidR="00220A79" w:rsidRPr="00220A79" w:rsidRDefault="00220A79" w:rsidP="00220A79">
            <w:pPr>
              <w:suppressAutoHyphens/>
              <w:jc w:val="right"/>
              <w:rPr>
                <w:sz w:val="20"/>
                <w:szCs w:val="20"/>
                <w:lang w:eastAsia="en-CA"/>
              </w:rPr>
            </w:pPr>
            <w:r w:rsidRPr="00220A79">
              <w:rPr>
                <w:color w:val="000000"/>
                <w:sz w:val="20"/>
                <w:szCs w:val="20"/>
              </w:rPr>
              <w:t>27,917</w:t>
            </w:r>
          </w:p>
        </w:tc>
        <w:tc>
          <w:tcPr>
            <w:tcW w:w="391"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C10F360" w14:textId="74A49661" w:rsidR="00220A79" w:rsidRPr="00220A79" w:rsidRDefault="00220A79" w:rsidP="00220A79">
            <w:pPr>
              <w:suppressAutoHyphens/>
              <w:jc w:val="right"/>
              <w:rPr>
                <w:sz w:val="20"/>
                <w:szCs w:val="20"/>
                <w:lang w:eastAsia="en-CA"/>
              </w:rPr>
            </w:pPr>
            <w:r w:rsidRPr="00220A79">
              <w:rPr>
                <w:color w:val="000000"/>
                <w:sz w:val="20"/>
                <w:szCs w:val="20"/>
              </w:rPr>
              <w:t>30,570</w:t>
            </w:r>
          </w:p>
        </w:tc>
        <w:tc>
          <w:tcPr>
            <w:tcW w:w="481"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1556D9E" w14:textId="0A52C3E9" w:rsidR="00220A79" w:rsidRPr="00220A79" w:rsidRDefault="00220A79" w:rsidP="00220A79">
            <w:pPr>
              <w:suppressAutoHyphens/>
              <w:jc w:val="right"/>
              <w:rPr>
                <w:sz w:val="20"/>
                <w:szCs w:val="20"/>
                <w:lang w:eastAsia="en-CA"/>
              </w:rPr>
            </w:pPr>
            <w:r w:rsidRPr="00220A79">
              <w:rPr>
                <w:color w:val="000000"/>
                <w:sz w:val="20"/>
                <w:szCs w:val="20"/>
              </w:rPr>
              <w:t>6,775</w:t>
            </w:r>
          </w:p>
        </w:tc>
        <w:tc>
          <w:tcPr>
            <w:tcW w:w="341"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55AF24C" w14:textId="3F3412E4" w:rsidR="00220A79" w:rsidRPr="00220A79" w:rsidRDefault="00220A79" w:rsidP="00220A79">
            <w:pPr>
              <w:suppressAutoHyphens/>
              <w:jc w:val="right"/>
              <w:rPr>
                <w:sz w:val="20"/>
                <w:szCs w:val="20"/>
                <w:lang w:eastAsia="en-CA"/>
              </w:rPr>
            </w:pPr>
            <w:r w:rsidRPr="00220A79">
              <w:rPr>
                <w:color w:val="000000"/>
                <w:sz w:val="20"/>
                <w:szCs w:val="20"/>
              </w:rPr>
              <w:t>184,819</w:t>
            </w:r>
          </w:p>
        </w:tc>
        <w:tc>
          <w:tcPr>
            <w:tcW w:w="37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D0E2920" w14:textId="73D6F51C" w:rsidR="00220A79" w:rsidRPr="00220A79" w:rsidRDefault="00220A79" w:rsidP="00220A79">
            <w:pPr>
              <w:suppressAutoHyphens/>
              <w:jc w:val="center"/>
              <w:rPr>
                <w:sz w:val="20"/>
                <w:szCs w:val="20"/>
                <w:lang w:eastAsia="en-CA"/>
              </w:rPr>
            </w:pPr>
            <w:r w:rsidRPr="00220A79">
              <w:rPr>
                <w:color w:val="000000"/>
                <w:sz w:val="20"/>
                <w:szCs w:val="20"/>
              </w:rPr>
              <w:t>20.9</w:t>
            </w:r>
          </w:p>
        </w:tc>
      </w:tr>
      <w:tr w:rsidR="00220A79" w:rsidRPr="006C150B" w14:paraId="0219370F" w14:textId="77777777" w:rsidTr="00220A79">
        <w:trPr>
          <w:trHeight w:val="227"/>
        </w:trPr>
        <w:tc>
          <w:tcPr>
            <w:tcW w:w="121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F4E6EBA" w14:textId="6FBB5834" w:rsidR="00220A79" w:rsidRPr="00220A79" w:rsidRDefault="00220A79" w:rsidP="00220A79">
            <w:pPr>
              <w:suppressAutoHyphens/>
              <w:ind w:left="96"/>
              <w:jc w:val="left"/>
              <w:rPr>
                <w:sz w:val="20"/>
                <w:szCs w:val="20"/>
              </w:rPr>
            </w:pPr>
            <w:r w:rsidRPr="00220A79">
              <w:rPr>
                <w:sz w:val="20"/>
                <w:szCs w:val="20"/>
                <w:lang w:eastAsia="zh-CN"/>
              </w:rPr>
              <w:t>商用</w:t>
            </w:r>
          </w:p>
        </w:tc>
        <w:tc>
          <w:tcPr>
            <w:tcW w:w="4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EFA97A8" w14:textId="36A885E2" w:rsidR="00220A79" w:rsidRPr="00220A79" w:rsidRDefault="00220A79" w:rsidP="00220A79">
            <w:pPr>
              <w:suppressAutoHyphens/>
              <w:jc w:val="right"/>
              <w:rPr>
                <w:color w:val="000000"/>
                <w:sz w:val="20"/>
                <w:szCs w:val="20"/>
              </w:rPr>
            </w:pPr>
            <w:r w:rsidRPr="00220A79">
              <w:rPr>
                <w:sz w:val="20"/>
                <w:szCs w:val="20"/>
                <w:lang w:eastAsia="en-CA"/>
              </w:rPr>
              <w:t>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E98E9D1" w14:textId="772BA155" w:rsidR="00220A79" w:rsidRPr="00220A79" w:rsidRDefault="00220A79" w:rsidP="00220A79">
            <w:pPr>
              <w:suppressAutoHyphens/>
              <w:jc w:val="right"/>
              <w:rPr>
                <w:color w:val="000000"/>
                <w:sz w:val="20"/>
                <w:szCs w:val="20"/>
              </w:rPr>
            </w:pPr>
            <w:r w:rsidRPr="00220A79">
              <w:rPr>
                <w:sz w:val="20"/>
                <w:szCs w:val="20"/>
                <w:lang w:eastAsia="en-CA"/>
              </w:rPr>
              <w:t>0</w:t>
            </w:r>
          </w:p>
        </w:tc>
        <w:tc>
          <w:tcPr>
            <w:tcW w:w="454"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B4EAC0C" w14:textId="2CFA7957" w:rsidR="00220A79" w:rsidRPr="00220A79" w:rsidRDefault="00220A79" w:rsidP="00220A79">
            <w:pPr>
              <w:suppressAutoHyphens/>
              <w:jc w:val="right"/>
              <w:rPr>
                <w:color w:val="000000"/>
                <w:sz w:val="20"/>
                <w:szCs w:val="20"/>
              </w:rPr>
            </w:pPr>
            <w:r w:rsidRPr="00220A79">
              <w:rPr>
                <w:color w:val="000000"/>
                <w:sz w:val="20"/>
                <w:szCs w:val="20"/>
              </w:rPr>
              <w:t>102,162</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42B403F" w14:textId="4D58090B" w:rsidR="00220A79" w:rsidRPr="00220A79" w:rsidRDefault="00220A79" w:rsidP="00220A79">
            <w:pPr>
              <w:suppressAutoHyphens/>
              <w:jc w:val="right"/>
              <w:rPr>
                <w:color w:val="000000"/>
                <w:sz w:val="20"/>
                <w:szCs w:val="20"/>
              </w:rPr>
            </w:pPr>
            <w:r w:rsidRPr="00220A79">
              <w:rPr>
                <w:color w:val="000000"/>
                <w:sz w:val="20"/>
                <w:szCs w:val="20"/>
              </w:rPr>
              <w:t>18,235</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A4C7C57" w14:textId="078D6638" w:rsidR="00220A79" w:rsidRPr="00220A79" w:rsidRDefault="00220A79" w:rsidP="00220A79">
            <w:pPr>
              <w:suppressAutoHyphens/>
              <w:jc w:val="right"/>
              <w:rPr>
                <w:color w:val="000000"/>
                <w:sz w:val="20"/>
                <w:szCs w:val="20"/>
              </w:rPr>
            </w:pPr>
            <w:r w:rsidRPr="00220A79">
              <w:rPr>
                <w:color w:val="000000"/>
                <w:sz w:val="20"/>
                <w:szCs w:val="20"/>
              </w:rPr>
              <w:t>18,580</w:t>
            </w:r>
          </w:p>
        </w:tc>
        <w:tc>
          <w:tcPr>
            <w:tcW w:w="391"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34AEC12" w14:textId="7DDAEEBF" w:rsidR="00220A79" w:rsidRPr="00220A79" w:rsidRDefault="00220A79" w:rsidP="00220A79">
            <w:pPr>
              <w:suppressAutoHyphens/>
              <w:jc w:val="right"/>
              <w:rPr>
                <w:color w:val="000000"/>
                <w:sz w:val="20"/>
                <w:szCs w:val="20"/>
              </w:rPr>
            </w:pPr>
            <w:r w:rsidRPr="00220A79">
              <w:rPr>
                <w:color w:val="000000"/>
                <w:sz w:val="20"/>
                <w:szCs w:val="20"/>
              </w:rPr>
              <w:t>20,403</w:t>
            </w:r>
          </w:p>
        </w:tc>
        <w:tc>
          <w:tcPr>
            <w:tcW w:w="481"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C4F5FE8" w14:textId="282719AE" w:rsidR="00220A79" w:rsidRPr="00220A79" w:rsidRDefault="00220A79" w:rsidP="00220A79">
            <w:pPr>
              <w:suppressAutoHyphens/>
              <w:jc w:val="right"/>
              <w:rPr>
                <w:color w:val="000000"/>
                <w:sz w:val="20"/>
                <w:szCs w:val="20"/>
              </w:rPr>
            </w:pPr>
            <w:r w:rsidRPr="00220A79">
              <w:rPr>
                <w:color w:val="000000"/>
                <w:sz w:val="20"/>
                <w:szCs w:val="20"/>
              </w:rPr>
              <w:t>7,057</w:t>
            </w:r>
          </w:p>
        </w:tc>
        <w:tc>
          <w:tcPr>
            <w:tcW w:w="341"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C1F1A61" w14:textId="48AE33BC" w:rsidR="00220A79" w:rsidRPr="00220A79" w:rsidRDefault="00220A79" w:rsidP="00220A79">
            <w:pPr>
              <w:suppressAutoHyphens/>
              <w:jc w:val="right"/>
              <w:rPr>
                <w:color w:val="000000"/>
                <w:sz w:val="20"/>
                <w:szCs w:val="20"/>
              </w:rPr>
            </w:pPr>
            <w:r w:rsidRPr="00220A79">
              <w:rPr>
                <w:color w:val="000000"/>
                <w:sz w:val="20"/>
                <w:szCs w:val="20"/>
              </w:rPr>
              <w:t>166,437</w:t>
            </w:r>
          </w:p>
        </w:tc>
        <w:tc>
          <w:tcPr>
            <w:tcW w:w="37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043BF93" w14:textId="47A69C45" w:rsidR="00220A79" w:rsidRPr="00220A79" w:rsidRDefault="00220A79" w:rsidP="00220A79">
            <w:pPr>
              <w:suppressAutoHyphens/>
              <w:jc w:val="center"/>
              <w:rPr>
                <w:color w:val="000000"/>
                <w:sz w:val="20"/>
                <w:szCs w:val="20"/>
              </w:rPr>
            </w:pPr>
            <w:r w:rsidRPr="00220A79">
              <w:rPr>
                <w:color w:val="000000"/>
                <w:sz w:val="20"/>
                <w:szCs w:val="20"/>
              </w:rPr>
              <w:t>18.9</w:t>
            </w:r>
          </w:p>
        </w:tc>
      </w:tr>
      <w:tr w:rsidR="00220A79" w:rsidRPr="006C150B" w14:paraId="7100F235" w14:textId="77777777" w:rsidTr="00220A79">
        <w:trPr>
          <w:trHeight w:val="227"/>
        </w:trPr>
        <w:tc>
          <w:tcPr>
            <w:tcW w:w="121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BFE16AB" w14:textId="08D597AF" w:rsidR="00220A79" w:rsidRPr="00220A79" w:rsidRDefault="00220A79" w:rsidP="00220A79">
            <w:pPr>
              <w:suppressAutoHyphens/>
              <w:ind w:left="96"/>
              <w:jc w:val="left"/>
              <w:rPr>
                <w:sz w:val="20"/>
                <w:szCs w:val="20"/>
                <w:lang w:eastAsia="en-CA"/>
              </w:rPr>
            </w:pPr>
            <w:r w:rsidRPr="00220A79">
              <w:rPr>
                <w:sz w:val="20"/>
                <w:szCs w:val="20"/>
                <w:lang w:eastAsia="zh-CN"/>
              </w:rPr>
              <w:t>移动</w:t>
            </w:r>
          </w:p>
        </w:tc>
        <w:tc>
          <w:tcPr>
            <w:tcW w:w="456"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7DB871E3" w14:textId="08C32A12" w:rsidR="00220A79" w:rsidRPr="00220A79" w:rsidRDefault="00220A79" w:rsidP="00220A79">
            <w:pPr>
              <w:suppressAutoHyphens/>
              <w:jc w:val="right"/>
              <w:rPr>
                <w:sz w:val="20"/>
                <w:szCs w:val="20"/>
                <w:lang w:eastAsia="en-CA"/>
              </w:rPr>
            </w:pPr>
            <w:r w:rsidRPr="00220A79">
              <w:rPr>
                <w:color w:val="000000"/>
                <w:sz w:val="20"/>
                <w:szCs w:val="20"/>
              </w:rPr>
              <w:t>21,450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7F61484" w14:textId="0657EF82" w:rsidR="00220A79" w:rsidRPr="00220A79" w:rsidRDefault="00220A79" w:rsidP="00220A79">
            <w:pPr>
              <w:suppressAutoHyphens/>
              <w:jc w:val="right"/>
              <w:rPr>
                <w:sz w:val="20"/>
                <w:szCs w:val="20"/>
                <w:lang w:eastAsia="en-CA"/>
              </w:rPr>
            </w:pPr>
            <w:r w:rsidRPr="00220A79">
              <w:rPr>
                <w:sz w:val="20"/>
                <w:szCs w:val="20"/>
                <w:lang w:eastAsia="en-CA"/>
              </w:rPr>
              <w:t>0</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67DD9F5" w14:textId="740D695A" w:rsidR="00220A79" w:rsidRPr="00220A79" w:rsidRDefault="00220A79" w:rsidP="00220A79">
            <w:pPr>
              <w:suppressAutoHyphens/>
              <w:jc w:val="right"/>
              <w:rPr>
                <w:sz w:val="20"/>
                <w:szCs w:val="20"/>
                <w:lang w:eastAsia="en-CA"/>
              </w:rPr>
            </w:pPr>
            <w:r w:rsidRPr="00220A79">
              <w:rPr>
                <w:sz w:val="20"/>
                <w:szCs w:val="20"/>
                <w:lang w:eastAsia="en-CA"/>
              </w:rPr>
              <w:t>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51F42DA" w14:textId="3E9EC22A" w:rsidR="00220A79" w:rsidRPr="00220A79" w:rsidRDefault="00220A79" w:rsidP="00220A79">
            <w:pPr>
              <w:suppressAutoHyphens/>
              <w:jc w:val="right"/>
              <w:rPr>
                <w:sz w:val="20"/>
                <w:szCs w:val="20"/>
                <w:lang w:eastAsia="en-CA"/>
              </w:rPr>
            </w:pPr>
            <w:r w:rsidRPr="00220A79">
              <w:rPr>
                <w:sz w:val="20"/>
                <w:szCs w:val="20"/>
                <w:lang w:eastAsia="en-CA"/>
              </w:rPr>
              <w:t>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B547D89" w14:textId="64D98578" w:rsidR="00220A79" w:rsidRPr="00220A79" w:rsidRDefault="00220A79" w:rsidP="00220A79">
            <w:pPr>
              <w:suppressAutoHyphens/>
              <w:jc w:val="right"/>
              <w:rPr>
                <w:sz w:val="20"/>
                <w:szCs w:val="20"/>
                <w:lang w:eastAsia="en-CA"/>
              </w:rPr>
            </w:pPr>
            <w:r w:rsidRPr="00220A79">
              <w:rPr>
                <w:sz w:val="20"/>
                <w:szCs w:val="20"/>
                <w:lang w:eastAsia="en-CA"/>
              </w:rPr>
              <w:t>0</w:t>
            </w:r>
          </w:p>
        </w:tc>
        <w:tc>
          <w:tcPr>
            <w:tcW w:w="3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360D087" w14:textId="0DF9D32F" w:rsidR="00220A79" w:rsidRPr="00220A79" w:rsidRDefault="00220A79" w:rsidP="00220A79">
            <w:pPr>
              <w:suppressAutoHyphens/>
              <w:jc w:val="right"/>
              <w:rPr>
                <w:sz w:val="20"/>
                <w:szCs w:val="20"/>
                <w:lang w:eastAsia="en-CA"/>
              </w:rPr>
            </w:pPr>
            <w:r w:rsidRPr="00220A79">
              <w:rPr>
                <w:sz w:val="20"/>
                <w:szCs w:val="20"/>
                <w:lang w:eastAsia="en-CA"/>
              </w:rPr>
              <w:t>0</w:t>
            </w:r>
          </w:p>
        </w:tc>
        <w:tc>
          <w:tcPr>
            <w:tcW w:w="48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42CAA21" w14:textId="37051D2C" w:rsidR="00220A79" w:rsidRPr="00220A79" w:rsidRDefault="00220A79" w:rsidP="00220A79">
            <w:pPr>
              <w:suppressAutoHyphens/>
              <w:jc w:val="right"/>
              <w:rPr>
                <w:sz w:val="20"/>
                <w:szCs w:val="20"/>
                <w:lang w:eastAsia="en-CA"/>
              </w:rPr>
            </w:pPr>
            <w:r w:rsidRPr="00220A79">
              <w:rPr>
                <w:sz w:val="20"/>
                <w:szCs w:val="20"/>
                <w:lang w:eastAsia="en-CA"/>
              </w:rPr>
              <w:t>0</w:t>
            </w:r>
          </w:p>
        </w:tc>
        <w:tc>
          <w:tcPr>
            <w:tcW w:w="341" w:type="pct"/>
            <w:tcBorders>
              <w:top w:val="nil"/>
              <w:left w:val="nil"/>
              <w:bottom w:val="single" w:sz="4" w:space="0" w:color="auto"/>
              <w:right w:val="single" w:sz="4" w:space="0" w:color="auto"/>
            </w:tcBorders>
            <w:shd w:val="clear" w:color="auto" w:fill="auto"/>
            <w:tcMar>
              <w:left w:w="43" w:type="dxa"/>
              <w:right w:w="43" w:type="dxa"/>
            </w:tcMar>
            <w:vAlign w:val="center"/>
          </w:tcPr>
          <w:p w14:paraId="00877ABA" w14:textId="6CFFA9E5" w:rsidR="00220A79" w:rsidRPr="00220A79" w:rsidRDefault="00220A79" w:rsidP="00220A79">
            <w:pPr>
              <w:suppressAutoHyphens/>
              <w:jc w:val="right"/>
              <w:rPr>
                <w:sz w:val="20"/>
                <w:szCs w:val="20"/>
                <w:lang w:eastAsia="en-CA"/>
              </w:rPr>
            </w:pPr>
            <w:r w:rsidRPr="00220A79">
              <w:rPr>
                <w:color w:val="000000"/>
                <w:sz w:val="20"/>
                <w:szCs w:val="20"/>
              </w:rPr>
              <w:t>21,450</w:t>
            </w:r>
          </w:p>
        </w:tc>
        <w:tc>
          <w:tcPr>
            <w:tcW w:w="378" w:type="pct"/>
            <w:tcBorders>
              <w:top w:val="nil"/>
              <w:left w:val="nil"/>
              <w:bottom w:val="single" w:sz="4" w:space="0" w:color="auto"/>
              <w:right w:val="single" w:sz="4" w:space="0" w:color="auto"/>
            </w:tcBorders>
            <w:shd w:val="clear" w:color="auto" w:fill="auto"/>
            <w:tcMar>
              <w:left w:w="43" w:type="dxa"/>
              <w:right w:w="43" w:type="dxa"/>
            </w:tcMar>
            <w:vAlign w:val="center"/>
          </w:tcPr>
          <w:p w14:paraId="687BD0AA" w14:textId="6C041BBF" w:rsidR="00220A79" w:rsidRPr="00220A79" w:rsidRDefault="00220A79" w:rsidP="00220A79">
            <w:pPr>
              <w:suppressAutoHyphens/>
              <w:jc w:val="center"/>
              <w:rPr>
                <w:sz w:val="20"/>
                <w:szCs w:val="20"/>
                <w:lang w:eastAsia="en-CA"/>
              </w:rPr>
            </w:pPr>
            <w:r w:rsidRPr="00220A79">
              <w:rPr>
                <w:color w:val="000000"/>
                <w:sz w:val="20"/>
                <w:szCs w:val="20"/>
              </w:rPr>
              <w:t>2.4</w:t>
            </w:r>
          </w:p>
        </w:tc>
      </w:tr>
      <w:tr w:rsidR="00220A79" w:rsidRPr="006C150B" w14:paraId="57779328" w14:textId="77777777" w:rsidTr="00220A79">
        <w:trPr>
          <w:trHeight w:val="227"/>
        </w:trPr>
        <w:tc>
          <w:tcPr>
            <w:tcW w:w="121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C58C880" w14:textId="22778F04" w:rsidR="00220A79" w:rsidRPr="00220A79" w:rsidRDefault="00220A79" w:rsidP="00220A79">
            <w:pPr>
              <w:suppressAutoHyphens/>
              <w:ind w:left="96"/>
              <w:jc w:val="left"/>
              <w:rPr>
                <w:sz w:val="20"/>
                <w:szCs w:val="20"/>
                <w:lang w:eastAsia="en-CA"/>
              </w:rPr>
            </w:pPr>
            <w:r w:rsidRPr="00220A79">
              <w:rPr>
                <w:sz w:val="20"/>
                <w:szCs w:val="20"/>
                <w:lang w:eastAsia="zh-CN"/>
              </w:rPr>
              <w:t>其他</w:t>
            </w:r>
          </w:p>
        </w:tc>
        <w:tc>
          <w:tcPr>
            <w:tcW w:w="456"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0510AA0D" w14:textId="714BB643" w:rsidR="00220A79" w:rsidRPr="00220A79" w:rsidRDefault="00220A79" w:rsidP="00220A79">
            <w:pPr>
              <w:suppressAutoHyphens/>
              <w:jc w:val="right"/>
              <w:rPr>
                <w:sz w:val="20"/>
                <w:szCs w:val="20"/>
                <w:lang w:eastAsia="en-CA"/>
              </w:rPr>
            </w:pPr>
            <w:r w:rsidRPr="00220A79">
              <w:rPr>
                <w:color w:val="000000"/>
                <w:sz w:val="20"/>
                <w:szCs w:val="20"/>
              </w:rPr>
              <w:t>14,300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B585623" w14:textId="020B6B67" w:rsidR="00220A79" w:rsidRPr="00220A79" w:rsidRDefault="00220A79" w:rsidP="00220A79">
            <w:pPr>
              <w:suppressAutoHyphens/>
              <w:jc w:val="right"/>
              <w:rPr>
                <w:sz w:val="20"/>
                <w:szCs w:val="20"/>
                <w:lang w:eastAsia="en-CA"/>
              </w:rPr>
            </w:pPr>
            <w:r w:rsidRPr="00220A79">
              <w:rPr>
                <w:sz w:val="20"/>
                <w:szCs w:val="20"/>
                <w:lang w:eastAsia="en-CA"/>
              </w:rPr>
              <w:t>0</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6ED7D5E" w14:textId="7E4CF82A" w:rsidR="00220A79" w:rsidRPr="00220A79" w:rsidRDefault="00220A79" w:rsidP="00220A79">
            <w:pPr>
              <w:suppressAutoHyphens/>
              <w:jc w:val="right"/>
              <w:rPr>
                <w:sz w:val="20"/>
                <w:szCs w:val="20"/>
              </w:rPr>
            </w:pPr>
            <w:r w:rsidRPr="00220A79">
              <w:rPr>
                <w:sz w:val="20"/>
                <w:szCs w:val="20"/>
                <w:lang w:eastAsia="en-CA"/>
              </w:rPr>
              <w:t>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FEF5457" w14:textId="505E8B0B" w:rsidR="00220A79" w:rsidRPr="00220A79" w:rsidRDefault="00220A79" w:rsidP="00220A79">
            <w:pPr>
              <w:suppressAutoHyphens/>
              <w:jc w:val="right"/>
              <w:rPr>
                <w:sz w:val="20"/>
                <w:szCs w:val="20"/>
                <w:lang w:eastAsia="en-CA"/>
              </w:rPr>
            </w:pPr>
            <w:r w:rsidRPr="00220A79">
              <w:rPr>
                <w:sz w:val="20"/>
                <w:szCs w:val="20"/>
                <w:lang w:eastAsia="en-CA"/>
              </w:rPr>
              <w:t>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B837B9A" w14:textId="324A87BC" w:rsidR="00220A79" w:rsidRPr="00220A79" w:rsidRDefault="00220A79" w:rsidP="00220A79">
            <w:pPr>
              <w:suppressAutoHyphens/>
              <w:jc w:val="right"/>
              <w:rPr>
                <w:sz w:val="20"/>
                <w:szCs w:val="20"/>
                <w:lang w:eastAsia="en-CA"/>
              </w:rPr>
            </w:pPr>
            <w:r w:rsidRPr="00220A79">
              <w:rPr>
                <w:sz w:val="20"/>
                <w:szCs w:val="20"/>
                <w:lang w:eastAsia="en-CA"/>
              </w:rPr>
              <w:t>0</w:t>
            </w:r>
          </w:p>
        </w:tc>
        <w:tc>
          <w:tcPr>
            <w:tcW w:w="3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E298F4B" w14:textId="48B3786A" w:rsidR="00220A79" w:rsidRPr="00220A79" w:rsidRDefault="00220A79" w:rsidP="00220A79">
            <w:pPr>
              <w:suppressAutoHyphens/>
              <w:jc w:val="right"/>
              <w:rPr>
                <w:sz w:val="20"/>
                <w:szCs w:val="20"/>
                <w:lang w:eastAsia="en-CA"/>
              </w:rPr>
            </w:pPr>
            <w:r w:rsidRPr="00220A79">
              <w:rPr>
                <w:sz w:val="20"/>
                <w:szCs w:val="20"/>
                <w:lang w:eastAsia="en-CA"/>
              </w:rPr>
              <w:t>0</w:t>
            </w:r>
          </w:p>
        </w:tc>
        <w:tc>
          <w:tcPr>
            <w:tcW w:w="48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B6B33F8" w14:textId="577D4EC6" w:rsidR="00220A79" w:rsidRPr="00220A79" w:rsidRDefault="00220A79" w:rsidP="00220A79">
            <w:pPr>
              <w:suppressAutoHyphens/>
              <w:jc w:val="right"/>
              <w:rPr>
                <w:sz w:val="20"/>
                <w:szCs w:val="20"/>
                <w:lang w:eastAsia="en-CA"/>
              </w:rPr>
            </w:pPr>
            <w:r w:rsidRPr="00220A79">
              <w:rPr>
                <w:sz w:val="20"/>
                <w:szCs w:val="20"/>
                <w:lang w:eastAsia="en-CA"/>
              </w:rPr>
              <w:t>0</w:t>
            </w:r>
          </w:p>
        </w:tc>
        <w:tc>
          <w:tcPr>
            <w:tcW w:w="341" w:type="pct"/>
            <w:tcBorders>
              <w:top w:val="nil"/>
              <w:left w:val="nil"/>
              <w:bottom w:val="single" w:sz="4" w:space="0" w:color="auto"/>
              <w:right w:val="single" w:sz="4" w:space="0" w:color="auto"/>
            </w:tcBorders>
            <w:shd w:val="clear" w:color="auto" w:fill="auto"/>
            <w:tcMar>
              <w:left w:w="43" w:type="dxa"/>
              <w:right w:w="43" w:type="dxa"/>
            </w:tcMar>
            <w:vAlign w:val="center"/>
          </w:tcPr>
          <w:p w14:paraId="6AB59785" w14:textId="3369372A" w:rsidR="00220A79" w:rsidRPr="00220A79" w:rsidRDefault="00220A79" w:rsidP="00220A79">
            <w:pPr>
              <w:suppressAutoHyphens/>
              <w:jc w:val="right"/>
              <w:rPr>
                <w:sz w:val="20"/>
                <w:szCs w:val="20"/>
                <w:lang w:eastAsia="en-CA"/>
              </w:rPr>
            </w:pPr>
            <w:r w:rsidRPr="00220A79">
              <w:rPr>
                <w:color w:val="000000"/>
                <w:sz w:val="20"/>
                <w:szCs w:val="20"/>
              </w:rPr>
              <w:t>14,300</w:t>
            </w:r>
          </w:p>
        </w:tc>
        <w:tc>
          <w:tcPr>
            <w:tcW w:w="378" w:type="pct"/>
            <w:tcBorders>
              <w:top w:val="nil"/>
              <w:left w:val="nil"/>
              <w:bottom w:val="single" w:sz="4" w:space="0" w:color="auto"/>
              <w:right w:val="single" w:sz="4" w:space="0" w:color="auto"/>
            </w:tcBorders>
            <w:shd w:val="clear" w:color="auto" w:fill="auto"/>
            <w:tcMar>
              <w:left w:w="43" w:type="dxa"/>
              <w:right w:w="43" w:type="dxa"/>
            </w:tcMar>
            <w:vAlign w:val="center"/>
          </w:tcPr>
          <w:p w14:paraId="5382AEC5" w14:textId="5C1937FF" w:rsidR="00220A79" w:rsidRPr="00220A79" w:rsidRDefault="00220A79" w:rsidP="00220A79">
            <w:pPr>
              <w:suppressAutoHyphens/>
              <w:jc w:val="center"/>
              <w:rPr>
                <w:sz w:val="20"/>
                <w:szCs w:val="20"/>
                <w:lang w:eastAsia="en-CA"/>
              </w:rPr>
            </w:pPr>
            <w:r w:rsidRPr="00220A79">
              <w:rPr>
                <w:sz w:val="20"/>
                <w:szCs w:val="20"/>
                <w:lang w:eastAsia="en-CA"/>
              </w:rPr>
              <w:t>1.6</w:t>
            </w:r>
          </w:p>
        </w:tc>
      </w:tr>
      <w:tr w:rsidR="00220A79" w:rsidRPr="006C150B" w14:paraId="6550B6AB" w14:textId="77777777" w:rsidTr="00220A79">
        <w:trPr>
          <w:trHeight w:val="227"/>
        </w:trPr>
        <w:tc>
          <w:tcPr>
            <w:tcW w:w="12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99479F2" w14:textId="0778D8BD" w:rsidR="00220A79" w:rsidRPr="00220A79" w:rsidRDefault="00220A79" w:rsidP="00220A79">
            <w:pPr>
              <w:suppressAutoHyphens/>
              <w:ind w:left="96" w:right="84"/>
              <w:jc w:val="left"/>
              <w:rPr>
                <w:b/>
                <w:bCs/>
                <w:sz w:val="20"/>
                <w:szCs w:val="20"/>
              </w:rPr>
            </w:pPr>
            <w:r w:rsidRPr="00220A79">
              <w:rPr>
                <w:b/>
                <w:bCs/>
                <w:sz w:val="20"/>
                <w:szCs w:val="20"/>
                <w:lang w:eastAsia="zh-CN"/>
              </w:rPr>
              <w:t>维修行业小计</w:t>
            </w:r>
          </w:p>
        </w:tc>
        <w:tc>
          <w:tcPr>
            <w:tcW w:w="456" w:type="pct"/>
            <w:tcBorders>
              <w:top w:val="nil"/>
              <w:left w:val="single" w:sz="4" w:space="0" w:color="auto"/>
              <w:bottom w:val="single" w:sz="4" w:space="0" w:color="auto"/>
              <w:right w:val="single" w:sz="4" w:space="0" w:color="auto"/>
            </w:tcBorders>
            <w:shd w:val="clear" w:color="auto" w:fill="auto"/>
            <w:tcMar>
              <w:left w:w="43" w:type="dxa"/>
              <w:right w:w="43" w:type="dxa"/>
            </w:tcMar>
            <w:vAlign w:val="bottom"/>
          </w:tcPr>
          <w:p w14:paraId="3017190C" w14:textId="4BE96563" w:rsidR="00220A79" w:rsidRPr="00220A79" w:rsidRDefault="00220A79" w:rsidP="00220A79">
            <w:pPr>
              <w:suppressAutoHyphens/>
              <w:jc w:val="right"/>
              <w:rPr>
                <w:b/>
                <w:bCs/>
                <w:sz w:val="20"/>
                <w:szCs w:val="20"/>
              </w:rPr>
            </w:pPr>
            <w:r w:rsidRPr="00220A79">
              <w:rPr>
                <w:b/>
                <w:bCs/>
                <w:color w:val="000000"/>
                <w:sz w:val="20"/>
                <w:szCs w:val="20"/>
              </w:rPr>
              <w:t>247,004</w:t>
            </w:r>
          </w:p>
        </w:tc>
        <w:tc>
          <w:tcPr>
            <w:tcW w:w="455" w:type="pct"/>
            <w:tcBorders>
              <w:top w:val="nil"/>
              <w:left w:val="nil"/>
              <w:bottom w:val="single" w:sz="4" w:space="0" w:color="auto"/>
              <w:right w:val="single" w:sz="4" w:space="0" w:color="auto"/>
            </w:tcBorders>
            <w:shd w:val="clear" w:color="auto" w:fill="auto"/>
            <w:tcMar>
              <w:left w:w="43" w:type="dxa"/>
              <w:right w:w="43" w:type="dxa"/>
            </w:tcMar>
            <w:vAlign w:val="bottom"/>
          </w:tcPr>
          <w:p w14:paraId="0128BCED" w14:textId="579AB2C3" w:rsidR="00220A79" w:rsidRPr="00220A79" w:rsidRDefault="00220A79" w:rsidP="00220A79">
            <w:pPr>
              <w:suppressAutoHyphens/>
              <w:jc w:val="right"/>
              <w:rPr>
                <w:b/>
                <w:bCs/>
                <w:sz w:val="20"/>
                <w:szCs w:val="20"/>
              </w:rPr>
            </w:pPr>
            <w:r w:rsidRPr="00220A79">
              <w:rPr>
                <w:b/>
                <w:bCs/>
                <w:color w:val="000000"/>
                <w:sz w:val="20"/>
                <w:szCs w:val="20"/>
              </w:rPr>
              <w:t>231,884</w:t>
            </w:r>
          </w:p>
        </w:tc>
        <w:tc>
          <w:tcPr>
            <w:tcW w:w="454" w:type="pct"/>
            <w:tcBorders>
              <w:top w:val="nil"/>
              <w:left w:val="nil"/>
              <w:bottom w:val="single" w:sz="4" w:space="0" w:color="auto"/>
              <w:right w:val="single" w:sz="4" w:space="0" w:color="auto"/>
            </w:tcBorders>
            <w:shd w:val="clear" w:color="auto" w:fill="auto"/>
            <w:tcMar>
              <w:left w:w="43" w:type="dxa"/>
              <w:right w:w="43" w:type="dxa"/>
            </w:tcMar>
            <w:vAlign w:val="bottom"/>
          </w:tcPr>
          <w:p w14:paraId="12E4823A" w14:textId="05991E44" w:rsidR="00220A79" w:rsidRPr="00220A79" w:rsidRDefault="00220A79" w:rsidP="00220A79">
            <w:pPr>
              <w:suppressAutoHyphens/>
              <w:ind w:left="-183"/>
              <w:jc w:val="right"/>
              <w:rPr>
                <w:b/>
                <w:bCs/>
                <w:sz w:val="20"/>
                <w:szCs w:val="20"/>
              </w:rPr>
            </w:pPr>
            <w:r w:rsidRPr="00220A79">
              <w:rPr>
                <w:b/>
                <w:bCs/>
                <w:color w:val="000000"/>
                <w:sz w:val="20"/>
                <w:szCs w:val="20"/>
              </w:rPr>
              <w:t>170,277</w:t>
            </w:r>
          </w:p>
        </w:tc>
        <w:tc>
          <w:tcPr>
            <w:tcW w:w="455" w:type="pct"/>
            <w:tcBorders>
              <w:top w:val="nil"/>
              <w:left w:val="nil"/>
              <w:bottom w:val="single" w:sz="4" w:space="0" w:color="auto"/>
              <w:right w:val="single" w:sz="4" w:space="0" w:color="auto"/>
            </w:tcBorders>
            <w:shd w:val="clear" w:color="auto" w:fill="auto"/>
            <w:tcMar>
              <w:left w:w="43" w:type="dxa"/>
              <w:right w:w="43" w:type="dxa"/>
            </w:tcMar>
            <w:vAlign w:val="bottom"/>
          </w:tcPr>
          <w:p w14:paraId="6364B267" w14:textId="27D7F833" w:rsidR="00220A79" w:rsidRPr="00220A79" w:rsidRDefault="00220A79" w:rsidP="00220A79">
            <w:pPr>
              <w:suppressAutoHyphens/>
              <w:jc w:val="right"/>
              <w:rPr>
                <w:b/>
                <w:bCs/>
                <w:sz w:val="20"/>
                <w:szCs w:val="20"/>
              </w:rPr>
            </w:pPr>
            <w:r w:rsidRPr="00220A79">
              <w:rPr>
                <w:b/>
                <w:bCs/>
                <w:color w:val="000000"/>
                <w:sz w:val="20"/>
                <w:szCs w:val="20"/>
              </w:rPr>
              <w:t>69,677</w:t>
            </w:r>
          </w:p>
        </w:tc>
        <w:tc>
          <w:tcPr>
            <w:tcW w:w="379" w:type="pct"/>
            <w:tcBorders>
              <w:top w:val="nil"/>
              <w:left w:val="nil"/>
              <w:bottom w:val="single" w:sz="4" w:space="0" w:color="auto"/>
              <w:right w:val="single" w:sz="4" w:space="0" w:color="auto"/>
            </w:tcBorders>
            <w:shd w:val="clear" w:color="auto" w:fill="auto"/>
            <w:tcMar>
              <w:left w:w="43" w:type="dxa"/>
              <w:right w:w="43" w:type="dxa"/>
            </w:tcMar>
            <w:vAlign w:val="bottom"/>
          </w:tcPr>
          <w:p w14:paraId="291CFBC3" w14:textId="3B8C0C9E" w:rsidR="00220A79" w:rsidRPr="00220A79" w:rsidRDefault="00220A79" w:rsidP="00220A79">
            <w:pPr>
              <w:suppressAutoHyphens/>
              <w:jc w:val="right"/>
              <w:rPr>
                <w:b/>
                <w:bCs/>
                <w:sz w:val="20"/>
                <w:szCs w:val="20"/>
              </w:rPr>
            </w:pPr>
            <w:r w:rsidRPr="00220A79">
              <w:rPr>
                <w:b/>
                <w:bCs/>
                <w:color w:val="000000"/>
                <w:sz w:val="20"/>
                <w:szCs w:val="20"/>
              </w:rPr>
              <w:t>46,498</w:t>
            </w:r>
          </w:p>
        </w:tc>
        <w:tc>
          <w:tcPr>
            <w:tcW w:w="391" w:type="pct"/>
            <w:tcBorders>
              <w:top w:val="nil"/>
              <w:left w:val="nil"/>
              <w:bottom w:val="single" w:sz="4" w:space="0" w:color="auto"/>
              <w:right w:val="single" w:sz="4" w:space="0" w:color="auto"/>
            </w:tcBorders>
            <w:shd w:val="clear" w:color="auto" w:fill="auto"/>
            <w:tcMar>
              <w:left w:w="43" w:type="dxa"/>
              <w:right w:w="43" w:type="dxa"/>
            </w:tcMar>
            <w:vAlign w:val="bottom"/>
          </w:tcPr>
          <w:p w14:paraId="57F33E02" w14:textId="7E729E9A" w:rsidR="00220A79" w:rsidRPr="00220A79" w:rsidRDefault="00220A79" w:rsidP="00220A79">
            <w:pPr>
              <w:suppressAutoHyphens/>
              <w:jc w:val="right"/>
              <w:rPr>
                <w:b/>
                <w:bCs/>
                <w:sz w:val="20"/>
                <w:szCs w:val="20"/>
              </w:rPr>
            </w:pPr>
            <w:r w:rsidRPr="00220A79">
              <w:rPr>
                <w:b/>
                <w:bCs/>
                <w:color w:val="000000"/>
                <w:sz w:val="20"/>
                <w:szCs w:val="20"/>
              </w:rPr>
              <w:t>50,973</w:t>
            </w:r>
          </w:p>
        </w:tc>
        <w:tc>
          <w:tcPr>
            <w:tcW w:w="481" w:type="pct"/>
            <w:tcBorders>
              <w:top w:val="nil"/>
              <w:left w:val="nil"/>
              <w:bottom w:val="single" w:sz="4" w:space="0" w:color="auto"/>
              <w:right w:val="single" w:sz="4" w:space="0" w:color="auto"/>
            </w:tcBorders>
            <w:shd w:val="clear" w:color="auto" w:fill="auto"/>
            <w:tcMar>
              <w:left w:w="43" w:type="dxa"/>
              <w:right w:w="43" w:type="dxa"/>
            </w:tcMar>
            <w:vAlign w:val="bottom"/>
          </w:tcPr>
          <w:p w14:paraId="299EA839" w14:textId="1BC6CA2C" w:rsidR="00220A79" w:rsidRPr="00220A79" w:rsidRDefault="00220A79" w:rsidP="00220A79">
            <w:pPr>
              <w:suppressAutoHyphens/>
              <w:jc w:val="right"/>
              <w:rPr>
                <w:b/>
                <w:bCs/>
                <w:sz w:val="20"/>
                <w:szCs w:val="20"/>
              </w:rPr>
            </w:pPr>
            <w:r w:rsidRPr="00220A79">
              <w:rPr>
                <w:b/>
                <w:bCs/>
                <w:color w:val="000000"/>
                <w:sz w:val="20"/>
                <w:szCs w:val="20"/>
              </w:rPr>
              <w:t>20,635</w:t>
            </w:r>
          </w:p>
        </w:tc>
        <w:tc>
          <w:tcPr>
            <w:tcW w:w="341" w:type="pct"/>
            <w:tcBorders>
              <w:top w:val="nil"/>
              <w:left w:val="nil"/>
              <w:bottom w:val="single" w:sz="4" w:space="0" w:color="auto"/>
              <w:right w:val="single" w:sz="4" w:space="0" w:color="auto"/>
            </w:tcBorders>
            <w:shd w:val="clear" w:color="auto" w:fill="auto"/>
            <w:tcMar>
              <w:left w:w="43" w:type="dxa"/>
              <w:right w:w="43" w:type="dxa"/>
            </w:tcMar>
            <w:vAlign w:val="bottom"/>
          </w:tcPr>
          <w:p w14:paraId="46A84FD9" w14:textId="1A984A14" w:rsidR="00220A79" w:rsidRPr="00220A79" w:rsidRDefault="00220A79" w:rsidP="00220A79">
            <w:pPr>
              <w:suppressAutoHyphens/>
              <w:jc w:val="right"/>
              <w:rPr>
                <w:b/>
                <w:bCs/>
                <w:sz w:val="20"/>
                <w:szCs w:val="20"/>
              </w:rPr>
            </w:pPr>
            <w:r w:rsidRPr="00220A79">
              <w:rPr>
                <w:b/>
                <w:bCs/>
                <w:color w:val="000000"/>
                <w:sz w:val="20"/>
                <w:szCs w:val="20"/>
              </w:rPr>
              <w:t>836,947</w:t>
            </w:r>
          </w:p>
        </w:tc>
        <w:tc>
          <w:tcPr>
            <w:tcW w:w="378" w:type="pct"/>
            <w:tcBorders>
              <w:top w:val="nil"/>
              <w:left w:val="nil"/>
              <w:bottom w:val="single" w:sz="4" w:space="0" w:color="auto"/>
              <w:right w:val="single" w:sz="4" w:space="0" w:color="auto"/>
            </w:tcBorders>
            <w:shd w:val="clear" w:color="auto" w:fill="auto"/>
            <w:tcMar>
              <w:left w:w="43" w:type="dxa"/>
              <w:right w:w="43" w:type="dxa"/>
            </w:tcMar>
            <w:vAlign w:val="bottom"/>
          </w:tcPr>
          <w:p w14:paraId="420C1A10" w14:textId="4DBBC952" w:rsidR="00220A79" w:rsidRPr="00220A79" w:rsidRDefault="00220A79" w:rsidP="00220A79">
            <w:pPr>
              <w:suppressAutoHyphens/>
              <w:jc w:val="center"/>
              <w:rPr>
                <w:b/>
                <w:bCs/>
                <w:sz w:val="20"/>
                <w:szCs w:val="20"/>
              </w:rPr>
            </w:pPr>
            <w:r w:rsidRPr="00220A79">
              <w:rPr>
                <w:b/>
                <w:bCs/>
                <w:color w:val="000000"/>
                <w:sz w:val="20"/>
                <w:szCs w:val="20"/>
              </w:rPr>
              <w:t>94.8</w:t>
            </w:r>
          </w:p>
        </w:tc>
      </w:tr>
      <w:tr w:rsidR="00220A79" w:rsidRPr="006C150B" w14:paraId="6A7DFE0D" w14:textId="77777777" w:rsidTr="00220A79">
        <w:trPr>
          <w:trHeight w:val="227"/>
        </w:trPr>
        <w:tc>
          <w:tcPr>
            <w:tcW w:w="12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647CBCAC" w14:textId="50FB1DE9" w:rsidR="00220A79" w:rsidRPr="00220A79" w:rsidRDefault="00220A79" w:rsidP="00220A79">
            <w:pPr>
              <w:suppressAutoHyphens/>
              <w:ind w:left="96" w:right="84"/>
              <w:jc w:val="left"/>
              <w:rPr>
                <w:b/>
                <w:bCs/>
                <w:sz w:val="20"/>
                <w:szCs w:val="20"/>
              </w:rPr>
            </w:pPr>
            <w:r w:rsidRPr="00220A79">
              <w:rPr>
                <w:b/>
                <w:bCs/>
                <w:sz w:val="20"/>
                <w:szCs w:val="20"/>
                <w:lang w:eastAsia="zh-CN"/>
              </w:rPr>
              <w:t>共计</w:t>
            </w:r>
            <w:r w:rsidRPr="00220A79">
              <w:rPr>
                <w:b/>
                <w:bCs/>
                <w:sz w:val="20"/>
                <w:szCs w:val="20"/>
              </w:rPr>
              <w:t xml:space="preserve"> (</w:t>
            </w:r>
            <w:r w:rsidRPr="00220A79">
              <w:rPr>
                <w:b/>
                <w:bCs/>
                <w:sz w:val="20"/>
                <w:szCs w:val="20"/>
                <w:lang w:eastAsia="zh-CN"/>
              </w:rPr>
              <w:t>二氧化碳当量吨</w:t>
            </w:r>
            <w:r w:rsidRPr="00220A79">
              <w:rPr>
                <w:b/>
                <w:bCs/>
                <w:sz w:val="20"/>
                <w:szCs w:val="20"/>
              </w:rPr>
              <w:t>)</w:t>
            </w:r>
          </w:p>
        </w:tc>
        <w:tc>
          <w:tcPr>
            <w:tcW w:w="4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05F0AAC" w14:textId="2FBCB8DE" w:rsidR="00220A79" w:rsidRPr="00220A79" w:rsidRDefault="00220A79" w:rsidP="00220A79">
            <w:pPr>
              <w:suppressAutoHyphens/>
              <w:jc w:val="right"/>
              <w:rPr>
                <w:b/>
                <w:bCs/>
                <w:sz w:val="20"/>
                <w:szCs w:val="20"/>
                <w:lang w:eastAsia="en-CA"/>
              </w:rPr>
            </w:pPr>
            <w:r w:rsidRPr="00220A79">
              <w:rPr>
                <w:b/>
                <w:bCs/>
                <w:color w:val="000000"/>
                <w:sz w:val="20"/>
                <w:szCs w:val="20"/>
              </w:rPr>
              <w:t>285,428</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9292972" w14:textId="664B39C4" w:rsidR="00220A79" w:rsidRPr="00220A79" w:rsidRDefault="00220A79" w:rsidP="00220A79">
            <w:pPr>
              <w:suppressAutoHyphens/>
              <w:jc w:val="right"/>
              <w:rPr>
                <w:b/>
                <w:bCs/>
                <w:sz w:val="20"/>
                <w:szCs w:val="20"/>
                <w:lang w:eastAsia="en-CA"/>
              </w:rPr>
            </w:pPr>
            <w:r w:rsidRPr="00220A79">
              <w:rPr>
                <w:b/>
                <w:bCs/>
                <w:color w:val="000000"/>
                <w:sz w:val="20"/>
                <w:szCs w:val="20"/>
              </w:rPr>
              <w:t>231,884</w:t>
            </w:r>
          </w:p>
        </w:tc>
        <w:tc>
          <w:tcPr>
            <w:tcW w:w="454"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B27E6C3" w14:textId="236C7AB7" w:rsidR="00220A79" w:rsidRPr="00220A79" w:rsidRDefault="00220A79" w:rsidP="00220A79">
            <w:pPr>
              <w:suppressAutoHyphens/>
              <w:ind w:left="-41"/>
              <w:jc w:val="right"/>
              <w:rPr>
                <w:b/>
                <w:bCs/>
                <w:sz w:val="20"/>
                <w:szCs w:val="20"/>
              </w:rPr>
            </w:pPr>
            <w:r w:rsidRPr="00220A79">
              <w:rPr>
                <w:b/>
                <w:bCs/>
                <w:color w:val="000000"/>
                <w:sz w:val="20"/>
                <w:szCs w:val="20"/>
              </w:rPr>
              <w:t>174,661</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4CC937F" w14:textId="5D6DE9B4" w:rsidR="00220A79" w:rsidRPr="00220A79" w:rsidRDefault="00220A79" w:rsidP="00220A79">
            <w:pPr>
              <w:suppressAutoHyphens/>
              <w:jc w:val="right"/>
              <w:rPr>
                <w:b/>
                <w:bCs/>
                <w:sz w:val="20"/>
                <w:szCs w:val="20"/>
                <w:lang w:eastAsia="en-CA"/>
              </w:rPr>
            </w:pPr>
            <w:r w:rsidRPr="00220A79">
              <w:rPr>
                <w:b/>
                <w:bCs/>
                <w:color w:val="000000"/>
                <w:sz w:val="20"/>
                <w:szCs w:val="20"/>
              </w:rPr>
              <w:t>69,677</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7431BA5" w14:textId="3BDC6254" w:rsidR="00220A79" w:rsidRPr="00220A79" w:rsidRDefault="00220A79" w:rsidP="00220A79">
            <w:pPr>
              <w:suppressAutoHyphens/>
              <w:jc w:val="right"/>
              <w:rPr>
                <w:b/>
                <w:bCs/>
                <w:sz w:val="20"/>
                <w:szCs w:val="20"/>
                <w:lang w:eastAsia="en-CA"/>
              </w:rPr>
            </w:pPr>
            <w:r w:rsidRPr="00220A79">
              <w:rPr>
                <w:b/>
                <w:bCs/>
                <w:color w:val="000000"/>
                <w:sz w:val="20"/>
                <w:szCs w:val="20"/>
              </w:rPr>
              <w:t>46,498</w:t>
            </w:r>
          </w:p>
        </w:tc>
        <w:tc>
          <w:tcPr>
            <w:tcW w:w="391"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4885EBC" w14:textId="09083D04" w:rsidR="00220A79" w:rsidRPr="00220A79" w:rsidRDefault="00220A79" w:rsidP="00220A79">
            <w:pPr>
              <w:suppressAutoHyphens/>
              <w:jc w:val="right"/>
              <w:rPr>
                <w:b/>
                <w:bCs/>
                <w:sz w:val="20"/>
                <w:szCs w:val="20"/>
                <w:lang w:eastAsia="en-CA"/>
              </w:rPr>
            </w:pPr>
            <w:r w:rsidRPr="00220A79">
              <w:rPr>
                <w:b/>
                <w:bCs/>
                <w:color w:val="000000"/>
                <w:sz w:val="20"/>
                <w:szCs w:val="20"/>
              </w:rPr>
              <w:t>50,973</w:t>
            </w:r>
          </w:p>
        </w:tc>
        <w:tc>
          <w:tcPr>
            <w:tcW w:w="481"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EA72B50" w14:textId="1691CB5D" w:rsidR="00220A79" w:rsidRPr="00220A79" w:rsidRDefault="00220A79" w:rsidP="00220A79">
            <w:pPr>
              <w:suppressAutoHyphens/>
              <w:jc w:val="right"/>
              <w:rPr>
                <w:b/>
                <w:bCs/>
                <w:sz w:val="20"/>
                <w:szCs w:val="20"/>
                <w:lang w:eastAsia="en-CA"/>
              </w:rPr>
            </w:pPr>
            <w:r w:rsidRPr="00220A79">
              <w:rPr>
                <w:b/>
                <w:bCs/>
                <w:color w:val="000000"/>
                <w:sz w:val="20"/>
                <w:szCs w:val="20"/>
              </w:rPr>
              <w:t>23,551</w:t>
            </w:r>
          </w:p>
        </w:tc>
        <w:tc>
          <w:tcPr>
            <w:tcW w:w="341"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E356DD0" w14:textId="372E02F2" w:rsidR="00220A79" w:rsidRPr="00220A79" w:rsidRDefault="00220A79" w:rsidP="00220A79">
            <w:pPr>
              <w:suppressAutoHyphens/>
              <w:jc w:val="right"/>
              <w:rPr>
                <w:b/>
                <w:bCs/>
                <w:sz w:val="20"/>
                <w:szCs w:val="20"/>
              </w:rPr>
            </w:pPr>
            <w:r w:rsidRPr="00220A79">
              <w:rPr>
                <w:b/>
                <w:bCs/>
                <w:color w:val="000000"/>
                <w:sz w:val="20"/>
                <w:szCs w:val="20"/>
              </w:rPr>
              <w:t>882,671</w:t>
            </w:r>
          </w:p>
        </w:tc>
        <w:tc>
          <w:tcPr>
            <w:tcW w:w="37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2C27E8F" w14:textId="0D61EA60" w:rsidR="00220A79" w:rsidRPr="00220A79" w:rsidRDefault="00220A79" w:rsidP="00220A79">
            <w:pPr>
              <w:suppressAutoHyphens/>
              <w:jc w:val="center"/>
              <w:rPr>
                <w:b/>
                <w:bCs/>
                <w:sz w:val="20"/>
                <w:szCs w:val="20"/>
                <w:lang w:eastAsia="en-CA"/>
              </w:rPr>
            </w:pPr>
            <w:r w:rsidRPr="00220A79">
              <w:rPr>
                <w:b/>
                <w:bCs/>
                <w:color w:val="000000"/>
                <w:sz w:val="20"/>
                <w:szCs w:val="20"/>
              </w:rPr>
              <w:t>100.0</w:t>
            </w:r>
          </w:p>
        </w:tc>
      </w:tr>
      <w:tr w:rsidR="001C3A23" w:rsidRPr="001C3A23" w14:paraId="2991FCB8" w14:textId="77777777" w:rsidTr="0060496C">
        <w:trPr>
          <w:trHeight w:val="227"/>
        </w:trPr>
        <w:tc>
          <w:tcPr>
            <w:tcW w:w="5000" w:type="pct"/>
            <w:gridSpan w:val="10"/>
            <w:tcBorders>
              <w:top w:val="single" w:sz="4" w:space="0" w:color="auto"/>
            </w:tcBorders>
            <w:shd w:val="clear" w:color="auto" w:fill="auto"/>
            <w:tcMar>
              <w:left w:w="43" w:type="dxa"/>
              <w:right w:w="43" w:type="dxa"/>
            </w:tcMar>
          </w:tcPr>
          <w:p w14:paraId="6725A0AD" w14:textId="3C10E4B4" w:rsidR="001C3A23" w:rsidRPr="00F5654E" w:rsidRDefault="00220A79" w:rsidP="00F5654E">
            <w:pPr>
              <w:suppressAutoHyphens/>
              <w:spacing w:before="40"/>
              <w:rPr>
                <w:color w:val="000000"/>
                <w:sz w:val="19"/>
                <w:szCs w:val="19"/>
                <w:lang w:eastAsia="zh-CN"/>
              </w:rPr>
            </w:pPr>
            <w:r w:rsidRPr="0051226B">
              <w:rPr>
                <w:i/>
                <w:iCs/>
                <w:color w:val="000000"/>
                <w:sz w:val="20"/>
                <w:szCs w:val="20"/>
                <w:lang w:eastAsia="zh-CN"/>
              </w:rPr>
              <w:t>* </w:t>
            </w:r>
            <w:r w:rsidRPr="0051226B">
              <w:rPr>
                <w:color w:val="000000"/>
                <w:sz w:val="20"/>
                <w:szCs w:val="20"/>
                <w:lang w:eastAsia="zh-CN"/>
              </w:rPr>
              <w:t>不包括聚氨酯泡沫行业消费的进口预混多元醇中所含</w:t>
            </w:r>
            <w:r w:rsidRPr="0051226B">
              <w:rPr>
                <w:color w:val="000000"/>
                <w:sz w:val="20"/>
                <w:szCs w:val="20"/>
                <w:lang w:eastAsia="zh-CN"/>
              </w:rPr>
              <w:t>0.05</w:t>
            </w:r>
            <w:r w:rsidRPr="0051226B">
              <w:rPr>
                <w:color w:val="000000"/>
                <w:sz w:val="20"/>
                <w:szCs w:val="20"/>
                <w:lang w:eastAsia="zh-CN"/>
              </w:rPr>
              <w:t>公吨</w:t>
            </w:r>
            <w:r w:rsidRPr="0051226B">
              <w:rPr>
                <w:color w:val="000000"/>
                <w:sz w:val="20"/>
                <w:szCs w:val="20"/>
                <w:lang w:eastAsia="zh-CN"/>
              </w:rPr>
              <w:t>(48.20</w:t>
            </w:r>
            <w:r w:rsidRPr="0051226B">
              <w:rPr>
                <w:color w:val="000000"/>
                <w:sz w:val="20"/>
                <w:szCs w:val="20"/>
                <w:lang w:eastAsia="zh-CN"/>
              </w:rPr>
              <w:t>二氧化碳当量吨</w:t>
            </w:r>
            <w:r w:rsidRPr="0051226B">
              <w:rPr>
                <w:color w:val="000000"/>
                <w:sz w:val="20"/>
                <w:szCs w:val="20"/>
                <w:lang w:eastAsia="zh-CN"/>
              </w:rPr>
              <w:t>)</w:t>
            </w:r>
            <w:r w:rsidRPr="0051226B">
              <w:rPr>
                <w:color w:val="000000"/>
                <w:sz w:val="20"/>
                <w:szCs w:val="20"/>
                <w:lang w:eastAsia="zh-CN"/>
              </w:rPr>
              <w:t>的</w:t>
            </w:r>
            <w:r w:rsidRPr="0051226B">
              <w:rPr>
                <w:color w:val="000000"/>
                <w:sz w:val="20"/>
                <w:szCs w:val="20"/>
                <w:lang w:eastAsia="zh-CN"/>
              </w:rPr>
              <w:t>HFC-365mfc/HFC-227ea</w:t>
            </w:r>
            <w:r>
              <w:rPr>
                <w:rFonts w:hint="eastAsia"/>
                <w:color w:val="000000"/>
                <w:sz w:val="20"/>
                <w:szCs w:val="20"/>
                <w:lang w:eastAsia="zh-CN"/>
              </w:rPr>
              <w:t>。</w:t>
            </w:r>
          </w:p>
        </w:tc>
      </w:tr>
    </w:tbl>
    <w:p w14:paraId="18866F15" w14:textId="2D77611B" w:rsidR="00AF3B18" w:rsidRPr="00220A79" w:rsidRDefault="00220A79" w:rsidP="00220A79">
      <w:pPr>
        <w:pStyle w:val="Heading1"/>
        <w:spacing w:before="240"/>
        <w:rPr>
          <w:sz w:val="24"/>
          <w:szCs w:val="24"/>
          <w:lang w:eastAsia="zh-CN"/>
        </w:rPr>
      </w:pPr>
      <w:r w:rsidRPr="0051226B">
        <w:rPr>
          <w:sz w:val="24"/>
          <w:szCs w:val="24"/>
          <w:lang w:eastAsia="zh-CN"/>
        </w:rPr>
        <w:t>申请资料中所列过去五年的氢氟碳化物消费趋势摘要见表</w:t>
      </w:r>
      <w:r w:rsidRPr="0051226B">
        <w:rPr>
          <w:sz w:val="24"/>
          <w:szCs w:val="24"/>
          <w:lang w:eastAsia="zh-CN"/>
        </w:rPr>
        <w:t>3</w:t>
      </w:r>
      <w:r w:rsidRPr="0051226B">
        <w:rPr>
          <w:sz w:val="24"/>
          <w:szCs w:val="24"/>
          <w:lang w:eastAsia="zh-CN"/>
        </w:rPr>
        <w:t>。</w:t>
      </w:r>
    </w:p>
    <w:p w14:paraId="0A0A1E6B" w14:textId="77777777" w:rsidR="00220A79" w:rsidRPr="00AF3B18" w:rsidRDefault="00220A79" w:rsidP="00220A79">
      <w:pPr>
        <w:pStyle w:val="Heading1"/>
        <w:keepNext/>
        <w:numPr>
          <w:ilvl w:val="0"/>
          <w:numId w:val="0"/>
        </w:numPr>
        <w:spacing w:after="0"/>
        <w:rPr>
          <w:b/>
          <w:bCs/>
          <w:lang w:eastAsia="zh-CN"/>
        </w:rPr>
      </w:pPr>
      <w:r>
        <w:rPr>
          <w:rFonts w:hint="eastAsia"/>
          <w:b/>
          <w:bCs/>
          <w:lang w:eastAsia="zh-CN"/>
        </w:rPr>
        <w:t>表</w:t>
      </w:r>
      <w:r>
        <w:rPr>
          <w:b/>
          <w:bCs/>
          <w:lang w:eastAsia="zh-CN"/>
        </w:rPr>
        <w:t xml:space="preserve">3. </w:t>
      </w:r>
      <w:r w:rsidRPr="00BF5972">
        <w:rPr>
          <w:rFonts w:hint="eastAsia"/>
          <w:b/>
          <w:bCs/>
          <w:lang w:eastAsia="zh-CN"/>
        </w:rPr>
        <w:t>每个行业的氢氟碳化物消费趋势</w:t>
      </w:r>
      <w:r w:rsidRPr="00BF5972">
        <w:rPr>
          <w:rFonts w:hint="eastAsia"/>
          <w:b/>
          <w:bCs/>
          <w:lang w:eastAsia="zh-CN"/>
        </w:rPr>
        <w:t>(</w:t>
      </w:r>
      <w:r>
        <w:rPr>
          <w:rFonts w:hint="eastAsia"/>
          <w:b/>
          <w:bCs/>
          <w:lang w:eastAsia="zh-CN"/>
        </w:rPr>
        <w:t>公</w:t>
      </w:r>
      <w:r w:rsidRPr="00BF5972">
        <w:rPr>
          <w:rFonts w:hint="eastAsia"/>
          <w:b/>
          <w:bCs/>
          <w:lang w:eastAsia="zh-CN"/>
        </w:rPr>
        <w:t>吨</w:t>
      </w:r>
      <w:r w:rsidRPr="00BF5972">
        <w:rPr>
          <w:rFonts w:hint="eastAsia"/>
          <w:b/>
          <w:bCs/>
          <w:lang w:eastAsia="zh-CN"/>
        </w:rPr>
        <w:t>)(2018-2022</w:t>
      </w:r>
      <w:r w:rsidRPr="00BF5972">
        <w:rPr>
          <w:rFonts w:hint="eastAsia"/>
          <w:b/>
          <w:bCs/>
          <w:lang w:eastAsia="zh-CN"/>
        </w:rPr>
        <w:t>年</w:t>
      </w:r>
      <w:r w:rsidRPr="00BF5972">
        <w:rPr>
          <w:rFonts w:hint="eastAsia"/>
          <w:b/>
          <w:bCs/>
          <w:lang w:eastAsia="zh-CN"/>
        </w:rPr>
        <w:t>)</w:t>
      </w:r>
    </w:p>
    <w:tbl>
      <w:tblPr>
        <w:tblW w:w="5000" w:type="pct"/>
        <w:tblLook w:val="04A0" w:firstRow="1" w:lastRow="0" w:firstColumn="1" w:lastColumn="0" w:noHBand="0" w:noVBand="1"/>
      </w:tblPr>
      <w:tblGrid>
        <w:gridCol w:w="5093"/>
        <w:gridCol w:w="924"/>
        <w:gridCol w:w="561"/>
        <w:gridCol w:w="924"/>
        <w:gridCol w:w="924"/>
        <w:gridCol w:w="924"/>
      </w:tblGrid>
      <w:tr w:rsidR="00220A79" w:rsidRPr="00AF3B18" w14:paraId="4E886DE7" w14:textId="77777777" w:rsidTr="00246F50">
        <w:trPr>
          <w:trHeight w:val="110"/>
          <w:tblHeader/>
        </w:trPr>
        <w:tc>
          <w:tcPr>
            <w:tcW w:w="272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EBFBE1" w14:textId="58167A38" w:rsidR="00220A79" w:rsidRPr="00220A79" w:rsidRDefault="00220A79" w:rsidP="00220A79">
            <w:pPr>
              <w:jc w:val="center"/>
              <w:rPr>
                <w:b/>
                <w:bCs/>
                <w:color w:val="000000"/>
                <w:lang w:eastAsia="en-CA"/>
              </w:rPr>
            </w:pPr>
            <w:r w:rsidRPr="00220A79">
              <w:rPr>
                <w:b/>
                <w:bCs/>
                <w:color w:val="000000"/>
                <w:lang w:eastAsia="zh-CN"/>
              </w:rPr>
              <w:t>行业</w:t>
            </w:r>
          </w:p>
        </w:tc>
        <w:tc>
          <w:tcPr>
            <w:tcW w:w="494" w:type="pct"/>
            <w:tcBorders>
              <w:top w:val="single" w:sz="4" w:space="0" w:color="auto"/>
              <w:left w:val="nil"/>
              <w:bottom w:val="single" w:sz="4" w:space="0" w:color="auto"/>
              <w:right w:val="single" w:sz="4" w:space="0" w:color="auto"/>
            </w:tcBorders>
            <w:shd w:val="clear" w:color="auto" w:fill="auto"/>
            <w:noWrap/>
            <w:vAlign w:val="center"/>
            <w:hideMark/>
          </w:tcPr>
          <w:p w14:paraId="222AC3E0" w14:textId="606C701B" w:rsidR="00220A79" w:rsidRPr="00220A79" w:rsidRDefault="00220A79" w:rsidP="00220A79">
            <w:pPr>
              <w:jc w:val="center"/>
              <w:rPr>
                <w:b/>
                <w:bCs/>
                <w:color w:val="000000"/>
                <w:lang w:eastAsia="en-CA"/>
              </w:rPr>
            </w:pPr>
            <w:r w:rsidRPr="00220A79">
              <w:rPr>
                <w:b/>
                <w:bCs/>
                <w:color w:val="000000"/>
                <w:lang w:eastAsia="en-CA"/>
              </w:rPr>
              <w:t>2018</w:t>
            </w:r>
            <w:r w:rsidRPr="00220A79">
              <w:rPr>
                <w:b/>
                <w:bCs/>
                <w:color w:val="000000"/>
                <w:lang w:eastAsia="zh-CN"/>
              </w:rPr>
              <w:t>年</w:t>
            </w:r>
          </w:p>
        </w:tc>
        <w:tc>
          <w:tcPr>
            <w:tcW w:w="300" w:type="pct"/>
            <w:tcBorders>
              <w:top w:val="single" w:sz="4" w:space="0" w:color="auto"/>
              <w:left w:val="nil"/>
              <w:bottom w:val="single" w:sz="4" w:space="0" w:color="auto"/>
              <w:right w:val="single" w:sz="4" w:space="0" w:color="auto"/>
            </w:tcBorders>
            <w:shd w:val="clear" w:color="auto" w:fill="auto"/>
            <w:noWrap/>
            <w:hideMark/>
          </w:tcPr>
          <w:p w14:paraId="5DA939BF" w14:textId="3B15B39F" w:rsidR="00220A79" w:rsidRPr="00220A79" w:rsidRDefault="00220A79" w:rsidP="00220A79">
            <w:pPr>
              <w:jc w:val="center"/>
              <w:rPr>
                <w:b/>
                <w:bCs/>
                <w:color w:val="000000"/>
                <w:lang w:eastAsia="en-CA"/>
              </w:rPr>
            </w:pPr>
          </w:p>
        </w:tc>
        <w:tc>
          <w:tcPr>
            <w:tcW w:w="494" w:type="pct"/>
            <w:tcBorders>
              <w:top w:val="single" w:sz="4" w:space="0" w:color="auto"/>
              <w:left w:val="nil"/>
              <w:bottom w:val="single" w:sz="4" w:space="0" w:color="auto"/>
              <w:right w:val="single" w:sz="4" w:space="0" w:color="auto"/>
            </w:tcBorders>
            <w:shd w:val="clear" w:color="auto" w:fill="auto"/>
            <w:noWrap/>
            <w:vAlign w:val="center"/>
            <w:hideMark/>
          </w:tcPr>
          <w:p w14:paraId="40193844" w14:textId="5C220E79" w:rsidR="00220A79" w:rsidRPr="00220A79" w:rsidRDefault="00220A79" w:rsidP="00220A79">
            <w:pPr>
              <w:jc w:val="center"/>
              <w:rPr>
                <w:b/>
                <w:bCs/>
                <w:color w:val="000000"/>
                <w:lang w:eastAsia="en-CA"/>
              </w:rPr>
            </w:pPr>
            <w:r w:rsidRPr="00220A79">
              <w:rPr>
                <w:b/>
                <w:bCs/>
                <w:color w:val="000000"/>
                <w:lang w:eastAsia="en-CA"/>
              </w:rPr>
              <w:t>2019</w:t>
            </w:r>
            <w:r w:rsidRPr="00220A79">
              <w:rPr>
                <w:b/>
                <w:bCs/>
                <w:color w:val="000000"/>
                <w:lang w:eastAsia="zh-CN"/>
              </w:rPr>
              <w:t>年</w:t>
            </w:r>
          </w:p>
        </w:tc>
        <w:tc>
          <w:tcPr>
            <w:tcW w:w="494" w:type="pct"/>
            <w:tcBorders>
              <w:top w:val="single" w:sz="4" w:space="0" w:color="auto"/>
              <w:left w:val="nil"/>
              <w:bottom w:val="single" w:sz="4" w:space="0" w:color="auto"/>
              <w:right w:val="single" w:sz="4" w:space="0" w:color="auto"/>
            </w:tcBorders>
            <w:shd w:val="clear" w:color="auto" w:fill="auto"/>
            <w:noWrap/>
            <w:vAlign w:val="center"/>
            <w:hideMark/>
          </w:tcPr>
          <w:p w14:paraId="2290676A" w14:textId="7F39C8D1" w:rsidR="00220A79" w:rsidRPr="00220A79" w:rsidRDefault="00220A79" w:rsidP="00220A79">
            <w:pPr>
              <w:jc w:val="center"/>
              <w:rPr>
                <w:b/>
                <w:bCs/>
                <w:color w:val="000000"/>
                <w:lang w:eastAsia="en-CA"/>
              </w:rPr>
            </w:pPr>
            <w:r w:rsidRPr="00220A79">
              <w:rPr>
                <w:b/>
                <w:bCs/>
                <w:color w:val="000000"/>
                <w:lang w:eastAsia="en-CA"/>
              </w:rPr>
              <w:t>2020</w:t>
            </w:r>
            <w:r w:rsidRPr="00220A79">
              <w:rPr>
                <w:b/>
                <w:bCs/>
                <w:color w:val="000000"/>
                <w:lang w:eastAsia="zh-CN"/>
              </w:rPr>
              <w:t>年</w:t>
            </w:r>
          </w:p>
        </w:tc>
        <w:tc>
          <w:tcPr>
            <w:tcW w:w="494" w:type="pct"/>
            <w:tcBorders>
              <w:top w:val="single" w:sz="4" w:space="0" w:color="auto"/>
              <w:left w:val="nil"/>
              <w:bottom w:val="single" w:sz="4" w:space="0" w:color="auto"/>
              <w:right w:val="single" w:sz="4" w:space="0" w:color="auto"/>
            </w:tcBorders>
            <w:shd w:val="clear" w:color="auto" w:fill="auto"/>
            <w:noWrap/>
            <w:vAlign w:val="center"/>
            <w:hideMark/>
          </w:tcPr>
          <w:p w14:paraId="18DC17C4" w14:textId="522FC363" w:rsidR="00220A79" w:rsidRPr="00220A79" w:rsidRDefault="00220A79" w:rsidP="00220A79">
            <w:pPr>
              <w:jc w:val="center"/>
              <w:rPr>
                <w:b/>
                <w:bCs/>
                <w:color w:val="000000"/>
                <w:lang w:eastAsia="en-CA"/>
              </w:rPr>
            </w:pPr>
            <w:r w:rsidRPr="00220A79">
              <w:rPr>
                <w:b/>
                <w:bCs/>
                <w:color w:val="000000"/>
                <w:lang w:eastAsia="en-CA"/>
              </w:rPr>
              <w:t>2021</w:t>
            </w:r>
            <w:r w:rsidRPr="00220A79">
              <w:rPr>
                <w:b/>
                <w:bCs/>
                <w:color w:val="000000"/>
                <w:lang w:eastAsia="zh-CN"/>
              </w:rPr>
              <w:t>年</w:t>
            </w:r>
          </w:p>
        </w:tc>
      </w:tr>
      <w:tr w:rsidR="00220A79" w:rsidRPr="00AF3B18" w14:paraId="7B28E572" w14:textId="77777777" w:rsidTr="00852510">
        <w:trPr>
          <w:trHeight w:val="155"/>
        </w:trPr>
        <w:tc>
          <w:tcPr>
            <w:tcW w:w="5000" w:type="pct"/>
            <w:gridSpan w:val="6"/>
            <w:tcBorders>
              <w:top w:val="nil"/>
              <w:left w:val="single" w:sz="4" w:space="0" w:color="auto"/>
              <w:bottom w:val="single" w:sz="4" w:space="0" w:color="auto"/>
              <w:right w:val="single" w:sz="4" w:space="0" w:color="auto"/>
            </w:tcBorders>
            <w:shd w:val="clear" w:color="auto" w:fill="auto"/>
            <w:noWrap/>
            <w:hideMark/>
          </w:tcPr>
          <w:p w14:paraId="44E75EB3" w14:textId="50E59AC4" w:rsidR="00220A79" w:rsidRPr="00220A79" w:rsidRDefault="00246F50" w:rsidP="00220A79">
            <w:pPr>
              <w:jc w:val="left"/>
              <w:rPr>
                <w:b/>
                <w:bCs/>
                <w:color w:val="000000"/>
                <w:lang w:eastAsia="en-CA"/>
              </w:rPr>
            </w:pPr>
            <w:proofErr w:type="spellStart"/>
            <w:r w:rsidRPr="00246F50">
              <w:rPr>
                <w:rFonts w:hint="eastAsia"/>
                <w:b/>
                <w:bCs/>
                <w:color w:val="000000"/>
                <w:lang w:eastAsia="en-CA"/>
              </w:rPr>
              <w:t>制造业</w:t>
            </w:r>
            <w:proofErr w:type="spellEnd"/>
          </w:p>
        </w:tc>
      </w:tr>
      <w:tr w:rsidR="00220A79" w:rsidRPr="00AF3B18" w14:paraId="58FBBD99" w14:textId="77777777" w:rsidTr="00220A79">
        <w:trPr>
          <w:trHeight w:val="46"/>
        </w:trPr>
        <w:tc>
          <w:tcPr>
            <w:tcW w:w="2724" w:type="pct"/>
            <w:tcBorders>
              <w:top w:val="nil"/>
              <w:left w:val="single" w:sz="4" w:space="0" w:color="auto"/>
              <w:bottom w:val="single" w:sz="4" w:space="0" w:color="auto"/>
              <w:right w:val="single" w:sz="4" w:space="0" w:color="auto"/>
            </w:tcBorders>
            <w:shd w:val="clear" w:color="auto" w:fill="auto"/>
            <w:noWrap/>
            <w:vAlign w:val="center"/>
            <w:hideMark/>
          </w:tcPr>
          <w:p w14:paraId="6AF7403F" w14:textId="072D154E" w:rsidR="00220A79" w:rsidRPr="00220A79" w:rsidRDefault="00220A79" w:rsidP="00220A79">
            <w:pPr>
              <w:jc w:val="left"/>
              <w:rPr>
                <w:color w:val="000000"/>
                <w:lang w:eastAsia="en-CA"/>
              </w:rPr>
            </w:pPr>
            <w:r w:rsidRPr="00220A79">
              <w:rPr>
                <w:color w:val="000000"/>
                <w:lang w:eastAsia="zh-CN"/>
              </w:rPr>
              <w:t>制冷空调</w:t>
            </w:r>
          </w:p>
        </w:tc>
        <w:tc>
          <w:tcPr>
            <w:tcW w:w="494" w:type="pct"/>
            <w:tcBorders>
              <w:top w:val="nil"/>
              <w:left w:val="nil"/>
              <w:bottom w:val="single" w:sz="4" w:space="0" w:color="auto"/>
              <w:right w:val="single" w:sz="4" w:space="0" w:color="auto"/>
            </w:tcBorders>
            <w:shd w:val="clear" w:color="auto" w:fill="auto"/>
            <w:noWrap/>
            <w:vAlign w:val="center"/>
            <w:hideMark/>
          </w:tcPr>
          <w:p w14:paraId="2A689837" w14:textId="26C5FB11" w:rsidR="00220A79" w:rsidRPr="00220A79" w:rsidRDefault="00220A79" w:rsidP="00220A79">
            <w:pPr>
              <w:jc w:val="right"/>
              <w:rPr>
                <w:color w:val="000000"/>
                <w:lang w:eastAsia="en-CA"/>
              </w:rPr>
            </w:pPr>
            <w:r w:rsidRPr="00220A79">
              <w:rPr>
                <w:color w:val="000000"/>
                <w:lang w:eastAsia="en-CA"/>
              </w:rPr>
              <w:t>7.66</w:t>
            </w:r>
          </w:p>
        </w:tc>
        <w:tc>
          <w:tcPr>
            <w:tcW w:w="300" w:type="pct"/>
            <w:tcBorders>
              <w:top w:val="nil"/>
              <w:left w:val="nil"/>
              <w:bottom w:val="single" w:sz="4" w:space="0" w:color="auto"/>
              <w:right w:val="single" w:sz="4" w:space="0" w:color="auto"/>
            </w:tcBorders>
            <w:shd w:val="clear" w:color="auto" w:fill="auto"/>
            <w:noWrap/>
            <w:hideMark/>
          </w:tcPr>
          <w:p w14:paraId="09A43C0B" w14:textId="143D7480" w:rsidR="00220A79" w:rsidRPr="00220A79" w:rsidRDefault="00220A79" w:rsidP="00220A79">
            <w:pPr>
              <w:jc w:val="right"/>
              <w:rPr>
                <w:color w:val="000000"/>
                <w:lang w:eastAsia="en-CA"/>
              </w:rPr>
            </w:pPr>
          </w:p>
        </w:tc>
        <w:tc>
          <w:tcPr>
            <w:tcW w:w="494" w:type="pct"/>
            <w:tcBorders>
              <w:top w:val="nil"/>
              <w:left w:val="nil"/>
              <w:bottom w:val="single" w:sz="4" w:space="0" w:color="auto"/>
              <w:right w:val="single" w:sz="4" w:space="0" w:color="auto"/>
            </w:tcBorders>
            <w:shd w:val="clear" w:color="auto" w:fill="auto"/>
            <w:noWrap/>
            <w:vAlign w:val="center"/>
            <w:hideMark/>
          </w:tcPr>
          <w:p w14:paraId="7CA01F19" w14:textId="7FCEFC77" w:rsidR="00220A79" w:rsidRPr="00220A79" w:rsidRDefault="00220A79" w:rsidP="00220A79">
            <w:pPr>
              <w:jc w:val="right"/>
              <w:rPr>
                <w:color w:val="000000"/>
                <w:lang w:eastAsia="en-CA"/>
              </w:rPr>
            </w:pPr>
            <w:r w:rsidRPr="00220A79">
              <w:rPr>
                <w:color w:val="000000"/>
                <w:lang w:eastAsia="en-CA"/>
              </w:rPr>
              <w:t>8.06</w:t>
            </w:r>
          </w:p>
        </w:tc>
        <w:tc>
          <w:tcPr>
            <w:tcW w:w="494" w:type="pct"/>
            <w:tcBorders>
              <w:top w:val="nil"/>
              <w:left w:val="nil"/>
              <w:bottom w:val="single" w:sz="4" w:space="0" w:color="auto"/>
              <w:right w:val="single" w:sz="4" w:space="0" w:color="auto"/>
            </w:tcBorders>
            <w:shd w:val="clear" w:color="auto" w:fill="auto"/>
            <w:noWrap/>
            <w:vAlign w:val="center"/>
            <w:hideMark/>
          </w:tcPr>
          <w:p w14:paraId="25D60FA0" w14:textId="336274F8" w:rsidR="00220A79" w:rsidRPr="00220A79" w:rsidRDefault="00220A79" w:rsidP="00220A79">
            <w:pPr>
              <w:jc w:val="right"/>
              <w:rPr>
                <w:color w:val="000000"/>
                <w:lang w:eastAsia="en-CA"/>
              </w:rPr>
            </w:pPr>
            <w:r w:rsidRPr="00220A79">
              <w:rPr>
                <w:color w:val="000000"/>
                <w:lang w:eastAsia="en-CA"/>
              </w:rPr>
              <w:t>5.10</w:t>
            </w:r>
          </w:p>
        </w:tc>
        <w:tc>
          <w:tcPr>
            <w:tcW w:w="494" w:type="pct"/>
            <w:tcBorders>
              <w:top w:val="nil"/>
              <w:left w:val="nil"/>
              <w:bottom w:val="single" w:sz="4" w:space="0" w:color="auto"/>
              <w:right w:val="single" w:sz="4" w:space="0" w:color="auto"/>
            </w:tcBorders>
            <w:shd w:val="clear" w:color="auto" w:fill="auto"/>
            <w:noWrap/>
            <w:vAlign w:val="center"/>
            <w:hideMark/>
          </w:tcPr>
          <w:p w14:paraId="20222540" w14:textId="7D5CE661" w:rsidR="00220A79" w:rsidRPr="00220A79" w:rsidRDefault="00220A79" w:rsidP="00220A79">
            <w:pPr>
              <w:jc w:val="right"/>
              <w:rPr>
                <w:color w:val="000000"/>
                <w:lang w:eastAsia="en-CA"/>
              </w:rPr>
            </w:pPr>
            <w:r w:rsidRPr="00220A79">
              <w:rPr>
                <w:color w:val="000000"/>
                <w:lang w:eastAsia="en-CA"/>
              </w:rPr>
              <w:t>8.09</w:t>
            </w:r>
          </w:p>
        </w:tc>
      </w:tr>
      <w:tr w:rsidR="00220A79" w:rsidRPr="00AF3B18" w14:paraId="547F550A" w14:textId="77777777" w:rsidTr="00220A79">
        <w:trPr>
          <w:trHeight w:val="91"/>
        </w:trPr>
        <w:tc>
          <w:tcPr>
            <w:tcW w:w="2724" w:type="pct"/>
            <w:tcBorders>
              <w:top w:val="nil"/>
              <w:left w:val="single" w:sz="4" w:space="0" w:color="auto"/>
              <w:bottom w:val="single" w:sz="4" w:space="0" w:color="auto"/>
              <w:right w:val="single" w:sz="4" w:space="0" w:color="auto"/>
            </w:tcBorders>
            <w:shd w:val="clear" w:color="auto" w:fill="auto"/>
            <w:noWrap/>
            <w:vAlign w:val="center"/>
            <w:hideMark/>
          </w:tcPr>
          <w:p w14:paraId="4CA57D02" w14:textId="28A8F66C" w:rsidR="00220A79" w:rsidRPr="00220A79" w:rsidRDefault="00220A79" w:rsidP="00220A79">
            <w:pPr>
              <w:jc w:val="left"/>
              <w:rPr>
                <w:color w:val="000000"/>
                <w:lang w:eastAsia="en-CA"/>
              </w:rPr>
            </w:pPr>
            <w:r w:rsidRPr="00220A79">
              <w:rPr>
                <w:lang w:eastAsia="zh-CN"/>
              </w:rPr>
              <w:t>计量吸入器</w:t>
            </w:r>
          </w:p>
        </w:tc>
        <w:tc>
          <w:tcPr>
            <w:tcW w:w="494" w:type="pct"/>
            <w:tcBorders>
              <w:top w:val="nil"/>
              <w:left w:val="nil"/>
              <w:bottom w:val="single" w:sz="4" w:space="0" w:color="auto"/>
              <w:right w:val="single" w:sz="4" w:space="0" w:color="auto"/>
            </w:tcBorders>
            <w:shd w:val="clear" w:color="auto" w:fill="auto"/>
            <w:noWrap/>
            <w:vAlign w:val="center"/>
            <w:hideMark/>
          </w:tcPr>
          <w:p w14:paraId="03B99B2F" w14:textId="75D7B0FD" w:rsidR="00220A79" w:rsidRPr="00220A79" w:rsidRDefault="00220A79" w:rsidP="00220A79">
            <w:pPr>
              <w:jc w:val="right"/>
              <w:rPr>
                <w:color w:val="000000"/>
                <w:lang w:eastAsia="en-CA"/>
              </w:rPr>
            </w:pPr>
            <w:r w:rsidRPr="00220A79">
              <w:rPr>
                <w:color w:val="000000"/>
                <w:lang w:eastAsia="en-CA"/>
              </w:rPr>
              <w:t>90.00</w:t>
            </w:r>
          </w:p>
        </w:tc>
        <w:tc>
          <w:tcPr>
            <w:tcW w:w="300" w:type="pct"/>
            <w:tcBorders>
              <w:top w:val="nil"/>
              <w:left w:val="nil"/>
              <w:bottom w:val="single" w:sz="4" w:space="0" w:color="auto"/>
              <w:right w:val="single" w:sz="4" w:space="0" w:color="auto"/>
            </w:tcBorders>
            <w:shd w:val="clear" w:color="auto" w:fill="auto"/>
            <w:noWrap/>
            <w:hideMark/>
          </w:tcPr>
          <w:p w14:paraId="02830B4E" w14:textId="6EADD11E" w:rsidR="00220A79" w:rsidRPr="00220A79" w:rsidRDefault="00220A79" w:rsidP="00220A79">
            <w:pPr>
              <w:jc w:val="right"/>
              <w:rPr>
                <w:color w:val="000000"/>
                <w:lang w:eastAsia="en-CA"/>
              </w:rPr>
            </w:pPr>
          </w:p>
        </w:tc>
        <w:tc>
          <w:tcPr>
            <w:tcW w:w="494" w:type="pct"/>
            <w:tcBorders>
              <w:top w:val="nil"/>
              <w:left w:val="nil"/>
              <w:bottom w:val="single" w:sz="4" w:space="0" w:color="auto"/>
              <w:right w:val="single" w:sz="4" w:space="0" w:color="auto"/>
            </w:tcBorders>
            <w:shd w:val="clear" w:color="auto" w:fill="auto"/>
            <w:noWrap/>
            <w:vAlign w:val="center"/>
            <w:hideMark/>
          </w:tcPr>
          <w:p w14:paraId="78556FC5" w14:textId="320073B6" w:rsidR="00220A79" w:rsidRPr="00220A79" w:rsidRDefault="00220A79" w:rsidP="00220A79">
            <w:pPr>
              <w:jc w:val="right"/>
              <w:rPr>
                <w:color w:val="000000"/>
                <w:lang w:eastAsia="en-CA"/>
              </w:rPr>
            </w:pPr>
            <w:r w:rsidRPr="00220A79">
              <w:rPr>
                <w:color w:val="000000"/>
                <w:lang w:eastAsia="en-CA"/>
              </w:rPr>
              <w:t>96.00</w:t>
            </w:r>
          </w:p>
        </w:tc>
        <w:tc>
          <w:tcPr>
            <w:tcW w:w="494" w:type="pct"/>
            <w:tcBorders>
              <w:top w:val="nil"/>
              <w:left w:val="nil"/>
              <w:bottom w:val="single" w:sz="4" w:space="0" w:color="auto"/>
              <w:right w:val="single" w:sz="4" w:space="0" w:color="auto"/>
            </w:tcBorders>
            <w:shd w:val="clear" w:color="auto" w:fill="auto"/>
            <w:noWrap/>
            <w:vAlign w:val="center"/>
            <w:hideMark/>
          </w:tcPr>
          <w:p w14:paraId="00ADE0DE" w14:textId="4F52D130" w:rsidR="00220A79" w:rsidRPr="00220A79" w:rsidRDefault="00220A79" w:rsidP="00220A79">
            <w:pPr>
              <w:jc w:val="right"/>
              <w:rPr>
                <w:color w:val="000000"/>
                <w:lang w:eastAsia="en-CA"/>
              </w:rPr>
            </w:pPr>
            <w:r w:rsidRPr="00220A79">
              <w:rPr>
                <w:color w:val="000000"/>
                <w:lang w:eastAsia="en-CA"/>
              </w:rPr>
              <w:t>79.10</w:t>
            </w:r>
          </w:p>
        </w:tc>
        <w:tc>
          <w:tcPr>
            <w:tcW w:w="494" w:type="pct"/>
            <w:tcBorders>
              <w:top w:val="nil"/>
              <w:left w:val="nil"/>
              <w:bottom w:val="single" w:sz="4" w:space="0" w:color="auto"/>
              <w:right w:val="single" w:sz="4" w:space="0" w:color="auto"/>
            </w:tcBorders>
            <w:shd w:val="clear" w:color="auto" w:fill="auto"/>
            <w:noWrap/>
            <w:vAlign w:val="center"/>
            <w:hideMark/>
          </w:tcPr>
          <w:p w14:paraId="29985847" w14:textId="4662ECD1" w:rsidR="00220A79" w:rsidRPr="00220A79" w:rsidRDefault="00220A79" w:rsidP="00220A79">
            <w:pPr>
              <w:jc w:val="right"/>
              <w:rPr>
                <w:color w:val="000000"/>
                <w:lang w:eastAsia="en-CA"/>
              </w:rPr>
            </w:pPr>
            <w:r w:rsidRPr="00220A79">
              <w:rPr>
                <w:color w:val="000000"/>
                <w:lang w:eastAsia="en-CA"/>
              </w:rPr>
              <w:t>114.77</w:t>
            </w:r>
          </w:p>
        </w:tc>
      </w:tr>
      <w:tr w:rsidR="00220A79" w:rsidRPr="00AF3B18" w14:paraId="46335575" w14:textId="77777777" w:rsidTr="00220A79">
        <w:trPr>
          <w:trHeight w:val="38"/>
        </w:trPr>
        <w:tc>
          <w:tcPr>
            <w:tcW w:w="2724" w:type="pct"/>
            <w:tcBorders>
              <w:top w:val="nil"/>
              <w:left w:val="single" w:sz="4" w:space="0" w:color="auto"/>
              <w:bottom w:val="single" w:sz="4" w:space="0" w:color="auto"/>
              <w:right w:val="single" w:sz="4" w:space="0" w:color="auto"/>
            </w:tcBorders>
            <w:shd w:val="clear" w:color="auto" w:fill="auto"/>
            <w:noWrap/>
            <w:vAlign w:val="center"/>
            <w:hideMark/>
          </w:tcPr>
          <w:p w14:paraId="33EE3D48" w14:textId="6B171E00" w:rsidR="00220A79" w:rsidRPr="00220A79" w:rsidRDefault="00220A79" w:rsidP="00220A79">
            <w:pPr>
              <w:jc w:val="left"/>
              <w:rPr>
                <w:color w:val="000000"/>
                <w:lang w:eastAsia="en-CA"/>
              </w:rPr>
            </w:pPr>
            <w:r w:rsidRPr="00220A79">
              <w:rPr>
                <w:color w:val="000000"/>
                <w:lang w:eastAsia="zh-CN"/>
              </w:rPr>
              <w:lastRenderedPageBreak/>
              <w:t>消防</w:t>
            </w:r>
          </w:p>
        </w:tc>
        <w:tc>
          <w:tcPr>
            <w:tcW w:w="494" w:type="pct"/>
            <w:tcBorders>
              <w:top w:val="nil"/>
              <w:left w:val="nil"/>
              <w:bottom w:val="single" w:sz="4" w:space="0" w:color="auto"/>
              <w:right w:val="single" w:sz="4" w:space="0" w:color="auto"/>
            </w:tcBorders>
            <w:shd w:val="clear" w:color="auto" w:fill="auto"/>
            <w:noWrap/>
            <w:vAlign w:val="center"/>
            <w:hideMark/>
          </w:tcPr>
          <w:p w14:paraId="55B1D0D1" w14:textId="605A4144" w:rsidR="00220A79" w:rsidRPr="00220A79" w:rsidRDefault="00220A79" w:rsidP="00220A79">
            <w:pPr>
              <w:jc w:val="right"/>
              <w:rPr>
                <w:color w:val="000000"/>
                <w:lang w:eastAsia="en-CA"/>
              </w:rPr>
            </w:pPr>
            <w:r w:rsidRPr="00220A79">
              <w:rPr>
                <w:color w:val="000000"/>
                <w:lang w:eastAsia="en-CA"/>
              </w:rPr>
              <w:t>-</w:t>
            </w:r>
          </w:p>
        </w:tc>
        <w:tc>
          <w:tcPr>
            <w:tcW w:w="300" w:type="pct"/>
            <w:tcBorders>
              <w:top w:val="nil"/>
              <w:left w:val="nil"/>
              <w:bottom w:val="single" w:sz="4" w:space="0" w:color="auto"/>
              <w:right w:val="single" w:sz="4" w:space="0" w:color="auto"/>
            </w:tcBorders>
            <w:shd w:val="clear" w:color="auto" w:fill="auto"/>
            <w:noWrap/>
            <w:hideMark/>
          </w:tcPr>
          <w:p w14:paraId="21A4BDB7" w14:textId="0186B808" w:rsidR="00220A79" w:rsidRPr="00220A79" w:rsidRDefault="00220A79" w:rsidP="00220A79">
            <w:pPr>
              <w:jc w:val="right"/>
              <w:rPr>
                <w:color w:val="000000"/>
                <w:lang w:eastAsia="en-CA"/>
              </w:rPr>
            </w:pPr>
          </w:p>
        </w:tc>
        <w:tc>
          <w:tcPr>
            <w:tcW w:w="494" w:type="pct"/>
            <w:tcBorders>
              <w:top w:val="nil"/>
              <w:left w:val="nil"/>
              <w:bottom w:val="single" w:sz="4" w:space="0" w:color="auto"/>
              <w:right w:val="single" w:sz="4" w:space="0" w:color="auto"/>
            </w:tcBorders>
            <w:shd w:val="clear" w:color="auto" w:fill="auto"/>
            <w:noWrap/>
            <w:vAlign w:val="center"/>
            <w:hideMark/>
          </w:tcPr>
          <w:p w14:paraId="480EDC83" w14:textId="6E77B7F5" w:rsidR="00220A79" w:rsidRPr="00220A79" w:rsidRDefault="00220A79" w:rsidP="00220A79">
            <w:pPr>
              <w:jc w:val="right"/>
              <w:rPr>
                <w:color w:val="000000"/>
                <w:lang w:eastAsia="en-CA"/>
              </w:rPr>
            </w:pPr>
            <w:r w:rsidRPr="00220A79">
              <w:rPr>
                <w:color w:val="000000"/>
                <w:lang w:eastAsia="en-CA"/>
              </w:rPr>
              <w:t>-</w:t>
            </w:r>
          </w:p>
        </w:tc>
        <w:tc>
          <w:tcPr>
            <w:tcW w:w="494" w:type="pct"/>
            <w:tcBorders>
              <w:top w:val="nil"/>
              <w:left w:val="nil"/>
              <w:bottom w:val="single" w:sz="4" w:space="0" w:color="auto"/>
              <w:right w:val="single" w:sz="4" w:space="0" w:color="auto"/>
            </w:tcBorders>
            <w:shd w:val="clear" w:color="auto" w:fill="auto"/>
            <w:noWrap/>
            <w:vAlign w:val="center"/>
            <w:hideMark/>
          </w:tcPr>
          <w:p w14:paraId="7D2E6EEB" w14:textId="7F7E558A" w:rsidR="00220A79" w:rsidRPr="00220A79" w:rsidRDefault="00220A79" w:rsidP="00220A79">
            <w:pPr>
              <w:jc w:val="right"/>
              <w:rPr>
                <w:color w:val="000000"/>
                <w:lang w:eastAsia="en-CA"/>
              </w:rPr>
            </w:pPr>
            <w:r w:rsidRPr="00220A79">
              <w:rPr>
                <w:color w:val="000000"/>
                <w:lang w:eastAsia="en-CA"/>
              </w:rPr>
              <w:t>-</w:t>
            </w:r>
          </w:p>
        </w:tc>
        <w:tc>
          <w:tcPr>
            <w:tcW w:w="494" w:type="pct"/>
            <w:tcBorders>
              <w:top w:val="nil"/>
              <w:left w:val="nil"/>
              <w:bottom w:val="single" w:sz="4" w:space="0" w:color="auto"/>
              <w:right w:val="single" w:sz="4" w:space="0" w:color="auto"/>
            </w:tcBorders>
            <w:shd w:val="clear" w:color="auto" w:fill="auto"/>
            <w:noWrap/>
            <w:vAlign w:val="center"/>
            <w:hideMark/>
          </w:tcPr>
          <w:p w14:paraId="79622BB2" w14:textId="408BD9F3" w:rsidR="00220A79" w:rsidRPr="00220A79" w:rsidRDefault="00220A79" w:rsidP="00220A79">
            <w:pPr>
              <w:jc w:val="right"/>
              <w:rPr>
                <w:color w:val="000000"/>
                <w:lang w:eastAsia="en-CA"/>
              </w:rPr>
            </w:pPr>
            <w:r w:rsidRPr="00220A79">
              <w:rPr>
                <w:color w:val="000000"/>
                <w:lang w:eastAsia="en-CA"/>
              </w:rPr>
              <w:t>-</w:t>
            </w:r>
          </w:p>
        </w:tc>
      </w:tr>
      <w:tr w:rsidR="00220A79" w:rsidRPr="00AF3B18" w14:paraId="707A1EED" w14:textId="77777777" w:rsidTr="00220A79">
        <w:trPr>
          <w:trHeight w:val="184"/>
        </w:trPr>
        <w:tc>
          <w:tcPr>
            <w:tcW w:w="2724" w:type="pct"/>
            <w:tcBorders>
              <w:top w:val="nil"/>
              <w:left w:val="single" w:sz="4" w:space="0" w:color="auto"/>
              <w:bottom w:val="single" w:sz="4" w:space="0" w:color="auto"/>
              <w:right w:val="single" w:sz="4" w:space="0" w:color="auto"/>
            </w:tcBorders>
            <w:shd w:val="clear" w:color="auto" w:fill="auto"/>
            <w:noWrap/>
            <w:vAlign w:val="center"/>
            <w:hideMark/>
          </w:tcPr>
          <w:p w14:paraId="3A6244D8" w14:textId="1E98D684" w:rsidR="00220A79" w:rsidRPr="00220A79" w:rsidRDefault="00220A79" w:rsidP="00220A79">
            <w:pPr>
              <w:jc w:val="left"/>
              <w:rPr>
                <w:b/>
                <w:bCs/>
                <w:color w:val="000000"/>
                <w:lang w:eastAsia="en-CA"/>
              </w:rPr>
            </w:pPr>
            <w:r w:rsidRPr="00220A79">
              <w:rPr>
                <w:b/>
                <w:bCs/>
                <w:color w:val="000000"/>
                <w:lang w:eastAsia="zh-CN"/>
              </w:rPr>
              <w:t>制造业共计</w:t>
            </w:r>
          </w:p>
        </w:tc>
        <w:tc>
          <w:tcPr>
            <w:tcW w:w="494" w:type="pct"/>
            <w:tcBorders>
              <w:top w:val="nil"/>
              <w:left w:val="nil"/>
              <w:bottom w:val="single" w:sz="4" w:space="0" w:color="auto"/>
              <w:right w:val="single" w:sz="4" w:space="0" w:color="auto"/>
            </w:tcBorders>
            <w:shd w:val="clear" w:color="auto" w:fill="auto"/>
            <w:noWrap/>
            <w:vAlign w:val="center"/>
            <w:hideMark/>
          </w:tcPr>
          <w:p w14:paraId="66F7D60D" w14:textId="4E831EA0" w:rsidR="00220A79" w:rsidRPr="00220A79" w:rsidRDefault="00220A79" w:rsidP="00220A79">
            <w:pPr>
              <w:jc w:val="right"/>
              <w:rPr>
                <w:b/>
                <w:bCs/>
                <w:color w:val="000000"/>
                <w:lang w:eastAsia="en-CA"/>
              </w:rPr>
            </w:pPr>
            <w:r w:rsidRPr="00220A79">
              <w:rPr>
                <w:b/>
                <w:bCs/>
                <w:color w:val="000000"/>
                <w:lang w:eastAsia="en-CA"/>
              </w:rPr>
              <w:t>97.66</w:t>
            </w:r>
          </w:p>
        </w:tc>
        <w:tc>
          <w:tcPr>
            <w:tcW w:w="300" w:type="pct"/>
            <w:tcBorders>
              <w:top w:val="nil"/>
              <w:left w:val="nil"/>
              <w:bottom w:val="single" w:sz="4" w:space="0" w:color="auto"/>
              <w:right w:val="single" w:sz="4" w:space="0" w:color="auto"/>
            </w:tcBorders>
            <w:shd w:val="clear" w:color="auto" w:fill="auto"/>
            <w:noWrap/>
            <w:hideMark/>
          </w:tcPr>
          <w:p w14:paraId="4CDBAAC8" w14:textId="173AACDB" w:rsidR="00220A79" w:rsidRPr="00220A79" w:rsidRDefault="00220A79" w:rsidP="00220A79">
            <w:pPr>
              <w:jc w:val="right"/>
              <w:rPr>
                <w:b/>
                <w:bCs/>
                <w:color w:val="000000"/>
                <w:lang w:eastAsia="en-CA"/>
              </w:rPr>
            </w:pPr>
          </w:p>
        </w:tc>
        <w:tc>
          <w:tcPr>
            <w:tcW w:w="494" w:type="pct"/>
            <w:tcBorders>
              <w:top w:val="nil"/>
              <w:left w:val="nil"/>
              <w:bottom w:val="single" w:sz="4" w:space="0" w:color="auto"/>
              <w:right w:val="single" w:sz="4" w:space="0" w:color="auto"/>
            </w:tcBorders>
            <w:shd w:val="clear" w:color="auto" w:fill="auto"/>
            <w:noWrap/>
            <w:vAlign w:val="center"/>
            <w:hideMark/>
          </w:tcPr>
          <w:p w14:paraId="22339060" w14:textId="1E6287F2" w:rsidR="00220A79" w:rsidRPr="00220A79" w:rsidRDefault="00220A79" w:rsidP="00220A79">
            <w:pPr>
              <w:jc w:val="right"/>
              <w:rPr>
                <w:b/>
                <w:bCs/>
                <w:color w:val="000000"/>
                <w:lang w:eastAsia="en-CA"/>
              </w:rPr>
            </w:pPr>
            <w:r w:rsidRPr="00220A79">
              <w:rPr>
                <w:b/>
                <w:bCs/>
                <w:color w:val="000000"/>
                <w:lang w:eastAsia="en-CA"/>
              </w:rPr>
              <w:t>104.06</w:t>
            </w:r>
          </w:p>
        </w:tc>
        <w:tc>
          <w:tcPr>
            <w:tcW w:w="494" w:type="pct"/>
            <w:tcBorders>
              <w:top w:val="nil"/>
              <w:left w:val="nil"/>
              <w:bottom w:val="single" w:sz="4" w:space="0" w:color="auto"/>
              <w:right w:val="single" w:sz="4" w:space="0" w:color="auto"/>
            </w:tcBorders>
            <w:shd w:val="clear" w:color="auto" w:fill="auto"/>
            <w:noWrap/>
            <w:vAlign w:val="center"/>
            <w:hideMark/>
          </w:tcPr>
          <w:p w14:paraId="2F3684EC" w14:textId="128548C7" w:rsidR="00220A79" w:rsidRPr="00220A79" w:rsidRDefault="00220A79" w:rsidP="00220A79">
            <w:pPr>
              <w:jc w:val="right"/>
              <w:rPr>
                <w:b/>
                <w:bCs/>
                <w:color w:val="000000"/>
                <w:lang w:eastAsia="en-CA"/>
              </w:rPr>
            </w:pPr>
            <w:r w:rsidRPr="00220A79">
              <w:rPr>
                <w:b/>
                <w:bCs/>
                <w:color w:val="000000"/>
                <w:lang w:eastAsia="en-CA"/>
              </w:rPr>
              <w:t>84.20</w:t>
            </w:r>
          </w:p>
        </w:tc>
        <w:tc>
          <w:tcPr>
            <w:tcW w:w="494" w:type="pct"/>
            <w:tcBorders>
              <w:top w:val="nil"/>
              <w:left w:val="nil"/>
              <w:bottom w:val="single" w:sz="4" w:space="0" w:color="auto"/>
              <w:right w:val="single" w:sz="4" w:space="0" w:color="auto"/>
            </w:tcBorders>
            <w:shd w:val="clear" w:color="auto" w:fill="auto"/>
            <w:noWrap/>
            <w:vAlign w:val="center"/>
            <w:hideMark/>
          </w:tcPr>
          <w:p w14:paraId="5996279A" w14:textId="75CB8655" w:rsidR="00220A79" w:rsidRPr="00220A79" w:rsidRDefault="00220A79" w:rsidP="00220A79">
            <w:pPr>
              <w:jc w:val="right"/>
              <w:rPr>
                <w:b/>
                <w:bCs/>
                <w:color w:val="000000"/>
                <w:lang w:eastAsia="en-CA"/>
              </w:rPr>
            </w:pPr>
            <w:r w:rsidRPr="00220A79">
              <w:rPr>
                <w:b/>
                <w:bCs/>
                <w:color w:val="000000"/>
                <w:lang w:eastAsia="en-CA"/>
              </w:rPr>
              <w:t>122.86</w:t>
            </w:r>
          </w:p>
        </w:tc>
      </w:tr>
      <w:tr w:rsidR="00220A79" w:rsidRPr="00AF3B18" w14:paraId="621FA096" w14:textId="77777777" w:rsidTr="00220A79">
        <w:trPr>
          <w:trHeight w:val="88"/>
        </w:trPr>
        <w:tc>
          <w:tcPr>
            <w:tcW w:w="2724" w:type="pct"/>
            <w:tcBorders>
              <w:top w:val="nil"/>
              <w:left w:val="single" w:sz="4" w:space="0" w:color="auto"/>
              <w:bottom w:val="single" w:sz="4" w:space="0" w:color="auto"/>
              <w:right w:val="single" w:sz="4" w:space="0" w:color="auto"/>
            </w:tcBorders>
            <w:shd w:val="clear" w:color="auto" w:fill="auto"/>
            <w:noWrap/>
            <w:vAlign w:val="center"/>
            <w:hideMark/>
          </w:tcPr>
          <w:p w14:paraId="18015E17" w14:textId="7F400A37" w:rsidR="00220A79" w:rsidRPr="00220A79" w:rsidRDefault="00220A79" w:rsidP="00220A79">
            <w:pPr>
              <w:jc w:val="left"/>
              <w:rPr>
                <w:b/>
                <w:bCs/>
                <w:color w:val="000000"/>
                <w:lang w:eastAsia="en-CA"/>
              </w:rPr>
            </w:pPr>
            <w:r w:rsidRPr="00220A79">
              <w:rPr>
                <w:b/>
                <w:bCs/>
                <w:color w:val="000000"/>
                <w:lang w:eastAsia="zh-CN"/>
              </w:rPr>
              <w:t>维修行业</w:t>
            </w:r>
          </w:p>
        </w:tc>
        <w:tc>
          <w:tcPr>
            <w:tcW w:w="494" w:type="pct"/>
            <w:tcBorders>
              <w:top w:val="nil"/>
              <w:left w:val="nil"/>
              <w:bottom w:val="single" w:sz="4" w:space="0" w:color="auto"/>
              <w:right w:val="single" w:sz="4" w:space="0" w:color="auto"/>
            </w:tcBorders>
            <w:shd w:val="clear" w:color="auto" w:fill="auto"/>
            <w:noWrap/>
            <w:vAlign w:val="center"/>
            <w:hideMark/>
          </w:tcPr>
          <w:p w14:paraId="078352BA" w14:textId="401397F6" w:rsidR="00220A79" w:rsidRPr="00220A79" w:rsidRDefault="00220A79" w:rsidP="00220A79">
            <w:pPr>
              <w:jc w:val="right"/>
              <w:rPr>
                <w:color w:val="000000"/>
                <w:lang w:eastAsia="en-CA"/>
              </w:rPr>
            </w:pPr>
            <w:r w:rsidRPr="00220A79">
              <w:rPr>
                <w:color w:val="000000"/>
                <w:lang w:eastAsia="en-CA"/>
              </w:rPr>
              <w:t>475.96</w:t>
            </w:r>
          </w:p>
        </w:tc>
        <w:tc>
          <w:tcPr>
            <w:tcW w:w="300" w:type="pct"/>
            <w:tcBorders>
              <w:top w:val="nil"/>
              <w:left w:val="nil"/>
              <w:bottom w:val="single" w:sz="4" w:space="0" w:color="auto"/>
              <w:right w:val="single" w:sz="4" w:space="0" w:color="auto"/>
            </w:tcBorders>
            <w:shd w:val="clear" w:color="auto" w:fill="auto"/>
            <w:noWrap/>
            <w:hideMark/>
          </w:tcPr>
          <w:p w14:paraId="54097027" w14:textId="4AB992BB" w:rsidR="00220A79" w:rsidRPr="00220A79" w:rsidRDefault="00220A79" w:rsidP="00220A79">
            <w:pPr>
              <w:jc w:val="right"/>
              <w:rPr>
                <w:color w:val="000000"/>
                <w:lang w:eastAsia="en-CA"/>
              </w:rPr>
            </w:pPr>
          </w:p>
        </w:tc>
        <w:tc>
          <w:tcPr>
            <w:tcW w:w="494" w:type="pct"/>
            <w:tcBorders>
              <w:top w:val="nil"/>
              <w:left w:val="nil"/>
              <w:bottom w:val="single" w:sz="4" w:space="0" w:color="auto"/>
              <w:right w:val="single" w:sz="4" w:space="0" w:color="auto"/>
            </w:tcBorders>
            <w:shd w:val="clear" w:color="auto" w:fill="auto"/>
            <w:noWrap/>
            <w:vAlign w:val="center"/>
            <w:hideMark/>
          </w:tcPr>
          <w:p w14:paraId="0920660F" w14:textId="24F15EB9" w:rsidR="00220A79" w:rsidRPr="00220A79" w:rsidRDefault="00220A79" w:rsidP="00220A79">
            <w:pPr>
              <w:jc w:val="right"/>
              <w:rPr>
                <w:color w:val="000000"/>
                <w:lang w:eastAsia="en-CA"/>
              </w:rPr>
            </w:pPr>
            <w:r w:rsidRPr="00220A79">
              <w:rPr>
                <w:color w:val="000000"/>
                <w:lang w:eastAsia="en-CA"/>
              </w:rPr>
              <w:t>502.42</w:t>
            </w:r>
          </w:p>
        </w:tc>
        <w:tc>
          <w:tcPr>
            <w:tcW w:w="494" w:type="pct"/>
            <w:tcBorders>
              <w:top w:val="nil"/>
              <w:left w:val="nil"/>
              <w:bottom w:val="single" w:sz="4" w:space="0" w:color="auto"/>
              <w:right w:val="single" w:sz="4" w:space="0" w:color="auto"/>
            </w:tcBorders>
            <w:shd w:val="clear" w:color="auto" w:fill="auto"/>
            <w:noWrap/>
            <w:vAlign w:val="center"/>
            <w:hideMark/>
          </w:tcPr>
          <w:p w14:paraId="3AF7F16A" w14:textId="532DE28D" w:rsidR="00220A79" w:rsidRPr="00220A79" w:rsidRDefault="00220A79" w:rsidP="00220A79">
            <w:pPr>
              <w:jc w:val="right"/>
              <w:rPr>
                <w:color w:val="000000"/>
                <w:lang w:eastAsia="en-CA"/>
              </w:rPr>
            </w:pPr>
            <w:r w:rsidRPr="00220A79">
              <w:rPr>
                <w:color w:val="000000"/>
                <w:lang w:eastAsia="en-CA"/>
              </w:rPr>
              <w:t>292.08</w:t>
            </w:r>
          </w:p>
        </w:tc>
        <w:tc>
          <w:tcPr>
            <w:tcW w:w="494" w:type="pct"/>
            <w:tcBorders>
              <w:top w:val="nil"/>
              <w:left w:val="nil"/>
              <w:bottom w:val="single" w:sz="4" w:space="0" w:color="auto"/>
              <w:right w:val="single" w:sz="4" w:space="0" w:color="auto"/>
            </w:tcBorders>
            <w:shd w:val="clear" w:color="auto" w:fill="auto"/>
            <w:noWrap/>
            <w:vAlign w:val="center"/>
            <w:hideMark/>
          </w:tcPr>
          <w:p w14:paraId="54F5508A" w14:textId="4DD7A081" w:rsidR="00220A79" w:rsidRPr="00220A79" w:rsidRDefault="00220A79" w:rsidP="00220A79">
            <w:pPr>
              <w:jc w:val="right"/>
              <w:rPr>
                <w:color w:val="000000"/>
                <w:lang w:eastAsia="en-CA"/>
              </w:rPr>
            </w:pPr>
            <w:r w:rsidRPr="00220A79">
              <w:rPr>
                <w:color w:val="000000"/>
                <w:lang w:eastAsia="en-CA"/>
              </w:rPr>
              <w:t>167.10</w:t>
            </w:r>
          </w:p>
        </w:tc>
      </w:tr>
      <w:tr w:rsidR="00220A79" w:rsidRPr="00AF3B18" w14:paraId="3F447A44" w14:textId="77777777" w:rsidTr="00220A79">
        <w:trPr>
          <w:trHeight w:val="134"/>
        </w:trPr>
        <w:tc>
          <w:tcPr>
            <w:tcW w:w="272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608E41" w14:textId="6A13B857" w:rsidR="00220A79" w:rsidRPr="00220A79" w:rsidRDefault="00220A79" w:rsidP="00220A79">
            <w:pPr>
              <w:jc w:val="left"/>
              <w:rPr>
                <w:b/>
                <w:bCs/>
                <w:color w:val="000000"/>
                <w:lang w:eastAsia="en-CA"/>
              </w:rPr>
            </w:pPr>
            <w:r w:rsidRPr="00220A79">
              <w:rPr>
                <w:b/>
                <w:bCs/>
                <w:color w:val="000000"/>
                <w:lang w:eastAsia="zh-CN"/>
              </w:rPr>
              <w:t>共计</w:t>
            </w:r>
          </w:p>
        </w:tc>
        <w:tc>
          <w:tcPr>
            <w:tcW w:w="494" w:type="pct"/>
            <w:tcBorders>
              <w:top w:val="single" w:sz="4" w:space="0" w:color="auto"/>
              <w:left w:val="nil"/>
              <w:bottom w:val="single" w:sz="4" w:space="0" w:color="auto"/>
              <w:right w:val="single" w:sz="4" w:space="0" w:color="auto"/>
            </w:tcBorders>
            <w:shd w:val="clear" w:color="auto" w:fill="auto"/>
            <w:noWrap/>
            <w:vAlign w:val="center"/>
            <w:hideMark/>
          </w:tcPr>
          <w:p w14:paraId="7D3E45CD" w14:textId="6D68009E" w:rsidR="00220A79" w:rsidRPr="00220A79" w:rsidRDefault="00220A79" w:rsidP="00220A79">
            <w:pPr>
              <w:jc w:val="right"/>
              <w:rPr>
                <w:b/>
                <w:bCs/>
                <w:color w:val="000000"/>
                <w:lang w:eastAsia="en-CA"/>
              </w:rPr>
            </w:pPr>
            <w:r w:rsidRPr="00220A79">
              <w:rPr>
                <w:b/>
                <w:bCs/>
                <w:color w:val="000000"/>
                <w:lang w:eastAsia="en-CA"/>
              </w:rPr>
              <w:t>573.62</w:t>
            </w:r>
          </w:p>
        </w:tc>
        <w:tc>
          <w:tcPr>
            <w:tcW w:w="300" w:type="pct"/>
            <w:tcBorders>
              <w:top w:val="single" w:sz="4" w:space="0" w:color="auto"/>
              <w:left w:val="nil"/>
              <w:bottom w:val="single" w:sz="4" w:space="0" w:color="auto"/>
              <w:right w:val="single" w:sz="4" w:space="0" w:color="auto"/>
            </w:tcBorders>
            <w:shd w:val="clear" w:color="auto" w:fill="auto"/>
            <w:noWrap/>
            <w:hideMark/>
          </w:tcPr>
          <w:p w14:paraId="5908C2C8" w14:textId="49EC8D3B" w:rsidR="00220A79" w:rsidRPr="00220A79" w:rsidRDefault="00220A79" w:rsidP="00220A79">
            <w:pPr>
              <w:jc w:val="right"/>
              <w:rPr>
                <w:b/>
                <w:bCs/>
                <w:color w:val="000000"/>
                <w:lang w:eastAsia="en-CA"/>
              </w:rPr>
            </w:pPr>
          </w:p>
        </w:tc>
        <w:tc>
          <w:tcPr>
            <w:tcW w:w="494" w:type="pct"/>
            <w:tcBorders>
              <w:top w:val="single" w:sz="4" w:space="0" w:color="auto"/>
              <w:left w:val="nil"/>
              <w:bottom w:val="single" w:sz="4" w:space="0" w:color="auto"/>
              <w:right w:val="single" w:sz="4" w:space="0" w:color="auto"/>
            </w:tcBorders>
            <w:shd w:val="clear" w:color="auto" w:fill="auto"/>
            <w:noWrap/>
            <w:vAlign w:val="center"/>
            <w:hideMark/>
          </w:tcPr>
          <w:p w14:paraId="40254F7E" w14:textId="0DE9BBE5" w:rsidR="00220A79" w:rsidRPr="00220A79" w:rsidRDefault="00220A79" w:rsidP="00220A79">
            <w:pPr>
              <w:jc w:val="right"/>
              <w:rPr>
                <w:b/>
                <w:bCs/>
                <w:color w:val="000000"/>
                <w:lang w:eastAsia="en-CA"/>
              </w:rPr>
            </w:pPr>
            <w:r w:rsidRPr="00220A79">
              <w:rPr>
                <w:b/>
                <w:bCs/>
                <w:color w:val="000000"/>
                <w:lang w:eastAsia="en-CA"/>
              </w:rPr>
              <w:t>606.48</w:t>
            </w:r>
          </w:p>
        </w:tc>
        <w:tc>
          <w:tcPr>
            <w:tcW w:w="494" w:type="pct"/>
            <w:tcBorders>
              <w:top w:val="single" w:sz="4" w:space="0" w:color="auto"/>
              <w:left w:val="nil"/>
              <w:bottom w:val="single" w:sz="4" w:space="0" w:color="auto"/>
              <w:right w:val="single" w:sz="4" w:space="0" w:color="auto"/>
            </w:tcBorders>
            <w:shd w:val="clear" w:color="auto" w:fill="auto"/>
            <w:noWrap/>
            <w:vAlign w:val="center"/>
            <w:hideMark/>
          </w:tcPr>
          <w:p w14:paraId="726770A2" w14:textId="7887E038" w:rsidR="00220A79" w:rsidRPr="00220A79" w:rsidRDefault="00220A79" w:rsidP="00220A79">
            <w:pPr>
              <w:jc w:val="right"/>
              <w:rPr>
                <w:b/>
                <w:bCs/>
                <w:color w:val="000000"/>
                <w:lang w:eastAsia="en-CA"/>
              </w:rPr>
            </w:pPr>
            <w:r w:rsidRPr="00220A79">
              <w:rPr>
                <w:b/>
                <w:bCs/>
                <w:color w:val="000000"/>
                <w:lang w:eastAsia="en-CA"/>
              </w:rPr>
              <w:t>376.28</w:t>
            </w:r>
          </w:p>
        </w:tc>
        <w:tc>
          <w:tcPr>
            <w:tcW w:w="494" w:type="pct"/>
            <w:tcBorders>
              <w:top w:val="single" w:sz="4" w:space="0" w:color="auto"/>
              <w:left w:val="nil"/>
              <w:bottom w:val="single" w:sz="4" w:space="0" w:color="auto"/>
              <w:right w:val="single" w:sz="4" w:space="0" w:color="auto"/>
            </w:tcBorders>
            <w:shd w:val="clear" w:color="auto" w:fill="auto"/>
            <w:noWrap/>
            <w:vAlign w:val="center"/>
            <w:hideMark/>
          </w:tcPr>
          <w:p w14:paraId="0558EB38" w14:textId="2F611C8B" w:rsidR="00220A79" w:rsidRPr="00220A79" w:rsidRDefault="00220A79" w:rsidP="00220A79">
            <w:pPr>
              <w:jc w:val="right"/>
              <w:rPr>
                <w:b/>
                <w:bCs/>
                <w:color w:val="000000"/>
                <w:lang w:eastAsia="en-CA"/>
              </w:rPr>
            </w:pPr>
            <w:r w:rsidRPr="00220A79">
              <w:rPr>
                <w:b/>
                <w:bCs/>
                <w:color w:val="000000"/>
                <w:lang w:eastAsia="en-CA"/>
              </w:rPr>
              <w:t>289.96</w:t>
            </w:r>
          </w:p>
        </w:tc>
      </w:tr>
      <w:tr w:rsidR="00220A79" w:rsidRPr="00AF3B18" w14:paraId="4E7A9430" w14:textId="77777777" w:rsidTr="00220A79">
        <w:trPr>
          <w:trHeight w:val="134"/>
        </w:trPr>
        <w:tc>
          <w:tcPr>
            <w:tcW w:w="272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1A79E7C" w14:textId="3B7A306E" w:rsidR="00220A79" w:rsidRPr="00220A79" w:rsidRDefault="00220A79" w:rsidP="00220A79">
            <w:pPr>
              <w:jc w:val="left"/>
              <w:rPr>
                <w:b/>
                <w:bCs/>
                <w:color w:val="000000"/>
                <w:lang w:eastAsia="zh-CN"/>
              </w:rPr>
            </w:pPr>
            <w:r w:rsidRPr="00220A79">
              <w:rPr>
                <w:color w:val="000000"/>
                <w:lang w:eastAsia="zh-CN"/>
              </w:rPr>
              <w:t>进口预混多元醇</w:t>
            </w:r>
            <w:r w:rsidRPr="00220A79">
              <w:rPr>
                <w:color w:val="000000"/>
                <w:lang w:eastAsia="zh-CN"/>
              </w:rPr>
              <w:t>(</w:t>
            </w:r>
            <w:r w:rsidRPr="00220A79">
              <w:rPr>
                <w:color w:val="000000"/>
                <w:lang w:eastAsia="zh-CN"/>
              </w:rPr>
              <w:t>聚氨酯泡沫</w:t>
            </w:r>
            <w:r w:rsidRPr="00220A79">
              <w:rPr>
                <w:color w:val="000000"/>
                <w:lang w:eastAsia="zh-CN"/>
              </w:rPr>
              <w:t>)</w:t>
            </w:r>
            <w:r w:rsidRPr="00220A79">
              <w:rPr>
                <w:color w:val="000000"/>
                <w:lang w:eastAsia="zh-CN"/>
              </w:rPr>
              <w:t>中含有的氢氟碳化物</w:t>
            </w:r>
            <w:r w:rsidRPr="00220A79">
              <w:rPr>
                <w:color w:val="000000"/>
                <w:lang w:eastAsia="zh-CN"/>
              </w:rPr>
              <w:t>*</w:t>
            </w:r>
          </w:p>
        </w:tc>
        <w:tc>
          <w:tcPr>
            <w:tcW w:w="494" w:type="pct"/>
            <w:tcBorders>
              <w:top w:val="single" w:sz="4" w:space="0" w:color="auto"/>
              <w:left w:val="nil"/>
              <w:bottom w:val="single" w:sz="4" w:space="0" w:color="auto"/>
              <w:right w:val="single" w:sz="4" w:space="0" w:color="auto"/>
            </w:tcBorders>
            <w:shd w:val="clear" w:color="auto" w:fill="auto"/>
            <w:noWrap/>
            <w:vAlign w:val="center"/>
          </w:tcPr>
          <w:p w14:paraId="3677BF9B" w14:textId="04C61E32" w:rsidR="00220A79" w:rsidRPr="00220A79" w:rsidRDefault="00220A79" w:rsidP="00220A79">
            <w:pPr>
              <w:jc w:val="right"/>
              <w:rPr>
                <w:color w:val="000000"/>
                <w:lang w:eastAsia="en-CA"/>
              </w:rPr>
            </w:pPr>
            <w:r w:rsidRPr="00220A79">
              <w:rPr>
                <w:color w:val="000000"/>
                <w:lang w:eastAsia="en-CA"/>
              </w:rPr>
              <w:t>2.07</w:t>
            </w:r>
          </w:p>
        </w:tc>
        <w:tc>
          <w:tcPr>
            <w:tcW w:w="300" w:type="pct"/>
            <w:tcBorders>
              <w:top w:val="single" w:sz="4" w:space="0" w:color="auto"/>
              <w:left w:val="nil"/>
              <w:bottom w:val="single" w:sz="4" w:space="0" w:color="auto"/>
              <w:right w:val="single" w:sz="4" w:space="0" w:color="auto"/>
            </w:tcBorders>
            <w:shd w:val="clear" w:color="auto" w:fill="auto"/>
            <w:noWrap/>
          </w:tcPr>
          <w:p w14:paraId="2AFE7EDE" w14:textId="3F811B76" w:rsidR="00220A79" w:rsidRPr="00220A79" w:rsidRDefault="00220A79" w:rsidP="00220A79">
            <w:pPr>
              <w:jc w:val="right"/>
              <w:rPr>
                <w:color w:val="000000"/>
                <w:lang w:eastAsia="en-CA"/>
              </w:rPr>
            </w:pPr>
          </w:p>
        </w:tc>
        <w:tc>
          <w:tcPr>
            <w:tcW w:w="494" w:type="pct"/>
            <w:tcBorders>
              <w:top w:val="single" w:sz="4" w:space="0" w:color="auto"/>
              <w:left w:val="nil"/>
              <w:bottom w:val="single" w:sz="4" w:space="0" w:color="auto"/>
              <w:right w:val="single" w:sz="4" w:space="0" w:color="auto"/>
            </w:tcBorders>
            <w:shd w:val="clear" w:color="auto" w:fill="auto"/>
            <w:noWrap/>
            <w:vAlign w:val="center"/>
          </w:tcPr>
          <w:p w14:paraId="0055D129" w14:textId="50074910" w:rsidR="00220A79" w:rsidRPr="00220A79" w:rsidRDefault="00220A79" w:rsidP="00220A79">
            <w:pPr>
              <w:jc w:val="right"/>
              <w:rPr>
                <w:color w:val="000000"/>
                <w:lang w:eastAsia="en-CA"/>
              </w:rPr>
            </w:pPr>
            <w:r w:rsidRPr="00220A79">
              <w:rPr>
                <w:color w:val="000000"/>
                <w:lang w:eastAsia="en-CA"/>
              </w:rPr>
              <w:t>1.43</w:t>
            </w:r>
          </w:p>
        </w:tc>
        <w:tc>
          <w:tcPr>
            <w:tcW w:w="494" w:type="pct"/>
            <w:tcBorders>
              <w:top w:val="single" w:sz="4" w:space="0" w:color="auto"/>
              <w:left w:val="nil"/>
              <w:bottom w:val="single" w:sz="4" w:space="0" w:color="auto"/>
              <w:right w:val="single" w:sz="4" w:space="0" w:color="auto"/>
            </w:tcBorders>
            <w:shd w:val="clear" w:color="auto" w:fill="auto"/>
            <w:noWrap/>
            <w:vAlign w:val="center"/>
          </w:tcPr>
          <w:p w14:paraId="7745C272" w14:textId="61C67F68" w:rsidR="00220A79" w:rsidRPr="00220A79" w:rsidRDefault="00220A79" w:rsidP="00220A79">
            <w:pPr>
              <w:jc w:val="right"/>
              <w:rPr>
                <w:color w:val="000000"/>
                <w:lang w:eastAsia="en-CA"/>
              </w:rPr>
            </w:pPr>
            <w:r w:rsidRPr="00220A79">
              <w:rPr>
                <w:color w:val="000000"/>
                <w:lang w:eastAsia="en-CA"/>
              </w:rPr>
              <w:t>2.15</w:t>
            </w:r>
          </w:p>
        </w:tc>
        <w:tc>
          <w:tcPr>
            <w:tcW w:w="494" w:type="pct"/>
            <w:tcBorders>
              <w:top w:val="single" w:sz="4" w:space="0" w:color="auto"/>
              <w:left w:val="nil"/>
              <w:bottom w:val="single" w:sz="4" w:space="0" w:color="auto"/>
              <w:right w:val="single" w:sz="4" w:space="0" w:color="auto"/>
            </w:tcBorders>
            <w:shd w:val="clear" w:color="auto" w:fill="auto"/>
            <w:noWrap/>
            <w:vAlign w:val="center"/>
          </w:tcPr>
          <w:p w14:paraId="4A41843A" w14:textId="3FF9DF24" w:rsidR="00220A79" w:rsidRPr="00220A79" w:rsidRDefault="00220A79" w:rsidP="00220A79">
            <w:pPr>
              <w:jc w:val="right"/>
              <w:rPr>
                <w:color w:val="000000"/>
                <w:lang w:eastAsia="en-CA"/>
              </w:rPr>
            </w:pPr>
            <w:r w:rsidRPr="00220A79">
              <w:rPr>
                <w:color w:val="000000"/>
                <w:lang w:eastAsia="en-CA"/>
              </w:rPr>
              <w:t>0.11</w:t>
            </w:r>
          </w:p>
        </w:tc>
      </w:tr>
      <w:tr w:rsidR="00F04B4B" w:rsidRPr="00AF3B18" w14:paraId="07E17787" w14:textId="77777777" w:rsidTr="00F5654E">
        <w:trPr>
          <w:trHeight w:val="134"/>
        </w:trPr>
        <w:tc>
          <w:tcPr>
            <w:tcW w:w="5000" w:type="pct"/>
            <w:gridSpan w:val="6"/>
            <w:tcBorders>
              <w:top w:val="single" w:sz="4" w:space="0" w:color="auto"/>
            </w:tcBorders>
            <w:shd w:val="clear" w:color="auto" w:fill="auto"/>
            <w:noWrap/>
            <w:vAlign w:val="center"/>
          </w:tcPr>
          <w:p w14:paraId="16F67489" w14:textId="486C318A" w:rsidR="00F04B4B" w:rsidRPr="00F5654E" w:rsidRDefault="00F04B4B" w:rsidP="00F5654E">
            <w:pPr>
              <w:spacing w:before="40"/>
              <w:ind w:left="-113"/>
              <w:jc w:val="left"/>
              <w:rPr>
                <w:color w:val="000000"/>
                <w:sz w:val="19"/>
                <w:szCs w:val="19"/>
                <w:lang w:eastAsia="en-CA"/>
              </w:rPr>
            </w:pPr>
            <w:r w:rsidRPr="00F5654E">
              <w:rPr>
                <w:color w:val="000000"/>
                <w:sz w:val="19"/>
                <w:szCs w:val="19"/>
                <w:lang w:eastAsia="en-CA"/>
              </w:rPr>
              <w:t>*</w:t>
            </w:r>
            <w:r w:rsidR="00F5654E">
              <w:t> </w:t>
            </w:r>
            <w:r w:rsidR="00220A79" w:rsidRPr="00564E6A">
              <w:rPr>
                <w:color w:val="000000"/>
                <w:sz w:val="20"/>
                <w:szCs w:val="20"/>
                <w:lang w:eastAsia="en-CA"/>
              </w:rPr>
              <w:t>HFC-365mfc/HFC-227ea (93%/ 7%)</w:t>
            </w:r>
            <w:r w:rsidR="00220A79" w:rsidRPr="00564E6A">
              <w:rPr>
                <w:color w:val="000000"/>
                <w:sz w:val="20"/>
                <w:szCs w:val="20"/>
                <w:lang w:eastAsia="zh-CN"/>
              </w:rPr>
              <w:t>混合物</w:t>
            </w:r>
          </w:p>
        </w:tc>
      </w:tr>
    </w:tbl>
    <w:p w14:paraId="590C6FA3" w14:textId="77777777" w:rsidR="00220A79" w:rsidRPr="006C28A3" w:rsidRDefault="00220A79" w:rsidP="00220A79">
      <w:pPr>
        <w:pStyle w:val="Heading1"/>
        <w:keepNext/>
        <w:numPr>
          <w:ilvl w:val="0"/>
          <w:numId w:val="0"/>
        </w:numPr>
        <w:spacing w:before="240"/>
        <w:rPr>
          <w:rFonts w:ascii="STKaiti" w:eastAsia="STKaiti" w:hAnsi="STKaiti"/>
          <w:sz w:val="24"/>
          <w:szCs w:val="24"/>
        </w:rPr>
      </w:pPr>
      <w:r w:rsidRPr="006C28A3">
        <w:rPr>
          <w:rFonts w:ascii="STKaiti" w:eastAsia="STKaiti" w:hAnsi="STKaiti"/>
          <w:sz w:val="24"/>
          <w:szCs w:val="24"/>
          <w:lang w:eastAsia="zh-CN"/>
        </w:rPr>
        <w:t>制冷和空调维修行业</w:t>
      </w:r>
    </w:p>
    <w:p w14:paraId="4D23B81A" w14:textId="0C61B6CA" w:rsidR="00220A79" w:rsidRPr="00DC79DA" w:rsidRDefault="006C28A3" w:rsidP="00220A79">
      <w:pPr>
        <w:pStyle w:val="Heading1"/>
        <w:rPr>
          <w:sz w:val="24"/>
          <w:szCs w:val="24"/>
          <w:lang w:eastAsia="zh-CN"/>
        </w:rPr>
      </w:pPr>
      <w:r>
        <w:rPr>
          <w:rFonts w:hint="eastAsia"/>
          <w:sz w:val="24"/>
          <w:szCs w:val="24"/>
          <w:lang w:eastAsia="zh-CN"/>
        </w:rPr>
        <w:t>4</w:t>
      </w:r>
      <w:proofErr w:type="spellStart"/>
      <w:r w:rsidR="00220A79" w:rsidRPr="00DC79DA">
        <w:rPr>
          <w:sz w:val="24"/>
          <w:szCs w:val="24"/>
        </w:rPr>
        <w:t>家企业消费少量氢氟碳化物用于各种制冷和空调系统</w:t>
      </w:r>
      <w:proofErr w:type="spellEnd"/>
      <w:r w:rsidR="00220A79" w:rsidRPr="00DC79DA">
        <w:rPr>
          <w:sz w:val="24"/>
          <w:szCs w:val="24"/>
          <w:lang w:val="en-US" w:eastAsia="zh-CN"/>
        </w:rPr>
        <w:t>：</w:t>
      </w:r>
      <w:proofErr w:type="spellStart"/>
      <w:r w:rsidR="00220A79" w:rsidRPr="00DC79DA">
        <w:rPr>
          <w:sz w:val="24"/>
          <w:szCs w:val="24"/>
        </w:rPr>
        <w:t>Frioclima</w:t>
      </w:r>
      <w:proofErr w:type="spellEnd"/>
      <w:r w:rsidR="00220A79" w:rsidRPr="00DC79DA">
        <w:rPr>
          <w:sz w:val="24"/>
          <w:szCs w:val="24"/>
          <w:lang w:eastAsia="zh-CN"/>
        </w:rPr>
        <w:t>厂商</w:t>
      </w:r>
      <w:proofErr w:type="spellStart"/>
      <w:r w:rsidR="00220A79" w:rsidRPr="00DC79DA">
        <w:rPr>
          <w:sz w:val="24"/>
          <w:szCs w:val="24"/>
        </w:rPr>
        <w:t>制造商业级风冷冷水机组</w:t>
      </w:r>
      <w:proofErr w:type="spellEnd"/>
      <w:r w:rsidR="00220A79" w:rsidRPr="00DC79DA">
        <w:rPr>
          <w:sz w:val="24"/>
          <w:szCs w:val="24"/>
        </w:rPr>
        <w:t>(HFC-134a)</w:t>
      </w:r>
      <w:proofErr w:type="spellStart"/>
      <w:r w:rsidR="00220A79" w:rsidRPr="00DC79DA">
        <w:rPr>
          <w:sz w:val="24"/>
          <w:szCs w:val="24"/>
        </w:rPr>
        <w:t>和空调分体式机组</w:t>
      </w:r>
      <w:proofErr w:type="spellEnd"/>
      <w:r w:rsidR="00220A79" w:rsidRPr="00DC79DA">
        <w:rPr>
          <w:sz w:val="24"/>
          <w:szCs w:val="24"/>
        </w:rPr>
        <w:t>(R-410</w:t>
      </w:r>
      <w:r w:rsidR="00220A79" w:rsidRPr="00DC79DA">
        <w:rPr>
          <w:sz w:val="24"/>
          <w:szCs w:val="24"/>
          <w:lang w:eastAsia="zh-CN"/>
        </w:rPr>
        <w:t>A</w:t>
      </w:r>
      <w:r w:rsidR="00220A79" w:rsidRPr="00DC79DA">
        <w:rPr>
          <w:sz w:val="24"/>
          <w:szCs w:val="24"/>
        </w:rPr>
        <w:t>)</w:t>
      </w:r>
      <w:r w:rsidR="00220A79" w:rsidRPr="00DC79DA">
        <w:rPr>
          <w:sz w:val="24"/>
          <w:szCs w:val="24"/>
        </w:rPr>
        <w:t>；</w:t>
      </w:r>
      <w:r w:rsidR="00220A79" w:rsidRPr="00DC79DA">
        <w:rPr>
          <w:sz w:val="24"/>
          <w:szCs w:val="24"/>
        </w:rPr>
        <w:t>FERV/SEGERE</w:t>
      </w:r>
      <w:r w:rsidR="00220A79" w:rsidRPr="00DC79DA">
        <w:rPr>
          <w:rStyle w:val="FootnoteReference"/>
          <w:sz w:val="24"/>
          <w:szCs w:val="24"/>
        </w:rPr>
        <w:footnoteReference w:id="9"/>
      </w:r>
      <w:proofErr w:type="spellStart"/>
      <w:r w:rsidR="00220A79" w:rsidRPr="00DC79DA">
        <w:rPr>
          <w:sz w:val="24"/>
          <w:szCs w:val="24"/>
        </w:rPr>
        <w:t>生产水槽和水箱</w:t>
      </w:r>
      <w:proofErr w:type="spellEnd"/>
      <w:r w:rsidR="00220A79" w:rsidRPr="00DC79DA">
        <w:rPr>
          <w:sz w:val="24"/>
          <w:szCs w:val="24"/>
        </w:rPr>
        <w:t>(HFC-134a)</w:t>
      </w:r>
      <w:r w:rsidR="00220A79" w:rsidRPr="00DC79DA">
        <w:rPr>
          <w:sz w:val="24"/>
          <w:szCs w:val="24"/>
        </w:rPr>
        <w:t>；</w:t>
      </w:r>
      <w:proofErr w:type="spellStart"/>
      <w:r w:rsidR="00220A79" w:rsidRPr="00DC79DA">
        <w:rPr>
          <w:sz w:val="24"/>
          <w:szCs w:val="24"/>
        </w:rPr>
        <w:t>加勒比制冷</w:t>
      </w:r>
      <w:proofErr w:type="spellEnd"/>
      <w:r w:rsidR="00220A79" w:rsidRPr="00DC79DA">
        <w:rPr>
          <w:sz w:val="24"/>
          <w:szCs w:val="24"/>
          <w:lang w:eastAsia="zh-CN"/>
        </w:rPr>
        <w:t>厂商</w:t>
      </w:r>
      <w:r w:rsidR="00220A79" w:rsidRPr="00DC79DA">
        <w:rPr>
          <w:sz w:val="24"/>
          <w:szCs w:val="24"/>
        </w:rPr>
        <w:t>(</w:t>
      </w:r>
      <w:proofErr w:type="spellStart"/>
      <w:r w:rsidR="00220A79" w:rsidRPr="00DC79DA">
        <w:rPr>
          <w:sz w:val="24"/>
          <w:szCs w:val="24"/>
        </w:rPr>
        <w:t>Technoblock</w:t>
      </w:r>
      <w:proofErr w:type="spellEnd"/>
      <w:r w:rsidR="00220A79" w:rsidRPr="00DC79DA">
        <w:rPr>
          <w:sz w:val="24"/>
          <w:szCs w:val="24"/>
        </w:rPr>
        <w:t>)</w:t>
      </w:r>
      <w:proofErr w:type="spellStart"/>
      <w:r w:rsidR="00220A79" w:rsidRPr="00DC79DA">
        <w:rPr>
          <w:sz w:val="24"/>
          <w:szCs w:val="24"/>
        </w:rPr>
        <w:t>制造冷藏室</w:t>
      </w:r>
      <w:proofErr w:type="spellEnd"/>
      <w:r w:rsidR="00220A79" w:rsidRPr="00DC79DA">
        <w:rPr>
          <w:sz w:val="24"/>
          <w:szCs w:val="24"/>
        </w:rPr>
        <w:t>(R-404A)</w:t>
      </w:r>
      <w:proofErr w:type="spellStart"/>
      <w:r w:rsidR="00220A79" w:rsidRPr="00DC79DA">
        <w:rPr>
          <w:sz w:val="24"/>
          <w:szCs w:val="24"/>
        </w:rPr>
        <w:t>和冰柜</w:t>
      </w:r>
      <w:proofErr w:type="spellEnd"/>
      <w:r w:rsidR="00220A79" w:rsidRPr="00DC79DA">
        <w:rPr>
          <w:sz w:val="24"/>
          <w:szCs w:val="24"/>
        </w:rPr>
        <w:t>(HFC-134a)</w:t>
      </w:r>
      <w:r w:rsidR="00220A79" w:rsidRPr="00DC79DA">
        <w:rPr>
          <w:sz w:val="24"/>
          <w:szCs w:val="24"/>
        </w:rPr>
        <w:t>；</w:t>
      </w:r>
      <w:r w:rsidR="00220A79" w:rsidRPr="00DC79DA">
        <w:rPr>
          <w:sz w:val="24"/>
          <w:szCs w:val="24"/>
        </w:rPr>
        <w:t>INPUD</w:t>
      </w:r>
      <w:r w:rsidR="00220A79" w:rsidRPr="00DC79DA">
        <w:rPr>
          <w:rStyle w:val="FootnoteReference"/>
          <w:sz w:val="24"/>
          <w:szCs w:val="24"/>
        </w:rPr>
        <w:footnoteReference w:id="10"/>
      </w:r>
      <w:proofErr w:type="spellStart"/>
      <w:r w:rsidR="00220A79" w:rsidRPr="00DC79DA">
        <w:rPr>
          <w:sz w:val="24"/>
          <w:szCs w:val="24"/>
        </w:rPr>
        <w:t>制造家用冰箱、饮水机和冰柜</w:t>
      </w:r>
      <w:proofErr w:type="spellEnd"/>
      <w:r w:rsidR="00220A79" w:rsidRPr="00DC79DA">
        <w:rPr>
          <w:sz w:val="24"/>
          <w:szCs w:val="24"/>
        </w:rPr>
        <w:t>(HFC-134a)</w:t>
      </w:r>
      <w:r w:rsidR="00220A79" w:rsidRPr="00DC79DA">
        <w:rPr>
          <w:sz w:val="24"/>
          <w:szCs w:val="24"/>
        </w:rPr>
        <w:t>。</w:t>
      </w:r>
      <w:r w:rsidR="00220A79" w:rsidRPr="00DC79DA">
        <w:rPr>
          <w:sz w:val="24"/>
          <w:szCs w:val="24"/>
          <w:lang w:eastAsia="zh-CN"/>
        </w:rPr>
        <w:t>当地安装和装配分行业的消费已经计入制造业，因为其中一些企业专注于冷藏室或冷链应用，包括其装配和安装。</w:t>
      </w:r>
    </w:p>
    <w:p w14:paraId="6E5A88E5" w14:textId="77777777" w:rsidR="00220A79" w:rsidRPr="00DC79DA" w:rsidRDefault="00220A79" w:rsidP="00220A79">
      <w:pPr>
        <w:pStyle w:val="Heading1"/>
        <w:keepNext/>
        <w:numPr>
          <w:ilvl w:val="0"/>
          <w:numId w:val="0"/>
        </w:numPr>
        <w:spacing w:before="240"/>
        <w:rPr>
          <w:sz w:val="24"/>
          <w:szCs w:val="24"/>
          <w:lang w:eastAsia="zh-CN"/>
        </w:rPr>
      </w:pPr>
      <w:r w:rsidRPr="006C28A3">
        <w:rPr>
          <w:rFonts w:ascii="STKaiti" w:eastAsia="STKaiti" w:hAnsi="STKaiti"/>
          <w:sz w:val="24"/>
          <w:szCs w:val="24"/>
          <w:lang w:eastAsia="zh-CN"/>
        </w:rPr>
        <w:t>气雾剂和计量吸入器制造业</w:t>
      </w:r>
    </w:p>
    <w:p w14:paraId="2242B606" w14:textId="0D741E55" w:rsidR="00220A79" w:rsidRPr="00DC79DA" w:rsidRDefault="00220A79" w:rsidP="00220A79">
      <w:pPr>
        <w:pStyle w:val="Heading1"/>
        <w:rPr>
          <w:sz w:val="24"/>
          <w:szCs w:val="24"/>
          <w:lang w:eastAsia="zh-CN"/>
        </w:rPr>
      </w:pPr>
      <w:proofErr w:type="spellStart"/>
      <w:r w:rsidRPr="00DC79DA">
        <w:rPr>
          <w:sz w:val="24"/>
          <w:szCs w:val="24"/>
          <w:lang w:eastAsia="zh-CN"/>
        </w:rPr>
        <w:t>BioCubaFarma</w:t>
      </w:r>
      <w:proofErr w:type="spellEnd"/>
      <w:r w:rsidRPr="00DC79DA">
        <w:rPr>
          <w:sz w:val="24"/>
          <w:szCs w:val="24"/>
          <w:lang w:eastAsia="zh-CN"/>
        </w:rPr>
        <w:t>工业集团使用制药级</w:t>
      </w:r>
      <w:r w:rsidRPr="00DC79DA">
        <w:rPr>
          <w:sz w:val="24"/>
          <w:szCs w:val="24"/>
          <w:lang w:eastAsia="zh-CN"/>
        </w:rPr>
        <w:t>HFC-134a</w:t>
      </w:r>
      <w:r w:rsidRPr="00DC79DA">
        <w:rPr>
          <w:sz w:val="24"/>
          <w:szCs w:val="24"/>
          <w:lang w:eastAsia="zh-CN"/>
        </w:rPr>
        <w:t>生产两种计量吸入器</w:t>
      </w:r>
      <w:r w:rsidRPr="00DC79DA">
        <w:rPr>
          <w:sz w:val="24"/>
          <w:szCs w:val="24"/>
          <w:lang w:eastAsia="zh-CN"/>
        </w:rPr>
        <w:t>(</w:t>
      </w:r>
      <w:r w:rsidRPr="00DC79DA">
        <w:rPr>
          <w:sz w:val="24"/>
          <w:szCs w:val="24"/>
          <w:lang w:eastAsia="zh-CN"/>
        </w:rPr>
        <w:t>沙丁胺醇和氟替卡松</w:t>
      </w:r>
      <w:r w:rsidRPr="00DC79DA">
        <w:rPr>
          <w:sz w:val="24"/>
          <w:szCs w:val="24"/>
          <w:lang w:eastAsia="zh-CN"/>
        </w:rPr>
        <w:t>),</w:t>
      </w:r>
      <w:r w:rsidRPr="00DC79DA">
        <w:rPr>
          <w:sz w:val="24"/>
          <w:szCs w:val="24"/>
          <w:lang w:eastAsia="zh-CN"/>
        </w:rPr>
        <w:t>每年可生产</w:t>
      </w:r>
      <w:r w:rsidRPr="00DC79DA">
        <w:rPr>
          <w:sz w:val="24"/>
          <w:szCs w:val="24"/>
          <w:lang w:eastAsia="zh-CN"/>
        </w:rPr>
        <w:t>500</w:t>
      </w:r>
      <w:r w:rsidRPr="00DC79DA">
        <w:rPr>
          <w:sz w:val="24"/>
          <w:szCs w:val="24"/>
          <w:lang w:eastAsia="zh-CN"/>
        </w:rPr>
        <w:t>万剂。尽管由于供应问题，该企业在</w:t>
      </w:r>
      <w:r w:rsidRPr="00DC79DA">
        <w:rPr>
          <w:sz w:val="24"/>
          <w:szCs w:val="24"/>
          <w:lang w:eastAsia="zh-CN"/>
        </w:rPr>
        <w:t>2022</w:t>
      </w:r>
      <w:r w:rsidRPr="00DC79DA">
        <w:rPr>
          <w:sz w:val="24"/>
          <w:szCs w:val="24"/>
          <w:lang w:eastAsia="zh-CN"/>
        </w:rPr>
        <w:t>年仅消费了</w:t>
      </w:r>
      <w:r w:rsidRPr="00DC79DA">
        <w:rPr>
          <w:sz w:val="24"/>
          <w:szCs w:val="24"/>
          <w:lang w:eastAsia="zh-CN"/>
        </w:rPr>
        <w:t>22.77</w:t>
      </w:r>
      <w:r w:rsidRPr="00DC79DA">
        <w:rPr>
          <w:sz w:val="24"/>
          <w:szCs w:val="24"/>
          <w:lang w:eastAsia="zh-CN"/>
        </w:rPr>
        <w:t>公吨的</w:t>
      </w:r>
      <w:r w:rsidRPr="00DC79DA">
        <w:rPr>
          <w:sz w:val="24"/>
          <w:szCs w:val="24"/>
          <w:lang w:eastAsia="zh-CN"/>
        </w:rPr>
        <w:t>HFC-134a</w:t>
      </w:r>
      <w:r w:rsidRPr="00DC79DA">
        <w:rPr>
          <w:sz w:val="24"/>
          <w:szCs w:val="24"/>
          <w:lang w:eastAsia="zh-CN"/>
        </w:rPr>
        <w:t>，但</w:t>
      </w:r>
      <w:r w:rsidRPr="00DC79DA">
        <w:rPr>
          <w:sz w:val="24"/>
          <w:szCs w:val="24"/>
          <w:lang w:eastAsia="zh-CN"/>
        </w:rPr>
        <w:t>2019</w:t>
      </w:r>
      <w:r w:rsidRPr="00DC79DA">
        <w:rPr>
          <w:sz w:val="24"/>
          <w:szCs w:val="24"/>
          <w:lang w:eastAsia="zh-CN"/>
        </w:rPr>
        <w:t>年、</w:t>
      </w:r>
      <w:r w:rsidRPr="00DC79DA">
        <w:rPr>
          <w:sz w:val="24"/>
          <w:szCs w:val="24"/>
          <w:lang w:eastAsia="zh-CN"/>
        </w:rPr>
        <w:t>2020</w:t>
      </w:r>
      <w:r w:rsidRPr="00DC79DA">
        <w:rPr>
          <w:sz w:val="24"/>
          <w:szCs w:val="24"/>
          <w:lang w:eastAsia="zh-CN"/>
        </w:rPr>
        <w:t>年和</w:t>
      </w:r>
      <w:r w:rsidRPr="00DC79DA">
        <w:rPr>
          <w:sz w:val="24"/>
          <w:szCs w:val="24"/>
          <w:lang w:eastAsia="zh-CN"/>
        </w:rPr>
        <w:t>2021</w:t>
      </w:r>
      <w:r w:rsidRPr="00DC79DA">
        <w:rPr>
          <w:sz w:val="24"/>
          <w:szCs w:val="24"/>
          <w:lang w:eastAsia="zh-CN"/>
        </w:rPr>
        <w:t>年的消费量分别为</w:t>
      </w:r>
      <w:r w:rsidRPr="00DC79DA">
        <w:rPr>
          <w:sz w:val="24"/>
          <w:szCs w:val="24"/>
          <w:lang w:eastAsia="zh-CN"/>
        </w:rPr>
        <w:t>96.00</w:t>
      </w:r>
      <w:r w:rsidRPr="00DC79DA">
        <w:rPr>
          <w:sz w:val="24"/>
          <w:szCs w:val="24"/>
          <w:lang w:eastAsia="zh-CN"/>
        </w:rPr>
        <w:t>公吨、</w:t>
      </w:r>
      <w:r w:rsidRPr="00DC79DA">
        <w:rPr>
          <w:sz w:val="24"/>
          <w:szCs w:val="24"/>
          <w:lang w:eastAsia="zh-CN"/>
        </w:rPr>
        <w:t>79.10</w:t>
      </w:r>
      <w:r w:rsidRPr="00DC79DA">
        <w:rPr>
          <w:sz w:val="24"/>
          <w:szCs w:val="24"/>
          <w:lang w:eastAsia="zh-CN"/>
        </w:rPr>
        <w:t>公吨和</w:t>
      </w:r>
      <w:r w:rsidRPr="00DC79DA">
        <w:rPr>
          <w:sz w:val="24"/>
          <w:szCs w:val="24"/>
          <w:lang w:eastAsia="zh-CN"/>
        </w:rPr>
        <w:t>114.77</w:t>
      </w:r>
      <w:r w:rsidRPr="00DC79DA">
        <w:rPr>
          <w:sz w:val="24"/>
          <w:szCs w:val="24"/>
          <w:lang w:eastAsia="zh-CN"/>
        </w:rPr>
        <w:t>公吨。引入计量吸入器生产的替代品将需要从医疗和监管机构获得批准，这可能是一个漫长的过程</w:t>
      </w:r>
      <w:r w:rsidRPr="00DC79DA">
        <w:rPr>
          <w:sz w:val="24"/>
          <w:szCs w:val="24"/>
          <w:lang w:eastAsia="zh-CN"/>
        </w:rPr>
        <w:t>(</w:t>
      </w:r>
      <w:r w:rsidR="006C28A3">
        <w:rPr>
          <w:rFonts w:hint="eastAsia"/>
          <w:sz w:val="24"/>
          <w:szCs w:val="24"/>
          <w:lang w:eastAsia="zh-CN"/>
        </w:rPr>
        <w:t>可</w:t>
      </w:r>
      <w:r w:rsidRPr="00DC79DA">
        <w:rPr>
          <w:sz w:val="24"/>
          <w:szCs w:val="24"/>
          <w:lang w:eastAsia="zh-CN"/>
        </w:rPr>
        <w:t>长达八年</w:t>
      </w:r>
      <w:r w:rsidRPr="00DC79DA">
        <w:rPr>
          <w:sz w:val="24"/>
          <w:szCs w:val="24"/>
          <w:lang w:eastAsia="zh-CN"/>
        </w:rPr>
        <w:t>)</w:t>
      </w:r>
      <w:r w:rsidRPr="00DC79DA">
        <w:rPr>
          <w:sz w:val="24"/>
          <w:szCs w:val="24"/>
          <w:lang w:eastAsia="zh-CN"/>
        </w:rPr>
        <w:t>。</w:t>
      </w:r>
    </w:p>
    <w:p w14:paraId="744DCF54" w14:textId="77777777" w:rsidR="00220A79" w:rsidRPr="006C28A3" w:rsidRDefault="00220A79" w:rsidP="00220A79">
      <w:pPr>
        <w:keepNext/>
        <w:spacing w:after="240"/>
        <w:rPr>
          <w:rFonts w:ascii="STKaiti" w:eastAsia="STKaiti" w:hAnsi="STKaiti"/>
          <w:sz w:val="24"/>
          <w:szCs w:val="24"/>
        </w:rPr>
      </w:pPr>
      <w:proofErr w:type="spellStart"/>
      <w:r w:rsidRPr="006C28A3">
        <w:rPr>
          <w:rFonts w:ascii="STKaiti" w:eastAsia="STKaiti" w:hAnsi="STKaiti"/>
          <w:sz w:val="24"/>
          <w:szCs w:val="24"/>
        </w:rPr>
        <w:t>聚氨酯泡沫制造</w:t>
      </w:r>
      <w:proofErr w:type="spellEnd"/>
      <w:r w:rsidRPr="006C28A3">
        <w:rPr>
          <w:rFonts w:ascii="STKaiti" w:eastAsia="STKaiti" w:hAnsi="STKaiti"/>
          <w:sz w:val="24"/>
          <w:szCs w:val="24"/>
          <w:lang w:eastAsia="zh-CN"/>
        </w:rPr>
        <w:t>业</w:t>
      </w:r>
    </w:p>
    <w:p w14:paraId="6817D0D6" w14:textId="77777777" w:rsidR="00220A79" w:rsidRPr="00DC79DA" w:rsidRDefault="00220A79" w:rsidP="00220A79">
      <w:pPr>
        <w:pStyle w:val="Heading1"/>
        <w:rPr>
          <w:sz w:val="24"/>
          <w:szCs w:val="24"/>
          <w:lang w:eastAsia="zh-CN"/>
        </w:rPr>
      </w:pPr>
      <w:r w:rsidRPr="00DC79DA">
        <w:rPr>
          <w:sz w:val="24"/>
          <w:szCs w:val="24"/>
          <w:lang w:eastAsia="zh-CN"/>
        </w:rPr>
        <w:t>在多边基金的支持下，聚氨酯泡沫塑料制造业的大多数大型用户此前已经转用不含氢氟碳化物的替代品，其中</w:t>
      </w:r>
      <w:proofErr w:type="spellStart"/>
      <w:r w:rsidRPr="00DC79DA">
        <w:rPr>
          <w:sz w:val="24"/>
          <w:szCs w:val="24"/>
          <w:lang w:eastAsia="zh-CN"/>
        </w:rPr>
        <w:t>Carbbean</w:t>
      </w:r>
      <w:proofErr w:type="spellEnd"/>
      <w:r w:rsidRPr="00DC79DA">
        <w:rPr>
          <w:sz w:val="24"/>
          <w:szCs w:val="24"/>
          <w:lang w:eastAsia="zh-CN"/>
        </w:rPr>
        <w:t xml:space="preserve"> Refrigeration</w:t>
      </w:r>
      <w:r w:rsidRPr="00DC79DA">
        <w:rPr>
          <w:sz w:val="24"/>
          <w:szCs w:val="24"/>
          <w:lang w:eastAsia="zh-CN"/>
        </w:rPr>
        <w:t>、</w:t>
      </w:r>
      <w:proofErr w:type="spellStart"/>
      <w:r w:rsidRPr="00DC79DA">
        <w:rPr>
          <w:sz w:val="24"/>
          <w:szCs w:val="24"/>
          <w:lang w:eastAsia="zh-CN"/>
        </w:rPr>
        <w:t>Lancomet</w:t>
      </w:r>
      <w:proofErr w:type="spellEnd"/>
      <w:r w:rsidRPr="00DC79DA">
        <w:rPr>
          <w:sz w:val="24"/>
          <w:szCs w:val="24"/>
          <w:lang w:eastAsia="zh-CN"/>
        </w:rPr>
        <w:t>和</w:t>
      </w:r>
      <w:r w:rsidRPr="00DC79DA">
        <w:rPr>
          <w:sz w:val="24"/>
          <w:szCs w:val="24"/>
          <w:lang w:eastAsia="zh-CN"/>
        </w:rPr>
        <w:t>INPUD</w:t>
      </w:r>
      <w:r w:rsidRPr="00DC79DA">
        <w:rPr>
          <w:sz w:val="24"/>
          <w:szCs w:val="24"/>
          <w:lang w:eastAsia="zh-CN"/>
        </w:rPr>
        <w:t>使用环戊烷作为发泡剂，而</w:t>
      </w:r>
      <w:r w:rsidRPr="00DC79DA">
        <w:rPr>
          <w:sz w:val="24"/>
          <w:szCs w:val="24"/>
          <w:lang w:eastAsia="zh-CN"/>
        </w:rPr>
        <w:t>IDA</w:t>
      </w:r>
      <w:r w:rsidRPr="00DC79DA">
        <w:rPr>
          <w:sz w:val="24"/>
          <w:szCs w:val="24"/>
          <w:lang w:eastAsia="zh-CN"/>
        </w:rPr>
        <w:t>和</w:t>
      </w:r>
      <w:proofErr w:type="spellStart"/>
      <w:r w:rsidRPr="00DC79DA">
        <w:rPr>
          <w:sz w:val="24"/>
          <w:szCs w:val="24"/>
          <w:lang w:eastAsia="zh-CN"/>
        </w:rPr>
        <w:t>Friarc</w:t>
      </w:r>
      <w:proofErr w:type="spellEnd"/>
      <w:r w:rsidRPr="00DC79DA">
        <w:rPr>
          <w:sz w:val="24"/>
          <w:szCs w:val="24"/>
          <w:lang w:eastAsia="zh-CN"/>
        </w:rPr>
        <w:t>厂商使用水基系统。</w:t>
      </w:r>
    </w:p>
    <w:p w14:paraId="74B37D60" w14:textId="1A1DAD3F" w:rsidR="00220A79" w:rsidRPr="00DC79DA" w:rsidRDefault="00220A79" w:rsidP="00220A79">
      <w:pPr>
        <w:pStyle w:val="Heading1"/>
        <w:rPr>
          <w:sz w:val="24"/>
          <w:szCs w:val="24"/>
          <w:lang w:eastAsia="zh-CN"/>
        </w:rPr>
      </w:pPr>
      <w:r w:rsidRPr="00DC79DA">
        <w:rPr>
          <w:sz w:val="24"/>
          <w:szCs w:val="24"/>
          <w:lang w:eastAsia="zh-CN"/>
        </w:rPr>
        <w:t>一家名为</w:t>
      </w:r>
      <w:proofErr w:type="spellStart"/>
      <w:r w:rsidRPr="00DC79DA">
        <w:rPr>
          <w:sz w:val="24"/>
          <w:szCs w:val="24"/>
          <w:lang w:eastAsia="zh-CN"/>
        </w:rPr>
        <w:t>Rensol</w:t>
      </w:r>
      <w:proofErr w:type="spellEnd"/>
      <w:r w:rsidRPr="00DC79DA">
        <w:rPr>
          <w:sz w:val="24"/>
          <w:szCs w:val="24"/>
          <w:lang w:eastAsia="zh-CN"/>
        </w:rPr>
        <w:t>的企业在太阳能热水器生产过程中使用进口预混合多元醇中的</w:t>
      </w:r>
      <w:r w:rsidRPr="00DC79DA">
        <w:rPr>
          <w:sz w:val="24"/>
          <w:szCs w:val="24"/>
          <w:lang w:eastAsia="zh-CN"/>
        </w:rPr>
        <w:t>HFC-365mfc/HFC-227ea</w:t>
      </w:r>
      <w:r w:rsidRPr="00DC79DA">
        <w:rPr>
          <w:sz w:val="24"/>
          <w:szCs w:val="24"/>
          <w:lang w:eastAsia="zh-CN"/>
        </w:rPr>
        <w:t>混合物</w:t>
      </w:r>
      <w:r w:rsidR="009F1790" w:rsidRPr="007E5088">
        <w:rPr>
          <w:rStyle w:val="FootnoteReference"/>
        </w:rPr>
        <w:footnoteReference w:id="11"/>
      </w:r>
      <w:r w:rsidRPr="00DC79DA">
        <w:rPr>
          <w:sz w:val="24"/>
          <w:szCs w:val="24"/>
          <w:lang w:eastAsia="zh-CN"/>
        </w:rPr>
        <w:t>制造硬质聚氨酯泡沫。表</w:t>
      </w:r>
      <w:r w:rsidRPr="00DC79DA">
        <w:rPr>
          <w:sz w:val="24"/>
          <w:szCs w:val="24"/>
          <w:lang w:eastAsia="zh-CN"/>
        </w:rPr>
        <w:t>3</w:t>
      </w:r>
      <w:r w:rsidRPr="00DC79DA">
        <w:rPr>
          <w:sz w:val="24"/>
          <w:szCs w:val="24"/>
          <w:lang w:eastAsia="zh-CN"/>
        </w:rPr>
        <w:t>列出了过去五年的消费量。</w:t>
      </w:r>
      <w:r w:rsidRPr="00DC79DA">
        <w:rPr>
          <w:sz w:val="24"/>
          <w:szCs w:val="24"/>
          <w:lang w:eastAsia="zh-CN"/>
        </w:rPr>
        <w:t>2023</w:t>
      </w:r>
      <w:r w:rsidRPr="00DC79DA">
        <w:rPr>
          <w:sz w:val="24"/>
          <w:szCs w:val="24"/>
          <w:lang w:eastAsia="zh-CN"/>
        </w:rPr>
        <w:t>年</w:t>
      </w:r>
      <w:r w:rsidRPr="00DC79DA">
        <w:rPr>
          <w:sz w:val="24"/>
          <w:szCs w:val="24"/>
          <w:lang w:eastAsia="zh-CN"/>
        </w:rPr>
        <w:t>11</w:t>
      </w:r>
      <w:r w:rsidRPr="00DC79DA">
        <w:rPr>
          <w:sz w:val="24"/>
          <w:szCs w:val="24"/>
          <w:lang w:eastAsia="zh-CN"/>
        </w:rPr>
        <w:t>月</w:t>
      </w:r>
      <w:r w:rsidRPr="00DC79DA">
        <w:rPr>
          <w:sz w:val="24"/>
          <w:szCs w:val="24"/>
          <w:lang w:eastAsia="zh-CN"/>
        </w:rPr>
        <w:t>8</w:t>
      </w:r>
      <w:r w:rsidRPr="00DC79DA">
        <w:rPr>
          <w:sz w:val="24"/>
          <w:szCs w:val="24"/>
          <w:lang w:eastAsia="zh-CN"/>
        </w:rPr>
        <w:t>日提交的</w:t>
      </w:r>
      <w:r w:rsidRPr="00DC79DA">
        <w:rPr>
          <w:sz w:val="24"/>
          <w:szCs w:val="24"/>
          <w:lang w:eastAsia="zh-CN"/>
        </w:rPr>
        <w:t>2019</w:t>
      </w:r>
      <w:r w:rsidRPr="00DC79DA">
        <w:rPr>
          <w:sz w:val="24"/>
          <w:szCs w:val="24"/>
          <w:lang w:eastAsia="zh-CN"/>
        </w:rPr>
        <w:t>年至</w:t>
      </w:r>
      <w:r w:rsidRPr="00DC79DA">
        <w:rPr>
          <w:sz w:val="24"/>
          <w:szCs w:val="24"/>
          <w:lang w:eastAsia="zh-CN"/>
        </w:rPr>
        <w:t>2022</w:t>
      </w:r>
      <w:r w:rsidRPr="00DC79DA">
        <w:rPr>
          <w:sz w:val="24"/>
          <w:szCs w:val="24"/>
          <w:lang w:eastAsia="zh-CN"/>
        </w:rPr>
        <w:t>年经修订的国家报告包括了这一用途，这在最初的报告中被遗漏了。</w:t>
      </w:r>
    </w:p>
    <w:p w14:paraId="24DDD1B3" w14:textId="77777777" w:rsidR="00220A79" w:rsidRPr="006C28A3" w:rsidRDefault="00220A79" w:rsidP="00220A79">
      <w:pPr>
        <w:pStyle w:val="Heading1"/>
        <w:keepNext/>
        <w:numPr>
          <w:ilvl w:val="0"/>
          <w:numId w:val="0"/>
        </w:numPr>
        <w:spacing w:before="240"/>
        <w:rPr>
          <w:rFonts w:ascii="STKaiti" w:eastAsia="STKaiti" w:hAnsi="STKaiti"/>
          <w:sz w:val="24"/>
          <w:szCs w:val="24"/>
        </w:rPr>
      </w:pPr>
      <w:r w:rsidRPr="006C28A3">
        <w:rPr>
          <w:rFonts w:ascii="STKaiti" w:eastAsia="STKaiti" w:hAnsi="STKaiti"/>
          <w:sz w:val="24"/>
          <w:szCs w:val="24"/>
          <w:lang w:eastAsia="zh-CN"/>
        </w:rPr>
        <w:t>消防</w:t>
      </w:r>
    </w:p>
    <w:p w14:paraId="6CC28363" w14:textId="77777777" w:rsidR="00220A79" w:rsidRPr="00DC79DA" w:rsidRDefault="00220A79" w:rsidP="00220A79">
      <w:pPr>
        <w:pStyle w:val="Heading1"/>
        <w:rPr>
          <w:i/>
          <w:iCs/>
          <w:sz w:val="24"/>
          <w:szCs w:val="24"/>
          <w:lang w:eastAsia="zh-CN"/>
        </w:rPr>
      </w:pPr>
      <w:r w:rsidRPr="00DC79DA">
        <w:rPr>
          <w:sz w:val="24"/>
          <w:szCs w:val="24"/>
          <w:lang w:eastAsia="zh-CN"/>
        </w:rPr>
        <w:t>2022</w:t>
      </w:r>
      <w:r w:rsidRPr="00DC79DA">
        <w:rPr>
          <w:sz w:val="24"/>
          <w:szCs w:val="24"/>
          <w:lang w:eastAsia="zh-CN"/>
        </w:rPr>
        <w:t>年，古巴消费了少量的</w:t>
      </w:r>
      <w:r w:rsidRPr="00DC79DA">
        <w:rPr>
          <w:sz w:val="24"/>
          <w:szCs w:val="24"/>
          <w:lang w:eastAsia="zh-CN"/>
        </w:rPr>
        <w:t>HFC-125(130</w:t>
      </w:r>
      <w:r w:rsidRPr="00DC79DA">
        <w:rPr>
          <w:sz w:val="24"/>
          <w:szCs w:val="24"/>
          <w:lang w:eastAsia="zh-CN"/>
        </w:rPr>
        <w:t>千克</w:t>
      </w:r>
      <w:r w:rsidRPr="00DC79DA">
        <w:rPr>
          <w:sz w:val="24"/>
          <w:szCs w:val="24"/>
          <w:lang w:eastAsia="zh-CN"/>
        </w:rPr>
        <w:t>)</w:t>
      </w:r>
      <w:r w:rsidRPr="00DC79DA">
        <w:rPr>
          <w:sz w:val="24"/>
          <w:szCs w:val="24"/>
          <w:lang w:eastAsia="zh-CN"/>
        </w:rPr>
        <w:t>、</w:t>
      </w:r>
      <w:r w:rsidRPr="00DC79DA">
        <w:rPr>
          <w:sz w:val="24"/>
          <w:szCs w:val="24"/>
          <w:lang w:eastAsia="zh-CN"/>
        </w:rPr>
        <w:t xml:space="preserve">HFC-227 </w:t>
      </w:r>
      <w:proofErr w:type="spellStart"/>
      <w:r w:rsidRPr="00DC79DA">
        <w:rPr>
          <w:sz w:val="24"/>
          <w:szCs w:val="24"/>
          <w:lang w:eastAsia="zh-CN"/>
        </w:rPr>
        <w:t>ea</w:t>
      </w:r>
      <w:proofErr w:type="spellEnd"/>
      <w:r w:rsidRPr="00DC79DA">
        <w:rPr>
          <w:sz w:val="24"/>
          <w:szCs w:val="24"/>
          <w:lang w:eastAsia="zh-CN"/>
        </w:rPr>
        <w:t>(760</w:t>
      </w:r>
      <w:r w:rsidRPr="00DC79DA">
        <w:rPr>
          <w:sz w:val="24"/>
          <w:szCs w:val="24"/>
          <w:lang w:eastAsia="zh-CN"/>
        </w:rPr>
        <w:t>千克</w:t>
      </w:r>
      <w:r w:rsidRPr="00DC79DA">
        <w:rPr>
          <w:sz w:val="24"/>
          <w:szCs w:val="24"/>
          <w:lang w:eastAsia="zh-CN"/>
        </w:rPr>
        <w:t>)</w:t>
      </w:r>
      <w:r w:rsidRPr="00DC79DA">
        <w:rPr>
          <w:sz w:val="24"/>
          <w:szCs w:val="24"/>
          <w:lang w:eastAsia="zh-CN"/>
        </w:rPr>
        <w:t>和</w:t>
      </w:r>
      <w:r w:rsidRPr="00DC79DA">
        <w:rPr>
          <w:sz w:val="24"/>
          <w:szCs w:val="24"/>
          <w:lang w:eastAsia="zh-CN"/>
        </w:rPr>
        <w:t>HFC-236cb(10</w:t>
      </w:r>
      <w:r w:rsidRPr="00DC79DA">
        <w:rPr>
          <w:sz w:val="24"/>
          <w:szCs w:val="24"/>
          <w:lang w:eastAsia="zh-CN"/>
        </w:rPr>
        <w:t>千克</w:t>
      </w:r>
      <w:r w:rsidRPr="00DC79DA">
        <w:rPr>
          <w:sz w:val="24"/>
          <w:szCs w:val="24"/>
          <w:lang w:eastAsia="zh-CN"/>
        </w:rPr>
        <w:t>)</w:t>
      </w:r>
      <w:r w:rsidRPr="00DC79DA">
        <w:rPr>
          <w:sz w:val="24"/>
          <w:szCs w:val="24"/>
          <w:lang w:eastAsia="zh-CN"/>
        </w:rPr>
        <w:t>，用于通信中心和文件储存设施的便携式灭火器。这种消费预计不会增长，只会在将来某个阶段得到解决。</w:t>
      </w:r>
    </w:p>
    <w:p w14:paraId="7D37521D" w14:textId="77777777" w:rsidR="00220A79" w:rsidRPr="006C28A3" w:rsidRDefault="00220A79" w:rsidP="00220A79">
      <w:pPr>
        <w:pStyle w:val="Heading1"/>
        <w:numPr>
          <w:ilvl w:val="0"/>
          <w:numId w:val="0"/>
        </w:numPr>
        <w:rPr>
          <w:rFonts w:ascii="STKaiti" w:eastAsia="STKaiti" w:hAnsi="STKaiti"/>
          <w:sz w:val="24"/>
          <w:szCs w:val="24"/>
        </w:rPr>
      </w:pPr>
      <w:r w:rsidRPr="006C28A3">
        <w:rPr>
          <w:rFonts w:ascii="STKaiti" w:eastAsia="STKaiti" w:hAnsi="STKaiti"/>
          <w:sz w:val="24"/>
          <w:szCs w:val="24"/>
          <w:lang w:eastAsia="zh-CN"/>
        </w:rPr>
        <w:lastRenderedPageBreak/>
        <w:t>制冷和空调维修行业</w:t>
      </w:r>
    </w:p>
    <w:p w14:paraId="4E562B21" w14:textId="77777777" w:rsidR="00220A79" w:rsidRPr="00DC79DA" w:rsidRDefault="00220A79" w:rsidP="00220A79">
      <w:pPr>
        <w:pStyle w:val="Heading1"/>
        <w:rPr>
          <w:sz w:val="24"/>
          <w:szCs w:val="24"/>
          <w:lang w:eastAsia="zh-CN"/>
        </w:rPr>
      </w:pPr>
      <w:r w:rsidRPr="00DC79DA">
        <w:rPr>
          <w:sz w:val="24"/>
          <w:szCs w:val="24"/>
          <w:lang w:eastAsia="zh-CN"/>
        </w:rPr>
        <w:t>制冷和空调维修行业由国营部门和私营部门</w:t>
      </w:r>
      <w:r w:rsidRPr="00DC79DA">
        <w:rPr>
          <w:sz w:val="24"/>
          <w:szCs w:val="24"/>
          <w:lang w:eastAsia="zh-CN"/>
        </w:rPr>
        <w:t>(</w:t>
      </w:r>
      <w:r w:rsidRPr="00DC79DA">
        <w:rPr>
          <w:sz w:val="24"/>
          <w:szCs w:val="24"/>
          <w:lang w:eastAsia="zh-CN"/>
        </w:rPr>
        <w:t>个体经营者技师</w:t>
      </w:r>
      <w:r w:rsidRPr="00DC79DA">
        <w:rPr>
          <w:sz w:val="24"/>
          <w:szCs w:val="24"/>
          <w:lang w:eastAsia="zh-CN"/>
        </w:rPr>
        <w:t>)</w:t>
      </w:r>
      <w:r w:rsidRPr="00DC79DA">
        <w:rPr>
          <w:sz w:val="24"/>
          <w:szCs w:val="24"/>
          <w:lang w:eastAsia="zh-CN"/>
        </w:rPr>
        <w:t>组成，前者采用的是国内贸易部经营的车间形式，后者既可以单独工作，也可以组成合作社。估计大约有</w:t>
      </w:r>
      <w:r w:rsidRPr="00DC79DA">
        <w:rPr>
          <w:sz w:val="24"/>
          <w:szCs w:val="24"/>
          <w:lang w:eastAsia="zh-CN"/>
        </w:rPr>
        <w:t>6,100</w:t>
      </w:r>
      <w:r w:rsidRPr="00DC79DA">
        <w:rPr>
          <w:sz w:val="24"/>
          <w:szCs w:val="24"/>
          <w:lang w:eastAsia="zh-CN"/>
        </w:rPr>
        <w:t>名技术人员，大多数具备在家庭和商业部门提供服务的资格。获得最佳制冷实践认证对于获得个体经营许可证并不是一项强制要求，但国营部门的制冷技术员和机械工程师则必须获得这项认证。</w:t>
      </w:r>
    </w:p>
    <w:p w14:paraId="5AC16FEC" w14:textId="77777777" w:rsidR="00220A79" w:rsidRPr="00DC79DA" w:rsidRDefault="00220A79" w:rsidP="00220A79">
      <w:pPr>
        <w:pStyle w:val="Heading1"/>
        <w:rPr>
          <w:sz w:val="24"/>
          <w:szCs w:val="24"/>
          <w:lang w:eastAsia="zh-CN"/>
        </w:rPr>
      </w:pPr>
      <w:r w:rsidRPr="00DC79DA">
        <w:rPr>
          <w:sz w:val="24"/>
          <w:szCs w:val="24"/>
          <w:lang w:eastAsia="zh-CN"/>
        </w:rPr>
        <w:t>在古巴的</w:t>
      </w:r>
      <w:r w:rsidRPr="00DC79DA">
        <w:rPr>
          <w:sz w:val="24"/>
          <w:szCs w:val="24"/>
          <w:lang w:eastAsia="zh-CN"/>
        </w:rPr>
        <w:t>29</w:t>
      </w:r>
      <w:r w:rsidRPr="00DC79DA">
        <w:rPr>
          <w:sz w:val="24"/>
          <w:szCs w:val="24"/>
          <w:lang w:eastAsia="zh-CN"/>
        </w:rPr>
        <w:t>所技术学校中，有</w:t>
      </w:r>
      <w:r w:rsidRPr="00DC79DA">
        <w:rPr>
          <w:sz w:val="24"/>
          <w:szCs w:val="24"/>
          <w:lang w:eastAsia="zh-CN"/>
        </w:rPr>
        <w:t>17</w:t>
      </w:r>
      <w:r w:rsidRPr="00DC79DA">
        <w:rPr>
          <w:sz w:val="24"/>
          <w:szCs w:val="24"/>
          <w:lang w:eastAsia="zh-CN"/>
        </w:rPr>
        <w:t>所是职业培训中心，向维修空调行业的技术人员和熟练工人提供良好制冷做法课程。其中</w:t>
      </w:r>
      <w:r w:rsidRPr="00DC79DA">
        <w:rPr>
          <w:sz w:val="24"/>
          <w:szCs w:val="24"/>
          <w:lang w:eastAsia="zh-CN"/>
        </w:rPr>
        <w:t>7</w:t>
      </w:r>
      <w:r w:rsidRPr="00DC79DA">
        <w:rPr>
          <w:sz w:val="24"/>
          <w:szCs w:val="24"/>
          <w:lang w:eastAsia="zh-CN"/>
        </w:rPr>
        <w:t>个中心已经收到或将收到氟氯烃淘汰管理计划提供的设备，以培训处理碳氢化合物制冷剂的技术人员，其余</w:t>
      </w:r>
      <w:r w:rsidRPr="00DC79DA">
        <w:rPr>
          <w:sz w:val="24"/>
          <w:szCs w:val="24"/>
          <w:lang w:eastAsia="zh-CN"/>
        </w:rPr>
        <w:t>10</w:t>
      </w:r>
      <w:r w:rsidRPr="00DC79DA">
        <w:rPr>
          <w:sz w:val="24"/>
          <w:szCs w:val="24"/>
          <w:lang w:eastAsia="zh-CN"/>
        </w:rPr>
        <w:t>个中心尚未获得必要的技术。目前，该国还没有针对制冷空调技术人员的认证方案，但是，氟氯烃淘汰管理计划和基加利执行计划目前正在为该方案的创建设立专项基金。</w:t>
      </w:r>
    </w:p>
    <w:p w14:paraId="49EF8FE5" w14:textId="77777777" w:rsidR="00220A79" w:rsidRPr="00DC79DA" w:rsidRDefault="00220A79" w:rsidP="00220A79">
      <w:pPr>
        <w:pStyle w:val="Heading1"/>
        <w:widowControl w:val="0"/>
        <w:suppressAutoHyphens/>
        <w:spacing w:before="240"/>
        <w:rPr>
          <w:i/>
          <w:iCs/>
          <w:sz w:val="24"/>
          <w:szCs w:val="24"/>
          <w:lang w:eastAsia="zh-CN"/>
        </w:rPr>
      </w:pPr>
      <w:r w:rsidRPr="00DC79DA">
        <w:rPr>
          <w:sz w:val="24"/>
          <w:szCs w:val="24"/>
          <w:lang w:eastAsia="zh-CN"/>
        </w:rPr>
        <w:t>所有制冷和空调维修分行业都消费氢氟碳化物，具体如下：</w:t>
      </w:r>
    </w:p>
    <w:p w14:paraId="067011E5" w14:textId="77777777" w:rsidR="00220A79" w:rsidRPr="006C28A3" w:rsidRDefault="00220A79" w:rsidP="00220A79">
      <w:pPr>
        <w:pStyle w:val="Heading1"/>
        <w:keepNext/>
        <w:numPr>
          <w:ilvl w:val="0"/>
          <w:numId w:val="0"/>
        </w:numPr>
        <w:suppressAutoHyphens/>
        <w:spacing w:before="240"/>
        <w:rPr>
          <w:rFonts w:ascii="STKaiti" w:eastAsia="STKaiti" w:hAnsi="STKaiti"/>
          <w:sz w:val="24"/>
          <w:szCs w:val="24"/>
          <w:lang w:eastAsia="zh-CN"/>
        </w:rPr>
      </w:pPr>
      <w:r w:rsidRPr="006C28A3">
        <w:rPr>
          <w:rFonts w:ascii="STKaiti" w:eastAsia="STKaiti" w:hAnsi="STKaiti"/>
          <w:sz w:val="24"/>
          <w:szCs w:val="24"/>
          <w:lang w:eastAsia="zh-CN"/>
        </w:rPr>
        <w:t>家用、商用、工业用和运输用制冷维修行业</w:t>
      </w:r>
    </w:p>
    <w:p w14:paraId="146B3F88" w14:textId="4442F740" w:rsidR="00220A79" w:rsidRPr="00DC79DA" w:rsidRDefault="00220A79" w:rsidP="00220A79">
      <w:pPr>
        <w:pStyle w:val="Heading1"/>
        <w:rPr>
          <w:sz w:val="24"/>
          <w:szCs w:val="24"/>
          <w:lang w:eastAsia="zh-CN"/>
        </w:rPr>
      </w:pPr>
      <w:r w:rsidRPr="00DC79DA">
        <w:rPr>
          <w:sz w:val="24"/>
          <w:szCs w:val="24"/>
          <w:lang w:eastAsia="zh-CN"/>
        </w:rPr>
        <w:t>该国使用的约</w:t>
      </w:r>
      <w:r w:rsidRPr="00DC79DA">
        <w:rPr>
          <w:sz w:val="24"/>
          <w:szCs w:val="24"/>
          <w:lang w:eastAsia="zh-CN"/>
        </w:rPr>
        <w:t>350</w:t>
      </w:r>
      <w:r w:rsidRPr="00DC79DA">
        <w:rPr>
          <w:sz w:val="24"/>
          <w:szCs w:val="24"/>
          <w:lang w:eastAsia="zh-CN"/>
        </w:rPr>
        <w:t>万台家用冰箱主要充注</w:t>
      </w:r>
      <w:r w:rsidRPr="00DC79DA">
        <w:rPr>
          <w:sz w:val="24"/>
          <w:szCs w:val="24"/>
          <w:lang w:eastAsia="zh-CN"/>
        </w:rPr>
        <w:t>HFC-134a</w:t>
      </w:r>
      <w:r w:rsidRPr="00DC79DA">
        <w:rPr>
          <w:sz w:val="24"/>
          <w:szCs w:val="24"/>
          <w:lang w:eastAsia="zh-CN"/>
        </w:rPr>
        <w:t>。所有机组的</w:t>
      </w:r>
      <w:r w:rsidRPr="00DC79DA">
        <w:rPr>
          <w:sz w:val="24"/>
          <w:szCs w:val="24"/>
          <w:lang w:eastAsia="zh-CN"/>
        </w:rPr>
        <w:t>19%</w:t>
      </w:r>
      <w:r w:rsidRPr="00DC79DA">
        <w:rPr>
          <w:sz w:val="24"/>
          <w:szCs w:val="24"/>
          <w:lang w:eastAsia="zh-CN"/>
        </w:rPr>
        <w:t>充注</w:t>
      </w:r>
      <w:r w:rsidRPr="00DC79DA">
        <w:rPr>
          <w:sz w:val="24"/>
          <w:szCs w:val="24"/>
          <w:lang w:eastAsia="zh-CN"/>
        </w:rPr>
        <w:t>R</w:t>
      </w:r>
      <w:r w:rsidRPr="00DC79DA">
        <w:rPr>
          <w:sz w:val="24"/>
          <w:szCs w:val="24"/>
          <w:lang w:eastAsia="zh-CN"/>
        </w:rPr>
        <w:noBreakHyphen/>
        <w:t>600a</w:t>
      </w:r>
      <w:r w:rsidRPr="00DC79DA">
        <w:rPr>
          <w:sz w:val="24"/>
          <w:szCs w:val="24"/>
          <w:lang w:eastAsia="zh-CN"/>
        </w:rPr>
        <w:t>。主要用于旅游业的小酒吧冰箱</w:t>
      </w:r>
      <w:r w:rsidR="006C28A3">
        <w:rPr>
          <w:rFonts w:hint="eastAsia"/>
          <w:sz w:val="24"/>
          <w:szCs w:val="24"/>
          <w:lang w:eastAsia="zh-CN"/>
        </w:rPr>
        <w:t>则</w:t>
      </w:r>
      <w:r w:rsidRPr="00DC79DA">
        <w:rPr>
          <w:sz w:val="24"/>
          <w:szCs w:val="24"/>
          <w:lang w:eastAsia="zh-CN"/>
        </w:rPr>
        <w:t>消费</w:t>
      </w:r>
      <w:r w:rsidRPr="00DC79DA">
        <w:rPr>
          <w:sz w:val="24"/>
          <w:szCs w:val="24"/>
          <w:lang w:eastAsia="zh-CN"/>
        </w:rPr>
        <w:t>HFC-134a</w:t>
      </w:r>
      <w:r w:rsidRPr="00DC79DA">
        <w:rPr>
          <w:sz w:val="24"/>
          <w:szCs w:val="24"/>
          <w:lang w:eastAsia="zh-CN"/>
        </w:rPr>
        <w:t>、</w:t>
      </w:r>
      <w:r w:rsidRPr="00DC79DA">
        <w:rPr>
          <w:sz w:val="24"/>
          <w:szCs w:val="24"/>
          <w:lang w:eastAsia="zh-CN"/>
        </w:rPr>
        <w:t>R-404A</w:t>
      </w:r>
      <w:r w:rsidRPr="00DC79DA">
        <w:rPr>
          <w:sz w:val="24"/>
          <w:szCs w:val="24"/>
          <w:lang w:eastAsia="zh-CN"/>
        </w:rPr>
        <w:t>和</w:t>
      </w:r>
      <w:r w:rsidRPr="00DC79DA">
        <w:rPr>
          <w:sz w:val="24"/>
          <w:szCs w:val="24"/>
          <w:lang w:eastAsia="zh-CN"/>
        </w:rPr>
        <w:t>R-600a</w:t>
      </w:r>
      <w:r w:rsidRPr="00DC79DA">
        <w:rPr>
          <w:sz w:val="24"/>
          <w:szCs w:val="24"/>
          <w:lang w:eastAsia="zh-CN"/>
        </w:rPr>
        <w:t>。据估计，由于</w:t>
      </w:r>
      <w:r w:rsidRPr="00DC79DA">
        <w:rPr>
          <w:sz w:val="24"/>
          <w:szCs w:val="24"/>
          <w:lang w:eastAsia="zh-CN"/>
        </w:rPr>
        <w:t>2006-2007</w:t>
      </w:r>
      <w:r w:rsidRPr="00DC79DA">
        <w:rPr>
          <w:sz w:val="24"/>
          <w:szCs w:val="24"/>
          <w:lang w:eastAsia="zh-CN"/>
        </w:rPr>
        <w:t>年设备更换计划中分发的</w:t>
      </w:r>
      <w:r w:rsidRPr="00DC79DA">
        <w:rPr>
          <w:sz w:val="24"/>
          <w:szCs w:val="24"/>
          <w:lang w:eastAsia="zh-CN"/>
        </w:rPr>
        <w:t>250</w:t>
      </w:r>
      <w:r w:rsidRPr="00DC79DA">
        <w:rPr>
          <w:sz w:val="24"/>
          <w:szCs w:val="24"/>
          <w:lang w:eastAsia="zh-CN"/>
        </w:rPr>
        <w:t>多万台使用氢氟碳化物的冰箱正在老化，未来几年住宅</w:t>
      </w:r>
      <w:r w:rsidR="006C28A3">
        <w:rPr>
          <w:rFonts w:hint="eastAsia"/>
          <w:sz w:val="24"/>
          <w:szCs w:val="24"/>
          <w:lang w:eastAsia="zh-CN"/>
        </w:rPr>
        <w:t>部门</w:t>
      </w:r>
      <w:r w:rsidRPr="00DC79DA">
        <w:rPr>
          <w:sz w:val="24"/>
          <w:szCs w:val="24"/>
          <w:lang w:eastAsia="zh-CN"/>
        </w:rPr>
        <w:t>对家用冰箱的需求将会增长。</w:t>
      </w:r>
    </w:p>
    <w:p w14:paraId="717106DD" w14:textId="77777777" w:rsidR="00220A79" w:rsidRPr="00DC79DA" w:rsidRDefault="00220A79" w:rsidP="00220A79">
      <w:pPr>
        <w:pStyle w:val="Heading1"/>
        <w:rPr>
          <w:sz w:val="24"/>
          <w:szCs w:val="24"/>
          <w:lang w:eastAsia="zh-CN"/>
        </w:rPr>
      </w:pPr>
      <w:r w:rsidRPr="00DC79DA">
        <w:rPr>
          <w:sz w:val="24"/>
          <w:szCs w:val="24"/>
          <w:lang w:eastAsia="zh-CN"/>
        </w:rPr>
        <w:t>商业制冷设备主要在旅游和零售行业使用，由于这些行业预期将扩张，特别是通过中小微企业，其使用量预计也会增加。冷库多数用于教育、卫生和食品行业。</w:t>
      </w:r>
      <w:r w:rsidRPr="00DC79DA">
        <w:rPr>
          <w:sz w:val="24"/>
          <w:szCs w:val="24"/>
          <w:lang w:eastAsia="zh-CN"/>
        </w:rPr>
        <w:t>74%</w:t>
      </w:r>
      <w:r w:rsidRPr="00DC79DA">
        <w:rPr>
          <w:sz w:val="24"/>
          <w:szCs w:val="24"/>
          <w:lang w:eastAsia="zh-CN"/>
        </w:rPr>
        <w:t>的商业系统使用氢氟碳化物</w:t>
      </w:r>
      <w:r w:rsidRPr="00DC79DA">
        <w:rPr>
          <w:sz w:val="24"/>
          <w:szCs w:val="24"/>
          <w:lang w:eastAsia="zh-CN"/>
        </w:rPr>
        <w:t>(</w:t>
      </w:r>
      <w:r w:rsidRPr="00DC79DA">
        <w:rPr>
          <w:sz w:val="24"/>
          <w:szCs w:val="24"/>
          <w:lang w:eastAsia="zh-CN"/>
        </w:rPr>
        <w:t>主要是</w:t>
      </w:r>
      <w:r w:rsidRPr="00DC79DA">
        <w:rPr>
          <w:sz w:val="24"/>
          <w:szCs w:val="24"/>
          <w:lang w:eastAsia="zh-CN"/>
        </w:rPr>
        <w:t>HFC-134a</w:t>
      </w:r>
      <w:r w:rsidRPr="00DC79DA">
        <w:rPr>
          <w:sz w:val="24"/>
          <w:szCs w:val="24"/>
          <w:lang w:eastAsia="zh-CN"/>
        </w:rPr>
        <w:t>和</w:t>
      </w:r>
      <w:r w:rsidRPr="00DC79DA">
        <w:rPr>
          <w:sz w:val="24"/>
          <w:szCs w:val="24"/>
          <w:lang w:eastAsia="zh-CN"/>
        </w:rPr>
        <w:t>R 404A)</w:t>
      </w:r>
      <w:r w:rsidRPr="00DC79DA">
        <w:rPr>
          <w:sz w:val="24"/>
          <w:szCs w:val="24"/>
          <w:lang w:eastAsia="zh-CN"/>
        </w:rPr>
        <w:t>，</w:t>
      </w:r>
      <w:r w:rsidRPr="00DC79DA">
        <w:rPr>
          <w:sz w:val="24"/>
          <w:szCs w:val="24"/>
          <w:lang w:eastAsia="zh-CN"/>
        </w:rPr>
        <w:t>19%</w:t>
      </w:r>
      <w:r w:rsidRPr="00DC79DA">
        <w:rPr>
          <w:sz w:val="24"/>
          <w:szCs w:val="24"/>
          <w:lang w:eastAsia="zh-CN"/>
        </w:rPr>
        <w:t>使用氟氯烃，其余</w:t>
      </w:r>
      <w:r w:rsidRPr="00DC79DA">
        <w:rPr>
          <w:sz w:val="24"/>
          <w:szCs w:val="24"/>
          <w:lang w:eastAsia="zh-CN"/>
        </w:rPr>
        <w:t>7%</w:t>
      </w:r>
      <w:r w:rsidRPr="00DC79DA">
        <w:rPr>
          <w:sz w:val="24"/>
          <w:szCs w:val="24"/>
          <w:lang w:eastAsia="zh-CN"/>
        </w:rPr>
        <w:t>使用</w:t>
      </w:r>
      <w:r w:rsidRPr="00DC79DA">
        <w:rPr>
          <w:rStyle w:val="ng-binding"/>
          <w:sz w:val="24"/>
          <w:szCs w:val="24"/>
          <w:lang w:eastAsia="zh-CN"/>
        </w:rPr>
        <w:t>碳氢化合物</w:t>
      </w:r>
      <w:r w:rsidRPr="00DC79DA">
        <w:rPr>
          <w:sz w:val="24"/>
          <w:szCs w:val="24"/>
          <w:lang w:eastAsia="zh-CN"/>
        </w:rPr>
        <w:t>(</w:t>
      </w:r>
      <w:r w:rsidRPr="00DC79DA">
        <w:rPr>
          <w:sz w:val="24"/>
          <w:szCs w:val="24"/>
          <w:lang w:eastAsia="zh-CN"/>
        </w:rPr>
        <w:t>其中</w:t>
      </w:r>
      <w:r w:rsidRPr="00DC79DA">
        <w:rPr>
          <w:sz w:val="24"/>
          <w:szCs w:val="24"/>
          <w:lang w:eastAsia="zh-CN"/>
        </w:rPr>
        <w:t>63.4%</w:t>
      </w:r>
      <w:r w:rsidRPr="00DC79DA">
        <w:rPr>
          <w:sz w:val="24"/>
          <w:szCs w:val="24"/>
          <w:lang w:eastAsia="zh-CN"/>
        </w:rPr>
        <w:t>是</w:t>
      </w:r>
      <w:r w:rsidRPr="00DC79DA">
        <w:rPr>
          <w:sz w:val="24"/>
          <w:szCs w:val="24"/>
          <w:lang w:eastAsia="zh-CN"/>
        </w:rPr>
        <w:t>R-600a</w:t>
      </w:r>
      <w:r w:rsidRPr="00DC79DA">
        <w:rPr>
          <w:sz w:val="24"/>
          <w:szCs w:val="24"/>
          <w:lang w:eastAsia="zh-CN"/>
        </w:rPr>
        <w:t>、</w:t>
      </w:r>
      <w:r w:rsidRPr="00DC79DA">
        <w:rPr>
          <w:sz w:val="24"/>
          <w:szCs w:val="24"/>
          <w:lang w:eastAsia="zh-CN"/>
        </w:rPr>
        <w:t>36.6%</w:t>
      </w:r>
      <w:r w:rsidRPr="00DC79DA">
        <w:rPr>
          <w:sz w:val="24"/>
          <w:szCs w:val="24"/>
          <w:lang w:eastAsia="zh-CN"/>
        </w:rPr>
        <w:t>是</w:t>
      </w:r>
      <w:r w:rsidRPr="00DC79DA">
        <w:rPr>
          <w:sz w:val="24"/>
          <w:szCs w:val="24"/>
          <w:lang w:eastAsia="zh-CN"/>
        </w:rPr>
        <w:t>R-290)</w:t>
      </w:r>
      <w:r w:rsidRPr="00DC79DA">
        <w:rPr>
          <w:sz w:val="24"/>
          <w:szCs w:val="24"/>
          <w:lang w:eastAsia="zh-CN"/>
        </w:rPr>
        <w:t>。</w:t>
      </w:r>
    </w:p>
    <w:p w14:paraId="182150E9" w14:textId="77777777" w:rsidR="00220A79" w:rsidRPr="00DC79DA" w:rsidRDefault="00220A79" w:rsidP="00220A79">
      <w:pPr>
        <w:pStyle w:val="Heading1"/>
        <w:rPr>
          <w:sz w:val="24"/>
          <w:szCs w:val="24"/>
          <w:lang w:eastAsia="zh-CN"/>
        </w:rPr>
      </w:pPr>
      <w:r w:rsidRPr="00DC79DA">
        <w:rPr>
          <w:sz w:val="24"/>
          <w:szCs w:val="24"/>
          <w:lang w:eastAsia="zh-CN"/>
        </w:rPr>
        <w:t>工业制冷中使用氢氟碳化物作为制冷剂的比例已上升至</w:t>
      </w:r>
      <w:r w:rsidRPr="00DC79DA">
        <w:rPr>
          <w:sz w:val="24"/>
          <w:szCs w:val="24"/>
          <w:lang w:eastAsia="zh-CN"/>
        </w:rPr>
        <w:t>79.8%(73.5%</w:t>
      </w:r>
      <w:r w:rsidRPr="00DC79DA">
        <w:rPr>
          <w:sz w:val="24"/>
          <w:szCs w:val="24"/>
          <w:lang w:eastAsia="zh-CN"/>
        </w:rPr>
        <w:t>为</w:t>
      </w:r>
      <w:r w:rsidRPr="00DC79DA">
        <w:rPr>
          <w:sz w:val="24"/>
          <w:szCs w:val="24"/>
          <w:lang w:eastAsia="zh-CN"/>
        </w:rPr>
        <w:t>HFC</w:t>
      </w:r>
      <w:r w:rsidRPr="00DC79DA">
        <w:rPr>
          <w:sz w:val="24"/>
          <w:szCs w:val="24"/>
          <w:lang w:eastAsia="zh-CN"/>
        </w:rPr>
        <w:noBreakHyphen/>
        <w:t xml:space="preserve">134a </w:t>
      </w:r>
      <w:r w:rsidRPr="00DC79DA">
        <w:rPr>
          <w:sz w:val="24"/>
          <w:szCs w:val="24"/>
          <w:lang w:eastAsia="zh-CN"/>
        </w:rPr>
        <w:t>、</w:t>
      </w:r>
      <w:r w:rsidRPr="00DC79DA">
        <w:rPr>
          <w:sz w:val="24"/>
          <w:szCs w:val="24"/>
          <w:lang w:eastAsia="zh-CN"/>
        </w:rPr>
        <w:t>18%</w:t>
      </w:r>
      <w:r w:rsidRPr="00DC79DA">
        <w:rPr>
          <w:sz w:val="24"/>
          <w:szCs w:val="24"/>
          <w:lang w:eastAsia="zh-CN"/>
        </w:rPr>
        <w:t>为</w:t>
      </w:r>
      <w:r w:rsidRPr="00DC79DA">
        <w:rPr>
          <w:sz w:val="24"/>
          <w:szCs w:val="24"/>
          <w:lang w:eastAsia="zh-CN"/>
        </w:rPr>
        <w:t>R</w:t>
      </w:r>
      <w:r w:rsidRPr="00DC79DA">
        <w:rPr>
          <w:sz w:val="24"/>
          <w:szCs w:val="24"/>
          <w:lang w:eastAsia="zh-CN"/>
        </w:rPr>
        <w:noBreakHyphen/>
        <w:t>404A )</w:t>
      </w:r>
      <w:r w:rsidRPr="00DC79DA">
        <w:rPr>
          <w:sz w:val="24"/>
          <w:szCs w:val="24"/>
          <w:lang w:eastAsia="zh-CN"/>
        </w:rPr>
        <w:t>，只有</w:t>
      </w:r>
      <w:r w:rsidRPr="00DC79DA">
        <w:rPr>
          <w:sz w:val="24"/>
          <w:szCs w:val="24"/>
          <w:lang w:eastAsia="zh-CN"/>
        </w:rPr>
        <w:t>16.2%</w:t>
      </w:r>
      <w:r w:rsidRPr="00DC79DA">
        <w:rPr>
          <w:sz w:val="24"/>
          <w:szCs w:val="24"/>
          <w:lang w:eastAsia="zh-CN"/>
        </w:rPr>
        <w:t>的系统使用氟氯烃，</w:t>
      </w:r>
      <w:r w:rsidRPr="00DC79DA">
        <w:rPr>
          <w:sz w:val="24"/>
          <w:szCs w:val="24"/>
          <w:lang w:eastAsia="zh-CN"/>
        </w:rPr>
        <w:t>4%</w:t>
      </w:r>
      <w:r w:rsidRPr="00DC79DA">
        <w:rPr>
          <w:sz w:val="24"/>
          <w:szCs w:val="24"/>
          <w:lang w:eastAsia="zh-CN"/>
        </w:rPr>
        <w:t>的系统使用氨。冷藏运输</w:t>
      </w:r>
      <w:r w:rsidRPr="00DC79DA">
        <w:rPr>
          <w:sz w:val="24"/>
          <w:szCs w:val="24"/>
          <w:lang w:eastAsia="zh-CN"/>
        </w:rPr>
        <w:t>(</w:t>
      </w:r>
      <w:r w:rsidRPr="00DC79DA">
        <w:rPr>
          <w:sz w:val="24"/>
          <w:szCs w:val="24"/>
          <w:lang w:eastAsia="zh-CN"/>
        </w:rPr>
        <w:t>食品配送</w:t>
      </w:r>
      <w:r w:rsidRPr="00DC79DA">
        <w:rPr>
          <w:sz w:val="24"/>
          <w:szCs w:val="24"/>
          <w:lang w:eastAsia="zh-CN"/>
        </w:rPr>
        <w:t>)</w:t>
      </w:r>
      <w:r w:rsidRPr="00DC79DA">
        <w:rPr>
          <w:sz w:val="24"/>
          <w:szCs w:val="24"/>
          <w:lang w:eastAsia="zh-CN"/>
        </w:rPr>
        <w:t>分行业主要使用氢氟碳化物</w:t>
      </w:r>
      <w:r w:rsidRPr="00DC79DA">
        <w:rPr>
          <w:sz w:val="24"/>
          <w:szCs w:val="24"/>
          <w:lang w:eastAsia="zh-CN"/>
        </w:rPr>
        <w:t>(84.1%</w:t>
      </w:r>
      <w:r w:rsidRPr="00DC79DA">
        <w:rPr>
          <w:sz w:val="24"/>
          <w:szCs w:val="24"/>
          <w:lang w:eastAsia="zh-CN"/>
        </w:rPr>
        <w:t>，主要是</w:t>
      </w:r>
      <w:r w:rsidRPr="00DC79DA">
        <w:rPr>
          <w:sz w:val="24"/>
          <w:szCs w:val="24"/>
          <w:lang w:eastAsia="zh-CN"/>
        </w:rPr>
        <w:t>HFC-134a</w:t>
      </w:r>
      <w:r w:rsidRPr="00DC79DA">
        <w:rPr>
          <w:sz w:val="24"/>
          <w:szCs w:val="24"/>
          <w:lang w:eastAsia="zh-CN"/>
        </w:rPr>
        <w:t>和</w:t>
      </w:r>
      <w:r w:rsidRPr="00DC79DA">
        <w:rPr>
          <w:sz w:val="24"/>
          <w:szCs w:val="24"/>
          <w:lang w:eastAsia="zh-CN"/>
        </w:rPr>
        <w:t>R-404A)</w:t>
      </w:r>
      <w:r w:rsidRPr="00DC79DA">
        <w:rPr>
          <w:sz w:val="24"/>
          <w:szCs w:val="24"/>
          <w:lang w:eastAsia="zh-CN"/>
        </w:rPr>
        <w:t>，其次是氟氯烃</w:t>
      </w:r>
      <w:r w:rsidRPr="00DC79DA">
        <w:rPr>
          <w:sz w:val="24"/>
          <w:szCs w:val="24"/>
          <w:lang w:eastAsia="zh-CN"/>
        </w:rPr>
        <w:t>(</w:t>
      </w:r>
      <w:r w:rsidRPr="00DC79DA">
        <w:rPr>
          <w:sz w:val="24"/>
          <w:szCs w:val="24"/>
          <w:lang w:eastAsia="zh-CN"/>
        </w:rPr>
        <w:t>主要是</w:t>
      </w:r>
      <w:r w:rsidRPr="00DC79DA">
        <w:rPr>
          <w:sz w:val="24"/>
          <w:szCs w:val="24"/>
          <w:lang w:eastAsia="zh-CN"/>
        </w:rPr>
        <w:t>HCFC-22</w:t>
      </w:r>
      <w:r w:rsidRPr="00DC79DA">
        <w:rPr>
          <w:sz w:val="24"/>
          <w:szCs w:val="24"/>
          <w:lang w:eastAsia="zh-CN"/>
        </w:rPr>
        <w:t>和</w:t>
      </w:r>
      <w:r w:rsidRPr="00DC79DA">
        <w:rPr>
          <w:sz w:val="24"/>
          <w:szCs w:val="24"/>
          <w:lang w:eastAsia="zh-CN"/>
        </w:rPr>
        <w:t>R-409A)</w:t>
      </w:r>
      <w:r w:rsidRPr="00DC79DA">
        <w:rPr>
          <w:sz w:val="24"/>
          <w:szCs w:val="24"/>
          <w:lang w:eastAsia="zh-CN"/>
        </w:rPr>
        <w:t>。</w:t>
      </w:r>
    </w:p>
    <w:p w14:paraId="5129C19A" w14:textId="77777777" w:rsidR="00220A79" w:rsidRPr="006C28A3" w:rsidRDefault="00220A79" w:rsidP="00220A79">
      <w:pPr>
        <w:keepNext/>
        <w:suppressAutoHyphens/>
        <w:spacing w:before="240" w:after="240"/>
        <w:rPr>
          <w:rFonts w:ascii="STKaiti" w:eastAsia="STKaiti" w:hAnsi="STKaiti"/>
          <w:sz w:val="24"/>
          <w:szCs w:val="24"/>
          <w:lang w:eastAsia="zh-CN"/>
        </w:rPr>
      </w:pPr>
      <w:r w:rsidRPr="006C28A3">
        <w:rPr>
          <w:rFonts w:ascii="STKaiti" w:eastAsia="STKaiti" w:hAnsi="STKaiti"/>
          <w:sz w:val="24"/>
          <w:szCs w:val="24"/>
          <w:lang w:eastAsia="zh-CN"/>
        </w:rPr>
        <w:t>家用和商用空调维修行业</w:t>
      </w:r>
    </w:p>
    <w:p w14:paraId="49F50B4F" w14:textId="77777777" w:rsidR="00220A79" w:rsidRPr="00DC79DA" w:rsidRDefault="00220A79" w:rsidP="00220A79">
      <w:pPr>
        <w:pStyle w:val="Heading1"/>
        <w:rPr>
          <w:sz w:val="24"/>
          <w:szCs w:val="24"/>
          <w:lang w:eastAsia="zh-CN"/>
        </w:rPr>
      </w:pPr>
      <w:r w:rsidRPr="00DC79DA">
        <w:rPr>
          <w:sz w:val="24"/>
          <w:szCs w:val="24"/>
          <w:lang w:eastAsia="zh-CN"/>
        </w:rPr>
        <w:t>家用空调主要用于家庭和公共部门办公室，其中</w:t>
      </w:r>
      <w:r w:rsidRPr="00DC79DA">
        <w:rPr>
          <w:sz w:val="24"/>
          <w:szCs w:val="24"/>
          <w:lang w:eastAsia="zh-CN"/>
        </w:rPr>
        <w:t>61%</w:t>
      </w:r>
      <w:r w:rsidRPr="00DC79DA">
        <w:rPr>
          <w:sz w:val="24"/>
          <w:szCs w:val="24"/>
          <w:lang w:eastAsia="zh-CN"/>
        </w:rPr>
        <w:t>使用</w:t>
      </w:r>
      <w:r w:rsidRPr="00DC79DA">
        <w:rPr>
          <w:sz w:val="24"/>
          <w:szCs w:val="24"/>
          <w:lang w:eastAsia="zh-CN"/>
        </w:rPr>
        <w:t>HCFC-22</w:t>
      </w:r>
      <w:r w:rsidRPr="00DC79DA">
        <w:rPr>
          <w:sz w:val="24"/>
          <w:szCs w:val="24"/>
          <w:lang w:eastAsia="zh-CN"/>
        </w:rPr>
        <w:t>，其次是</w:t>
      </w:r>
      <w:r w:rsidRPr="00DC79DA">
        <w:rPr>
          <w:sz w:val="24"/>
          <w:szCs w:val="24"/>
          <w:lang w:eastAsia="zh-CN"/>
        </w:rPr>
        <w:t>R-410A(20%)</w:t>
      </w:r>
      <w:r w:rsidRPr="00DC79DA">
        <w:rPr>
          <w:sz w:val="24"/>
          <w:szCs w:val="24"/>
          <w:lang w:eastAsia="zh-CN"/>
        </w:rPr>
        <w:t>、</w:t>
      </w:r>
      <w:r w:rsidRPr="00DC79DA">
        <w:rPr>
          <w:sz w:val="24"/>
          <w:szCs w:val="24"/>
          <w:lang w:eastAsia="zh-CN"/>
        </w:rPr>
        <w:t>R-407C(14%)</w:t>
      </w:r>
      <w:r w:rsidRPr="00DC79DA">
        <w:rPr>
          <w:sz w:val="24"/>
          <w:szCs w:val="24"/>
          <w:lang w:eastAsia="zh-CN"/>
        </w:rPr>
        <w:t>，一小部分使用</w:t>
      </w:r>
      <w:r w:rsidRPr="00DC79DA">
        <w:rPr>
          <w:sz w:val="24"/>
          <w:szCs w:val="24"/>
          <w:lang w:eastAsia="zh-CN"/>
        </w:rPr>
        <w:t>R-290</w:t>
      </w:r>
      <w:r w:rsidRPr="00DC79DA">
        <w:rPr>
          <w:sz w:val="24"/>
          <w:szCs w:val="24"/>
          <w:lang w:eastAsia="zh-CN"/>
        </w:rPr>
        <w:t>。商业和工业空调设备大多用于旅游业以及所有国有部门，主要消耗</w:t>
      </w:r>
      <w:r w:rsidRPr="00DC79DA">
        <w:rPr>
          <w:sz w:val="24"/>
          <w:szCs w:val="24"/>
          <w:lang w:eastAsia="zh-CN"/>
        </w:rPr>
        <w:t>R-410A(41.3%)</w:t>
      </w:r>
      <w:r w:rsidRPr="00DC79DA">
        <w:rPr>
          <w:sz w:val="24"/>
          <w:szCs w:val="24"/>
          <w:lang w:eastAsia="zh-CN"/>
        </w:rPr>
        <w:t>，其次是</w:t>
      </w:r>
      <w:r w:rsidRPr="00DC79DA">
        <w:rPr>
          <w:sz w:val="24"/>
          <w:szCs w:val="24"/>
          <w:lang w:eastAsia="zh-CN"/>
        </w:rPr>
        <w:t>HCFC-22(35.8%)</w:t>
      </w:r>
      <w:r w:rsidRPr="00DC79DA">
        <w:rPr>
          <w:sz w:val="24"/>
          <w:szCs w:val="24"/>
          <w:lang w:eastAsia="zh-CN"/>
        </w:rPr>
        <w:t>和</w:t>
      </w:r>
      <w:r w:rsidRPr="00DC79DA">
        <w:rPr>
          <w:sz w:val="24"/>
          <w:szCs w:val="24"/>
          <w:lang w:eastAsia="zh-CN"/>
        </w:rPr>
        <w:t>R-407C(19%)</w:t>
      </w:r>
      <w:r w:rsidRPr="00DC79DA">
        <w:rPr>
          <w:sz w:val="24"/>
          <w:szCs w:val="24"/>
          <w:lang w:eastAsia="zh-CN"/>
        </w:rPr>
        <w:t>。医药和生物技术产业使用充注</w:t>
      </w:r>
      <w:r w:rsidRPr="00DC79DA">
        <w:rPr>
          <w:sz w:val="24"/>
          <w:szCs w:val="24"/>
          <w:lang w:eastAsia="zh-CN"/>
        </w:rPr>
        <w:t>HCFC-134a(66.5%)</w:t>
      </w:r>
      <w:r w:rsidRPr="00DC79DA">
        <w:rPr>
          <w:sz w:val="24"/>
          <w:szCs w:val="24"/>
          <w:lang w:eastAsia="zh-CN"/>
        </w:rPr>
        <w:t>、</w:t>
      </w:r>
      <w:r w:rsidRPr="00DC79DA">
        <w:rPr>
          <w:sz w:val="24"/>
          <w:szCs w:val="24"/>
          <w:lang w:eastAsia="zh-CN"/>
        </w:rPr>
        <w:t>R-410A(13.4%)</w:t>
      </w:r>
      <w:r w:rsidRPr="00DC79DA">
        <w:rPr>
          <w:sz w:val="24"/>
          <w:szCs w:val="24"/>
          <w:lang w:eastAsia="zh-CN"/>
        </w:rPr>
        <w:t>和</w:t>
      </w:r>
      <w:r w:rsidRPr="00DC79DA">
        <w:rPr>
          <w:sz w:val="24"/>
          <w:szCs w:val="24"/>
          <w:lang w:eastAsia="zh-CN"/>
        </w:rPr>
        <w:t>R-404A(4.6%)</w:t>
      </w:r>
      <w:r w:rsidRPr="00DC79DA">
        <w:rPr>
          <w:sz w:val="24"/>
          <w:szCs w:val="24"/>
          <w:lang w:eastAsia="zh-CN"/>
        </w:rPr>
        <w:t>的制冷空调设备。</w:t>
      </w:r>
    </w:p>
    <w:p w14:paraId="58BFB1C9" w14:textId="77777777" w:rsidR="00220A79" w:rsidRPr="006C28A3" w:rsidRDefault="00220A79" w:rsidP="00220A79">
      <w:pPr>
        <w:suppressAutoHyphens/>
        <w:spacing w:after="240"/>
        <w:rPr>
          <w:rFonts w:ascii="STKaiti" w:eastAsia="STKaiti" w:hAnsi="STKaiti"/>
          <w:sz w:val="24"/>
          <w:szCs w:val="24"/>
        </w:rPr>
      </w:pPr>
      <w:r w:rsidRPr="006C28A3">
        <w:rPr>
          <w:rFonts w:ascii="STKaiti" w:eastAsia="STKaiti" w:hAnsi="STKaiti"/>
          <w:sz w:val="24"/>
          <w:szCs w:val="24"/>
          <w:lang w:eastAsia="zh-CN"/>
        </w:rPr>
        <w:t>移动空调维修行业</w:t>
      </w:r>
    </w:p>
    <w:p w14:paraId="4D144EED" w14:textId="77777777" w:rsidR="00220A79" w:rsidRPr="00DC79DA" w:rsidRDefault="00220A79" w:rsidP="00220A79">
      <w:pPr>
        <w:pStyle w:val="Heading1"/>
        <w:rPr>
          <w:sz w:val="24"/>
          <w:szCs w:val="24"/>
          <w:lang w:eastAsia="zh-CN"/>
        </w:rPr>
      </w:pPr>
      <w:r w:rsidRPr="00DC79DA">
        <w:rPr>
          <w:sz w:val="24"/>
          <w:szCs w:val="24"/>
          <w:lang w:eastAsia="zh-CN"/>
        </w:rPr>
        <w:t>移动空调行业使用</w:t>
      </w:r>
      <w:r w:rsidRPr="00DC79DA">
        <w:rPr>
          <w:sz w:val="24"/>
          <w:szCs w:val="24"/>
          <w:lang w:eastAsia="zh-CN"/>
        </w:rPr>
        <w:t>HFC-134a</w:t>
      </w:r>
      <w:r w:rsidRPr="00DC79DA">
        <w:rPr>
          <w:sz w:val="24"/>
          <w:szCs w:val="24"/>
          <w:lang w:eastAsia="zh-CN"/>
        </w:rPr>
        <w:t>作为制冷剂，在旅游和交通运输部中使用最多，用于跨省运送游客。最大的消费者是空调车</w:t>
      </w:r>
      <w:r w:rsidRPr="00DC79DA">
        <w:rPr>
          <w:sz w:val="24"/>
          <w:szCs w:val="24"/>
          <w:lang w:eastAsia="zh-CN"/>
        </w:rPr>
        <w:t>(54%)</w:t>
      </w:r>
      <w:r w:rsidRPr="00DC79DA">
        <w:rPr>
          <w:sz w:val="24"/>
          <w:szCs w:val="24"/>
          <w:lang w:eastAsia="zh-CN"/>
        </w:rPr>
        <w:t>、货运卡车</w:t>
      </w:r>
      <w:r w:rsidRPr="00DC79DA">
        <w:rPr>
          <w:sz w:val="24"/>
          <w:szCs w:val="24"/>
          <w:lang w:eastAsia="zh-CN"/>
        </w:rPr>
        <w:t>(8%)</w:t>
      </w:r>
      <w:r w:rsidRPr="00DC79DA">
        <w:rPr>
          <w:sz w:val="24"/>
          <w:szCs w:val="24"/>
          <w:lang w:eastAsia="zh-CN"/>
        </w:rPr>
        <w:t>、公共汽车以及农业工程和建筑设备。</w:t>
      </w:r>
    </w:p>
    <w:p w14:paraId="1F24AAF3" w14:textId="0FFC4907" w:rsidR="00220A79" w:rsidRPr="00DC79DA" w:rsidRDefault="00220A79" w:rsidP="00220A79">
      <w:pPr>
        <w:keepNext/>
        <w:suppressAutoHyphens/>
        <w:spacing w:after="240"/>
        <w:rPr>
          <w:sz w:val="24"/>
          <w:szCs w:val="24"/>
          <w:u w:val="single"/>
          <w:lang w:eastAsia="zh-CN"/>
        </w:rPr>
      </w:pPr>
      <w:r w:rsidRPr="00DC79DA">
        <w:rPr>
          <w:sz w:val="24"/>
          <w:szCs w:val="24"/>
          <w:u w:val="single"/>
          <w:lang w:eastAsia="zh-CN"/>
        </w:rPr>
        <w:lastRenderedPageBreak/>
        <w:t>基加利氢氟碳化物执行计划第一阶段的逐步</w:t>
      </w:r>
      <w:r w:rsidR="006C28A3">
        <w:rPr>
          <w:rFonts w:hint="eastAsia"/>
          <w:sz w:val="24"/>
          <w:szCs w:val="24"/>
          <w:u w:val="single"/>
          <w:lang w:eastAsia="zh-CN"/>
        </w:rPr>
        <w:t>削减</w:t>
      </w:r>
      <w:r w:rsidRPr="00DC79DA">
        <w:rPr>
          <w:sz w:val="24"/>
          <w:szCs w:val="24"/>
          <w:u w:val="single"/>
          <w:lang w:eastAsia="zh-CN"/>
        </w:rPr>
        <w:t>战略</w:t>
      </w:r>
    </w:p>
    <w:p w14:paraId="5CBEDF61" w14:textId="77777777" w:rsidR="00220A79" w:rsidRPr="006C28A3" w:rsidRDefault="00220A79" w:rsidP="00220A79">
      <w:pPr>
        <w:suppressAutoHyphens/>
        <w:spacing w:after="240"/>
        <w:outlineLvl w:val="0"/>
        <w:rPr>
          <w:rFonts w:ascii="STKaiti" w:eastAsia="STKaiti" w:hAnsi="STKaiti"/>
          <w:sz w:val="24"/>
          <w:szCs w:val="24"/>
        </w:rPr>
      </w:pPr>
      <w:proofErr w:type="spellStart"/>
      <w:r w:rsidRPr="006C28A3">
        <w:rPr>
          <w:rFonts w:ascii="STKaiti" w:eastAsia="STKaiti" w:hAnsi="STKaiti"/>
          <w:sz w:val="24"/>
          <w:szCs w:val="24"/>
        </w:rPr>
        <w:t>总体战略</w:t>
      </w:r>
      <w:proofErr w:type="spellEnd"/>
    </w:p>
    <w:p w14:paraId="218C616F" w14:textId="77777777" w:rsidR="00220A79" w:rsidRPr="00DC79DA" w:rsidRDefault="00220A79" w:rsidP="00220A79">
      <w:pPr>
        <w:numPr>
          <w:ilvl w:val="0"/>
          <w:numId w:val="1"/>
        </w:numPr>
        <w:spacing w:after="240"/>
        <w:outlineLvl w:val="0"/>
        <w:rPr>
          <w:sz w:val="24"/>
          <w:szCs w:val="24"/>
          <w:lang w:eastAsia="zh-CN"/>
        </w:rPr>
      </w:pPr>
      <w:r w:rsidRPr="00DC79DA">
        <w:rPr>
          <w:sz w:val="24"/>
          <w:szCs w:val="24"/>
          <w:lang w:eastAsia="zh-CN"/>
        </w:rPr>
        <w:t>古巴政府提议分两个阶段实施基加利执行计划。第一阶段将与氟氯烃淘汰管理计划同时执行，直至</w:t>
      </w:r>
      <w:r w:rsidRPr="00DC79DA">
        <w:rPr>
          <w:sz w:val="24"/>
          <w:szCs w:val="24"/>
          <w:lang w:eastAsia="zh-CN"/>
        </w:rPr>
        <w:t>2029</w:t>
      </w:r>
      <w:r w:rsidRPr="00DC79DA">
        <w:rPr>
          <w:sz w:val="24"/>
          <w:szCs w:val="24"/>
          <w:lang w:eastAsia="zh-CN"/>
        </w:rPr>
        <w:t>年，而第二阶段预计涵盖未来</w:t>
      </w:r>
      <w:r w:rsidRPr="00DC79DA">
        <w:rPr>
          <w:sz w:val="24"/>
          <w:szCs w:val="24"/>
          <w:lang w:eastAsia="zh-CN"/>
        </w:rPr>
        <w:t>15</w:t>
      </w:r>
      <w:r w:rsidRPr="00DC79DA">
        <w:rPr>
          <w:sz w:val="24"/>
          <w:szCs w:val="24"/>
          <w:lang w:eastAsia="zh-CN"/>
        </w:rPr>
        <w:t>年</w:t>
      </w:r>
      <w:r w:rsidRPr="00DC79DA">
        <w:rPr>
          <w:sz w:val="24"/>
          <w:szCs w:val="24"/>
          <w:lang w:eastAsia="zh-CN"/>
        </w:rPr>
        <w:t>(</w:t>
      </w:r>
      <w:r w:rsidRPr="00DC79DA">
        <w:rPr>
          <w:sz w:val="24"/>
          <w:szCs w:val="24"/>
          <w:lang w:eastAsia="zh-CN"/>
        </w:rPr>
        <w:t>从</w:t>
      </w:r>
      <w:r w:rsidRPr="00DC79DA">
        <w:rPr>
          <w:sz w:val="24"/>
          <w:szCs w:val="24"/>
          <w:lang w:eastAsia="zh-CN"/>
        </w:rPr>
        <w:t>2030</w:t>
      </w:r>
      <w:r w:rsidRPr="00DC79DA">
        <w:rPr>
          <w:sz w:val="24"/>
          <w:szCs w:val="24"/>
          <w:lang w:eastAsia="zh-CN"/>
        </w:rPr>
        <w:t>年至</w:t>
      </w:r>
      <w:r w:rsidRPr="00DC79DA">
        <w:rPr>
          <w:sz w:val="24"/>
          <w:szCs w:val="24"/>
          <w:lang w:eastAsia="zh-CN"/>
        </w:rPr>
        <w:t>2045</w:t>
      </w:r>
      <w:r w:rsidRPr="00DC79DA">
        <w:rPr>
          <w:sz w:val="24"/>
          <w:szCs w:val="24"/>
          <w:lang w:eastAsia="zh-CN"/>
        </w:rPr>
        <w:t>年</w:t>
      </w:r>
      <w:r w:rsidRPr="00DC79DA">
        <w:rPr>
          <w:sz w:val="24"/>
          <w:szCs w:val="24"/>
          <w:lang w:eastAsia="zh-CN"/>
        </w:rPr>
        <w:t>)</w:t>
      </w:r>
      <w:r w:rsidRPr="00DC79DA">
        <w:rPr>
          <w:sz w:val="24"/>
          <w:szCs w:val="24"/>
          <w:lang w:eastAsia="zh-CN"/>
        </w:rPr>
        <w:t>。</w:t>
      </w:r>
    </w:p>
    <w:p w14:paraId="2182A6F5" w14:textId="77777777" w:rsidR="00220A79" w:rsidRPr="006C28A3" w:rsidRDefault="00220A79" w:rsidP="00220A79">
      <w:pPr>
        <w:pStyle w:val="Heading1"/>
        <w:numPr>
          <w:ilvl w:val="0"/>
          <w:numId w:val="0"/>
        </w:numPr>
        <w:spacing w:before="240"/>
        <w:rPr>
          <w:rFonts w:ascii="STKaiti" w:eastAsia="STKaiti" w:hAnsi="STKaiti"/>
          <w:sz w:val="24"/>
          <w:szCs w:val="24"/>
          <w:lang w:eastAsia="zh-CN"/>
        </w:rPr>
      </w:pPr>
      <w:r w:rsidRPr="006C28A3">
        <w:rPr>
          <w:rFonts w:ascii="STKaiti" w:eastAsia="STKaiti" w:hAnsi="STKaiti"/>
          <w:sz w:val="24"/>
          <w:szCs w:val="24"/>
          <w:lang w:eastAsia="zh-CN"/>
        </w:rPr>
        <w:t>氢氟碳化物基准和拟议削减量</w:t>
      </w:r>
    </w:p>
    <w:p w14:paraId="6D6DFD1D" w14:textId="7E8C1307" w:rsidR="0050217A" w:rsidRPr="00486E19" w:rsidRDefault="00220A79" w:rsidP="00220A79">
      <w:pPr>
        <w:pStyle w:val="Heading1"/>
        <w:rPr>
          <w:lang w:eastAsia="zh-CN"/>
        </w:rPr>
      </w:pPr>
      <w:r w:rsidRPr="00DC79DA">
        <w:rPr>
          <w:sz w:val="24"/>
          <w:szCs w:val="24"/>
          <w:lang w:eastAsia="zh-CN"/>
        </w:rPr>
        <w:t>古巴政府报告了</w:t>
      </w:r>
      <w:r w:rsidRPr="00DC79DA">
        <w:rPr>
          <w:sz w:val="24"/>
          <w:szCs w:val="24"/>
          <w:lang w:eastAsia="zh-CN"/>
        </w:rPr>
        <w:t>2020-2022</w:t>
      </w:r>
      <w:r w:rsidRPr="00DC79DA">
        <w:rPr>
          <w:sz w:val="24"/>
          <w:szCs w:val="24"/>
          <w:lang w:eastAsia="zh-CN"/>
        </w:rPr>
        <w:t>年的第</w:t>
      </w:r>
      <w:r w:rsidRPr="00DC79DA">
        <w:rPr>
          <w:sz w:val="24"/>
          <w:szCs w:val="24"/>
          <w:lang w:eastAsia="zh-CN"/>
        </w:rPr>
        <w:t>7</w:t>
      </w:r>
      <w:r w:rsidRPr="00DC79DA">
        <w:rPr>
          <w:sz w:val="24"/>
          <w:szCs w:val="24"/>
          <w:lang w:eastAsia="zh-CN"/>
        </w:rPr>
        <w:t>条数据。如表</w:t>
      </w:r>
      <w:r w:rsidRPr="00DC79DA">
        <w:rPr>
          <w:sz w:val="24"/>
          <w:szCs w:val="24"/>
          <w:lang w:eastAsia="zh-CN"/>
        </w:rPr>
        <w:t>4</w:t>
      </w:r>
      <w:r w:rsidRPr="00DC79DA">
        <w:rPr>
          <w:sz w:val="24"/>
          <w:szCs w:val="24"/>
          <w:lang w:eastAsia="zh-CN"/>
        </w:rPr>
        <w:t>所示，在</w:t>
      </w:r>
      <w:r w:rsidRPr="00DC79DA">
        <w:rPr>
          <w:sz w:val="24"/>
          <w:szCs w:val="24"/>
          <w:lang w:eastAsia="zh-CN"/>
        </w:rPr>
        <w:t>2020-2022</w:t>
      </w:r>
      <w:r w:rsidRPr="00DC79DA">
        <w:rPr>
          <w:sz w:val="24"/>
          <w:szCs w:val="24"/>
          <w:lang w:eastAsia="zh-CN"/>
        </w:rPr>
        <w:t>年期间氢氟碳化物平均消费量中加</w:t>
      </w:r>
      <w:r w:rsidRPr="00DC79DA">
        <w:rPr>
          <w:sz w:val="24"/>
          <w:szCs w:val="24"/>
          <w:lang w:eastAsia="zh-CN"/>
        </w:rPr>
        <w:t>65%</w:t>
      </w:r>
      <w:r w:rsidRPr="00DC79DA">
        <w:rPr>
          <w:sz w:val="24"/>
          <w:szCs w:val="24"/>
          <w:lang w:eastAsia="zh-CN"/>
        </w:rPr>
        <w:t>的氟氯烃基准值</w:t>
      </w:r>
      <w:r w:rsidRPr="00DC79DA">
        <w:rPr>
          <w:sz w:val="24"/>
          <w:szCs w:val="24"/>
          <w:lang w:eastAsia="zh-CN"/>
        </w:rPr>
        <w:t>(</w:t>
      </w:r>
      <w:r w:rsidRPr="00DC79DA">
        <w:rPr>
          <w:sz w:val="24"/>
          <w:szCs w:val="24"/>
          <w:lang w:eastAsia="zh-CN"/>
        </w:rPr>
        <w:t>二氧化碳当量吨</w:t>
      </w:r>
      <w:r w:rsidRPr="00DC79DA">
        <w:rPr>
          <w:sz w:val="24"/>
          <w:szCs w:val="24"/>
          <w:lang w:eastAsia="zh-CN"/>
        </w:rPr>
        <w:t>)</w:t>
      </w:r>
      <w:r w:rsidRPr="00DC79DA">
        <w:rPr>
          <w:sz w:val="24"/>
          <w:szCs w:val="24"/>
          <w:lang w:eastAsia="zh-CN"/>
        </w:rPr>
        <w:t>，该国的氢氟碳化物基准为</w:t>
      </w:r>
      <w:r w:rsidRPr="00DC79DA">
        <w:rPr>
          <w:sz w:val="24"/>
          <w:szCs w:val="24"/>
          <w:lang w:eastAsia="zh-CN"/>
        </w:rPr>
        <w:t>1,030,662</w:t>
      </w:r>
      <w:r w:rsidRPr="00DC79DA">
        <w:rPr>
          <w:sz w:val="24"/>
          <w:szCs w:val="24"/>
          <w:lang w:eastAsia="zh-CN"/>
        </w:rPr>
        <w:t>二氧化碳当量吨</w:t>
      </w:r>
      <w:r>
        <w:rPr>
          <w:rFonts w:hint="eastAsia"/>
          <w:sz w:val="24"/>
          <w:szCs w:val="24"/>
          <w:lang w:eastAsia="zh-CN"/>
        </w:rPr>
        <w:t>。</w:t>
      </w:r>
    </w:p>
    <w:p w14:paraId="27FACCA4" w14:textId="77777777" w:rsidR="00220A79" w:rsidRPr="00DC79DA" w:rsidRDefault="00220A79" w:rsidP="00220A79">
      <w:pPr>
        <w:keepNext/>
        <w:suppressAutoHyphens/>
        <w:outlineLvl w:val="0"/>
        <w:rPr>
          <w:b/>
          <w:bCs/>
          <w:sz w:val="24"/>
          <w:szCs w:val="24"/>
          <w:lang w:eastAsia="zh-CN"/>
        </w:rPr>
      </w:pPr>
      <w:bookmarkStart w:id="1" w:name="_Hlk131922742"/>
      <w:r w:rsidRPr="00DC79DA">
        <w:rPr>
          <w:rFonts w:hint="eastAsia"/>
          <w:b/>
          <w:bCs/>
          <w:sz w:val="24"/>
          <w:szCs w:val="24"/>
          <w:lang w:eastAsia="zh-CN"/>
        </w:rPr>
        <w:t>表</w:t>
      </w:r>
      <w:r w:rsidRPr="00DC79DA">
        <w:rPr>
          <w:b/>
          <w:bCs/>
          <w:sz w:val="24"/>
          <w:szCs w:val="24"/>
          <w:lang w:eastAsia="zh-CN"/>
        </w:rPr>
        <w:t xml:space="preserve"> 4. </w:t>
      </w:r>
      <w:r w:rsidRPr="00DC79DA">
        <w:rPr>
          <w:rFonts w:hint="eastAsia"/>
          <w:b/>
          <w:bCs/>
          <w:sz w:val="24"/>
          <w:szCs w:val="24"/>
          <w:lang w:eastAsia="zh-CN"/>
        </w:rPr>
        <w:t>古巴氢氟碳化物基准</w:t>
      </w:r>
      <w:r w:rsidRPr="00DC79DA">
        <w:rPr>
          <w:b/>
          <w:bCs/>
          <w:sz w:val="24"/>
          <w:szCs w:val="24"/>
          <w:shd w:val="clear" w:color="auto" w:fill="FFFFFF" w:themeFill="background1"/>
          <w:lang w:eastAsia="zh-CN"/>
        </w:rPr>
        <w:t xml:space="preserve"> (</w:t>
      </w:r>
      <w:r w:rsidRPr="00DC79DA">
        <w:rPr>
          <w:rFonts w:hint="eastAsia"/>
          <w:b/>
          <w:bCs/>
          <w:sz w:val="24"/>
          <w:szCs w:val="24"/>
          <w:shd w:val="clear" w:color="auto" w:fill="FFFFFF" w:themeFill="background1"/>
          <w:lang w:eastAsia="zh-CN"/>
        </w:rPr>
        <w:t>二氧化碳当量吨</w:t>
      </w:r>
      <w:r w:rsidRPr="00DC79DA">
        <w:rPr>
          <w:b/>
          <w:bCs/>
          <w:sz w:val="24"/>
          <w:szCs w:val="24"/>
          <w:lang w:eastAsia="zh-CN"/>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3670"/>
        <w:gridCol w:w="1194"/>
        <w:gridCol w:w="1196"/>
        <w:gridCol w:w="1282"/>
        <w:gridCol w:w="2008"/>
      </w:tblGrid>
      <w:tr w:rsidR="00220A79" w:rsidRPr="00486E19" w14:paraId="78DE8C10" w14:textId="23DF3042" w:rsidTr="00220A79">
        <w:trPr>
          <w:trHeight w:val="463"/>
          <w:tblHeader/>
        </w:trPr>
        <w:tc>
          <w:tcPr>
            <w:tcW w:w="1974" w:type="pct"/>
            <w:shd w:val="clear" w:color="auto" w:fill="auto"/>
            <w:tcMar>
              <w:top w:w="17" w:type="dxa"/>
              <w:left w:w="108" w:type="dxa"/>
              <w:bottom w:w="17" w:type="dxa"/>
              <w:right w:w="108" w:type="dxa"/>
            </w:tcMar>
            <w:vAlign w:val="center"/>
          </w:tcPr>
          <w:p w14:paraId="63C7D722" w14:textId="76F0E7F6" w:rsidR="00220A79" w:rsidRPr="006C74EA" w:rsidRDefault="00220A79" w:rsidP="00220A79">
            <w:pPr>
              <w:suppressAutoHyphens/>
              <w:jc w:val="center"/>
              <w:rPr>
                <w:b/>
                <w:bCs/>
              </w:rPr>
            </w:pPr>
            <w:r w:rsidRPr="006C74EA">
              <w:rPr>
                <w:b/>
                <w:bCs/>
              </w:rPr>
              <w:t>基</w:t>
            </w:r>
            <w:r w:rsidRPr="006C74EA">
              <w:rPr>
                <w:b/>
                <w:bCs/>
                <w:lang w:eastAsia="zh-CN"/>
              </w:rPr>
              <w:t>准</w:t>
            </w:r>
            <w:proofErr w:type="spellStart"/>
            <w:r w:rsidRPr="006C74EA">
              <w:rPr>
                <w:b/>
                <w:bCs/>
              </w:rPr>
              <w:t>计算</w:t>
            </w:r>
            <w:proofErr w:type="spellEnd"/>
          </w:p>
        </w:tc>
        <w:tc>
          <w:tcPr>
            <w:tcW w:w="649" w:type="pct"/>
            <w:shd w:val="clear" w:color="auto" w:fill="auto"/>
            <w:tcMar>
              <w:top w:w="17" w:type="dxa"/>
              <w:left w:w="108" w:type="dxa"/>
              <w:bottom w:w="17" w:type="dxa"/>
              <w:right w:w="108" w:type="dxa"/>
            </w:tcMar>
            <w:vAlign w:val="center"/>
          </w:tcPr>
          <w:p w14:paraId="04951583" w14:textId="764622D2" w:rsidR="00220A79" w:rsidRPr="006C74EA" w:rsidRDefault="00220A79" w:rsidP="00220A79">
            <w:pPr>
              <w:suppressAutoHyphens/>
              <w:jc w:val="center"/>
              <w:rPr>
                <w:b/>
                <w:bCs/>
              </w:rPr>
            </w:pPr>
            <w:r w:rsidRPr="006C74EA">
              <w:rPr>
                <w:b/>
                <w:bCs/>
              </w:rPr>
              <w:t>2020</w:t>
            </w:r>
            <w:r w:rsidRPr="006C74EA">
              <w:rPr>
                <w:b/>
                <w:bCs/>
                <w:lang w:eastAsia="zh-CN"/>
              </w:rPr>
              <w:t>年</w:t>
            </w:r>
          </w:p>
        </w:tc>
        <w:tc>
          <w:tcPr>
            <w:tcW w:w="650" w:type="pct"/>
            <w:shd w:val="clear" w:color="auto" w:fill="auto"/>
            <w:tcMar>
              <w:top w:w="17" w:type="dxa"/>
              <w:left w:w="108" w:type="dxa"/>
              <w:bottom w:w="17" w:type="dxa"/>
              <w:right w:w="108" w:type="dxa"/>
            </w:tcMar>
            <w:vAlign w:val="center"/>
          </w:tcPr>
          <w:p w14:paraId="6666F41E" w14:textId="13A43BBB" w:rsidR="00220A79" w:rsidRPr="006C74EA" w:rsidRDefault="00220A79" w:rsidP="00220A79">
            <w:pPr>
              <w:suppressAutoHyphens/>
              <w:jc w:val="center"/>
              <w:rPr>
                <w:b/>
                <w:bCs/>
              </w:rPr>
            </w:pPr>
            <w:r w:rsidRPr="006C74EA">
              <w:rPr>
                <w:b/>
                <w:bCs/>
              </w:rPr>
              <w:t>2021</w:t>
            </w:r>
            <w:r w:rsidRPr="006C74EA">
              <w:rPr>
                <w:b/>
                <w:bCs/>
                <w:lang w:eastAsia="zh-CN"/>
              </w:rPr>
              <w:t>年</w:t>
            </w:r>
          </w:p>
        </w:tc>
        <w:tc>
          <w:tcPr>
            <w:tcW w:w="695" w:type="pct"/>
            <w:shd w:val="clear" w:color="auto" w:fill="auto"/>
            <w:tcMar>
              <w:top w:w="17" w:type="dxa"/>
              <w:left w:w="108" w:type="dxa"/>
              <w:bottom w:w="17" w:type="dxa"/>
              <w:right w:w="108" w:type="dxa"/>
            </w:tcMar>
            <w:vAlign w:val="center"/>
          </w:tcPr>
          <w:p w14:paraId="16AFFF37" w14:textId="37127C78" w:rsidR="00220A79" w:rsidRPr="006C74EA" w:rsidRDefault="00220A79" w:rsidP="00220A79">
            <w:pPr>
              <w:suppressAutoHyphens/>
              <w:jc w:val="center"/>
              <w:rPr>
                <w:b/>
                <w:bCs/>
              </w:rPr>
            </w:pPr>
            <w:r w:rsidRPr="006C74EA">
              <w:rPr>
                <w:b/>
                <w:bCs/>
              </w:rPr>
              <w:t>2022</w:t>
            </w:r>
            <w:r w:rsidRPr="006C74EA">
              <w:rPr>
                <w:b/>
                <w:bCs/>
                <w:lang w:eastAsia="zh-CN"/>
              </w:rPr>
              <w:t>年</w:t>
            </w:r>
          </w:p>
        </w:tc>
        <w:tc>
          <w:tcPr>
            <w:tcW w:w="1031" w:type="pct"/>
          </w:tcPr>
          <w:p w14:paraId="444B10A2" w14:textId="6F9C7564" w:rsidR="00220A79" w:rsidRPr="006C74EA" w:rsidRDefault="00220A79" w:rsidP="00220A79">
            <w:pPr>
              <w:suppressAutoHyphens/>
              <w:jc w:val="center"/>
              <w:rPr>
                <w:b/>
                <w:bCs/>
              </w:rPr>
            </w:pPr>
            <w:r w:rsidRPr="006C74EA">
              <w:rPr>
                <w:b/>
                <w:bCs/>
              </w:rPr>
              <w:t>2020-2022</w:t>
            </w:r>
            <w:r w:rsidRPr="006C74EA">
              <w:rPr>
                <w:b/>
                <w:bCs/>
                <w:lang w:eastAsia="zh-CN"/>
              </w:rPr>
              <w:t>年</w:t>
            </w:r>
            <w:r w:rsidRPr="006C74EA">
              <w:rPr>
                <w:b/>
                <w:bCs/>
              </w:rPr>
              <w:br/>
              <w:t xml:space="preserve"> </w:t>
            </w:r>
            <w:r w:rsidRPr="006C74EA">
              <w:rPr>
                <w:b/>
                <w:bCs/>
                <w:lang w:eastAsia="zh-CN"/>
              </w:rPr>
              <w:t>平均</w:t>
            </w:r>
            <w:r w:rsidRPr="006C74EA">
              <w:rPr>
                <w:rFonts w:hint="eastAsia"/>
                <w:b/>
                <w:bCs/>
                <w:lang w:eastAsia="zh-CN"/>
              </w:rPr>
              <w:t>值</w:t>
            </w:r>
          </w:p>
        </w:tc>
      </w:tr>
      <w:tr w:rsidR="00220A79" w:rsidRPr="00486E19" w14:paraId="2ED2AC48" w14:textId="3218D1A4" w:rsidTr="00220A79">
        <w:trPr>
          <w:trHeight w:val="271"/>
        </w:trPr>
        <w:tc>
          <w:tcPr>
            <w:tcW w:w="1974" w:type="pct"/>
            <w:shd w:val="clear" w:color="auto" w:fill="auto"/>
            <w:tcMar>
              <w:top w:w="17" w:type="dxa"/>
              <w:left w:w="108" w:type="dxa"/>
              <w:bottom w:w="17" w:type="dxa"/>
              <w:right w:w="108" w:type="dxa"/>
            </w:tcMar>
          </w:tcPr>
          <w:p w14:paraId="0CB02CAA" w14:textId="08DBB3F4" w:rsidR="00220A79" w:rsidRPr="006C74EA" w:rsidRDefault="00220A79" w:rsidP="00220A79">
            <w:pPr>
              <w:suppressAutoHyphens/>
            </w:pPr>
            <w:r w:rsidRPr="006C74EA">
              <w:rPr>
                <w:lang w:eastAsia="zh-CN"/>
              </w:rPr>
              <w:t>氢氟碳化物年消费量</w:t>
            </w:r>
          </w:p>
        </w:tc>
        <w:tc>
          <w:tcPr>
            <w:tcW w:w="649" w:type="pct"/>
            <w:shd w:val="clear" w:color="auto" w:fill="auto"/>
            <w:tcMar>
              <w:top w:w="17" w:type="dxa"/>
              <w:left w:w="108" w:type="dxa"/>
              <w:bottom w:w="17" w:type="dxa"/>
              <w:right w:w="108" w:type="dxa"/>
            </w:tcMar>
          </w:tcPr>
          <w:p w14:paraId="5DAE2A22" w14:textId="0056B3D8" w:rsidR="00220A79" w:rsidRPr="006C74EA" w:rsidRDefault="00220A79" w:rsidP="00220A79">
            <w:pPr>
              <w:suppressAutoHyphens/>
              <w:ind w:right="179"/>
              <w:jc w:val="right"/>
            </w:pPr>
            <w:r w:rsidRPr="006C74EA">
              <w:t>739,658</w:t>
            </w:r>
          </w:p>
        </w:tc>
        <w:tc>
          <w:tcPr>
            <w:tcW w:w="650" w:type="pct"/>
            <w:shd w:val="clear" w:color="auto" w:fill="auto"/>
            <w:tcMar>
              <w:top w:w="17" w:type="dxa"/>
              <w:left w:w="108" w:type="dxa"/>
              <w:bottom w:w="17" w:type="dxa"/>
              <w:right w:w="108" w:type="dxa"/>
            </w:tcMar>
          </w:tcPr>
          <w:p w14:paraId="7D9332EA" w14:textId="7BA3AC5D" w:rsidR="00220A79" w:rsidRPr="006C74EA" w:rsidRDefault="00220A79" w:rsidP="00220A79">
            <w:pPr>
              <w:suppressAutoHyphens/>
              <w:ind w:right="179"/>
              <w:jc w:val="right"/>
            </w:pPr>
            <w:r w:rsidRPr="006C74EA">
              <w:t>519,644</w:t>
            </w:r>
          </w:p>
        </w:tc>
        <w:tc>
          <w:tcPr>
            <w:tcW w:w="695" w:type="pct"/>
            <w:shd w:val="clear" w:color="auto" w:fill="auto"/>
            <w:tcMar>
              <w:top w:w="17" w:type="dxa"/>
              <w:left w:w="108" w:type="dxa"/>
              <w:bottom w:w="17" w:type="dxa"/>
              <w:right w:w="108" w:type="dxa"/>
            </w:tcMar>
          </w:tcPr>
          <w:p w14:paraId="13152FAD" w14:textId="308B674A" w:rsidR="00220A79" w:rsidRPr="006C74EA" w:rsidRDefault="00220A79" w:rsidP="00220A79">
            <w:pPr>
              <w:suppressAutoHyphens/>
              <w:ind w:right="179"/>
              <w:jc w:val="right"/>
            </w:pPr>
            <w:r w:rsidRPr="006C74EA">
              <w:t>882,672</w:t>
            </w:r>
          </w:p>
        </w:tc>
        <w:tc>
          <w:tcPr>
            <w:tcW w:w="1031" w:type="pct"/>
          </w:tcPr>
          <w:p w14:paraId="7D2F541F" w14:textId="618F3EAA" w:rsidR="00220A79" w:rsidRPr="006C74EA" w:rsidRDefault="00220A79" w:rsidP="00220A79">
            <w:pPr>
              <w:suppressAutoHyphens/>
              <w:ind w:right="255"/>
              <w:jc w:val="right"/>
            </w:pPr>
            <w:r w:rsidRPr="006C74EA">
              <w:t>713,991</w:t>
            </w:r>
          </w:p>
        </w:tc>
      </w:tr>
      <w:tr w:rsidR="00220A79" w:rsidRPr="00486E19" w14:paraId="0C9A6CD6" w14:textId="0A7A05F0" w:rsidTr="00220A79">
        <w:trPr>
          <w:trHeight w:val="235"/>
        </w:trPr>
        <w:tc>
          <w:tcPr>
            <w:tcW w:w="1974" w:type="pct"/>
            <w:shd w:val="clear" w:color="auto" w:fill="auto"/>
            <w:tcMar>
              <w:top w:w="17" w:type="dxa"/>
              <w:left w:w="108" w:type="dxa"/>
              <w:bottom w:w="17" w:type="dxa"/>
              <w:right w:w="108" w:type="dxa"/>
            </w:tcMar>
          </w:tcPr>
          <w:p w14:paraId="0D5005C7" w14:textId="446BD695" w:rsidR="00220A79" w:rsidRPr="006C74EA" w:rsidRDefault="00220A79" w:rsidP="00220A79">
            <w:pPr>
              <w:suppressAutoHyphens/>
              <w:ind w:right="1505"/>
              <w:jc w:val="left"/>
            </w:pPr>
            <w:r w:rsidRPr="006C74EA">
              <w:rPr>
                <w:lang w:eastAsia="zh-CN"/>
              </w:rPr>
              <w:t>氟氯烃基准</w:t>
            </w:r>
            <w:r w:rsidRPr="006C74EA">
              <w:t>(65%)</w:t>
            </w:r>
          </w:p>
        </w:tc>
        <w:tc>
          <w:tcPr>
            <w:tcW w:w="1995" w:type="pct"/>
            <w:gridSpan w:val="3"/>
            <w:shd w:val="clear" w:color="auto" w:fill="auto"/>
          </w:tcPr>
          <w:p w14:paraId="51FA5BA3" w14:textId="4C1B74C1" w:rsidR="00220A79" w:rsidRPr="006C74EA" w:rsidRDefault="00220A79" w:rsidP="00220A79">
            <w:pPr>
              <w:suppressAutoHyphens/>
              <w:ind w:left="819" w:right="253"/>
              <w:jc w:val="right"/>
            </w:pPr>
          </w:p>
        </w:tc>
        <w:tc>
          <w:tcPr>
            <w:tcW w:w="1031" w:type="pct"/>
          </w:tcPr>
          <w:p w14:paraId="0642919F" w14:textId="2EDD5FF1" w:rsidR="00220A79" w:rsidRPr="006C74EA" w:rsidRDefault="00220A79" w:rsidP="00220A79">
            <w:pPr>
              <w:suppressAutoHyphens/>
              <w:ind w:left="819" w:right="253"/>
              <w:jc w:val="right"/>
            </w:pPr>
            <w:r w:rsidRPr="006C74EA">
              <w:t>316,671</w:t>
            </w:r>
          </w:p>
        </w:tc>
      </w:tr>
      <w:tr w:rsidR="00220A79" w:rsidRPr="00B16C78" w14:paraId="28951784" w14:textId="118C4156" w:rsidTr="00220A79">
        <w:trPr>
          <w:trHeight w:val="221"/>
        </w:trPr>
        <w:tc>
          <w:tcPr>
            <w:tcW w:w="1974" w:type="pct"/>
            <w:shd w:val="clear" w:color="auto" w:fill="auto"/>
            <w:tcMar>
              <w:top w:w="17" w:type="dxa"/>
              <w:left w:w="108" w:type="dxa"/>
              <w:bottom w:w="17" w:type="dxa"/>
              <w:right w:w="108" w:type="dxa"/>
            </w:tcMar>
          </w:tcPr>
          <w:p w14:paraId="1B4E0172" w14:textId="586BCF13" w:rsidR="00220A79" w:rsidRPr="006C74EA" w:rsidRDefault="00220A79" w:rsidP="00220A79">
            <w:pPr>
              <w:suppressAutoHyphens/>
              <w:ind w:right="1505"/>
              <w:jc w:val="left"/>
              <w:rPr>
                <w:b/>
                <w:bCs/>
              </w:rPr>
            </w:pPr>
            <w:r w:rsidRPr="006C74EA">
              <w:rPr>
                <w:lang w:eastAsia="zh-CN"/>
              </w:rPr>
              <w:t>氢氟碳化物基准</w:t>
            </w:r>
          </w:p>
        </w:tc>
        <w:tc>
          <w:tcPr>
            <w:tcW w:w="1995" w:type="pct"/>
            <w:gridSpan w:val="3"/>
            <w:shd w:val="clear" w:color="auto" w:fill="auto"/>
          </w:tcPr>
          <w:p w14:paraId="1A9A32A1" w14:textId="28583383" w:rsidR="00220A79" w:rsidRPr="006C74EA" w:rsidRDefault="00220A79" w:rsidP="00220A79">
            <w:pPr>
              <w:suppressAutoHyphens/>
              <w:ind w:left="819" w:right="253"/>
              <w:jc w:val="right"/>
              <w:rPr>
                <w:b/>
                <w:bCs/>
              </w:rPr>
            </w:pPr>
          </w:p>
        </w:tc>
        <w:tc>
          <w:tcPr>
            <w:tcW w:w="1031" w:type="pct"/>
          </w:tcPr>
          <w:p w14:paraId="4CB3299A" w14:textId="3A4B757D" w:rsidR="00220A79" w:rsidRPr="006C74EA" w:rsidRDefault="00220A79" w:rsidP="00220A79">
            <w:pPr>
              <w:suppressAutoHyphens/>
              <w:ind w:left="819" w:right="253"/>
              <w:jc w:val="right"/>
              <w:rPr>
                <w:b/>
                <w:bCs/>
              </w:rPr>
            </w:pPr>
            <w:r w:rsidRPr="006C74EA">
              <w:rPr>
                <w:b/>
                <w:bCs/>
              </w:rPr>
              <w:t>1,030,662</w:t>
            </w:r>
          </w:p>
        </w:tc>
      </w:tr>
    </w:tbl>
    <w:p w14:paraId="38524DCA" w14:textId="61300D99" w:rsidR="00220A79" w:rsidRPr="00DC79DA" w:rsidRDefault="00220A79" w:rsidP="00220A79">
      <w:pPr>
        <w:pStyle w:val="Heading1"/>
        <w:spacing w:before="240"/>
        <w:rPr>
          <w:sz w:val="24"/>
          <w:szCs w:val="24"/>
          <w:lang w:eastAsia="zh-CN"/>
        </w:rPr>
      </w:pPr>
      <w:bookmarkStart w:id="2" w:name="_Hlk118984480"/>
      <w:bookmarkStart w:id="3" w:name="_Hlk118804496"/>
      <w:bookmarkEnd w:id="1"/>
      <w:r w:rsidRPr="00DC79DA">
        <w:rPr>
          <w:sz w:val="24"/>
          <w:szCs w:val="24"/>
          <w:lang w:eastAsia="zh-CN"/>
        </w:rPr>
        <w:t>1,030,662</w:t>
      </w:r>
      <w:r w:rsidRPr="00DC79DA">
        <w:rPr>
          <w:sz w:val="24"/>
          <w:szCs w:val="24"/>
          <w:lang w:eastAsia="zh-CN"/>
        </w:rPr>
        <w:t>二氧化碳当量吨的既定基准值似乎使该国能够遵守</w:t>
      </w:r>
      <w:r w:rsidRPr="00DC79DA">
        <w:rPr>
          <w:sz w:val="24"/>
          <w:szCs w:val="24"/>
          <w:lang w:eastAsia="zh-CN"/>
        </w:rPr>
        <w:t>2024</w:t>
      </w:r>
      <w:r w:rsidRPr="00DC79DA">
        <w:rPr>
          <w:sz w:val="24"/>
          <w:szCs w:val="24"/>
          <w:lang w:eastAsia="zh-CN"/>
        </w:rPr>
        <w:t>年的强制性冻结和</w:t>
      </w:r>
      <w:r w:rsidRPr="00DC79DA">
        <w:rPr>
          <w:sz w:val="24"/>
          <w:szCs w:val="24"/>
          <w:lang w:eastAsia="zh-CN"/>
        </w:rPr>
        <w:t>2029</w:t>
      </w:r>
      <w:r w:rsidRPr="00DC79DA">
        <w:rPr>
          <w:sz w:val="24"/>
          <w:szCs w:val="24"/>
          <w:lang w:eastAsia="zh-CN"/>
        </w:rPr>
        <w:t>年减少</w:t>
      </w:r>
      <w:r w:rsidRPr="00DC79DA">
        <w:rPr>
          <w:sz w:val="24"/>
          <w:szCs w:val="24"/>
          <w:lang w:eastAsia="zh-CN"/>
        </w:rPr>
        <w:t>10%</w:t>
      </w:r>
      <w:r w:rsidRPr="00DC79DA">
        <w:rPr>
          <w:sz w:val="24"/>
          <w:szCs w:val="24"/>
          <w:lang w:eastAsia="zh-CN"/>
        </w:rPr>
        <w:t>的目标。然而，由于</w:t>
      </w:r>
      <w:r w:rsidRPr="00DC79DA">
        <w:rPr>
          <w:sz w:val="24"/>
          <w:szCs w:val="24"/>
          <w:lang w:eastAsia="zh-CN"/>
        </w:rPr>
        <w:t>COVID</w:t>
      </w:r>
      <w:r w:rsidRPr="00DC79DA">
        <w:rPr>
          <w:sz w:val="24"/>
          <w:szCs w:val="24"/>
          <w:lang w:eastAsia="zh-CN"/>
        </w:rPr>
        <w:noBreakHyphen/>
        <w:t>19</w:t>
      </w:r>
      <w:r w:rsidRPr="00DC79DA">
        <w:rPr>
          <w:sz w:val="24"/>
          <w:szCs w:val="24"/>
          <w:lang w:eastAsia="zh-CN"/>
        </w:rPr>
        <w:t>大流行对</w:t>
      </w:r>
      <w:r w:rsidRPr="00DC79DA">
        <w:rPr>
          <w:sz w:val="24"/>
          <w:szCs w:val="24"/>
          <w:lang w:eastAsia="zh-CN"/>
        </w:rPr>
        <w:t>2020-2022</w:t>
      </w:r>
      <w:r w:rsidRPr="00DC79DA">
        <w:rPr>
          <w:sz w:val="24"/>
          <w:szCs w:val="24"/>
          <w:lang w:eastAsia="zh-CN"/>
        </w:rPr>
        <w:t>年消费水平的影响，该国预计未来几年的消费量将增长到大流行前的水平。持续的全球通货膨胀以及货运和运输成本的增加对旅游业和生物技术产业都产生了负面影响，这意味着最大空调用户和制药气雾剂制造商</w:t>
      </w:r>
      <w:r w:rsidR="006C74EA">
        <w:rPr>
          <w:rFonts w:hint="eastAsia"/>
          <w:sz w:val="24"/>
          <w:szCs w:val="24"/>
          <w:lang w:eastAsia="zh-CN"/>
        </w:rPr>
        <w:t>的</w:t>
      </w:r>
      <w:r w:rsidR="006C74EA" w:rsidRPr="00DC79DA">
        <w:rPr>
          <w:sz w:val="24"/>
          <w:szCs w:val="24"/>
          <w:lang w:eastAsia="zh-CN"/>
        </w:rPr>
        <w:t>运行</w:t>
      </w:r>
      <w:r w:rsidRPr="00DC79DA">
        <w:rPr>
          <w:sz w:val="24"/>
          <w:szCs w:val="24"/>
          <w:lang w:eastAsia="zh-CN"/>
        </w:rPr>
        <w:t>继续远低于其产能。</w:t>
      </w:r>
      <w:r w:rsidRPr="00DC79DA">
        <w:rPr>
          <w:sz w:val="24"/>
          <w:szCs w:val="24"/>
          <w:lang w:eastAsia="zh-CN"/>
        </w:rPr>
        <w:t>2015</w:t>
      </w:r>
      <w:r w:rsidRPr="00DC79DA">
        <w:rPr>
          <w:sz w:val="24"/>
          <w:szCs w:val="24"/>
          <w:lang w:eastAsia="zh-CN"/>
        </w:rPr>
        <w:t>年至</w:t>
      </w:r>
      <w:r w:rsidRPr="00DC79DA">
        <w:rPr>
          <w:sz w:val="24"/>
          <w:szCs w:val="24"/>
          <w:lang w:eastAsia="zh-CN"/>
        </w:rPr>
        <w:t>2019</w:t>
      </w:r>
      <w:r w:rsidRPr="00DC79DA">
        <w:rPr>
          <w:sz w:val="24"/>
          <w:szCs w:val="24"/>
          <w:lang w:eastAsia="zh-CN"/>
        </w:rPr>
        <w:t>年期间，全国氢氟碳化物消费量平均为</w:t>
      </w:r>
      <w:r w:rsidRPr="00DC79DA">
        <w:rPr>
          <w:sz w:val="24"/>
          <w:szCs w:val="24"/>
          <w:lang w:eastAsia="zh-CN"/>
        </w:rPr>
        <w:t>1,227,044</w:t>
      </w:r>
      <w:r w:rsidRPr="00DC79DA">
        <w:rPr>
          <w:sz w:val="24"/>
          <w:szCs w:val="24"/>
          <w:lang w:eastAsia="zh-CN"/>
        </w:rPr>
        <w:t>二氧化碳当量吨。</w:t>
      </w:r>
    </w:p>
    <w:p w14:paraId="1AE77A1A" w14:textId="3430BCC8" w:rsidR="00F43142" w:rsidRPr="00E96BFA" w:rsidRDefault="00220A79" w:rsidP="00220A79">
      <w:pPr>
        <w:pStyle w:val="Heading1"/>
        <w:widowControl w:val="0"/>
        <w:spacing w:before="240"/>
        <w:rPr>
          <w:b/>
          <w:bCs/>
          <w:lang w:eastAsia="zh-CN"/>
        </w:rPr>
      </w:pPr>
      <w:r w:rsidRPr="00DC79DA">
        <w:rPr>
          <w:sz w:val="24"/>
          <w:szCs w:val="24"/>
          <w:lang w:eastAsia="zh-CN"/>
        </w:rPr>
        <w:t>古巴政府和开发署根据年度经济增长</w:t>
      </w:r>
      <w:r w:rsidR="006C74EA">
        <w:rPr>
          <w:rFonts w:hint="eastAsia"/>
          <w:sz w:val="24"/>
          <w:szCs w:val="24"/>
          <w:lang w:eastAsia="zh-CN"/>
        </w:rPr>
        <w:t>率</w:t>
      </w:r>
      <w:r w:rsidRPr="00DC79DA">
        <w:rPr>
          <w:sz w:val="24"/>
          <w:szCs w:val="24"/>
          <w:lang w:eastAsia="zh-CN"/>
        </w:rPr>
        <w:t>估算了</w:t>
      </w:r>
      <w:r w:rsidRPr="00DC79DA">
        <w:rPr>
          <w:sz w:val="24"/>
          <w:szCs w:val="24"/>
          <w:lang w:eastAsia="zh-CN"/>
        </w:rPr>
        <w:t>2023</w:t>
      </w:r>
      <w:r w:rsidRPr="00DC79DA">
        <w:rPr>
          <w:sz w:val="24"/>
          <w:szCs w:val="24"/>
          <w:lang w:eastAsia="zh-CN"/>
        </w:rPr>
        <w:t>年至</w:t>
      </w:r>
      <w:r w:rsidRPr="00DC79DA">
        <w:rPr>
          <w:sz w:val="24"/>
          <w:szCs w:val="24"/>
          <w:lang w:eastAsia="zh-CN"/>
        </w:rPr>
        <w:t>2029</w:t>
      </w:r>
      <w:r w:rsidRPr="00DC79DA">
        <w:rPr>
          <w:sz w:val="24"/>
          <w:szCs w:val="24"/>
          <w:lang w:eastAsia="zh-CN"/>
        </w:rPr>
        <w:t>年间的氢氟碳化物消费水平，</w:t>
      </w:r>
      <w:r w:rsidRPr="00DC79DA">
        <w:rPr>
          <w:sz w:val="24"/>
          <w:szCs w:val="24"/>
          <w:lang w:eastAsia="zh-CN"/>
        </w:rPr>
        <w:t>2023</w:t>
      </w:r>
      <w:r w:rsidRPr="00DC79DA">
        <w:rPr>
          <w:sz w:val="24"/>
          <w:szCs w:val="24"/>
          <w:lang w:eastAsia="zh-CN"/>
        </w:rPr>
        <w:t>年至</w:t>
      </w:r>
      <w:r w:rsidRPr="00DC79DA">
        <w:rPr>
          <w:sz w:val="24"/>
          <w:szCs w:val="24"/>
          <w:lang w:eastAsia="zh-CN"/>
        </w:rPr>
        <w:t>2027</w:t>
      </w:r>
      <w:r w:rsidRPr="00DC79DA">
        <w:rPr>
          <w:sz w:val="24"/>
          <w:szCs w:val="24"/>
          <w:lang w:eastAsia="zh-CN"/>
        </w:rPr>
        <w:t>年间</w:t>
      </w:r>
      <w:r w:rsidR="006C74EA">
        <w:rPr>
          <w:rFonts w:hint="eastAsia"/>
          <w:sz w:val="24"/>
          <w:szCs w:val="24"/>
          <w:lang w:eastAsia="zh-CN"/>
        </w:rPr>
        <w:t>使用的</w:t>
      </w:r>
      <w:r w:rsidRPr="00DC79DA">
        <w:rPr>
          <w:sz w:val="24"/>
          <w:szCs w:val="24"/>
          <w:lang w:eastAsia="zh-CN"/>
        </w:rPr>
        <w:t>氢氟碳化物需求增长</w:t>
      </w:r>
      <w:r w:rsidR="006C74EA">
        <w:rPr>
          <w:rFonts w:hint="eastAsia"/>
          <w:sz w:val="24"/>
          <w:szCs w:val="24"/>
          <w:lang w:eastAsia="zh-CN"/>
        </w:rPr>
        <w:t>率是</w:t>
      </w:r>
      <w:r w:rsidRPr="00DC79DA">
        <w:rPr>
          <w:sz w:val="24"/>
          <w:szCs w:val="24"/>
          <w:lang w:eastAsia="zh-CN"/>
        </w:rPr>
        <w:t>6%</w:t>
      </w:r>
      <w:r w:rsidRPr="00DC79DA">
        <w:rPr>
          <w:sz w:val="24"/>
          <w:szCs w:val="24"/>
          <w:lang w:eastAsia="zh-CN"/>
        </w:rPr>
        <w:t>，</w:t>
      </w:r>
      <w:r w:rsidRPr="00DC79DA">
        <w:rPr>
          <w:sz w:val="24"/>
          <w:szCs w:val="24"/>
          <w:lang w:eastAsia="zh-CN"/>
        </w:rPr>
        <w:t>2027</w:t>
      </w:r>
      <w:r w:rsidRPr="00DC79DA">
        <w:rPr>
          <w:sz w:val="24"/>
          <w:szCs w:val="24"/>
          <w:lang w:eastAsia="zh-CN"/>
        </w:rPr>
        <w:t>年至</w:t>
      </w:r>
      <w:r w:rsidRPr="00DC79DA">
        <w:rPr>
          <w:sz w:val="24"/>
          <w:szCs w:val="24"/>
          <w:lang w:eastAsia="zh-CN"/>
        </w:rPr>
        <w:t>2028</w:t>
      </w:r>
      <w:r w:rsidRPr="00DC79DA">
        <w:rPr>
          <w:sz w:val="24"/>
          <w:szCs w:val="24"/>
          <w:lang w:eastAsia="zh-CN"/>
        </w:rPr>
        <w:t>年间</w:t>
      </w:r>
      <w:r w:rsidR="006C74EA">
        <w:rPr>
          <w:rFonts w:hint="eastAsia"/>
          <w:sz w:val="24"/>
          <w:szCs w:val="24"/>
          <w:lang w:eastAsia="zh-CN"/>
        </w:rPr>
        <w:t>使用的</w:t>
      </w:r>
      <w:r w:rsidRPr="00DC79DA">
        <w:rPr>
          <w:sz w:val="24"/>
          <w:szCs w:val="24"/>
          <w:lang w:eastAsia="zh-CN"/>
        </w:rPr>
        <w:t>增长</w:t>
      </w:r>
      <w:r w:rsidR="006C74EA">
        <w:rPr>
          <w:rFonts w:hint="eastAsia"/>
          <w:sz w:val="24"/>
          <w:szCs w:val="24"/>
          <w:lang w:eastAsia="zh-CN"/>
        </w:rPr>
        <w:t>率是</w:t>
      </w:r>
      <w:r w:rsidRPr="00DC79DA">
        <w:rPr>
          <w:sz w:val="24"/>
          <w:szCs w:val="24"/>
          <w:lang w:eastAsia="zh-CN"/>
        </w:rPr>
        <w:t>2%</w:t>
      </w:r>
      <w:r w:rsidRPr="00DC79DA">
        <w:rPr>
          <w:sz w:val="24"/>
          <w:szCs w:val="24"/>
          <w:lang w:eastAsia="zh-CN"/>
        </w:rPr>
        <w:t>。在一切照旧的情景中，该国氢氟碳化物消费量将在</w:t>
      </w:r>
      <w:r w:rsidRPr="00DC79DA">
        <w:rPr>
          <w:sz w:val="24"/>
          <w:szCs w:val="24"/>
          <w:lang w:eastAsia="zh-CN"/>
        </w:rPr>
        <w:t>2024</w:t>
      </w:r>
      <w:r w:rsidRPr="00DC79DA">
        <w:rPr>
          <w:sz w:val="24"/>
          <w:szCs w:val="24"/>
          <w:lang w:eastAsia="zh-CN"/>
        </w:rPr>
        <w:t>年超过《蒙特利尔议定书》规定的目标；因此，需要立即采取行动遏制氢氟碳化物消费量的增长。基加利执行计划提议将氢氟碳化物年消费量设定为《蒙特利尔议定书》的限值，见表</w:t>
      </w:r>
      <w:r w:rsidRPr="00DC79DA">
        <w:rPr>
          <w:sz w:val="24"/>
          <w:szCs w:val="24"/>
          <w:lang w:eastAsia="zh-CN"/>
        </w:rPr>
        <w:t>5</w:t>
      </w:r>
      <w:r>
        <w:rPr>
          <w:rFonts w:hint="eastAsia"/>
          <w:sz w:val="24"/>
          <w:szCs w:val="24"/>
          <w:lang w:eastAsia="zh-CN"/>
        </w:rPr>
        <w:t>。</w:t>
      </w:r>
    </w:p>
    <w:p w14:paraId="460512FF" w14:textId="25DE99DD" w:rsidR="00220A79" w:rsidRPr="000E1F87" w:rsidRDefault="00220A79" w:rsidP="00220A79">
      <w:pPr>
        <w:pStyle w:val="Heading1"/>
        <w:widowControl w:val="0"/>
        <w:numPr>
          <w:ilvl w:val="0"/>
          <w:numId w:val="0"/>
        </w:numPr>
        <w:spacing w:before="240" w:after="0"/>
        <w:rPr>
          <w:b/>
          <w:bCs/>
          <w:sz w:val="24"/>
          <w:szCs w:val="24"/>
          <w:lang w:eastAsia="zh-CN"/>
        </w:rPr>
      </w:pPr>
      <w:bookmarkStart w:id="4" w:name="_Hlk149838059"/>
      <w:r w:rsidRPr="000E1F87">
        <w:rPr>
          <w:rFonts w:hint="eastAsia"/>
          <w:b/>
          <w:bCs/>
          <w:sz w:val="24"/>
          <w:szCs w:val="24"/>
          <w:lang w:eastAsia="zh-CN"/>
        </w:rPr>
        <w:t>表</w:t>
      </w:r>
      <w:r w:rsidRPr="000E1F87">
        <w:rPr>
          <w:b/>
          <w:bCs/>
          <w:sz w:val="24"/>
          <w:szCs w:val="24"/>
          <w:lang w:eastAsia="zh-CN"/>
        </w:rPr>
        <w:t xml:space="preserve"> 5. </w:t>
      </w:r>
      <w:r w:rsidRPr="000E1F87">
        <w:rPr>
          <w:rFonts w:hint="eastAsia"/>
          <w:b/>
          <w:bCs/>
          <w:sz w:val="24"/>
          <w:szCs w:val="24"/>
          <w:lang w:eastAsia="zh-CN"/>
        </w:rPr>
        <w:t>基加利执行计划第一阶段提出的氢氟碳化物消费量估算和削减</w:t>
      </w:r>
      <w:r w:rsidRPr="000E1F87">
        <w:rPr>
          <w:b/>
          <w:bCs/>
          <w:sz w:val="24"/>
          <w:szCs w:val="24"/>
          <w:lang w:eastAsia="zh-CN"/>
        </w:rPr>
        <w:t xml:space="preserve"> </w:t>
      </w:r>
    </w:p>
    <w:tbl>
      <w:tblPr>
        <w:tblStyle w:val="TableGrid"/>
        <w:tblW w:w="5000" w:type="pct"/>
        <w:tblLook w:val="04A0" w:firstRow="1" w:lastRow="0" w:firstColumn="1" w:lastColumn="0" w:noHBand="0" w:noVBand="1"/>
      </w:tblPr>
      <w:tblGrid>
        <w:gridCol w:w="1866"/>
        <w:gridCol w:w="1638"/>
        <w:gridCol w:w="2106"/>
        <w:gridCol w:w="1765"/>
        <w:gridCol w:w="1975"/>
      </w:tblGrid>
      <w:tr w:rsidR="00572F67" w:rsidRPr="00182A53" w14:paraId="7C262BCA" w14:textId="77777777" w:rsidTr="00246F50">
        <w:trPr>
          <w:tblHeader/>
        </w:trPr>
        <w:tc>
          <w:tcPr>
            <w:tcW w:w="998" w:type="pct"/>
            <w:vMerge w:val="restart"/>
            <w:vAlign w:val="center"/>
          </w:tcPr>
          <w:p w14:paraId="762CFCA3" w14:textId="1BD783E7" w:rsidR="00572F67" w:rsidRPr="00E96BFA" w:rsidRDefault="000E1F87" w:rsidP="00190DEF">
            <w:pPr>
              <w:jc w:val="center"/>
              <w:rPr>
                <w:b/>
                <w:bCs/>
                <w:sz w:val="20"/>
                <w:szCs w:val="20"/>
              </w:rPr>
            </w:pPr>
            <w:r>
              <w:rPr>
                <w:rFonts w:hint="eastAsia"/>
                <w:b/>
                <w:bCs/>
                <w:sz w:val="20"/>
                <w:szCs w:val="20"/>
                <w:lang w:eastAsia="zh-CN"/>
              </w:rPr>
              <w:t>年份</w:t>
            </w:r>
          </w:p>
        </w:tc>
        <w:tc>
          <w:tcPr>
            <w:tcW w:w="2946" w:type="pct"/>
            <w:gridSpan w:val="3"/>
            <w:vAlign w:val="center"/>
          </w:tcPr>
          <w:p w14:paraId="36E4FF90" w14:textId="25538F6F" w:rsidR="00572F67" w:rsidRPr="00E96BFA" w:rsidRDefault="000E1F87" w:rsidP="00190DEF">
            <w:pPr>
              <w:jc w:val="center"/>
              <w:rPr>
                <w:b/>
                <w:bCs/>
                <w:sz w:val="20"/>
                <w:szCs w:val="20"/>
                <w:lang w:eastAsia="zh-CN"/>
              </w:rPr>
            </w:pPr>
            <w:r w:rsidRPr="00564E6A">
              <w:rPr>
                <w:b/>
                <w:bCs/>
                <w:sz w:val="20"/>
                <w:szCs w:val="20"/>
                <w:lang w:eastAsia="zh-CN"/>
              </w:rPr>
              <w:t>氢氟碳化物消费量估算</w:t>
            </w:r>
            <w:r w:rsidRPr="00564E6A">
              <w:rPr>
                <w:b/>
                <w:bCs/>
                <w:sz w:val="20"/>
                <w:szCs w:val="20"/>
                <w:lang w:eastAsia="zh-CN"/>
              </w:rPr>
              <w:br/>
              <w:t>(</w:t>
            </w:r>
            <w:r w:rsidRPr="00564E6A">
              <w:rPr>
                <w:b/>
                <w:bCs/>
                <w:sz w:val="20"/>
                <w:szCs w:val="20"/>
                <w:lang w:eastAsia="zh-CN"/>
              </w:rPr>
              <w:t>二氧化碳当量吨</w:t>
            </w:r>
            <w:r w:rsidRPr="00564E6A">
              <w:rPr>
                <w:b/>
                <w:bCs/>
                <w:sz w:val="20"/>
                <w:szCs w:val="20"/>
                <w:lang w:eastAsia="zh-CN"/>
              </w:rPr>
              <w:t>)</w:t>
            </w:r>
          </w:p>
        </w:tc>
        <w:tc>
          <w:tcPr>
            <w:tcW w:w="1056" w:type="pct"/>
            <w:vMerge w:val="restart"/>
            <w:vAlign w:val="center"/>
          </w:tcPr>
          <w:p w14:paraId="551490DD" w14:textId="5324E575" w:rsidR="00572F67" w:rsidRPr="00E96BFA" w:rsidRDefault="000E1F87" w:rsidP="00190DEF">
            <w:pPr>
              <w:ind w:left="-155" w:right="-108"/>
              <w:jc w:val="center"/>
              <w:rPr>
                <w:b/>
                <w:bCs/>
                <w:sz w:val="20"/>
                <w:szCs w:val="20"/>
                <w:lang w:eastAsia="zh-CN"/>
              </w:rPr>
            </w:pPr>
            <w:r w:rsidRPr="00564E6A">
              <w:rPr>
                <w:b/>
                <w:bCs/>
                <w:sz w:val="20"/>
                <w:szCs w:val="20"/>
                <w:lang w:eastAsia="zh-CN"/>
              </w:rPr>
              <w:t>氢氟碳化物消费量相对于基准的拟议削减量</w:t>
            </w:r>
          </w:p>
          <w:p w14:paraId="0A2D0504" w14:textId="11065D08" w:rsidR="00572F67" w:rsidRPr="00E873EB" w:rsidRDefault="00572F67" w:rsidP="00572F67">
            <w:pPr>
              <w:ind w:left="-155" w:right="-108"/>
              <w:jc w:val="center"/>
              <w:rPr>
                <w:b/>
                <w:bCs/>
                <w:sz w:val="20"/>
                <w:szCs w:val="20"/>
              </w:rPr>
            </w:pPr>
            <w:r w:rsidRPr="00E96BFA">
              <w:rPr>
                <w:b/>
                <w:bCs/>
                <w:sz w:val="20"/>
                <w:szCs w:val="20"/>
              </w:rPr>
              <w:t>(%)</w:t>
            </w:r>
          </w:p>
        </w:tc>
      </w:tr>
      <w:tr w:rsidR="00572F67" w:rsidRPr="00182A53" w14:paraId="68074D9C" w14:textId="77777777" w:rsidTr="00246F50">
        <w:trPr>
          <w:tblHeader/>
        </w:trPr>
        <w:tc>
          <w:tcPr>
            <w:tcW w:w="998" w:type="pct"/>
            <w:vMerge/>
            <w:vAlign w:val="center"/>
          </w:tcPr>
          <w:p w14:paraId="5F6ACD35" w14:textId="77777777" w:rsidR="00572F67" w:rsidRPr="00E873EB" w:rsidRDefault="00572F67" w:rsidP="00190DEF">
            <w:pPr>
              <w:jc w:val="center"/>
              <w:rPr>
                <w:b/>
                <w:bCs/>
                <w:sz w:val="20"/>
                <w:szCs w:val="20"/>
              </w:rPr>
            </w:pPr>
          </w:p>
        </w:tc>
        <w:tc>
          <w:tcPr>
            <w:tcW w:w="876" w:type="pct"/>
            <w:vAlign w:val="center"/>
          </w:tcPr>
          <w:p w14:paraId="1F4F4897" w14:textId="69C4371D" w:rsidR="00572F67" w:rsidRPr="00E873EB" w:rsidRDefault="000E1F87" w:rsidP="00190DEF">
            <w:pPr>
              <w:jc w:val="center"/>
              <w:rPr>
                <w:b/>
                <w:bCs/>
                <w:sz w:val="20"/>
                <w:szCs w:val="20"/>
              </w:rPr>
            </w:pPr>
            <w:r w:rsidRPr="00564E6A">
              <w:rPr>
                <w:b/>
                <w:bCs/>
                <w:sz w:val="20"/>
                <w:szCs w:val="20"/>
                <w:lang w:eastAsia="zh-CN"/>
              </w:rPr>
              <w:t>一切照旧情景</w:t>
            </w:r>
            <w:r w:rsidR="00572F67" w:rsidRPr="00E873EB">
              <w:rPr>
                <w:b/>
                <w:bCs/>
                <w:sz w:val="20"/>
                <w:szCs w:val="20"/>
              </w:rPr>
              <w:t>*</w:t>
            </w:r>
          </w:p>
        </w:tc>
        <w:tc>
          <w:tcPr>
            <w:tcW w:w="1126" w:type="pct"/>
            <w:vAlign w:val="center"/>
          </w:tcPr>
          <w:p w14:paraId="3FA096A2" w14:textId="6730775B" w:rsidR="00572F67" w:rsidRPr="00E873EB" w:rsidRDefault="000E1F87" w:rsidP="00190DEF">
            <w:pPr>
              <w:jc w:val="center"/>
              <w:rPr>
                <w:b/>
                <w:bCs/>
                <w:sz w:val="20"/>
                <w:szCs w:val="20"/>
                <w:lang w:eastAsia="zh-CN"/>
              </w:rPr>
            </w:pPr>
            <w:r w:rsidRPr="00564E6A">
              <w:rPr>
                <w:b/>
                <w:bCs/>
                <w:sz w:val="20"/>
                <w:szCs w:val="20"/>
                <w:lang w:eastAsia="zh-CN"/>
              </w:rPr>
              <w:t>《蒙特利尔议定书》的限值</w:t>
            </w:r>
          </w:p>
        </w:tc>
        <w:tc>
          <w:tcPr>
            <w:tcW w:w="944" w:type="pct"/>
            <w:vAlign w:val="center"/>
          </w:tcPr>
          <w:p w14:paraId="0EBF8D29" w14:textId="72E40F75" w:rsidR="00572F67" w:rsidRPr="00E873EB" w:rsidRDefault="000E1F87" w:rsidP="00190DEF">
            <w:pPr>
              <w:jc w:val="center"/>
              <w:rPr>
                <w:b/>
                <w:bCs/>
                <w:sz w:val="20"/>
                <w:szCs w:val="20"/>
                <w:lang w:eastAsia="zh-CN"/>
              </w:rPr>
            </w:pPr>
            <w:r w:rsidRPr="00564E6A">
              <w:rPr>
                <w:b/>
                <w:bCs/>
                <w:sz w:val="20"/>
                <w:szCs w:val="20"/>
                <w:lang w:eastAsia="zh-CN"/>
              </w:rPr>
              <w:t>根据基加利执行计划提出</w:t>
            </w:r>
          </w:p>
        </w:tc>
        <w:tc>
          <w:tcPr>
            <w:tcW w:w="1056" w:type="pct"/>
            <w:vMerge/>
            <w:vAlign w:val="center"/>
          </w:tcPr>
          <w:p w14:paraId="7123086E" w14:textId="6015F8D3" w:rsidR="00572F67" w:rsidRPr="00E873EB" w:rsidRDefault="00572F67" w:rsidP="00190DEF">
            <w:pPr>
              <w:jc w:val="center"/>
              <w:rPr>
                <w:b/>
                <w:bCs/>
                <w:sz w:val="20"/>
                <w:szCs w:val="20"/>
                <w:lang w:eastAsia="zh-CN"/>
              </w:rPr>
            </w:pPr>
          </w:p>
        </w:tc>
      </w:tr>
      <w:tr w:rsidR="00572F67" w:rsidRPr="00182A53" w14:paraId="3B71380B" w14:textId="77777777" w:rsidTr="000E1F87">
        <w:tc>
          <w:tcPr>
            <w:tcW w:w="998" w:type="pct"/>
            <w:vAlign w:val="center"/>
          </w:tcPr>
          <w:p w14:paraId="7B393801" w14:textId="6E7578BC" w:rsidR="00572F67" w:rsidRPr="00E873EB" w:rsidRDefault="00572F67" w:rsidP="00572F67">
            <w:pPr>
              <w:ind w:right="-109"/>
              <w:jc w:val="center"/>
              <w:rPr>
                <w:bCs/>
                <w:sz w:val="20"/>
                <w:szCs w:val="20"/>
              </w:rPr>
            </w:pPr>
            <w:r w:rsidRPr="00E873EB">
              <w:rPr>
                <w:bCs/>
                <w:sz w:val="20"/>
                <w:szCs w:val="20"/>
              </w:rPr>
              <w:t>2020-2022</w:t>
            </w:r>
            <w:r w:rsidR="000E1F87">
              <w:rPr>
                <w:rFonts w:hint="eastAsia"/>
                <w:bCs/>
                <w:sz w:val="20"/>
                <w:szCs w:val="20"/>
                <w:lang w:eastAsia="zh-CN"/>
              </w:rPr>
              <w:t>年平均值</w:t>
            </w:r>
          </w:p>
        </w:tc>
        <w:tc>
          <w:tcPr>
            <w:tcW w:w="876" w:type="pct"/>
            <w:shd w:val="clear" w:color="auto" w:fill="auto"/>
            <w:vAlign w:val="center"/>
          </w:tcPr>
          <w:p w14:paraId="5D267280" w14:textId="252BE66B" w:rsidR="00572F67" w:rsidRPr="00FF578A" w:rsidRDefault="00572F67" w:rsidP="00572F67">
            <w:pPr>
              <w:jc w:val="right"/>
              <w:rPr>
                <w:sz w:val="20"/>
                <w:szCs w:val="20"/>
              </w:rPr>
            </w:pPr>
            <w:r w:rsidRPr="00FF578A">
              <w:rPr>
                <w:sz w:val="20"/>
                <w:szCs w:val="20"/>
              </w:rPr>
              <w:t>713,991</w:t>
            </w:r>
          </w:p>
        </w:tc>
        <w:tc>
          <w:tcPr>
            <w:tcW w:w="1126" w:type="pct"/>
            <w:shd w:val="clear" w:color="auto" w:fill="auto"/>
            <w:vAlign w:val="center"/>
          </w:tcPr>
          <w:p w14:paraId="27038752" w14:textId="0A675DC2" w:rsidR="00572F67" w:rsidRPr="00FF578A" w:rsidRDefault="000E1F87" w:rsidP="00572F67">
            <w:pPr>
              <w:jc w:val="right"/>
              <w:rPr>
                <w:sz w:val="20"/>
                <w:szCs w:val="20"/>
              </w:rPr>
            </w:pPr>
            <w:proofErr w:type="spellStart"/>
            <w:r>
              <w:rPr>
                <w:sz w:val="20"/>
                <w:szCs w:val="20"/>
              </w:rPr>
              <w:t>暂缺</w:t>
            </w:r>
            <w:proofErr w:type="spellEnd"/>
          </w:p>
        </w:tc>
        <w:tc>
          <w:tcPr>
            <w:tcW w:w="944" w:type="pct"/>
            <w:shd w:val="clear" w:color="auto" w:fill="auto"/>
            <w:vAlign w:val="center"/>
          </w:tcPr>
          <w:p w14:paraId="4D6B2111" w14:textId="0BF3E6BA" w:rsidR="00572F67" w:rsidRPr="00FF578A" w:rsidRDefault="000E1F87" w:rsidP="00572F67">
            <w:pPr>
              <w:jc w:val="right"/>
              <w:rPr>
                <w:sz w:val="20"/>
                <w:szCs w:val="20"/>
              </w:rPr>
            </w:pPr>
            <w:proofErr w:type="spellStart"/>
            <w:r>
              <w:rPr>
                <w:sz w:val="20"/>
                <w:szCs w:val="20"/>
              </w:rPr>
              <w:t>暂缺</w:t>
            </w:r>
            <w:proofErr w:type="spellEnd"/>
          </w:p>
        </w:tc>
        <w:tc>
          <w:tcPr>
            <w:tcW w:w="1056" w:type="pct"/>
            <w:shd w:val="clear" w:color="auto" w:fill="auto"/>
            <w:vAlign w:val="center"/>
          </w:tcPr>
          <w:p w14:paraId="37BF2813" w14:textId="0E1941F2" w:rsidR="00572F67" w:rsidRPr="00FF578A" w:rsidRDefault="000E1F87" w:rsidP="00572F67">
            <w:pPr>
              <w:jc w:val="center"/>
              <w:rPr>
                <w:sz w:val="20"/>
                <w:szCs w:val="20"/>
              </w:rPr>
            </w:pPr>
            <w:proofErr w:type="spellStart"/>
            <w:r>
              <w:rPr>
                <w:sz w:val="20"/>
                <w:szCs w:val="20"/>
              </w:rPr>
              <w:t>暂缺</w:t>
            </w:r>
            <w:proofErr w:type="spellEnd"/>
          </w:p>
        </w:tc>
      </w:tr>
      <w:tr w:rsidR="00B0232F" w:rsidRPr="00182A53" w14:paraId="422FEA81" w14:textId="77777777" w:rsidTr="000E1F87">
        <w:tc>
          <w:tcPr>
            <w:tcW w:w="998" w:type="pct"/>
            <w:vAlign w:val="center"/>
          </w:tcPr>
          <w:p w14:paraId="31C51EF7" w14:textId="028F8E0D" w:rsidR="00B0232F" w:rsidRPr="00E873EB" w:rsidRDefault="00B0232F" w:rsidP="00B0232F">
            <w:pPr>
              <w:jc w:val="center"/>
              <w:rPr>
                <w:bCs/>
                <w:sz w:val="20"/>
                <w:szCs w:val="20"/>
              </w:rPr>
            </w:pPr>
            <w:r>
              <w:rPr>
                <w:bCs/>
                <w:sz w:val="20"/>
                <w:szCs w:val="20"/>
              </w:rPr>
              <w:t>2022</w:t>
            </w:r>
            <w:r w:rsidR="000E1F87">
              <w:rPr>
                <w:rFonts w:hint="eastAsia"/>
                <w:bCs/>
                <w:sz w:val="20"/>
                <w:szCs w:val="20"/>
                <w:lang w:eastAsia="zh-CN"/>
              </w:rPr>
              <w:t>年</w:t>
            </w:r>
          </w:p>
        </w:tc>
        <w:tc>
          <w:tcPr>
            <w:tcW w:w="876" w:type="pct"/>
            <w:shd w:val="clear" w:color="auto" w:fill="auto"/>
            <w:vAlign w:val="center"/>
          </w:tcPr>
          <w:p w14:paraId="7241AC57" w14:textId="503A87EA" w:rsidR="00B0232F" w:rsidRPr="00FF578A" w:rsidRDefault="00B0232F" w:rsidP="00B0232F">
            <w:pPr>
              <w:jc w:val="right"/>
              <w:rPr>
                <w:sz w:val="20"/>
                <w:szCs w:val="20"/>
              </w:rPr>
            </w:pPr>
            <w:r>
              <w:rPr>
                <w:sz w:val="20"/>
                <w:szCs w:val="20"/>
              </w:rPr>
              <w:t>882,672</w:t>
            </w:r>
          </w:p>
        </w:tc>
        <w:tc>
          <w:tcPr>
            <w:tcW w:w="1126" w:type="pct"/>
            <w:shd w:val="clear" w:color="auto" w:fill="auto"/>
            <w:vAlign w:val="center"/>
          </w:tcPr>
          <w:p w14:paraId="5C7D71CD" w14:textId="773B082B" w:rsidR="00B0232F" w:rsidRPr="00FF578A" w:rsidRDefault="000E1F87" w:rsidP="00B0232F">
            <w:pPr>
              <w:jc w:val="right"/>
              <w:rPr>
                <w:sz w:val="20"/>
                <w:szCs w:val="20"/>
              </w:rPr>
            </w:pPr>
            <w:proofErr w:type="spellStart"/>
            <w:r>
              <w:rPr>
                <w:sz w:val="20"/>
                <w:szCs w:val="20"/>
              </w:rPr>
              <w:t>暂缺</w:t>
            </w:r>
            <w:proofErr w:type="spellEnd"/>
          </w:p>
        </w:tc>
        <w:tc>
          <w:tcPr>
            <w:tcW w:w="944" w:type="pct"/>
            <w:shd w:val="clear" w:color="auto" w:fill="auto"/>
            <w:vAlign w:val="center"/>
          </w:tcPr>
          <w:p w14:paraId="5383AA66" w14:textId="7D46D0C7" w:rsidR="00B0232F" w:rsidRPr="00FF578A" w:rsidRDefault="000E1F87" w:rsidP="00B0232F">
            <w:pPr>
              <w:jc w:val="right"/>
              <w:rPr>
                <w:sz w:val="20"/>
                <w:szCs w:val="20"/>
              </w:rPr>
            </w:pPr>
            <w:proofErr w:type="spellStart"/>
            <w:r>
              <w:rPr>
                <w:sz w:val="20"/>
                <w:szCs w:val="20"/>
              </w:rPr>
              <w:t>暂缺</w:t>
            </w:r>
            <w:proofErr w:type="spellEnd"/>
          </w:p>
        </w:tc>
        <w:tc>
          <w:tcPr>
            <w:tcW w:w="1056" w:type="pct"/>
            <w:shd w:val="clear" w:color="auto" w:fill="auto"/>
            <w:vAlign w:val="center"/>
          </w:tcPr>
          <w:p w14:paraId="7D2CFE97" w14:textId="26D8ACEC" w:rsidR="00B0232F" w:rsidRPr="00FF578A" w:rsidRDefault="000E1F87" w:rsidP="00B0232F">
            <w:pPr>
              <w:jc w:val="center"/>
              <w:rPr>
                <w:sz w:val="20"/>
                <w:szCs w:val="20"/>
              </w:rPr>
            </w:pPr>
            <w:proofErr w:type="spellStart"/>
            <w:r>
              <w:rPr>
                <w:sz w:val="20"/>
                <w:szCs w:val="20"/>
              </w:rPr>
              <w:t>暂缺</w:t>
            </w:r>
            <w:proofErr w:type="spellEnd"/>
          </w:p>
        </w:tc>
      </w:tr>
      <w:tr w:rsidR="00572F67" w:rsidRPr="00182A53" w14:paraId="5B8B9BD4" w14:textId="77777777" w:rsidTr="000E1F87">
        <w:tc>
          <w:tcPr>
            <w:tcW w:w="998" w:type="pct"/>
            <w:vAlign w:val="center"/>
          </w:tcPr>
          <w:p w14:paraId="017FE15B" w14:textId="7AC012CC" w:rsidR="00572F67" w:rsidRPr="00E873EB" w:rsidRDefault="00572F67" w:rsidP="00572F67">
            <w:pPr>
              <w:jc w:val="center"/>
              <w:rPr>
                <w:sz w:val="20"/>
                <w:szCs w:val="20"/>
              </w:rPr>
            </w:pPr>
            <w:r w:rsidRPr="00E873EB">
              <w:rPr>
                <w:sz w:val="20"/>
                <w:szCs w:val="20"/>
              </w:rPr>
              <w:t>2023</w:t>
            </w:r>
            <w:r w:rsidR="000E1F87">
              <w:rPr>
                <w:rFonts w:hint="eastAsia"/>
                <w:sz w:val="20"/>
                <w:szCs w:val="20"/>
                <w:lang w:eastAsia="zh-CN"/>
              </w:rPr>
              <w:t>年</w:t>
            </w:r>
          </w:p>
        </w:tc>
        <w:tc>
          <w:tcPr>
            <w:tcW w:w="876" w:type="pct"/>
            <w:shd w:val="clear" w:color="auto" w:fill="auto"/>
          </w:tcPr>
          <w:p w14:paraId="21F50DFE" w14:textId="13C6ECE1" w:rsidR="00572F67" w:rsidRPr="00FF578A" w:rsidRDefault="00572F67" w:rsidP="00572F67">
            <w:pPr>
              <w:jc w:val="right"/>
              <w:rPr>
                <w:sz w:val="20"/>
                <w:szCs w:val="20"/>
              </w:rPr>
            </w:pPr>
            <w:r w:rsidRPr="00FF578A">
              <w:rPr>
                <w:sz w:val="20"/>
                <w:szCs w:val="20"/>
              </w:rPr>
              <w:t>935,632</w:t>
            </w:r>
          </w:p>
        </w:tc>
        <w:tc>
          <w:tcPr>
            <w:tcW w:w="1126" w:type="pct"/>
            <w:shd w:val="clear" w:color="auto" w:fill="auto"/>
          </w:tcPr>
          <w:p w14:paraId="51268A03" w14:textId="69A7BCBA" w:rsidR="00572F67" w:rsidRPr="00FF578A" w:rsidRDefault="000E1F87" w:rsidP="00572F67">
            <w:pPr>
              <w:jc w:val="right"/>
              <w:rPr>
                <w:sz w:val="20"/>
                <w:szCs w:val="20"/>
              </w:rPr>
            </w:pPr>
            <w:proofErr w:type="spellStart"/>
            <w:r>
              <w:rPr>
                <w:sz w:val="20"/>
                <w:szCs w:val="20"/>
              </w:rPr>
              <w:t>暂缺</w:t>
            </w:r>
            <w:proofErr w:type="spellEnd"/>
          </w:p>
        </w:tc>
        <w:tc>
          <w:tcPr>
            <w:tcW w:w="944" w:type="pct"/>
            <w:shd w:val="clear" w:color="auto" w:fill="auto"/>
          </w:tcPr>
          <w:p w14:paraId="4E897808" w14:textId="14FBA660" w:rsidR="00572F67" w:rsidRPr="00FF578A" w:rsidRDefault="000E1F87" w:rsidP="00572F67">
            <w:pPr>
              <w:jc w:val="right"/>
              <w:rPr>
                <w:sz w:val="20"/>
                <w:szCs w:val="20"/>
              </w:rPr>
            </w:pPr>
            <w:proofErr w:type="spellStart"/>
            <w:r>
              <w:rPr>
                <w:sz w:val="20"/>
                <w:szCs w:val="20"/>
              </w:rPr>
              <w:t>暂缺</w:t>
            </w:r>
            <w:proofErr w:type="spellEnd"/>
          </w:p>
        </w:tc>
        <w:tc>
          <w:tcPr>
            <w:tcW w:w="1056" w:type="pct"/>
            <w:shd w:val="clear" w:color="auto" w:fill="auto"/>
          </w:tcPr>
          <w:p w14:paraId="36A10D65" w14:textId="1A4994FA" w:rsidR="00572F67" w:rsidRPr="00FF578A" w:rsidRDefault="000E1F87" w:rsidP="00572F67">
            <w:pPr>
              <w:jc w:val="center"/>
              <w:rPr>
                <w:sz w:val="20"/>
                <w:szCs w:val="20"/>
              </w:rPr>
            </w:pPr>
            <w:proofErr w:type="spellStart"/>
            <w:r>
              <w:rPr>
                <w:sz w:val="20"/>
                <w:szCs w:val="20"/>
              </w:rPr>
              <w:t>暂缺</w:t>
            </w:r>
            <w:proofErr w:type="spellEnd"/>
          </w:p>
        </w:tc>
      </w:tr>
      <w:tr w:rsidR="00572F67" w:rsidRPr="00182A53" w14:paraId="736A58EF" w14:textId="77777777" w:rsidTr="000E1F87">
        <w:tc>
          <w:tcPr>
            <w:tcW w:w="998" w:type="pct"/>
            <w:vAlign w:val="center"/>
          </w:tcPr>
          <w:p w14:paraId="15E60071" w14:textId="25373D3D" w:rsidR="00572F67" w:rsidRPr="00E873EB" w:rsidRDefault="00572F67" w:rsidP="00572F67">
            <w:pPr>
              <w:jc w:val="center"/>
              <w:rPr>
                <w:sz w:val="20"/>
                <w:szCs w:val="20"/>
              </w:rPr>
            </w:pPr>
            <w:r w:rsidRPr="00E873EB">
              <w:rPr>
                <w:sz w:val="20"/>
                <w:szCs w:val="20"/>
              </w:rPr>
              <w:t>2024</w:t>
            </w:r>
            <w:r w:rsidR="000E1F87">
              <w:rPr>
                <w:rFonts w:hint="eastAsia"/>
                <w:sz w:val="20"/>
                <w:szCs w:val="20"/>
                <w:lang w:eastAsia="zh-CN"/>
              </w:rPr>
              <w:t>年</w:t>
            </w:r>
          </w:p>
        </w:tc>
        <w:tc>
          <w:tcPr>
            <w:tcW w:w="876" w:type="pct"/>
            <w:shd w:val="clear" w:color="auto" w:fill="auto"/>
          </w:tcPr>
          <w:p w14:paraId="33AB9C29" w14:textId="4B5C497C" w:rsidR="00572F67" w:rsidRPr="00FF578A" w:rsidRDefault="00572F67" w:rsidP="00572F67">
            <w:pPr>
              <w:jc w:val="right"/>
              <w:rPr>
                <w:sz w:val="20"/>
                <w:szCs w:val="20"/>
              </w:rPr>
            </w:pPr>
            <w:r w:rsidRPr="00FF578A">
              <w:rPr>
                <w:sz w:val="20"/>
                <w:szCs w:val="20"/>
              </w:rPr>
              <w:t>991,770</w:t>
            </w:r>
          </w:p>
        </w:tc>
        <w:tc>
          <w:tcPr>
            <w:tcW w:w="1126" w:type="pct"/>
            <w:shd w:val="clear" w:color="auto" w:fill="auto"/>
          </w:tcPr>
          <w:p w14:paraId="599291B5" w14:textId="2B09A6E0" w:rsidR="00572F67" w:rsidRPr="00FF578A" w:rsidRDefault="00572F67" w:rsidP="00572F67">
            <w:pPr>
              <w:jc w:val="right"/>
              <w:rPr>
                <w:sz w:val="20"/>
                <w:szCs w:val="20"/>
              </w:rPr>
            </w:pPr>
            <w:r w:rsidRPr="00FF578A">
              <w:rPr>
                <w:sz w:val="20"/>
                <w:szCs w:val="20"/>
              </w:rPr>
              <w:t>1,030,662</w:t>
            </w:r>
          </w:p>
        </w:tc>
        <w:tc>
          <w:tcPr>
            <w:tcW w:w="944" w:type="pct"/>
            <w:shd w:val="clear" w:color="auto" w:fill="auto"/>
          </w:tcPr>
          <w:p w14:paraId="66ECAB29" w14:textId="137325D4" w:rsidR="00572F67" w:rsidRPr="00FF578A" w:rsidRDefault="00572F67" w:rsidP="00572F67">
            <w:pPr>
              <w:jc w:val="right"/>
              <w:rPr>
                <w:sz w:val="20"/>
                <w:szCs w:val="20"/>
              </w:rPr>
            </w:pPr>
            <w:r w:rsidRPr="00FF578A">
              <w:rPr>
                <w:sz w:val="20"/>
                <w:szCs w:val="20"/>
              </w:rPr>
              <w:t>1,030,662</w:t>
            </w:r>
          </w:p>
        </w:tc>
        <w:tc>
          <w:tcPr>
            <w:tcW w:w="1056" w:type="pct"/>
            <w:shd w:val="clear" w:color="auto" w:fill="auto"/>
            <w:vAlign w:val="center"/>
          </w:tcPr>
          <w:p w14:paraId="66D0CD8C" w14:textId="06CDDB99" w:rsidR="00572F67" w:rsidRPr="00FF578A" w:rsidRDefault="00572F67" w:rsidP="00572F67">
            <w:pPr>
              <w:jc w:val="center"/>
              <w:rPr>
                <w:sz w:val="20"/>
                <w:szCs w:val="20"/>
              </w:rPr>
            </w:pPr>
            <w:r>
              <w:rPr>
                <w:sz w:val="20"/>
                <w:szCs w:val="20"/>
              </w:rPr>
              <w:t>0</w:t>
            </w:r>
          </w:p>
        </w:tc>
      </w:tr>
      <w:tr w:rsidR="00572F67" w:rsidRPr="00182A53" w14:paraId="2109E8C5" w14:textId="77777777" w:rsidTr="000E1F87">
        <w:tc>
          <w:tcPr>
            <w:tcW w:w="998" w:type="pct"/>
            <w:vAlign w:val="center"/>
          </w:tcPr>
          <w:p w14:paraId="51E2CA4D" w14:textId="0457F36B" w:rsidR="00572F67" w:rsidRPr="00E873EB" w:rsidRDefault="00572F67" w:rsidP="00572F67">
            <w:pPr>
              <w:jc w:val="center"/>
              <w:rPr>
                <w:sz w:val="20"/>
                <w:szCs w:val="20"/>
              </w:rPr>
            </w:pPr>
            <w:r w:rsidRPr="00E873EB">
              <w:rPr>
                <w:sz w:val="20"/>
                <w:szCs w:val="20"/>
              </w:rPr>
              <w:t>2025</w:t>
            </w:r>
            <w:r w:rsidR="000E1F87">
              <w:rPr>
                <w:rFonts w:hint="eastAsia"/>
                <w:sz w:val="20"/>
                <w:szCs w:val="20"/>
                <w:lang w:eastAsia="zh-CN"/>
              </w:rPr>
              <w:t>年</w:t>
            </w:r>
          </w:p>
        </w:tc>
        <w:tc>
          <w:tcPr>
            <w:tcW w:w="876" w:type="pct"/>
            <w:shd w:val="clear" w:color="auto" w:fill="auto"/>
          </w:tcPr>
          <w:p w14:paraId="0477C105" w14:textId="2BE73C35" w:rsidR="00572F67" w:rsidRPr="00FF578A" w:rsidRDefault="00572F67" w:rsidP="00572F67">
            <w:pPr>
              <w:jc w:val="right"/>
              <w:rPr>
                <w:sz w:val="20"/>
                <w:szCs w:val="20"/>
              </w:rPr>
            </w:pPr>
            <w:r w:rsidRPr="00FF578A">
              <w:rPr>
                <w:sz w:val="20"/>
                <w:szCs w:val="20"/>
              </w:rPr>
              <w:t>1,051,276</w:t>
            </w:r>
          </w:p>
        </w:tc>
        <w:tc>
          <w:tcPr>
            <w:tcW w:w="1126" w:type="pct"/>
            <w:shd w:val="clear" w:color="auto" w:fill="auto"/>
          </w:tcPr>
          <w:p w14:paraId="01349684" w14:textId="68DE34F3" w:rsidR="00572F67" w:rsidRPr="00FF578A" w:rsidRDefault="00572F67" w:rsidP="00572F67">
            <w:pPr>
              <w:jc w:val="right"/>
              <w:rPr>
                <w:sz w:val="20"/>
                <w:szCs w:val="20"/>
              </w:rPr>
            </w:pPr>
            <w:r w:rsidRPr="00FF578A">
              <w:rPr>
                <w:sz w:val="20"/>
                <w:szCs w:val="20"/>
              </w:rPr>
              <w:t>1,030,662</w:t>
            </w:r>
          </w:p>
        </w:tc>
        <w:tc>
          <w:tcPr>
            <w:tcW w:w="944" w:type="pct"/>
            <w:shd w:val="clear" w:color="auto" w:fill="auto"/>
          </w:tcPr>
          <w:p w14:paraId="597EF42F" w14:textId="437EE346" w:rsidR="00572F67" w:rsidRPr="00FF578A" w:rsidRDefault="00572F67" w:rsidP="00572F67">
            <w:pPr>
              <w:jc w:val="right"/>
              <w:rPr>
                <w:sz w:val="20"/>
                <w:szCs w:val="20"/>
              </w:rPr>
            </w:pPr>
            <w:r w:rsidRPr="00FF578A">
              <w:rPr>
                <w:sz w:val="20"/>
                <w:szCs w:val="20"/>
              </w:rPr>
              <w:t>1,030,662</w:t>
            </w:r>
          </w:p>
        </w:tc>
        <w:tc>
          <w:tcPr>
            <w:tcW w:w="1056" w:type="pct"/>
            <w:shd w:val="clear" w:color="auto" w:fill="auto"/>
            <w:vAlign w:val="center"/>
          </w:tcPr>
          <w:p w14:paraId="707DB15B" w14:textId="226E3561" w:rsidR="00572F67" w:rsidRPr="00FF578A" w:rsidRDefault="00572F67" w:rsidP="00572F67">
            <w:pPr>
              <w:jc w:val="center"/>
              <w:rPr>
                <w:sz w:val="20"/>
                <w:szCs w:val="20"/>
              </w:rPr>
            </w:pPr>
            <w:r>
              <w:rPr>
                <w:sz w:val="20"/>
                <w:szCs w:val="20"/>
              </w:rPr>
              <w:t>0</w:t>
            </w:r>
          </w:p>
        </w:tc>
      </w:tr>
      <w:tr w:rsidR="00572F67" w:rsidRPr="00182A53" w14:paraId="265DA39E" w14:textId="77777777" w:rsidTr="000E1F87">
        <w:tc>
          <w:tcPr>
            <w:tcW w:w="998" w:type="pct"/>
            <w:vAlign w:val="center"/>
          </w:tcPr>
          <w:p w14:paraId="14339906" w14:textId="740872EB" w:rsidR="00572F67" w:rsidRPr="00E873EB" w:rsidRDefault="00572F67" w:rsidP="00572F67">
            <w:pPr>
              <w:jc w:val="center"/>
              <w:rPr>
                <w:sz w:val="20"/>
                <w:szCs w:val="20"/>
              </w:rPr>
            </w:pPr>
            <w:r w:rsidRPr="00E873EB">
              <w:rPr>
                <w:sz w:val="20"/>
                <w:szCs w:val="20"/>
              </w:rPr>
              <w:t>2026</w:t>
            </w:r>
            <w:r w:rsidR="000E1F87">
              <w:rPr>
                <w:rFonts w:hint="eastAsia"/>
                <w:sz w:val="20"/>
                <w:szCs w:val="20"/>
                <w:lang w:eastAsia="zh-CN"/>
              </w:rPr>
              <w:t>年</w:t>
            </w:r>
          </w:p>
        </w:tc>
        <w:tc>
          <w:tcPr>
            <w:tcW w:w="876" w:type="pct"/>
            <w:shd w:val="clear" w:color="auto" w:fill="auto"/>
          </w:tcPr>
          <w:p w14:paraId="1A822B49" w14:textId="702A6B78" w:rsidR="00572F67" w:rsidRPr="00FF578A" w:rsidRDefault="00572F67" w:rsidP="00572F67">
            <w:pPr>
              <w:jc w:val="right"/>
              <w:rPr>
                <w:sz w:val="20"/>
                <w:szCs w:val="20"/>
              </w:rPr>
            </w:pPr>
            <w:r w:rsidRPr="00FF578A">
              <w:rPr>
                <w:sz w:val="20"/>
                <w:szCs w:val="20"/>
              </w:rPr>
              <w:t>1,114,353</w:t>
            </w:r>
          </w:p>
        </w:tc>
        <w:tc>
          <w:tcPr>
            <w:tcW w:w="1126" w:type="pct"/>
            <w:shd w:val="clear" w:color="auto" w:fill="auto"/>
          </w:tcPr>
          <w:p w14:paraId="0EC35A87" w14:textId="17C6081F" w:rsidR="00572F67" w:rsidRPr="00FF578A" w:rsidRDefault="00572F67" w:rsidP="00572F67">
            <w:pPr>
              <w:jc w:val="right"/>
              <w:rPr>
                <w:sz w:val="20"/>
                <w:szCs w:val="20"/>
              </w:rPr>
            </w:pPr>
            <w:r w:rsidRPr="00FF578A">
              <w:rPr>
                <w:sz w:val="20"/>
                <w:szCs w:val="20"/>
              </w:rPr>
              <w:t>1,030,662</w:t>
            </w:r>
          </w:p>
        </w:tc>
        <w:tc>
          <w:tcPr>
            <w:tcW w:w="944" w:type="pct"/>
            <w:shd w:val="clear" w:color="auto" w:fill="auto"/>
          </w:tcPr>
          <w:p w14:paraId="777499B2" w14:textId="75E1C32D" w:rsidR="00572F67" w:rsidRPr="00FF578A" w:rsidRDefault="00572F67" w:rsidP="00572F67">
            <w:pPr>
              <w:jc w:val="right"/>
              <w:rPr>
                <w:sz w:val="20"/>
                <w:szCs w:val="20"/>
              </w:rPr>
            </w:pPr>
            <w:r w:rsidRPr="00FF578A">
              <w:rPr>
                <w:sz w:val="20"/>
                <w:szCs w:val="20"/>
              </w:rPr>
              <w:t>1,030,662</w:t>
            </w:r>
          </w:p>
        </w:tc>
        <w:tc>
          <w:tcPr>
            <w:tcW w:w="1056" w:type="pct"/>
            <w:shd w:val="clear" w:color="auto" w:fill="auto"/>
            <w:vAlign w:val="center"/>
          </w:tcPr>
          <w:p w14:paraId="641C2253" w14:textId="790297F0" w:rsidR="00572F67" w:rsidRPr="00FF578A" w:rsidRDefault="00572F67" w:rsidP="00572F67">
            <w:pPr>
              <w:jc w:val="center"/>
              <w:rPr>
                <w:sz w:val="20"/>
                <w:szCs w:val="20"/>
              </w:rPr>
            </w:pPr>
            <w:r>
              <w:rPr>
                <w:sz w:val="20"/>
                <w:szCs w:val="20"/>
              </w:rPr>
              <w:t>0</w:t>
            </w:r>
          </w:p>
        </w:tc>
      </w:tr>
      <w:tr w:rsidR="00572F67" w:rsidRPr="00182A53" w14:paraId="1AEBA2A1" w14:textId="77777777" w:rsidTr="000E1F87">
        <w:tc>
          <w:tcPr>
            <w:tcW w:w="998" w:type="pct"/>
            <w:vAlign w:val="center"/>
          </w:tcPr>
          <w:p w14:paraId="715AB997" w14:textId="0BC00A67" w:rsidR="00572F67" w:rsidRPr="00E873EB" w:rsidRDefault="00572F67" w:rsidP="00572F67">
            <w:pPr>
              <w:jc w:val="center"/>
              <w:rPr>
                <w:sz w:val="20"/>
                <w:szCs w:val="20"/>
              </w:rPr>
            </w:pPr>
            <w:r w:rsidRPr="00E873EB">
              <w:rPr>
                <w:sz w:val="20"/>
                <w:szCs w:val="20"/>
              </w:rPr>
              <w:t>2027</w:t>
            </w:r>
            <w:r w:rsidR="000E1F87">
              <w:rPr>
                <w:rFonts w:hint="eastAsia"/>
                <w:sz w:val="20"/>
                <w:szCs w:val="20"/>
                <w:lang w:eastAsia="zh-CN"/>
              </w:rPr>
              <w:t>年</w:t>
            </w:r>
          </w:p>
        </w:tc>
        <w:tc>
          <w:tcPr>
            <w:tcW w:w="876" w:type="pct"/>
            <w:shd w:val="clear" w:color="auto" w:fill="auto"/>
          </w:tcPr>
          <w:p w14:paraId="408EC3DA" w14:textId="5C3413A3" w:rsidR="00572F67" w:rsidRPr="00FF578A" w:rsidRDefault="00572F67" w:rsidP="00572F67">
            <w:pPr>
              <w:jc w:val="right"/>
              <w:rPr>
                <w:sz w:val="20"/>
                <w:szCs w:val="20"/>
              </w:rPr>
            </w:pPr>
            <w:r w:rsidRPr="00FF578A">
              <w:rPr>
                <w:sz w:val="20"/>
                <w:szCs w:val="20"/>
              </w:rPr>
              <w:t>1,181,214</w:t>
            </w:r>
          </w:p>
        </w:tc>
        <w:tc>
          <w:tcPr>
            <w:tcW w:w="1126" w:type="pct"/>
            <w:shd w:val="clear" w:color="auto" w:fill="auto"/>
          </w:tcPr>
          <w:p w14:paraId="3FFC4E8C" w14:textId="2B5D46C6" w:rsidR="00572F67" w:rsidRPr="00FF578A" w:rsidRDefault="00572F67" w:rsidP="00572F67">
            <w:pPr>
              <w:jc w:val="right"/>
              <w:rPr>
                <w:sz w:val="20"/>
                <w:szCs w:val="20"/>
              </w:rPr>
            </w:pPr>
            <w:r w:rsidRPr="00FF578A">
              <w:rPr>
                <w:sz w:val="20"/>
                <w:szCs w:val="20"/>
              </w:rPr>
              <w:t>1,030,662</w:t>
            </w:r>
          </w:p>
        </w:tc>
        <w:tc>
          <w:tcPr>
            <w:tcW w:w="944" w:type="pct"/>
            <w:shd w:val="clear" w:color="auto" w:fill="auto"/>
          </w:tcPr>
          <w:p w14:paraId="4D5E2E38" w14:textId="710991E0" w:rsidR="00572F67" w:rsidRPr="00FF578A" w:rsidRDefault="00572F67" w:rsidP="00572F67">
            <w:pPr>
              <w:jc w:val="right"/>
              <w:rPr>
                <w:sz w:val="20"/>
                <w:szCs w:val="20"/>
              </w:rPr>
            </w:pPr>
            <w:r w:rsidRPr="00FF578A">
              <w:rPr>
                <w:sz w:val="20"/>
                <w:szCs w:val="20"/>
              </w:rPr>
              <w:t>1,030,662</w:t>
            </w:r>
          </w:p>
        </w:tc>
        <w:tc>
          <w:tcPr>
            <w:tcW w:w="1056" w:type="pct"/>
            <w:shd w:val="clear" w:color="auto" w:fill="auto"/>
            <w:vAlign w:val="center"/>
          </w:tcPr>
          <w:p w14:paraId="33C4AB47" w14:textId="738BB9E3" w:rsidR="00572F67" w:rsidRPr="00FF578A" w:rsidRDefault="00572F67" w:rsidP="00572F67">
            <w:pPr>
              <w:jc w:val="center"/>
              <w:rPr>
                <w:sz w:val="20"/>
                <w:szCs w:val="20"/>
              </w:rPr>
            </w:pPr>
            <w:r>
              <w:rPr>
                <w:sz w:val="20"/>
                <w:szCs w:val="20"/>
              </w:rPr>
              <w:t>0</w:t>
            </w:r>
          </w:p>
        </w:tc>
      </w:tr>
      <w:tr w:rsidR="00572F67" w:rsidRPr="00182A53" w14:paraId="7C800E8A" w14:textId="77777777" w:rsidTr="000E1F87">
        <w:tc>
          <w:tcPr>
            <w:tcW w:w="998" w:type="pct"/>
            <w:vAlign w:val="center"/>
          </w:tcPr>
          <w:p w14:paraId="5CCABA2D" w14:textId="648A7E94" w:rsidR="00572F67" w:rsidRPr="00E873EB" w:rsidRDefault="00572F67" w:rsidP="00572F67">
            <w:pPr>
              <w:jc w:val="center"/>
              <w:rPr>
                <w:sz w:val="20"/>
                <w:szCs w:val="20"/>
              </w:rPr>
            </w:pPr>
            <w:r w:rsidRPr="00E873EB">
              <w:rPr>
                <w:sz w:val="20"/>
                <w:szCs w:val="20"/>
              </w:rPr>
              <w:t>2028</w:t>
            </w:r>
            <w:r w:rsidR="000E1F87">
              <w:rPr>
                <w:rFonts w:hint="eastAsia"/>
                <w:sz w:val="20"/>
                <w:szCs w:val="20"/>
                <w:lang w:eastAsia="zh-CN"/>
              </w:rPr>
              <w:t>年</w:t>
            </w:r>
          </w:p>
        </w:tc>
        <w:tc>
          <w:tcPr>
            <w:tcW w:w="876" w:type="pct"/>
            <w:shd w:val="clear" w:color="auto" w:fill="auto"/>
          </w:tcPr>
          <w:p w14:paraId="68553952" w14:textId="20BC0C59" w:rsidR="00572F67" w:rsidRPr="00FF578A" w:rsidRDefault="00572F67" w:rsidP="00572F67">
            <w:pPr>
              <w:jc w:val="right"/>
              <w:rPr>
                <w:sz w:val="20"/>
                <w:szCs w:val="20"/>
              </w:rPr>
            </w:pPr>
            <w:r w:rsidRPr="00FF578A">
              <w:rPr>
                <w:sz w:val="20"/>
                <w:szCs w:val="20"/>
              </w:rPr>
              <w:t>1,204,838</w:t>
            </w:r>
          </w:p>
        </w:tc>
        <w:tc>
          <w:tcPr>
            <w:tcW w:w="1126" w:type="pct"/>
            <w:shd w:val="clear" w:color="auto" w:fill="auto"/>
          </w:tcPr>
          <w:p w14:paraId="2884EAFD" w14:textId="05EF9C50" w:rsidR="00572F67" w:rsidRPr="00FF578A" w:rsidRDefault="00572F67" w:rsidP="00572F67">
            <w:pPr>
              <w:jc w:val="right"/>
              <w:rPr>
                <w:sz w:val="20"/>
                <w:szCs w:val="20"/>
              </w:rPr>
            </w:pPr>
            <w:r w:rsidRPr="00FF578A">
              <w:rPr>
                <w:sz w:val="20"/>
                <w:szCs w:val="20"/>
              </w:rPr>
              <w:t>1,030,662</w:t>
            </w:r>
          </w:p>
        </w:tc>
        <w:tc>
          <w:tcPr>
            <w:tcW w:w="944" w:type="pct"/>
            <w:shd w:val="clear" w:color="auto" w:fill="auto"/>
          </w:tcPr>
          <w:p w14:paraId="0E37AA7B" w14:textId="172E3A62" w:rsidR="00572F67" w:rsidRPr="00FF578A" w:rsidRDefault="00572F67" w:rsidP="00572F67">
            <w:pPr>
              <w:jc w:val="right"/>
              <w:rPr>
                <w:sz w:val="20"/>
                <w:szCs w:val="20"/>
              </w:rPr>
            </w:pPr>
            <w:r w:rsidRPr="00FF578A">
              <w:rPr>
                <w:sz w:val="20"/>
                <w:szCs w:val="20"/>
              </w:rPr>
              <w:t>1,030,662</w:t>
            </w:r>
          </w:p>
        </w:tc>
        <w:tc>
          <w:tcPr>
            <w:tcW w:w="1056" w:type="pct"/>
            <w:shd w:val="clear" w:color="auto" w:fill="auto"/>
            <w:vAlign w:val="center"/>
          </w:tcPr>
          <w:p w14:paraId="2ABF006D" w14:textId="5267224A" w:rsidR="00572F67" w:rsidRPr="00FF578A" w:rsidRDefault="00572F67" w:rsidP="00572F67">
            <w:pPr>
              <w:jc w:val="center"/>
              <w:rPr>
                <w:sz w:val="20"/>
                <w:szCs w:val="20"/>
              </w:rPr>
            </w:pPr>
            <w:r>
              <w:rPr>
                <w:sz w:val="20"/>
                <w:szCs w:val="20"/>
              </w:rPr>
              <w:t>0</w:t>
            </w:r>
          </w:p>
        </w:tc>
      </w:tr>
      <w:tr w:rsidR="00572F67" w:rsidRPr="00182A53" w14:paraId="579C5B42" w14:textId="77777777" w:rsidTr="000E1F87">
        <w:tc>
          <w:tcPr>
            <w:tcW w:w="998" w:type="pct"/>
            <w:vAlign w:val="center"/>
          </w:tcPr>
          <w:p w14:paraId="57BAC622" w14:textId="440E50C8" w:rsidR="00572F67" w:rsidRPr="00E873EB" w:rsidRDefault="00572F67" w:rsidP="00572F67">
            <w:pPr>
              <w:jc w:val="center"/>
              <w:rPr>
                <w:sz w:val="20"/>
                <w:szCs w:val="20"/>
              </w:rPr>
            </w:pPr>
            <w:r w:rsidRPr="00E873EB">
              <w:rPr>
                <w:sz w:val="20"/>
                <w:szCs w:val="20"/>
              </w:rPr>
              <w:lastRenderedPageBreak/>
              <w:t>2029</w:t>
            </w:r>
            <w:r w:rsidR="000E1F87">
              <w:rPr>
                <w:rFonts w:hint="eastAsia"/>
                <w:sz w:val="20"/>
                <w:szCs w:val="20"/>
                <w:lang w:eastAsia="zh-CN"/>
              </w:rPr>
              <w:t>年</w:t>
            </w:r>
          </w:p>
        </w:tc>
        <w:tc>
          <w:tcPr>
            <w:tcW w:w="876" w:type="pct"/>
            <w:shd w:val="clear" w:color="auto" w:fill="auto"/>
          </w:tcPr>
          <w:p w14:paraId="334FE5E3" w14:textId="3198CBDE" w:rsidR="00572F67" w:rsidRPr="00FF578A" w:rsidRDefault="00572F67" w:rsidP="00572F67">
            <w:pPr>
              <w:jc w:val="right"/>
              <w:rPr>
                <w:sz w:val="20"/>
                <w:szCs w:val="20"/>
              </w:rPr>
            </w:pPr>
            <w:r w:rsidRPr="00FF578A">
              <w:rPr>
                <w:sz w:val="20"/>
                <w:szCs w:val="20"/>
              </w:rPr>
              <w:t>1,228,935</w:t>
            </w:r>
          </w:p>
        </w:tc>
        <w:tc>
          <w:tcPr>
            <w:tcW w:w="1126" w:type="pct"/>
            <w:shd w:val="clear" w:color="auto" w:fill="auto"/>
          </w:tcPr>
          <w:p w14:paraId="1B32FFA5" w14:textId="5FCA9285" w:rsidR="00572F67" w:rsidRPr="00FF578A" w:rsidRDefault="00572F67" w:rsidP="00572F67">
            <w:pPr>
              <w:jc w:val="right"/>
              <w:rPr>
                <w:sz w:val="20"/>
                <w:szCs w:val="20"/>
              </w:rPr>
            </w:pPr>
            <w:r w:rsidRPr="00FF578A">
              <w:rPr>
                <w:sz w:val="20"/>
                <w:szCs w:val="20"/>
              </w:rPr>
              <w:t>927,596</w:t>
            </w:r>
          </w:p>
        </w:tc>
        <w:tc>
          <w:tcPr>
            <w:tcW w:w="944" w:type="pct"/>
            <w:shd w:val="clear" w:color="auto" w:fill="auto"/>
          </w:tcPr>
          <w:p w14:paraId="0E86300A" w14:textId="63828CC1" w:rsidR="00572F67" w:rsidRPr="00FF578A" w:rsidRDefault="00572F67" w:rsidP="00572F67">
            <w:pPr>
              <w:jc w:val="right"/>
              <w:rPr>
                <w:sz w:val="20"/>
                <w:szCs w:val="20"/>
              </w:rPr>
            </w:pPr>
            <w:r w:rsidRPr="00FF578A">
              <w:rPr>
                <w:sz w:val="20"/>
                <w:szCs w:val="20"/>
              </w:rPr>
              <w:t>927,596</w:t>
            </w:r>
          </w:p>
        </w:tc>
        <w:tc>
          <w:tcPr>
            <w:tcW w:w="1056" w:type="pct"/>
            <w:shd w:val="clear" w:color="auto" w:fill="auto"/>
            <w:vAlign w:val="center"/>
          </w:tcPr>
          <w:p w14:paraId="561DFDBF" w14:textId="363AE51F" w:rsidR="00572F67" w:rsidRPr="00FF578A" w:rsidRDefault="00572F67" w:rsidP="00572F67">
            <w:pPr>
              <w:jc w:val="center"/>
              <w:rPr>
                <w:sz w:val="20"/>
                <w:szCs w:val="20"/>
              </w:rPr>
            </w:pPr>
            <w:r>
              <w:rPr>
                <w:sz w:val="20"/>
                <w:szCs w:val="20"/>
              </w:rPr>
              <w:t>10</w:t>
            </w:r>
          </w:p>
        </w:tc>
      </w:tr>
    </w:tbl>
    <w:p w14:paraId="2FDDB652" w14:textId="46ED6467" w:rsidR="00F43142" w:rsidRPr="00437992" w:rsidRDefault="00F43142" w:rsidP="00F43142">
      <w:pPr>
        <w:pStyle w:val="Heading1"/>
        <w:numPr>
          <w:ilvl w:val="0"/>
          <w:numId w:val="0"/>
        </w:numPr>
        <w:rPr>
          <w:sz w:val="19"/>
          <w:szCs w:val="19"/>
          <w:lang w:eastAsia="zh-CN"/>
        </w:rPr>
      </w:pPr>
      <w:r w:rsidRPr="00437992">
        <w:rPr>
          <w:sz w:val="19"/>
          <w:szCs w:val="19"/>
          <w:lang w:eastAsia="zh-CN"/>
        </w:rPr>
        <w:t>*</w:t>
      </w:r>
      <w:r w:rsidR="000E1F87" w:rsidRPr="00AE1C3E">
        <w:rPr>
          <w:rFonts w:hint="eastAsia"/>
          <w:sz w:val="19"/>
          <w:szCs w:val="19"/>
          <w:lang w:eastAsia="zh-CN"/>
        </w:rPr>
        <w:t>假设</w:t>
      </w:r>
      <w:r w:rsidR="000E1F87" w:rsidRPr="00AE1C3E">
        <w:rPr>
          <w:rFonts w:hint="eastAsia"/>
          <w:sz w:val="19"/>
          <w:szCs w:val="19"/>
          <w:lang w:eastAsia="zh-CN"/>
        </w:rPr>
        <w:t>2023</w:t>
      </w:r>
      <w:r w:rsidR="000E1F87" w:rsidRPr="00AE1C3E">
        <w:rPr>
          <w:rFonts w:hint="eastAsia"/>
          <w:sz w:val="19"/>
          <w:szCs w:val="19"/>
          <w:lang w:eastAsia="zh-CN"/>
        </w:rPr>
        <w:t>年至</w:t>
      </w:r>
      <w:r w:rsidR="000E1F87" w:rsidRPr="00AE1C3E">
        <w:rPr>
          <w:rFonts w:hint="eastAsia"/>
          <w:sz w:val="19"/>
          <w:szCs w:val="19"/>
          <w:lang w:eastAsia="zh-CN"/>
        </w:rPr>
        <w:t>2027</w:t>
      </w:r>
      <w:r w:rsidR="000E1F87" w:rsidRPr="00AE1C3E">
        <w:rPr>
          <w:rFonts w:hint="eastAsia"/>
          <w:sz w:val="19"/>
          <w:szCs w:val="19"/>
          <w:lang w:eastAsia="zh-CN"/>
        </w:rPr>
        <w:t>年的年增长率为</w:t>
      </w:r>
      <w:r w:rsidR="000E1F87" w:rsidRPr="00AE1C3E">
        <w:rPr>
          <w:rFonts w:hint="eastAsia"/>
          <w:sz w:val="19"/>
          <w:szCs w:val="19"/>
          <w:lang w:eastAsia="zh-CN"/>
        </w:rPr>
        <w:t>6%</w:t>
      </w:r>
      <w:r w:rsidR="000E1F87" w:rsidRPr="00AE1C3E">
        <w:rPr>
          <w:rFonts w:hint="eastAsia"/>
          <w:sz w:val="19"/>
          <w:szCs w:val="19"/>
          <w:lang w:eastAsia="zh-CN"/>
        </w:rPr>
        <w:t>，</w:t>
      </w:r>
      <w:r w:rsidR="000E1F87" w:rsidRPr="00AE1C3E">
        <w:rPr>
          <w:rFonts w:hint="eastAsia"/>
          <w:sz w:val="19"/>
          <w:szCs w:val="19"/>
          <w:lang w:eastAsia="zh-CN"/>
        </w:rPr>
        <w:t>2028</w:t>
      </w:r>
      <w:r w:rsidR="000E1F87" w:rsidRPr="00AE1C3E">
        <w:rPr>
          <w:rFonts w:hint="eastAsia"/>
          <w:sz w:val="19"/>
          <w:szCs w:val="19"/>
          <w:lang w:eastAsia="zh-CN"/>
        </w:rPr>
        <w:t>年至</w:t>
      </w:r>
      <w:r w:rsidR="000E1F87" w:rsidRPr="00AE1C3E">
        <w:rPr>
          <w:rFonts w:hint="eastAsia"/>
          <w:sz w:val="19"/>
          <w:szCs w:val="19"/>
          <w:lang w:eastAsia="zh-CN"/>
        </w:rPr>
        <w:t>2029</w:t>
      </w:r>
      <w:r w:rsidR="000E1F87" w:rsidRPr="00AE1C3E">
        <w:rPr>
          <w:rFonts w:hint="eastAsia"/>
          <w:sz w:val="19"/>
          <w:szCs w:val="19"/>
          <w:lang w:eastAsia="zh-CN"/>
        </w:rPr>
        <w:t>年为</w:t>
      </w:r>
      <w:r w:rsidR="000E1F87" w:rsidRPr="00AE1C3E">
        <w:rPr>
          <w:rFonts w:hint="eastAsia"/>
          <w:sz w:val="19"/>
          <w:szCs w:val="19"/>
          <w:lang w:eastAsia="zh-CN"/>
        </w:rPr>
        <w:t>2%</w:t>
      </w:r>
      <w:r w:rsidR="000E1F87">
        <w:rPr>
          <w:rFonts w:hint="eastAsia"/>
          <w:sz w:val="19"/>
          <w:szCs w:val="19"/>
          <w:lang w:eastAsia="zh-CN"/>
        </w:rPr>
        <w:t>。</w:t>
      </w:r>
    </w:p>
    <w:bookmarkEnd w:id="2"/>
    <w:bookmarkEnd w:id="3"/>
    <w:bookmarkEnd w:id="4"/>
    <w:p w14:paraId="606A9171" w14:textId="77777777" w:rsidR="002E5E0F" w:rsidRPr="006C74EA" w:rsidRDefault="002E5E0F" w:rsidP="002E5E0F">
      <w:pPr>
        <w:pStyle w:val="Heading1"/>
        <w:numPr>
          <w:ilvl w:val="0"/>
          <w:numId w:val="0"/>
        </w:numPr>
        <w:rPr>
          <w:rFonts w:ascii="STKaiti" w:eastAsia="STKaiti" w:hAnsi="STKaiti"/>
          <w:sz w:val="24"/>
          <w:szCs w:val="24"/>
          <w:lang w:eastAsia="zh-CN"/>
        </w:rPr>
      </w:pPr>
      <w:r w:rsidRPr="006C74EA">
        <w:rPr>
          <w:rFonts w:ascii="STKaiti" w:eastAsia="STKaiti" w:hAnsi="STKaiti"/>
          <w:sz w:val="24"/>
          <w:szCs w:val="24"/>
          <w:lang w:eastAsia="zh-CN"/>
        </w:rPr>
        <w:t>拟议活动</w:t>
      </w:r>
    </w:p>
    <w:p w14:paraId="735A7A4F" w14:textId="77777777" w:rsidR="002E5E0F" w:rsidRPr="006C74EA" w:rsidRDefault="002E5E0F" w:rsidP="002E5E0F">
      <w:pPr>
        <w:pStyle w:val="Heading1"/>
        <w:numPr>
          <w:ilvl w:val="0"/>
          <w:numId w:val="0"/>
        </w:numPr>
        <w:rPr>
          <w:rFonts w:ascii="STKaiti" w:eastAsia="STKaiti" w:hAnsi="STKaiti"/>
          <w:sz w:val="24"/>
          <w:szCs w:val="24"/>
          <w:u w:val="single"/>
          <w:lang w:eastAsia="zh-CN"/>
        </w:rPr>
      </w:pPr>
      <w:r w:rsidRPr="006C74EA">
        <w:rPr>
          <w:rFonts w:ascii="STKaiti" w:eastAsia="STKaiti" w:hAnsi="STKaiti"/>
          <w:sz w:val="24"/>
          <w:szCs w:val="24"/>
          <w:u w:val="single"/>
          <w:lang w:eastAsia="zh-CN"/>
        </w:rPr>
        <w:t>制冷和空调维修行业</w:t>
      </w:r>
    </w:p>
    <w:p w14:paraId="711315DE" w14:textId="77777777" w:rsidR="002E5E0F" w:rsidRPr="00CE66AD" w:rsidRDefault="002E5E0F" w:rsidP="002E5E0F">
      <w:pPr>
        <w:pStyle w:val="Heading1"/>
        <w:rPr>
          <w:sz w:val="24"/>
          <w:szCs w:val="24"/>
          <w:lang w:eastAsia="zh-CN"/>
        </w:rPr>
      </w:pPr>
      <w:r w:rsidRPr="00CE66AD">
        <w:rPr>
          <w:sz w:val="24"/>
          <w:szCs w:val="24"/>
          <w:lang w:eastAsia="zh-CN"/>
        </w:rPr>
        <w:t>制冷和空调维修行业拟议的活动旨在扩大氟氯烃淘汰管理计划下实施的活动范围，分为四个主要部分，即</w:t>
      </w:r>
      <w:r w:rsidRPr="00CE66AD">
        <w:rPr>
          <w:sz w:val="24"/>
          <w:szCs w:val="24"/>
          <w:lang w:eastAsia="zh-CN"/>
        </w:rPr>
        <w:t>:</w:t>
      </w:r>
      <w:r w:rsidRPr="00CE66AD">
        <w:rPr>
          <w:sz w:val="24"/>
          <w:szCs w:val="24"/>
          <w:lang w:eastAsia="zh-CN"/>
        </w:rPr>
        <w:t>开创促进使用低全球升温潜能值物质的体制环境；加强在制冷空调设备中安全使用低全球升温潜能值替代品的技术能力；减少对高全球升温潜能值的氢氟碳化物的需求的活动；以及在氢氟碳化物的整个生命周期内促进减少其排放的活动。</w:t>
      </w:r>
    </w:p>
    <w:p w14:paraId="31F8CA02" w14:textId="583212A9" w:rsidR="00666726" w:rsidRDefault="002E5E0F" w:rsidP="002E5E0F">
      <w:pPr>
        <w:pStyle w:val="Heading1"/>
        <w:rPr>
          <w:lang w:eastAsia="zh-CN"/>
        </w:rPr>
      </w:pPr>
      <w:r w:rsidRPr="00CE66AD">
        <w:rPr>
          <w:sz w:val="24"/>
          <w:szCs w:val="24"/>
          <w:lang w:eastAsia="zh-CN"/>
        </w:rPr>
        <w:t>根据第</w:t>
      </w:r>
      <w:r w:rsidRPr="00CE66AD">
        <w:rPr>
          <w:sz w:val="24"/>
          <w:szCs w:val="24"/>
          <w:lang w:eastAsia="zh-CN"/>
        </w:rPr>
        <w:t>92/37</w:t>
      </w:r>
      <w:r w:rsidRPr="00CE66AD">
        <w:rPr>
          <w:sz w:val="24"/>
          <w:szCs w:val="24"/>
          <w:lang w:eastAsia="zh-CN"/>
        </w:rPr>
        <w:t>号决定，根据国家方案报告中报告的</w:t>
      </w:r>
      <w:r w:rsidRPr="00CE66AD">
        <w:rPr>
          <w:sz w:val="24"/>
          <w:szCs w:val="24"/>
          <w:lang w:eastAsia="zh-CN"/>
        </w:rPr>
        <w:t>2020-2022</w:t>
      </w:r>
      <w:r w:rsidRPr="00CE66AD">
        <w:rPr>
          <w:sz w:val="24"/>
          <w:szCs w:val="24"/>
          <w:lang w:eastAsia="zh-CN"/>
        </w:rPr>
        <w:t>年维修行业</w:t>
      </w:r>
      <w:r w:rsidRPr="00CE66AD">
        <w:rPr>
          <w:sz w:val="24"/>
          <w:szCs w:val="24"/>
          <w:lang w:eastAsia="zh-CN"/>
        </w:rPr>
        <w:t>317.56</w:t>
      </w:r>
      <w:r w:rsidRPr="00CE66AD">
        <w:rPr>
          <w:sz w:val="24"/>
          <w:szCs w:val="24"/>
          <w:lang w:eastAsia="zh-CN"/>
        </w:rPr>
        <w:t>公吨氢氟碳化物的平均消费量，所提交的资金数额被确定为</w:t>
      </w:r>
      <w:r w:rsidRPr="00CE66AD">
        <w:rPr>
          <w:sz w:val="24"/>
          <w:szCs w:val="24"/>
          <w:lang w:eastAsia="zh-CN"/>
        </w:rPr>
        <w:t>360,000</w:t>
      </w:r>
      <w:r w:rsidRPr="00CE66AD">
        <w:rPr>
          <w:sz w:val="24"/>
          <w:szCs w:val="24"/>
          <w:lang w:eastAsia="zh-CN"/>
        </w:rPr>
        <w:t>美元。然而，在更正了</w:t>
      </w:r>
      <w:r w:rsidRPr="00CE66AD">
        <w:rPr>
          <w:sz w:val="24"/>
          <w:szCs w:val="24"/>
          <w:lang w:eastAsia="zh-CN"/>
        </w:rPr>
        <w:t>2021</w:t>
      </w:r>
      <w:r w:rsidRPr="00CE66AD">
        <w:rPr>
          <w:sz w:val="24"/>
          <w:szCs w:val="24"/>
          <w:lang w:eastAsia="zh-CN"/>
        </w:rPr>
        <w:t>年国家方案报告中的一个错误后，这一平均值变成了</w:t>
      </w:r>
      <w:r w:rsidRPr="00CE66AD">
        <w:rPr>
          <w:sz w:val="24"/>
          <w:szCs w:val="24"/>
          <w:lang w:eastAsia="zh-CN"/>
        </w:rPr>
        <w:t>289.62</w:t>
      </w:r>
      <w:r w:rsidRPr="00CE66AD">
        <w:rPr>
          <w:sz w:val="24"/>
          <w:szCs w:val="24"/>
          <w:lang w:eastAsia="zh-CN"/>
        </w:rPr>
        <w:t>公吨，相关资金数额为</w:t>
      </w:r>
      <w:r w:rsidRPr="00CE66AD">
        <w:rPr>
          <w:sz w:val="24"/>
          <w:szCs w:val="24"/>
          <w:lang w:eastAsia="zh-CN"/>
        </w:rPr>
        <w:t>325,000</w:t>
      </w:r>
      <w:r w:rsidRPr="00CE66AD">
        <w:rPr>
          <w:sz w:val="24"/>
          <w:szCs w:val="24"/>
          <w:lang w:eastAsia="zh-CN"/>
        </w:rPr>
        <w:t>美元。表</w:t>
      </w:r>
      <w:r w:rsidRPr="00CE66AD">
        <w:rPr>
          <w:sz w:val="24"/>
          <w:szCs w:val="24"/>
          <w:lang w:eastAsia="zh-CN"/>
        </w:rPr>
        <w:t>6</w:t>
      </w:r>
      <w:r w:rsidRPr="00CE66AD">
        <w:rPr>
          <w:sz w:val="24"/>
          <w:szCs w:val="24"/>
          <w:lang w:eastAsia="zh-CN"/>
        </w:rPr>
        <w:t>总结了制冷空调维修行业的拟议活动及其费用</w:t>
      </w:r>
      <w:r>
        <w:rPr>
          <w:rFonts w:hint="eastAsia"/>
          <w:sz w:val="24"/>
          <w:szCs w:val="24"/>
          <w:lang w:eastAsia="zh-CN"/>
        </w:rPr>
        <w:t>。</w:t>
      </w:r>
    </w:p>
    <w:p w14:paraId="117FF45D" w14:textId="77777777" w:rsidR="002E5E0F" w:rsidRPr="005D4015" w:rsidRDefault="002E5E0F" w:rsidP="002E5E0F">
      <w:pPr>
        <w:spacing w:after="40"/>
        <w:rPr>
          <w:b/>
          <w:bCs/>
          <w:sz w:val="24"/>
          <w:szCs w:val="24"/>
          <w:lang w:eastAsia="zh-CN"/>
        </w:rPr>
      </w:pPr>
      <w:r w:rsidRPr="005D4015">
        <w:rPr>
          <w:rFonts w:hint="eastAsia"/>
          <w:b/>
          <w:bCs/>
          <w:sz w:val="24"/>
          <w:szCs w:val="24"/>
          <w:lang w:eastAsia="zh-CN"/>
        </w:rPr>
        <w:t>表</w:t>
      </w:r>
      <w:r w:rsidRPr="005D4015">
        <w:rPr>
          <w:b/>
          <w:bCs/>
          <w:sz w:val="24"/>
          <w:szCs w:val="24"/>
          <w:lang w:eastAsia="zh-CN"/>
        </w:rPr>
        <w:t xml:space="preserve">6. </w:t>
      </w:r>
      <w:r w:rsidRPr="005D4015">
        <w:rPr>
          <w:rFonts w:hint="eastAsia"/>
          <w:b/>
          <w:bCs/>
          <w:sz w:val="24"/>
          <w:szCs w:val="24"/>
          <w:lang w:eastAsia="zh-CN"/>
        </w:rPr>
        <w:t>古巴基加利执行计划第一阶段维修行业的拟议活动</w:t>
      </w:r>
      <w:r w:rsidRPr="005D4015">
        <w:rPr>
          <w:b/>
          <w:bCs/>
          <w:sz w:val="24"/>
          <w:szCs w:val="24"/>
          <w:lang w:eastAsia="zh-CN"/>
        </w:rPr>
        <w:t xml:space="preserve"> </w:t>
      </w:r>
    </w:p>
    <w:tbl>
      <w:tblPr>
        <w:tblStyle w:val="TableGrid"/>
        <w:tblW w:w="5000" w:type="pct"/>
        <w:tblLook w:val="04A0" w:firstRow="1" w:lastRow="0" w:firstColumn="1" w:lastColumn="0" w:noHBand="0" w:noVBand="1"/>
      </w:tblPr>
      <w:tblGrid>
        <w:gridCol w:w="6835"/>
        <w:gridCol w:w="1260"/>
        <w:gridCol w:w="1255"/>
      </w:tblGrid>
      <w:tr w:rsidR="002E5E0F" w:rsidRPr="004E0B50" w14:paraId="7783BCC5" w14:textId="0ADEFA98" w:rsidTr="002E5E0F">
        <w:trPr>
          <w:trHeight w:val="334"/>
          <w:tblHeader/>
        </w:trPr>
        <w:tc>
          <w:tcPr>
            <w:tcW w:w="3655" w:type="pct"/>
            <w:tcBorders>
              <w:bottom w:val="single" w:sz="4" w:space="0" w:color="auto"/>
            </w:tcBorders>
            <w:vAlign w:val="center"/>
          </w:tcPr>
          <w:p w14:paraId="3751E275" w14:textId="4B17C90C" w:rsidR="002E5E0F" w:rsidRPr="004E0B50" w:rsidRDefault="002E5E0F" w:rsidP="002E5E0F">
            <w:pPr>
              <w:jc w:val="center"/>
              <w:rPr>
                <w:b/>
                <w:bCs/>
                <w:sz w:val="19"/>
                <w:szCs w:val="19"/>
                <w:lang w:eastAsia="zh-CN"/>
              </w:rPr>
            </w:pPr>
            <w:r w:rsidRPr="00564E6A">
              <w:rPr>
                <w:b/>
                <w:bCs/>
                <w:sz w:val="20"/>
                <w:szCs w:val="20"/>
                <w:lang w:eastAsia="zh-CN"/>
              </w:rPr>
              <w:t>基加利执行计划构成部分</w:t>
            </w:r>
          </w:p>
        </w:tc>
        <w:tc>
          <w:tcPr>
            <w:tcW w:w="674" w:type="pct"/>
            <w:tcBorders>
              <w:bottom w:val="single" w:sz="4" w:space="0" w:color="auto"/>
            </w:tcBorders>
            <w:vAlign w:val="center"/>
          </w:tcPr>
          <w:p w14:paraId="5B697393" w14:textId="17D7984E" w:rsidR="002E5E0F" w:rsidRPr="004E0B50" w:rsidRDefault="002E5E0F" w:rsidP="002E5E0F">
            <w:pPr>
              <w:jc w:val="center"/>
              <w:rPr>
                <w:b/>
                <w:bCs/>
                <w:sz w:val="19"/>
                <w:szCs w:val="19"/>
              </w:rPr>
            </w:pPr>
            <w:r w:rsidRPr="00564E6A">
              <w:rPr>
                <w:b/>
                <w:bCs/>
                <w:sz w:val="20"/>
                <w:szCs w:val="20"/>
                <w:lang w:eastAsia="zh-CN"/>
              </w:rPr>
              <w:t>提交的费用</w:t>
            </w:r>
            <w:r w:rsidRPr="00564E6A">
              <w:rPr>
                <w:b/>
                <w:bCs/>
                <w:sz w:val="20"/>
                <w:szCs w:val="20"/>
              </w:rPr>
              <w:t>(</w:t>
            </w:r>
            <w:r w:rsidRPr="00564E6A">
              <w:rPr>
                <w:b/>
                <w:bCs/>
                <w:sz w:val="20"/>
                <w:szCs w:val="20"/>
                <w:lang w:eastAsia="zh-CN"/>
              </w:rPr>
              <w:t>美元</w:t>
            </w:r>
            <w:r w:rsidRPr="00564E6A">
              <w:rPr>
                <w:b/>
                <w:bCs/>
                <w:sz w:val="20"/>
                <w:szCs w:val="20"/>
              </w:rPr>
              <w:t>)</w:t>
            </w:r>
          </w:p>
        </w:tc>
        <w:tc>
          <w:tcPr>
            <w:tcW w:w="671" w:type="pct"/>
            <w:tcBorders>
              <w:bottom w:val="single" w:sz="4" w:space="0" w:color="auto"/>
            </w:tcBorders>
          </w:tcPr>
          <w:p w14:paraId="274046DA" w14:textId="6079E6BA" w:rsidR="002E5E0F" w:rsidRPr="004E0B50" w:rsidRDefault="002E5E0F" w:rsidP="002E5E0F">
            <w:pPr>
              <w:jc w:val="center"/>
              <w:rPr>
                <w:b/>
                <w:bCs/>
                <w:sz w:val="19"/>
                <w:szCs w:val="19"/>
              </w:rPr>
            </w:pPr>
            <w:r>
              <w:rPr>
                <w:rFonts w:hint="eastAsia"/>
                <w:b/>
                <w:bCs/>
                <w:sz w:val="19"/>
                <w:szCs w:val="19"/>
                <w:lang w:eastAsia="zh-CN"/>
              </w:rPr>
              <w:t>调整费用</w:t>
            </w:r>
            <w:r>
              <w:rPr>
                <w:b/>
                <w:bCs/>
                <w:sz w:val="19"/>
                <w:szCs w:val="19"/>
              </w:rPr>
              <w:br/>
            </w:r>
            <w:r w:rsidRPr="004E0B50">
              <w:rPr>
                <w:b/>
                <w:bCs/>
                <w:sz w:val="19"/>
                <w:szCs w:val="19"/>
              </w:rPr>
              <w:t>(</w:t>
            </w:r>
            <w:r>
              <w:rPr>
                <w:rFonts w:hint="eastAsia"/>
                <w:b/>
                <w:bCs/>
                <w:sz w:val="19"/>
                <w:szCs w:val="19"/>
                <w:lang w:eastAsia="zh-CN"/>
              </w:rPr>
              <w:t>美元</w:t>
            </w:r>
            <w:r w:rsidRPr="004E0B50">
              <w:rPr>
                <w:b/>
                <w:bCs/>
                <w:sz w:val="19"/>
                <w:szCs w:val="19"/>
              </w:rPr>
              <w:t>)</w:t>
            </w:r>
          </w:p>
        </w:tc>
      </w:tr>
      <w:tr w:rsidR="002E5E0F" w:rsidRPr="004E0B50" w14:paraId="21F7CC5F" w14:textId="67EAE46C" w:rsidTr="004E0B50">
        <w:tc>
          <w:tcPr>
            <w:tcW w:w="5000" w:type="pct"/>
            <w:gridSpan w:val="3"/>
          </w:tcPr>
          <w:p w14:paraId="3949EB29" w14:textId="61AFA177" w:rsidR="002E5E0F" w:rsidRPr="009F1790" w:rsidRDefault="002E5E0F" w:rsidP="002E5E0F">
            <w:pPr>
              <w:ind w:right="36"/>
              <w:jc w:val="left"/>
              <w:rPr>
                <w:sz w:val="19"/>
                <w:szCs w:val="19"/>
                <w:lang w:eastAsia="zh-CN"/>
              </w:rPr>
            </w:pPr>
            <w:r w:rsidRPr="009F1790">
              <w:rPr>
                <w:sz w:val="20"/>
                <w:szCs w:val="20"/>
                <w:lang w:eastAsia="zh-CN"/>
              </w:rPr>
              <w:t>一</w:t>
            </w:r>
            <w:r w:rsidRPr="009F1790">
              <w:rPr>
                <w:sz w:val="20"/>
                <w:szCs w:val="20"/>
                <w:lang w:eastAsia="zh-CN"/>
              </w:rPr>
              <w:t xml:space="preserve">. </w:t>
            </w:r>
            <w:r w:rsidRPr="009F1790">
              <w:rPr>
                <w:sz w:val="20"/>
                <w:szCs w:val="20"/>
                <w:lang w:eastAsia="zh-CN"/>
              </w:rPr>
              <w:t>开创促进使用低全球升温潜能值物质的体制环境</w:t>
            </w:r>
          </w:p>
        </w:tc>
      </w:tr>
      <w:tr w:rsidR="002E5E0F" w:rsidRPr="004E0B50" w14:paraId="4DB72536" w14:textId="63CF5B42" w:rsidTr="002E5E0F">
        <w:tc>
          <w:tcPr>
            <w:tcW w:w="3655" w:type="pct"/>
          </w:tcPr>
          <w:p w14:paraId="2C6F316C" w14:textId="3F7E1FCD" w:rsidR="002E5E0F" w:rsidRPr="004E0B50" w:rsidRDefault="002E5E0F" w:rsidP="002E5E0F">
            <w:pPr>
              <w:jc w:val="left"/>
              <w:rPr>
                <w:sz w:val="19"/>
                <w:szCs w:val="19"/>
                <w:lang w:eastAsia="zh-CN"/>
              </w:rPr>
            </w:pPr>
            <w:r w:rsidRPr="00564E6A">
              <w:rPr>
                <w:sz w:val="20"/>
                <w:szCs w:val="20"/>
                <w:lang w:eastAsia="zh-CN"/>
              </w:rPr>
              <w:t>制定协调机制</w:t>
            </w:r>
            <w:r w:rsidRPr="00564E6A">
              <w:rPr>
                <w:sz w:val="20"/>
                <w:szCs w:val="20"/>
                <w:lang w:eastAsia="zh-CN"/>
              </w:rPr>
              <w:t>:</w:t>
            </w:r>
            <w:r w:rsidRPr="00564E6A">
              <w:rPr>
                <w:sz w:val="20"/>
                <w:szCs w:val="20"/>
                <w:lang w:eastAsia="zh-CN"/>
              </w:rPr>
              <w:t>为机构利益攸关方举办</w:t>
            </w:r>
            <w:r w:rsidR="009F1790">
              <w:rPr>
                <w:rFonts w:hint="eastAsia"/>
                <w:sz w:val="20"/>
                <w:szCs w:val="20"/>
                <w:lang w:eastAsia="zh-CN"/>
              </w:rPr>
              <w:t>2</w:t>
            </w:r>
            <w:r w:rsidRPr="00564E6A">
              <w:rPr>
                <w:sz w:val="20"/>
                <w:szCs w:val="20"/>
                <w:lang w:eastAsia="zh-CN"/>
              </w:rPr>
              <w:t>次关于监测和控制氢氟碳化物消费的培训讲习班；制定和实施性别平等政策，与政府利益攸关方举行</w:t>
            </w:r>
            <w:r w:rsidR="009F1790">
              <w:rPr>
                <w:rFonts w:hint="eastAsia"/>
                <w:sz w:val="20"/>
                <w:szCs w:val="20"/>
                <w:lang w:eastAsia="zh-CN"/>
              </w:rPr>
              <w:t>3</w:t>
            </w:r>
            <w:r w:rsidRPr="00564E6A">
              <w:rPr>
                <w:sz w:val="20"/>
                <w:szCs w:val="20"/>
                <w:lang w:eastAsia="zh-CN"/>
              </w:rPr>
              <w:t>次会议，以加强机构间协调。</w:t>
            </w:r>
          </w:p>
        </w:tc>
        <w:tc>
          <w:tcPr>
            <w:tcW w:w="674" w:type="pct"/>
          </w:tcPr>
          <w:p w14:paraId="40C7D806" w14:textId="1856093F" w:rsidR="002E5E0F" w:rsidRPr="004E0B50" w:rsidRDefault="002E5E0F" w:rsidP="002E5E0F">
            <w:pPr>
              <w:ind w:right="36"/>
              <w:jc w:val="right"/>
              <w:rPr>
                <w:sz w:val="19"/>
                <w:szCs w:val="19"/>
              </w:rPr>
            </w:pPr>
            <w:r w:rsidRPr="00564E6A">
              <w:rPr>
                <w:sz w:val="20"/>
                <w:szCs w:val="20"/>
              </w:rPr>
              <w:t>20,000</w:t>
            </w:r>
          </w:p>
        </w:tc>
        <w:tc>
          <w:tcPr>
            <w:tcW w:w="671" w:type="pct"/>
          </w:tcPr>
          <w:p w14:paraId="24ECEB3D" w14:textId="1433F500" w:rsidR="002E5E0F" w:rsidRPr="004E0B50" w:rsidRDefault="002E5E0F" w:rsidP="002E5E0F">
            <w:pPr>
              <w:ind w:right="36"/>
              <w:jc w:val="right"/>
              <w:rPr>
                <w:sz w:val="19"/>
                <w:szCs w:val="19"/>
              </w:rPr>
            </w:pPr>
            <w:r w:rsidRPr="004E0B50">
              <w:rPr>
                <w:sz w:val="19"/>
                <w:szCs w:val="19"/>
              </w:rPr>
              <w:t>20,000</w:t>
            </w:r>
          </w:p>
        </w:tc>
      </w:tr>
      <w:tr w:rsidR="002E5E0F" w:rsidRPr="004E0B50" w14:paraId="7227BC7E" w14:textId="30094B18" w:rsidTr="002E5E0F">
        <w:tc>
          <w:tcPr>
            <w:tcW w:w="3655" w:type="pct"/>
          </w:tcPr>
          <w:p w14:paraId="25894767" w14:textId="4F4C6209" w:rsidR="002E5E0F" w:rsidRPr="004E0B50" w:rsidRDefault="002E5E0F" w:rsidP="002E5E0F">
            <w:pPr>
              <w:jc w:val="left"/>
              <w:rPr>
                <w:sz w:val="19"/>
                <w:szCs w:val="19"/>
                <w:lang w:eastAsia="zh-CN"/>
              </w:rPr>
            </w:pPr>
            <w:r w:rsidRPr="00564E6A">
              <w:rPr>
                <w:sz w:val="20"/>
                <w:szCs w:val="20"/>
                <w:lang w:eastAsia="zh-CN"/>
              </w:rPr>
              <w:t>加强对氢氟碳化物和基于氢氟碳化物的设备的贸易和消费的管制</w:t>
            </w:r>
            <w:r w:rsidRPr="00564E6A">
              <w:rPr>
                <w:sz w:val="20"/>
                <w:szCs w:val="20"/>
                <w:lang w:eastAsia="zh-CN"/>
              </w:rPr>
              <w:t xml:space="preserve">: </w:t>
            </w:r>
            <w:r w:rsidRPr="00564E6A">
              <w:rPr>
                <w:sz w:val="20"/>
                <w:szCs w:val="20"/>
                <w:lang w:eastAsia="zh-CN"/>
              </w:rPr>
              <w:t>为</w:t>
            </w:r>
            <w:r w:rsidRPr="00564E6A">
              <w:rPr>
                <w:sz w:val="20"/>
                <w:szCs w:val="20"/>
                <w:lang w:eastAsia="zh-CN"/>
              </w:rPr>
              <w:t>100</w:t>
            </w:r>
            <w:r w:rsidRPr="00564E6A">
              <w:rPr>
                <w:sz w:val="20"/>
                <w:szCs w:val="20"/>
                <w:lang w:eastAsia="zh-CN"/>
              </w:rPr>
              <w:t>名海关官员和</w:t>
            </w:r>
            <w:r w:rsidRPr="00564E6A">
              <w:rPr>
                <w:sz w:val="20"/>
                <w:szCs w:val="20"/>
                <w:lang w:eastAsia="zh-CN"/>
              </w:rPr>
              <w:t>80</w:t>
            </w:r>
            <w:r w:rsidRPr="00564E6A">
              <w:rPr>
                <w:sz w:val="20"/>
                <w:szCs w:val="20"/>
                <w:lang w:eastAsia="zh-CN"/>
              </w:rPr>
              <w:t>名海关经纪人和进口商提供关于控制和减少氢氟碳化物排放和消费的法律文书和措施的培训；与主要氢氟碳化物消费者和政府利益攸关方举行</w:t>
            </w:r>
            <w:r w:rsidR="009F1790">
              <w:rPr>
                <w:rFonts w:hint="eastAsia"/>
                <w:sz w:val="20"/>
                <w:szCs w:val="20"/>
                <w:lang w:eastAsia="zh-CN"/>
              </w:rPr>
              <w:t>3</w:t>
            </w:r>
            <w:r w:rsidRPr="00564E6A">
              <w:rPr>
                <w:sz w:val="20"/>
                <w:szCs w:val="20"/>
                <w:lang w:eastAsia="zh-CN"/>
              </w:rPr>
              <w:t>次会议，以评估和确定为减少氢氟碳化物消费量而可能作出的监管调整；与利益攸关方举行</w:t>
            </w:r>
            <w:r w:rsidR="009F1790">
              <w:rPr>
                <w:rFonts w:hint="eastAsia"/>
                <w:sz w:val="20"/>
                <w:szCs w:val="20"/>
                <w:lang w:eastAsia="zh-CN"/>
              </w:rPr>
              <w:t>4</w:t>
            </w:r>
            <w:r w:rsidRPr="00564E6A">
              <w:rPr>
                <w:sz w:val="20"/>
                <w:szCs w:val="20"/>
                <w:lang w:eastAsia="zh-CN"/>
              </w:rPr>
              <w:t>次会议，以提高对氢氟碳化物配额制度和统一海关编码的认识。</w:t>
            </w:r>
          </w:p>
        </w:tc>
        <w:tc>
          <w:tcPr>
            <w:tcW w:w="674" w:type="pct"/>
          </w:tcPr>
          <w:p w14:paraId="1E85129C" w14:textId="2A6A1479" w:rsidR="002E5E0F" w:rsidRPr="004E0B50" w:rsidRDefault="002E5E0F" w:rsidP="002E5E0F">
            <w:pPr>
              <w:ind w:right="33"/>
              <w:jc w:val="right"/>
              <w:rPr>
                <w:sz w:val="19"/>
                <w:szCs w:val="19"/>
              </w:rPr>
            </w:pPr>
            <w:r w:rsidRPr="00564E6A">
              <w:rPr>
                <w:sz w:val="20"/>
                <w:szCs w:val="20"/>
              </w:rPr>
              <w:t>25,000</w:t>
            </w:r>
          </w:p>
        </w:tc>
        <w:tc>
          <w:tcPr>
            <w:tcW w:w="671" w:type="pct"/>
          </w:tcPr>
          <w:p w14:paraId="6F929994" w14:textId="17749587" w:rsidR="002E5E0F" w:rsidRPr="004E0B50" w:rsidRDefault="002E5E0F" w:rsidP="002E5E0F">
            <w:pPr>
              <w:ind w:right="33"/>
              <w:jc w:val="right"/>
              <w:rPr>
                <w:sz w:val="19"/>
                <w:szCs w:val="19"/>
              </w:rPr>
            </w:pPr>
            <w:r w:rsidRPr="004E0B50">
              <w:rPr>
                <w:sz w:val="19"/>
                <w:szCs w:val="19"/>
              </w:rPr>
              <w:t>25,000</w:t>
            </w:r>
          </w:p>
        </w:tc>
      </w:tr>
      <w:tr w:rsidR="002E5E0F" w:rsidRPr="004E0B50" w14:paraId="4BAE87CF" w14:textId="661AB601" w:rsidTr="002E5E0F">
        <w:tc>
          <w:tcPr>
            <w:tcW w:w="3655" w:type="pct"/>
          </w:tcPr>
          <w:p w14:paraId="6F4E1AC8" w14:textId="024E2379" w:rsidR="002E5E0F" w:rsidRPr="004E0B50" w:rsidRDefault="002E5E0F" w:rsidP="002E5E0F">
            <w:pPr>
              <w:jc w:val="left"/>
              <w:rPr>
                <w:sz w:val="19"/>
                <w:szCs w:val="19"/>
                <w:lang w:eastAsia="zh-CN"/>
              </w:rPr>
            </w:pPr>
            <w:r w:rsidRPr="00564E6A">
              <w:rPr>
                <w:sz w:val="20"/>
                <w:szCs w:val="20"/>
                <w:lang w:eastAsia="zh-CN"/>
              </w:rPr>
              <w:t>传播关于使用低全球升温潜能值制冷剂的信息并提高认识</w:t>
            </w:r>
            <w:r w:rsidRPr="00564E6A">
              <w:rPr>
                <w:sz w:val="20"/>
                <w:szCs w:val="20"/>
                <w:lang w:eastAsia="zh-CN"/>
              </w:rPr>
              <w:t>:</w:t>
            </w:r>
            <w:r w:rsidRPr="00564E6A">
              <w:rPr>
                <w:sz w:val="20"/>
                <w:szCs w:val="20"/>
                <w:lang w:eastAsia="zh-CN"/>
              </w:rPr>
              <w:t>关于替代技术和能源效率的国家提高认识运动，包括设计、生产和分发三套印刷材料。</w:t>
            </w:r>
          </w:p>
        </w:tc>
        <w:tc>
          <w:tcPr>
            <w:tcW w:w="674" w:type="pct"/>
          </w:tcPr>
          <w:p w14:paraId="22665A9A" w14:textId="25B4C946" w:rsidR="002E5E0F" w:rsidRPr="004E0B50" w:rsidRDefault="002E5E0F" w:rsidP="002E5E0F">
            <w:pPr>
              <w:ind w:right="33"/>
              <w:jc w:val="right"/>
              <w:rPr>
                <w:sz w:val="19"/>
                <w:szCs w:val="19"/>
              </w:rPr>
            </w:pPr>
            <w:r w:rsidRPr="00564E6A">
              <w:rPr>
                <w:sz w:val="20"/>
                <w:szCs w:val="20"/>
              </w:rPr>
              <w:t>20,000</w:t>
            </w:r>
          </w:p>
        </w:tc>
        <w:tc>
          <w:tcPr>
            <w:tcW w:w="671" w:type="pct"/>
          </w:tcPr>
          <w:p w14:paraId="29C52C4A" w14:textId="73D518A2" w:rsidR="002E5E0F" w:rsidRPr="004E0B50" w:rsidRDefault="002E5E0F" w:rsidP="002E5E0F">
            <w:pPr>
              <w:ind w:right="33"/>
              <w:jc w:val="right"/>
              <w:rPr>
                <w:sz w:val="19"/>
                <w:szCs w:val="19"/>
              </w:rPr>
            </w:pPr>
            <w:r w:rsidRPr="004E0B50">
              <w:rPr>
                <w:sz w:val="19"/>
                <w:szCs w:val="19"/>
              </w:rPr>
              <w:t>20,000</w:t>
            </w:r>
          </w:p>
        </w:tc>
      </w:tr>
      <w:tr w:rsidR="002E5E0F" w:rsidRPr="004E0B50" w14:paraId="5811E67D" w14:textId="0C40EA41" w:rsidTr="002E5E0F">
        <w:trPr>
          <w:trHeight w:val="108"/>
        </w:trPr>
        <w:tc>
          <w:tcPr>
            <w:tcW w:w="3655" w:type="pct"/>
          </w:tcPr>
          <w:p w14:paraId="2AD4F48B" w14:textId="29D1847A" w:rsidR="002E5E0F" w:rsidRPr="00DF170F" w:rsidRDefault="002E5E0F" w:rsidP="002E5E0F">
            <w:pPr>
              <w:ind w:left="30"/>
              <w:rPr>
                <w:b/>
                <w:bCs/>
                <w:sz w:val="19"/>
                <w:szCs w:val="19"/>
              </w:rPr>
            </w:pPr>
            <w:r w:rsidRPr="00564E6A">
              <w:rPr>
                <w:b/>
                <w:bCs/>
                <w:sz w:val="20"/>
                <w:szCs w:val="20"/>
                <w:lang w:eastAsia="zh-CN"/>
              </w:rPr>
              <w:t>一小计</w:t>
            </w:r>
          </w:p>
        </w:tc>
        <w:tc>
          <w:tcPr>
            <w:tcW w:w="674" w:type="pct"/>
          </w:tcPr>
          <w:p w14:paraId="46B63B68" w14:textId="10834130" w:rsidR="002E5E0F" w:rsidRPr="00DF170F" w:rsidRDefault="002E5E0F" w:rsidP="002E5E0F">
            <w:pPr>
              <w:ind w:right="33"/>
              <w:jc w:val="right"/>
              <w:rPr>
                <w:b/>
                <w:bCs/>
                <w:sz w:val="19"/>
                <w:szCs w:val="19"/>
              </w:rPr>
            </w:pPr>
            <w:r w:rsidRPr="00564E6A">
              <w:rPr>
                <w:b/>
                <w:bCs/>
                <w:sz w:val="20"/>
                <w:szCs w:val="20"/>
              </w:rPr>
              <w:t>65,000</w:t>
            </w:r>
          </w:p>
        </w:tc>
        <w:tc>
          <w:tcPr>
            <w:tcW w:w="671" w:type="pct"/>
          </w:tcPr>
          <w:p w14:paraId="31676B26" w14:textId="42949C72" w:rsidR="002E5E0F" w:rsidRPr="00DF170F" w:rsidRDefault="002E5E0F" w:rsidP="002E5E0F">
            <w:pPr>
              <w:ind w:right="33"/>
              <w:jc w:val="right"/>
              <w:rPr>
                <w:b/>
                <w:bCs/>
                <w:sz w:val="19"/>
                <w:szCs w:val="19"/>
              </w:rPr>
            </w:pPr>
            <w:r w:rsidRPr="00DF170F">
              <w:rPr>
                <w:b/>
                <w:bCs/>
                <w:sz w:val="19"/>
                <w:szCs w:val="19"/>
              </w:rPr>
              <w:t>65,000</w:t>
            </w:r>
          </w:p>
        </w:tc>
      </w:tr>
      <w:tr w:rsidR="002E5E0F" w:rsidRPr="004E0B50" w14:paraId="6358ADDD" w14:textId="678658BC" w:rsidTr="004E0B50">
        <w:tc>
          <w:tcPr>
            <w:tcW w:w="5000" w:type="pct"/>
            <w:gridSpan w:val="3"/>
          </w:tcPr>
          <w:p w14:paraId="28070C86" w14:textId="4A086A3D" w:rsidR="002E5E0F" w:rsidRPr="002E5E0F" w:rsidRDefault="002E5E0F" w:rsidP="002E5E0F">
            <w:pPr>
              <w:ind w:right="33"/>
              <w:rPr>
                <w:b/>
                <w:bCs/>
                <w:sz w:val="19"/>
                <w:szCs w:val="19"/>
                <w:lang w:eastAsia="zh-CN"/>
              </w:rPr>
            </w:pPr>
            <w:r w:rsidRPr="002E5E0F">
              <w:rPr>
                <w:b/>
                <w:bCs/>
                <w:sz w:val="20"/>
                <w:szCs w:val="20"/>
                <w:lang w:eastAsia="zh-CN"/>
              </w:rPr>
              <w:t>二</w:t>
            </w:r>
            <w:r w:rsidRPr="002E5E0F">
              <w:rPr>
                <w:b/>
                <w:bCs/>
                <w:sz w:val="20"/>
                <w:szCs w:val="20"/>
                <w:lang w:eastAsia="zh-CN"/>
              </w:rPr>
              <w:t xml:space="preserve">.  </w:t>
            </w:r>
            <w:r w:rsidRPr="002E5E0F">
              <w:rPr>
                <w:b/>
                <w:bCs/>
                <w:sz w:val="20"/>
                <w:szCs w:val="20"/>
                <w:lang w:eastAsia="zh-CN"/>
              </w:rPr>
              <w:t>加强在制冷空调系统中安全使用低全球升温潜能值制冷剂的技术能力</w:t>
            </w:r>
          </w:p>
        </w:tc>
      </w:tr>
      <w:tr w:rsidR="002E5E0F" w:rsidRPr="004E0B50" w14:paraId="20B3A5BD" w14:textId="31783D8F" w:rsidTr="002E5E0F">
        <w:tc>
          <w:tcPr>
            <w:tcW w:w="3655" w:type="pct"/>
          </w:tcPr>
          <w:p w14:paraId="545E6DDF" w14:textId="248C9B4D" w:rsidR="002E5E0F" w:rsidRPr="004E0B50" w:rsidRDefault="002E5E0F" w:rsidP="002E5E0F">
            <w:pPr>
              <w:jc w:val="left"/>
              <w:rPr>
                <w:sz w:val="19"/>
                <w:szCs w:val="19"/>
                <w:lang w:eastAsia="zh-CN"/>
              </w:rPr>
            </w:pPr>
            <w:r w:rsidRPr="00564E6A">
              <w:rPr>
                <w:sz w:val="20"/>
                <w:szCs w:val="20"/>
                <w:lang w:eastAsia="zh-CN"/>
              </w:rPr>
              <w:t>加强培训制冷空调技术人员使用天然制冷剂的能力</w:t>
            </w:r>
            <w:r w:rsidRPr="00564E6A">
              <w:rPr>
                <w:sz w:val="20"/>
                <w:szCs w:val="20"/>
                <w:lang w:val="en-US" w:eastAsia="zh-CN"/>
              </w:rPr>
              <w:t>：</w:t>
            </w:r>
            <w:r w:rsidRPr="00564E6A">
              <w:rPr>
                <w:sz w:val="20"/>
                <w:szCs w:val="20"/>
                <w:lang w:eastAsia="zh-CN"/>
              </w:rPr>
              <w:t>向另外</w:t>
            </w:r>
            <w:r w:rsidRPr="00564E6A">
              <w:rPr>
                <w:sz w:val="20"/>
                <w:szCs w:val="20"/>
                <w:lang w:eastAsia="zh-CN"/>
              </w:rPr>
              <w:t>10</w:t>
            </w:r>
            <w:r w:rsidRPr="00564E6A">
              <w:rPr>
                <w:sz w:val="20"/>
                <w:szCs w:val="20"/>
                <w:lang w:eastAsia="zh-CN"/>
              </w:rPr>
              <w:t>个培训中心分发安全处理碳氢化合物的成套培训设备，包括基于</w:t>
            </w:r>
            <w:r w:rsidRPr="00564E6A">
              <w:rPr>
                <w:sz w:val="20"/>
                <w:szCs w:val="20"/>
                <w:lang w:eastAsia="zh-CN"/>
              </w:rPr>
              <w:t>R-290</w:t>
            </w:r>
            <w:r w:rsidRPr="00564E6A">
              <w:rPr>
                <w:sz w:val="20"/>
                <w:szCs w:val="20"/>
                <w:lang w:eastAsia="zh-CN"/>
              </w:rPr>
              <w:t>的空调培训装置、基于</w:t>
            </w:r>
            <w:r w:rsidRPr="00564E6A">
              <w:rPr>
                <w:sz w:val="20"/>
                <w:szCs w:val="20"/>
                <w:lang w:eastAsia="zh-CN"/>
              </w:rPr>
              <w:t>R-600a</w:t>
            </w:r>
            <w:r w:rsidRPr="00564E6A">
              <w:rPr>
                <w:sz w:val="20"/>
                <w:szCs w:val="20"/>
                <w:lang w:eastAsia="zh-CN"/>
              </w:rPr>
              <w:t>的带变频系统的家用制冷装置、基于</w:t>
            </w:r>
            <w:r w:rsidRPr="00564E6A">
              <w:rPr>
                <w:sz w:val="20"/>
                <w:szCs w:val="20"/>
                <w:lang w:eastAsia="zh-CN"/>
              </w:rPr>
              <w:t>R-290</w:t>
            </w:r>
            <w:r w:rsidRPr="00564E6A">
              <w:rPr>
                <w:sz w:val="20"/>
                <w:szCs w:val="20"/>
                <w:lang w:eastAsia="zh-CN"/>
              </w:rPr>
              <w:t>的商用卧式冰柜和基于</w:t>
            </w:r>
            <w:r w:rsidRPr="00564E6A">
              <w:rPr>
                <w:sz w:val="20"/>
                <w:szCs w:val="20"/>
                <w:lang w:eastAsia="zh-CN"/>
              </w:rPr>
              <w:t>R-290</w:t>
            </w:r>
            <w:r w:rsidRPr="00564E6A">
              <w:rPr>
                <w:sz w:val="20"/>
                <w:szCs w:val="20"/>
                <w:lang w:eastAsia="zh-CN"/>
              </w:rPr>
              <w:t>的冷藏室制冷系统。</w:t>
            </w:r>
          </w:p>
        </w:tc>
        <w:tc>
          <w:tcPr>
            <w:tcW w:w="674" w:type="pct"/>
          </w:tcPr>
          <w:p w14:paraId="45A9DDED" w14:textId="3421EEAE" w:rsidR="002E5E0F" w:rsidRPr="004E0B50" w:rsidRDefault="002E5E0F" w:rsidP="002E5E0F">
            <w:pPr>
              <w:ind w:right="33"/>
              <w:jc w:val="right"/>
              <w:rPr>
                <w:sz w:val="19"/>
                <w:szCs w:val="19"/>
              </w:rPr>
            </w:pPr>
            <w:r w:rsidRPr="00564E6A">
              <w:rPr>
                <w:sz w:val="20"/>
                <w:szCs w:val="20"/>
                <w:lang w:val="en-GB"/>
              </w:rPr>
              <w:t>90</w:t>
            </w:r>
            <w:r w:rsidRPr="00564E6A">
              <w:rPr>
                <w:sz w:val="20"/>
                <w:szCs w:val="20"/>
              </w:rPr>
              <w:t>,000</w:t>
            </w:r>
          </w:p>
        </w:tc>
        <w:tc>
          <w:tcPr>
            <w:tcW w:w="671" w:type="pct"/>
          </w:tcPr>
          <w:p w14:paraId="6CDE585C" w14:textId="4B4DABD2" w:rsidR="002E5E0F" w:rsidRPr="004E0B50" w:rsidRDefault="002E5E0F" w:rsidP="002E5E0F">
            <w:pPr>
              <w:ind w:right="33"/>
              <w:jc w:val="right"/>
              <w:rPr>
                <w:sz w:val="19"/>
                <w:szCs w:val="19"/>
                <w:lang w:val="en-GB"/>
              </w:rPr>
            </w:pPr>
            <w:r>
              <w:rPr>
                <w:sz w:val="19"/>
                <w:szCs w:val="19"/>
                <w:lang w:val="en-GB"/>
              </w:rPr>
              <w:t>90,000</w:t>
            </w:r>
          </w:p>
        </w:tc>
      </w:tr>
      <w:tr w:rsidR="002E5E0F" w:rsidRPr="004E0B50" w14:paraId="3B58C2C5" w14:textId="28F0B137" w:rsidTr="002E5E0F">
        <w:tc>
          <w:tcPr>
            <w:tcW w:w="3655" w:type="pct"/>
          </w:tcPr>
          <w:p w14:paraId="4E51BC0D" w14:textId="4F4CA649" w:rsidR="002E5E0F" w:rsidRPr="004E0B50" w:rsidRDefault="002E5E0F" w:rsidP="002E5E0F">
            <w:pPr>
              <w:jc w:val="left"/>
              <w:rPr>
                <w:sz w:val="19"/>
                <w:szCs w:val="19"/>
                <w:lang w:eastAsia="zh-CN"/>
              </w:rPr>
            </w:pPr>
            <w:r w:rsidRPr="00564E6A">
              <w:rPr>
                <w:sz w:val="20"/>
                <w:szCs w:val="20"/>
                <w:lang w:eastAsia="zh-CN"/>
              </w:rPr>
              <w:t>制定安全操作制冷空调设备的技术人员认证</w:t>
            </w:r>
            <w:r w:rsidRPr="00564E6A">
              <w:rPr>
                <w:sz w:val="20"/>
                <w:szCs w:val="20"/>
                <w:lang w:eastAsia="zh-CN"/>
              </w:rPr>
              <w:t>:</w:t>
            </w:r>
            <w:r w:rsidRPr="00564E6A">
              <w:rPr>
                <w:sz w:val="20"/>
                <w:szCs w:val="20"/>
                <w:lang w:eastAsia="zh-CN"/>
              </w:rPr>
              <w:t>与国家标准化办公室协调，为制冷空调行业的技术人员制定或修改关于安全操作制冷空调设备的行业劳动能力标准</w:t>
            </w:r>
            <w:r w:rsidRPr="00564E6A">
              <w:rPr>
                <w:sz w:val="20"/>
                <w:szCs w:val="20"/>
                <w:lang w:eastAsia="zh-CN"/>
              </w:rPr>
              <w:t>;</w:t>
            </w:r>
            <w:r w:rsidRPr="00564E6A">
              <w:rPr>
                <w:sz w:val="20"/>
                <w:szCs w:val="20"/>
                <w:lang w:eastAsia="zh-CN"/>
              </w:rPr>
              <w:t>为评估人员制定培训计划；培训评价人员对制定的行业劳动能力标准进行审查、验证和评价；对至少</w:t>
            </w:r>
            <w:r w:rsidRPr="00564E6A">
              <w:rPr>
                <w:sz w:val="20"/>
                <w:szCs w:val="20"/>
                <w:lang w:eastAsia="zh-CN"/>
              </w:rPr>
              <w:t>100</w:t>
            </w:r>
            <w:r w:rsidRPr="00564E6A">
              <w:rPr>
                <w:sz w:val="20"/>
                <w:szCs w:val="20"/>
                <w:lang w:eastAsia="zh-CN"/>
              </w:rPr>
              <w:t>名技术人员进行认证；举办</w:t>
            </w:r>
            <w:r w:rsidR="009F1790">
              <w:rPr>
                <w:rFonts w:hint="eastAsia"/>
                <w:sz w:val="20"/>
                <w:szCs w:val="20"/>
                <w:lang w:eastAsia="zh-CN"/>
              </w:rPr>
              <w:t>4</w:t>
            </w:r>
            <w:r w:rsidRPr="00564E6A">
              <w:rPr>
                <w:sz w:val="20"/>
                <w:szCs w:val="20"/>
                <w:lang w:eastAsia="zh-CN"/>
              </w:rPr>
              <w:t>次提高认识活动和讲习班，以在制冷空调行业推广新制定的行业劳动能力标准。</w:t>
            </w:r>
          </w:p>
        </w:tc>
        <w:tc>
          <w:tcPr>
            <w:tcW w:w="674" w:type="pct"/>
          </w:tcPr>
          <w:p w14:paraId="30A815CA" w14:textId="6648E2CA" w:rsidR="002E5E0F" w:rsidRPr="004E0B50" w:rsidRDefault="002E5E0F" w:rsidP="002E5E0F">
            <w:pPr>
              <w:ind w:right="33"/>
              <w:jc w:val="right"/>
              <w:rPr>
                <w:sz w:val="19"/>
                <w:szCs w:val="19"/>
              </w:rPr>
            </w:pPr>
            <w:r w:rsidRPr="00564E6A">
              <w:rPr>
                <w:sz w:val="20"/>
                <w:szCs w:val="20"/>
              </w:rPr>
              <w:t>17,500</w:t>
            </w:r>
          </w:p>
        </w:tc>
        <w:tc>
          <w:tcPr>
            <w:tcW w:w="671" w:type="pct"/>
          </w:tcPr>
          <w:p w14:paraId="34CB651F" w14:textId="2174D771" w:rsidR="002E5E0F" w:rsidRPr="004E0B50" w:rsidRDefault="002E5E0F" w:rsidP="002E5E0F">
            <w:pPr>
              <w:ind w:right="33"/>
              <w:jc w:val="right"/>
              <w:rPr>
                <w:sz w:val="19"/>
                <w:szCs w:val="19"/>
              </w:rPr>
            </w:pPr>
            <w:r>
              <w:rPr>
                <w:sz w:val="19"/>
                <w:szCs w:val="19"/>
              </w:rPr>
              <w:t>17,500</w:t>
            </w:r>
          </w:p>
        </w:tc>
      </w:tr>
      <w:tr w:rsidR="002E5E0F" w:rsidRPr="004E0B50" w14:paraId="021B81DD" w14:textId="79F31D71" w:rsidTr="002E5E0F">
        <w:trPr>
          <w:trHeight w:val="225"/>
        </w:trPr>
        <w:tc>
          <w:tcPr>
            <w:tcW w:w="3655" w:type="pct"/>
          </w:tcPr>
          <w:p w14:paraId="5B07EA4E" w14:textId="505F3C8D" w:rsidR="002E5E0F" w:rsidRPr="00DF170F" w:rsidRDefault="002E5E0F" w:rsidP="002E5E0F">
            <w:pPr>
              <w:ind w:left="30"/>
              <w:rPr>
                <w:sz w:val="19"/>
                <w:szCs w:val="19"/>
              </w:rPr>
            </w:pPr>
            <w:r w:rsidRPr="00564E6A">
              <w:rPr>
                <w:b/>
                <w:bCs/>
                <w:sz w:val="20"/>
                <w:szCs w:val="20"/>
                <w:lang w:eastAsia="zh-CN"/>
              </w:rPr>
              <w:t>二小计</w:t>
            </w:r>
          </w:p>
        </w:tc>
        <w:tc>
          <w:tcPr>
            <w:tcW w:w="674" w:type="pct"/>
          </w:tcPr>
          <w:p w14:paraId="59B4A49A" w14:textId="32A6E0DC" w:rsidR="002E5E0F" w:rsidRPr="00DF170F" w:rsidRDefault="002E5E0F" w:rsidP="002E5E0F">
            <w:pPr>
              <w:ind w:right="33"/>
              <w:jc w:val="right"/>
              <w:rPr>
                <w:sz w:val="19"/>
                <w:szCs w:val="19"/>
              </w:rPr>
            </w:pPr>
            <w:r w:rsidRPr="00564E6A">
              <w:rPr>
                <w:b/>
                <w:bCs/>
                <w:sz w:val="20"/>
                <w:szCs w:val="20"/>
              </w:rPr>
              <w:t>107,500</w:t>
            </w:r>
          </w:p>
        </w:tc>
        <w:tc>
          <w:tcPr>
            <w:tcW w:w="671" w:type="pct"/>
          </w:tcPr>
          <w:p w14:paraId="7EBD6751" w14:textId="6096D35F" w:rsidR="002E5E0F" w:rsidRPr="00DF170F" w:rsidRDefault="002E5E0F" w:rsidP="002E5E0F">
            <w:pPr>
              <w:ind w:right="33"/>
              <w:jc w:val="right"/>
              <w:rPr>
                <w:b/>
                <w:bCs/>
                <w:sz w:val="19"/>
                <w:szCs w:val="19"/>
              </w:rPr>
            </w:pPr>
            <w:r w:rsidRPr="00DF170F">
              <w:rPr>
                <w:b/>
                <w:bCs/>
                <w:sz w:val="19"/>
                <w:szCs w:val="19"/>
              </w:rPr>
              <w:t>107,500</w:t>
            </w:r>
          </w:p>
        </w:tc>
      </w:tr>
      <w:tr w:rsidR="002E5E0F" w:rsidRPr="004E0B50" w14:paraId="6D05A63F" w14:textId="43318496" w:rsidTr="004E0B50">
        <w:tc>
          <w:tcPr>
            <w:tcW w:w="5000" w:type="pct"/>
            <w:gridSpan w:val="3"/>
          </w:tcPr>
          <w:p w14:paraId="5DB85990" w14:textId="0421A9CF" w:rsidR="002E5E0F" w:rsidRPr="002E5E0F" w:rsidRDefault="002E5E0F" w:rsidP="002E5E0F">
            <w:pPr>
              <w:ind w:right="33"/>
              <w:jc w:val="left"/>
              <w:rPr>
                <w:b/>
                <w:bCs/>
                <w:sz w:val="19"/>
                <w:szCs w:val="19"/>
                <w:lang w:eastAsia="zh-CN"/>
              </w:rPr>
            </w:pPr>
            <w:r>
              <w:rPr>
                <w:rFonts w:hint="eastAsia"/>
                <w:b/>
                <w:bCs/>
                <w:sz w:val="20"/>
                <w:szCs w:val="20"/>
                <w:lang w:eastAsia="zh-CN"/>
              </w:rPr>
              <w:t>三</w:t>
            </w:r>
            <w:r>
              <w:rPr>
                <w:rFonts w:hint="eastAsia"/>
                <w:b/>
                <w:bCs/>
                <w:sz w:val="20"/>
                <w:szCs w:val="20"/>
                <w:lang w:eastAsia="zh-CN"/>
              </w:rPr>
              <w:t>.</w:t>
            </w:r>
            <w:r>
              <w:rPr>
                <w:b/>
                <w:bCs/>
                <w:sz w:val="20"/>
                <w:szCs w:val="20"/>
                <w:lang w:eastAsia="zh-CN"/>
              </w:rPr>
              <w:t xml:space="preserve">  </w:t>
            </w:r>
            <w:r w:rsidRPr="002E5E0F">
              <w:rPr>
                <w:b/>
                <w:bCs/>
                <w:sz w:val="20"/>
                <w:szCs w:val="20"/>
                <w:lang w:eastAsia="zh-CN"/>
              </w:rPr>
              <w:t>减少对高全球升温潜能值氢氟碳化物需求的活动</w:t>
            </w:r>
          </w:p>
        </w:tc>
      </w:tr>
      <w:tr w:rsidR="002E5E0F" w:rsidRPr="004E0B50" w14:paraId="705EA496" w14:textId="0450D8CF" w:rsidTr="002E5E0F">
        <w:tc>
          <w:tcPr>
            <w:tcW w:w="3655" w:type="pct"/>
          </w:tcPr>
          <w:p w14:paraId="260DB572" w14:textId="2D7D3E59" w:rsidR="002E5E0F" w:rsidRPr="004E0B50" w:rsidRDefault="002E5E0F" w:rsidP="002E5E0F">
            <w:pPr>
              <w:jc w:val="left"/>
              <w:rPr>
                <w:sz w:val="19"/>
                <w:szCs w:val="19"/>
                <w:lang w:eastAsia="zh-CN"/>
              </w:rPr>
            </w:pPr>
            <w:r w:rsidRPr="00564E6A">
              <w:rPr>
                <w:sz w:val="20"/>
                <w:szCs w:val="20"/>
                <w:lang w:eastAsia="zh-CN"/>
              </w:rPr>
              <w:lastRenderedPageBreak/>
              <w:t>在最终用户中开展采用低全球升温潜能值技术的培训和提高认识活动：向参与制冷系统工程、设计、维修和维护的企业、承包商和大型最终用户提供技术援助，帮助他们选择技术和在设计、安装、操作和维护制冷空调系统方面采取更好的做法；举办</w:t>
            </w:r>
            <w:r w:rsidR="009F1790">
              <w:rPr>
                <w:rFonts w:hint="eastAsia"/>
                <w:sz w:val="20"/>
                <w:szCs w:val="20"/>
                <w:lang w:eastAsia="zh-CN"/>
              </w:rPr>
              <w:t>4</w:t>
            </w:r>
            <w:r w:rsidRPr="00564E6A">
              <w:rPr>
                <w:sz w:val="20"/>
                <w:szCs w:val="20"/>
                <w:lang w:eastAsia="zh-CN"/>
              </w:rPr>
              <w:t>次研讨会，向大型终端用户推广低全球升温潜能值、非氢氟碳化物技术和最佳做法。</w:t>
            </w:r>
          </w:p>
        </w:tc>
        <w:tc>
          <w:tcPr>
            <w:tcW w:w="674" w:type="pct"/>
          </w:tcPr>
          <w:p w14:paraId="76F6AD2E" w14:textId="3ED60CF1" w:rsidR="002E5E0F" w:rsidRPr="004E0B50" w:rsidRDefault="002E5E0F" w:rsidP="002E5E0F">
            <w:pPr>
              <w:ind w:right="33"/>
              <w:jc w:val="right"/>
              <w:rPr>
                <w:sz w:val="19"/>
                <w:szCs w:val="19"/>
              </w:rPr>
            </w:pPr>
            <w:r w:rsidRPr="00564E6A">
              <w:rPr>
                <w:sz w:val="20"/>
                <w:szCs w:val="20"/>
              </w:rPr>
              <w:t>30,000</w:t>
            </w:r>
          </w:p>
        </w:tc>
        <w:tc>
          <w:tcPr>
            <w:tcW w:w="671" w:type="pct"/>
          </w:tcPr>
          <w:p w14:paraId="2C9A3B77" w14:textId="1135F81B" w:rsidR="002E5E0F" w:rsidRPr="004E0B50" w:rsidRDefault="002E5E0F" w:rsidP="002E5E0F">
            <w:pPr>
              <w:ind w:right="33"/>
              <w:jc w:val="right"/>
              <w:rPr>
                <w:sz w:val="19"/>
                <w:szCs w:val="19"/>
              </w:rPr>
            </w:pPr>
            <w:r w:rsidRPr="004E0B50">
              <w:rPr>
                <w:sz w:val="19"/>
                <w:szCs w:val="19"/>
              </w:rPr>
              <w:t>30,000</w:t>
            </w:r>
          </w:p>
        </w:tc>
      </w:tr>
      <w:tr w:rsidR="002E5E0F" w:rsidRPr="004E0B50" w14:paraId="2ED8BBF9" w14:textId="33E81BE6" w:rsidTr="002E5E0F">
        <w:tc>
          <w:tcPr>
            <w:tcW w:w="3655" w:type="pct"/>
          </w:tcPr>
          <w:p w14:paraId="0E8B618D" w14:textId="42FE53C2" w:rsidR="002E5E0F" w:rsidRPr="004E0B50" w:rsidRDefault="002E5E0F" w:rsidP="002E5E0F">
            <w:pPr>
              <w:jc w:val="left"/>
              <w:rPr>
                <w:sz w:val="19"/>
                <w:szCs w:val="19"/>
                <w:lang w:eastAsia="zh-CN"/>
              </w:rPr>
            </w:pPr>
            <w:r w:rsidRPr="00564E6A">
              <w:rPr>
                <w:sz w:val="20"/>
                <w:szCs w:val="20"/>
                <w:lang w:eastAsia="zh-CN"/>
              </w:rPr>
              <w:t>推广使用基于碳氢化合物的分散式商用制冷系统：设计和制作关于安全使用基于碳氢化合物的分散式商用制冷系统的技术宣传材料；进行分散式碳氢化合物商用制冷系统的性能演示，然后举办</w:t>
            </w:r>
            <w:r w:rsidR="009F1790">
              <w:rPr>
                <w:rFonts w:hint="eastAsia"/>
                <w:sz w:val="20"/>
                <w:szCs w:val="20"/>
                <w:lang w:eastAsia="zh-CN"/>
              </w:rPr>
              <w:t>4</w:t>
            </w:r>
            <w:r w:rsidRPr="00564E6A">
              <w:rPr>
                <w:sz w:val="20"/>
                <w:szCs w:val="20"/>
                <w:lang w:eastAsia="zh-CN"/>
              </w:rPr>
              <w:t>次研讨会以传播结果；进行关于非氢氟碳化物、低全球升温潜能值技术的技术考察。</w:t>
            </w:r>
          </w:p>
        </w:tc>
        <w:tc>
          <w:tcPr>
            <w:tcW w:w="674" w:type="pct"/>
          </w:tcPr>
          <w:p w14:paraId="142A1E4A" w14:textId="086752D5" w:rsidR="002E5E0F" w:rsidRPr="004E0B50" w:rsidRDefault="002E5E0F" w:rsidP="002E5E0F">
            <w:pPr>
              <w:ind w:right="33"/>
              <w:jc w:val="right"/>
              <w:rPr>
                <w:sz w:val="19"/>
                <w:szCs w:val="19"/>
              </w:rPr>
            </w:pPr>
            <w:r w:rsidRPr="00564E6A">
              <w:rPr>
                <w:sz w:val="20"/>
                <w:szCs w:val="20"/>
              </w:rPr>
              <w:t>30,000</w:t>
            </w:r>
          </w:p>
        </w:tc>
        <w:tc>
          <w:tcPr>
            <w:tcW w:w="671" w:type="pct"/>
          </w:tcPr>
          <w:p w14:paraId="6A830DF6" w14:textId="28976A33" w:rsidR="002E5E0F" w:rsidRPr="004E0B50" w:rsidRDefault="002E5E0F" w:rsidP="002E5E0F">
            <w:pPr>
              <w:ind w:right="33"/>
              <w:jc w:val="right"/>
              <w:rPr>
                <w:sz w:val="19"/>
                <w:szCs w:val="19"/>
              </w:rPr>
            </w:pPr>
            <w:r>
              <w:rPr>
                <w:sz w:val="19"/>
                <w:szCs w:val="19"/>
              </w:rPr>
              <w:t>30,000</w:t>
            </w:r>
          </w:p>
        </w:tc>
      </w:tr>
      <w:tr w:rsidR="002E5E0F" w:rsidRPr="004E0B50" w14:paraId="1F477AE6" w14:textId="40BB742D" w:rsidTr="002E5E0F">
        <w:trPr>
          <w:trHeight w:val="253"/>
        </w:trPr>
        <w:tc>
          <w:tcPr>
            <w:tcW w:w="3655" w:type="pct"/>
          </w:tcPr>
          <w:p w14:paraId="05EE44B2" w14:textId="3568A13E" w:rsidR="002E5E0F" w:rsidRPr="002E1A87" w:rsidRDefault="002E5E0F" w:rsidP="002E5E0F">
            <w:pPr>
              <w:ind w:firstLine="30"/>
              <w:rPr>
                <w:sz w:val="19"/>
                <w:szCs w:val="19"/>
              </w:rPr>
            </w:pPr>
            <w:r w:rsidRPr="00564E6A">
              <w:rPr>
                <w:b/>
                <w:bCs/>
                <w:sz w:val="20"/>
                <w:szCs w:val="20"/>
                <w:lang w:eastAsia="zh-CN"/>
              </w:rPr>
              <w:t>三小计</w:t>
            </w:r>
          </w:p>
        </w:tc>
        <w:tc>
          <w:tcPr>
            <w:tcW w:w="674" w:type="pct"/>
          </w:tcPr>
          <w:p w14:paraId="20CE23FE" w14:textId="06AF9369" w:rsidR="002E5E0F" w:rsidRPr="002E1A87" w:rsidRDefault="002E5E0F" w:rsidP="002E5E0F">
            <w:pPr>
              <w:ind w:right="33"/>
              <w:jc w:val="right"/>
              <w:rPr>
                <w:sz w:val="19"/>
                <w:szCs w:val="19"/>
              </w:rPr>
            </w:pPr>
            <w:r w:rsidRPr="00564E6A">
              <w:rPr>
                <w:b/>
                <w:bCs/>
                <w:sz w:val="20"/>
                <w:szCs w:val="20"/>
              </w:rPr>
              <w:t>60,000</w:t>
            </w:r>
          </w:p>
        </w:tc>
        <w:tc>
          <w:tcPr>
            <w:tcW w:w="671" w:type="pct"/>
          </w:tcPr>
          <w:p w14:paraId="7264CC12" w14:textId="3B934992" w:rsidR="002E5E0F" w:rsidRPr="00DF170F" w:rsidRDefault="002E5E0F" w:rsidP="002E5E0F">
            <w:pPr>
              <w:ind w:right="33"/>
              <w:jc w:val="right"/>
              <w:rPr>
                <w:b/>
                <w:bCs/>
                <w:sz w:val="19"/>
                <w:szCs w:val="19"/>
              </w:rPr>
            </w:pPr>
            <w:r w:rsidRPr="00DF170F">
              <w:rPr>
                <w:b/>
                <w:bCs/>
                <w:sz w:val="19"/>
                <w:szCs w:val="19"/>
              </w:rPr>
              <w:t>60,000</w:t>
            </w:r>
          </w:p>
        </w:tc>
      </w:tr>
      <w:tr w:rsidR="002E5E0F" w:rsidRPr="004E0B50" w14:paraId="577B5A6A" w14:textId="1FF5B3B2" w:rsidTr="004E0B50">
        <w:tc>
          <w:tcPr>
            <w:tcW w:w="5000" w:type="pct"/>
            <w:gridSpan w:val="3"/>
          </w:tcPr>
          <w:p w14:paraId="2FFB6F88" w14:textId="64DB2D7A" w:rsidR="002E5E0F" w:rsidRPr="002E5E0F" w:rsidRDefault="002E5E0F" w:rsidP="002E5E0F">
            <w:pPr>
              <w:ind w:right="33"/>
              <w:jc w:val="left"/>
              <w:rPr>
                <w:b/>
                <w:bCs/>
                <w:sz w:val="19"/>
                <w:szCs w:val="19"/>
                <w:lang w:eastAsia="zh-CN"/>
              </w:rPr>
            </w:pPr>
            <w:r>
              <w:rPr>
                <w:rFonts w:hint="eastAsia"/>
                <w:b/>
                <w:bCs/>
                <w:sz w:val="20"/>
                <w:szCs w:val="20"/>
                <w:lang w:eastAsia="zh-CN"/>
              </w:rPr>
              <w:t>四</w:t>
            </w:r>
            <w:r>
              <w:rPr>
                <w:rFonts w:hint="eastAsia"/>
                <w:b/>
                <w:bCs/>
                <w:sz w:val="20"/>
                <w:szCs w:val="20"/>
                <w:lang w:eastAsia="zh-CN"/>
              </w:rPr>
              <w:t>.</w:t>
            </w:r>
            <w:r>
              <w:rPr>
                <w:b/>
                <w:bCs/>
                <w:sz w:val="20"/>
                <w:szCs w:val="20"/>
                <w:lang w:eastAsia="zh-CN"/>
              </w:rPr>
              <w:t xml:space="preserve"> </w:t>
            </w:r>
            <w:r w:rsidRPr="002E5E0F">
              <w:rPr>
                <w:b/>
                <w:bCs/>
                <w:sz w:val="20"/>
                <w:szCs w:val="20"/>
                <w:lang w:eastAsia="zh-CN"/>
              </w:rPr>
              <w:t>在氢氟碳化物整个生命周期内减少排放的活动</w:t>
            </w:r>
          </w:p>
        </w:tc>
      </w:tr>
      <w:tr w:rsidR="002E5E0F" w:rsidRPr="004E0B50" w14:paraId="61F05DFF" w14:textId="5BF29344" w:rsidTr="002E5E0F">
        <w:tc>
          <w:tcPr>
            <w:tcW w:w="3655" w:type="pct"/>
          </w:tcPr>
          <w:p w14:paraId="37E851BB" w14:textId="5333AF7E" w:rsidR="002E5E0F" w:rsidRPr="004E0B50" w:rsidRDefault="002E5E0F" w:rsidP="002E5E0F">
            <w:pPr>
              <w:rPr>
                <w:sz w:val="19"/>
                <w:szCs w:val="19"/>
                <w:lang w:eastAsia="zh-CN"/>
              </w:rPr>
            </w:pPr>
            <w:r w:rsidRPr="00564E6A">
              <w:rPr>
                <w:sz w:val="20"/>
                <w:szCs w:val="20"/>
                <w:lang w:val="en-US" w:eastAsia="zh-CN"/>
              </w:rPr>
              <w:t>支持大型最终用户的制冷剂回收和再循环：向选定的大型最终用户分发</w:t>
            </w:r>
            <w:r w:rsidRPr="00564E6A">
              <w:rPr>
                <w:sz w:val="20"/>
                <w:szCs w:val="20"/>
                <w:lang w:val="en-US" w:eastAsia="zh-CN"/>
              </w:rPr>
              <w:t>27</w:t>
            </w:r>
            <w:r w:rsidRPr="00564E6A">
              <w:rPr>
                <w:sz w:val="20"/>
                <w:szCs w:val="20"/>
                <w:lang w:val="en-US" w:eastAsia="zh-CN"/>
              </w:rPr>
              <w:t>台回收和再循环设备</w:t>
            </w:r>
            <w:r w:rsidRPr="00564E6A">
              <w:rPr>
                <w:sz w:val="20"/>
                <w:szCs w:val="20"/>
                <w:lang w:val="en-US" w:eastAsia="zh-CN"/>
              </w:rPr>
              <w:t>(</w:t>
            </w:r>
            <w:r w:rsidRPr="00564E6A">
              <w:rPr>
                <w:sz w:val="20"/>
                <w:szCs w:val="20"/>
                <w:lang w:val="en-US" w:eastAsia="zh-CN"/>
              </w:rPr>
              <w:t>包括油分离和过滤机和两个回收罐</w:t>
            </w:r>
            <w:r w:rsidRPr="00564E6A">
              <w:rPr>
                <w:sz w:val="20"/>
                <w:szCs w:val="20"/>
                <w:lang w:val="en-US" w:eastAsia="zh-CN"/>
              </w:rPr>
              <w:t>)</w:t>
            </w:r>
            <w:r w:rsidRPr="00564E6A">
              <w:rPr>
                <w:sz w:val="20"/>
                <w:szCs w:val="20"/>
                <w:lang w:val="en-US" w:eastAsia="zh-CN"/>
              </w:rPr>
              <w:t>。</w:t>
            </w:r>
          </w:p>
        </w:tc>
        <w:tc>
          <w:tcPr>
            <w:tcW w:w="674" w:type="pct"/>
          </w:tcPr>
          <w:p w14:paraId="66944A39" w14:textId="37E9F212" w:rsidR="002E5E0F" w:rsidRPr="004E0B50" w:rsidRDefault="002E5E0F" w:rsidP="002E5E0F">
            <w:pPr>
              <w:ind w:right="33"/>
              <w:jc w:val="right"/>
              <w:rPr>
                <w:sz w:val="19"/>
                <w:szCs w:val="19"/>
              </w:rPr>
            </w:pPr>
            <w:r w:rsidRPr="00564E6A">
              <w:rPr>
                <w:sz w:val="20"/>
                <w:szCs w:val="20"/>
              </w:rPr>
              <w:t>32,950</w:t>
            </w:r>
          </w:p>
        </w:tc>
        <w:tc>
          <w:tcPr>
            <w:tcW w:w="671" w:type="pct"/>
          </w:tcPr>
          <w:p w14:paraId="04086FE6" w14:textId="69A052DB" w:rsidR="002E5E0F" w:rsidRPr="004E0B50" w:rsidRDefault="002E5E0F" w:rsidP="002E5E0F">
            <w:pPr>
              <w:ind w:right="33"/>
              <w:jc w:val="right"/>
              <w:rPr>
                <w:sz w:val="19"/>
                <w:szCs w:val="19"/>
              </w:rPr>
            </w:pPr>
            <w:r w:rsidRPr="004E0B50">
              <w:rPr>
                <w:sz w:val="19"/>
                <w:szCs w:val="19"/>
              </w:rPr>
              <w:t>30,000</w:t>
            </w:r>
          </w:p>
        </w:tc>
      </w:tr>
      <w:tr w:rsidR="002E5E0F" w:rsidRPr="004E0B50" w14:paraId="5D967EB3" w14:textId="52B97603" w:rsidTr="002E5E0F">
        <w:tc>
          <w:tcPr>
            <w:tcW w:w="3655" w:type="pct"/>
          </w:tcPr>
          <w:p w14:paraId="1394BE1B" w14:textId="4028860E" w:rsidR="002E5E0F" w:rsidRPr="004E0B50" w:rsidRDefault="002E5E0F" w:rsidP="002E5E0F">
            <w:pPr>
              <w:jc w:val="left"/>
              <w:rPr>
                <w:sz w:val="19"/>
                <w:szCs w:val="19"/>
                <w:lang w:eastAsia="zh-CN"/>
              </w:rPr>
            </w:pPr>
            <w:r w:rsidRPr="00564E6A">
              <w:rPr>
                <w:sz w:val="20"/>
                <w:szCs w:val="20"/>
                <w:lang w:eastAsia="zh-CN"/>
              </w:rPr>
              <w:t>支持移动空调分行业制冷剂的回收和再循环：确定</w:t>
            </w:r>
            <w:r w:rsidRPr="00564E6A">
              <w:rPr>
                <w:sz w:val="20"/>
                <w:szCs w:val="20"/>
                <w:lang w:eastAsia="zh-CN"/>
              </w:rPr>
              <w:t>10</w:t>
            </w:r>
            <w:r w:rsidRPr="00564E6A">
              <w:rPr>
                <w:sz w:val="20"/>
                <w:szCs w:val="20"/>
                <w:lang w:eastAsia="zh-CN"/>
              </w:rPr>
              <w:t>个选定的运营量大的移动空调维修和保养车间的设备需求；分发</w:t>
            </w:r>
            <w:r w:rsidRPr="00564E6A">
              <w:rPr>
                <w:sz w:val="20"/>
                <w:szCs w:val="20"/>
                <w:lang w:eastAsia="zh-CN"/>
              </w:rPr>
              <w:t>10</w:t>
            </w:r>
            <w:r w:rsidRPr="00564E6A">
              <w:rPr>
                <w:sz w:val="20"/>
                <w:szCs w:val="20"/>
                <w:lang w:eastAsia="zh-CN"/>
              </w:rPr>
              <w:t>套设备，</w:t>
            </w:r>
            <w:r w:rsidRPr="00564E6A">
              <w:rPr>
                <w:rStyle w:val="FootnoteReference"/>
                <w:sz w:val="20"/>
                <w:szCs w:val="20"/>
              </w:rPr>
              <w:footnoteReference w:id="12"/>
            </w:r>
            <w:r w:rsidRPr="00564E6A">
              <w:rPr>
                <w:sz w:val="20"/>
                <w:szCs w:val="20"/>
                <w:lang w:eastAsia="zh-CN"/>
              </w:rPr>
              <w:t xml:space="preserve"> </w:t>
            </w:r>
            <w:r w:rsidRPr="00564E6A">
              <w:rPr>
                <w:sz w:val="20"/>
                <w:szCs w:val="20"/>
                <w:lang w:eastAsia="zh-CN"/>
              </w:rPr>
              <w:t>并通过参与的维修车间监测和记录氢氟碳化物的回收量。</w:t>
            </w:r>
          </w:p>
        </w:tc>
        <w:tc>
          <w:tcPr>
            <w:tcW w:w="674" w:type="pct"/>
          </w:tcPr>
          <w:p w14:paraId="4C4DBE9E" w14:textId="60B4532D" w:rsidR="002E5E0F" w:rsidRPr="004E0B50" w:rsidRDefault="002E5E0F" w:rsidP="002E5E0F">
            <w:pPr>
              <w:ind w:right="33"/>
              <w:jc w:val="right"/>
              <w:rPr>
                <w:sz w:val="19"/>
                <w:szCs w:val="19"/>
              </w:rPr>
            </w:pPr>
            <w:r w:rsidRPr="00564E6A">
              <w:rPr>
                <w:sz w:val="20"/>
                <w:szCs w:val="20"/>
              </w:rPr>
              <w:t>61,823</w:t>
            </w:r>
          </w:p>
        </w:tc>
        <w:tc>
          <w:tcPr>
            <w:tcW w:w="671" w:type="pct"/>
          </w:tcPr>
          <w:p w14:paraId="2FF1386B" w14:textId="5AEB2911" w:rsidR="002E5E0F" w:rsidRPr="004E0B50" w:rsidRDefault="002E5E0F" w:rsidP="002E5E0F">
            <w:pPr>
              <w:ind w:right="33"/>
              <w:jc w:val="right"/>
              <w:rPr>
                <w:sz w:val="19"/>
                <w:szCs w:val="19"/>
              </w:rPr>
            </w:pPr>
            <w:r w:rsidRPr="004E0B50">
              <w:rPr>
                <w:sz w:val="19"/>
                <w:szCs w:val="19"/>
              </w:rPr>
              <w:t>32,955</w:t>
            </w:r>
          </w:p>
        </w:tc>
      </w:tr>
      <w:tr w:rsidR="002E5E0F" w:rsidRPr="004E0B50" w14:paraId="21CA2BDD" w14:textId="540E26DA" w:rsidTr="002E5E0F">
        <w:tc>
          <w:tcPr>
            <w:tcW w:w="3655" w:type="pct"/>
          </w:tcPr>
          <w:p w14:paraId="50149F9E" w14:textId="515562B5" w:rsidR="002E5E0F" w:rsidRPr="002E1A87" w:rsidRDefault="002E5E0F" w:rsidP="002E5E0F">
            <w:pPr>
              <w:ind w:left="30"/>
              <w:rPr>
                <w:sz w:val="19"/>
                <w:szCs w:val="19"/>
              </w:rPr>
            </w:pPr>
            <w:r w:rsidRPr="00564E6A">
              <w:rPr>
                <w:b/>
                <w:bCs/>
                <w:sz w:val="20"/>
                <w:szCs w:val="20"/>
                <w:lang w:eastAsia="zh-CN"/>
              </w:rPr>
              <w:t>四小计</w:t>
            </w:r>
          </w:p>
        </w:tc>
        <w:tc>
          <w:tcPr>
            <w:tcW w:w="674" w:type="pct"/>
          </w:tcPr>
          <w:p w14:paraId="423C63B7" w14:textId="6B8FD98D" w:rsidR="002E5E0F" w:rsidRPr="004E0B50" w:rsidRDefault="002E5E0F" w:rsidP="002E5E0F">
            <w:pPr>
              <w:ind w:right="33"/>
              <w:jc w:val="right"/>
              <w:rPr>
                <w:sz w:val="19"/>
                <w:szCs w:val="19"/>
              </w:rPr>
            </w:pPr>
            <w:r w:rsidRPr="00564E6A">
              <w:rPr>
                <w:b/>
                <w:bCs/>
                <w:i/>
                <w:iCs/>
                <w:sz w:val="20"/>
                <w:szCs w:val="20"/>
              </w:rPr>
              <w:t>94,773</w:t>
            </w:r>
          </w:p>
        </w:tc>
        <w:tc>
          <w:tcPr>
            <w:tcW w:w="671" w:type="pct"/>
          </w:tcPr>
          <w:p w14:paraId="3DF56C10" w14:textId="13FA37A8" w:rsidR="002E5E0F" w:rsidRPr="004E0B50" w:rsidRDefault="002E5E0F" w:rsidP="002E5E0F">
            <w:pPr>
              <w:ind w:right="33"/>
              <w:jc w:val="right"/>
              <w:rPr>
                <w:b/>
                <w:bCs/>
                <w:i/>
                <w:iCs/>
                <w:sz w:val="19"/>
                <w:szCs w:val="19"/>
              </w:rPr>
            </w:pPr>
            <w:r>
              <w:rPr>
                <w:b/>
                <w:bCs/>
                <w:i/>
                <w:iCs/>
                <w:sz w:val="19"/>
                <w:szCs w:val="19"/>
              </w:rPr>
              <w:t>62,955</w:t>
            </w:r>
          </w:p>
        </w:tc>
      </w:tr>
      <w:tr w:rsidR="002E5E0F" w:rsidRPr="004E0B50" w14:paraId="5705FA27" w14:textId="0B3F66C0" w:rsidTr="002E5E0F">
        <w:tc>
          <w:tcPr>
            <w:tcW w:w="3655" w:type="pct"/>
          </w:tcPr>
          <w:p w14:paraId="7AEC84EF" w14:textId="0D0FDAEC" w:rsidR="002E5E0F" w:rsidRPr="004E0B50" w:rsidRDefault="002E5E0F" w:rsidP="002E5E0F">
            <w:pPr>
              <w:ind w:left="30"/>
              <w:rPr>
                <w:b/>
                <w:bCs/>
                <w:sz w:val="19"/>
                <w:szCs w:val="19"/>
              </w:rPr>
            </w:pPr>
            <w:r w:rsidRPr="00564E6A">
              <w:rPr>
                <w:b/>
                <w:bCs/>
                <w:sz w:val="20"/>
                <w:szCs w:val="20"/>
                <w:lang w:eastAsia="zh-CN"/>
              </w:rPr>
              <w:t>维修行业活动共计</w:t>
            </w:r>
          </w:p>
        </w:tc>
        <w:tc>
          <w:tcPr>
            <w:tcW w:w="674" w:type="pct"/>
          </w:tcPr>
          <w:p w14:paraId="5EB4BEBB" w14:textId="3CE20459" w:rsidR="002E5E0F" w:rsidRPr="004E0B50" w:rsidRDefault="002E5E0F" w:rsidP="002E5E0F">
            <w:pPr>
              <w:ind w:right="33"/>
              <w:jc w:val="right"/>
              <w:rPr>
                <w:b/>
                <w:bCs/>
                <w:sz w:val="19"/>
                <w:szCs w:val="19"/>
              </w:rPr>
            </w:pPr>
            <w:r w:rsidRPr="00564E6A">
              <w:rPr>
                <w:b/>
                <w:bCs/>
                <w:sz w:val="20"/>
                <w:szCs w:val="20"/>
              </w:rPr>
              <w:t>327,273</w:t>
            </w:r>
          </w:p>
        </w:tc>
        <w:tc>
          <w:tcPr>
            <w:tcW w:w="671" w:type="pct"/>
          </w:tcPr>
          <w:p w14:paraId="1A558B6D" w14:textId="7ADCC7AD" w:rsidR="002E5E0F" w:rsidRPr="004E0B50" w:rsidRDefault="002E5E0F" w:rsidP="002E5E0F">
            <w:pPr>
              <w:ind w:right="33"/>
              <w:jc w:val="right"/>
              <w:rPr>
                <w:b/>
                <w:bCs/>
                <w:sz w:val="19"/>
                <w:szCs w:val="19"/>
              </w:rPr>
            </w:pPr>
            <w:r>
              <w:rPr>
                <w:b/>
                <w:bCs/>
                <w:sz w:val="19"/>
                <w:szCs w:val="19"/>
              </w:rPr>
              <w:t>295,455</w:t>
            </w:r>
          </w:p>
        </w:tc>
      </w:tr>
      <w:tr w:rsidR="002E5E0F" w:rsidRPr="004E0B50" w14:paraId="2C5030C2" w14:textId="5ED28680" w:rsidTr="002E5E0F">
        <w:tc>
          <w:tcPr>
            <w:tcW w:w="3655" w:type="pct"/>
          </w:tcPr>
          <w:p w14:paraId="3576523B" w14:textId="2C037ABC" w:rsidR="002E5E0F" w:rsidRPr="004E0B50" w:rsidRDefault="002E5E0F" w:rsidP="002E5E0F">
            <w:pPr>
              <w:ind w:left="30"/>
              <w:rPr>
                <w:b/>
                <w:bCs/>
                <w:sz w:val="19"/>
                <w:szCs w:val="19"/>
                <w:lang w:eastAsia="zh-CN"/>
              </w:rPr>
            </w:pPr>
            <w:r w:rsidRPr="00564E6A">
              <w:rPr>
                <w:b/>
                <w:bCs/>
                <w:sz w:val="20"/>
                <w:szCs w:val="20"/>
                <w:lang w:eastAsia="zh-CN"/>
              </w:rPr>
              <w:t>项目协调和管理：</w:t>
            </w:r>
            <w:r w:rsidRPr="00564E6A">
              <w:rPr>
                <w:sz w:val="20"/>
                <w:szCs w:val="20"/>
                <w:lang w:eastAsia="zh-CN"/>
              </w:rPr>
              <w:t>国家顾问（</w:t>
            </w:r>
            <w:r w:rsidRPr="00564E6A">
              <w:rPr>
                <w:sz w:val="20"/>
                <w:szCs w:val="20"/>
                <w:lang w:eastAsia="zh-CN"/>
              </w:rPr>
              <w:t xml:space="preserve">2,727 </w:t>
            </w:r>
            <w:r w:rsidRPr="00564E6A">
              <w:rPr>
                <w:sz w:val="20"/>
                <w:szCs w:val="20"/>
                <w:lang w:eastAsia="zh-CN"/>
              </w:rPr>
              <w:t>美元）、监督考察（</w:t>
            </w:r>
            <w:r w:rsidRPr="00564E6A">
              <w:rPr>
                <w:sz w:val="20"/>
                <w:szCs w:val="20"/>
                <w:lang w:eastAsia="zh-CN"/>
              </w:rPr>
              <w:t xml:space="preserve">15,000 </w:t>
            </w:r>
            <w:r w:rsidRPr="00564E6A">
              <w:rPr>
                <w:sz w:val="20"/>
                <w:szCs w:val="20"/>
                <w:lang w:eastAsia="zh-CN"/>
              </w:rPr>
              <w:t>美元）和利益相关方会议（</w:t>
            </w:r>
            <w:r w:rsidRPr="00564E6A">
              <w:rPr>
                <w:sz w:val="20"/>
                <w:szCs w:val="20"/>
                <w:lang w:eastAsia="zh-CN"/>
              </w:rPr>
              <w:t xml:space="preserve">15,000 </w:t>
            </w:r>
            <w:r w:rsidRPr="00564E6A">
              <w:rPr>
                <w:sz w:val="20"/>
                <w:szCs w:val="20"/>
                <w:lang w:eastAsia="zh-CN"/>
              </w:rPr>
              <w:t>美元）。</w:t>
            </w:r>
          </w:p>
        </w:tc>
        <w:tc>
          <w:tcPr>
            <w:tcW w:w="674" w:type="pct"/>
          </w:tcPr>
          <w:p w14:paraId="173D78CE" w14:textId="31ADAD4D" w:rsidR="002E5E0F" w:rsidRPr="004E0B50" w:rsidRDefault="002E5E0F" w:rsidP="002E5E0F">
            <w:pPr>
              <w:ind w:right="33"/>
              <w:jc w:val="right"/>
              <w:rPr>
                <w:b/>
                <w:bCs/>
                <w:sz w:val="19"/>
                <w:szCs w:val="19"/>
              </w:rPr>
            </w:pPr>
            <w:r w:rsidRPr="00564E6A">
              <w:rPr>
                <w:b/>
                <w:bCs/>
                <w:sz w:val="20"/>
                <w:szCs w:val="20"/>
              </w:rPr>
              <w:t>32,727</w:t>
            </w:r>
          </w:p>
        </w:tc>
        <w:tc>
          <w:tcPr>
            <w:tcW w:w="671" w:type="pct"/>
          </w:tcPr>
          <w:p w14:paraId="4D7EB54A" w14:textId="5E2910BC" w:rsidR="002E5E0F" w:rsidRPr="004E0B50" w:rsidRDefault="002E5E0F" w:rsidP="002E5E0F">
            <w:pPr>
              <w:ind w:right="33"/>
              <w:jc w:val="right"/>
              <w:rPr>
                <w:b/>
                <w:bCs/>
                <w:sz w:val="19"/>
                <w:szCs w:val="19"/>
              </w:rPr>
            </w:pPr>
            <w:r w:rsidRPr="004E0B50">
              <w:rPr>
                <w:b/>
                <w:bCs/>
                <w:sz w:val="19"/>
                <w:szCs w:val="19"/>
              </w:rPr>
              <w:t>29,545</w:t>
            </w:r>
          </w:p>
        </w:tc>
      </w:tr>
      <w:tr w:rsidR="002E5E0F" w:rsidRPr="004E0B50" w14:paraId="4406DD2E" w14:textId="10FDBB17" w:rsidTr="002E5E0F">
        <w:tc>
          <w:tcPr>
            <w:tcW w:w="3655" w:type="pct"/>
          </w:tcPr>
          <w:p w14:paraId="389E4412" w14:textId="402CBFE7" w:rsidR="002E5E0F" w:rsidRPr="004E0B50" w:rsidRDefault="002E5E0F" w:rsidP="002E5E0F">
            <w:pPr>
              <w:ind w:left="30"/>
              <w:rPr>
                <w:b/>
                <w:bCs/>
                <w:sz w:val="19"/>
                <w:szCs w:val="19"/>
                <w:lang w:eastAsia="zh-CN"/>
              </w:rPr>
            </w:pPr>
            <w:r w:rsidRPr="00564E6A">
              <w:rPr>
                <w:b/>
                <w:bCs/>
                <w:sz w:val="20"/>
                <w:szCs w:val="20"/>
                <w:lang w:eastAsia="zh-CN"/>
              </w:rPr>
              <w:t>基加利执行计划第一阶段共计</w:t>
            </w:r>
          </w:p>
        </w:tc>
        <w:tc>
          <w:tcPr>
            <w:tcW w:w="674" w:type="pct"/>
          </w:tcPr>
          <w:p w14:paraId="2AA62C86" w14:textId="73F7D8FE" w:rsidR="002E5E0F" w:rsidRPr="004E0B50" w:rsidRDefault="002E5E0F" w:rsidP="002E5E0F">
            <w:pPr>
              <w:ind w:right="33"/>
              <w:jc w:val="right"/>
              <w:rPr>
                <w:b/>
                <w:bCs/>
                <w:sz w:val="19"/>
                <w:szCs w:val="19"/>
              </w:rPr>
            </w:pPr>
            <w:r w:rsidRPr="00564E6A">
              <w:rPr>
                <w:b/>
                <w:bCs/>
                <w:sz w:val="20"/>
                <w:szCs w:val="20"/>
              </w:rPr>
              <w:t>360,000</w:t>
            </w:r>
          </w:p>
        </w:tc>
        <w:tc>
          <w:tcPr>
            <w:tcW w:w="671" w:type="pct"/>
          </w:tcPr>
          <w:p w14:paraId="70FF27B6" w14:textId="3D622D01" w:rsidR="002E5E0F" w:rsidRPr="004E0B50" w:rsidRDefault="002E5E0F" w:rsidP="002E5E0F">
            <w:pPr>
              <w:ind w:right="33"/>
              <w:jc w:val="right"/>
              <w:rPr>
                <w:b/>
                <w:bCs/>
                <w:sz w:val="19"/>
                <w:szCs w:val="19"/>
              </w:rPr>
            </w:pPr>
            <w:r w:rsidRPr="004E0B50">
              <w:rPr>
                <w:b/>
                <w:bCs/>
                <w:sz w:val="19"/>
                <w:szCs w:val="19"/>
              </w:rPr>
              <w:t>325,000</w:t>
            </w:r>
          </w:p>
        </w:tc>
      </w:tr>
    </w:tbl>
    <w:p w14:paraId="5714B827" w14:textId="77777777" w:rsidR="002E5E0F" w:rsidRPr="005D4015" w:rsidRDefault="002E5E0F" w:rsidP="002E5E0F">
      <w:pPr>
        <w:pStyle w:val="Heading1"/>
        <w:keepNext/>
        <w:numPr>
          <w:ilvl w:val="0"/>
          <w:numId w:val="0"/>
        </w:numPr>
        <w:spacing w:before="240"/>
        <w:rPr>
          <w:sz w:val="24"/>
          <w:szCs w:val="24"/>
          <w:u w:val="single"/>
        </w:rPr>
      </w:pPr>
      <w:r w:rsidRPr="005D4015">
        <w:rPr>
          <w:sz w:val="24"/>
          <w:szCs w:val="24"/>
          <w:u w:val="single"/>
          <w:lang w:eastAsia="zh-CN"/>
        </w:rPr>
        <w:t>制造业</w:t>
      </w:r>
    </w:p>
    <w:p w14:paraId="2A0E0DCC" w14:textId="03B303C0" w:rsidR="001A7B14" w:rsidRPr="000F16FB" w:rsidRDefault="002E5E0F" w:rsidP="002E5E0F">
      <w:pPr>
        <w:pStyle w:val="Heading1"/>
        <w:rPr>
          <w:lang w:eastAsia="zh-CN"/>
        </w:rPr>
      </w:pPr>
      <w:r w:rsidRPr="005D4015">
        <w:rPr>
          <w:sz w:val="24"/>
          <w:szCs w:val="24"/>
          <w:lang w:eastAsia="zh-CN"/>
        </w:rPr>
        <w:t>在基加利执行计划第一阶段的时间框架内，古巴政府打算为</w:t>
      </w:r>
      <w:r w:rsidRPr="005D4015">
        <w:rPr>
          <w:sz w:val="24"/>
          <w:szCs w:val="24"/>
          <w:lang w:eastAsia="zh-CN"/>
        </w:rPr>
        <w:t>4</w:t>
      </w:r>
      <w:r w:rsidRPr="005D4015">
        <w:rPr>
          <w:sz w:val="24"/>
          <w:szCs w:val="24"/>
          <w:lang w:eastAsia="zh-CN"/>
        </w:rPr>
        <w:t>家制冷空调制造企业和</w:t>
      </w:r>
      <w:r w:rsidRPr="005D4015">
        <w:rPr>
          <w:sz w:val="24"/>
          <w:szCs w:val="24"/>
          <w:lang w:eastAsia="zh-CN"/>
        </w:rPr>
        <w:t>1</w:t>
      </w:r>
      <w:r w:rsidRPr="005D4015">
        <w:rPr>
          <w:sz w:val="24"/>
          <w:szCs w:val="24"/>
          <w:lang w:eastAsia="zh-CN"/>
        </w:rPr>
        <w:t>家聚氨酯泡沫塑料制造商准备和实施投资项目，并为</w:t>
      </w:r>
      <w:r w:rsidR="009F1790">
        <w:rPr>
          <w:rFonts w:hint="eastAsia"/>
          <w:sz w:val="24"/>
          <w:szCs w:val="24"/>
          <w:lang w:eastAsia="zh-CN"/>
        </w:rPr>
        <w:t>1</w:t>
      </w:r>
      <w:r w:rsidRPr="005D4015">
        <w:rPr>
          <w:sz w:val="24"/>
          <w:szCs w:val="24"/>
          <w:lang w:eastAsia="zh-CN"/>
        </w:rPr>
        <w:t>家计量吸入器制造企业准备一个投资项目，在第二阶段实施。接受援助的企业列于表</w:t>
      </w:r>
      <w:r w:rsidRPr="005D4015">
        <w:rPr>
          <w:sz w:val="24"/>
          <w:szCs w:val="24"/>
          <w:lang w:eastAsia="zh-CN"/>
        </w:rPr>
        <w:t>7</w:t>
      </w:r>
      <w:r w:rsidRPr="005D4015">
        <w:rPr>
          <w:sz w:val="24"/>
          <w:szCs w:val="24"/>
          <w:lang w:eastAsia="zh-CN"/>
        </w:rPr>
        <w:t>；项目制定后将确定资格和项目成本</w:t>
      </w:r>
      <w:r>
        <w:rPr>
          <w:rFonts w:hint="eastAsia"/>
          <w:sz w:val="24"/>
          <w:szCs w:val="24"/>
          <w:lang w:eastAsia="zh-CN"/>
        </w:rPr>
        <w:t>。</w:t>
      </w:r>
    </w:p>
    <w:p w14:paraId="50C91A07" w14:textId="5E0A5BB4" w:rsidR="007912F7" w:rsidRPr="0099383C" w:rsidRDefault="002E5E0F" w:rsidP="007912F7">
      <w:pPr>
        <w:pStyle w:val="Heading1"/>
        <w:numPr>
          <w:ilvl w:val="0"/>
          <w:numId w:val="0"/>
        </w:numPr>
        <w:spacing w:before="240" w:after="0"/>
        <w:rPr>
          <w:b/>
          <w:bCs/>
          <w:lang w:val="en-US" w:eastAsia="zh-CN"/>
        </w:rPr>
      </w:pPr>
      <w:r w:rsidRPr="005D4015">
        <w:rPr>
          <w:b/>
          <w:bCs/>
          <w:sz w:val="24"/>
          <w:szCs w:val="24"/>
          <w:lang w:eastAsia="zh-CN"/>
        </w:rPr>
        <w:t>表</w:t>
      </w:r>
      <w:r w:rsidRPr="005D4015">
        <w:rPr>
          <w:b/>
          <w:bCs/>
          <w:sz w:val="24"/>
          <w:szCs w:val="24"/>
          <w:lang w:eastAsia="zh-CN"/>
        </w:rPr>
        <w:t>7.</w:t>
      </w:r>
      <w:r w:rsidRPr="005D4015">
        <w:rPr>
          <w:b/>
          <w:bCs/>
          <w:sz w:val="24"/>
          <w:szCs w:val="24"/>
          <w:lang w:val="en-US" w:eastAsia="zh-CN"/>
        </w:rPr>
        <w:t xml:space="preserve"> </w:t>
      </w:r>
      <w:r w:rsidRPr="005D4015">
        <w:rPr>
          <w:b/>
          <w:bCs/>
          <w:sz w:val="24"/>
          <w:szCs w:val="24"/>
          <w:lang w:val="en-US" w:eastAsia="zh-CN"/>
        </w:rPr>
        <w:t>基加利执行计划第一阶段制造业计划的转型</w:t>
      </w:r>
    </w:p>
    <w:tbl>
      <w:tblPr>
        <w:tblStyle w:val="TableGrid"/>
        <w:tblW w:w="5000" w:type="pct"/>
        <w:tblLook w:val="04A0" w:firstRow="1" w:lastRow="0" w:firstColumn="1" w:lastColumn="0" w:noHBand="0" w:noVBand="1"/>
      </w:tblPr>
      <w:tblGrid>
        <w:gridCol w:w="1345"/>
        <w:gridCol w:w="1911"/>
        <w:gridCol w:w="3261"/>
        <w:gridCol w:w="2833"/>
      </w:tblGrid>
      <w:tr w:rsidR="002E5E0F" w:rsidRPr="0099383C" w14:paraId="02407F41" w14:textId="77777777" w:rsidTr="002E5E0F">
        <w:trPr>
          <w:tblHeader/>
        </w:trPr>
        <w:tc>
          <w:tcPr>
            <w:tcW w:w="719" w:type="pct"/>
          </w:tcPr>
          <w:p w14:paraId="4DF85AEE" w14:textId="524F818D" w:rsidR="002E5E0F" w:rsidRPr="002E5E0F" w:rsidRDefault="002E5E0F" w:rsidP="002E5E0F">
            <w:pPr>
              <w:keepNext/>
              <w:jc w:val="center"/>
              <w:rPr>
                <w:b/>
                <w:bCs/>
              </w:rPr>
            </w:pPr>
            <w:r w:rsidRPr="002E5E0F">
              <w:rPr>
                <w:b/>
                <w:bCs/>
                <w:lang w:eastAsia="zh-CN"/>
              </w:rPr>
              <w:t>行业</w:t>
            </w:r>
          </w:p>
        </w:tc>
        <w:tc>
          <w:tcPr>
            <w:tcW w:w="1022" w:type="pct"/>
          </w:tcPr>
          <w:p w14:paraId="4BC534E0" w14:textId="14892185" w:rsidR="002E5E0F" w:rsidRPr="002E5E0F" w:rsidRDefault="002E5E0F" w:rsidP="002E5E0F">
            <w:pPr>
              <w:keepNext/>
              <w:jc w:val="center"/>
              <w:rPr>
                <w:b/>
                <w:bCs/>
              </w:rPr>
            </w:pPr>
            <w:r w:rsidRPr="002E5E0F">
              <w:rPr>
                <w:b/>
                <w:bCs/>
                <w:lang w:eastAsia="zh-CN"/>
              </w:rPr>
              <w:t>企业</w:t>
            </w:r>
          </w:p>
        </w:tc>
        <w:tc>
          <w:tcPr>
            <w:tcW w:w="1744" w:type="pct"/>
          </w:tcPr>
          <w:p w14:paraId="678A5C19" w14:textId="4C2CC9D0" w:rsidR="002E5E0F" w:rsidRPr="002E5E0F" w:rsidRDefault="002E5E0F" w:rsidP="002E5E0F">
            <w:pPr>
              <w:keepNext/>
              <w:jc w:val="center"/>
              <w:rPr>
                <w:b/>
                <w:bCs/>
              </w:rPr>
            </w:pPr>
            <w:r w:rsidRPr="002E5E0F">
              <w:rPr>
                <w:b/>
                <w:bCs/>
              </w:rPr>
              <w:t>消</w:t>
            </w:r>
            <w:r w:rsidRPr="002E5E0F">
              <w:rPr>
                <w:b/>
                <w:bCs/>
                <w:lang w:eastAsia="zh-CN"/>
              </w:rPr>
              <w:t>费</w:t>
            </w:r>
            <w:proofErr w:type="spellStart"/>
            <w:r w:rsidRPr="002E5E0F">
              <w:rPr>
                <w:b/>
                <w:bCs/>
              </w:rPr>
              <w:t>的氢氟碳化物</w:t>
            </w:r>
            <w:proofErr w:type="spellEnd"/>
          </w:p>
        </w:tc>
        <w:tc>
          <w:tcPr>
            <w:tcW w:w="1515" w:type="pct"/>
          </w:tcPr>
          <w:p w14:paraId="41FC2C69" w14:textId="57C8F5B6" w:rsidR="002E5E0F" w:rsidRPr="002E5E0F" w:rsidRDefault="002E5E0F" w:rsidP="002E5E0F">
            <w:pPr>
              <w:keepNext/>
              <w:jc w:val="center"/>
              <w:rPr>
                <w:b/>
                <w:bCs/>
              </w:rPr>
            </w:pPr>
            <w:r w:rsidRPr="002E5E0F">
              <w:rPr>
                <w:b/>
                <w:bCs/>
                <w:lang w:eastAsia="zh-CN"/>
              </w:rPr>
              <w:t>应用</w:t>
            </w:r>
          </w:p>
        </w:tc>
      </w:tr>
      <w:tr w:rsidR="002E5E0F" w:rsidRPr="0099383C" w14:paraId="1C107315" w14:textId="77777777" w:rsidTr="002E5E0F">
        <w:tc>
          <w:tcPr>
            <w:tcW w:w="719" w:type="pct"/>
            <w:vMerge w:val="restart"/>
          </w:tcPr>
          <w:p w14:paraId="3330FB62" w14:textId="04AE8A29" w:rsidR="002E5E0F" w:rsidRPr="002E5E0F" w:rsidRDefault="002E5E0F" w:rsidP="002E5E0F">
            <w:pPr>
              <w:widowControl w:val="0"/>
            </w:pPr>
            <w:r w:rsidRPr="002E5E0F">
              <w:rPr>
                <w:lang w:eastAsia="zh-CN"/>
              </w:rPr>
              <w:t>制冷空调</w:t>
            </w:r>
          </w:p>
        </w:tc>
        <w:tc>
          <w:tcPr>
            <w:tcW w:w="1022" w:type="pct"/>
          </w:tcPr>
          <w:p w14:paraId="7928A2C8" w14:textId="39D9383D" w:rsidR="002E5E0F" w:rsidRPr="002E5E0F" w:rsidRDefault="002E5E0F" w:rsidP="002E5E0F">
            <w:pPr>
              <w:widowControl w:val="0"/>
            </w:pPr>
            <w:proofErr w:type="spellStart"/>
            <w:r w:rsidRPr="002E5E0F">
              <w:t>Frioclima</w:t>
            </w:r>
            <w:proofErr w:type="spellEnd"/>
          </w:p>
        </w:tc>
        <w:tc>
          <w:tcPr>
            <w:tcW w:w="1744" w:type="pct"/>
          </w:tcPr>
          <w:p w14:paraId="26F9DE1A" w14:textId="477511BE" w:rsidR="002E5E0F" w:rsidRPr="002E5E0F" w:rsidRDefault="002E5E0F" w:rsidP="002E5E0F">
            <w:pPr>
              <w:widowControl w:val="0"/>
            </w:pPr>
            <w:r w:rsidRPr="002E5E0F">
              <w:t>HFC-134a</w:t>
            </w:r>
          </w:p>
        </w:tc>
        <w:tc>
          <w:tcPr>
            <w:tcW w:w="1515" w:type="pct"/>
          </w:tcPr>
          <w:p w14:paraId="5ACA4045" w14:textId="5124E65B" w:rsidR="002E5E0F" w:rsidRPr="002E5E0F" w:rsidRDefault="002E5E0F" w:rsidP="002E5E0F">
            <w:pPr>
              <w:widowControl w:val="0"/>
              <w:jc w:val="left"/>
            </w:pPr>
            <w:proofErr w:type="spellStart"/>
            <w:r w:rsidRPr="002E5E0F">
              <w:t>冷水机、分体空调</w:t>
            </w:r>
            <w:proofErr w:type="spellEnd"/>
          </w:p>
        </w:tc>
      </w:tr>
      <w:tr w:rsidR="002E5E0F" w:rsidRPr="0099383C" w14:paraId="44C47013" w14:textId="77777777" w:rsidTr="002E5E0F">
        <w:tc>
          <w:tcPr>
            <w:tcW w:w="719" w:type="pct"/>
            <w:vMerge/>
          </w:tcPr>
          <w:p w14:paraId="3E1BA234" w14:textId="77777777" w:rsidR="002E5E0F" w:rsidRPr="002E5E0F" w:rsidRDefault="002E5E0F" w:rsidP="002E5E0F">
            <w:pPr>
              <w:widowControl w:val="0"/>
            </w:pPr>
          </w:p>
        </w:tc>
        <w:tc>
          <w:tcPr>
            <w:tcW w:w="1022" w:type="pct"/>
          </w:tcPr>
          <w:p w14:paraId="452A79DC" w14:textId="70926480" w:rsidR="002E5E0F" w:rsidRPr="002E5E0F" w:rsidRDefault="002E5E0F" w:rsidP="002E5E0F">
            <w:pPr>
              <w:widowControl w:val="0"/>
            </w:pPr>
            <w:r w:rsidRPr="002E5E0F">
              <w:t>Caribbean Refrigeration</w:t>
            </w:r>
          </w:p>
        </w:tc>
        <w:tc>
          <w:tcPr>
            <w:tcW w:w="1744" w:type="pct"/>
          </w:tcPr>
          <w:p w14:paraId="0991C604" w14:textId="4C016CB6" w:rsidR="002E5E0F" w:rsidRPr="002E5E0F" w:rsidRDefault="002E5E0F" w:rsidP="002E5E0F">
            <w:pPr>
              <w:widowControl w:val="0"/>
            </w:pPr>
            <w:r w:rsidRPr="002E5E0F">
              <w:t>HFC-134a, R-404A</w:t>
            </w:r>
          </w:p>
        </w:tc>
        <w:tc>
          <w:tcPr>
            <w:tcW w:w="1515" w:type="pct"/>
          </w:tcPr>
          <w:p w14:paraId="386639CE" w14:textId="3B74F4F6" w:rsidR="002E5E0F" w:rsidRPr="002E5E0F" w:rsidRDefault="002E5E0F" w:rsidP="002E5E0F">
            <w:pPr>
              <w:widowControl w:val="0"/>
              <w:jc w:val="left"/>
            </w:pPr>
            <w:proofErr w:type="spellStart"/>
            <w:r w:rsidRPr="002E5E0F">
              <w:t>冷藏室、冰柜</w:t>
            </w:r>
            <w:proofErr w:type="spellEnd"/>
          </w:p>
        </w:tc>
      </w:tr>
      <w:tr w:rsidR="002E5E0F" w:rsidRPr="0099383C" w14:paraId="4D1EE72C" w14:textId="77777777" w:rsidTr="002E5E0F">
        <w:tc>
          <w:tcPr>
            <w:tcW w:w="719" w:type="pct"/>
            <w:vMerge/>
          </w:tcPr>
          <w:p w14:paraId="3F0C5362" w14:textId="77777777" w:rsidR="002E5E0F" w:rsidRPr="002E5E0F" w:rsidRDefault="002E5E0F" w:rsidP="002E5E0F">
            <w:pPr>
              <w:widowControl w:val="0"/>
            </w:pPr>
          </w:p>
        </w:tc>
        <w:tc>
          <w:tcPr>
            <w:tcW w:w="1022" w:type="pct"/>
          </w:tcPr>
          <w:p w14:paraId="56E79F35" w14:textId="6EBEE383" w:rsidR="002E5E0F" w:rsidRPr="002E5E0F" w:rsidRDefault="002E5E0F" w:rsidP="002E5E0F">
            <w:pPr>
              <w:widowControl w:val="0"/>
            </w:pPr>
            <w:r w:rsidRPr="002E5E0F">
              <w:t>INPUD</w:t>
            </w:r>
          </w:p>
        </w:tc>
        <w:tc>
          <w:tcPr>
            <w:tcW w:w="1744" w:type="pct"/>
          </w:tcPr>
          <w:p w14:paraId="0ED38E79" w14:textId="0A12D023" w:rsidR="002E5E0F" w:rsidRPr="002E5E0F" w:rsidRDefault="002E5E0F" w:rsidP="002E5E0F">
            <w:pPr>
              <w:widowControl w:val="0"/>
            </w:pPr>
            <w:r w:rsidRPr="002E5E0F">
              <w:t>HFC-134a</w:t>
            </w:r>
          </w:p>
        </w:tc>
        <w:tc>
          <w:tcPr>
            <w:tcW w:w="1515" w:type="pct"/>
          </w:tcPr>
          <w:p w14:paraId="650D5FBE" w14:textId="18922FB0" w:rsidR="002E5E0F" w:rsidRPr="002E5E0F" w:rsidRDefault="002E5E0F" w:rsidP="002E5E0F">
            <w:pPr>
              <w:widowControl w:val="0"/>
              <w:jc w:val="left"/>
            </w:pPr>
            <w:r w:rsidRPr="002E5E0F">
              <w:rPr>
                <w:lang w:eastAsia="zh-CN"/>
              </w:rPr>
              <w:t>家用冰箱</w:t>
            </w:r>
          </w:p>
        </w:tc>
      </w:tr>
      <w:tr w:rsidR="002E5E0F" w:rsidRPr="0099383C" w14:paraId="35729DFE" w14:textId="77777777" w:rsidTr="002E5E0F">
        <w:tc>
          <w:tcPr>
            <w:tcW w:w="719" w:type="pct"/>
            <w:vMerge/>
          </w:tcPr>
          <w:p w14:paraId="35975315" w14:textId="77777777" w:rsidR="002E5E0F" w:rsidRPr="002E5E0F" w:rsidRDefault="002E5E0F" w:rsidP="002E5E0F">
            <w:pPr>
              <w:widowControl w:val="0"/>
            </w:pPr>
          </w:p>
        </w:tc>
        <w:tc>
          <w:tcPr>
            <w:tcW w:w="1022" w:type="pct"/>
          </w:tcPr>
          <w:p w14:paraId="095B2D24" w14:textId="10C7FD95" w:rsidR="002E5E0F" w:rsidRPr="002E5E0F" w:rsidRDefault="002E5E0F" w:rsidP="002E5E0F">
            <w:pPr>
              <w:widowControl w:val="0"/>
            </w:pPr>
            <w:r w:rsidRPr="002E5E0F">
              <w:t>SEGERE</w:t>
            </w:r>
          </w:p>
        </w:tc>
        <w:tc>
          <w:tcPr>
            <w:tcW w:w="1744" w:type="pct"/>
          </w:tcPr>
          <w:p w14:paraId="09DF6FC2" w14:textId="4317750E" w:rsidR="002E5E0F" w:rsidRPr="002E5E0F" w:rsidRDefault="002E5E0F" w:rsidP="002E5E0F">
            <w:pPr>
              <w:widowControl w:val="0"/>
            </w:pPr>
            <w:r w:rsidRPr="002E5E0F">
              <w:t>HFC-134a</w:t>
            </w:r>
          </w:p>
        </w:tc>
        <w:tc>
          <w:tcPr>
            <w:tcW w:w="1515" w:type="pct"/>
          </w:tcPr>
          <w:p w14:paraId="5BCF295C" w14:textId="6F5953A8" w:rsidR="002E5E0F" w:rsidRPr="002E5E0F" w:rsidRDefault="002E5E0F" w:rsidP="002E5E0F">
            <w:pPr>
              <w:widowControl w:val="0"/>
              <w:jc w:val="left"/>
              <w:rPr>
                <w:lang w:val="en-US"/>
              </w:rPr>
            </w:pPr>
            <w:proofErr w:type="spellStart"/>
            <w:r w:rsidRPr="002E5E0F">
              <w:rPr>
                <w:lang w:val="en-US"/>
              </w:rPr>
              <w:t>饮水机、水箱</w:t>
            </w:r>
            <w:proofErr w:type="spellEnd"/>
          </w:p>
        </w:tc>
      </w:tr>
      <w:tr w:rsidR="002E5E0F" w:rsidRPr="0099383C" w14:paraId="6C371A85" w14:textId="77777777" w:rsidTr="002E5E0F">
        <w:tc>
          <w:tcPr>
            <w:tcW w:w="719" w:type="pct"/>
          </w:tcPr>
          <w:p w14:paraId="1316DF40" w14:textId="6F111348" w:rsidR="002E5E0F" w:rsidRPr="002E5E0F" w:rsidRDefault="002E5E0F" w:rsidP="002E5E0F">
            <w:pPr>
              <w:widowControl w:val="0"/>
            </w:pPr>
            <w:proofErr w:type="spellStart"/>
            <w:r w:rsidRPr="002E5E0F">
              <w:t>聚氨酯泡沫</w:t>
            </w:r>
            <w:proofErr w:type="spellEnd"/>
          </w:p>
        </w:tc>
        <w:tc>
          <w:tcPr>
            <w:tcW w:w="1022" w:type="pct"/>
          </w:tcPr>
          <w:p w14:paraId="6F7F519F" w14:textId="76E7CB11" w:rsidR="002E5E0F" w:rsidRPr="002E5E0F" w:rsidRDefault="002E5E0F" w:rsidP="002E5E0F">
            <w:pPr>
              <w:widowControl w:val="0"/>
            </w:pPr>
            <w:proofErr w:type="spellStart"/>
            <w:r w:rsidRPr="002E5E0F">
              <w:t>Rensol</w:t>
            </w:r>
            <w:proofErr w:type="spellEnd"/>
          </w:p>
        </w:tc>
        <w:tc>
          <w:tcPr>
            <w:tcW w:w="1744" w:type="pct"/>
          </w:tcPr>
          <w:p w14:paraId="026B2385" w14:textId="2D4D3DAE" w:rsidR="002E5E0F" w:rsidRPr="002E5E0F" w:rsidRDefault="002E5E0F" w:rsidP="002E5E0F">
            <w:pPr>
              <w:widowControl w:val="0"/>
              <w:jc w:val="left"/>
              <w:rPr>
                <w:lang w:val="en-US"/>
              </w:rPr>
            </w:pPr>
            <w:r w:rsidRPr="002E5E0F">
              <w:rPr>
                <w:color w:val="333333"/>
                <w:shd w:val="clear" w:color="auto" w:fill="FFFFFF"/>
              </w:rPr>
              <w:t>进口预混多元醇中含有的</w:t>
            </w:r>
            <w:r w:rsidRPr="002E5E0F">
              <w:rPr>
                <w:lang w:val="en-US"/>
              </w:rPr>
              <w:t xml:space="preserve">HFC-365mfc/HFC-227ea </w:t>
            </w:r>
          </w:p>
        </w:tc>
        <w:tc>
          <w:tcPr>
            <w:tcW w:w="1515" w:type="pct"/>
          </w:tcPr>
          <w:p w14:paraId="633E6860" w14:textId="59036E6C" w:rsidR="002E5E0F" w:rsidRPr="002E5E0F" w:rsidRDefault="002E5E0F" w:rsidP="002E5E0F">
            <w:pPr>
              <w:widowControl w:val="0"/>
              <w:jc w:val="left"/>
            </w:pPr>
            <w:proofErr w:type="spellStart"/>
            <w:r w:rsidRPr="002E5E0F">
              <w:t>太阳能热水器</w:t>
            </w:r>
            <w:proofErr w:type="spellEnd"/>
          </w:p>
        </w:tc>
      </w:tr>
      <w:tr w:rsidR="002E5E0F" w:rsidRPr="0099383C" w14:paraId="181D77A5" w14:textId="77777777" w:rsidTr="002E5E0F">
        <w:tc>
          <w:tcPr>
            <w:tcW w:w="719" w:type="pct"/>
          </w:tcPr>
          <w:p w14:paraId="457ECA41" w14:textId="41B9AEFF" w:rsidR="002E5E0F" w:rsidRPr="002E5E0F" w:rsidRDefault="002E5E0F" w:rsidP="002E5E0F">
            <w:pPr>
              <w:widowControl w:val="0"/>
            </w:pPr>
            <w:proofErr w:type="spellStart"/>
            <w:r w:rsidRPr="002E5E0F">
              <w:t>气溶胶</w:t>
            </w:r>
            <w:proofErr w:type="spellEnd"/>
            <w:r w:rsidRPr="002E5E0F">
              <w:t>*</w:t>
            </w:r>
          </w:p>
        </w:tc>
        <w:tc>
          <w:tcPr>
            <w:tcW w:w="1022" w:type="pct"/>
          </w:tcPr>
          <w:p w14:paraId="2C21FE2D" w14:textId="14487C9D" w:rsidR="002E5E0F" w:rsidRPr="002E5E0F" w:rsidRDefault="002E5E0F" w:rsidP="002E5E0F">
            <w:pPr>
              <w:widowControl w:val="0"/>
            </w:pPr>
            <w:proofErr w:type="spellStart"/>
            <w:r w:rsidRPr="002E5E0F">
              <w:t>BioCubaFarma</w:t>
            </w:r>
            <w:proofErr w:type="spellEnd"/>
          </w:p>
        </w:tc>
        <w:tc>
          <w:tcPr>
            <w:tcW w:w="1744" w:type="pct"/>
          </w:tcPr>
          <w:p w14:paraId="2F20C0AB" w14:textId="4F6E7DD3" w:rsidR="002E5E0F" w:rsidRPr="002E5E0F" w:rsidRDefault="002E5E0F" w:rsidP="002E5E0F">
            <w:pPr>
              <w:widowControl w:val="0"/>
            </w:pPr>
            <w:r w:rsidRPr="002E5E0F">
              <w:t>HFC-134a</w:t>
            </w:r>
          </w:p>
        </w:tc>
        <w:tc>
          <w:tcPr>
            <w:tcW w:w="1515" w:type="pct"/>
          </w:tcPr>
          <w:p w14:paraId="168C1C11" w14:textId="4A50CBB7" w:rsidR="002E5E0F" w:rsidRPr="002E5E0F" w:rsidRDefault="002E5E0F" w:rsidP="002E5E0F">
            <w:pPr>
              <w:widowControl w:val="0"/>
              <w:jc w:val="left"/>
              <w:rPr>
                <w:lang w:val="en-US"/>
              </w:rPr>
            </w:pPr>
            <w:proofErr w:type="spellStart"/>
            <w:r w:rsidRPr="002E5E0F">
              <w:rPr>
                <w:lang w:val="en-US"/>
              </w:rPr>
              <w:t>计量吸入器</w:t>
            </w:r>
            <w:proofErr w:type="spellEnd"/>
          </w:p>
        </w:tc>
      </w:tr>
    </w:tbl>
    <w:p w14:paraId="11074A9D" w14:textId="426661E5" w:rsidR="0099383C" w:rsidRPr="00291CBC" w:rsidRDefault="00475E8F" w:rsidP="00C1788F">
      <w:pPr>
        <w:pStyle w:val="Heading1"/>
        <w:numPr>
          <w:ilvl w:val="0"/>
          <w:numId w:val="0"/>
        </w:numPr>
        <w:spacing w:before="40"/>
        <w:rPr>
          <w:sz w:val="19"/>
          <w:szCs w:val="19"/>
          <w:lang w:eastAsia="zh-CN"/>
        </w:rPr>
      </w:pPr>
      <w:r w:rsidRPr="00291CBC">
        <w:rPr>
          <w:sz w:val="19"/>
          <w:szCs w:val="19"/>
          <w:lang w:eastAsia="zh-CN"/>
        </w:rPr>
        <w:t>*</w:t>
      </w:r>
      <w:r w:rsidR="002E5E0F">
        <w:rPr>
          <w:sz w:val="19"/>
          <w:szCs w:val="19"/>
          <w:lang w:eastAsia="zh-CN"/>
        </w:rPr>
        <w:t xml:space="preserve">  </w:t>
      </w:r>
      <w:r w:rsidR="002E5E0F" w:rsidRPr="00564E6A">
        <w:rPr>
          <w:sz w:val="20"/>
          <w:szCs w:val="20"/>
          <w:lang w:eastAsia="zh-CN"/>
        </w:rPr>
        <w:t>第一阶段制定，第二阶段实施</w:t>
      </w:r>
    </w:p>
    <w:p w14:paraId="320BB10B" w14:textId="77777777" w:rsidR="002E5E0F" w:rsidRPr="009F1790" w:rsidRDefault="002E5E0F" w:rsidP="00246F50">
      <w:pPr>
        <w:keepNext/>
        <w:keepLines/>
        <w:widowControl w:val="0"/>
        <w:spacing w:after="240"/>
        <w:rPr>
          <w:rFonts w:ascii="STKaiti" w:eastAsia="STKaiti" w:hAnsi="STKaiti"/>
          <w:sz w:val="24"/>
          <w:szCs w:val="24"/>
        </w:rPr>
      </w:pPr>
      <w:r w:rsidRPr="009F1790">
        <w:rPr>
          <w:rFonts w:ascii="STKaiti" w:eastAsia="STKaiti" w:hAnsi="STKaiti"/>
          <w:sz w:val="24"/>
          <w:szCs w:val="24"/>
          <w:lang w:eastAsia="zh-CN"/>
        </w:rPr>
        <w:lastRenderedPageBreak/>
        <w:t>项目执行、协调和监测</w:t>
      </w:r>
    </w:p>
    <w:p w14:paraId="0593B7A2" w14:textId="77777777" w:rsidR="002E5E0F" w:rsidRPr="005D4015" w:rsidRDefault="002E5E0F" w:rsidP="00246F50">
      <w:pPr>
        <w:pStyle w:val="Heading1"/>
        <w:keepNext/>
        <w:keepLines/>
        <w:widowControl w:val="0"/>
        <w:rPr>
          <w:sz w:val="24"/>
          <w:szCs w:val="24"/>
          <w:lang w:eastAsia="zh-CN"/>
        </w:rPr>
      </w:pPr>
      <w:r w:rsidRPr="005D4015">
        <w:rPr>
          <w:sz w:val="24"/>
          <w:szCs w:val="24"/>
          <w:lang w:eastAsia="zh-CN"/>
        </w:rPr>
        <w:t>基加利执行计划第一阶段的实施将由科学、技术和环境部通过臭氧技术办公室进行协调，后者将负责制定相关工作计划，编制年度预算，负责将其纳入国民经济计划，跟踪工作计划实施和履行承诺的情况，并编制定期报告。参与基加利执行计划的其他机构包括海关署以及教育部、能源和矿产部、国内贸易部和外交部。</w:t>
      </w:r>
    </w:p>
    <w:p w14:paraId="0EF88404" w14:textId="77777777" w:rsidR="002E5E0F" w:rsidRPr="009F1790" w:rsidRDefault="002E5E0F" w:rsidP="002E5E0F">
      <w:pPr>
        <w:keepNext/>
        <w:suppressAutoHyphens/>
        <w:spacing w:before="240" w:after="240"/>
        <w:rPr>
          <w:rFonts w:ascii="STKaiti" w:eastAsia="STKaiti" w:hAnsi="STKaiti"/>
          <w:iCs/>
          <w:sz w:val="24"/>
          <w:szCs w:val="24"/>
        </w:rPr>
      </w:pPr>
      <w:proofErr w:type="spellStart"/>
      <w:r w:rsidRPr="009F1790">
        <w:rPr>
          <w:rFonts w:ascii="STKaiti" w:eastAsia="STKaiti" w:hAnsi="STKaiti"/>
          <w:iCs/>
          <w:sz w:val="24"/>
          <w:szCs w:val="24"/>
        </w:rPr>
        <w:t>性别政策的</w:t>
      </w:r>
      <w:proofErr w:type="spellEnd"/>
      <w:r w:rsidRPr="009F1790">
        <w:rPr>
          <w:rFonts w:ascii="STKaiti" w:eastAsia="STKaiti" w:hAnsi="STKaiti"/>
          <w:iCs/>
          <w:sz w:val="24"/>
          <w:szCs w:val="24"/>
          <w:lang w:eastAsia="zh-CN"/>
        </w:rPr>
        <w:t>执行情况</w:t>
      </w:r>
    </w:p>
    <w:p w14:paraId="211CC266" w14:textId="337E04A7" w:rsidR="002E5E0F" w:rsidRPr="00036FB0" w:rsidRDefault="002E5E0F" w:rsidP="00C651B1">
      <w:pPr>
        <w:pStyle w:val="Heading1"/>
        <w:widowControl w:val="0"/>
        <w:suppressAutoHyphens/>
        <w:rPr>
          <w:sz w:val="24"/>
          <w:szCs w:val="24"/>
          <w:lang w:eastAsia="zh-CN"/>
        </w:rPr>
      </w:pPr>
      <w:r w:rsidRPr="00036FB0">
        <w:rPr>
          <w:sz w:val="24"/>
          <w:szCs w:val="24"/>
          <w:lang w:val="en-US" w:eastAsia="zh-CN"/>
        </w:rPr>
        <w:t>通过实施基加利执行计划，古巴政府将继续解决和缩小性别不平等差距，承认妇女的技能，并促进和鼓励她们参与制冷维修行业。将分析</w:t>
      </w:r>
      <w:r w:rsidR="00036FB0" w:rsidRPr="00036FB0">
        <w:rPr>
          <w:rFonts w:hint="eastAsia"/>
          <w:sz w:val="24"/>
          <w:szCs w:val="24"/>
          <w:lang w:val="en-US" w:eastAsia="zh-CN"/>
        </w:rPr>
        <w:t>加强</w:t>
      </w:r>
      <w:r w:rsidRPr="00036FB0">
        <w:rPr>
          <w:sz w:val="24"/>
          <w:szCs w:val="24"/>
          <w:lang w:val="en-US" w:eastAsia="zh-CN"/>
        </w:rPr>
        <w:t>制冷空调企业妇女技术人员、系统设计师和安装工、教师和技术经理的参与潜力，并将举办激励措施研讨会，以增加妇女对制冷空调行业和所有氢氟碳化物逐步减少活动的兴趣、建设能力并为她们提供选择。</w:t>
      </w:r>
    </w:p>
    <w:p w14:paraId="675A8E0E" w14:textId="77777777" w:rsidR="002E5E0F" w:rsidRPr="005D4015" w:rsidRDefault="002E5E0F" w:rsidP="002E5E0F">
      <w:pPr>
        <w:keepNext/>
        <w:suppressAutoHyphens/>
        <w:spacing w:after="240"/>
        <w:rPr>
          <w:iCs/>
          <w:sz w:val="24"/>
          <w:szCs w:val="24"/>
          <w:u w:val="single"/>
          <w:lang w:eastAsia="zh-CN"/>
        </w:rPr>
      </w:pPr>
      <w:r w:rsidRPr="005D4015">
        <w:rPr>
          <w:iCs/>
          <w:sz w:val="24"/>
          <w:szCs w:val="24"/>
          <w:u w:val="single"/>
          <w:lang w:eastAsia="zh-CN"/>
        </w:rPr>
        <w:t>根据氟氯烃淘汰和氢氟碳化物逐步减少计划，协调维修行业的活动</w:t>
      </w:r>
    </w:p>
    <w:p w14:paraId="1808A879" w14:textId="04B8E854" w:rsidR="002E5E0F" w:rsidRPr="005D4015" w:rsidRDefault="002E5E0F" w:rsidP="002E5E0F">
      <w:pPr>
        <w:pStyle w:val="Heading1"/>
        <w:rPr>
          <w:sz w:val="24"/>
          <w:szCs w:val="24"/>
          <w:lang w:val="en-US" w:eastAsia="zh-CN"/>
        </w:rPr>
      </w:pPr>
      <w:r w:rsidRPr="005D4015">
        <w:rPr>
          <w:sz w:val="24"/>
          <w:szCs w:val="24"/>
          <w:lang w:val="en-US" w:eastAsia="zh-CN"/>
        </w:rPr>
        <w:t>古巴政府打算尽可能协调正在实施的</w:t>
      </w:r>
      <w:r w:rsidRPr="005D4015">
        <w:rPr>
          <w:iCs/>
          <w:sz w:val="24"/>
          <w:szCs w:val="24"/>
          <w:lang w:eastAsia="zh-CN"/>
        </w:rPr>
        <w:t>氟氯烃淘汰管理计划</w:t>
      </w:r>
      <w:r w:rsidRPr="005D4015">
        <w:rPr>
          <w:sz w:val="24"/>
          <w:szCs w:val="24"/>
          <w:lang w:val="en-US" w:eastAsia="zh-CN"/>
        </w:rPr>
        <w:t>和基加利执行计划活动。基加利执行计划旨在加强和扩大正在进行的</w:t>
      </w:r>
      <w:r w:rsidRPr="005D4015">
        <w:rPr>
          <w:iCs/>
          <w:sz w:val="24"/>
          <w:szCs w:val="24"/>
          <w:lang w:eastAsia="zh-CN"/>
        </w:rPr>
        <w:t>氟氯烃淘汰管理计划</w:t>
      </w:r>
      <w:r w:rsidRPr="005D4015">
        <w:rPr>
          <w:sz w:val="24"/>
          <w:szCs w:val="24"/>
          <w:lang w:val="en-US" w:eastAsia="zh-CN"/>
        </w:rPr>
        <w:t>活动，如对技术人员进行良好制冷做法、制冷剂回收、再循环和再</w:t>
      </w:r>
      <w:r w:rsidR="00036FB0">
        <w:rPr>
          <w:rFonts w:hint="eastAsia"/>
          <w:sz w:val="24"/>
          <w:szCs w:val="24"/>
          <w:lang w:val="en-US" w:eastAsia="zh-CN"/>
        </w:rPr>
        <w:t>利用</w:t>
      </w:r>
      <w:r w:rsidRPr="005D4015">
        <w:rPr>
          <w:sz w:val="24"/>
          <w:szCs w:val="24"/>
          <w:lang w:val="en-US" w:eastAsia="zh-CN"/>
        </w:rPr>
        <w:t>方面的培训，为制冷空调技术人员建立认证系统，以及通过解决与低全球升温潜能值替代品相关的问题，如制冷剂运输、储存、安装、维修和处置过程中的易燃性、毒性或高作业压力，加强职业培训机构。</w:t>
      </w:r>
    </w:p>
    <w:p w14:paraId="1F33E753" w14:textId="44B58661" w:rsidR="002E5E0F" w:rsidRPr="005D4015" w:rsidRDefault="002E5E0F" w:rsidP="002E5E0F">
      <w:pPr>
        <w:pStyle w:val="Heading1"/>
        <w:rPr>
          <w:sz w:val="24"/>
          <w:szCs w:val="24"/>
          <w:lang w:val="en-US" w:eastAsia="zh-CN"/>
        </w:rPr>
      </w:pPr>
      <w:r w:rsidRPr="005D4015">
        <w:rPr>
          <w:sz w:val="24"/>
          <w:szCs w:val="24"/>
          <w:lang w:val="en-US" w:eastAsia="zh-CN"/>
        </w:rPr>
        <w:t>尽管氟氯烃淘汰管理计划没有推广氢氟碳化物的使用，但市场的发展导致其消费量的增加。基加利执行计划将支持已安装系统中氢氟碳化物的回收和再循环，并促进使用氟氯烃和氢氟碳化物的低全球升温潜能值替代品，第一阶段的重点是碳氢化合物，第二阶段是二氧化碳。基加利执行计划还将解决移动空调行业的良好维修做法以及制冷剂回收和再循环问题，而氟氯烃淘汰管理计划中没有解决这些问题。</w:t>
      </w:r>
    </w:p>
    <w:p w14:paraId="253E2BED" w14:textId="77777777" w:rsidR="002E5E0F" w:rsidRPr="005D4015" w:rsidRDefault="002E5E0F" w:rsidP="002E5E0F">
      <w:pPr>
        <w:numPr>
          <w:ilvl w:val="0"/>
          <w:numId w:val="1"/>
        </w:numPr>
        <w:spacing w:after="240"/>
        <w:outlineLvl w:val="0"/>
        <w:rPr>
          <w:sz w:val="24"/>
          <w:szCs w:val="24"/>
          <w:lang w:eastAsia="zh-CN"/>
        </w:rPr>
      </w:pPr>
      <w:r w:rsidRPr="005D4015">
        <w:rPr>
          <w:sz w:val="24"/>
          <w:szCs w:val="24"/>
          <w:lang w:eastAsia="zh-CN"/>
        </w:rPr>
        <w:t>基加利执行计划第一阶段将以三次付款的方式实施。</w:t>
      </w:r>
      <w:r w:rsidRPr="005D4015">
        <w:rPr>
          <w:sz w:val="24"/>
          <w:szCs w:val="24"/>
          <w:lang w:eastAsia="zh-CN"/>
        </w:rPr>
        <w:t xml:space="preserve"> </w:t>
      </w:r>
      <w:r w:rsidRPr="005D4015">
        <w:rPr>
          <w:sz w:val="24"/>
          <w:szCs w:val="24"/>
          <w:lang w:eastAsia="zh-CN"/>
        </w:rPr>
        <w:t>氢氟碳化物逐步减少和氟氯烃淘汰承诺以及基加利执行计划和氟氯烃淘汰管理计划付款的时间表载于本文件附件一，氟氯烃淘汰管理计划和基加利执行计划同时实施的活动列于附件二。</w:t>
      </w:r>
    </w:p>
    <w:p w14:paraId="5D27F598" w14:textId="77777777" w:rsidR="002E5E0F" w:rsidRPr="00036FB0" w:rsidRDefault="002E5E0F" w:rsidP="002E5E0F">
      <w:pPr>
        <w:keepNext/>
        <w:suppressAutoHyphens/>
        <w:spacing w:after="240"/>
        <w:outlineLvl w:val="0"/>
        <w:rPr>
          <w:sz w:val="24"/>
          <w:szCs w:val="24"/>
          <w:u w:val="single"/>
          <w:lang w:eastAsia="zh-CN"/>
        </w:rPr>
      </w:pPr>
      <w:r w:rsidRPr="00036FB0">
        <w:rPr>
          <w:sz w:val="24"/>
          <w:szCs w:val="24"/>
          <w:u w:val="single"/>
          <w:lang w:eastAsia="zh-CN"/>
        </w:rPr>
        <w:t>基加利氢氟碳化物执行计划第一阶段第一次付款的实施计划</w:t>
      </w:r>
    </w:p>
    <w:p w14:paraId="07193754" w14:textId="1C214367" w:rsidR="00486E19" w:rsidRPr="00036FB0" w:rsidRDefault="002E5E0F" w:rsidP="00036FB0">
      <w:pPr>
        <w:pStyle w:val="Heading1"/>
        <w:rPr>
          <w:sz w:val="24"/>
          <w:szCs w:val="24"/>
          <w:lang w:eastAsia="zh-CN"/>
        </w:rPr>
      </w:pPr>
      <w:r w:rsidRPr="00036FB0">
        <w:rPr>
          <w:sz w:val="24"/>
          <w:szCs w:val="24"/>
          <w:lang w:eastAsia="zh-CN"/>
        </w:rPr>
        <w:t>基加利执行计划第一阶段第一次付款为</w:t>
      </w:r>
      <w:r w:rsidRPr="00036FB0">
        <w:rPr>
          <w:sz w:val="24"/>
          <w:szCs w:val="24"/>
          <w:lang w:eastAsia="zh-CN"/>
        </w:rPr>
        <w:t xml:space="preserve"> 180,000 </w:t>
      </w:r>
      <w:r w:rsidRPr="00036FB0">
        <w:rPr>
          <w:sz w:val="24"/>
          <w:szCs w:val="24"/>
          <w:lang w:eastAsia="zh-CN"/>
        </w:rPr>
        <w:t>美元，调整后为</w:t>
      </w:r>
      <w:r w:rsidRPr="00036FB0">
        <w:rPr>
          <w:sz w:val="24"/>
          <w:szCs w:val="24"/>
          <w:lang w:eastAsia="zh-CN"/>
        </w:rPr>
        <w:t xml:space="preserve"> 160,000 </w:t>
      </w:r>
      <w:r w:rsidRPr="00036FB0">
        <w:rPr>
          <w:sz w:val="24"/>
          <w:szCs w:val="24"/>
          <w:lang w:eastAsia="zh-CN"/>
        </w:rPr>
        <w:t>美元，将于</w:t>
      </w:r>
      <w:r w:rsidRPr="00036FB0">
        <w:rPr>
          <w:sz w:val="24"/>
          <w:szCs w:val="24"/>
          <w:lang w:eastAsia="zh-CN"/>
        </w:rPr>
        <w:t xml:space="preserve"> 2024 </w:t>
      </w:r>
      <w:r w:rsidRPr="00036FB0">
        <w:rPr>
          <w:sz w:val="24"/>
          <w:szCs w:val="24"/>
          <w:lang w:eastAsia="zh-CN"/>
        </w:rPr>
        <w:t>年</w:t>
      </w:r>
      <w:r w:rsidRPr="00036FB0">
        <w:rPr>
          <w:sz w:val="24"/>
          <w:szCs w:val="24"/>
          <w:lang w:eastAsia="zh-CN"/>
        </w:rPr>
        <w:t xml:space="preserve"> 1 </w:t>
      </w:r>
      <w:r w:rsidRPr="00036FB0">
        <w:rPr>
          <w:sz w:val="24"/>
          <w:szCs w:val="24"/>
          <w:lang w:eastAsia="zh-CN"/>
        </w:rPr>
        <w:t>月至</w:t>
      </w:r>
      <w:r w:rsidRPr="00036FB0">
        <w:rPr>
          <w:sz w:val="24"/>
          <w:szCs w:val="24"/>
          <w:lang w:eastAsia="zh-CN"/>
        </w:rPr>
        <w:t xml:space="preserve"> 2026 </w:t>
      </w:r>
      <w:r w:rsidRPr="00036FB0">
        <w:rPr>
          <w:sz w:val="24"/>
          <w:szCs w:val="24"/>
          <w:lang w:eastAsia="zh-CN"/>
        </w:rPr>
        <w:t>年</w:t>
      </w:r>
      <w:r w:rsidRPr="00036FB0">
        <w:rPr>
          <w:sz w:val="24"/>
          <w:szCs w:val="24"/>
          <w:lang w:eastAsia="zh-CN"/>
        </w:rPr>
        <w:t xml:space="preserve"> 12 </w:t>
      </w:r>
      <w:r w:rsidRPr="00036FB0">
        <w:rPr>
          <w:sz w:val="24"/>
          <w:szCs w:val="24"/>
          <w:lang w:eastAsia="zh-CN"/>
        </w:rPr>
        <w:t>月期间实施，并将包括表</w:t>
      </w:r>
      <w:r w:rsidRPr="00036FB0">
        <w:rPr>
          <w:sz w:val="24"/>
          <w:szCs w:val="24"/>
          <w:lang w:eastAsia="zh-CN"/>
        </w:rPr>
        <w:t xml:space="preserve"> 8 </w:t>
      </w:r>
      <w:r w:rsidRPr="00036FB0">
        <w:rPr>
          <w:sz w:val="24"/>
          <w:szCs w:val="24"/>
          <w:lang w:eastAsia="zh-CN"/>
        </w:rPr>
        <w:t>所述的活动。</w:t>
      </w:r>
    </w:p>
    <w:p w14:paraId="3D5103E8" w14:textId="0E19B65E" w:rsidR="0027298C" w:rsidRPr="00C91257" w:rsidRDefault="002E5E0F" w:rsidP="0027298C">
      <w:pPr>
        <w:spacing w:after="40"/>
        <w:rPr>
          <w:b/>
          <w:bCs/>
          <w:lang w:eastAsia="zh-CN"/>
        </w:rPr>
      </w:pPr>
      <w:bookmarkStart w:id="5" w:name="_Hlk126916095"/>
      <w:r w:rsidRPr="005D4015">
        <w:rPr>
          <w:b/>
          <w:bCs/>
          <w:sz w:val="24"/>
          <w:szCs w:val="24"/>
          <w:lang w:eastAsia="zh-CN"/>
        </w:rPr>
        <w:t>表</w:t>
      </w:r>
      <w:r w:rsidRPr="005D4015">
        <w:rPr>
          <w:b/>
          <w:bCs/>
          <w:sz w:val="24"/>
          <w:szCs w:val="24"/>
          <w:lang w:eastAsia="zh-CN"/>
        </w:rPr>
        <w:t xml:space="preserve">8. </w:t>
      </w:r>
      <w:r w:rsidRPr="005D4015">
        <w:rPr>
          <w:b/>
          <w:bCs/>
          <w:sz w:val="24"/>
          <w:szCs w:val="24"/>
          <w:lang w:eastAsia="zh-CN"/>
        </w:rPr>
        <w:t>基加利执行计划第一阶段第一次付款下维修行业的拟议活动</w:t>
      </w:r>
    </w:p>
    <w:tbl>
      <w:tblPr>
        <w:tblStyle w:val="TableGrid"/>
        <w:tblW w:w="5000" w:type="pct"/>
        <w:tblLayout w:type="fixed"/>
        <w:tblLook w:val="04A0" w:firstRow="1" w:lastRow="0" w:firstColumn="1" w:lastColumn="0" w:noHBand="0" w:noVBand="1"/>
      </w:tblPr>
      <w:tblGrid>
        <w:gridCol w:w="6925"/>
        <w:gridCol w:w="1350"/>
        <w:gridCol w:w="1075"/>
      </w:tblGrid>
      <w:tr w:rsidR="002E5E0F" w14:paraId="407C5E3B" w14:textId="4E81214C" w:rsidTr="002E5E0F">
        <w:trPr>
          <w:trHeight w:val="334"/>
          <w:tblHeader/>
        </w:trPr>
        <w:tc>
          <w:tcPr>
            <w:tcW w:w="3703" w:type="pct"/>
            <w:tcBorders>
              <w:bottom w:val="single" w:sz="4" w:space="0" w:color="auto"/>
            </w:tcBorders>
            <w:vAlign w:val="center"/>
          </w:tcPr>
          <w:p w14:paraId="680FB5CB" w14:textId="3FBAD00B" w:rsidR="002E5E0F" w:rsidRPr="002E5E0F" w:rsidRDefault="002E5E0F" w:rsidP="002E5E0F">
            <w:pPr>
              <w:jc w:val="center"/>
              <w:rPr>
                <w:b/>
                <w:bCs/>
                <w:lang w:eastAsia="zh-CN"/>
              </w:rPr>
            </w:pPr>
            <w:r w:rsidRPr="002E5E0F">
              <w:rPr>
                <w:b/>
                <w:bCs/>
                <w:lang w:eastAsia="zh-CN"/>
              </w:rPr>
              <w:t>基加利执行计划构成部分</w:t>
            </w:r>
          </w:p>
        </w:tc>
        <w:tc>
          <w:tcPr>
            <w:tcW w:w="722" w:type="pct"/>
            <w:tcBorders>
              <w:bottom w:val="single" w:sz="4" w:space="0" w:color="auto"/>
            </w:tcBorders>
            <w:vAlign w:val="center"/>
          </w:tcPr>
          <w:p w14:paraId="3D9EFE5C" w14:textId="77777777" w:rsidR="002E5E0F" w:rsidRPr="002E5E0F" w:rsidRDefault="002E5E0F" w:rsidP="002E5E0F">
            <w:pPr>
              <w:ind w:left="-107" w:right="-109"/>
              <w:jc w:val="center"/>
              <w:rPr>
                <w:b/>
                <w:bCs/>
              </w:rPr>
            </w:pPr>
            <w:r w:rsidRPr="002E5E0F">
              <w:rPr>
                <w:b/>
                <w:bCs/>
                <w:lang w:eastAsia="zh-CN"/>
              </w:rPr>
              <w:t>提交的费用</w:t>
            </w:r>
          </w:p>
          <w:p w14:paraId="3DBE16C5" w14:textId="1790E990" w:rsidR="002E5E0F" w:rsidRPr="002E5E0F" w:rsidRDefault="002E5E0F" w:rsidP="002E5E0F">
            <w:pPr>
              <w:ind w:left="-105" w:hanging="43"/>
              <w:jc w:val="center"/>
              <w:rPr>
                <w:b/>
                <w:bCs/>
              </w:rPr>
            </w:pPr>
            <w:r w:rsidRPr="002E5E0F">
              <w:rPr>
                <w:b/>
                <w:bCs/>
              </w:rPr>
              <w:t>(</w:t>
            </w:r>
            <w:r w:rsidRPr="002E5E0F">
              <w:rPr>
                <w:b/>
                <w:bCs/>
                <w:lang w:eastAsia="zh-CN"/>
              </w:rPr>
              <w:t>美元</w:t>
            </w:r>
            <w:r w:rsidRPr="002E5E0F">
              <w:rPr>
                <w:b/>
                <w:bCs/>
              </w:rPr>
              <w:t>)</w:t>
            </w:r>
          </w:p>
        </w:tc>
        <w:tc>
          <w:tcPr>
            <w:tcW w:w="575" w:type="pct"/>
            <w:tcBorders>
              <w:bottom w:val="single" w:sz="4" w:space="0" w:color="auto"/>
            </w:tcBorders>
          </w:tcPr>
          <w:p w14:paraId="63E8D10A" w14:textId="77777777" w:rsidR="002E5E0F" w:rsidRPr="002E5E0F" w:rsidRDefault="002E5E0F" w:rsidP="002E5E0F">
            <w:pPr>
              <w:ind w:left="-104"/>
              <w:jc w:val="center"/>
              <w:rPr>
                <w:b/>
                <w:bCs/>
              </w:rPr>
            </w:pPr>
            <w:r w:rsidRPr="002E5E0F">
              <w:rPr>
                <w:rFonts w:hint="eastAsia"/>
                <w:b/>
                <w:bCs/>
                <w:lang w:eastAsia="zh-CN"/>
              </w:rPr>
              <w:t>调整费用</w:t>
            </w:r>
          </w:p>
          <w:p w14:paraId="4AE748D6" w14:textId="75A862B8" w:rsidR="002E5E0F" w:rsidRPr="002E5E0F" w:rsidRDefault="002E5E0F" w:rsidP="002E5E0F">
            <w:pPr>
              <w:ind w:left="-104"/>
              <w:jc w:val="center"/>
              <w:rPr>
                <w:b/>
                <w:bCs/>
              </w:rPr>
            </w:pPr>
            <w:r w:rsidRPr="002E5E0F">
              <w:rPr>
                <w:b/>
                <w:bCs/>
              </w:rPr>
              <w:t>(</w:t>
            </w:r>
            <w:r w:rsidRPr="002E5E0F">
              <w:rPr>
                <w:rFonts w:hint="eastAsia"/>
                <w:b/>
                <w:bCs/>
                <w:lang w:eastAsia="zh-CN"/>
              </w:rPr>
              <w:t>美元</w:t>
            </w:r>
            <w:r w:rsidRPr="002E5E0F">
              <w:rPr>
                <w:b/>
                <w:bCs/>
              </w:rPr>
              <w:t>)</w:t>
            </w:r>
          </w:p>
        </w:tc>
      </w:tr>
      <w:tr w:rsidR="002E5E0F" w14:paraId="3E0E3854" w14:textId="25E2069F" w:rsidTr="00DA0A1D">
        <w:tc>
          <w:tcPr>
            <w:tcW w:w="5000" w:type="pct"/>
            <w:gridSpan w:val="3"/>
          </w:tcPr>
          <w:p w14:paraId="6B24C32C" w14:textId="49F427BB" w:rsidR="002E5E0F" w:rsidRPr="002E5E0F" w:rsidRDefault="002E5E0F" w:rsidP="002E5E0F">
            <w:pPr>
              <w:ind w:right="36"/>
              <w:jc w:val="left"/>
              <w:rPr>
                <w:b/>
                <w:bCs/>
                <w:lang w:eastAsia="zh-CN"/>
              </w:rPr>
            </w:pPr>
            <w:r w:rsidRPr="002E5E0F">
              <w:rPr>
                <w:b/>
                <w:bCs/>
                <w:lang w:eastAsia="zh-CN"/>
              </w:rPr>
              <w:t>一</w:t>
            </w:r>
            <w:r w:rsidRPr="002E5E0F">
              <w:rPr>
                <w:b/>
                <w:bCs/>
                <w:lang w:eastAsia="zh-CN"/>
              </w:rPr>
              <w:t xml:space="preserve">.  </w:t>
            </w:r>
            <w:r w:rsidRPr="002E5E0F">
              <w:rPr>
                <w:b/>
                <w:bCs/>
                <w:lang w:eastAsia="zh-CN"/>
              </w:rPr>
              <w:t>开创促进使用低全球升温潜能值物质的体制环境</w:t>
            </w:r>
          </w:p>
        </w:tc>
      </w:tr>
      <w:tr w:rsidR="002E5E0F" w14:paraId="1AA35D18" w14:textId="7C605EC6" w:rsidTr="002E5E0F">
        <w:trPr>
          <w:trHeight w:val="628"/>
        </w:trPr>
        <w:tc>
          <w:tcPr>
            <w:tcW w:w="3703" w:type="pct"/>
          </w:tcPr>
          <w:p w14:paraId="662BAE41" w14:textId="77D41A7B" w:rsidR="002E5E0F" w:rsidRPr="002E5E0F" w:rsidRDefault="002E5E0F" w:rsidP="002E5E0F">
            <w:pPr>
              <w:ind w:right="-112"/>
              <w:jc w:val="left"/>
              <w:rPr>
                <w:lang w:eastAsia="zh-CN"/>
              </w:rPr>
            </w:pPr>
            <w:r w:rsidRPr="002E5E0F">
              <w:rPr>
                <w:lang w:eastAsia="zh-CN"/>
              </w:rPr>
              <w:t>制定协调机制</w:t>
            </w:r>
            <w:r w:rsidRPr="002E5E0F">
              <w:rPr>
                <w:lang w:eastAsia="zh-CN"/>
              </w:rPr>
              <w:t>:</w:t>
            </w:r>
            <w:r w:rsidRPr="002E5E0F">
              <w:rPr>
                <w:lang w:eastAsia="zh-CN"/>
              </w:rPr>
              <w:t>为机构利益攸关方举办</w:t>
            </w:r>
            <w:r w:rsidRPr="002E5E0F">
              <w:rPr>
                <w:lang w:eastAsia="zh-CN"/>
              </w:rPr>
              <w:t>1</w:t>
            </w:r>
            <w:r w:rsidRPr="002E5E0F">
              <w:rPr>
                <w:lang w:eastAsia="zh-CN"/>
              </w:rPr>
              <w:t>次关于监测和控制氢氟碳化物消费的培训讲习班；</w:t>
            </w:r>
            <w:r w:rsidRPr="002E5E0F">
              <w:rPr>
                <w:lang w:eastAsia="zh-CN"/>
              </w:rPr>
              <w:t>1</w:t>
            </w:r>
            <w:r w:rsidRPr="002E5E0F">
              <w:rPr>
                <w:lang w:eastAsia="zh-CN"/>
              </w:rPr>
              <w:t>次加强机构间协调的会议。</w:t>
            </w:r>
          </w:p>
        </w:tc>
        <w:tc>
          <w:tcPr>
            <w:tcW w:w="722" w:type="pct"/>
            <w:tcBorders>
              <w:bottom w:val="single" w:sz="4" w:space="0" w:color="auto"/>
            </w:tcBorders>
          </w:tcPr>
          <w:p w14:paraId="34C8E91A" w14:textId="33910BAA" w:rsidR="002E5E0F" w:rsidRPr="002E5E0F" w:rsidRDefault="002E5E0F" w:rsidP="002E5E0F">
            <w:pPr>
              <w:ind w:right="33"/>
              <w:jc w:val="right"/>
            </w:pPr>
            <w:r w:rsidRPr="002E5E0F">
              <w:t>9,396</w:t>
            </w:r>
          </w:p>
        </w:tc>
        <w:tc>
          <w:tcPr>
            <w:tcW w:w="575" w:type="pct"/>
            <w:tcBorders>
              <w:bottom w:val="single" w:sz="4" w:space="0" w:color="auto"/>
            </w:tcBorders>
          </w:tcPr>
          <w:p w14:paraId="1820D26F" w14:textId="6B495875" w:rsidR="002E5E0F" w:rsidRPr="002E5E0F" w:rsidRDefault="002E5E0F" w:rsidP="002E5E0F">
            <w:pPr>
              <w:ind w:right="33"/>
              <w:jc w:val="right"/>
            </w:pPr>
            <w:r w:rsidRPr="002E5E0F">
              <w:t>9,396</w:t>
            </w:r>
          </w:p>
        </w:tc>
      </w:tr>
      <w:tr w:rsidR="002E5E0F" w14:paraId="6FBE666B" w14:textId="3E35B395" w:rsidTr="002E5E0F">
        <w:trPr>
          <w:trHeight w:val="1400"/>
        </w:trPr>
        <w:tc>
          <w:tcPr>
            <w:tcW w:w="3703" w:type="pct"/>
          </w:tcPr>
          <w:p w14:paraId="5E94129F" w14:textId="03600695" w:rsidR="002E5E0F" w:rsidRPr="002E5E0F" w:rsidRDefault="002E5E0F" w:rsidP="002E5E0F">
            <w:pPr>
              <w:jc w:val="left"/>
              <w:rPr>
                <w:lang w:eastAsia="zh-CN"/>
              </w:rPr>
            </w:pPr>
            <w:r w:rsidRPr="002E5E0F">
              <w:rPr>
                <w:lang w:eastAsia="zh-CN"/>
              </w:rPr>
              <w:lastRenderedPageBreak/>
              <w:t>加强对氢氟碳化物和基于氢氟碳化物的设备的贸易和消费的管制</w:t>
            </w:r>
            <w:r w:rsidRPr="002E5E0F">
              <w:rPr>
                <w:lang w:eastAsia="zh-CN"/>
              </w:rPr>
              <w:t xml:space="preserve">: </w:t>
            </w:r>
            <w:r w:rsidRPr="002E5E0F">
              <w:rPr>
                <w:lang w:eastAsia="zh-CN"/>
              </w:rPr>
              <w:t>为</w:t>
            </w:r>
            <w:r w:rsidRPr="002E5E0F">
              <w:rPr>
                <w:lang w:eastAsia="zh-CN"/>
              </w:rPr>
              <w:t>60</w:t>
            </w:r>
            <w:r w:rsidRPr="002E5E0F">
              <w:rPr>
                <w:lang w:eastAsia="zh-CN"/>
              </w:rPr>
              <w:t>名海关官员和</w:t>
            </w:r>
            <w:r w:rsidRPr="002E5E0F">
              <w:rPr>
                <w:lang w:eastAsia="zh-CN"/>
              </w:rPr>
              <w:t>60</w:t>
            </w:r>
            <w:r w:rsidRPr="002E5E0F">
              <w:rPr>
                <w:lang w:eastAsia="zh-CN"/>
              </w:rPr>
              <w:t>名海关经纪人和进口商提供关于控制和减少氢氟碳化物排放和消费的法律文书和措施方面的培训；与主要氢氟碳化物消费者和政府利益攸关方举行</w:t>
            </w:r>
            <w:r w:rsidRPr="002E5E0F">
              <w:rPr>
                <w:lang w:eastAsia="zh-CN"/>
              </w:rPr>
              <w:t>2</w:t>
            </w:r>
            <w:r w:rsidRPr="002E5E0F">
              <w:rPr>
                <w:lang w:eastAsia="zh-CN"/>
              </w:rPr>
              <w:t>次会议，以评估为减少氢氟碳化物消费量而可能作出的监管调整；与利益攸关方举行</w:t>
            </w:r>
            <w:r w:rsidRPr="002E5E0F">
              <w:rPr>
                <w:lang w:eastAsia="zh-CN"/>
              </w:rPr>
              <w:t>3</w:t>
            </w:r>
            <w:r w:rsidRPr="002E5E0F">
              <w:rPr>
                <w:lang w:eastAsia="zh-CN"/>
              </w:rPr>
              <w:t>次会议，以提高对氢氟碳化物配额制度和统一海关编码的认识。</w:t>
            </w:r>
          </w:p>
        </w:tc>
        <w:tc>
          <w:tcPr>
            <w:tcW w:w="722" w:type="pct"/>
          </w:tcPr>
          <w:p w14:paraId="719B5951" w14:textId="2F8943AC" w:rsidR="002E5E0F" w:rsidRPr="002E5E0F" w:rsidRDefault="002E5E0F" w:rsidP="002E5E0F">
            <w:pPr>
              <w:ind w:right="33"/>
              <w:jc w:val="right"/>
            </w:pPr>
            <w:r w:rsidRPr="002E5E0F">
              <w:t>15,150</w:t>
            </w:r>
          </w:p>
        </w:tc>
        <w:tc>
          <w:tcPr>
            <w:tcW w:w="575" w:type="pct"/>
          </w:tcPr>
          <w:p w14:paraId="2D372B01" w14:textId="55D3EE3A" w:rsidR="002E5E0F" w:rsidRPr="002E5E0F" w:rsidRDefault="002E5E0F" w:rsidP="002E5E0F">
            <w:pPr>
              <w:ind w:right="33"/>
              <w:jc w:val="right"/>
            </w:pPr>
            <w:r w:rsidRPr="002E5E0F">
              <w:t>15,150</w:t>
            </w:r>
          </w:p>
        </w:tc>
      </w:tr>
      <w:tr w:rsidR="002E5E0F" w14:paraId="4B12A917" w14:textId="387990F7" w:rsidTr="002E5E0F">
        <w:trPr>
          <w:trHeight w:val="515"/>
        </w:trPr>
        <w:tc>
          <w:tcPr>
            <w:tcW w:w="3703" w:type="pct"/>
          </w:tcPr>
          <w:p w14:paraId="473A4317" w14:textId="10BD3AC5" w:rsidR="002E5E0F" w:rsidRPr="002E5E0F" w:rsidRDefault="002E5E0F" w:rsidP="002E5E0F">
            <w:pPr>
              <w:ind w:right="-109"/>
              <w:jc w:val="left"/>
              <w:rPr>
                <w:lang w:eastAsia="zh-CN"/>
              </w:rPr>
            </w:pPr>
            <w:r w:rsidRPr="002E5E0F">
              <w:rPr>
                <w:lang w:eastAsia="zh-CN"/>
              </w:rPr>
              <w:t>传播关于使用低全球升温潜能值制冷剂的信息并提高认识</w:t>
            </w:r>
            <w:r w:rsidRPr="002E5E0F">
              <w:rPr>
                <w:lang w:eastAsia="zh-CN"/>
              </w:rPr>
              <w:t>:</w:t>
            </w:r>
            <w:r w:rsidRPr="002E5E0F">
              <w:rPr>
                <w:lang w:eastAsia="zh-CN"/>
              </w:rPr>
              <w:t>关于替代技术和能源效率的国家提高认识运动，包括设计、生产和分发三套印刷材料。</w:t>
            </w:r>
          </w:p>
        </w:tc>
        <w:tc>
          <w:tcPr>
            <w:tcW w:w="722" w:type="pct"/>
          </w:tcPr>
          <w:p w14:paraId="212CB46E" w14:textId="5A850A95" w:rsidR="002E5E0F" w:rsidRPr="002E5E0F" w:rsidRDefault="002E5E0F" w:rsidP="002E5E0F">
            <w:pPr>
              <w:ind w:right="33"/>
              <w:jc w:val="right"/>
            </w:pPr>
            <w:r w:rsidRPr="002E5E0F">
              <w:t>13,140</w:t>
            </w:r>
          </w:p>
        </w:tc>
        <w:tc>
          <w:tcPr>
            <w:tcW w:w="575" w:type="pct"/>
          </w:tcPr>
          <w:p w14:paraId="2ABB3823" w14:textId="738C0B96" w:rsidR="002E5E0F" w:rsidRPr="002E5E0F" w:rsidRDefault="002E5E0F" w:rsidP="002E5E0F">
            <w:pPr>
              <w:ind w:right="33"/>
              <w:jc w:val="right"/>
            </w:pPr>
            <w:r w:rsidRPr="002E5E0F">
              <w:t>13,140</w:t>
            </w:r>
          </w:p>
        </w:tc>
      </w:tr>
      <w:tr w:rsidR="002E5E0F" w14:paraId="32ACA7C2" w14:textId="6B655979" w:rsidTr="002E5E0F">
        <w:trPr>
          <w:trHeight w:val="115"/>
        </w:trPr>
        <w:tc>
          <w:tcPr>
            <w:tcW w:w="3703" w:type="pct"/>
          </w:tcPr>
          <w:p w14:paraId="22A80C5F" w14:textId="0BE742AD" w:rsidR="002E5E0F" w:rsidRPr="002E5E0F" w:rsidRDefault="002E5E0F" w:rsidP="002E5E0F">
            <w:pPr>
              <w:ind w:left="30"/>
              <w:rPr>
                <w:b/>
                <w:bCs/>
              </w:rPr>
            </w:pPr>
            <w:r w:rsidRPr="002E5E0F">
              <w:rPr>
                <w:b/>
                <w:bCs/>
                <w:lang w:eastAsia="zh-CN"/>
              </w:rPr>
              <w:t>一小计</w:t>
            </w:r>
          </w:p>
        </w:tc>
        <w:tc>
          <w:tcPr>
            <w:tcW w:w="722" w:type="pct"/>
          </w:tcPr>
          <w:p w14:paraId="23EF6970" w14:textId="054B1E0B" w:rsidR="002E5E0F" w:rsidRPr="002E5E0F" w:rsidRDefault="002E5E0F" w:rsidP="002E5E0F">
            <w:pPr>
              <w:ind w:right="33"/>
              <w:jc w:val="right"/>
              <w:rPr>
                <w:b/>
                <w:bCs/>
              </w:rPr>
            </w:pPr>
            <w:r w:rsidRPr="002E5E0F">
              <w:rPr>
                <w:b/>
                <w:bCs/>
              </w:rPr>
              <w:t>37,686</w:t>
            </w:r>
          </w:p>
        </w:tc>
        <w:tc>
          <w:tcPr>
            <w:tcW w:w="575" w:type="pct"/>
          </w:tcPr>
          <w:p w14:paraId="2A267118" w14:textId="12665735" w:rsidR="002E5E0F" w:rsidRPr="002E5E0F" w:rsidRDefault="002E5E0F" w:rsidP="002E5E0F">
            <w:pPr>
              <w:ind w:right="33"/>
              <w:jc w:val="right"/>
              <w:rPr>
                <w:b/>
                <w:bCs/>
              </w:rPr>
            </w:pPr>
            <w:r w:rsidRPr="002E5E0F">
              <w:rPr>
                <w:b/>
                <w:bCs/>
              </w:rPr>
              <w:t>37,686</w:t>
            </w:r>
          </w:p>
        </w:tc>
      </w:tr>
      <w:tr w:rsidR="002E5E0F" w14:paraId="0AE57F3B" w14:textId="1FCD5C32" w:rsidTr="00DA0A1D">
        <w:tc>
          <w:tcPr>
            <w:tcW w:w="5000" w:type="pct"/>
            <w:gridSpan w:val="3"/>
          </w:tcPr>
          <w:p w14:paraId="24569FAA" w14:textId="6AEC223C" w:rsidR="002E5E0F" w:rsidRPr="002E5E0F" w:rsidRDefault="002E5E0F" w:rsidP="002E5E0F">
            <w:pPr>
              <w:ind w:right="36"/>
              <w:jc w:val="left"/>
              <w:rPr>
                <w:b/>
                <w:bCs/>
                <w:lang w:eastAsia="zh-CN"/>
              </w:rPr>
            </w:pPr>
            <w:r w:rsidRPr="002E5E0F">
              <w:rPr>
                <w:b/>
                <w:bCs/>
                <w:lang w:eastAsia="zh-CN"/>
              </w:rPr>
              <w:t>二</w:t>
            </w:r>
            <w:r w:rsidRPr="002E5E0F">
              <w:rPr>
                <w:b/>
                <w:bCs/>
                <w:lang w:eastAsia="zh-CN"/>
              </w:rPr>
              <w:t xml:space="preserve">.  </w:t>
            </w:r>
            <w:r w:rsidRPr="002E5E0F">
              <w:rPr>
                <w:b/>
                <w:bCs/>
                <w:lang w:eastAsia="zh-CN"/>
              </w:rPr>
              <w:t>加强在制冷空调系统中安全使用低全球升温潜能值制冷剂的技术能力</w:t>
            </w:r>
          </w:p>
        </w:tc>
      </w:tr>
      <w:tr w:rsidR="002E5E0F" w14:paraId="65F64005" w14:textId="2A380AC3" w:rsidTr="002E5E0F">
        <w:trPr>
          <w:trHeight w:val="799"/>
        </w:trPr>
        <w:tc>
          <w:tcPr>
            <w:tcW w:w="3703" w:type="pct"/>
          </w:tcPr>
          <w:p w14:paraId="6438CD15" w14:textId="5861F63C" w:rsidR="002E5E0F" w:rsidRPr="002E5E0F" w:rsidRDefault="002E5E0F" w:rsidP="002E5E0F">
            <w:pPr>
              <w:jc w:val="left"/>
              <w:rPr>
                <w:lang w:eastAsia="zh-CN"/>
              </w:rPr>
            </w:pPr>
            <w:r w:rsidRPr="002E5E0F">
              <w:rPr>
                <w:lang w:eastAsia="zh-CN"/>
              </w:rPr>
              <w:t>向另外</w:t>
            </w:r>
            <w:r w:rsidRPr="002E5E0F">
              <w:rPr>
                <w:lang w:eastAsia="zh-CN"/>
              </w:rPr>
              <w:t>10</w:t>
            </w:r>
            <w:r w:rsidRPr="002E5E0F">
              <w:rPr>
                <w:lang w:eastAsia="zh-CN"/>
              </w:rPr>
              <w:t>个培训中心分发安全操作碳氢化合物的成套培训设备，包括基于</w:t>
            </w:r>
            <w:r w:rsidRPr="002E5E0F">
              <w:rPr>
                <w:lang w:eastAsia="zh-CN"/>
              </w:rPr>
              <w:t>R-290</w:t>
            </w:r>
            <w:r w:rsidRPr="002E5E0F">
              <w:rPr>
                <w:lang w:eastAsia="zh-CN"/>
              </w:rPr>
              <w:t>的空调培训装置、基于</w:t>
            </w:r>
            <w:r w:rsidRPr="002E5E0F">
              <w:rPr>
                <w:lang w:eastAsia="zh-CN"/>
              </w:rPr>
              <w:t>R-600a</w:t>
            </w:r>
            <w:r w:rsidRPr="002E5E0F">
              <w:rPr>
                <w:lang w:eastAsia="zh-CN"/>
              </w:rPr>
              <w:t>的带变频系统的家用制冷装置、基于</w:t>
            </w:r>
            <w:r w:rsidRPr="002E5E0F">
              <w:rPr>
                <w:lang w:eastAsia="zh-CN"/>
              </w:rPr>
              <w:t>R-290</w:t>
            </w:r>
            <w:r w:rsidRPr="002E5E0F">
              <w:rPr>
                <w:lang w:eastAsia="zh-CN"/>
              </w:rPr>
              <w:t>的商用卧式冰柜和基于</w:t>
            </w:r>
            <w:r w:rsidRPr="002E5E0F">
              <w:rPr>
                <w:lang w:eastAsia="zh-CN"/>
              </w:rPr>
              <w:t>R-290</w:t>
            </w:r>
            <w:r w:rsidRPr="002E5E0F">
              <w:rPr>
                <w:lang w:eastAsia="zh-CN"/>
              </w:rPr>
              <w:t>的冷藏室制冷系统。</w:t>
            </w:r>
          </w:p>
        </w:tc>
        <w:tc>
          <w:tcPr>
            <w:tcW w:w="722" w:type="pct"/>
            <w:tcBorders>
              <w:bottom w:val="single" w:sz="4" w:space="0" w:color="auto"/>
            </w:tcBorders>
          </w:tcPr>
          <w:p w14:paraId="72208E0B" w14:textId="723E779B" w:rsidR="002E5E0F" w:rsidRPr="002E5E0F" w:rsidRDefault="002E5E0F" w:rsidP="002E5E0F">
            <w:pPr>
              <w:ind w:right="33"/>
              <w:jc w:val="right"/>
              <w:rPr>
                <w:b/>
                <w:bCs/>
              </w:rPr>
            </w:pPr>
            <w:r w:rsidRPr="002E5E0F">
              <w:rPr>
                <w:b/>
                <w:bCs/>
              </w:rPr>
              <w:t>45,000</w:t>
            </w:r>
          </w:p>
        </w:tc>
        <w:tc>
          <w:tcPr>
            <w:tcW w:w="575" w:type="pct"/>
            <w:tcBorders>
              <w:bottom w:val="single" w:sz="4" w:space="0" w:color="auto"/>
            </w:tcBorders>
          </w:tcPr>
          <w:p w14:paraId="430191B0" w14:textId="7272ACD5" w:rsidR="002E5E0F" w:rsidRPr="002E5E0F" w:rsidRDefault="002E5E0F" w:rsidP="002E5E0F">
            <w:pPr>
              <w:ind w:right="33"/>
              <w:jc w:val="right"/>
              <w:rPr>
                <w:b/>
                <w:bCs/>
              </w:rPr>
            </w:pPr>
            <w:r w:rsidRPr="002E5E0F">
              <w:rPr>
                <w:b/>
                <w:bCs/>
              </w:rPr>
              <w:t>45,000</w:t>
            </w:r>
          </w:p>
        </w:tc>
      </w:tr>
      <w:tr w:rsidR="002E5E0F" w14:paraId="7056AF95" w14:textId="2E3EE548" w:rsidTr="00DA0A1D">
        <w:tc>
          <w:tcPr>
            <w:tcW w:w="5000" w:type="pct"/>
            <w:gridSpan w:val="3"/>
          </w:tcPr>
          <w:p w14:paraId="3DEEB48D" w14:textId="7E0274CE" w:rsidR="002E5E0F" w:rsidRPr="002E5E0F" w:rsidRDefault="002E5E0F" w:rsidP="002E5E0F">
            <w:pPr>
              <w:ind w:right="36"/>
              <w:jc w:val="left"/>
              <w:rPr>
                <w:b/>
                <w:bCs/>
                <w:lang w:eastAsia="zh-CN"/>
              </w:rPr>
            </w:pPr>
            <w:r w:rsidRPr="002E5E0F">
              <w:rPr>
                <w:b/>
                <w:bCs/>
                <w:lang w:eastAsia="zh-CN"/>
              </w:rPr>
              <w:t>三</w:t>
            </w:r>
            <w:r w:rsidRPr="002E5E0F">
              <w:rPr>
                <w:b/>
                <w:bCs/>
                <w:lang w:eastAsia="zh-CN"/>
              </w:rPr>
              <w:t xml:space="preserve">.  </w:t>
            </w:r>
            <w:r w:rsidRPr="002E5E0F">
              <w:rPr>
                <w:b/>
                <w:bCs/>
                <w:lang w:eastAsia="zh-CN"/>
              </w:rPr>
              <w:t>减少对高全球升温潜能值氢氟碳化物需求的活动</w:t>
            </w:r>
          </w:p>
        </w:tc>
      </w:tr>
      <w:tr w:rsidR="002E5E0F" w14:paraId="0EEA14E2" w14:textId="0991644F" w:rsidTr="002E5E0F">
        <w:trPr>
          <w:trHeight w:val="497"/>
        </w:trPr>
        <w:tc>
          <w:tcPr>
            <w:tcW w:w="3703" w:type="pct"/>
          </w:tcPr>
          <w:p w14:paraId="7CC54F75" w14:textId="4A7DF360" w:rsidR="002E5E0F" w:rsidRPr="002E5E0F" w:rsidRDefault="002E5E0F" w:rsidP="002E5E0F">
            <w:pPr>
              <w:jc w:val="left"/>
              <w:rPr>
                <w:lang w:eastAsia="zh-CN"/>
              </w:rPr>
            </w:pPr>
            <w:r w:rsidRPr="002E5E0F">
              <w:rPr>
                <w:lang w:eastAsia="zh-CN"/>
              </w:rPr>
              <w:t>对基于碳氢化合物的分散式商业制冷系统进行性能演示，然后举办</w:t>
            </w:r>
            <w:r w:rsidRPr="002E5E0F">
              <w:rPr>
                <w:lang w:eastAsia="zh-CN"/>
              </w:rPr>
              <w:t>2</w:t>
            </w:r>
            <w:r w:rsidRPr="002E5E0F">
              <w:rPr>
                <w:lang w:eastAsia="zh-CN"/>
              </w:rPr>
              <w:t>次研讨会，并制作关于安全使用基于碳氢化合物的分散式商业制冷系统的技术宣传材料；并进行关于非氢氟碳化物、低全球升温潜能值技术的技术考察。</w:t>
            </w:r>
          </w:p>
        </w:tc>
        <w:tc>
          <w:tcPr>
            <w:tcW w:w="722" w:type="pct"/>
          </w:tcPr>
          <w:p w14:paraId="38862FF1" w14:textId="4456FFA1" w:rsidR="002E5E0F" w:rsidRPr="002E5E0F" w:rsidRDefault="002E5E0F" w:rsidP="002E5E0F">
            <w:pPr>
              <w:ind w:right="33"/>
              <w:jc w:val="right"/>
              <w:rPr>
                <w:b/>
                <w:bCs/>
              </w:rPr>
            </w:pPr>
            <w:r w:rsidRPr="002E5E0F">
              <w:rPr>
                <w:b/>
                <w:bCs/>
              </w:rPr>
              <w:t>20,000</w:t>
            </w:r>
          </w:p>
        </w:tc>
        <w:tc>
          <w:tcPr>
            <w:tcW w:w="575" w:type="pct"/>
          </w:tcPr>
          <w:p w14:paraId="29C1F16F" w14:textId="166C65C1" w:rsidR="002E5E0F" w:rsidRPr="002E5E0F" w:rsidRDefault="002E5E0F" w:rsidP="002E5E0F">
            <w:pPr>
              <w:ind w:right="33"/>
              <w:jc w:val="right"/>
              <w:rPr>
                <w:b/>
                <w:bCs/>
              </w:rPr>
            </w:pPr>
            <w:r w:rsidRPr="002E5E0F">
              <w:rPr>
                <w:b/>
                <w:bCs/>
              </w:rPr>
              <w:t>20,000</w:t>
            </w:r>
          </w:p>
        </w:tc>
      </w:tr>
      <w:tr w:rsidR="002E5E0F" w14:paraId="12C6B6DC" w14:textId="1057F4C9" w:rsidTr="00DA0A1D">
        <w:tc>
          <w:tcPr>
            <w:tcW w:w="5000" w:type="pct"/>
            <w:gridSpan w:val="3"/>
          </w:tcPr>
          <w:p w14:paraId="1956851C" w14:textId="23ED1E01" w:rsidR="002E5E0F" w:rsidRPr="002E5E0F" w:rsidRDefault="002E5E0F" w:rsidP="002E5E0F">
            <w:pPr>
              <w:ind w:right="36"/>
              <w:jc w:val="left"/>
              <w:rPr>
                <w:b/>
                <w:bCs/>
                <w:lang w:eastAsia="zh-CN"/>
              </w:rPr>
            </w:pPr>
            <w:r w:rsidRPr="002E5E0F">
              <w:rPr>
                <w:b/>
                <w:bCs/>
                <w:highlight w:val="lightGray"/>
                <w:lang w:eastAsia="zh-CN"/>
              </w:rPr>
              <w:t>四</w:t>
            </w:r>
            <w:r w:rsidRPr="002E5E0F">
              <w:rPr>
                <w:b/>
                <w:bCs/>
                <w:lang w:eastAsia="zh-CN"/>
              </w:rPr>
              <w:t xml:space="preserve">.  </w:t>
            </w:r>
            <w:r w:rsidRPr="002E5E0F">
              <w:rPr>
                <w:b/>
                <w:bCs/>
                <w:lang w:eastAsia="zh-CN"/>
              </w:rPr>
              <w:t>在氢氟碳化物整个生命周期内减少排放的活动</w:t>
            </w:r>
          </w:p>
        </w:tc>
      </w:tr>
      <w:tr w:rsidR="002E5E0F" w14:paraId="0B1226EA" w14:textId="273D3E98" w:rsidTr="002E5E0F">
        <w:tc>
          <w:tcPr>
            <w:tcW w:w="3703" w:type="pct"/>
          </w:tcPr>
          <w:p w14:paraId="142F65E0" w14:textId="7EB0BDA5" w:rsidR="002E5E0F" w:rsidRPr="002E5E0F" w:rsidRDefault="002E5E0F" w:rsidP="002E5E0F">
            <w:pPr>
              <w:jc w:val="left"/>
              <w:rPr>
                <w:lang w:eastAsia="zh-CN"/>
              </w:rPr>
            </w:pPr>
            <w:r w:rsidRPr="002E5E0F">
              <w:rPr>
                <w:lang w:val="en-US" w:eastAsia="zh-CN"/>
              </w:rPr>
              <w:t>支持大型最终用户的制冷剂回收和再循环：户分发</w:t>
            </w:r>
            <w:r w:rsidRPr="002E5E0F">
              <w:rPr>
                <w:lang w:val="en-US" w:eastAsia="zh-CN"/>
              </w:rPr>
              <w:t>27</w:t>
            </w:r>
            <w:r w:rsidRPr="002E5E0F">
              <w:rPr>
                <w:lang w:val="en-US" w:eastAsia="zh-CN"/>
              </w:rPr>
              <w:t>台回收和再循环设备。</w:t>
            </w:r>
          </w:p>
        </w:tc>
        <w:tc>
          <w:tcPr>
            <w:tcW w:w="722" w:type="pct"/>
          </w:tcPr>
          <w:p w14:paraId="7963F746" w14:textId="055A9AAD" w:rsidR="002E5E0F" w:rsidRPr="002E5E0F" w:rsidRDefault="002E5E0F" w:rsidP="002E5E0F">
            <w:pPr>
              <w:ind w:right="33"/>
              <w:jc w:val="right"/>
            </w:pPr>
            <w:r w:rsidRPr="002E5E0F">
              <w:t>31,050</w:t>
            </w:r>
          </w:p>
        </w:tc>
        <w:tc>
          <w:tcPr>
            <w:tcW w:w="575" w:type="pct"/>
          </w:tcPr>
          <w:p w14:paraId="73970244" w14:textId="332EDAE2" w:rsidR="002E5E0F" w:rsidRPr="002E5E0F" w:rsidRDefault="002E5E0F" w:rsidP="002E5E0F">
            <w:pPr>
              <w:ind w:right="33"/>
              <w:jc w:val="right"/>
            </w:pPr>
            <w:r w:rsidRPr="002E5E0F">
              <w:t>28,750</w:t>
            </w:r>
          </w:p>
        </w:tc>
      </w:tr>
      <w:tr w:rsidR="002E5E0F" w14:paraId="6C872EBD" w14:textId="033EDBA0" w:rsidTr="002E5E0F">
        <w:trPr>
          <w:trHeight w:val="310"/>
        </w:trPr>
        <w:tc>
          <w:tcPr>
            <w:tcW w:w="3703" w:type="pct"/>
          </w:tcPr>
          <w:p w14:paraId="26171E0B" w14:textId="5695D9A7" w:rsidR="002E5E0F" w:rsidRPr="002E5E0F" w:rsidRDefault="002E5E0F" w:rsidP="002E5E0F">
            <w:pPr>
              <w:jc w:val="left"/>
              <w:rPr>
                <w:lang w:eastAsia="zh-CN"/>
              </w:rPr>
            </w:pPr>
            <w:r w:rsidRPr="002E5E0F">
              <w:rPr>
                <w:lang w:eastAsia="zh-CN"/>
              </w:rPr>
              <w:t>支持移动空调维修分行业制冷剂的回收和再循环：确定</w:t>
            </w:r>
            <w:r w:rsidRPr="002E5E0F">
              <w:rPr>
                <w:lang w:eastAsia="zh-CN"/>
              </w:rPr>
              <w:t>10</w:t>
            </w:r>
            <w:r w:rsidRPr="002E5E0F">
              <w:rPr>
                <w:lang w:eastAsia="zh-CN"/>
              </w:rPr>
              <w:t>个选定的运营量大的移动空调维修和保养车间的设备需求；为</w:t>
            </w:r>
            <w:r w:rsidRPr="002E5E0F">
              <w:rPr>
                <w:lang w:eastAsia="zh-CN"/>
              </w:rPr>
              <w:t>5</w:t>
            </w:r>
            <w:r w:rsidRPr="002E5E0F">
              <w:rPr>
                <w:lang w:eastAsia="zh-CN"/>
              </w:rPr>
              <w:t>个维修车间分发成套设备</w:t>
            </w:r>
            <w:r w:rsidRPr="002E5E0F">
              <w:rPr>
                <w:i/>
                <w:iCs/>
                <w:lang w:eastAsia="zh-CN"/>
              </w:rPr>
              <w:t>。</w:t>
            </w:r>
          </w:p>
        </w:tc>
        <w:tc>
          <w:tcPr>
            <w:tcW w:w="722" w:type="pct"/>
          </w:tcPr>
          <w:p w14:paraId="5FE8440A" w14:textId="1DDEECCB" w:rsidR="002E5E0F" w:rsidRPr="002E5E0F" w:rsidRDefault="002E5E0F" w:rsidP="002E5E0F">
            <w:pPr>
              <w:ind w:right="33"/>
              <w:jc w:val="right"/>
            </w:pPr>
            <w:r w:rsidRPr="002E5E0F">
              <w:t>29,900</w:t>
            </w:r>
          </w:p>
        </w:tc>
        <w:tc>
          <w:tcPr>
            <w:tcW w:w="575" w:type="pct"/>
          </w:tcPr>
          <w:p w14:paraId="1D7C326A" w14:textId="7F6B8B0B" w:rsidR="002E5E0F" w:rsidRPr="002E5E0F" w:rsidRDefault="002E5E0F" w:rsidP="002E5E0F">
            <w:pPr>
              <w:ind w:right="33"/>
              <w:jc w:val="right"/>
            </w:pPr>
            <w:r w:rsidRPr="002E5E0F">
              <w:t>14,019</w:t>
            </w:r>
          </w:p>
        </w:tc>
      </w:tr>
      <w:tr w:rsidR="002E5E0F" w14:paraId="4B558171" w14:textId="40A6C335" w:rsidTr="002E5E0F">
        <w:tc>
          <w:tcPr>
            <w:tcW w:w="3703" w:type="pct"/>
          </w:tcPr>
          <w:p w14:paraId="0C23001B" w14:textId="42DD5E7B" w:rsidR="002E5E0F" w:rsidRPr="002E5E0F" w:rsidRDefault="002E5E0F" w:rsidP="002E5E0F">
            <w:pPr>
              <w:ind w:left="30"/>
            </w:pPr>
            <w:r w:rsidRPr="002E5E0F">
              <w:rPr>
                <w:b/>
                <w:bCs/>
                <w:lang w:eastAsia="zh-CN"/>
              </w:rPr>
              <w:t>四小计</w:t>
            </w:r>
          </w:p>
        </w:tc>
        <w:tc>
          <w:tcPr>
            <w:tcW w:w="722" w:type="pct"/>
          </w:tcPr>
          <w:p w14:paraId="35C7C175" w14:textId="299C8547" w:rsidR="002E5E0F" w:rsidRPr="002E5E0F" w:rsidRDefault="002E5E0F" w:rsidP="002E5E0F">
            <w:pPr>
              <w:ind w:right="33"/>
              <w:jc w:val="right"/>
            </w:pPr>
            <w:r w:rsidRPr="002E5E0F">
              <w:rPr>
                <w:b/>
                <w:bCs/>
              </w:rPr>
              <w:t>60,950</w:t>
            </w:r>
          </w:p>
        </w:tc>
        <w:tc>
          <w:tcPr>
            <w:tcW w:w="575" w:type="pct"/>
          </w:tcPr>
          <w:p w14:paraId="589BA9A9" w14:textId="60DE763A" w:rsidR="002E5E0F" w:rsidRPr="002E5E0F" w:rsidRDefault="002E5E0F" w:rsidP="002E5E0F">
            <w:pPr>
              <w:ind w:right="33"/>
              <w:jc w:val="right"/>
              <w:rPr>
                <w:b/>
                <w:bCs/>
              </w:rPr>
            </w:pPr>
            <w:r w:rsidRPr="002E5E0F">
              <w:rPr>
                <w:b/>
                <w:bCs/>
              </w:rPr>
              <w:t>42,769</w:t>
            </w:r>
          </w:p>
        </w:tc>
      </w:tr>
      <w:tr w:rsidR="002E5E0F" w14:paraId="63CECCFC" w14:textId="66C89754" w:rsidTr="002E5E0F">
        <w:trPr>
          <w:trHeight w:val="228"/>
        </w:trPr>
        <w:tc>
          <w:tcPr>
            <w:tcW w:w="3703" w:type="pct"/>
          </w:tcPr>
          <w:p w14:paraId="39822254" w14:textId="7A198662" w:rsidR="002E5E0F" w:rsidRPr="002E5E0F" w:rsidRDefault="002E5E0F" w:rsidP="002E5E0F">
            <w:pPr>
              <w:ind w:right="33"/>
              <w:jc w:val="left"/>
              <w:rPr>
                <w:lang w:eastAsia="zh-CN"/>
              </w:rPr>
            </w:pPr>
            <w:r w:rsidRPr="002E5E0F">
              <w:rPr>
                <w:b/>
                <w:bCs/>
                <w:lang w:eastAsia="zh-CN"/>
              </w:rPr>
              <w:t>项目协调和管理：</w:t>
            </w:r>
            <w:r w:rsidRPr="002E5E0F">
              <w:rPr>
                <w:lang w:eastAsia="zh-CN"/>
              </w:rPr>
              <w:t>国家顾问（</w:t>
            </w:r>
            <w:r w:rsidRPr="002E5E0F">
              <w:rPr>
                <w:lang w:eastAsia="zh-CN"/>
              </w:rPr>
              <w:t xml:space="preserve">1,364 </w:t>
            </w:r>
            <w:r w:rsidRPr="002E5E0F">
              <w:rPr>
                <w:lang w:eastAsia="zh-CN"/>
              </w:rPr>
              <w:t>美元）、监测和利益攸关方访问（</w:t>
            </w:r>
            <w:r w:rsidRPr="002E5E0F">
              <w:rPr>
                <w:lang w:eastAsia="zh-CN"/>
              </w:rPr>
              <w:t xml:space="preserve">13,181 </w:t>
            </w:r>
            <w:r w:rsidRPr="002E5E0F">
              <w:rPr>
                <w:lang w:eastAsia="zh-CN"/>
              </w:rPr>
              <w:t>美元）。</w:t>
            </w:r>
          </w:p>
        </w:tc>
        <w:tc>
          <w:tcPr>
            <w:tcW w:w="722" w:type="pct"/>
          </w:tcPr>
          <w:p w14:paraId="1748ED93" w14:textId="3E7D4CFB" w:rsidR="002E5E0F" w:rsidRPr="002E5E0F" w:rsidRDefault="002E5E0F" w:rsidP="002E5E0F">
            <w:pPr>
              <w:pStyle w:val="ListParagraph"/>
              <w:ind w:left="0" w:right="33"/>
              <w:jc w:val="right"/>
            </w:pPr>
            <w:r w:rsidRPr="002E5E0F">
              <w:rPr>
                <w:b/>
                <w:bCs/>
              </w:rPr>
              <w:t>16,364</w:t>
            </w:r>
          </w:p>
        </w:tc>
        <w:tc>
          <w:tcPr>
            <w:tcW w:w="575" w:type="pct"/>
          </w:tcPr>
          <w:p w14:paraId="386250AD" w14:textId="412A6C19" w:rsidR="002E5E0F" w:rsidRPr="002E5E0F" w:rsidRDefault="002E5E0F" w:rsidP="002E5E0F">
            <w:pPr>
              <w:pStyle w:val="ListParagraph"/>
              <w:ind w:left="0" w:right="33"/>
              <w:jc w:val="right"/>
              <w:rPr>
                <w:b/>
                <w:bCs/>
              </w:rPr>
            </w:pPr>
            <w:r w:rsidRPr="002E5E0F">
              <w:rPr>
                <w:b/>
                <w:bCs/>
              </w:rPr>
              <w:t>14,545</w:t>
            </w:r>
          </w:p>
        </w:tc>
      </w:tr>
      <w:tr w:rsidR="002E5E0F" w14:paraId="0C363E00" w14:textId="2EBDCA8D" w:rsidTr="002E5E0F">
        <w:tc>
          <w:tcPr>
            <w:tcW w:w="3703" w:type="pct"/>
          </w:tcPr>
          <w:p w14:paraId="2A53A105" w14:textId="7930B81E" w:rsidR="002E5E0F" w:rsidRPr="002E5E0F" w:rsidRDefault="002E5E0F" w:rsidP="002E5E0F">
            <w:pPr>
              <w:ind w:left="30"/>
              <w:rPr>
                <w:b/>
                <w:bCs/>
              </w:rPr>
            </w:pPr>
            <w:r w:rsidRPr="002E5E0F">
              <w:rPr>
                <w:b/>
                <w:bCs/>
                <w:lang w:eastAsia="zh-CN"/>
              </w:rPr>
              <w:t>维修行业活动共计</w:t>
            </w:r>
          </w:p>
        </w:tc>
        <w:tc>
          <w:tcPr>
            <w:tcW w:w="722" w:type="pct"/>
          </w:tcPr>
          <w:p w14:paraId="655515E7" w14:textId="6C78DEFE" w:rsidR="002E5E0F" w:rsidRPr="002E5E0F" w:rsidRDefault="002E5E0F" w:rsidP="002E5E0F">
            <w:pPr>
              <w:ind w:right="33"/>
              <w:jc w:val="right"/>
              <w:rPr>
                <w:b/>
                <w:bCs/>
              </w:rPr>
            </w:pPr>
            <w:r w:rsidRPr="002E5E0F">
              <w:rPr>
                <w:b/>
                <w:bCs/>
              </w:rPr>
              <w:t>180,000</w:t>
            </w:r>
          </w:p>
        </w:tc>
        <w:tc>
          <w:tcPr>
            <w:tcW w:w="575" w:type="pct"/>
          </w:tcPr>
          <w:p w14:paraId="4210448F" w14:textId="159C88E7" w:rsidR="002E5E0F" w:rsidRPr="002E5E0F" w:rsidRDefault="002E5E0F" w:rsidP="002E5E0F">
            <w:pPr>
              <w:ind w:right="33"/>
              <w:jc w:val="right"/>
              <w:rPr>
                <w:b/>
                <w:bCs/>
              </w:rPr>
            </w:pPr>
            <w:r w:rsidRPr="002E5E0F">
              <w:rPr>
                <w:b/>
                <w:bCs/>
              </w:rPr>
              <w:t>160,000</w:t>
            </w:r>
          </w:p>
        </w:tc>
      </w:tr>
    </w:tbl>
    <w:p w14:paraId="1995D3ED" w14:textId="77777777" w:rsidR="002E5E0F" w:rsidRPr="005D4015" w:rsidRDefault="002E5E0F" w:rsidP="002E5E0F">
      <w:pPr>
        <w:keepNext/>
        <w:keepLines/>
        <w:spacing w:before="360" w:after="240"/>
        <w:jc w:val="center"/>
        <w:rPr>
          <w:b/>
          <w:sz w:val="24"/>
          <w:szCs w:val="24"/>
        </w:rPr>
      </w:pPr>
      <w:bookmarkStart w:id="6" w:name="_Hlk126916178"/>
      <w:bookmarkEnd w:id="5"/>
      <w:r w:rsidRPr="005D4015">
        <w:rPr>
          <w:b/>
          <w:sz w:val="24"/>
          <w:szCs w:val="24"/>
          <w:lang w:eastAsia="zh-CN"/>
        </w:rPr>
        <w:lastRenderedPageBreak/>
        <w:t>秘书处的评论和建议</w:t>
      </w:r>
    </w:p>
    <w:p w14:paraId="23EFDFA0" w14:textId="77777777" w:rsidR="002E5E0F" w:rsidRPr="005D4015" w:rsidRDefault="002E5E0F" w:rsidP="002E5E0F">
      <w:pPr>
        <w:keepNext/>
        <w:keepLines/>
        <w:spacing w:after="240"/>
        <w:rPr>
          <w:b/>
          <w:sz w:val="24"/>
          <w:szCs w:val="24"/>
        </w:rPr>
      </w:pPr>
      <w:r w:rsidRPr="005D4015">
        <w:rPr>
          <w:b/>
          <w:sz w:val="24"/>
          <w:szCs w:val="24"/>
          <w:lang w:eastAsia="zh-CN"/>
        </w:rPr>
        <w:t>评论</w:t>
      </w:r>
    </w:p>
    <w:p w14:paraId="4462BD44" w14:textId="77777777" w:rsidR="002E5E0F" w:rsidRPr="005D4015" w:rsidRDefault="002E5E0F" w:rsidP="002E5E0F">
      <w:pPr>
        <w:pStyle w:val="Heading1"/>
        <w:keepNext/>
        <w:keepLines/>
        <w:rPr>
          <w:sz w:val="24"/>
          <w:szCs w:val="24"/>
          <w:lang w:eastAsia="zh-CN"/>
        </w:rPr>
      </w:pPr>
      <w:r w:rsidRPr="005D4015">
        <w:rPr>
          <w:sz w:val="24"/>
          <w:szCs w:val="24"/>
          <w:lang w:eastAsia="zh-CN"/>
        </w:rPr>
        <w:t>秘书处根据多边基金的现行政策和准则，包括第</w:t>
      </w:r>
      <w:r w:rsidRPr="005D4015">
        <w:rPr>
          <w:sz w:val="24"/>
          <w:szCs w:val="24"/>
          <w:lang w:eastAsia="zh-CN"/>
        </w:rPr>
        <w:t xml:space="preserve"> 91/38</w:t>
      </w:r>
      <w:r w:rsidRPr="005D4015">
        <w:rPr>
          <w:rStyle w:val="FootnoteReference"/>
          <w:sz w:val="24"/>
          <w:szCs w:val="24"/>
        </w:rPr>
        <w:footnoteReference w:id="13"/>
      </w:r>
      <w:r w:rsidRPr="005D4015">
        <w:rPr>
          <w:sz w:val="24"/>
          <w:szCs w:val="24"/>
          <w:lang w:eastAsia="zh-CN"/>
        </w:rPr>
        <w:t xml:space="preserve">  </w:t>
      </w:r>
      <w:r w:rsidRPr="005D4015">
        <w:rPr>
          <w:sz w:val="24"/>
          <w:szCs w:val="24"/>
          <w:lang w:eastAsia="zh-CN"/>
        </w:rPr>
        <w:t>和</w:t>
      </w:r>
      <w:r w:rsidRPr="005D4015">
        <w:rPr>
          <w:sz w:val="24"/>
          <w:szCs w:val="24"/>
          <w:lang w:eastAsia="zh-CN"/>
        </w:rPr>
        <w:t xml:space="preserve"> 92/37 </w:t>
      </w:r>
      <w:r w:rsidRPr="005D4015">
        <w:rPr>
          <w:sz w:val="24"/>
          <w:szCs w:val="24"/>
          <w:lang w:eastAsia="zh-CN"/>
        </w:rPr>
        <w:t>号决定，</w:t>
      </w:r>
      <w:r w:rsidRPr="005D4015">
        <w:rPr>
          <w:rStyle w:val="FootnoteReference"/>
          <w:sz w:val="24"/>
          <w:szCs w:val="24"/>
        </w:rPr>
        <w:footnoteReference w:id="14"/>
      </w:r>
      <w:r w:rsidRPr="005D4015">
        <w:rPr>
          <w:sz w:val="24"/>
          <w:szCs w:val="24"/>
          <w:lang w:eastAsia="zh-CN"/>
        </w:rPr>
        <w:t>审查了古巴基加利执行计划第一阶段、氟氯烃淘汰管理计划第二阶段和多边基金</w:t>
      </w:r>
      <w:r w:rsidRPr="005D4015">
        <w:rPr>
          <w:sz w:val="24"/>
          <w:szCs w:val="24"/>
          <w:lang w:eastAsia="zh-CN"/>
        </w:rPr>
        <w:t xml:space="preserve"> 2023-2025 </w:t>
      </w:r>
      <w:r w:rsidRPr="005D4015">
        <w:rPr>
          <w:sz w:val="24"/>
          <w:szCs w:val="24"/>
          <w:lang w:eastAsia="zh-CN"/>
        </w:rPr>
        <w:t>年业务计划。</w:t>
      </w:r>
      <w:bookmarkStart w:id="7" w:name="_Hlk126916105"/>
    </w:p>
    <w:p w14:paraId="1B039FC3" w14:textId="77777777" w:rsidR="002E5E0F" w:rsidRPr="005D4015" w:rsidRDefault="002E5E0F" w:rsidP="002E5E0F">
      <w:pPr>
        <w:keepNext/>
        <w:keepLines/>
        <w:spacing w:after="240"/>
        <w:rPr>
          <w:sz w:val="24"/>
          <w:szCs w:val="24"/>
          <w:u w:val="single"/>
          <w:lang w:eastAsia="zh-CN"/>
        </w:rPr>
      </w:pPr>
      <w:r w:rsidRPr="005D4015">
        <w:rPr>
          <w:sz w:val="24"/>
          <w:szCs w:val="24"/>
          <w:u w:val="single"/>
          <w:lang w:eastAsia="zh-CN"/>
        </w:rPr>
        <w:t>政策、监管和体制框架</w:t>
      </w:r>
    </w:p>
    <w:p w14:paraId="7514CF4F" w14:textId="77777777" w:rsidR="002E5E0F" w:rsidRPr="00036FB0" w:rsidRDefault="002E5E0F" w:rsidP="002E5E0F">
      <w:pPr>
        <w:suppressAutoHyphens/>
        <w:spacing w:after="240"/>
        <w:rPr>
          <w:rFonts w:ascii="STKaiti" w:eastAsia="STKaiti" w:hAnsi="STKaiti"/>
          <w:i/>
          <w:iCs/>
          <w:sz w:val="24"/>
          <w:szCs w:val="24"/>
          <w:lang w:eastAsia="zh-CN"/>
        </w:rPr>
      </w:pPr>
      <w:r w:rsidRPr="00036FB0">
        <w:rPr>
          <w:rStyle w:val="ng-binding"/>
          <w:rFonts w:ascii="STKaiti" w:eastAsia="STKaiti" w:hAnsi="STKaiti"/>
          <w:sz w:val="24"/>
          <w:szCs w:val="24"/>
          <w:lang w:eastAsia="zh-CN"/>
        </w:rPr>
        <w:t>氢氟碳化物</w:t>
      </w:r>
      <w:r w:rsidRPr="00036FB0">
        <w:rPr>
          <w:rFonts w:ascii="STKaiti" w:eastAsia="STKaiti" w:hAnsi="STKaiti"/>
          <w:sz w:val="24"/>
          <w:szCs w:val="24"/>
          <w:lang w:eastAsia="zh-CN"/>
        </w:rPr>
        <w:t>许可证和配额制度</w:t>
      </w:r>
    </w:p>
    <w:p w14:paraId="3A61F0E0" w14:textId="12C42ECF" w:rsidR="002E5E0F" w:rsidRPr="005D4015" w:rsidRDefault="002E5E0F" w:rsidP="002E5E0F">
      <w:pPr>
        <w:pStyle w:val="Heading1"/>
        <w:rPr>
          <w:sz w:val="24"/>
          <w:szCs w:val="24"/>
          <w:lang w:eastAsia="zh-CN"/>
        </w:rPr>
      </w:pPr>
      <w:r w:rsidRPr="005D4015">
        <w:rPr>
          <w:sz w:val="24"/>
          <w:szCs w:val="24"/>
          <w:lang w:eastAsia="zh-CN"/>
        </w:rPr>
        <w:t>第</w:t>
      </w:r>
      <w:r w:rsidRPr="005D4015">
        <w:rPr>
          <w:sz w:val="24"/>
          <w:szCs w:val="24"/>
          <w:lang w:eastAsia="zh-CN"/>
        </w:rPr>
        <w:t xml:space="preserve"> 87/50(g) </w:t>
      </w:r>
      <w:r w:rsidRPr="005D4015">
        <w:rPr>
          <w:sz w:val="24"/>
          <w:szCs w:val="24"/>
          <w:lang w:eastAsia="zh-CN"/>
        </w:rPr>
        <w:t>号决定请双边和执行机构在提交基加利执行计划第一阶段申请时，确认该国已根据第</w:t>
      </w:r>
      <w:r w:rsidRPr="005D4015">
        <w:rPr>
          <w:sz w:val="24"/>
          <w:szCs w:val="24"/>
          <w:lang w:eastAsia="zh-CN"/>
        </w:rPr>
        <w:t>63/17</w:t>
      </w:r>
      <w:r w:rsidRPr="005D4015">
        <w:rPr>
          <w:sz w:val="24"/>
          <w:szCs w:val="24"/>
          <w:lang w:eastAsia="zh-CN"/>
        </w:rPr>
        <w:t>号决定建立了可执行的国家许可证和配额制度，用于监测</w:t>
      </w:r>
      <w:r w:rsidRPr="005D4015">
        <w:rPr>
          <w:rStyle w:val="ng-binding"/>
          <w:sz w:val="24"/>
          <w:szCs w:val="24"/>
          <w:lang w:eastAsia="zh-CN"/>
        </w:rPr>
        <w:t>氢氟碳化物的</w:t>
      </w:r>
      <w:r w:rsidRPr="005D4015">
        <w:rPr>
          <w:sz w:val="24"/>
          <w:szCs w:val="24"/>
          <w:lang w:eastAsia="zh-CN"/>
        </w:rPr>
        <w:t>进出口。开发署报告称，古巴将以二氧化碳当量吨为单位向进口商提供氢氟碳化物进口配额，只要不超过配额，就可以灵活进口任何氢氟碳化物。开发署认为，在这一制度下，国家氢氟碳化物消费量很可能会增长，但会优先考虑平均全球升温潜能值较低的氢氟碳化物。开发署还告知秘书处，国家</w:t>
      </w:r>
      <w:r w:rsidRPr="005D4015">
        <w:rPr>
          <w:sz w:val="24"/>
          <w:szCs w:val="24"/>
          <w:lang w:eastAsia="zh-CN"/>
        </w:rPr>
        <w:t xml:space="preserve">2024 </w:t>
      </w:r>
      <w:r w:rsidRPr="005D4015">
        <w:rPr>
          <w:sz w:val="24"/>
          <w:szCs w:val="24"/>
          <w:lang w:eastAsia="zh-CN"/>
        </w:rPr>
        <w:t>年的氢氟碳化物进口配额尚未公布，但将根据《基加利修正案》的限值在年底前确定。</w:t>
      </w:r>
    </w:p>
    <w:p w14:paraId="5A629FDC" w14:textId="77777777" w:rsidR="002E5E0F" w:rsidRPr="005D4015" w:rsidRDefault="002E5E0F" w:rsidP="002E5E0F">
      <w:pPr>
        <w:pStyle w:val="Heading1"/>
        <w:numPr>
          <w:ilvl w:val="0"/>
          <w:numId w:val="0"/>
        </w:numPr>
        <w:rPr>
          <w:sz w:val="24"/>
          <w:szCs w:val="24"/>
          <w:u w:val="single"/>
          <w:lang w:eastAsia="zh-CN"/>
        </w:rPr>
      </w:pPr>
      <w:r w:rsidRPr="005D4015">
        <w:rPr>
          <w:sz w:val="24"/>
          <w:szCs w:val="24"/>
          <w:u w:val="single"/>
          <w:lang w:eastAsia="zh-CN"/>
        </w:rPr>
        <w:t>持续减少氢氟碳化物消费量的起点</w:t>
      </w:r>
      <w:r w:rsidRPr="005D4015">
        <w:rPr>
          <w:sz w:val="24"/>
          <w:szCs w:val="24"/>
          <w:u w:val="single"/>
          <w:lang w:eastAsia="zh-CN"/>
        </w:rPr>
        <w:t xml:space="preserve"> </w:t>
      </w:r>
    </w:p>
    <w:p w14:paraId="149B96A3" w14:textId="4E2266AF" w:rsidR="002E5E0F" w:rsidRPr="005D4015" w:rsidRDefault="002E5E0F" w:rsidP="002E5E0F">
      <w:pPr>
        <w:pStyle w:val="Heading1"/>
        <w:rPr>
          <w:sz w:val="24"/>
          <w:szCs w:val="24"/>
          <w:lang w:eastAsia="zh-CN"/>
        </w:rPr>
      </w:pPr>
      <w:r w:rsidRPr="005D4015">
        <w:rPr>
          <w:sz w:val="24"/>
          <w:szCs w:val="24"/>
          <w:lang w:eastAsia="zh-CN"/>
        </w:rPr>
        <w:t>如上表</w:t>
      </w:r>
      <w:r w:rsidRPr="005D4015">
        <w:rPr>
          <w:sz w:val="24"/>
          <w:szCs w:val="24"/>
          <w:lang w:eastAsia="zh-CN"/>
        </w:rPr>
        <w:t>4</w:t>
      </w:r>
      <w:r w:rsidRPr="005D4015">
        <w:rPr>
          <w:sz w:val="24"/>
          <w:szCs w:val="24"/>
          <w:lang w:eastAsia="zh-CN"/>
        </w:rPr>
        <w:t>所示，古巴氢氟碳化物消费量的既定基准为</w:t>
      </w:r>
      <w:r w:rsidRPr="005D4015">
        <w:rPr>
          <w:sz w:val="24"/>
          <w:szCs w:val="24"/>
          <w:lang w:eastAsia="zh-CN"/>
        </w:rPr>
        <w:t>1,030,662</w:t>
      </w:r>
      <w:r w:rsidRPr="005D4015">
        <w:rPr>
          <w:sz w:val="24"/>
          <w:szCs w:val="24"/>
          <w:lang w:eastAsia="zh-CN"/>
        </w:rPr>
        <w:t>二氧化碳当量吨。计算持续减少氢氟碳化物消费量的起点的方法仍在讨论中。秘书处指出，一旦执行委员会</w:t>
      </w:r>
      <w:r w:rsidR="00036FB0">
        <w:rPr>
          <w:rFonts w:hint="eastAsia"/>
          <w:sz w:val="24"/>
          <w:szCs w:val="24"/>
          <w:lang w:eastAsia="zh-CN"/>
        </w:rPr>
        <w:t>就</w:t>
      </w:r>
      <w:r w:rsidRPr="005D4015">
        <w:rPr>
          <w:sz w:val="24"/>
          <w:szCs w:val="24"/>
          <w:lang w:eastAsia="zh-CN"/>
        </w:rPr>
        <w:t>确定起点的方法</w:t>
      </w:r>
      <w:r w:rsidR="00036FB0">
        <w:rPr>
          <w:rFonts w:hint="eastAsia"/>
          <w:sz w:val="24"/>
          <w:szCs w:val="24"/>
          <w:lang w:eastAsia="zh-CN"/>
        </w:rPr>
        <w:t>做出决定</w:t>
      </w:r>
      <w:r w:rsidRPr="005D4015">
        <w:rPr>
          <w:sz w:val="24"/>
          <w:szCs w:val="24"/>
          <w:lang w:eastAsia="zh-CN"/>
        </w:rPr>
        <w:t>，就将确定起点。</w:t>
      </w:r>
    </w:p>
    <w:p w14:paraId="2FEEAB48" w14:textId="77777777" w:rsidR="002E5E0F" w:rsidRPr="005D4015" w:rsidRDefault="002E5E0F" w:rsidP="002E5E0F">
      <w:pPr>
        <w:spacing w:after="240"/>
        <w:rPr>
          <w:sz w:val="24"/>
          <w:szCs w:val="24"/>
          <w:u w:val="single"/>
          <w:lang w:eastAsia="zh-CN"/>
        </w:rPr>
      </w:pPr>
      <w:r w:rsidRPr="005D4015">
        <w:rPr>
          <w:sz w:val="24"/>
          <w:szCs w:val="24"/>
          <w:u w:val="single"/>
          <w:lang w:eastAsia="zh-CN"/>
        </w:rPr>
        <w:t>不履约风险和缔约方会议提供的灵活性</w:t>
      </w:r>
      <w:r w:rsidRPr="005D4015">
        <w:rPr>
          <w:sz w:val="24"/>
          <w:szCs w:val="24"/>
          <w:u w:val="single"/>
          <w:lang w:eastAsia="zh-CN"/>
        </w:rPr>
        <w:t>(</w:t>
      </w:r>
      <w:r w:rsidRPr="005D4015">
        <w:rPr>
          <w:sz w:val="24"/>
          <w:szCs w:val="24"/>
          <w:u w:val="single"/>
          <w:lang w:eastAsia="zh-CN"/>
        </w:rPr>
        <w:t>第</w:t>
      </w:r>
      <w:r w:rsidRPr="005D4015">
        <w:rPr>
          <w:sz w:val="24"/>
          <w:szCs w:val="24"/>
          <w:u w:val="single"/>
          <w:lang w:eastAsia="zh-CN"/>
        </w:rPr>
        <w:t>XXXV/16</w:t>
      </w:r>
      <w:r w:rsidRPr="005D4015">
        <w:rPr>
          <w:sz w:val="24"/>
          <w:szCs w:val="24"/>
          <w:u w:val="single"/>
          <w:lang w:eastAsia="zh-CN"/>
        </w:rPr>
        <w:t>号决定</w:t>
      </w:r>
      <w:r w:rsidRPr="005D4015">
        <w:rPr>
          <w:sz w:val="24"/>
          <w:szCs w:val="24"/>
          <w:u w:val="single"/>
          <w:lang w:eastAsia="zh-CN"/>
        </w:rPr>
        <w:t>)</w:t>
      </w:r>
    </w:p>
    <w:p w14:paraId="722DA83E" w14:textId="7165558A" w:rsidR="002E5E0F" w:rsidRPr="005D4015" w:rsidRDefault="002E5E0F" w:rsidP="002E5E0F">
      <w:pPr>
        <w:pStyle w:val="Heading1"/>
        <w:rPr>
          <w:sz w:val="24"/>
          <w:szCs w:val="24"/>
          <w:lang w:eastAsia="zh-CN"/>
        </w:rPr>
      </w:pPr>
      <w:r w:rsidRPr="005D4015">
        <w:rPr>
          <w:sz w:val="24"/>
          <w:szCs w:val="24"/>
          <w:lang w:eastAsia="zh-CN"/>
        </w:rPr>
        <w:t>如上表</w:t>
      </w:r>
      <w:r w:rsidRPr="005D4015">
        <w:rPr>
          <w:sz w:val="24"/>
          <w:szCs w:val="24"/>
          <w:lang w:eastAsia="zh-CN"/>
        </w:rPr>
        <w:t>3</w:t>
      </w:r>
      <w:r w:rsidRPr="005D4015">
        <w:rPr>
          <w:sz w:val="24"/>
          <w:szCs w:val="24"/>
          <w:lang w:eastAsia="zh-CN"/>
        </w:rPr>
        <w:t>所示，古巴的氢氟碳化合物消费量在基准年大幅下降，尤其是在维修行业，预计</w:t>
      </w:r>
      <w:r w:rsidRPr="005D4015">
        <w:rPr>
          <w:sz w:val="24"/>
          <w:szCs w:val="24"/>
          <w:lang w:eastAsia="zh-CN"/>
        </w:rPr>
        <w:t>2024</w:t>
      </w:r>
      <w:r w:rsidRPr="005D4015">
        <w:rPr>
          <w:sz w:val="24"/>
          <w:szCs w:val="24"/>
          <w:lang w:eastAsia="zh-CN"/>
        </w:rPr>
        <w:t>年将恢复到</w:t>
      </w:r>
      <w:r w:rsidRPr="005D4015">
        <w:rPr>
          <w:sz w:val="24"/>
          <w:szCs w:val="24"/>
          <w:lang w:eastAsia="zh-CN"/>
        </w:rPr>
        <w:t>2018</w:t>
      </w:r>
      <w:r w:rsidRPr="005D4015">
        <w:rPr>
          <w:sz w:val="24"/>
          <w:szCs w:val="24"/>
          <w:lang w:eastAsia="zh-CN"/>
        </w:rPr>
        <w:t>年和</w:t>
      </w:r>
      <w:r w:rsidRPr="005D4015">
        <w:rPr>
          <w:sz w:val="24"/>
          <w:szCs w:val="24"/>
          <w:lang w:eastAsia="zh-CN"/>
        </w:rPr>
        <w:t>2019</w:t>
      </w:r>
      <w:r w:rsidRPr="005D4015">
        <w:rPr>
          <w:sz w:val="24"/>
          <w:szCs w:val="24"/>
          <w:lang w:eastAsia="zh-CN"/>
        </w:rPr>
        <w:t>年的水平，构成不履约风险。在蒙特利尔议定书缔约方第三十五次会议上，缔约方讨论了</w:t>
      </w:r>
      <w:r w:rsidRPr="005D4015">
        <w:rPr>
          <w:sz w:val="24"/>
          <w:szCs w:val="24"/>
          <w:lang w:eastAsia="zh-CN"/>
        </w:rPr>
        <w:t>COVID-19</w:t>
      </w:r>
      <w:r w:rsidRPr="005D4015">
        <w:rPr>
          <w:sz w:val="24"/>
          <w:szCs w:val="24"/>
          <w:lang w:eastAsia="zh-CN"/>
        </w:rPr>
        <w:t>大流行对国家氢氟碳化物基准的影响如下</w:t>
      </w:r>
      <w:r w:rsidR="00036FB0">
        <w:rPr>
          <w:rFonts w:hint="eastAsia"/>
          <w:sz w:val="24"/>
          <w:szCs w:val="24"/>
          <w:lang w:eastAsia="zh-CN"/>
        </w:rPr>
        <w:t>：</w:t>
      </w:r>
      <w:r w:rsidRPr="005D4015">
        <w:rPr>
          <w:sz w:val="24"/>
          <w:szCs w:val="24"/>
          <w:lang w:eastAsia="zh-CN"/>
        </w:rPr>
        <w:t>(a)</w:t>
      </w:r>
      <w:r w:rsidRPr="005D4015">
        <w:rPr>
          <w:sz w:val="24"/>
          <w:szCs w:val="24"/>
          <w:lang w:eastAsia="zh-CN"/>
        </w:rPr>
        <w:t>与</w:t>
      </w:r>
      <w:r w:rsidRPr="005D4015">
        <w:rPr>
          <w:sz w:val="24"/>
          <w:szCs w:val="24"/>
          <w:lang w:eastAsia="zh-CN"/>
        </w:rPr>
        <w:t>2018-2019</w:t>
      </w:r>
      <w:r w:rsidRPr="005D4015">
        <w:rPr>
          <w:sz w:val="24"/>
          <w:szCs w:val="24"/>
          <w:lang w:eastAsia="zh-CN"/>
        </w:rPr>
        <w:t>年相比，</w:t>
      </w:r>
      <w:r w:rsidRPr="005D4015">
        <w:rPr>
          <w:sz w:val="24"/>
          <w:szCs w:val="24"/>
          <w:lang w:eastAsia="zh-CN"/>
        </w:rPr>
        <w:t>2020-2022</w:t>
      </w:r>
      <w:r w:rsidRPr="005D4015">
        <w:rPr>
          <w:sz w:val="24"/>
          <w:szCs w:val="24"/>
          <w:lang w:eastAsia="zh-CN"/>
        </w:rPr>
        <w:t>年期间各自国家的氢氟碳化物消费量有所下降；</w:t>
      </w:r>
      <w:r w:rsidRPr="005D4015">
        <w:rPr>
          <w:sz w:val="24"/>
          <w:szCs w:val="24"/>
          <w:lang w:eastAsia="zh-CN"/>
        </w:rPr>
        <w:t>(b)</w:t>
      </w:r>
      <w:r w:rsidRPr="005D4015">
        <w:rPr>
          <w:sz w:val="24"/>
          <w:szCs w:val="24"/>
          <w:lang w:eastAsia="zh-CN"/>
        </w:rPr>
        <w:t>预计</w:t>
      </w:r>
      <w:r w:rsidRPr="005D4015">
        <w:rPr>
          <w:sz w:val="24"/>
          <w:szCs w:val="24"/>
          <w:lang w:eastAsia="zh-CN"/>
        </w:rPr>
        <w:t>2024</w:t>
      </w:r>
      <w:r w:rsidRPr="005D4015">
        <w:rPr>
          <w:sz w:val="24"/>
          <w:szCs w:val="24"/>
          <w:lang w:eastAsia="zh-CN"/>
        </w:rPr>
        <w:t>年氢氟碳化物的计算消费量将超过各自的计算基准；和</w:t>
      </w:r>
      <w:r w:rsidRPr="005D4015">
        <w:rPr>
          <w:sz w:val="24"/>
          <w:szCs w:val="24"/>
          <w:lang w:eastAsia="zh-CN"/>
        </w:rPr>
        <w:t>(c)</w:t>
      </w:r>
      <w:r w:rsidRPr="005D4015">
        <w:rPr>
          <w:sz w:val="24"/>
          <w:szCs w:val="24"/>
          <w:lang w:eastAsia="zh-CN"/>
        </w:rPr>
        <w:t>向臭氧秘书处书面表达了对</w:t>
      </w:r>
      <w:r w:rsidRPr="005D4015">
        <w:rPr>
          <w:sz w:val="24"/>
          <w:szCs w:val="24"/>
          <w:lang w:eastAsia="zh-CN"/>
        </w:rPr>
        <w:t>COVID-19</w:t>
      </w:r>
      <w:r w:rsidRPr="005D4015">
        <w:rPr>
          <w:sz w:val="24"/>
          <w:szCs w:val="24"/>
          <w:lang w:eastAsia="zh-CN"/>
        </w:rPr>
        <w:t>大流行对其基准的影响的关切。因此，第</w:t>
      </w:r>
      <w:r w:rsidRPr="005D4015">
        <w:rPr>
          <w:sz w:val="24"/>
          <w:szCs w:val="24"/>
          <w:lang w:eastAsia="zh-CN"/>
        </w:rPr>
        <w:t>XXXV/16</w:t>
      </w:r>
      <w:r w:rsidRPr="005D4015">
        <w:rPr>
          <w:sz w:val="24"/>
          <w:szCs w:val="24"/>
          <w:lang w:eastAsia="zh-CN"/>
        </w:rPr>
        <w:t>号决定除其他外规定</w:t>
      </w:r>
      <w:r w:rsidRPr="005D4015">
        <w:rPr>
          <w:sz w:val="24"/>
          <w:szCs w:val="24"/>
          <w:lang w:eastAsia="zh-CN"/>
        </w:rPr>
        <w:t xml:space="preserve">, </w:t>
      </w:r>
      <w:r w:rsidRPr="005D4015">
        <w:rPr>
          <w:rStyle w:val="ng-binding"/>
          <w:sz w:val="24"/>
          <w:szCs w:val="24"/>
          <w:lang w:eastAsia="zh-CN"/>
        </w:rPr>
        <w:t>蒙特利尔议定书不遵守情事程序下设履行委员会</w:t>
      </w:r>
      <w:r w:rsidRPr="005D4015">
        <w:rPr>
          <w:sz w:val="24"/>
          <w:szCs w:val="24"/>
          <w:lang w:eastAsia="zh-CN"/>
        </w:rPr>
        <w:t>应推迟审议包括古巴在内的八个国家的氢氟碳化物消费控制措施的履约状况，直至</w:t>
      </w:r>
      <w:r w:rsidRPr="005D4015">
        <w:rPr>
          <w:sz w:val="24"/>
          <w:szCs w:val="24"/>
          <w:lang w:eastAsia="zh-CN"/>
        </w:rPr>
        <w:t>2026</w:t>
      </w:r>
      <w:r w:rsidRPr="005D4015">
        <w:rPr>
          <w:sz w:val="24"/>
          <w:szCs w:val="24"/>
          <w:lang w:eastAsia="zh-CN"/>
        </w:rPr>
        <w:t>年获得数据，但有一项谅解，即这些国家将继续尽一切努力遵守这些控制措施。</w:t>
      </w:r>
    </w:p>
    <w:p w14:paraId="5C9C507A" w14:textId="17480FB2" w:rsidR="002E5E0F" w:rsidRPr="005D4015" w:rsidRDefault="002E5E0F" w:rsidP="002E5E0F">
      <w:pPr>
        <w:pStyle w:val="Heading1"/>
        <w:rPr>
          <w:sz w:val="24"/>
          <w:szCs w:val="24"/>
          <w:lang w:eastAsia="zh-CN"/>
        </w:rPr>
      </w:pPr>
      <w:r w:rsidRPr="005D4015">
        <w:rPr>
          <w:sz w:val="24"/>
          <w:szCs w:val="24"/>
          <w:lang w:eastAsia="zh-CN"/>
        </w:rPr>
        <w:t>秘书处注意到，古巴政府打算尽一切努力遵守《蒙特利尔议定书》的控制措施，并且如上表</w:t>
      </w:r>
      <w:r w:rsidRPr="005D4015">
        <w:rPr>
          <w:sz w:val="24"/>
          <w:szCs w:val="24"/>
          <w:lang w:eastAsia="zh-CN"/>
        </w:rPr>
        <w:t>5</w:t>
      </w:r>
      <w:r w:rsidRPr="005D4015">
        <w:rPr>
          <w:sz w:val="24"/>
          <w:szCs w:val="24"/>
          <w:lang w:eastAsia="zh-CN"/>
        </w:rPr>
        <w:t>所示，在其基加利执行计划中提议</w:t>
      </w:r>
      <w:r w:rsidR="00FF4F28">
        <w:rPr>
          <w:rFonts w:hint="eastAsia"/>
          <w:sz w:val="24"/>
          <w:szCs w:val="24"/>
          <w:lang w:eastAsia="zh-CN"/>
        </w:rPr>
        <w:t>该国</w:t>
      </w:r>
      <w:r w:rsidRPr="005D4015">
        <w:rPr>
          <w:sz w:val="24"/>
          <w:szCs w:val="24"/>
          <w:lang w:eastAsia="zh-CN"/>
        </w:rPr>
        <w:t>氢氟碳化物的年度消费量不超过《蒙特利尔议定书》的目标。</w:t>
      </w:r>
    </w:p>
    <w:p w14:paraId="73C83F32" w14:textId="77777777" w:rsidR="002E5E0F" w:rsidRPr="005D4015" w:rsidRDefault="002E5E0F" w:rsidP="002E5E0F">
      <w:pPr>
        <w:pStyle w:val="Heading1"/>
        <w:rPr>
          <w:sz w:val="24"/>
          <w:szCs w:val="24"/>
          <w:lang w:eastAsia="zh-CN"/>
        </w:rPr>
      </w:pPr>
      <w:bookmarkStart w:id="8" w:name="_Hlk149981415"/>
      <w:r w:rsidRPr="005D4015">
        <w:rPr>
          <w:sz w:val="24"/>
          <w:szCs w:val="24"/>
          <w:lang w:eastAsia="zh-CN"/>
        </w:rPr>
        <w:lastRenderedPageBreak/>
        <w:t>根据第</w:t>
      </w:r>
      <w:r w:rsidRPr="005D4015">
        <w:rPr>
          <w:sz w:val="24"/>
          <w:szCs w:val="24"/>
          <w:lang w:eastAsia="zh-CN"/>
        </w:rPr>
        <w:t>XXXV/16</w:t>
      </w:r>
      <w:r w:rsidRPr="005D4015">
        <w:rPr>
          <w:sz w:val="24"/>
          <w:szCs w:val="24"/>
          <w:lang w:eastAsia="zh-CN"/>
        </w:rPr>
        <w:t>号决定，如果</w:t>
      </w:r>
      <w:r w:rsidRPr="005D4015">
        <w:rPr>
          <w:sz w:val="24"/>
          <w:szCs w:val="24"/>
          <w:lang w:eastAsia="zh-CN"/>
        </w:rPr>
        <w:t>2024</w:t>
      </w:r>
      <w:r w:rsidRPr="005D4015">
        <w:rPr>
          <w:sz w:val="24"/>
          <w:szCs w:val="24"/>
          <w:lang w:eastAsia="zh-CN"/>
        </w:rPr>
        <w:t>年至</w:t>
      </w:r>
      <w:r w:rsidRPr="005D4015">
        <w:rPr>
          <w:sz w:val="24"/>
          <w:szCs w:val="24"/>
          <w:lang w:eastAsia="zh-CN"/>
        </w:rPr>
        <w:t>2026</w:t>
      </w:r>
      <w:r w:rsidRPr="005D4015">
        <w:rPr>
          <w:sz w:val="24"/>
          <w:szCs w:val="24"/>
          <w:lang w:eastAsia="zh-CN"/>
        </w:rPr>
        <w:t>年任何一年的氢氟碳化物消费量高于《蒙特利尔议定书》目标，秘书处将寻求执行委员会就应遵循的程序提供指导。</w:t>
      </w:r>
    </w:p>
    <w:bookmarkEnd w:id="8"/>
    <w:p w14:paraId="642D4A10" w14:textId="77777777" w:rsidR="002E5E0F" w:rsidRPr="005D4015" w:rsidRDefault="002E5E0F" w:rsidP="002E5E0F">
      <w:pPr>
        <w:pStyle w:val="Heading1"/>
        <w:keepNext/>
        <w:keepLines/>
        <w:numPr>
          <w:ilvl w:val="0"/>
          <w:numId w:val="0"/>
        </w:numPr>
        <w:rPr>
          <w:sz w:val="24"/>
          <w:szCs w:val="24"/>
          <w:u w:val="single"/>
          <w:lang w:eastAsia="zh-CN"/>
        </w:rPr>
      </w:pPr>
      <w:r w:rsidRPr="005D4015">
        <w:rPr>
          <w:sz w:val="24"/>
          <w:szCs w:val="24"/>
          <w:u w:val="single"/>
          <w:lang w:eastAsia="zh-CN"/>
        </w:rPr>
        <w:t>总体战略</w:t>
      </w:r>
    </w:p>
    <w:p w14:paraId="387F2D0B" w14:textId="77777777" w:rsidR="002E5E0F" w:rsidRPr="00FF4F28" w:rsidRDefault="002E5E0F" w:rsidP="002E5E0F">
      <w:pPr>
        <w:pStyle w:val="Heading1"/>
        <w:keepNext/>
        <w:keepLines/>
        <w:numPr>
          <w:ilvl w:val="0"/>
          <w:numId w:val="0"/>
        </w:numPr>
        <w:rPr>
          <w:rFonts w:ascii="STKaiti" w:eastAsia="STKaiti" w:hAnsi="STKaiti"/>
          <w:sz w:val="24"/>
          <w:szCs w:val="24"/>
          <w:lang w:eastAsia="zh-CN"/>
        </w:rPr>
      </w:pPr>
      <w:r w:rsidRPr="00FF4F28">
        <w:rPr>
          <w:rFonts w:ascii="STKaiti" w:eastAsia="STKaiti" w:hAnsi="STKaiti"/>
          <w:sz w:val="24"/>
          <w:szCs w:val="24"/>
          <w:lang w:eastAsia="zh-CN"/>
        </w:rPr>
        <w:t>制冷和空调制造业的投资项目</w:t>
      </w:r>
    </w:p>
    <w:p w14:paraId="01EFC1B0" w14:textId="16D9CB08" w:rsidR="002E5E0F" w:rsidRPr="005D4015" w:rsidRDefault="002E5E0F" w:rsidP="002E5E0F">
      <w:pPr>
        <w:pStyle w:val="Heading1"/>
        <w:keepNext/>
        <w:keepLines/>
        <w:rPr>
          <w:sz w:val="24"/>
          <w:szCs w:val="24"/>
          <w:lang w:eastAsia="zh-CN"/>
        </w:rPr>
      </w:pPr>
      <w:bookmarkStart w:id="9" w:name="_Hlk126916111"/>
      <w:bookmarkEnd w:id="7"/>
      <w:r w:rsidRPr="005D4015">
        <w:rPr>
          <w:sz w:val="24"/>
          <w:szCs w:val="24"/>
          <w:lang w:eastAsia="zh-CN"/>
        </w:rPr>
        <w:t>秘书处指出，正如开发计划署所解释的那样，为基加利执行计划第一阶段提议的投资项目不是在计划编制期间制定的，因为没有为各行业制定</w:t>
      </w:r>
      <w:r w:rsidR="00FF4F28">
        <w:rPr>
          <w:rFonts w:hint="eastAsia"/>
          <w:sz w:val="24"/>
          <w:szCs w:val="24"/>
          <w:lang w:eastAsia="zh-CN"/>
        </w:rPr>
        <w:t>费用指南</w:t>
      </w:r>
      <w:r w:rsidRPr="005D4015">
        <w:rPr>
          <w:sz w:val="24"/>
          <w:szCs w:val="24"/>
          <w:lang w:eastAsia="zh-CN"/>
        </w:rPr>
        <w:t>，而且企业仍</w:t>
      </w:r>
      <w:r w:rsidR="00FF4F28">
        <w:rPr>
          <w:rFonts w:hint="eastAsia"/>
          <w:sz w:val="24"/>
          <w:szCs w:val="24"/>
          <w:lang w:eastAsia="zh-CN"/>
        </w:rPr>
        <w:t>处于</w:t>
      </w:r>
      <w:r w:rsidRPr="005D4015">
        <w:rPr>
          <w:sz w:val="24"/>
          <w:szCs w:val="24"/>
          <w:lang w:eastAsia="zh-CN"/>
        </w:rPr>
        <w:t>从经济衰退中恢复的阶段。由于新阶段基于绩效的协议预计将与充分开发的项目一起提交，从而提供一整套要实现的削减，古巴只能将这些项目纳入基加利执行计划第二阶段。然而，考虑到该国面临的具体情况，包括由于基准年消费量低而导致不履约的风险，并注意到第</w:t>
      </w:r>
      <w:r w:rsidRPr="005D4015">
        <w:rPr>
          <w:sz w:val="24"/>
          <w:szCs w:val="24"/>
          <w:lang w:eastAsia="zh-CN"/>
        </w:rPr>
        <w:t>XXXV/16</w:t>
      </w:r>
      <w:r w:rsidRPr="005D4015">
        <w:rPr>
          <w:sz w:val="24"/>
          <w:szCs w:val="24"/>
          <w:lang w:eastAsia="zh-CN"/>
        </w:rPr>
        <w:t>号决定，秘书处建议，在实施基加利执行计划第一阶段期间，允许古巴政府作为例外情况，</w:t>
      </w:r>
      <w:r w:rsidR="00FF4F28">
        <w:rPr>
          <w:rFonts w:hint="eastAsia"/>
          <w:sz w:val="24"/>
          <w:szCs w:val="24"/>
          <w:lang w:eastAsia="zh-CN"/>
        </w:rPr>
        <w:t>在</w:t>
      </w:r>
      <w:r w:rsidRPr="005D4015">
        <w:rPr>
          <w:sz w:val="24"/>
          <w:szCs w:val="24"/>
          <w:lang w:eastAsia="zh-CN"/>
        </w:rPr>
        <w:t>企业从经济衰退中进一步复苏，以及低全球升温潜能值替代技术的可获得性得到改善时，提交制冷和空调行业的投资项目，以实现额外的氢氟碳化物减排。如</w:t>
      </w:r>
      <w:r w:rsidR="00FF4F28">
        <w:rPr>
          <w:rFonts w:hint="eastAsia"/>
          <w:sz w:val="24"/>
          <w:szCs w:val="24"/>
          <w:lang w:eastAsia="zh-CN"/>
        </w:rPr>
        <w:t>有</w:t>
      </w:r>
      <w:r w:rsidRPr="005D4015">
        <w:rPr>
          <w:sz w:val="24"/>
          <w:szCs w:val="24"/>
          <w:lang w:eastAsia="zh-CN"/>
        </w:rPr>
        <w:t>需要，这种灵活性将有助于该国在第一阶段执行期间实现额外的氢氟碳化物减排。</w:t>
      </w:r>
    </w:p>
    <w:p w14:paraId="65E62360" w14:textId="77777777" w:rsidR="002E5E0F" w:rsidRPr="00FF4F28" w:rsidRDefault="002E5E0F" w:rsidP="002E5E0F">
      <w:pPr>
        <w:spacing w:after="240"/>
        <w:rPr>
          <w:rFonts w:ascii="STKaiti" w:eastAsia="STKaiti" w:hAnsi="STKaiti"/>
          <w:sz w:val="24"/>
          <w:szCs w:val="24"/>
          <w:lang w:eastAsia="zh-CN"/>
        </w:rPr>
      </w:pPr>
      <w:r w:rsidRPr="00FF4F28">
        <w:rPr>
          <w:rFonts w:ascii="STKaiti" w:eastAsia="STKaiti" w:hAnsi="STKaiti"/>
          <w:sz w:val="24"/>
          <w:szCs w:val="24"/>
          <w:lang w:eastAsia="zh-CN"/>
        </w:rPr>
        <w:t>聚氨酯泡沫行业投资项目</w:t>
      </w:r>
    </w:p>
    <w:p w14:paraId="48E7FAAF" w14:textId="76B82932" w:rsidR="002E5E0F" w:rsidRPr="005D4015" w:rsidRDefault="002E5E0F" w:rsidP="002E5E0F">
      <w:pPr>
        <w:pStyle w:val="Heading1"/>
        <w:widowControl w:val="0"/>
        <w:rPr>
          <w:sz w:val="24"/>
          <w:szCs w:val="24"/>
          <w:lang w:eastAsia="zh-CN"/>
        </w:rPr>
      </w:pPr>
      <w:r w:rsidRPr="005D4015">
        <w:rPr>
          <w:sz w:val="24"/>
          <w:szCs w:val="24"/>
          <w:lang w:eastAsia="zh-CN"/>
        </w:rPr>
        <w:t>在第六十一次会议上，执行委员会决定核准为淘汰聚氨酯泡沫塑料企业使用的进口预混多元醇中所含的</w:t>
      </w:r>
      <w:r w:rsidRPr="005D4015">
        <w:rPr>
          <w:sz w:val="24"/>
          <w:szCs w:val="24"/>
          <w:lang w:eastAsia="zh-CN"/>
        </w:rPr>
        <w:t>HCFC-141b</w:t>
      </w:r>
      <w:r w:rsidRPr="005D4015">
        <w:rPr>
          <w:sz w:val="24"/>
          <w:szCs w:val="24"/>
          <w:lang w:eastAsia="zh-CN"/>
        </w:rPr>
        <w:t>提供</w:t>
      </w:r>
      <w:r w:rsidR="00FF4F28">
        <w:rPr>
          <w:rFonts w:hint="eastAsia"/>
          <w:sz w:val="24"/>
          <w:szCs w:val="24"/>
          <w:lang w:eastAsia="zh-CN"/>
        </w:rPr>
        <w:t>资金</w:t>
      </w:r>
      <w:r w:rsidRPr="005D4015">
        <w:rPr>
          <w:sz w:val="24"/>
          <w:szCs w:val="24"/>
          <w:lang w:eastAsia="zh-CN"/>
        </w:rPr>
        <w:t>，并确定了申请该资金的条件</w:t>
      </w:r>
      <w:r w:rsidRPr="005D4015">
        <w:rPr>
          <w:sz w:val="24"/>
          <w:szCs w:val="24"/>
          <w:lang w:eastAsia="zh-CN"/>
        </w:rPr>
        <w:t>(</w:t>
      </w:r>
      <w:r w:rsidRPr="005D4015">
        <w:rPr>
          <w:sz w:val="24"/>
          <w:szCs w:val="24"/>
          <w:lang w:eastAsia="zh-CN"/>
        </w:rPr>
        <w:t>第</w:t>
      </w:r>
      <w:r w:rsidRPr="005D4015">
        <w:rPr>
          <w:sz w:val="24"/>
          <w:szCs w:val="24"/>
          <w:lang w:eastAsia="zh-CN"/>
        </w:rPr>
        <w:t>61/47</w:t>
      </w:r>
      <w:r w:rsidRPr="005D4015">
        <w:rPr>
          <w:sz w:val="24"/>
          <w:szCs w:val="24"/>
          <w:lang w:eastAsia="zh-CN"/>
        </w:rPr>
        <w:t>号和第</w:t>
      </w:r>
      <w:r w:rsidRPr="005D4015">
        <w:rPr>
          <w:sz w:val="24"/>
          <w:szCs w:val="24"/>
          <w:lang w:eastAsia="zh-CN"/>
        </w:rPr>
        <w:t>63/15</w:t>
      </w:r>
      <w:r w:rsidRPr="005D4015">
        <w:rPr>
          <w:sz w:val="24"/>
          <w:szCs w:val="24"/>
          <w:lang w:eastAsia="zh-CN"/>
        </w:rPr>
        <w:t>号决定</w:t>
      </w:r>
      <w:r w:rsidRPr="005D4015">
        <w:rPr>
          <w:sz w:val="24"/>
          <w:szCs w:val="24"/>
          <w:lang w:eastAsia="zh-CN"/>
        </w:rPr>
        <w:t>)</w:t>
      </w:r>
      <w:r w:rsidRPr="005D4015">
        <w:rPr>
          <w:sz w:val="24"/>
          <w:szCs w:val="24"/>
          <w:lang w:eastAsia="zh-CN"/>
        </w:rPr>
        <w:t>，包括对一些国家而言，作为例外并在满足若干条件的情况下，当替代技术可用时，可在氟氯烃管理计划进行阶段的任何时候灵活提交这些项目。</w:t>
      </w:r>
    </w:p>
    <w:p w14:paraId="0688F022" w14:textId="77777777" w:rsidR="002E5E0F" w:rsidRPr="005D4015" w:rsidRDefault="002E5E0F" w:rsidP="002E5E0F">
      <w:pPr>
        <w:pStyle w:val="Heading1"/>
        <w:widowControl w:val="0"/>
        <w:rPr>
          <w:sz w:val="24"/>
          <w:szCs w:val="24"/>
          <w:lang w:eastAsia="zh-CN"/>
        </w:rPr>
      </w:pPr>
      <w:r w:rsidRPr="005D4015">
        <w:rPr>
          <w:sz w:val="24"/>
          <w:szCs w:val="24"/>
          <w:lang w:eastAsia="zh-CN"/>
        </w:rPr>
        <w:t>秘书处注意到，古巴政府打算在基加利执行计划第一阶段未来一次会议上提交一个项目，以淘汰一家泡沫塑料企业预混多元醇中所含氢氟碳化物的使用。注意到使用进口预混多元醇中所含氢氟碳化物的国家越来越多，执行委员会不妨考虑是否像对待氟氯烃一样，资助第</w:t>
      </w:r>
      <w:r w:rsidRPr="005D4015">
        <w:rPr>
          <w:sz w:val="24"/>
          <w:szCs w:val="24"/>
          <w:lang w:eastAsia="zh-CN"/>
        </w:rPr>
        <w:t>5</w:t>
      </w:r>
      <w:r w:rsidRPr="005D4015">
        <w:rPr>
          <w:sz w:val="24"/>
          <w:szCs w:val="24"/>
          <w:lang w:eastAsia="zh-CN"/>
        </w:rPr>
        <w:t>条国家淘汰进口预混多元醇中所含氢氟碳化物的活动。对古巴聚氨酯泡沫行业项目的审议将取决于执行委员会对这一问题的审议情况，该问题载于</w:t>
      </w:r>
      <w:r w:rsidRPr="005D4015">
        <w:rPr>
          <w:sz w:val="24"/>
          <w:szCs w:val="24"/>
          <w:lang w:eastAsia="zh-CN"/>
        </w:rPr>
        <w:t>UNEP/</w:t>
      </w:r>
      <w:proofErr w:type="spellStart"/>
      <w:r w:rsidRPr="005D4015">
        <w:rPr>
          <w:sz w:val="24"/>
          <w:szCs w:val="24"/>
          <w:lang w:eastAsia="zh-CN"/>
        </w:rPr>
        <w:t>OzL.Pro</w:t>
      </w:r>
      <w:proofErr w:type="spellEnd"/>
      <w:r w:rsidRPr="005D4015">
        <w:rPr>
          <w:sz w:val="24"/>
          <w:szCs w:val="24"/>
          <w:lang w:eastAsia="zh-CN"/>
        </w:rPr>
        <w:t>/ExCom/93/31</w:t>
      </w:r>
      <w:r w:rsidRPr="005D4015">
        <w:rPr>
          <w:sz w:val="24"/>
          <w:szCs w:val="24"/>
          <w:lang w:eastAsia="zh-CN"/>
        </w:rPr>
        <w:t>号文件，即项目审查期间查明的问题概述。</w:t>
      </w:r>
      <w:bookmarkStart w:id="10" w:name="_Hlk126916116"/>
      <w:bookmarkEnd w:id="9"/>
    </w:p>
    <w:p w14:paraId="4E70F2AF" w14:textId="77777777" w:rsidR="002E5E0F" w:rsidRPr="00FF4F28" w:rsidRDefault="002E5E0F" w:rsidP="002E5E0F">
      <w:pPr>
        <w:pStyle w:val="Heading1"/>
        <w:keepNext/>
        <w:numPr>
          <w:ilvl w:val="0"/>
          <w:numId w:val="0"/>
        </w:numPr>
        <w:rPr>
          <w:rFonts w:ascii="STKaiti" w:eastAsia="STKaiti" w:hAnsi="STKaiti"/>
          <w:sz w:val="24"/>
          <w:szCs w:val="24"/>
        </w:rPr>
      </w:pPr>
      <w:r w:rsidRPr="00FF4F28">
        <w:rPr>
          <w:rFonts w:ascii="STKaiti" w:eastAsia="STKaiti" w:hAnsi="STKaiti"/>
          <w:sz w:val="24"/>
          <w:szCs w:val="24"/>
          <w:lang w:eastAsia="zh-CN"/>
        </w:rPr>
        <w:t>制冷维修行业</w:t>
      </w:r>
    </w:p>
    <w:p w14:paraId="5E1B1577" w14:textId="3AC04BD8" w:rsidR="002E5E0F" w:rsidRPr="005D4015" w:rsidRDefault="002E5E0F" w:rsidP="002E5E0F">
      <w:pPr>
        <w:pStyle w:val="Heading1"/>
        <w:rPr>
          <w:sz w:val="24"/>
          <w:szCs w:val="24"/>
          <w:lang w:eastAsia="zh-CN"/>
        </w:rPr>
      </w:pPr>
      <w:r w:rsidRPr="005D4015">
        <w:rPr>
          <w:sz w:val="24"/>
          <w:szCs w:val="24"/>
          <w:lang w:eastAsia="zh-CN"/>
        </w:rPr>
        <w:t>秘书处指出，维修行业拟议的活动与氟氯烃淘汰管理计划中的活动以及扩大其范围的计划是一致的。</w:t>
      </w:r>
      <w:r w:rsidRPr="005D4015">
        <w:rPr>
          <w:sz w:val="24"/>
          <w:szCs w:val="24"/>
          <w:lang w:eastAsia="zh-CN"/>
        </w:rPr>
        <w:t xml:space="preserve"> </w:t>
      </w:r>
      <w:r w:rsidRPr="005D4015">
        <w:rPr>
          <w:sz w:val="24"/>
          <w:szCs w:val="24"/>
          <w:lang w:eastAsia="zh-CN"/>
        </w:rPr>
        <w:t>在详细介绍在分散式制冷系统中推广使用碳氢化合物制冷剂时，开发署解释说，由于蒸发器的优化参数设计，在超市和大型餐厅的橱柜和冷藏室中使用碳氢化合物进行制冷和冷冻，将确保降低制冷剂充注量和提高效率。该项目的潜在用户是超市，超市将提供共同融资。</w:t>
      </w:r>
      <w:r w:rsidRPr="005D4015">
        <w:rPr>
          <w:sz w:val="24"/>
          <w:szCs w:val="24"/>
          <w:lang w:eastAsia="zh-CN"/>
        </w:rPr>
        <w:t xml:space="preserve"> </w:t>
      </w:r>
      <w:r w:rsidRPr="005D4015">
        <w:rPr>
          <w:sz w:val="24"/>
          <w:szCs w:val="24"/>
          <w:lang w:eastAsia="zh-CN"/>
        </w:rPr>
        <w:t>总体性能、泄漏率、维修需求和能耗水平将作为一年比较的基础。</w:t>
      </w:r>
      <w:r w:rsidRPr="005D4015">
        <w:rPr>
          <w:sz w:val="24"/>
          <w:szCs w:val="24"/>
          <w:lang w:eastAsia="zh-CN"/>
        </w:rPr>
        <w:t xml:space="preserve"> </w:t>
      </w:r>
      <w:r w:rsidRPr="005D4015">
        <w:rPr>
          <w:sz w:val="24"/>
          <w:szCs w:val="24"/>
          <w:lang w:eastAsia="zh-CN"/>
        </w:rPr>
        <w:t>示范成果将在其他超市推广应用。</w:t>
      </w:r>
      <w:r w:rsidRPr="005D4015">
        <w:rPr>
          <w:sz w:val="24"/>
          <w:szCs w:val="24"/>
          <w:lang w:eastAsia="zh-CN"/>
        </w:rPr>
        <w:t xml:space="preserve"> </w:t>
      </w:r>
      <w:r w:rsidRPr="005D4015">
        <w:rPr>
          <w:sz w:val="24"/>
          <w:szCs w:val="24"/>
          <w:lang w:eastAsia="zh-CN"/>
        </w:rPr>
        <w:t>根据第</w:t>
      </w:r>
      <w:r w:rsidRPr="005D4015">
        <w:rPr>
          <w:sz w:val="24"/>
          <w:szCs w:val="24"/>
          <w:lang w:eastAsia="zh-CN"/>
        </w:rPr>
        <w:t xml:space="preserve"> 92/36 </w:t>
      </w:r>
      <w:r w:rsidRPr="005D4015">
        <w:rPr>
          <w:sz w:val="24"/>
          <w:szCs w:val="24"/>
          <w:lang w:eastAsia="zh-CN"/>
        </w:rPr>
        <w:t>号决定，要求开发署在该项目完成后报告已实现的氢氟碳化物淘汰和能效收益。</w:t>
      </w:r>
    </w:p>
    <w:bookmarkEnd w:id="10"/>
    <w:p w14:paraId="501353AA" w14:textId="77777777" w:rsidR="002E5E0F" w:rsidRPr="005D4015" w:rsidRDefault="002E5E0F" w:rsidP="002E5E0F">
      <w:pPr>
        <w:pStyle w:val="Heading1"/>
        <w:keepNext/>
        <w:numPr>
          <w:ilvl w:val="0"/>
          <w:numId w:val="0"/>
        </w:numPr>
        <w:suppressAutoHyphens/>
        <w:spacing w:before="240"/>
        <w:rPr>
          <w:sz w:val="24"/>
          <w:szCs w:val="24"/>
          <w:lang w:eastAsia="zh-CN"/>
        </w:rPr>
      </w:pPr>
      <w:r w:rsidRPr="005D4015">
        <w:rPr>
          <w:sz w:val="24"/>
          <w:szCs w:val="24"/>
          <w:u w:val="single"/>
          <w:lang w:eastAsia="zh-CN"/>
        </w:rPr>
        <w:t>基加利氢氟碳化物执行计划第一次付款的项目费用总额和执行计划</w:t>
      </w:r>
      <w:r w:rsidRPr="005D4015">
        <w:rPr>
          <w:sz w:val="24"/>
          <w:szCs w:val="24"/>
          <w:lang w:eastAsia="zh-CN"/>
        </w:rPr>
        <w:t xml:space="preserve"> </w:t>
      </w:r>
    </w:p>
    <w:p w14:paraId="0A89809C" w14:textId="74D1A5E9" w:rsidR="00932CCE" w:rsidRDefault="002E5E0F" w:rsidP="002E5E0F">
      <w:pPr>
        <w:pStyle w:val="Heading1"/>
        <w:rPr>
          <w:lang w:eastAsia="zh-CN"/>
        </w:rPr>
      </w:pPr>
      <w:r w:rsidRPr="005D4015">
        <w:rPr>
          <w:sz w:val="24"/>
          <w:szCs w:val="24"/>
          <w:lang w:eastAsia="zh-CN"/>
        </w:rPr>
        <w:t>根据第</w:t>
      </w:r>
      <w:r w:rsidRPr="005D4015">
        <w:rPr>
          <w:sz w:val="24"/>
          <w:szCs w:val="24"/>
          <w:lang w:eastAsia="zh-CN"/>
        </w:rPr>
        <w:t>92/37</w:t>
      </w:r>
      <w:r w:rsidRPr="005D4015">
        <w:rPr>
          <w:sz w:val="24"/>
          <w:szCs w:val="24"/>
          <w:lang w:eastAsia="zh-CN"/>
        </w:rPr>
        <w:t>号决定，按照</w:t>
      </w:r>
      <w:r w:rsidRPr="005D4015">
        <w:rPr>
          <w:sz w:val="24"/>
          <w:szCs w:val="24"/>
          <w:lang w:eastAsia="zh-CN"/>
        </w:rPr>
        <w:t>2020-2022</w:t>
      </w:r>
      <w:r w:rsidRPr="005D4015">
        <w:rPr>
          <w:sz w:val="24"/>
          <w:szCs w:val="24"/>
          <w:lang w:eastAsia="zh-CN"/>
        </w:rPr>
        <w:t>年制冷维修行业的氢氟碳化物平均消费量，古巴基加利执行计划第一阶段提交的供资申请估计为</w:t>
      </w:r>
      <w:r w:rsidRPr="005D4015">
        <w:rPr>
          <w:sz w:val="24"/>
          <w:szCs w:val="24"/>
          <w:lang w:eastAsia="zh-CN"/>
        </w:rPr>
        <w:t>360,000</w:t>
      </w:r>
      <w:r w:rsidRPr="005D4015">
        <w:rPr>
          <w:sz w:val="24"/>
          <w:szCs w:val="24"/>
          <w:lang w:eastAsia="zh-CN"/>
        </w:rPr>
        <w:t>美元。然而，在对</w:t>
      </w:r>
      <w:r w:rsidRPr="005D4015">
        <w:rPr>
          <w:sz w:val="24"/>
          <w:szCs w:val="24"/>
          <w:lang w:eastAsia="zh-CN"/>
        </w:rPr>
        <w:t>2021</w:t>
      </w:r>
      <w:r w:rsidRPr="005D4015">
        <w:rPr>
          <w:sz w:val="24"/>
          <w:szCs w:val="24"/>
          <w:lang w:eastAsia="zh-CN"/>
        </w:rPr>
        <w:t>年数</w:t>
      </w:r>
      <w:r w:rsidRPr="005D4015">
        <w:rPr>
          <w:sz w:val="24"/>
          <w:szCs w:val="24"/>
          <w:lang w:eastAsia="zh-CN"/>
        </w:rPr>
        <w:lastRenderedPageBreak/>
        <w:t>据进行修正后，维修行业基准年的平均消费量从</w:t>
      </w:r>
      <w:r w:rsidRPr="005D4015">
        <w:rPr>
          <w:sz w:val="24"/>
          <w:szCs w:val="24"/>
          <w:lang w:eastAsia="zh-CN"/>
        </w:rPr>
        <w:t>317.56</w:t>
      </w:r>
      <w:r w:rsidRPr="005D4015">
        <w:rPr>
          <w:sz w:val="24"/>
          <w:szCs w:val="24"/>
          <w:lang w:eastAsia="zh-CN"/>
        </w:rPr>
        <w:t>公吨降至</w:t>
      </w:r>
      <w:r w:rsidRPr="005D4015">
        <w:rPr>
          <w:sz w:val="24"/>
          <w:szCs w:val="24"/>
          <w:lang w:eastAsia="zh-CN"/>
        </w:rPr>
        <w:t>289.62</w:t>
      </w:r>
      <w:r w:rsidRPr="005D4015">
        <w:rPr>
          <w:sz w:val="24"/>
          <w:szCs w:val="24"/>
          <w:lang w:eastAsia="zh-CN"/>
        </w:rPr>
        <w:t>公吨，古巴基加利执行计划第一阶段的供资被调整为</w:t>
      </w:r>
      <w:r w:rsidRPr="005D4015">
        <w:rPr>
          <w:sz w:val="24"/>
          <w:szCs w:val="24"/>
          <w:lang w:eastAsia="zh-CN"/>
        </w:rPr>
        <w:t>325,000</w:t>
      </w:r>
      <w:r w:rsidRPr="005D4015">
        <w:rPr>
          <w:sz w:val="24"/>
          <w:szCs w:val="24"/>
          <w:lang w:eastAsia="zh-CN"/>
        </w:rPr>
        <w:t>美元。因此，第一次付款的资金和活动也略有调整，包括将分发给大型最终用户的回收和再循环模块数量从</w:t>
      </w:r>
      <w:r w:rsidRPr="005D4015">
        <w:rPr>
          <w:sz w:val="24"/>
          <w:szCs w:val="24"/>
          <w:lang w:eastAsia="zh-CN"/>
        </w:rPr>
        <w:t>27</w:t>
      </w:r>
      <w:r w:rsidRPr="005D4015">
        <w:rPr>
          <w:sz w:val="24"/>
          <w:szCs w:val="24"/>
          <w:lang w:eastAsia="zh-CN"/>
        </w:rPr>
        <w:t>个减少到</w:t>
      </w:r>
      <w:r w:rsidRPr="005D4015">
        <w:rPr>
          <w:sz w:val="24"/>
          <w:szCs w:val="24"/>
          <w:lang w:eastAsia="zh-CN"/>
        </w:rPr>
        <w:t>25</w:t>
      </w:r>
      <w:r w:rsidRPr="005D4015">
        <w:rPr>
          <w:sz w:val="24"/>
          <w:szCs w:val="24"/>
          <w:lang w:eastAsia="zh-CN"/>
        </w:rPr>
        <w:t>个，将分发给移动空调最终用户的回收和再循环设备数量从</w:t>
      </w:r>
      <w:r w:rsidRPr="005D4015">
        <w:rPr>
          <w:sz w:val="24"/>
          <w:szCs w:val="24"/>
          <w:lang w:eastAsia="zh-CN"/>
        </w:rPr>
        <w:t>10</w:t>
      </w:r>
      <w:r w:rsidRPr="005D4015">
        <w:rPr>
          <w:sz w:val="24"/>
          <w:szCs w:val="24"/>
          <w:lang w:eastAsia="zh-CN"/>
        </w:rPr>
        <w:t>个减少到</w:t>
      </w:r>
      <w:r w:rsidRPr="005D4015">
        <w:rPr>
          <w:sz w:val="24"/>
          <w:szCs w:val="24"/>
          <w:lang w:eastAsia="zh-CN"/>
        </w:rPr>
        <w:t>6</w:t>
      </w:r>
      <w:r w:rsidRPr="005D4015">
        <w:rPr>
          <w:sz w:val="24"/>
          <w:szCs w:val="24"/>
          <w:lang w:eastAsia="zh-CN"/>
        </w:rPr>
        <w:t>个。上文表</w:t>
      </w:r>
      <w:r w:rsidRPr="005D4015">
        <w:rPr>
          <w:sz w:val="24"/>
          <w:szCs w:val="24"/>
          <w:lang w:eastAsia="zh-CN"/>
        </w:rPr>
        <w:t>6</w:t>
      </w:r>
      <w:r w:rsidRPr="005D4015">
        <w:rPr>
          <w:sz w:val="24"/>
          <w:szCs w:val="24"/>
          <w:lang w:eastAsia="zh-CN"/>
        </w:rPr>
        <w:t>和表</w:t>
      </w:r>
      <w:r w:rsidRPr="005D4015">
        <w:rPr>
          <w:sz w:val="24"/>
          <w:szCs w:val="24"/>
          <w:lang w:eastAsia="zh-CN"/>
        </w:rPr>
        <w:t>8</w:t>
      </w:r>
      <w:r w:rsidRPr="005D4015">
        <w:rPr>
          <w:sz w:val="24"/>
          <w:szCs w:val="24"/>
          <w:lang w:eastAsia="zh-CN"/>
        </w:rPr>
        <w:t>列出了基加利执行计划第一阶段及其第一次付款的费用细目。表</w:t>
      </w:r>
      <w:r w:rsidRPr="005D4015">
        <w:rPr>
          <w:sz w:val="24"/>
          <w:szCs w:val="24"/>
          <w:lang w:eastAsia="zh-CN"/>
        </w:rPr>
        <w:t>9</w:t>
      </w:r>
      <w:r w:rsidRPr="005D4015">
        <w:rPr>
          <w:sz w:val="24"/>
          <w:szCs w:val="24"/>
          <w:lang w:eastAsia="zh-CN"/>
        </w:rPr>
        <w:t>显示了古巴报告的</w:t>
      </w:r>
      <w:r w:rsidRPr="005D4015">
        <w:rPr>
          <w:sz w:val="24"/>
          <w:szCs w:val="24"/>
          <w:lang w:eastAsia="zh-CN"/>
        </w:rPr>
        <w:t>2020-2022</w:t>
      </w:r>
      <w:r w:rsidRPr="005D4015">
        <w:rPr>
          <w:sz w:val="24"/>
          <w:szCs w:val="24"/>
          <w:lang w:eastAsia="zh-CN"/>
        </w:rPr>
        <w:t>年期间消费量与根据第</w:t>
      </w:r>
      <w:r w:rsidRPr="005D4015">
        <w:rPr>
          <w:sz w:val="24"/>
          <w:szCs w:val="24"/>
          <w:lang w:eastAsia="zh-CN"/>
        </w:rPr>
        <w:t>92/37</w:t>
      </w:r>
      <w:r w:rsidRPr="005D4015">
        <w:rPr>
          <w:sz w:val="24"/>
          <w:szCs w:val="24"/>
          <w:lang w:eastAsia="zh-CN"/>
        </w:rPr>
        <w:t>号决定所作相关费用调整后的差异</w:t>
      </w:r>
      <w:r w:rsidR="00720CFA">
        <w:rPr>
          <w:rFonts w:hint="eastAsia"/>
          <w:sz w:val="24"/>
          <w:szCs w:val="24"/>
          <w:lang w:eastAsia="zh-CN"/>
        </w:rPr>
        <w:t>。</w:t>
      </w:r>
    </w:p>
    <w:p w14:paraId="48202D97" w14:textId="77777777" w:rsidR="00720CFA" w:rsidRPr="00D63077" w:rsidRDefault="00720CFA" w:rsidP="00720CFA">
      <w:pPr>
        <w:rPr>
          <w:b/>
          <w:bCs/>
          <w:sz w:val="24"/>
          <w:szCs w:val="24"/>
          <w:lang w:eastAsia="zh-CN"/>
        </w:rPr>
      </w:pPr>
      <w:r w:rsidRPr="00D63077">
        <w:rPr>
          <w:rFonts w:hint="eastAsia"/>
          <w:b/>
          <w:bCs/>
          <w:sz w:val="24"/>
          <w:szCs w:val="24"/>
          <w:lang w:eastAsia="zh-CN"/>
        </w:rPr>
        <w:t>表</w:t>
      </w:r>
      <w:r w:rsidRPr="00D63077">
        <w:rPr>
          <w:b/>
          <w:bCs/>
          <w:sz w:val="24"/>
          <w:szCs w:val="24"/>
          <w:lang w:eastAsia="zh-CN"/>
        </w:rPr>
        <w:t xml:space="preserve"> 9. </w:t>
      </w:r>
      <w:r w:rsidRPr="00D63077">
        <w:rPr>
          <w:rFonts w:hint="eastAsia"/>
          <w:b/>
          <w:bCs/>
          <w:sz w:val="24"/>
          <w:szCs w:val="24"/>
          <w:lang w:eastAsia="zh-CN"/>
        </w:rPr>
        <w:t>古巴制冷维修行业的氢氟碳化物消费量</w:t>
      </w:r>
      <w:r w:rsidRPr="00D63077">
        <w:rPr>
          <w:rFonts w:hint="eastAsia"/>
          <w:b/>
          <w:bCs/>
          <w:sz w:val="24"/>
          <w:szCs w:val="24"/>
          <w:lang w:eastAsia="zh-CN"/>
        </w:rPr>
        <w:t>(</w:t>
      </w:r>
      <w:r w:rsidRPr="00D63077">
        <w:rPr>
          <w:rFonts w:hint="eastAsia"/>
          <w:b/>
          <w:bCs/>
          <w:sz w:val="24"/>
          <w:szCs w:val="24"/>
          <w:lang w:eastAsia="zh-CN"/>
        </w:rPr>
        <w:t>公吨</w:t>
      </w:r>
      <w:r w:rsidRPr="00D63077">
        <w:rPr>
          <w:rFonts w:hint="eastAsia"/>
          <w:b/>
          <w:bCs/>
          <w:sz w:val="24"/>
          <w:szCs w:val="24"/>
          <w:lang w:eastAsia="zh-CN"/>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2"/>
        <w:gridCol w:w="1077"/>
        <w:gridCol w:w="1348"/>
        <w:gridCol w:w="1442"/>
        <w:gridCol w:w="1797"/>
        <w:gridCol w:w="1434"/>
      </w:tblGrid>
      <w:tr w:rsidR="00720CFA" w:rsidRPr="004B72DF" w14:paraId="7AFA0198" w14:textId="77777777" w:rsidTr="00720CFA">
        <w:trPr>
          <w:trHeight w:val="288"/>
        </w:trPr>
        <w:tc>
          <w:tcPr>
            <w:tcW w:w="1204" w:type="pct"/>
            <w:shd w:val="clear" w:color="000000" w:fill="FFFFFF"/>
            <w:noWrap/>
            <w:vAlign w:val="center"/>
            <w:hideMark/>
          </w:tcPr>
          <w:p w14:paraId="19D7FBC9" w14:textId="06EB1543" w:rsidR="00720CFA" w:rsidRPr="00720CFA" w:rsidRDefault="00720CFA" w:rsidP="00720CFA">
            <w:pPr>
              <w:jc w:val="center"/>
              <w:rPr>
                <w:b/>
                <w:bCs/>
                <w:color w:val="000000"/>
                <w:lang w:eastAsia="en-CA"/>
              </w:rPr>
            </w:pPr>
            <w:r w:rsidRPr="00720CFA">
              <w:rPr>
                <w:b/>
                <w:bCs/>
                <w:color w:val="000000"/>
                <w:lang w:eastAsia="zh-CN"/>
              </w:rPr>
              <w:t>来源</w:t>
            </w:r>
            <w:r w:rsidRPr="00720CFA">
              <w:rPr>
                <w:b/>
                <w:bCs/>
                <w:color w:val="000000"/>
                <w:lang w:eastAsia="en-CA"/>
              </w:rPr>
              <w:t xml:space="preserve"> </w:t>
            </w:r>
          </w:p>
        </w:tc>
        <w:tc>
          <w:tcPr>
            <w:tcW w:w="576" w:type="pct"/>
            <w:shd w:val="clear" w:color="000000" w:fill="FFFFFF"/>
            <w:noWrap/>
            <w:vAlign w:val="center"/>
            <w:hideMark/>
          </w:tcPr>
          <w:p w14:paraId="0DE2FBE1" w14:textId="7B9F7D70" w:rsidR="00720CFA" w:rsidRPr="00720CFA" w:rsidRDefault="00720CFA" w:rsidP="00720CFA">
            <w:pPr>
              <w:jc w:val="center"/>
              <w:rPr>
                <w:b/>
                <w:bCs/>
                <w:color w:val="000000"/>
                <w:lang w:eastAsia="en-CA"/>
              </w:rPr>
            </w:pPr>
            <w:r w:rsidRPr="00720CFA">
              <w:rPr>
                <w:b/>
                <w:bCs/>
                <w:color w:val="000000"/>
                <w:lang w:val="es-MX" w:eastAsia="en-CA"/>
              </w:rPr>
              <w:t>2020</w:t>
            </w:r>
            <w:r w:rsidRPr="00720CFA">
              <w:rPr>
                <w:b/>
                <w:bCs/>
                <w:color w:val="000000"/>
                <w:lang w:val="es-MX" w:eastAsia="zh-CN"/>
              </w:rPr>
              <w:t>年</w:t>
            </w:r>
          </w:p>
        </w:tc>
        <w:tc>
          <w:tcPr>
            <w:tcW w:w="721" w:type="pct"/>
            <w:shd w:val="clear" w:color="auto" w:fill="auto"/>
            <w:noWrap/>
            <w:vAlign w:val="center"/>
            <w:hideMark/>
          </w:tcPr>
          <w:p w14:paraId="57E5A082" w14:textId="7291D0D0" w:rsidR="00720CFA" w:rsidRPr="00720CFA" w:rsidRDefault="00720CFA" w:rsidP="00720CFA">
            <w:pPr>
              <w:jc w:val="center"/>
              <w:rPr>
                <w:b/>
                <w:bCs/>
                <w:color w:val="000000"/>
                <w:lang w:eastAsia="en-CA"/>
              </w:rPr>
            </w:pPr>
            <w:r w:rsidRPr="00720CFA">
              <w:rPr>
                <w:b/>
                <w:bCs/>
                <w:color w:val="000000"/>
                <w:lang w:val="es-MX" w:eastAsia="en-CA"/>
              </w:rPr>
              <w:t>2021</w:t>
            </w:r>
            <w:r w:rsidRPr="00720CFA">
              <w:rPr>
                <w:b/>
                <w:bCs/>
                <w:color w:val="000000"/>
                <w:lang w:val="es-MX" w:eastAsia="zh-CN"/>
              </w:rPr>
              <w:t>年</w:t>
            </w:r>
          </w:p>
        </w:tc>
        <w:tc>
          <w:tcPr>
            <w:tcW w:w="771" w:type="pct"/>
            <w:shd w:val="clear" w:color="auto" w:fill="auto"/>
            <w:noWrap/>
            <w:vAlign w:val="center"/>
            <w:hideMark/>
          </w:tcPr>
          <w:p w14:paraId="1F4B76CB" w14:textId="54B533BD" w:rsidR="00720CFA" w:rsidRPr="00720CFA" w:rsidRDefault="00720CFA" w:rsidP="00720CFA">
            <w:pPr>
              <w:jc w:val="center"/>
              <w:rPr>
                <w:b/>
                <w:bCs/>
                <w:color w:val="000000"/>
                <w:lang w:eastAsia="en-CA"/>
              </w:rPr>
            </w:pPr>
            <w:r w:rsidRPr="00720CFA">
              <w:rPr>
                <w:b/>
                <w:bCs/>
                <w:color w:val="000000"/>
                <w:lang w:val="es-MX" w:eastAsia="en-CA"/>
              </w:rPr>
              <w:t>2022</w:t>
            </w:r>
            <w:r w:rsidRPr="00720CFA">
              <w:rPr>
                <w:b/>
                <w:bCs/>
                <w:color w:val="000000"/>
                <w:lang w:val="es-MX" w:eastAsia="zh-CN"/>
              </w:rPr>
              <w:t>年</w:t>
            </w:r>
          </w:p>
        </w:tc>
        <w:tc>
          <w:tcPr>
            <w:tcW w:w="961" w:type="pct"/>
            <w:shd w:val="clear" w:color="auto" w:fill="auto"/>
            <w:noWrap/>
            <w:vAlign w:val="center"/>
            <w:hideMark/>
          </w:tcPr>
          <w:p w14:paraId="2D18FBE0" w14:textId="6C609D78" w:rsidR="00720CFA" w:rsidRPr="00720CFA" w:rsidRDefault="00720CFA" w:rsidP="00720CFA">
            <w:pPr>
              <w:jc w:val="center"/>
              <w:rPr>
                <w:b/>
                <w:bCs/>
                <w:color w:val="000000"/>
                <w:lang w:eastAsia="en-CA"/>
              </w:rPr>
            </w:pPr>
            <w:r w:rsidRPr="00720CFA">
              <w:rPr>
                <w:b/>
                <w:bCs/>
                <w:color w:val="000000"/>
                <w:lang w:val="es-MX" w:eastAsia="en-CA"/>
              </w:rPr>
              <w:t>2020</w:t>
            </w:r>
            <w:r w:rsidRPr="00720CFA">
              <w:rPr>
                <w:b/>
                <w:bCs/>
                <w:color w:val="000000"/>
                <w:lang w:val="es-MX" w:eastAsia="en-CA"/>
              </w:rPr>
              <w:noBreakHyphen/>
              <w:t>2022</w:t>
            </w:r>
            <w:r w:rsidRPr="00720CFA">
              <w:rPr>
                <w:b/>
                <w:bCs/>
                <w:color w:val="000000"/>
                <w:lang w:val="es-MX" w:eastAsia="zh-CN"/>
              </w:rPr>
              <w:t>年平均值</w:t>
            </w:r>
          </w:p>
        </w:tc>
        <w:tc>
          <w:tcPr>
            <w:tcW w:w="767" w:type="pct"/>
            <w:vAlign w:val="center"/>
          </w:tcPr>
          <w:p w14:paraId="328387B5" w14:textId="4508A86E" w:rsidR="00720CFA" w:rsidRPr="00720CFA" w:rsidRDefault="00720CFA" w:rsidP="00720CFA">
            <w:pPr>
              <w:jc w:val="center"/>
              <w:rPr>
                <w:b/>
                <w:bCs/>
                <w:color w:val="000000"/>
                <w:lang w:val="en-US" w:eastAsia="en-CA"/>
              </w:rPr>
            </w:pPr>
            <w:r w:rsidRPr="00720CFA">
              <w:rPr>
                <w:b/>
                <w:bCs/>
                <w:color w:val="000000"/>
                <w:lang w:val="en-US" w:eastAsia="zh-CN"/>
              </w:rPr>
              <w:t>合格</w:t>
            </w:r>
            <w:r w:rsidRPr="00720CFA">
              <w:rPr>
                <w:rFonts w:hint="eastAsia"/>
                <w:b/>
                <w:bCs/>
                <w:color w:val="000000"/>
                <w:lang w:val="en-US" w:eastAsia="zh-CN"/>
              </w:rPr>
              <w:t>的</w:t>
            </w:r>
            <w:r w:rsidRPr="00720CFA">
              <w:rPr>
                <w:b/>
                <w:bCs/>
                <w:color w:val="000000"/>
                <w:lang w:val="en-US" w:eastAsia="zh-CN"/>
              </w:rPr>
              <w:t>供资水平</w:t>
            </w:r>
            <w:r w:rsidRPr="00720CFA">
              <w:rPr>
                <w:b/>
                <w:bCs/>
                <w:color w:val="000000"/>
                <w:lang w:val="en-US" w:eastAsia="en-CA"/>
              </w:rPr>
              <w:t>(</w:t>
            </w:r>
            <w:r w:rsidRPr="00720CFA">
              <w:rPr>
                <w:b/>
                <w:bCs/>
                <w:color w:val="000000"/>
                <w:lang w:val="en-US" w:eastAsia="zh-CN"/>
              </w:rPr>
              <w:t>美元</w:t>
            </w:r>
            <w:r w:rsidRPr="00720CFA">
              <w:rPr>
                <w:b/>
                <w:bCs/>
                <w:color w:val="000000"/>
                <w:lang w:val="en-US" w:eastAsia="en-CA"/>
              </w:rPr>
              <w:t xml:space="preserve">) </w:t>
            </w:r>
          </w:p>
        </w:tc>
      </w:tr>
      <w:tr w:rsidR="00720CFA" w:rsidRPr="004B72DF" w14:paraId="007D60A8" w14:textId="77777777" w:rsidTr="00720CFA">
        <w:trPr>
          <w:trHeight w:val="288"/>
        </w:trPr>
        <w:tc>
          <w:tcPr>
            <w:tcW w:w="1204" w:type="pct"/>
            <w:shd w:val="clear" w:color="auto" w:fill="auto"/>
            <w:noWrap/>
            <w:vAlign w:val="center"/>
            <w:hideMark/>
          </w:tcPr>
          <w:p w14:paraId="641C1210" w14:textId="323FBC7D" w:rsidR="00720CFA" w:rsidRPr="00720CFA" w:rsidRDefault="00720CFA" w:rsidP="00720CFA">
            <w:pPr>
              <w:jc w:val="left"/>
              <w:rPr>
                <w:color w:val="000000"/>
                <w:lang w:eastAsia="en-CA"/>
              </w:rPr>
            </w:pPr>
            <w:r w:rsidRPr="00720CFA">
              <w:rPr>
                <w:color w:val="000000"/>
                <w:lang w:eastAsia="zh-CN"/>
              </w:rPr>
              <w:t>提交的国家方案报告</w:t>
            </w:r>
          </w:p>
        </w:tc>
        <w:tc>
          <w:tcPr>
            <w:tcW w:w="576" w:type="pct"/>
            <w:shd w:val="clear" w:color="auto" w:fill="auto"/>
            <w:noWrap/>
            <w:vAlign w:val="center"/>
            <w:hideMark/>
          </w:tcPr>
          <w:p w14:paraId="23EDD4BE" w14:textId="6AA11023" w:rsidR="00720CFA" w:rsidRPr="00720CFA" w:rsidRDefault="00720CFA" w:rsidP="00720CFA">
            <w:pPr>
              <w:jc w:val="right"/>
              <w:rPr>
                <w:color w:val="000000"/>
                <w:lang w:eastAsia="en-CA"/>
              </w:rPr>
            </w:pPr>
            <w:r w:rsidRPr="00720CFA">
              <w:rPr>
                <w:color w:val="000000"/>
                <w:lang w:eastAsia="en-CA"/>
              </w:rPr>
              <w:t>292.07</w:t>
            </w:r>
          </w:p>
        </w:tc>
        <w:tc>
          <w:tcPr>
            <w:tcW w:w="721" w:type="pct"/>
            <w:shd w:val="clear" w:color="auto" w:fill="auto"/>
            <w:noWrap/>
            <w:vAlign w:val="center"/>
            <w:hideMark/>
          </w:tcPr>
          <w:p w14:paraId="76074A32" w14:textId="3444E1D5" w:rsidR="00720CFA" w:rsidRPr="00720CFA" w:rsidRDefault="00720CFA" w:rsidP="00720CFA">
            <w:pPr>
              <w:jc w:val="right"/>
              <w:rPr>
                <w:color w:val="000000"/>
                <w:lang w:eastAsia="en-CA"/>
              </w:rPr>
            </w:pPr>
            <w:r w:rsidRPr="00720CFA">
              <w:rPr>
                <w:color w:val="000000"/>
                <w:lang w:eastAsia="en-CA"/>
              </w:rPr>
              <w:t>250.96</w:t>
            </w:r>
          </w:p>
        </w:tc>
        <w:tc>
          <w:tcPr>
            <w:tcW w:w="771" w:type="pct"/>
            <w:shd w:val="clear" w:color="auto" w:fill="auto"/>
            <w:noWrap/>
            <w:vAlign w:val="center"/>
            <w:hideMark/>
          </w:tcPr>
          <w:p w14:paraId="10B663D1" w14:textId="621ED7A5" w:rsidR="00720CFA" w:rsidRPr="00720CFA" w:rsidRDefault="00720CFA" w:rsidP="00720CFA">
            <w:pPr>
              <w:jc w:val="right"/>
              <w:rPr>
                <w:color w:val="000000"/>
                <w:lang w:eastAsia="en-CA"/>
              </w:rPr>
            </w:pPr>
            <w:r w:rsidRPr="00720CFA">
              <w:rPr>
                <w:color w:val="000000"/>
                <w:lang w:eastAsia="en-CA"/>
              </w:rPr>
              <w:t>409.66</w:t>
            </w:r>
          </w:p>
        </w:tc>
        <w:tc>
          <w:tcPr>
            <w:tcW w:w="961" w:type="pct"/>
            <w:shd w:val="clear" w:color="auto" w:fill="auto"/>
            <w:noWrap/>
            <w:vAlign w:val="center"/>
            <w:hideMark/>
          </w:tcPr>
          <w:p w14:paraId="402001F2" w14:textId="45750ABB" w:rsidR="00720CFA" w:rsidRPr="00720CFA" w:rsidRDefault="00720CFA" w:rsidP="00720CFA">
            <w:pPr>
              <w:jc w:val="right"/>
              <w:rPr>
                <w:color w:val="000000"/>
                <w:lang w:eastAsia="en-CA"/>
              </w:rPr>
            </w:pPr>
            <w:r w:rsidRPr="00720CFA">
              <w:rPr>
                <w:color w:val="000000"/>
                <w:lang w:eastAsia="en-CA"/>
              </w:rPr>
              <w:t>317.56</w:t>
            </w:r>
          </w:p>
        </w:tc>
        <w:tc>
          <w:tcPr>
            <w:tcW w:w="767" w:type="pct"/>
            <w:vAlign w:val="center"/>
          </w:tcPr>
          <w:p w14:paraId="26F78386" w14:textId="71AC375E" w:rsidR="00720CFA" w:rsidRPr="00720CFA" w:rsidRDefault="00720CFA" w:rsidP="00720CFA">
            <w:pPr>
              <w:jc w:val="right"/>
              <w:rPr>
                <w:color w:val="000000"/>
                <w:lang w:eastAsia="en-CA"/>
              </w:rPr>
            </w:pPr>
            <w:r w:rsidRPr="00720CFA">
              <w:rPr>
                <w:color w:val="000000"/>
                <w:lang w:eastAsia="en-CA"/>
              </w:rPr>
              <w:t>360,000</w:t>
            </w:r>
          </w:p>
        </w:tc>
      </w:tr>
      <w:tr w:rsidR="00720CFA" w:rsidRPr="004B72DF" w14:paraId="63F08D9B" w14:textId="77777777" w:rsidTr="00720CFA">
        <w:trPr>
          <w:trHeight w:val="288"/>
        </w:trPr>
        <w:tc>
          <w:tcPr>
            <w:tcW w:w="1204" w:type="pct"/>
            <w:shd w:val="clear" w:color="000000" w:fill="FFFFFF"/>
            <w:noWrap/>
            <w:vAlign w:val="center"/>
            <w:hideMark/>
          </w:tcPr>
          <w:p w14:paraId="64F1D09D" w14:textId="630549AF" w:rsidR="00720CFA" w:rsidRPr="00720CFA" w:rsidRDefault="00720CFA" w:rsidP="00720CFA">
            <w:pPr>
              <w:jc w:val="left"/>
              <w:rPr>
                <w:color w:val="000000"/>
                <w:lang w:eastAsia="en-CA"/>
              </w:rPr>
            </w:pPr>
            <w:r w:rsidRPr="00720CFA">
              <w:rPr>
                <w:color w:val="000000"/>
                <w:lang w:eastAsia="zh-CN"/>
              </w:rPr>
              <w:t>更正的国家方案报告</w:t>
            </w:r>
          </w:p>
        </w:tc>
        <w:tc>
          <w:tcPr>
            <w:tcW w:w="576" w:type="pct"/>
            <w:shd w:val="clear" w:color="000000" w:fill="FFFFFF"/>
            <w:noWrap/>
            <w:vAlign w:val="center"/>
            <w:hideMark/>
          </w:tcPr>
          <w:p w14:paraId="2BDD1119" w14:textId="6636BD9F" w:rsidR="00720CFA" w:rsidRPr="00720CFA" w:rsidRDefault="00720CFA" w:rsidP="00720CFA">
            <w:pPr>
              <w:jc w:val="right"/>
              <w:rPr>
                <w:color w:val="000000"/>
                <w:lang w:eastAsia="en-CA"/>
              </w:rPr>
            </w:pPr>
            <w:r w:rsidRPr="00720CFA">
              <w:rPr>
                <w:color w:val="000000"/>
                <w:lang w:eastAsia="en-CA"/>
              </w:rPr>
              <w:t>292.07</w:t>
            </w:r>
          </w:p>
        </w:tc>
        <w:tc>
          <w:tcPr>
            <w:tcW w:w="721" w:type="pct"/>
            <w:shd w:val="clear" w:color="auto" w:fill="auto"/>
            <w:noWrap/>
            <w:vAlign w:val="center"/>
            <w:hideMark/>
          </w:tcPr>
          <w:p w14:paraId="5AE5A6E6" w14:textId="1879CEAB" w:rsidR="00720CFA" w:rsidRPr="00720CFA" w:rsidRDefault="00720CFA" w:rsidP="00720CFA">
            <w:pPr>
              <w:jc w:val="right"/>
              <w:rPr>
                <w:color w:val="000000"/>
                <w:lang w:eastAsia="en-CA"/>
              </w:rPr>
            </w:pPr>
            <w:r w:rsidRPr="00720CFA">
              <w:rPr>
                <w:color w:val="000000"/>
                <w:lang w:eastAsia="en-CA"/>
              </w:rPr>
              <w:t>167.13</w:t>
            </w:r>
          </w:p>
        </w:tc>
        <w:tc>
          <w:tcPr>
            <w:tcW w:w="771" w:type="pct"/>
            <w:shd w:val="clear" w:color="auto" w:fill="auto"/>
            <w:noWrap/>
            <w:vAlign w:val="center"/>
            <w:hideMark/>
          </w:tcPr>
          <w:p w14:paraId="3740B5F3" w14:textId="0278FD76" w:rsidR="00720CFA" w:rsidRPr="00720CFA" w:rsidRDefault="00720CFA" w:rsidP="00720CFA">
            <w:pPr>
              <w:jc w:val="right"/>
              <w:rPr>
                <w:color w:val="000000"/>
                <w:lang w:eastAsia="en-CA"/>
              </w:rPr>
            </w:pPr>
            <w:r w:rsidRPr="00720CFA">
              <w:rPr>
                <w:color w:val="000000"/>
                <w:lang w:val="es-MX" w:eastAsia="en-CA"/>
              </w:rPr>
              <w:t>409.66</w:t>
            </w:r>
          </w:p>
        </w:tc>
        <w:tc>
          <w:tcPr>
            <w:tcW w:w="961" w:type="pct"/>
            <w:shd w:val="clear" w:color="auto" w:fill="auto"/>
            <w:noWrap/>
            <w:vAlign w:val="center"/>
            <w:hideMark/>
          </w:tcPr>
          <w:p w14:paraId="4890F070" w14:textId="7D18906B" w:rsidR="00720CFA" w:rsidRPr="00720CFA" w:rsidRDefault="00720CFA" w:rsidP="00720CFA">
            <w:pPr>
              <w:jc w:val="right"/>
              <w:rPr>
                <w:color w:val="000000"/>
                <w:lang w:eastAsia="en-CA"/>
              </w:rPr>
            </w:pPr>
            <w:r w:rsidRPr="00720CFA">
              <w:rPr>
                <w:color w:val="000000"/>
                <w:lang w:eastAsia="en-CA"/>
              </w:rPr>
              <w:t>289.62</w:t>
            </w:r>
          </w:p>
        </w:tc>
        <w:tc>
          <w:tcPr>
            <w:tcW w:w="767" w:type="pct"/>
            <w:vAlign w:val="center"/>
          </w:tcPr>
          <w:p w14:paraId="7B64C543" w14:textId="0CCA93D4" w:rsidR="00720CFA" w:rsidRPr="00720CFA" w:rsidRDefault="00720CFA" w:rsidP="00720CFA">
            <w:pPr>
              <w:jc w:val="right"/>
              <w:rPr>
                <w:color w:val="000000"/>
                <w:lang w:eastAsia="en-CA"/>
              </w:rPr>
            </w:pPr>
            <w:r w:rsidRPr="00720CFA">
              <w:rPr>
                <w:color w:val="000000"/>
                <w:lang w:eastAsia="en-CA"/>
              </w:rPr>
              <w:t>325,000</w:t>
            </w:r>
          </w:p>
        </w:tc>
      </w:tr>
    </w:tbl>
    <w:bookmarkEnd w:id="6"/>
    <w:p w14:paraId="0EF3B12B" w14:textId="77777777" w:rsidR="00720CFA" w:rsidRPr="00D63077" w:rsidRDefault="00720CFA" w:rsidP="00720CFA">
      <w:pPr>
        <w:keepNext/>
        <w:spacing w:before="240" w:after="240"/>
        <w:rPr>
          <w:sz w:val="24"/>
          <w:szCs w:val="24"/>
        </w:rPr>
      </w:pPr>
      <w:proofErr w:type="spellStart"/>
      <w:r w:rsidRPr="00D63077">
        <w:rPr>
          <w:sz w:val="24"/>
          <w:szCs w:val="24"/>
          <w:u w:val="single"/>
        </w:rPr>
        <w:t>对气候的影响</w:t>
      </w:r>
      <w:proofErr w:type="spellEnd"/>
    </w:p>
    <w:p w14:paraId="35E07E50" w14:textId="77777777" w:rsidR="00720CFA" w:rsidRPr="00D63077" w:rsidRDefault="00720CFA" w:rsidP="00720CFA">
      <w:pPr>
        <w:pStyle w:val="Heading1"/>
        <w:rPr>
          <w:sz w:val="24"/>
          <w:szCs w:val="24"/>
          <w:lang w:eastAsia="zh-CN"/>
        </w:rPr>
      </w:pPr>
      <w:bookmarkStart w:id="11" w:name="_Hlk126916186"/>
      <w:r w:rsidRPr="00D63077">
        <w:rPr>
          <w:sz w:val="24"/>
          <w:szCs w:val="24"/>
          <w:lang w:eastAsia="zh-CN"/>
        </w:rPr>
        <w:t>古巴政府计划开展的活动中包括努力推广低全球升温潜能值替代品、对技术人员进行良好维修做法培训以及制冷剂回收和再循环，表明实施基加利执行计划第一阶段将减少氢氟碳化物向大气的排放，从而产生气候惠益。对基加利执行计划下的活动对气候的影响的计算表明，当基加利执行计划第一阶段的最终目标实现时，古巴每年将实现</w:t>
      </w:r>
      <w:r w:rsidRPr="00D63077">
        <w:rPr>
          <w:sz w:val="24"/>
          <w:szCs w:val="24"/>
          <w:lang w:eastAsia="zh-CN"/>
        </w:rPr>
        <w:t>103,066</w:t>
      </w:r>
      <w:r w:rsidRPr="00D63077">
        <w:rPr>
          <w:sz w:val="24"/>
          <w:szCs w:val="24"/>
          <w:lang w:eastAsia="zh-CN"/>
        </w:rPr>
        <w:t>二氧化碳当量吨的氢氟碳化物减排，这是根据氢氟碳化物基准与第一阶段设定的最终目标之间的差额计算得出的。</w:t>
      </w:r>
    </w:p>
    <w:p w14:paraId="005A85AE" w14:textId="5B5FA86F" w:rsidR="00720CFA" w:rsidRPr="00D63077" w:rsidRDefault="00720CFA" w:rsidP="00720CFA">
      <w:pPr>
        <w:pStyle w:val="Heading1"/>
        <w:keepNext/>
        <w:numPr>
          <w:ilvl w:val="0"/>
          <w:numId w:val="0"/>
        </w:numPr>
        <w:rPr>
          <w:sz w:val="24"/>
          <w:szCs w:val="24"/>
          <w:u w:val="single"/>
          <w:lang w:eastAsia="zh-CN"/>
        </w:rPr>
      </w:pPr>
      <w:r w:rsidRPr="00D63077">
        <w:rPr>
          <w:sz w:val="24"/>
          <w:szCs w:val="24"/>
          <w:u w:val="single"/>
          <w:lang w:eastAsia="zh-CN"/>
        </w:rPr>
        <w:t>氢氟碳化物逐步</w:t>
      </w:r>
      <w:r w:rsidR="006965FB">
        <w:rPr>
          <w:rFonts w:hint="eastAsia"/>
          <w:sz w:val="24"/>
          <w:szCs w:val="24"/>
          <w:u w:val="single"/>
          <w:lang w:eastAsia="zh-CN"/>
        </w:rPr>
        <w:t>削减</w:t>
      </w:r>
      <w:r w:rsidRPr="00D63077">
        <w:rPr>
          <w:sz w:val="24"/>
          <w:szCs w:val="24"/>
          <w:u w:val="single"/>
          <w:lang w:eastAsia="zh-CN"/>
        </w:rPr>
        <w:t>的可持续性和风险评估</w:t>
      </w:r>
    </w:p>
    <w:p w14:paraId="2BC703AF" w14:textId="47D12EB3" w:rsidR="00720CFA" w:rsidRPr="00D63077" w:rsidRDefault="00720CFA" w:rsidP="00720CFA">
      <w:pPr>
        <w:pStyle w:val="Heading1"/>
        <w:rPr>
          <w:sz w:val="24"/>
          <w:szCs w:val="24"/>
          <w:lang w:val="en-US" w:eastAsia="zh-CN"/>
        </w:rPr>
      </w:pPr>
      <w:bookmarkStart w:id="12" w:name="_Hlk126916207"/>
      <w:bookmarkEnd w:id="11"/>
      <w:r w:rsidRPr="00D63077">
        <w:rPr>
          <w:sz w:val="24"/>
          <w:szCs w:val="24"/>
          <w:lang w:val="en-US" w:eastAsia="zh-CN"/>
        </w:rPr>
        <w:t>古巴的基加利执行计划是</w:t>
      </w:r>
      <w:r w:rsidR="006965FB">
        <w:rPr>
          <w:rFonts w:hint="eastAsia"/>
          <w:sz w:val="24"/>
          <w:szCs w:val="24"/>
          <w:lang w:val="en-US" w:eastAsia="zh-CN"/>
        </w:rPr>
        <w:t>在</w:t>
      </w:r>
      <w:r w:rsidRPr="00D63077">
        <w:rPr>
          <w:sz w:val="24"/>
          <w:szCs w:val="24"/>
          <w:lang w:val="en-US" w:eastAsia="zh-CN"/>
        </w:rPr>
        <w:t>该国根据《基加利修正案》和国家脱碳战略所做承诺的背景下编制的，该战略是根据《巴黎协定》下的国家自主贡献制定的。实施基加利执行计划将有助于该国的国家自主贡献。因此，臭氧技术办公室将确保该项目下提出的倡议、提案和活动将得到机构支持和具有长期可持续性。</w:t>
      </w:r>
    </w:p>
    <w:p w14:paraId="0CE50F25" w14:textId="019D5223" w:rsidR="00720CFA" w:rsidRPr="00D63077" w:rsidRDefault="00720CFA" w:rsidP="00720CFA">
      <w:pPr>
        <w:pStyle w:val="Heading1"/>
        <w:rPr>
          <w:sz w:val="24"/>
          <w:szCs w:val="24"/>
          <w:lang w:val="en-US" w:eastAsia="zh-CN"/>
        </w:rPr>
      </w:pPr>
      <w:r w:rsidRPr="00D63077">
        <w:rPr>
          <w:sz w:val="24"/>
          <w:szCs w:val="24"/>
          <w:lang w:val="en-US" w:eastAsia="zh-CN"/>
        </w:rPr>
        <w:t>如第</w:t>
      </w:r>
      <w:r w:rsidRPr="00D63077">
        <w:rPr>
          <w:sz w:val="24"/>
          <w:szCs w:val="24"/>
          <w:lang w:val="en-US" w:eastAsia="zh-CN"/>
        </w:rPr>
        <w:t>46</w:t>
      </w:r>
      <w:r w:rsidRPr="00D63077">
        <w:rPr>
          <w:sz w:val="24"/>
          <w:szCs w:val="24"/>
          <w:lang w:val="en-US" w:eastAsia="zh-CN"/>
        </w:rPr>
        <w:t>至</w:t>
      </w:r>
      <w:r w:rsidRPr="00D63077">
        <w:rPr>
          <w:sz w:val="24"/>
          <w:szCs w:val="24"/>
          <w:lang w:val="en-US" w:eastAsia="zh-CN"/>
        </w:rPr>
        <w:t>49</w:t>
      </w:r>
      <w:r w:rsidRPr="00D63077">
        <w:rPr>
          <w:sz w:val="24"/>
          <w:szCs w:val="24"/>
          <w:lang w:val="en-US" w:eastAsia="zh-CN"/>
        </w:rPr>
        <w:t>段所详述，由于</w:t>
      </w:r>
      <w:r w:rsidRPr="00D63077">
        <w:rPr>
          <w:sz w:val="24"/>
          <w:szCs w:val="24"/>
          <w:lang w:val="en-US" w:eastAsia="zh-CN"/>
        </w:rPr>
        <w:t>COVID</w:t>
      </w:r>
      <w:r w:rsidRPr="00D63077">
        <w:rPr>
          <w:sz w:val="24"/>
          <w:szCs w:val="24"/>
          <w:lang w:val="en-US" w:eastAsia="zh-CN"/>
        </w:rPr>
        <w:noBreakHyphen/>
        <w:t>19</w:t>
      </w:r>
      <w:r w:rsidRPr="00D63077">
        <w:rPr>
          <w:sz w:val="24"/>
          <w:szCs w:val="24"/>
          <w:lang w:val="en-US" w:eastAsia="zh-CN"/>
        </w:rPr>
        <w:t>大流行导致基准年消费量较低，以及预计未来几年消费量将增长至大流行前的水平，导致不遵守《蒙特利尔议定书》目标的潜在风险增加，这正在通过实施第</w:t>
      </w:r>
      <w:r w:rsidRPr="00D63077">
        <w:rPr>
          <w:sz w:val="24"/>
          <w:szCs w:val="24"/>
          <w:lang w:val="en-US" w:eastAsia="zh-CN"/>
        </w:rPr>
        <w:t>XXXV/16</w:t>
      </w:r>
      <w:r w:rsidRPr="00D63077">
        <w:rPr>
          <w:sz w:val="24"/>
          <w:szCs w:val="24"/>
          <w:lang w:val="en-US" w:eastAsia="zh-CN"/>
        </w:rPr>
        <w:t>号决定加以解决，</w:t>
      </w:r>
      <w:r w:rsidR="006965FB">
        <w:rPr>
          <w:rFonts w:hint="eastAsia"/>
          <w:sz w:val="24"/>
          <w:szCs w:val="24"/>
          <w:lang w:val="en-US" w:eastAsia="zh-CN"/>
        </w:rPr>
        <w:t>前提是</w:t>
      </w:r>
      <w:r w:rsidRPr="00D63077">
        <w:rPr>
          <w:sz w:val="24"/>
          <w:szCs w:val="24"/>
          <w:lang w:val="en-US" w:eastAsia="zh-CN"/>
        </w:rPr>
        <w:t>能</w:t>
      </w:r>
      <w:r w:rsidR="006965FB">
        <w:rPr>
          <w:rFonts w:hint="eastAsia"/>
          <w:sz w:val="24"/>
          <w:szCs w:val="24"/>
          <w:lang w:val="en-US" w:eastAsia="zh-CN"/>
        </w:rPr>
        <w:t>够</w:t>
      </w:r>
      <w:r w:rsidRPr="00D63077">
        <w:rPr>
          <w:sz w:val="24"/>
          <w:szCs w:val="24"/>
          <w:lang w:val="en-US" w:eastAsia="zh-CN"/>
        </w:rPr>
        <w:t>为该国在第一阶段提交制冷和空调制造业的投资项目提供灵活性，以实现额外的氢氟碳化物减排。臭氧技术办公室将密切监测氢氟碳化物的消费情况，并与利益攸关方合作推广替代解决方案，以便将需求控制在基加利执行计划设定的阈值范围内。</w:t>
      </w:r>
    </w:p>
    <w:p w14:paraId="4A82B3A4" w14:textId="77777777" w:rsidR="00720CFA" w:rsidRPr="00D63077" w:rsidRDefault="00720CFA" w:rsidP="00720CFA">
      <w:pPr>
        <w:pStyle w:val="Heading1"/>
        <w:rPr>
          <w:sz w:val="24"/>
          <w:szCs w:val="24"/>
          <w:lang w:val="en-US" w:eastAsia="zh-CN"/>
        </w:rPr>
      </w:pPr>
      <w:r w:rsidRPr="00D63077">
        <w:rPr>
          <w:sz w:val="24"/>
          <w:szCs w:val="24"/>
          <w:lang w:val="en-US" w:eastAsia="zh-CN"/>
        </w:rPr>
        <w:t>实施基加利执行计划的其他潜在风险包括活动执行出现延误，可以通过提前规划设备采购流程，利用开发署的区域长期协议来促进和加快这一流程，以及与决策者定期举行会议并与其采取后续行动以保持政治意愿和促进及时决策，缓解这些风险。</w:t>
      </w:r>
    </w:p>
    <w:p w14:paraId="13327312" w14:textId="12008CEF" w:rsidR="00720CFA" w:rsidRPr="00D63077" w:rsidRDefault="00720CFA" w:rsidP="00720CFA">
      <w:pPr>
        <w:pStyle w:val="Heading1"/>
        <w:rPr>
          <w:sz w:val="24"/>
          <w:szCs w:val="24"/>
          <w:lang w:val="en-US" w:eastAsia="zh-CN"/>
        </w:rPr>
      </w:pPr>
      <w:r w:rsidRPr="00D63077">
        <w:rPr>
          <w:sz w:val="24"/>
          <w:szCs w:val="24"/>
          <w:lang w:val="en-US" w:eastAsia="zh-CN"/>
        </w:rPr>
        <w:t>只要确保密切跟踪项目中的每项活动、与所涉企业进行早期讨论，并向利益攸关方提供关于项目要求和需求的明确信息，就可以减轻主要合作伙伴承诺</w:t>
      </w:r>
      <w:r w:rsidR="006965FB">
        <w:rPr>
          <w:rFonts w:hint="eastAsia"/>
          <w:sz w:val="24"/>
          <w:szCs w:val="24"/>
          <w:lang w:val="en-US" w:eastAsia="zh-CN"/>
        </w:rPr>
        <w:t>不力</w:t>
      </w:r>
      <w:r w:rsidRPr="00D63077">
        <w:rPr>
          <w:sz w:val="24"/>
          <w:szCs w:val="24"/>
          <w:lang w:val="en-US" w:eastAsia="zh-CN"/>
        </w:rPr>
        <w:t>和能力低下的潜在风险。正在推广的替代技术市场供应不足的风险将通过在实地考察、展会和技术培训课程中寻找供应商来解决，以确保提供充足的工具和设备。</w:t>
      </w:r>
    </w:p>
    <w:p w14:paraId="117540E0" w14:textId="77777777" w:rsidR="00720CFA" w:rsidRPr="00D63077" w:rsidRDefault="00720CFA" w:rsidP="00720CFA">
      <w:pPr>
        <w:keepNext/>
        <w:spacing w:before="240" w:after="240"/>
        <w:outlineLvl w:val="0"/>
        <w:rPr>
          <w:bCs/>
          <w:sz w:val="24"/>
          <w:szCs w:val="24"/>
          <w:u w:val="single"/>
        </w:rPr>
      </w:pPr>
      <w:proofErr w:type="spellStart"/>
      <w:r w:rsidRPr="00D63077">
        <w:rPr>
          <w:bCs/>
          <w:sz w:val="24"/>
          <w:szCs w:val="24"/>
          <w:u w:val="single"/>
        </w:rPr>
        <w:lastRenderedPageBreak/>
        <w:t>共同融资</w:t>
      </w:r>
      <w:proofErr w:type="spellEnd"/>
      <w:r w:rsidRPr="00D63077">
        <w:rPr>
          <w:bCs/>
          <w:sz w:val="24"/>
          <w:szCs w:val="24"/>
          <w:u w:val="single"/>
        </w:rPr>
        <w:t xml:space="preserve"> </w:t>
      </w:r>
    </w:p>
    <w:p w14:paraId="5A4681DA" w14:textId="77777777" w:rsidR="00720CFA" w:rsidRPr="00D63077" w:rsidRDefault="00720CFA" w:rsidP="00720CFA">
      <w:pPr>
        <w:pStyle w:val="Heading1"/>
        <w:keepNext/>
        <w:rPr>
          <w:bCs/>
          <w:sz w:val="24"/>
          <w:szCs w:val="24"/>
          <w:u w:val="single"/>
          <w:lang w:eastAsia="zh-CN"/>
        </w:rPr>
      </w:pPr>
      <w:bookmarkStart w:id="13" w:name="_Hlk126916238"/>
      <w:bookmarkEnd w:id="12"/>
      <w:r w:rsidRPr="00D63077">
        <w:rPr>
          <w:sz w:val="24"/>
          <w:szCs w:val="24"/>
          <w:lang w:eastAsia="zh-CN"/>
        </w:rPr>
        <w:t>教育部将利用其专业知识支持建立一个基于制冷空调行业技术人员劳动能力的认证计划。受益机构将贡献其时间、管理能力和设备的运输费用。政府还将通过提供人员、办公和仓储空间、通信、运输和行政管理来提供实物共同融资。</w:t>
      </w:r>
    </w:p>
    <w:p w14:paraId="5DF0760A" w14:textId="77777777" w:rsidR="00720CFA" w:rsidRPr="00D63077" w:rsidRDefault="00720CFA" w:rsidP="00720CFA">
      <w:pPr>
        <w:pStyle w:val="Heading1"/>
        <w:keepNext/>
        <w:widowControl w:val="0"/>
        <w:numPr>
          <w:ilvl w:val="0"/>
          <w:numId w:val="0"/>
        </w:numPr>
        <w:rPr>
          <w:bCs/>
          <w:sz w:val="24"/>
          <w:szCs w:val="24"/>
          <w:u w:val="single"/>
        </w:rPr>
      </w:pPr>
      <w:proofErr w:type="spellStart"/>
      <w:r w:rsidRPr="00D63077">
        <w:rPr>
          <w:bCs/>
          <w:sz w:val="24"/>
          <w:szCs w:val="24"/>
          <w:u w:val="single"/>
        </w:rPr>
        <w:t>多边基金</w:t>
      </w:r>
      <w:proofErr w:type="spellEnd"/>
      <w:r w:rsidRPr="00D63077">
        <w:rPr>
          <w:bCs/>
          <w:sz w:val="24"/>
          <w:szCs w:val="24"/>
          <w:u w:val="single"/>
        </w:rPr>
        <w:t>2023-2025</w:t>
      </w:r>
      <w:proofErr w:type="spellStart"/>
      <w:r w:rsidRPr="00D63077">
        <w:rPr>
          <w:bCs/>
          <w:sz w:val="24"/>
          <w:szCs w:val="24"/>
          <w:u w:val="single"/>
        </w:rPr>
        <w:t>年业务计划</w:t>
      </w:r>
      <w:proofErr w:type="spellEnd"/>
    </w:p>
    <w:bookmarkEnd w:id="13"/>
    <w:p w14:paraId="6CED4269" w14:textId="77777777" w:rsidR="00720CFA" w:rsidRPr="00D63077" w:rsidRDefault="00720CFA" w:rsidP="00720CFA">
      <w:pPr>
        <w:pStyle w:val="Heading1"/>
        <w:rPr>
          <w:sz w:val="24"/>
          <w:szCs w:val="24"/>
          <w:lang w:eastAsia="zh-CN"/>
        </w:rPr>
      </w:pPr>
      <w:r w:rsidRPr="00D63077">
        <w:rPr>
          <w:sz w:val="24"/>
          <w:szCs w:val="24"/>
          <w:lang w:eastAsia="zh-CN"/>
        </w:rPr>
        <w:t>开发计划署请求提供</w:t>
      </w:r>
      <w:r w:rsidRPr="00D63077">
        <w:rPr>
          <w:sz w:val="24"/>
          <w:szCs w:val="24"/>
          <w:lang w:eastAsia="zh-CN"/>
        </w:rPr>
        <w:t>325,000</w:t>
      </w:r>
      <w:r w:rsidRPr="00D63077">
        <w:rPr>
          <w:sz w:val="24"/>
          <w:szCs w:val="24"/>
          <w:lang w:eastAsia="zh-CN"/>
        </w:rPr>
        <w:t>美元，外加机构支助费用，用于执行古巴基加利执行计划第一阶段。</w:t>
      </w:r>
      <w:r w:rsidRPr="00D63077">
        <w:rPr>
          <w:sz w:val="24"/>
          <w:szCs w:val="24"/>
          <w:lang w:eastAsia="zh-CN"/>
        </w:rPr>
        <w:t>2023-2025</w:t>
      </w:r>
      <w:r w:rsidRPr="00D63077">
        <w:rPr>
          <w:sz w:val="24"/>
          <w:szCs w:val="24"/>
          <w:lang w:eastAsia="zh-CN"/>
        </w:rPr>
        <w:t>年期间申请的总价值为</w:t>
      </w:r>
      <w:r w:rsidRPr="00D63077">
        <w:rPr>
          <w:sz w:val="24"/>
          <w:szCs w:val="24"/>
          <w:lang w:eastAsia="zh-CN"/>
        </w:rPr>
        <w:t>171,200</w:t>
      </w:r>
      <w:r w:rsidRPr="00D63077">
        <w:rPr>
          <w:sz w:val="24"/>
          <w:szCs w:val="24"/>
          <w:lang w:eastAsia="zh-CN"/>
        </w:rPr>
        <w:t>美元，包括机构支助费用，比业务计划中的数额少</w:t>
      </w:r>
      <w:r w:rsidRPr="00D63077">
        <w:rPr>
          <w:sz w:val="24"/>
          <w:szCs w:val="24"/>
          <w:lang w:eastAsia="zh-CN"/>
        </w:rPr>
        <w:t>1,455,955</w:t>
      </w:r>
      <w:r w:rsidRPr="00D63077">
        <w:rPr>
          <w:sz w:val="24"/>
          <w:szCs w:val="24"/>
          <w:lang w:eastAsia="zh-CN"/>
        </w:rPr>
        <w:t>美元。</w:t>
      </w:r>
    </w:p>
    <w:p w14:paraId="65199BBF" w14:textId="77777777" w:rsidR="00720CFA" w:rsidRPr="00D63077" w:rsidRDefault="00720CFA" w:rsidP="00720CFA">
      <w:pPr>
        <w:spacing w:after="240"/>
        <w:outlineLvl w:val="0"/>
        <w:rPr>
          <w:bCs/>
          <w:sz w:val="24"/>
          <w:szCs w:val="24"/>
          <w:u w:val="single"/>
        </w:rPr>
      </w:pPr>
      <w:bookmarkStart w:id="14" w:name="_Hlk126916245"/>
      <w:r w:rsidRPr="00D63077">
        <w:rPr>
          <w:bCs/>
          <w:sz w:val="24"/>
          <w:szCs w:val="24"/>
          <w:u w:val="single"/>
        </w:rPr>
        <w:t>协</w:t>
      </w:r>
      <w:r w:rsidRPr="00D63077">
        <w:rPr>
          <w:bCs/>
          <w:sz w:val="24"/>
          <w:szCs w:val="24"/>
          <w:u w:val="single"/>
          <w:lang w:eastAsia="zh-CN"/>
        </w:rPr>
        <w:t>定</w:t>
      </w:r>
      <w:proofErr w:type="spellStart"/>
      <w:r w:rsidRPr="00D63077">
        <w:rPr>
          <w:bCs/>
          <w:sz w:val="24"/>
          <w:szCs w:val="24"/>
          <w:u w:val="single"/>
        </w:rPr>
        <w:t>草案</w:t>
      </w:r>
      <w:proofErr w:type="spellEnd"/>
    </w:p>
    <w:bookmarkEnd w:id="14"/>
    <w:p w14:paraId="2278D3EB" w14:textId="77777777" w:rsidR="00720CFA" w:rsidRPr="00D63077" w:rsidRDefault="00720CFA" w:rsidP="00720CFA">
      <w:pPr>
        <w:pStyle w:val="Heading1"/>
        <w:rPr>
          <w:sz w:val="24"/>
          <w:szCs w:val="24"/>
          <w:lang w:eastAsia="zh-CN"/>
        </w:rPr>
      </w:pPr>
      <w:r w:rsidRPr="00D63077">
        <w:rPr>
          <w:sz w:val="24"/>
          <w:szCs w:val="24"/>
          <w:lang w:eastAsia="zh-CN"/>
        </w:rPr>
        <w:t>由于执行委员会仍在审议协定模板，古巴政府和执行委员会之间尚未就基加利执行计划第一阶段起草协定草案。</w:t>
      </w:r>
      <w:bookmarkStart w:id="15" w:name="_Hlk126916251"/>
    </w:p>
    <w:p w14:paraId="10669692" w14:textId="3121AD69" w:rsidR="00720CFA" w:rsidRPr="00D63077" w:rsidRDefault="00720CFA" w:rsidP="00720CFA">
      <w:pPr>
        <w:pStyle w:val="Heading1"/>
        <w:rPr>
          <w:sz w:val="24"/>
          <w:szCs w:val="24"/>
          <w:lang w:eastAsia="zh-CN"/>
        </w:rPr>
      </w:pPr>
      <w:r w:rsidRPr="00D63077">
        <w:rPr>
          <w:sz w:val="24"/>
          <w:szCs w:val="24"/>
          <w:lang w:eastAsia="zh-CN"/>
        </w:rPr>
        <w:t>如果执行委员会愿意，可以原则上核准古巴基加利执行计划第一阶段的资金，并且可以核准第一次付款的资金，但有一项谅解，即在提交第二次付款</w:t>
      </w:r>
      <w:r w:rsidR="006965FB">
        <w:rPr>
          <w:rFonts w:hint="eastAsia"/>
          <w:sz w:val="24"/>
          <w:szCs w:val="24"/>
          <w:lang w:eastAsia="zh-CN"/>
        </w:rPr>
        <w:t>申请</w:t>
      </w:r>
      <w:r w:rsidRPr="00D63077">
        <w:rPr>
          <w:sz w:val="24"/>
          <w:szCs w:val="24"/>
          <w:lang w:eastAsia="zh-CN"/>
        </w:rPr>
        <w:t>之前，一旦协定模板获准，将在今后的会议上</w:t>
      </w:r>
      <w:r w:rsidR="006965FB">
        <w:rPr>
          <w:rFonts w:hint="eastAsia"/>
          <w:sz w:val="24"/>
          <w:szCs w:val="24"/>
          <w:lang w:eastAsia="zh-CN"/>
        </w:rPr>
        <w:t>制定</w:t>
      </w:r>
      <w:r w:rsidRPr="00D63077">
        <w:rPr>
          <w:sz w:val="24"/>
          <w:szCs w:val="24"/>
          <w:lang w:eastAsia="zh-CN"/>
        </w:rPr>
        <w:t>和提交协定。</w:t>
      </w:r>
    </w:p>
    <w:p w14:paraId="4AAB1B5B" w14:textId="77777777" w:rsidR="00720CFA" w:rsidRPr="00D63077" w:rsidRDefault="00720CFA" w:rsidP="00720CFA">
      <w:pPr>
        <w:pStyle w:val="Heading1"/>
        <w:keepNext/>
        <w:keepLines/>
        <w:numPr>
          <w:ilvl w:val="0"/>
          <w:numId w:val="0"/>
        </w:numPr>
        <w:autoSpaceDE w:val="0"/>
        <w:autoSpaceDN w:val="0"/>
        <w:adjustRightInd w:val="0"/>
        <w:spacing w:before="360"/>
        <w:rPr>
          <w:b/>
          <w:sz w:val="24"/>
          <w:szCs w:val="24"/>
        </w:rPr>
      </w:pPr>
      <w:r w:rsidRPr="00D63077">
        <w:rPr>
          <w:b/>
          <w:sz w:val="24"/>
          <w:szCs w:val="24"/>
          <w:lang w:eastAsia="zh-CN"/>
        </w:rPr>
        <w:t>建议</w:t>
      </w:r>
      <w:r w:rsidRPr="00D63077">
        <w:rPr>
          <w:b/>
          <w:sz w:val="24"/>
          <w:szCs w:val="24"/>
        </w:rPr>
        <w:t xml:space="preserve"> </w:t>
      </w:r>
    </w:p>
    <w:bookmarkEnd w:id="15"/>
    <w:p w14:paraId="2145545E" w14:textId="77777777" w:rsidR="00720CFA" w:rsidRPr="00D63077" w:rsidRDefault="00720CFA" w:rsidP="00720CFA">
      <w:pPr>
        <w:pStyle w:val="Heading1"/>
        <w:rPr>
          <w:sz w:val="24"/>
          <w:szCs w:val="24"/>
          <w:u w:val="single"/>
        </w:rPr>
      </w:pPr>
      <w:r w:rsidRPr="00D63077">
        <w:rPr>
          <w:sz w:val="24"/>
          <w:szCs w:val="24"/>
        </w:rPr>
        <w:t>执</w:t>
      </w:r>
      <w:r w:rsidRPr="00D63077">
        <w:rPr>
          <w:rFonts w:eastAsia="MS Gothic"/>
          <w:sz w:val="24"/>
          <w:szCs w:val="24"/>
        </w:rPr>
        <w:t>​</w:t>
      </w:r>
      <w:r w:rsidRPr="00D63077">
        <w:rPr>
          <w:sz w:val="24"/>
          <w:szCs w:val="24"/>
        </w:rPr>
        <w:t>行</w:t>
      </w:r>
      <w:r w:rsidRPr="00D63077">
        <w:rPr>
          <w:rFonts w:eastAsia="MS Gothic"/>
          <w:sz w:val="24"/>
          <w:szCs w:val="24"/>
        </w:rPr>
        <w:t>​</w:t>
      </w:r>
      <w:r w:rsidRPr="00D63077">
        <w:rPr>
          <w:sz w:val="24"/>
          <w:szCs w:val="24"/>
        </w:rPr>
        <w:t>委</w:t>
      </w:r>
      <w:r w:rsidRPr="00D63077">
        <w:rPr>
          <w:rFonts w:eastAsia="MS Gothic"/>
          <w:sz w:val="24"/>
          <w:szCs w:val="24"/>
        </w:rPr>
        <w:t>​</w:t>
      </w:r>
      <w:r w:rsidRPr="00D63077">
        <w:rPr>
          <w:sz w:val="24"/>
          <w:szCs w:val="24"/>
        </w:rPr>
        <w:t>员</w:t>
      </w:r>
      <w:r w:rsidRPr="00D63077">
        <w:rPr>
          <w:rFonts w:eastAsia="MS Gothic"/>
          <w:sz w:val="24"/>
          <w:szCs w:val="24"/>
        </w:rPr>
        <w:t>​</w:t>
      </w:r>
      <w:r w:rsidRPr="00D63077">
        <w:rPr>
          <w:sz w:val="24"/>
          <w:szCs w:val="24"/>
        </w:rPr>
        <w:t>会</w:t>
      </w:r>
      <w:r w:rsidRPr="00D63077">
        <w:rPr>
          <w:rFonts w:eastAsia="MS Gothic"/>
          <w:sz w:val="24"/>
          <w:szCs w:val="24"/>
        </w:rPr>
        <w:t>​</w:t>
      </w:r>
      <w:r w:rsidRPr="00D63077">
        <w:rPr>
          <w:sz w:val="24"/>
          <w:szCs w:val="24"/>
        </w:rPr>
        <w:t>不</w:t>
      </w:r>
      <w:r w:rsidRPr="00D63077">
        <w:rPr>
          <w:rFonts w:eastAsia="MS Gothic"/>
          <w:sz w:val="24"/>
          <w:szCs w:val="24"/>
        </w:rPr>
        <w:t>​</w:t>
      </w:r>
      <w:r w:rsidRPr="00D63077">
        <w:rPr>
          <w:sz w:val="24"/>
          <w:szCs w:val="24"/>
        </w:rPr>
        <w:t>妨</w:t>
      </w:r>
      <w:r w:rsidRPr="00D63077">
        <w:rPr>
          <w:rFonts w:eastAsia="MS Gothic"/>
          <w:sz w:val="24"/>
          <w:szCs w:val="24"/>
        </w:rPr>
        <w:t>​</w:t>
      </w:r>
      <w:r w:rsidRPr="00D63077">
        <w:rPr>
          <w:sz w:val="24"/>
          <w:szCs w:val="24"/>
        </w:rPr>
        <w:t>考</w:t>
      </w:r>
      <w:r w:rsidRPr="00D63077">
        <w:rPr>
          <w:rFonts w:eastAsia="MS Gothic"/>
          <w:sz w:val="24"/>
          <w:szCs w:val="24"/>
        </w:rPr>
        <w:t>​</w:t>
      </w:r>
      <w:r w:rsidRPr="00D63077">
        <w:rPr>
          <w:sz w:val="24"/>
          <w:szCs w:val="24"/>
        </w:rPr>
        <w:t>虑</w:t>
      </w:r>
      <w:r w:rsidRPr="00D63077">
        <w:rPr>
          <w:sz w:val="24"/>
          <w:szCs w:val="24"/>
          <w:lang w:eastAsia="zh-CN"/>
        </w:rPr>
        <w:t>：</w:t>
      </w:r>
    </w:p>
    <w:p w14:paraId="7BC2599C" w14:textId="77777777" w:rsidR="00720CFA" w:rsidRPr="00D63077" w:rsidRDefault="00720CFA" w:rsidP="00720CFA">
      <w:pPr>
        <w:pStyle w:val="Heading2"/>
        <w:rPr>
          <w:sz w:val="24"/>
          <w:szCs w:val="24"/>
          <w:lang w:eastAsia="zh-CN"/>
        </w:rPr>
      </w:pPr>
      <w:r w:rsidRPr="00D63077">
        <w:rPr>
          <w:sz w:val="24"/>
          <w:szCs w:val="24"/>
          <w:lang w:eastAsia="zh-CN"/>
        </w:rPr>
        <w:t>原则上核准古巴</w:t>
      </w:r>
      <w:r w:rsidRPr="00D63077">
        <w:rPr>
          <w:sz w:val="24"/>
          <w:szCs w:val="24"/>
          <w:lang w:eastAsia="zh-CN"/>
        </w:rPr>
        <w:t>2023-2029</w:t>
      </w:r>
      <w:r w:rsidRPr="00D63077">
        <w:rPr>
          <w:sz w:val="24"/>
          <w:szCs w:val="24"/>
          <w:lang w:eastAsia="zh-CN"/>
        </w:rPr>
        <w:t>年期间基加利氢氟碳化物执行计划第一阶段，到</w:t>
      </w:r>
      <w:r w:rsidRPr="00D63077">
        <w:rPr>
          <w:sz w:val="24"/>
          <w:szCs w:val="24"/>
          <w:lang w:eastAsia="zh-CN"/>
        </w:rPr>
        <w:t>2029</w:t>
      </w:r>
      <w:r w:rsidRPr="00D63077">
        <w:rPr>
          <w:sz w:val="24"/>
          <w:szCs w:val="24"/>
          <w:lang w:eastAsia="zh-CN"/>
        </w:rPr>
        <w:t>年将该国氢氟碳化物消费量基准减少</w:t>
      </w:r>
      <w:r w:rsidRPr="00D63077">
        <w:rPr>
          <w:sz w:val="24"/>
          <w:szCs w:val="24"/>
          <w:lang w:eastAsia="zh-CN"/>
        </w:rPr>
        <w:t>10 %</w:t>
      </w:r>
      <w:r w:rsidRPr="00D63077">
        <w:rPr>
          <w:sz w:val="24"/>
          <w:szCs w:val="24"/>
          <w:lang w:eastAsia="zh-CN"/>
        </w:rPr>
        <w:t>，金额为</w:t>
      </w:r>
      <w:r w:rsidRPr="00D63077">
        <w:rPr>
          <w:sz w:val="24"/>
          <w:szCs w:val="24"/>
          <w:lang w:eastAsia="zh-CN"/>
        </w:rPr>
        <w:t>325,000</w:t>
      </w:r>
      <w:r w:rsidRPr="00D63077">
        <w:rPr>
          <w:sz w:val="24"/>
          <w:szCs w:val="24"/>
          <w:lang w:eastAsia="zh-CN"/>
        </w:rPr>
        <w:t>美元，外加给开发署的</w:t>
      </w:r>
      <w:r w:rsidRPr="00D63077">
        <w:rPr>
          <w:sz w:val="24"/>
          <w:szCs w:val="24"/>
          <w:lang w:eastAsia="zh-CN"/>
        </w:rPr>
        <w:t>22,750</w:t>
      </w:r>
      <w:r w:rsidRPr="00D63077">
        <w:rPr>
          <w:sz w:val="24"/>
          <w:szCs w:val="24"/>
          <w:lang w:eastAsia="zh-CN"/>
        </w:rPr>
        <w:t>美元机构支助费用，如本文件附件一所列时间表所示；</w:t>
      </w:r>
    </w:p>
    <w:p w14:paraId="69F4B01A" w14:textId="77777777" w:rsidR="00720CFA" w:rsidRPr="00D63077" w:rsidRDefault="00720CFA" w:rsidP="00720CFA">
      <w:pPr>
        <w:pStyle w:val="Heading2"/>
        <w:rPr>
          <w:sz w:val="24"/>
          <w:szCs w:val="24"/>
        </w:rPr>
      </w:pPr>
      <w:r w:rsidRPr="00D63077">
        <w:rPr>
          <w:sz w:val="24"/>
          <w:szCs w:val="24"/>
          <w:lang w:eastAsia="zh-CN"/>
        </w:rPr>
        <w:t>注意到</w:t>
      </w:r>
      <w:r w:rsidRPr="00D63077">
        <w:rPr>
          <w:sz w:val="24"/>
          <w:szCs w:val="24"/>
        </w:rPr>
        <w:t>:</w:t>
      </w:r>
    </w:p>
    <w:p w14:paraId="6B14CE27" w14:textId="77777777" w:rsidR="00720CFA" w:rsidRPr="00D63077" w:rsidRDefault="00720CFA" w:rsidP="00720CFA">
      <w:pPr>
        <w:pStyle w:val="Heading3"/>
        <w:numPr>
          <w:ilvl w:val="0"/>
          <w:numId w:val="0"/>
        </w:numPr>
        <w:shd w:val="clear" w:color="auto" w:fill="FFFFFF" w:themeFill="background1"/>
        <w:ind w:left="2160" w:hanging="720"/>
        <w:rPr>
          <w:sz w:val="24"/>
          <w:szCs w:val="24"/>
          <w:lang w:eastAsia="zh-CN"/>
        </w:rPr>
      </w:pPr>
      <w:r w:rsidRPr="00D63077">
        <w:rPr>
          <w:sz w:val="24"/>
          <w:szCs w:val="24"/>
          <w:lang w:eastAsia="zh-CN"/>
        </w:rPr>
        <w:t>（一）古巴政府将根据执行委员会提供的指导，确定持续削减氢氟碳化物消费总量的起点；</w:t>
      </w:r>
    </w:p>
    <w:p w14:paraId="18359FE9" w14:textId="0C34F030" w:rsidR="00720CFA" w:rsidRPr="00D63077" w:rsidRDefault="00720CFA" w:rsidP="006965FB">
      <w:pPr>
        <w:pStyle w:val="Heading3"/>
        <w:numPr>
          <w:ilvl w:val="0"/>
          <w:numId w:val="57"/>
        </w:numPr>
        <w:shd w:val="clear" w:color="auto" w:fill="FFFFFF" w:themeFill="background1"/>
        <w:rPr>
          <w:sz w:val="24"/>
          <w:szCs w:val="24"/>
          <w:lang w:eastAsia="zh-CN"/>
        </w:rPr>
      </w:pPr>
      <w:r w:rsidRPr="00D63077">
        <w:rPr>
          <w:sz w:val="24"/>
          <w:szCs w:val="24"/>
          <w:lang w:eastAsia="zh-CN"/>
        </w:rPr>
        <w:t>一旦执行委员会就逐步</w:t>
      </w:r>
      <w:r w:rsidR="006965FB">
        <w:rPr>
          <w:rFonts w:hint="eastAsia"/>
          <w:sz w:val="24"/>
          <w:szCs w:val="24"/>
          <w:lang w:eastAsia="zh-CN"/>
        </w:rPr>
        <w:t>削减</w:t>
      </w:r>
      <w:r w:rsidRPr="00D63077">
        <w:rPr>
          <w:sz w:val="24"/>
          <w:szCs w:val="24"/>
          <w:lang w:eastAsia="zh-CN"/>
        </w:rPr>
        <w:t>氢氟碳化物的费用</w:t>
      </w:r>
      <w:r w:rsidR="006965FB">
        <w:rPr>
          <w:rFonts w:hint="eastAsia"/>
          <w:sz w:val="24"/>
          <w:szCs w:val="24"/>
          <w:lang w:eastAsia="zh-CN"/>
        </w:rPr>
        <w:t>指南</w:t>
      </w:r>
      <w:r w:rsidRPr="00D63077">
        <w:rPr>
          <w:sz w:val="24"/>
          <w:szCs w:val="24"/>
          <w:lang w:eastAsia="zh-CN"/>
        </w:rPr>
        <w:t>达成一致，将根据这些</w:t>
      </w:r>
      <w:r w:rsidR="006965FB">
        <w:rPr>
          <w:rFonts w:hint="eastAsia"/>
          <w:sz w:val="24"/>
          <w:szCs w:val="24"/>
          <w:lang w:eastAsia="zh-CN"/>
        </w:rPr>
        <w:t>指南</w:t>
      </w:r>
      <w:r w:rsidRPr="00D63077">
        <w:rPr>
          <w:sz w:val="24"/>
          <w:szCs w:val="24"/>
          <w:lang w:eastAsia="zh-CN"/>
        </w:rPr>
        <w:t>确定该国有资格获得供资的剩余氢氟碳化物消费量的削减；</w:t>
      </w:r>
    </w:p>
    <w:p w14:paraId="05F8BD8C" w14:textId="5B5100EE" w:rsidR="00D841E9" w:rsidRPr="00D841E9" w:rsidRDefault="002F5797" w:rsidP="002F5797">
      <w:pPr>
        <w:pStyle w:val="ListParagraph"/>
        <w:numPr>
          <w:ilvl w:val="0"/>
          <w:numId w:val="57"/>
        </w:numPr>
        <w:rPr>
          <w:lang w:eastAsia="zh-CN"/>
        </w:rPr>
      </w:pPr>
      <w:bookmarkStart w:id="16" w:name="_Hlk151590224"/>
      <w:r w:rsidRPr="002F5797">
        <w:rPr>
          <w:sz w:val="24"/>
          <w:szCs w:val="24"/>
          <w:lang w:eastAsia="zh-CN"/>
        </w:rPr>
        <w:t>上文</w:t>
      </w:r>
      <w:r w:rsidRPr="002F5797">
        <w:rPr>
          <w:sz w:val="24"/>
          <w:szCs w:val="24"/>
          <w:lang w:eastAsia="zh-CN"/>
        </w:rPr>
        <w:t>(b)(</w:t>
      </w:r>
      <w:r w:rsidRPr="002F5797">
        <w:rPr>
          <w:sz w:val="24"/>
          <w:szCs w:val="24"/>
          <w:lang w:eastAsia="zh-CN"/>
        </w:rPr>
        <w:t>二</w:t>
      </w:r>
      <w:r w:rsidRPr="002F5797">
        <w:rPr>
          <w:sz w:val="24"/>
          <w:szCs w:val="24"/>
          <w:lang w:eastAsia="zh-CN"/>
        </w:rPr>
        <w:t>)</w:t>
      </w:r>
      <w:r w:rsidRPr="002F5797">
        <w:rPr>
          <w:sz w:val="24"/>
          <w:szCs w:val="24"/>
          <w:lang w:eastAsia="zh-CN"/>
        </w:rPr>
        <w:t>段提及的该国有资格获得供资的剩余氢氟碳化物消费量</w:t>
      </w:r>
      <w:r w:rsidRPr="002F5797">
        <w:rPr>
          <w:rFonts w:hint="eastAsia"/>
          <w:sz w:val="24"/>
          <w:szCs w:val="24"/>
          <w:lang w:eastAsia="zh-CN"/>
        </w:rPr>
        <w:t xml:space="preserve"> </w:t>
      </w:r>
      <w:r w:rsidRPr="002F5797">
        <w:rPr>
          <w:sz w:val="24"/>
          <w:szCs w:val="24"/>
          <w:lang w:eastAsia="zh-CN"/>
        </w:rPr>
        <w:t xml:space="preserve">        </w:t>
      </w:r>
      <w:r w:rsidRPr="002F5797">
        <w:rPr>
          <w:sz w:val="24"/>
          <w:szCs w:val="24"/>
          <w:lang w:eastAsia="zh-CN"/>
        </w:rPr>
        <w:t>的削减将从</w:t>
      </w:r>
      <w:r w:rsidRPr="002F5797">
        <w:rPr>
          <w:sz w:val="24"/>
          <w:szCs w:val="24"/>
          <w:lang w:eastAsia="zh-CN"/>
        </w:rPr>
        <w:t>(b)(</w:t>
      </w:r>
      <w:r w:rsidRPr="002F5797">
        <w:rPr>
          <w:sz w:val="24"/>
          <w:szCs w:val="24"/>
          <w:lang w:eastAsia="zh-CN"/>
        </w:rPr>
        <w:t>一</w:t>
      </w:r>
      <w:r w:rsidRPr="002F5797">
        <w:rPr>
          <w:sz w:val="24"/>
          <w:szCs w:val="24"/>
          <w:lang w:eastAsia="zh-CN"/>
        </w:rPr>
        <w:t>)</w:t>
      </w:r>
      <w:r w:rsidRPr="002F5797">
        <w:rPr>
          <w:sz w:val="24"/>
          <w:szCs w:val="24"/>
          <w:lang w:eastAsia="zh-CN"/>
        </w:rPr>
        <w:t>段所述起点中扣除</w:t>
      </w:r>
      <w:r w:rsidR="00D841E9" w:rsidRPr="002F5797">
        <w:rPr>
          <w:rFonts w:hint="eastAsia"/>
          <w:sz w:val="24"/>
          <w:szCs w:val="24"/>
          <w:lang w:eastAsia="zh-CN"/>
        </w:rPr>
        <w:t>；</w:t>
      </w:r>
    </w:p>
    <w:p w14:paraId="5C447D4B" w14:textId="7B3B3B0F" w:rsidR="00720CFA" w:rsidRPr="00D63077" w:rsidRDefault="00D841E9" w:rsidP="00D841E9">
      <w:pPr>
        <w:pStyle w:val="Heading3"/>
        <w:numPr>
          <w:ilvl w:val="0"/>
          <w:numId w:val="0"/>
        </w:numPr>
        <w:shd w:val="clear" w:color="auto" w:fill="FFFFFF" w:themeFill="background1"/>
        <w:ind w:left="864" w:hanging="720"/>
        <w:rPr>
          <w:sz w:val="24"/>
          <w:szCs w:val="24"/>
          <w:lang w:eastAsia="zh-CN"/>
        </w:rPr>
      </w:pPr>
      <w:r>
        <w:rPr>
          <w:sz w:val="24"/>
          <w:szCs w:val="24"/>
          <w:lang w:eastAsia="zh-CN"/>
        </w:rPr>
        <w:t xml:space="preserve">         </w:t>
      </w:r>
      <w:r w:rsidR="006965FB">
        <w:rPr>
          <w:rFonts w:hint="eastAsia"/>
          <w:sz w:val="24"/>
          <w:szCs w:val="24"/>
          <w:lang w:eastAsia="zh-CN"/>
        </w:rPr>
        <w:t xml:space="preserve"> </w:t>
      </w:r>
      <w:r w:rsidR="006965FB">
        <w:rPr>
          <w:sz w:val="24"/>
          <w:szCs w:val="24"/>
          <w:lang w:eastAsia="zh-CN"/>
        </w:rPr>
        <w:t xml:space="preserve"> </w:t>
      </w:r>
      <w:r>
        <w:rPr>
          <w:sz w:val="24"/>
          <w:szCs w:val="24"/>
          <w:lang w:eastAsia="zh-CN"/>
        </w:rPr>
        <w:t xml:space="preserve">             </w:t>
      </w:r>
      <w:bookmarkEnd w:id="16"/>
    </w:p>
    <w:p w14:paraId="4A87834F" w14:textId="6ABCCC3B" w:rsidR="00720CFA" w:rsidRPr="00D63077" w:rsidRDefault="00720CFA" w:rsidP="00D841E9">
      <w:pPr>
        <w:pStyle w:val="Heading3"/>
        <w:widowControl/>
        <w:numPr>
          <w:ilvl w:val="0"/>
          <w:numId w:val="57"/>
        </w:numPr>
        <w:rPr>
          <w:sz w:val="24"/>
          <w:szCs w:val="24"/>
          <w:lang w:eastAsia="zh-CN"/>
        </w:rPr>
      </w:pPr>
      <w:r w:rsidRPr="00D63077">
        <w:rPr>
          <w:sz w:val="24"/>
          <w:szCs w:val="24"/>
          <w:lang w:eastAsia="zh-CN"/>
        </w:rPr>
        <w:t>如果古巴在</w:t>
      </w:r>
      <w:r w:rsidRPr="00D63077">
        <w:rPr>
          <w:sz w:val="24"/>
          <w:szCs w:val="24"/>
          <w:lang w:eastAsia="zh-CN"/>
        </w:rPr>
        <w:t>2024</w:t>
      </w:r>
      <w:r w:rsidRPr="00D63077">
        <w:rPr>
          <w:sz w:val="24"/>
          <w:szCs w:val="24"/>
          <w:lang w:eastAsia="zh-CN"/>
        </w:rPr>
        <w:t>年至</w:t>
      </w:r>
      <w:r w:rsidRPr="00D63077">
        <w:rPr>
          <w:sz w:val="24"/>
          <w:szCs w:val="24"/>
          <w:lang w:eastAsia="zh-CN"/>
        </w:rPr>
        <w:t>2026</w:t>
      </w:r>
      <w:r w:rsidRPr="00D63077">
        <w:rPr>
          <w:sz w:val="24"/>
          <w:szCs w:val="24"/>
          <w:lang w:eastAsia="zh-CN"/>
        </w:rPr>
        <w:t>年任何一年的氢氟碳化物消费水平高于《蒙特利尔议定书》的控制限值，秘书处将根据第</w:t>
      </w:r>
      <w:r w:rsidRPr="00D63077">
        <w:rPr>
          <w:sz w:val="24"/>
          <w:szCs w:val="24"/>
          <w:lang w:eastAsia="zh-CN"/>
        </w:rPr>
        <w:t>XXXV/16</w:t>
      </w:r>
      <w:r w:rsidRPr="00D63077">
        <w:rPr>
          <w:sz w:val="24"/>
          <w:szCs w:val="24"/>
          <w:lang w:eastAsia="zh-CN"/>
        </w:rPr>
        <w:t>号决定告知执行委员会并寻求执行委员会提供应遵循程序的指导；</w:t>
      </w:r>
    </w:p>
    <w:p w14:paraId="4BC5381A" w14:textId="252C5BCE" w:rsidR="00720CFA" w:rsidRPr="00D63077" w:rsidRDefault="00720CFA" w:rsidP="00246F50">
      <w:pPr>
        <w:pStyle w:val="Heading3"/>
        <w:keepNext/>
        <w:keepLines/>
        <w:numPr>
          <w:ilvl w:val="0"/>
          <w:numId w:val="57"/>
        </w:numPr>
        <w:rPr>
          <w:sz w:val="24"/>
          <w:szCs w:val="24"/>
          <w:lang w:eastAsia="zh-CN"/>
        </w:rPr>
      </w:pPr>
      <w:r w:rsidRPr="00D63077">
        <w:rPr>
          <w:sz w:val="24"/>
          <w:szCs w:val="24"/>
          <w:lang w:eastAsia="zh-CN"/>
        </w:rPr>
        <w:lastRenderedPageBreak/>
        <w:t>在实施基加利执行计划第一阶段期间，将允许古巴政府作为例外提交制冷和空调行业的投资项目，以实现更多氢氟碳化物的减排；</w:t>
      </w:r>
      <w:r w:rsidRPr="00D63077">
        <w:rPr>
          <w:sz w:val="24"/>
          <w:szCs w:val="24"/>
          <w:lang w:eastAsia="zh-CN"/>
        </w:rPr>
        <w:t xml:space="preserve"> </w:t>
      </w:r>
    </w:p>
    <w:p w14:paraId="68062572" w14:textId="5F553455" w:rsidR="00720CFA" w:rsidRPr="00D63077" w:rsidRDefault="002F5797" w:rsidP="002F5797">
      <w:pPr>
        <w:pStyle w:val="Heading3"/>
        <w:numPr>
          <w:ilvl w:val="0"/>
          <w:numId w:val="57"/>
        </w:numPr>
        <w:rPr>
          <w:sz w:val="24"/>
          <w:szCs w:val="24"/>
          <w:lang w:eastAsia="zh-CN"/>
        </w:rPr>
      </w:pPr>
      <w:r w:rsidRPr="00D63077">
        <w:rPr>
          <w:sz w:val="24"/>
          <w:szCs w:val="24"/>
          <w:lang w:eastAsia="zh-CN"/>
        </w:rPr>
        <w:t>古巴聚氨酯泡沫行业淘汰进口预混多元醇中所含氢氟碳化物的项目须经执行委员会审议，以确定是否将为淘汰进口预混多元醇中所含氢氟碳化物提供资金</w:t>
      </w:r>
      <w:r w:rsidR="00720CFA" w:rsidRPr="00D63077">
        <w:rPr>
          <w:sz w:val="24"/>
          <w:szCs w:val="24"/>
          <w:lang w:eastAsia="zh-CN"/>
        </w:rPr>
        <w:t>；</w:t>
      </w:r>
    </w:p>
    <w:p w14:paraId="4ED764C0" w14:textId="42502008" w:rsidR="00720CFA" w:rsidRPr="00D63077" w:rsidRDefault="00720CFA" w:rsidP="002F5797">
      <w:pPr>
        <w:pStyle w:val="Heading3"/>
        <w:numPr>
          <w:ilvl w:val="0"/>
          <w:numId w:val="57"/>
        </w:numPr>
        <w:rPr>
          <w:sz w:val="24"/>
          <w:szCs w:val="24"/>
          <w:lang w:eastAsia="zh-CN"/>
        </w:rPr>
      </w:pPr>
      <w:bookmarkStart w:id="17" w:name="_Hlk149851242"/>
      <w:r w:rsidRPr="00D63077">
        <w:rPr>
          <w:sz w:val="24"/>
          <w:szCs w:val="24"/>
          <w:lang w:eastAsia="zh-CN"/>
        </w:rPr>
        <w:t>在完成基加利执行计划第一阶段的商业制冷最终用户技术示范项目后，开发计划署将根据第</w:t>
      </w:r>
      <w:r w:rsidRPr="00D63077">
        <w:rPr>
          <w:sz w:val="24"/>
          <w:szCs w:val="24"/>
          <w:lang w:eastAsia="zh-CN"/>
        </w:rPr>
        <w:t>92/36(g)</w:t>
      </w:r>
      <w:r w:rsidRPr="00D63077">
        <w:rPr>
          <w:sz w:val="24"/>
          <w:szCs w:val="24"/>
          <w:lang w:eastAsia="zh-CN"/>
        </w:rPr>
        <w:t>号决定提交一份关于其执行情况的最后报告，包括氢氟碳化物淘汰和实现的能效收益；</w:t>
      </w:r>
    </w:p>
    <w:p w14:paraId="3840E787" w14:textId="6592918C" w:rsidR="00720CFA" w:rsidRPr="00E7068C" w:rsidRDefault="00720CFA" w:rsidP="00E7068C">
      <w:pPr>
        <w:pStyle w:val="Heading2"/>
        <w:rPr>
          <w:sz w:val="24"/>
          <w:szCs w:val="24"/>
          <w:lang w:eastAsia="zh-CN"/>
        </w:rPr>
      </w:pPr>
      <w:r w:rsidRPr="00E7068C">
        <w:rPr>
          <w:sz w:val="24"/>
          <w:szCs w:val="24"/>
          <w:lang w:eastAsia="zh-CN"/>
        </w:rPr>
        <w:t>核准古巴基加利执行计划第一阶段的第一次付款以及相应的付款执行计划，金额为</w:t>
      </w:r>
      <w:r w:rsidRPr="00E7068C">
        <w:rPr>
          <w:sz w:val="24"/>
          <w:szCs w:val="24"/>
          <w:lang w:eastAsia="zh-CN"/>
        </w:rPr>
        <w:t>160,000</w:t>
      </w:r>
      <w:r w:rsidRPr="00E7068C">
        <w:rPr>
          <w:sz w:val="24"/>
          <w:szCs w:val="24"/>
          <w:lang w:eastAsia="zh-CN"/>
        </w:rPr>
        <w:t>美元，外加给开发署的机构支助费用</w:t>
      </w:r>
      <w:r w:rsidRPr="00E7068C">
        <w:rPr>
          <w:sz w:val="24"/>
          <w:szCs w:val="24"/>
          <w:lang w:eastAsia="zh-CN"/>
        </w:rPr>
        <w:t>11,200</w:t>
      </w:r>
      <w:r w:rsidRPr="00E7068C">
        <w:rPr>
          <w:sz w:val="24"/>
          <w:szCs w:val="24"/>
          <w:lang w:eastAsia="zh-CN"/>
        </w:rPr>
        <w:t>美元；和</w:t>
      </w:r>
    </w:p>
    <w:bookmarkEnd w:id="17"/>
    <w:p w14:paraId="78CA46A9" w14:textId="53DCFE57" w:rsidR="001122C9" w:rsidRPr="00E7068C" w:rsidRDefault="00720CFA" w:rsidP="00E7068C">
      <w:pPr>
        <w:pStyle w:val="Heading2"/>
        <w:rPr>
          <w:sz w:val="24"/>
          <w:szCs w:val="24"/>
          <w:lang w:eastAsia="zh-CN"/>
        </w:rPr>
      </w:pPr>
      <w:r w:rsidRPr="00E7068C">
        <w:rPr>
          <w:sz w:val="24"/>
          <w:szCs w:val="24"/>
          <w:lang w:eastAsia="zh-CN"/>
        </w:rPr>
        <w:t>请古巴政府、开发署和秘书处完成古巴政府和执行委员会之间关于减少氢氟碳化物消费的协定草案，包括上文</w:t>
      </w:r>
      <w:r w:rsidRPr="00E7068C">
        <w:rPr>
          <w:sz w:val="24"/>
          <w:szCs w:val="24"/>
          <w:lang w:eastAsia="zh-CN"/>
        </w:rPr>
        <w:t>(a)</w:t>
      </w:r>
      <w:r w:rsidRPr="00E7068C">
        <w:rPr>
          <w:sz w:val="24"/>
          <w:szCs w:val="24"/>
          <w:lang w:eastAsia="zh-CN"/>
        </w:rPr>
        <w:t>分段提及的附件中所载信息，并在执行委员会</w:t>
      </w:r>
      <w:r w:rsidR="00E7068C">
        <w:rPr>
          <w:rFonts w:hint="eastAsia"/>
          <w:sz w:val="24"/>
          <w:szCs w:val="24"/>
          <w:lang w:eastAsia="zh-CN"/>
        </w:rPr>
        <w:t>核准</w:t>
      </w:r>
      <w:r w:rsidRPr="00E7068C">
        <w:rPr>
          <w:sz w:val="24"/>
          <w:szCs w:val="24"/>
          <w:lang w:eastAsia="zh-CN"/>
        </w:rPr>
        <w:t>基加利执行计划协定模板后提交给未来的会议</w:t>
      </w:r>
      <w:r w:rsidRPr="00E7068C">
        <w:rPr>
          <w:rFonts w:hint="eastAsia"/>
          <w:sz w:val="24"/>
          <w:szCs w:val="24"/>
          <w:lang w:eastAsia="zh-CN"/>
        </w:rPr>
        <w:t>。</w:t>
      </w:r>
    </w:p>
    <w:p w14:paraId="4E4AB10E" w14:textId="77777777" w:rsidR="00F43ED6" w:rsidRDefault="00F43ED6" w:rsidP="00F43ED6">
      <w:pPr>
        <w:rPr>
          <w:lang w:eastAsia="zh-CN"/>
        </w:rPr>
      </w:pPr>
    </w:p>
    <w:p w14:paraId="0F858464" w14:textId="209010E8" w:rsidR="00F43ED6" w:rsidRPr="00F43ED6" w:rsidRDefault="00F43ED6" w:rsidP="00F43ED6">
      <w:pPr>
        <w:rPr>
          <w:lang w:eastAsia="zh-CN"/>
        </w:rPr>
        <w:sectPr w:rsidR="00F43ED6" w:rsidRPr="00F43ED6"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7D4333CF" w14:textId="77777777" w:rsidR="00720CFA" w:rsidRPr="00D63077" w:rsidRDefault="00720CFA" w:rsidP="00720CFA">
      <w:pPr>
        <w:widowControl w:val="0"/>
        <w:spacing w:after="240"/>
        <w:jc w:val="center"/>
        <w:rPr>
          <w:b/>
          <w:bCs/>
          <w:sz w:val="24"/>
          <w:szCs w:val="24"/>
          <w:lang w:eastAsia="zh-CN"/>
        </w:rPr>
      </w:pPr>
      <w:r w:rsidRPr="00D63077">
        <w:rPr>
          <w:b/>
          <w:bCs/>
          <w:sz w:val="24"/>
          <w:szCs w:val="24"/>
          <w:lang w:eastAsia="zh-CN"/>
        </w:rPr>
        <w:lastRenderedPageBreak/>
        <w:t>附件一</w:t>
      </w:r>
    </w:p>
    <w:p w14:paraId="16278E21" w14:textId="77777777" w:rsidR="00720CFA" w:rsidRPr="00D63077" w:rsidRDefault="00720CFA" w:rsidP="00720CFA">
      <w:pPr>
        <w:suppressAutoHyphens/>
        <w:spacing w:before="120" w:after="120"/>
        <w:jc w:val="center"/>
        <w:rPr>
          <w:b/>
          <w:bCs/>
          <w:sz w:val="24"/>
          <w:szCs w:val="24"/>
          <w:lang w:eastAsia="zh-CN"/>
        </w:rPr>
      </w:pPr>
      <w:r w:rsidRPr="00D63077">
        <w:rPr>
          <w:b/>
          <w:bCs/>
          <w:sz w:val="24"/>
          <w:szCs w:val="24"/>
          <w:lang w:eastAsia="zh-CN"/>
        </w:rPr>
        <w:t>根据古巴基加利氢氟碳化物执行计划和氟氯烃淘汰管理计划履行逐步减少氢氟碳化物</w:t>
      </w:r>
    </w:p>
    <w:p w14:paraId="12537195" w14:textId="06843A45" w:rsidR="008A6D4B" w:rsidRPr="000A4838" w:rsidRDefault="00720CFA" w:rsidP="00720CFA">
      <w:pPr>
        <w:suppressAutoHyphens/>
        <w:spacing w:after="240"/>
        <w:jc w:val="center"/>
        <w:rPr>
          <w:b/>
          <w:bCs/>
          <w:lang w:eastAsia="zh-CN"/>
        </w:rPr>
      </w:pPr>
      <w:r w:rsidRPr="00D63077">
        <w:rPr>
          <w:b/>
          <w:bCs/>
          <w:sz w:val="24"/>
          <w:szCs w:val="24"/>
          <w:lang w:eastAsia="zh-CN"/>
        </w:rPr>
        <w:t>和淘汰氟氯烃承诺和付款供资的时间表</w:t>
      </w:r>
    </w:p>
    <w:p w14:paraId="7670D4A2" w14:textId="115F079C" w:rsidR="008A6D4B" w:rsidRPr="000A4838" w:rsidRDefault="00720CFA" w:rsidP="00B505B6">
      <w:pPr>
        <w:suppressAutoHyphens/>
        <w:spacing w:after="40"/>
        <w:jc w:val="left"/>
        <w:rPr>
          <w:b/>
          <w:bCs/>
          <w:lang w:eastAsia="zh-CN"/>
        </w:rPr>
      </w:pPr>
      <w:r w:rsidRPr="00D63077">
        <w:rPr>
          <w:rFonts w:ascii="SimSun" w:hAnsi="SimSun" w:hint="eastAsia"/>
          <w:b/>
          <w:bCs/>
          <w:sz w:val="24"/>
          <w:szCs w:val="24"/>
          <w:lang w:eastAsia="zh-CN"/>
        </w:rPr>
        <w:t>基加利氢氟碳化物执行计划(第一阶段</w:t>
      </w:r>
      <w:r w:rsidRPr="00D63077">
        <w:rPr>
          <w:rFonts w:ascii="SimSun" w:hAnsi="SimSun"/>
          <w:b/>
          <w:bCs/>
          <w:sz w:val="24"/>
          <w:szCs w:val="24"/>
          <w:lang w:eastAsia="zh-CN"/>
        </w:rPr>
        <w:t>)</w:t>
      </w:r>
      <w:r w:rsidR="001E5C66">
        <w:rPr>
          <w:b/>
          <w:bCs/>
          <w:lang w:eastAsia="zh-CN"/>
        </w:rPr>
        <w:t>*</w:t>
      </w:r>
    </w:p>
    <w:tbl>
      <w:tblPr>
        <w:tblW w:w="5000" w:type="pct"/>
        <w:tblCellMar>
          <w:left w:w="85" w:type="dxa"/>
          <w:right w:w="85" w:type="dxa"/>
        </w:tblCellMar>
        <w:tblLook w:val="04A0" w:firstRow="1" w:lastRow="0" w:firstColumn="1" w:lastColumn="0" w:noHBand="0" w:noVBand="1"/>
      </w:tblPr>
      <w:tblGrid>
        <w:gridCol w:w="577"/>
        <w:gridCol w:w="4367"/>
        <w:gridCol w:w="923"/>
        <w:gridCol w:w="1197"/>
        <w:gridCol w:w="1197"/>
        <w:gridCol w:w="1197"/>
        <w:gridCol w:w="1197"/>
        <w:gridCol w:w="1197"/>
        <w:gridCol w:w="1197"/>
        <w:gridCol w:w="1197"/>
      </w:tblGrid>
      <w:tr w:rsidR="00720CFA" w:rsidRPr="000A4838" w14:paraId="7FD87E1A" w14:textId="77777777" w:rsidTr="00720CFA">
        <w:trPr>
          <w:trHeight w:val="280"/>
        </w:trPr>
        <w:tc>
          <w:tcPr>
            <w:tcW w:w="20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19A4582" w14:textId="1656E2A0" w:rsidR="00720CFA" w:rsidRPr="000A4838" w:rsidRDefault="00720CFA" w:rsidP="00720CFA">
            <w:pPr>
              <w:suppressAutoHyphens/>
              <w:jc w:val="center"/>
              <w:rPr>
                <w:rFonts w:asciiTheme="majorBidi" w:hAnsiTheme="majorBidi" w:cstheme="majorBidi"/>
                <w:b/>
                <w:bCs/>
                <w:sz w:val="20"/>
                <w:szCs w:val="20"/>
                <w:lang w:eastAsia="en-CA"/>
              </w:rPr>
            </w:pPr>
            <w:r w:rsidRPr="00D63077">
              <w:rPr>
                <w:b/>
                <w:bCs/>
                <w:sz w:val="20"/>
                <w:szCs w:val="20"/>
                <w:lang w:eastAsia="zh-CN"/>
              </w:rPr>
              <w:t>行</w:t>
            </w:r>
          </w:p>
        </w:tc>
        <w:tc>
          <w:tcPr>
            <w:tcW w:w="1533" w:type="pct"/>
            <w:tcBorders>
              <w:top w:val="single" w:sz="4" w:space="0" w:color="auto"/>
              <w:left w:val="nil"/>
              <w:bottom w:val="single" w:sz="4" w:space="0" w:color="auto"/>
              <w:right w:val="single" w:sz="4" w:space="0" w:color="auto"/>
            </w:tcBorders>
            <w:vAlign w:val="center"/>
            <w:hideMark/>
          </w:tcPr>
          <w:p w14:paraId="76697366" w14:textId="37726264" w:rsidR="00720CFA" w:rsidRPr="000A4838" w:rsidRDefault="00720CFA" w:rsidP="00720CFA">
            <w:pPr>
              <w:suppressAutoHyphens/>
              <w:jc w:val="center"/>
              <w:rPr>
                <w:rFonts w:asciiTheme="majorBidi" w:hAnsiTheme="majorBidi" w:cstheme="majorBidi"/>
                <w:b/>
                <w:bCs/>
                <w:sz w:val="20"/>
                <w:szCs w:val="20"/>
                <w:lang w:eastAsia="en-CA"/>
              </w:rPr>
            </w:pPr>
            <w:r w:rsidRPr="00D63077">
              <w:rPr>
                <w:b/>
                <w:bCs/>
                <w:sz w:val="20"/>
                <w:szCs w:val="20"/>
                <w:lang w:eastAsia="zh-CN"/>
              </w:rPr>
              <w:t>细目</w:t>
            </w:r>
          </w:p>
        </w:tc>
        <w:tc>
          <w:tcPr>
            <w:tcW w:w="324" w:type="pct"/>
            <w:tcBorders>
              <w:top w:val="single" w:sz="4" w:space="0" w:color="auto"/>
              <w:left w:val="nil"/>
              <w:bottom w:val="single" w:sz="4" w:space="0" w:color="auto"/>
              <w:right w:val="single" w:sz="4" w:space="0" w:color="auto"/>
            </w:tcBorders>
            <w:vAlign w:val="center"/>
            <w:hideMark/>
          </w:tcPr>
          <w:p w14:paraId="467D14D4" w14:textId="3019E7EA" w:rsidR="00720CFA" w:rsidRPr="000A4838" w:rsidRDefault="00720CFA" w:rsidP="00720CFA">
            <w:pPr>
              <w:suppressAutoHyphens/>
              <w:jc w:val="center"/>
              <w:rPr>
                <w:rFonts w:asciiTheme="majorBidi" w:hAnsiTheme="majorBidi" w:cstheme="majorBidi"/>
                <w:b/>
                <w:bCs/>
                <w:sz w:val="20"/>
                <w:szCs w:val="20"/>
                <w:lang w:eastAsia="en-CA"/>
              </w:rPr>
            </w:pPr>
            <w:r w:rsidRPr="00D63077">
              <w:rPr>
                <w:b/>
                <w:bCs/>
                <w:sz w:val="20"/>
                <w:szCs w:val="20"/>
                <w:lang w:eastAsia="en-CA"/>
              </w:rPr>
              <w:t>2023</w:t>
            </w:r>
            <w:r w:rsidRPr="00D63077">
              <w:rPr>
                <w:b/>
                <w:bCs/>
                <w:sz w:val="20"/>
                <w:szCs w:val="20"/>
                <w:lang w:eastAsia="zh-CN"/>
              </w:rPr>
              <w:t>年</w:t>
            </w:r>
          </w:p>
        </w:tc>
        <w:tc>
          <w:tcPr>
            <w:tcW w:w="420" w:type="pct"/>
            <w:tcBorders>
              <w:top w:val="single" w:sz="4" w:space="0" w:color="auto"/>
              <w:left w:val="nil"/>
              <w:bottom w:val="single" w:sz="4" w:space="0" w:color="auto"/>
              <w:right w:val="single" w:sz="4" w:space="0" w:color="auto"/>
            </w:tcBorders>
            <w:vAlign w:val="center"/>
            <w:hideMark/>
          </w:tcPr>
          <w:p w14:paraId="4794DDC2" w14:textId="52869648" w:rsidR="00720CFA" w:rsidRPr="000A4838" w:rsidRDefault="00720CFA" w:rsidP="00720CFA">
            <w:pPr>
              <w:suppressAutoHyphens/>
              <w:jc w:val="center"/>
              <w:rPr>
                <w:rFonts w:asciiTheme="majorBidi" w:hAnsiTheme="majorBidi" w:cstheme="majorBidi"/>
                <w:b/>
                <w:bCs/>
                <w:sz w:val="20"/>
                <w:szCs w:val="20"/>
                <w:lang w:eastAsia="en-CA"/>
              </w:rPr>
            </w:pPr>
            <w:r w:rsidRPr="00D63077">
              <w:rPr>
                <w:b/>
                <w:bCs/>
                <w:sz w:val="20"/>
                <w:szCs w:val="20"/>
                <w:lang w:eastAsia="en-CA"/>
              </w:rPr>
              <w:t>2024</w:t>
            </w:r>
            <w:r w:rsidRPr="00D63077">
              <w:rPr>
                <w:b/>
                <w:bCs/>
                <w:sz w:val="20"/>
                <w:szCs w:val="20"/>
                <w:lang w:eastAsia="zh-CN"/>
              </w:rPr>
              <w:t>年</w:t>
            </w:r>
          </w:p>
        </w:tc>
        <w:tc>
          <w:tcPr>
            <w:tcW w:w="420" w:type="pct"/>
            <w:tcBorders>
              <w:top w:val="single" w:sz="4" w:space="0" w:color="auto"/>
              <w:left w:val="nil"/>
              <w:bottom w:val="single" w:sz="4" w:space="0" w:color="auto"/>
              <w:right w:val="single" w:sz="4" w:space="0" w:color="auto"/>
            </w:tcBorders>
            <w:vAlign w:val="center"/>
            <w:hideMark/>
          </w:tcPr>
          <w:p w14:paraId="350C4607" w14:textId="0A956095" w:rsidR="00720CFA" w:rsidRPr="000A4838" w:rsidRDefault="00720CFA" w:rsidP="00720CFA">
            <w:pPr>
              <w:suppressAutoHyphens/>
              <w:jc w:val="center"/>
              <w:rPr>
                <w:rFonts w:asciiTheme="majorBidi" w:hAnsiTheme="majorBidi" w:cstheme="majorBidi"/>
                <w:b/>
                <w:bCs/>
                <w:sz w:val="20"/>
                <w:szCs w:val="20"/>
                <w:lang w:eastAsia="en-CA"/>
              </w:rPr>
            </w:pPr>
            <w:r w:rsidRPr="00D63077">
              <w:rPr>
                <w:b/>
                <w:bCs/>
                <w:sz w:val="20"/>
                <w:szCs w:val="20"/>
                <w:lang w:eastAsia="en-CA"/>
              </w:rPr>
              <w:t>2025</w:t>
            </w:r>
            <w:r w:rsidRPr="00D63077">
              <w:rPr>
                <w:b/>
                <w:bCs/>
                <w:sz w:val="20"/>
                <w:szCs w:val="20"/>
                <w:lang w:eastAsia="zh-CN"/>
              </w:rPr>
              <w:t>年</w:t>
            </w:r>
          </w:p>
        </w:tc>
        <w:tc>
          <w:tcPr>
            <w:tcW w:w="420" w:type="pct"/>
            <w:tcBorders>
              <w:top w:val="single" w:sz="4" w:space="0" w:color="auto"/>
              <w:left w:val="nil"/>
              <w:bottom w:val="single" w:sz="4" w:space="0" w:color="auto"/>
              <w:right w:val="single" w:sz="4" w:space="0" w:color="auto"/>
            </w:tcBorders>
            <w:vAlign w:val="center"/>
            <w:hideMark/>
          </w:tcPr>
          <w:p w14:paraId="32E73942" w14:textId="63D3172A" w:rsidR="00720CFA" w:rsidRPr="000A4838" w:rsidRDefault="00720CFA" w:rsidP="00720CFA">
            <w:pPr>
              <w:suppressAutoHyphens/>
              <w:jc w:val="center"/>
              <w:rPr>
                <w:rFonts w:asciiTheme="majorBidi" w:hAnsiTheme="majorBidi" w:cstheme="majorBidi"/>
                <w:b/>
                <w:bCs/>
                <w:sz w:val="20"/>
                <w:szCs w:val="20"/>
                <w:lang w:eastAsia="en-CA"/>
              </w:rPr>
            </w:pPr>
            <w:r w:rsidRPr="00D63077">
              <w:rPr>
                <w:b/>
                <w:bCs/>
                <w:sz w:val="20"/>
                <w:szCs w:val="20"/>
                <w:lang w:eastAsia="en-CA"/>
              </w:rPr>
              <w:t>2026</w:t>
            </w:r>
            <w:r w:rsidRPr="00D63077">
              <w:rPr>
                <w:b/>
                <w:bCs/>
                <w:sz w:val="20"/>
                <w:szCs w:val="20"/>
                <w:lang w:eastAsia="zh-CN"/>
              </w:rPr>
              <w:t>年</w:t>
            </w:r>
          </w:p>
        </w:tc>
        <w:tc>
          <w:tcPr>
            <w:tcW w:w="420" w:type="pct"/>
            <w:tcBorders>
              <w:top w:val="single" w:sz="4" w:space="0" w:color="auto"/>
              <w:left w:val="nil"/>
              <w:bottom w:val="single" w:sz="4" w:space="0" w:color="auto"/>
              <w:right w:val="single" w:sz="4" w:space="0" w:color="auto"/>
            </w:tcBorders>
            <w:vAlign w:val="center"/>
            <w:hideMark/>
          </w:tcPr>
          <w:p w14:paraId="6B8C7416" w14:textId="2D76EB82" w:rsidR="00720CFA" w:rsidRPr="000A4838" w:rsidRDefault="00720CFA" w:rsidP="00720CFA">
            <w:pPr>
              <w:suppressAutoHyphens/>
              <w:jc w:val="center"/>
              <w:rPr>
                <w:rFonts w:asciiTheme="majorBidi" w:hAnsiTheme="majorBidi" w:cstheme="majorBidi"/>
                <w:b/>
                <w:bCs/>
                <w:sz w:val="20"/>
                <w:szCs w:val="20"/>
                <w:lang w:eastAsia="en-CA"/>
              </w:rPr>
            </w:pPr>
            <w:r w:rsidRPr="00D63077">
              <w:rPr>
                <w:b/>
                <w:bCs/>
                <w:sz w:val="20"/>
                <w:szCs w:val="20"/>
                <w:lang w:eastAsia="en-CA"/>
              </w:rPr>
              <w:t>2027</w:t>
            </w:r>
            <w:r w:rsidRPr="00D63077">
              <w:rPr>
                <w:b/>
                <w:bCs/>
                <w:sz w:val="20"/>
                <w:szCs w:val="20"/>
                <w:lang w:eastAsia="zh-CN"/>
              </w:rPr>
              <w:t>年</w:t>
            </w:r>
          </w:p>
        </w:tc>
        <w:tc>
          <w:tcPr>
            <w:tcW w:w="420" w:type="pct"/>
            <w:tcBorders>
              <w:top w:val="single" w:sz="4" w:space="0" w:color="auto"/>
              <w:left w:val="nil"/>
              <w:bottom w:val="single" w:sz="4" w:space="0" w:color="auto"/>
              <w:right w:val="single" w:sz="4" w:space="0" w:color="auto"/>
            </w:tcBorders>
            <w:vAlign w:val="center"/>
            <w:hideMark/>
          </w:tcPr>
          <w:p w14:paraId="064E6B67" w14:textId="15947E7D" w:rsidR="00720CFA" w:rsidRPr="000A4838" w:rsidRDefault="00720CFA" w:rsidP="00720CFA">
            <w:pPr>
              <w:suppressAutoHyphens/>
              <w:jc w:val="center"/>
              <w:rPr>
                <w:rFonts w:asciiTheme="majorBidi" w:hAnsiTheme="majorBidi" w:cstheme="majorBidi"/>
                <w:b/>
                <w:bCs/>
                <w:sz w:val="20"/>
                <w:szCs w:val="20"/>
                <w:lang w:eastAsia="en-CA"/>
              </w:rPr>
            </w:pPr>
            <w:r w:rsidRPr="00D63077">
              <w:rPr>
                <w:b/>
                <w:bCs/>
                <w:sz w:val="20"/>
                <w:szCs w:val="20"/>
                <w:lang w:eastAsia="en-CA"/>
              </w:rPr>
              <w:t>2028</w:t>
            </w:r>
            <w:r w:rsidRPr="00D63077">
              <w:rPr>
                <w:b/>
                <w:bCs/>
                <w:sz w:val="20"/>
                <w:szCs w:val="20"/>
                <w:lang w:eastAsia="zh-CN"/>
              </w:rPr>
              <w:t>年</w:t>
            </w:r>
          </w:p>
        </w:tc>
        <w:tc>
          <w:tcPr>
            <w:tcW w:w="420" w:type="pct"/>
            <w:tcBorders>
              <w:top w:val="single" w:sz="4" w:space="0" w:color="auto"/>
              <w:left w:val="nil"/>
              <w:bottom w:val="single" w:sz="4" w:space="0" w:color="auto"/>
              <w:right w:val="single" w:sz="4" w:space="0" w:color="auto"/>
            </w:tcBorders>
            <w:vAlign w:val="center"/>
            <w:hideMark/>
          </w:tcPr>
          <w:p w14:paraId="097B0831" w14:textId="35AA2D34" w:rsidR="00720CFA" w:rsidRPr="000A4838" w:rsidRDefault="00720CFA" w:rsidP="00720CFA">
            <w:pPr>
              <w:suppressAutoHyphens/>
              <w:jc w:val="center"/>
              <w:rPr>
                <w:rFonts w:asciiTheme="majorBidi" w:hAnsiTheme="majorBidi" w:cstheme="majorBidi"/>
                <w:b/>
                <w:bCs/>
                <w:sz w:val="20"/>
                <w:szCs w:val="20"/>
                <w:lang w:eastAsia="en-CA"/>
              </w:rPr>
            </w:pPr>
            <w:r w:rsidRPr="00D63077">
              <w:rPr>
                <w:b/>
                <w:bCs/>
                <w:sz w:val="20"/>
                <w:szCs w:val="20"/>
                <w:lang w:eastAsia="en-CA"/>
              </w:rPr>
              <w:t>2029</w:t>
            </w:r>
            <w:r w:rsidRPr="00D63077">
              <w:rPr>
                <w:b/>
                <w:bCs/>
                <w:sz w:val="20"/>
                <w:szCs w:val="20"/>
                <w:lang w:eastAsia="zh-CN"/>
              </w:rPr>
              <w:t>年</w:t>
            </w:r>
          </w:p>
        </w:tc>
        <w:tc>
          <w:tcPr>
            <w:tcW w:w="420" w:type="pct"/>
            <w:tcBorders>
              <w:top w:val="single" w:sz="4" w:space="0" w:color="auto"/>
              <w:left w:val="nil"/>
              <w:bottom w:val="single" w:sz="4" w:space="0" w:color="auto"/>
              <w:right w:val="single" w:sz="4" w:space="0" w:color="auto"/>
            </w:tcBorders>
            <w:shd w:val="clear" w:color="auto" w:fill="auto"/>
            <w:vAlign w:val="center"/>
          </w:tcPr>
          <w:p w14:paraId="7B54F6C3" w14:textId="5C46B00D" w:rsidR="00720CFA" w:rsidRPr="000A4838" w:rsidRDefault="00720CFA" w:rsidP="00720CFA">
            <w:pPr>
              <w:suppressAutoHyphens/>
              <w:jc w:val="center"/>
              <w:rPr>
                <w:rFonts w:asciiTheme="majorBidi" w:hAnsiTheme="majorBidi" w:cstheme="majorBidi"/>
                <w:b/>
                <w:bCs/>
                <w:sz w:val="20"/>
                <w:szCs w:val="20"/>
                <w:lang w:eastAsia="en-CA"/>
              </w:rPr>
            </w:pPr>
            <w:r w:rsidRPr="00D63077">
              <w:rPr>
                <w:b/>
                <w:bCs/>
                <w:sz w:val="20"/>
                <w:szCs w:val="20"/>
                <w:lang w:eastAsia="zh-CN"/>
              </w:rPr>
              <w:t>共计</w:t>
            </w:r>
          </w:p>
        </w:tc>
      </w:tr>
      <w:tr w:rsidR="00720CFA" w:rsidRPr="000A4838" w14:paraId="3F3588DD" w14:textId="77777777" w:rsidTr="00720CFA">
        <w:trPr>
          <w:trHeight w:val="280"/>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F6AA8A7" w14:textId="16996236" w:rsidR="00720CFA" w:rsidRPr="000A4838" w:rsidRDefault="00720CFA" w:rsidP="00720CFA">
            <w:pPr>
              <w:suppressAutoHyphens/>
              <w:jc w:val="left"/>
              <w:rPr>
                <w:rFonts w:asciiTheme="majorBidi" w:hAnsiTheme="majorBidi" w:cstheme="majorBidi"/>
                <w:sz w:val="20"/>
                <w:szCs w:val="20"/>
                <w:lang w:eastAsia="en-CA"/>
              </w:rPr>
            </w:pPr>
            <w:r w:rsidRPr="00D63077">
              <w:rPr>
                <w:sz w:val="20"/>
                <w:szCs w:val="20"/>
                <w:lang w:eastAsia="en-CA"/>
              </w:rPr>
              <w:t>1.1</w:t>
            </w:r>
          </w:p>
        </w:tc>
        <w:tc>
          <w:tcPr>
            <w:tcW w:w="1533" w:type="pct"/>
            <w:tcBorders>
              <w:top w:val="nil"/>
              <w:left w:val="nil"/>
              <w:bottom w:val="single" w:sz="4" w:space="0" w:color="auto"/>
              <w:right w:val="single" w:sz="4" w:space="0" w:color="auto"/>
            </w:tcBorders>
            <w:hideMark/>
          </w:tcPr>
          <w:p w14:paraId="29D4D63A" w14:textId="20DBA327" w:rsidR="00720CFA" w:rsidRPr="000A4838" w:rsidRDefault="00720CFA" w:rsidP="00720CFA">
            <w:pPr>
              <w:suppressAutoHyphens/>
              <w:jc w:val="left"/>
              <w:rPr>
                <w:rFonts w:asciiTheme="majorBidi" w:hAnsiTheme="majorBidi" w:cstheme="majorBidi"/>
                <w:sz w:val="20"/>
                <w:szCs w:val="20"/>
                <w:lang w:eastAsia="zh-CN"/>
              </w:rPr>
            </w:pPr>
            <w:r w:rsidRPr="00D63077">
              <w:rPr>
                <w:sz w:val="20"/>
                <w:szCs w:val="20"/>
                <w:lang w:eastAsia="zh-CN"/>
              </w:rPr>
              <w:t>《蒙特利尔议定书》附件</w:t>
            </w:r>
            <w:r w:rsidRPr="00D63077">
              <w:rPr>
                <w:sz w:val="20"/>
                <w:szCs w:val="20"/>
                <w:lang w:eastAsia="zh-CN"/>
              </w:rPr>
              <w:t>F</w:t>
            </w:r>
            <w:r w:rsidRPr="00D63077">
              <w:rPr>
                <w:sz w:val="20"/>
                <w:szCs w:val="20"/>
                <w:lang w:eastAsia="zh-CN"/>
              </w:rPr>
              <w:t>物质削减时间表</w:t>
            </w:r>
            <w:r w:rsidRPr="00D63077">
              <w:rPr>
                <w:sz w:val="20"/>
                <w:szCs w:val="20"/>
                <w:lang w:eastAsia="zh-CN"/>
              </w:rPr>
              <w:t>(</w:t>
            </w:r>
            <w:r w:rsidRPr="00D63077">
              <w:rPr>
                <w:sz w:val="20"/>
                <w:szCs w:val="20"/>
                <w:lang w:eastAsia="zh-CN"/>
              </w:rPr>
              <w:t>二氧化碳当量吨</w:t>
            </w:r>
            <w:r w:rsidRPr="00D63077">
              <w:rPr>
                <w:sz w:val="20"/>
                <w:szCs w:val="20"/>
                <w:lang w:eastAsia="zh-CN"/>
              </w:rPr>
              <w:t>)</w:t>
            </w:r>
          </w:p>
        </w:tc>
        <w:tc>
          <w:tcPr>
            <w:tcW w:w="324" w:type="pct"/>
            <w:tcBorders>
              <w:top w:val="nil"/>
              <w:left w:val="nil"/>
              <w:bottom w:val="single" w:sz="4" w:space="0" w:color="auto"/>
              <w:right w:val="single" w:sz="4" w:space="0" w:color="auto"/>
            </w:tcBorders>
            <w:hideMark/>
          </w:tcPr>
          <w:p w14:paraId="652B3474" w14:textId="44CC28E7" w:rsidR="00720CFA" w:rsidRPr="00E21C8B" w:rsidRDefault="00720CFA" w:rsidP="00720CFA">
            <w:pPr>
              <w:suppressAutoHyphens/>
              <w:jc w:val="right"/>
              <w:rPr>
                <w:rFonts w:asciiTheme="majorBidi" w:hAnsiTheme="majorBidi" w:cstheme="majorBidi"/>
                <w:sz w:val="20"/>
                <w:szCs w:val="20"/>
                <w:lang w:eastAsia="en-CA"/>
              </w:rPr>
            </w:pPr>
            <w:proofErr w:type="spellStart"/>
            <w:r w:rsidRPr="00D63077">
              <w:rPr>
                <w:sz w:val="20"/>
                <w:szCs w:val="20"/>
                <w:lang w:eastAsia="en-CA"/>
              </w:rPr>
              <w:t>暂缺</w:t>
            </w:r>
            <w:proofErr w:type="spellEnd"/>
          </w:p>
        </w:tc>
        <w:tc>
          <w:tcPr>
            <w:tcW w:w="420" w:type="pct"/>
            <w:tcBorders>
              <w:top w:val="nil"/>
              <w:left w:val="nil"/>
              <w:bottom w:val="single" w:sz="4" w:space="0" w:color="auto"/>
              <w:right w:val="single" w:sz="4" w:space="0" w:color="auto"/>
            </w:tcBorders>
            <w:hideMark/>
          </w:tcPr>
          <w:p w14:paraId="4588279F" w14:textId="1DB47DD7" w:rsidR="00720CFA" w:rsidRPr="00E21C8B" w:rsidRDefault="00720CFA" w:rsidP="00720CFA">
            <w:pPr>
              <w:suppressAutoHyphens/>
              <w:ind w:left="-139"/>
              <w:jc w:val="right"/>
              <w:rPr>
                <w:rFonts w:asciiTheme="majorBidi" w:hAnsiTheme="majorBidi" w:cstheme="majorBidi"/>
                <w:sz w:val="20"/>
                <w:szCs w:val="20"/>
                <w:lang w:eastAsia="en-CA"/>
              </w:rPr>
            </w:pPr>
            <w:r w:rsidRPr="00D63077">
              <w:rPr>
                <w:color w:val="000000" w:themeColor="text1"/>
                <w:sz w:val="20"/>
                <w:szCs w:val="20"/>
                <w:lang w:eastAsia="es-CO"/>
              </w:rPr>
              <w:t>1,030,662</w:t>
            </w:r>
          </w:p>
        </w:tc>
        <w:tc>
          <w:tcPr>
            <w:tcW w:w="420" w:type="pct"/>
            <w:tcBorders>
              <w:top w:val="nil"/>
              <w:left w:val="nil"/>
              <w:bottom w:val="single" w:sz="4" w:space="0" w:color="auto"/>
              <w:right w:val="single" w:sz="4" w:space="0" w:color="auto"/>
            </w:tcBorders>
          </w:tcPr>
          <w:p w14:paraId="1364E4AB" w14:textId="7CCB58FC" w:rsidR="00720CFA" w:rsidRPr="00E21C8B" w:rsidRDefault="00720CFA" w:rsidP="00720CFA">
            <w:pPr>
              <w:suppressAutoHyphens/>
              <w:ind w:left="-139"/>
              <w:jc w:val="right"/>
              <w:rPr>
                <w:rFonts w:asciiTheme="majorBidi" w:hAnsiTheme="majorBidi" w:cstheme="majorBidi"/>
                <w:sz w:val="20"/>
                <w:szCs w:val="20"/>
                <w:lang w:eastAsia="en-CA"/>
              </w:rPr>
            </w:pPr>
            <w:r w:rsidRPr="00D63077">
              <w:rPr>
                <w:color w:val="000000" w:themeColor="text1"/>
                <w:sz w:val="20"/>
                <w:szCs w:val="20"/>
                <w:lang w:eastAsia="es-CO"/>
              </w:rPr>
              <w:t>1,030,662</w:t>
            </w:r>
          </w:p>
        </w:tc>
        <w:tc>
          <w:tcPr>
            <w:tcW w:w="420" w:type="pct"/>
            <w:tcBorders>
              <w:top w:val="nil"/>
              <w:left w:val="nil"/>
              <w:bottom w:val="single" w:sz="4" w:space="0" w:color="auto"/>
              <w:right w:val="single" w:sz="4" w:space="0" w:color="auto"/>
            </w:tcBorders>
          </w:tcPr>
          <w:p w14:paraId="20A528CC" w14:textId="494F04F2" w:rsidR="00720CFA" w:rsidRPr="00E21C8B" w:rsidRDefault="00720CFA" w:rsidP="00720CFA">
            <w:pPr>
              <w:suppressAutoHyphens/>
              <w:ind w:left="-139"/>
              <w:jc w:val="right"/>
              <w:rPr>
                <w:rFonts w:asciiTheme="majorBidi" w:hAnsiTheme="majorBidi" w:cstheme="majorBidi"/>
                <w:sz w:val="20"/>
                <w:szCs w:val="20"/>
                <w:lang w:eastAsia="en-CA"/>
              </w:rPr>
            </w:pPr>
            <w:r w:rsidRPr="00D63077">
              <w:rPr>
                <w:color w:val="000000" w:themeColor="text1"/>
                <w:sz w:val="20"/>
                <w:szCs w:val="20"/>
                <w:lang w:eastAsia="es-CO"/>
              </w:rPr>
              <w:t>1,030,662</w:t>
            </w:r>
          </w:p>
        </w:tc>
        <w:tc>
          <w:tcPr>
            <w:tcW w:w="420" w:type="pct"/>
            <w:tcBorders>
              <w:top w:val="nil"/>
              <w:left w:val="nil"/>
              <w:bottom w:val="single" w:sz="4" w:space="0" w:color="auto"/>
              <w:right w:val="single" w:sz="4" w:space="0" w:color="auto"/>
            </w:tcBorders>
          </w:tcPr>
          <w:p w14:paraId="7B1AE82E" w14:textId="269E12AD" w:rsidR="00720CFA" w:rsidRPr="00E21C8B" w:rsidRDefault="00720CFA" w:rsidP="00720CFA">
            <w:pPr>
              <w:suppressAutoHyphens/>
              <w:ind w:left="-139"/>
              <w:jc w:val="right"/>
              <w:rPr>
                <w:rFonts w:asciiTheme="majorBidi" w:hAnsiTheme="majorBidi" w:cstheme="majorBidi"/>
                <w:sz w:val="20"/>
                <w:szCs w:val="20"/>
                <w:lang w:eastAsia="en-CA"/>
              </w:rPr>
            </w:pPr>
            <w:r w:rsidRPr="00D63077">
              <w:rPr>
                <w:color w:val="000000" w:themeColor="text1"/>
                <w:sz w:val="20"/>
                <w:szCs w:val="20"/>
                <w:lang w:eastAsia="es-CO"/>
              </w:rPr>
              <w:t>1,030,662</w:t>
            </w:r>
          </w:p>
        </w:tc>
        <w:tc>
          <w:tcPr>
            <w:tcW w:w="420" w:type="pct"/>
            <w:tcBorders>
              <w:top w:val="nil"/>
              <w:left w:val="nil"/>
              <w:bottom w:val="single" w:sz="4" w:space="0" w:color="auto"/>
              <w:right w:val="single" w:sz="4" w:space="0" w:color="auto"/>
            </w:tcBorders>
          </w:tcPr>
          <w:p w14:paraId="524A3741" w14:textId="2A669FE0" w:rsidR="00720CFA" w:rsidRPr="00E21C8B" w:rsidRDefault="00720CFA" w:rsidP="00720CFA">
            <w:pPr>
              <w:suppressAutoHyphens/>
              <w:ind w:left="-139"/>
              <w:jc w:val="right"/>
              <w:rPr>
                <w:rFonts w:asciiTheme="majorBidi" w:hAnsiTheme="majorBidi" w:cstheme="majorBidi"/>
                <w:sz w:val="20"/>
                <w:szCs w:val="20"/>
                <w:lang w:eastAsia="en-CA"/>
              </w:rPr>
            </w:pPr>
            <w:r w:rsidRPr="00D63077">
              <w:rPr>
                <w:color w:val="000000" w:themeColor="text1"/>
                <w:sz w:val="20"/>
                <w:szCs w:val="20"/>
                <w:lang w:eastAsia="es-CO"/>
              </w:rPr>
              <w:t>1,030,662</w:t>
            </w:r>
          </w:p>
        </w:tc>
        <w:tc>
          <w:tcPr>
            <w:tcW w:w="420" w:type="pct"/>
            <w:tcBorders>
              <w:top w:val="nil"/>
              <w:left w:val="nil"/>
              <w:bottom w:val="single" w:sz="4" w:space="0" w:color="auto"/>
              <w:right w:val="single" w:sz="4" w:space="0" w:color="auto"/>
            </w:tcBorders>
            <w:hideMark/>
          </w:tcPr>
          <w:p w14:paraId="04368CE9" w14:textId="08C1FF98" w:rsidR="00720CFA" w:rsidRPr="00E21C8B" w:rsidRDefault="00720CFA" w:rsidP="00720CFA">
            <w:pPr>
              <w:suppressAutoHyphens/>
              <w:ind w:left="-139"/>
              <w:jc w:val="right"/>
              <w:rPr>
                <w:rFonts w:asciiTheme="majorBidi" w:hAnsiTheme="majorBidi" w:cstheme="majorBidi"/>
                <w:sz w:val="20"/>
                <w:szCs w:val="20"/>
                <w:lang w:eastAsia="en-CA"/>
              </w:rPr>
            </w:pPr>
            <w:r w:rsidRPr="00D63077">
              <w:rPr>
                <w:color w:val="000000" w:themeColor="text1"/>
                <w:sz w:val="20"/>
                <w:szCs w:val="20"/>
                <w:lang w:eastAsia="es-CO"/>
              </w:rPr>
              <w:t>927,596</w:t>
            </w:r>
          </w:p>
        </w:tc>
        <w:tc>
          <w:tcPr>
            <w:tcW w:w="420" w:type="pct"/>
            <w:tcBorders>
              <w:top w:val="single" w:sz="4" w:space="0" w:color="auto"/>
              <w:left w:val="nil"/>
              <w:bottom w:val="single" w:sz="4" w:space="0" w:color="auto"/>
              <w:right w:val="single" w:sz="4" w:space="0" w:color="auto"/>
            </w:tcBorders>
            <w:shd w:val="clear" w:color="auto" w:fill="auto"/>
          </w:tcPr>
          <w:p w14:paraId="16BDBBFD" w14:textId="1661BFD6" w:rsidR="00720CFA" w:rsidRPr="00E21C8B" w:rsidRDefault="00720CFA" w:rsidP="00720CFA">
            <w:pPr>
              <w:suppressAutoHyphens/>
              <w:ind w:left="-139"/>
              <w:jc w:val="right"/>
              <w:rPr>
                <w:rFonts w:eastAsiaTheme="minorEastAsia" w:cstheme="minorHAnsi"/>
                <w:color w:val="000000" w:themeColor="text1"/>
                <w:sz w:val="20"/>
                <w:szCs w:val="20"/>
                <w:lang w:eastAsia="es-CO"/>
              </w:rPr>
            </w:pPr>
            <w:proofErr w:type="spellStart"/>
            <w:r w:rsidRPr="00D63077">
              <w:rPr>
                <w:sz w:val="20"/>
                <w:szCs w:val="20"/>
                <w:lang w:eastAsia="en-CA"/>
              </w:rPr>
              <w:t>暂缺</w:t>
            </w:r>
            <w:proofErr w:type="spellEnd"/>
          </w:p>
        </w:tc>
      </w:tr>
      <w:tr w:rsidR="00720CFA" w:rsidRPr="000A4838" w14:paraId="62661EF0" w14:textId="77777777" w:rsidTr="00720CFA">
        <w:trPr>
          <w:trHeight w:val="280"/>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3D04A19" w14:textId="61B40BD6" w:rsidR="00720CFA" w:rsidRPr="000A4838" w:rsidRDefault="00720CFA" w:rsidP="00720CFA">
            <w:pPr>
              <w:suppressAutoHyphens/>
              <w:jc w:val="left"/>
              <w:rPr>
                <w:rFonts w:asciiTheme="majorBidi" w:hAnsiTheme="majorBidi" w:cstheme="majorBidi"/>
                <w:sz w:val="20"/>
                <w:szCs w:val="20"/>
                <w:lang w:eastAsia="en-CA"/>
              </w:rPr>
            </w:pPr>
            <w:r w:rsidRPr="00D63077">
              <w:rPr>
                <w:sz w:val="20"/>
                <w:szCs w:val="20"/>
                <w:lang w:eastAsia="en-CA"/>
              </w:rPr>
              <w:t>1.2</w:t>
            </w:r>
          </w:p>
        </w:tc>
        <w:tc>
          <w:tcPr>
            <w:tcW w:w="1533" w:type="pct"/>
            <w:tcBorders>
              <w:top w:val="nil"/>
              <w:left w:val="nil"/>
              <w:bottom w:val="single" w:sz="4" w:space="0" w:color="auto"/>
              <w:right w:val="single" w:sz="4" w:space="0" w:color="auto"/>
            </w:tcBorders>
            <w:hideMark/>
          </w:tcPr>
          <w:p w14:paraId="68B76351" w14:textId="7E98535D" w:rsidR="00720CFA" w:rsidRPr="000A4838" w:rsidRDefault="00720CFA" w:rsidP="00720CFA">
            <w:pPr>
              <w:suppressAutoHyphens/>
              <w:jc w:val="left"/>
              <w:rPr>
                <w:rFonts w:asciiTheme="majorBidi" w:hAnsiTheme="majorBidi" w:cstheme="majorBidi"/>
                <w:sz w:val="20"/>
                <w:szCs w:val="20"/>
                <w:lang w:eastAsia="zh-CN"/>
              </w:rPr>
            </w:pPr>
            <w:r w:rsidRPr="00D63077">
              <w:rPr>
                <w:sz w:val="20"/>
                <w:szCs w:val="20"/>
                <w:lang w:eastAsia="zh-CN"/>
              </w:rPr>
              <w:t>附件</w:t>
            </w:r>
            <w:r w:rsidRPr="00D63077">
              <w:rPr>
                <w:sz w:val="20"/>
                <w:szCs w:val="20"/>
                <w:lang w:eastAsia="zh-CN"/>
              </w:rPr>
              <w:t>F</w:t>
            </w:r>
            <w:r w:rsidRPr="00D63077">
              <w:rPr>
                <w:sz w:val="20"/>
                <w:szCs w:val="20"/>
                <w:lang w:eastAsia="zh-CN"/>
              </w:rPr>
              <w:t>物质最高允许消费总量</w:t>
            </w:r>
            <w:r w:rsidRPr="00D63077">
              <w:rPr>
                <w:sz w:val="20"/>
                <w:szCs w:val="20"/>
                <w:lang w:eastAsia="zh-CN"/>
              </w:rPr>
              <w:t>(</w:t>
            </w:r>
            <w:r w:rsidRPr="00D63077">
              <w:rPr>
                <w:sz w:val="20"/>
                <w:szCs w:val="20"/>
                <w:lang w:eastAsia="zh-CN"/>
              </w:rPr>
              <w:t>二氧化碳当量吨</w:t>
            </w:r>
            <w:r w:rsidRPr="00D63077">
              <w:rPr>
                <w:sz w:val="20"/>
                <w:szCs w:val="20"/>
                <w:lang w:eastAsia="zh-CN"/>
              </w:rPr>
              <w:t>)</w:t>
            </w:r>
          </w:p>
        </w:tc>
        <w:tc>
          <w:tcPr>
            <w:tcW w:w="324" w:type="pct"/>
            <w:tcBorders>
              <w:top w:val="nil"/>
              <w:left w:val="nil"/>
              <w:bottom w:val="single" w:sz="4" w:space="0" w:color="auto"/>
              <w:right w:val="single" w:sz="4" w:space="0" w:color="auto"/>
            </w:tcBorders>
          </w:tcPr>
          <w:p w14:paraId="5E6A0A24" w14:textId="3B6CB89F" w:rsidR="00720CFA" w:rsidRPr="00E21C8B" w:rsidRDefault="00720CFA" w:rsidP="00720CFA">
            <w:pPr>
              <w:suppressAutoHyphens/>
              <w:jc w:val="right"/>
              <w:rPr>
                <w:rFonts w:asciiTheme="majorBidi" w:hAnsiTheme="majorBidi" w:cstheme="majorBidi"/>
                <w:sz w:val="20"/>
                <w:szCs w:val="20"/>
                <w:lang w:eastAsia="en-CA"/>
              </w:rPr>
            </w:pPr>
            <w:proofErr w:type="spellStart"/>
            <w:r w:rsidRPr="00D63077">
              <w:rPr>
                <w:sz w:val="20"/>
                <w:szCs w:val="20"/>
                <w:lang w:eastAsia="en-CA"/>
              </w:rPr>
              <w:t>暂缺</w:t>
            </w:r>
            <w:proofErr w:type="spellEnd"/>
          </w:p>
        </w:tc>
        <w:tc>
          <w:tcPr>
            <w:tcW w:w="420" w:type="pct"/>
            <w:tcBorders>
              <w:top w:val="nil"/>
              <w:left w:val="nil"/>
              <w:bottom w:val="single" w:sz="4" w:space="0" w:color="auto"/>
              <w:right w:val="single" w:sz="4" w:space="0" w:color="auto"/>
            </w:tcBorders>
          </w:tcPr>
          <w:p w14:paraId="2514009D" w14:textId="1F22420F" w:rsidR="00720CFA" w:rsidRPr="00E21C8B" w:rsidRDefault="00720CFA" w:rsidP="00720CFA">
            <w:pPr>
              <w:suppressAutoHyphens/>
              <w:ind w:left="-139"/>
              <w:jc w:val="right"/>
              <w:rPr>
                <w:rFonts w:asciiTheme="majorBidi" w:hAnsiTheme="majorBidi" w:cstheme="majorBidi"/>
                <w:sz w:val="20"/>
                <w:szCs w:val="20"/>
                <w:lang w:eastAsia="en-CA"/>
              </w:rPr>
            </w:pPr>
            <w:r w:rsidRPr="00D63077">
              <w:rPr>
                <w:color w:val="000000" w:themeColor="text1"/>
                <w:sz w:val="20"/>
                <w:szCs w:val="20"/>
                <w:lang w:eastAsia="es-CO"/>
              </w:rPr>
              <w:t>1,030,662</w:t>
            </w:r>
          </w:p>
        </w:tc>
        <w:tc>
          <w:tcPr>
            <w:tcW w:w="420" w:type="pct"/>
            <w:tcBorders>
              <w:top w:val="nil"/>
              <w:left w:val="nil"/>
              <w:bottom w:val="single" w:sz="4" w:space="0" w:color="auto"/>
              <w:right w:val="single" w:sz="4" w:space="0" w:color="auto"/>
            </w:tcBorders>
          </w:tcPr>
          <w:p w14:paraId="0B685257" w14:textId="21A2F7DA" w:rsidR="00720CFA" w:rsidRPr="00E21C8B" w:rsidRDefault="00720CFA" w:rsidP="00720CFA">
            <w:pPr>
              <w:suppressAutoHyphens/>
              <w:ind w:left="-139"/>
              <w:jc w:val="right"/>
              <w:rPr>
                <w:rFonts w:asciiTheme="majorBidi" w:hAnsiTheme="majorBidi" w:cstheme="majorBidi"/>
                <w:sz w:val="20"/>
                <w:szCs w:val="20"/>
                <w:lang w:eastAsia="en-CA"/>
              </w:rPr>
            </w:pPr>
            <w:r w:rsidRPr="00D63077">
              <w:rPr>
                <w:color w:val="000000" w:themeColor="text1"/>
                <w:sz w:val="20"/>
                <w:szCs w:val="20"/>
                <w:lang w:eastAsia="es-CO"/>
              </w:rPr>
              <w:t>1,030,662</w:t>
            </w:r>
          </w:p>
        </w:tc>
        <w:tc>
          <w:tcPr>
            <w:tcW w:w="420" w:type="pct"/>
            <w:tcBorders>
              <w:top w:val="nil"/>
              <w:left w:val="nil"/>
              <w:bottom w:val="single" w:sz="4" w:space="0" w:color="auto"/>
              <w:right w:val="single" w:sz="4" w:space="0" w:color="auto"/>
            </w:tcBorders>
          </w:tcPr>
          <w:p w14:paraId="3C2B9C23" w14:textId="391B5916" w:rsidR="00720CFA" w:rsidRPr="00E21C8B" w:rsidRDefault="00720CFA" w:rsidP="00720CFA">
            <w:pPr>
              <w:suppressAutoHyphens/>
              <w:ind w:left="-139"/>
              <w:jc w:val="right"/>
              <w:rPr>
                <w:rFonts w:asciiTheme="majorBidi" w:hAnsiTheme="majorBidi" w:cstheme="majorBidi"/>
                <w:sz w:val="20"/>
                <w:szCs w:val="20"/>
                <w:lang w:eastAsia="en-CA"/>
              </w:rPr>
            </w:pPr>
            <w:r w:rsidRPr="00D63077">
              <w:rPr>
                <w:color w:val="000000" w:themeColor="text1"/>
                <w:sz w:val="20"/>
                <w:szCs w:val="20"/>
                <w:lang w:eastAsia="es-CO"/>
              </w:rPr>
              <w:t>1,030,662</w:t>
            </w:r>
          </w:p>
        </w:tc>
        <w:tc>
          <w:tcPr>
            <w:tcW w:w="420" w:type="pct"/>
            <w:tcBorders>
              <w:top w:val="nil"/>
              <w:left w:val="nil"/>
              <w:bottom w:val="single" w:sz="4" w:space="0" w:color="auto"/>
              <w:right w:val="single" w:sz="4" w:space="0" w:color="auto"/>
            </w:tcBorders>
          </w:tcPr>
          <w:p w14:paraId="7011BDF5" w14:textId="42B07AD2" w:rsidR="00720CFA" w:rsidRPr="00E21C8B" w:rsidRDefault="00720CFA" w:rsidP="00720CFA">
            <w:pPr>
              <w:suppressAutoHyphens/>
              <w:ind w:left="-139"/>
              <w:jc w:val="right"/>
              <w:rPr>
                <w:rFonts w:asciiTheme="majorBidi" w:hAnsiTheme="majorBidi" w:cstheme="majorBidi"/>
                <w:sz w:val="20"/>
                <w:szCs w:val="20"/>
                <w:lang w:eastAsia="en-CA"/>
              </w:rPr>
            </w:pPr>
            <w:r w:rsidRPr="00D63077">
              <w:rPr>
                <w:color w:val="000000" w:themeColor="text1"/>
                <w:sz w:val="20"/>
                <w:szCs w:val="20"/>
                <w:lang w:eastAsia="es-CO"/>
              </w:rPr>
              <w:t>1,030,662</w:t>
            </w:r>
          </w:p>
        </w:tc>
        <w:tc>
          <w:tcPr>
            <w:tcW w:w="420" w:type="pct"/>
            <w:tcBorders>
              <w:top w:val="nil"/>
              <w:left w:val="nil"/>
              <w:bottom w:val="single" w:sz="4" w:space="0" w:color="auto"/>
              <w:right w:val="single" w:sz="4" w:space="0" w:color="auto"/>
            </w:tcBorders>
          </w:tcPr>
          <w:p w14:paraId="73B158A3" w14:textId="399D874F" w:rsidR="00720CFA" w:rsidRPr="00E21C8B" w:rsidRDefault="00720CFA" w:rsidP="00720CFA">
            <w:pPr>
              <w:suppressAutoHyphens/>
              <w:ind w:left="-139"/>
              <w:jc w:val="right"/>
              <w:rPr>
                <w:rFonts w:asciiTheme="majorBidi" w:hAnsiTheme="majorBidi" w:cstheme="majorBidi"/>
                <w:sz w:val="20"/>
                <w:szCs w:val="20"/>
                <w:lang w:eastAsia="en-CA"/>
              </w:rPr>
            </w:pPr>
            <w:r w:rsidRPr="00D63077">
              <w:rPr>
                <w:color w:val="000000" w:themeColor="text1"/>
                <w:sz w:val="20"/>
                <w:szCs w:val="20"/>
                <w:lang w:eastAsia="es-CO"/>
              </w:rPr>
              <w:t>1,030,662</w:t>
            </w:r>
          </w:p>
        </w:tc>
        <w:tc>
          <w:tcPr>
            <w:tcW w:w="420" w:type="pct"/>
            <w:tcBorders>
              <w:top w:val="nil"/>
              <w:left w:val="nil"/>
              <w:bottom w:val="single" w:sz="4" w:space="0" w:color="auto"/>
              <w:right w:val="single" w:sz="4" w:space="0" w:color="auto"/>
            </w:tcBorders>
          </w:tcPr>
          <w:p w14:paraId="75A25022" w14:textId="5F7F4FB5" w:rsidR="00720CFA" w:rsidRPr="00E21C8B" w:rsidRDefault="00720CFA" w:rsidP="00720CFA">
            <w:pPr>
              <w:suppressAutoHyphens/>
              <w:ind w:left="-139"/>
              <w:jc w:val="right"/>
              <w:rPr>
                <w:rFonts w:asciiTheme="majorBidi" w:hAnsiTheme="majorBidi" w:cstheme="majorBidi"/>
                <w:sz w:val="20"/>
                <w:szCs w:val="20"/>
                <w:lang w:eastAsia="en-CA"/>
              </w:rPr>
            </w:pPr>
            <w:r w:rsidRPr="00D63077">
              <w:rPr>
                <w:color w:val="000000" w:themeColor="text1"/>
                <w:sz w:val="20"/>
                <w:szCs w:val="20"/>
                <w:lang w:eastAsia="es-CO"/>
              </w:rPr>
              <w:t>927,596</w:t>
            </w:r>
          </w:p>
        </w:tc>
        <w:tc>
          <w:tcPr>
            <w:tcW w:w="420" w:type="pct"/>
            <w:tcBorders>
              <w:top w:val="single" w:sz="4" w:space="0" w:color="auto"/>
              <w:left w:val="nil"/>
              <w:bottom w:val="single" w:sz="4" w:space="0" w:color="auto"/>
              <w:right w:val="single" w:sz="4" w:space="0" w:color="auto"/>
            </w:tcBorders>
            <w:shd w:val="clear" w:color="auto" w:fill="auto"/>
          </w:tcPr>
          <w:p w14:paraId="6EFA21B0" w14:textId="552B63BF" w:rsidR="00720CFA" w:rsidRDefault="00720CFA" w:rsidP="00720CFA">
            <w:pPr>
              <w:suppressAutoHyphens/>
              <w:ind w:left="-139"/>
              <w:jc w:val="right"/>
              <w:rPr>
                <w:rFonts w:asciiTheme="majorBidi" w:hAnsiTheme="majorBidi" w:cstheme="majorBidi"/>
                <w:sz w:val="20"/>
                <w:szCs w:val="20"/>
                <w:lang w:eastAsia="en-CA"/>
              </w:rPr>
            </w:pPr>
            <w:proofErr w:type="spellStart"/>
            <w:r w:rsidRPr="00D63077">
              <w:rPr>
                <w:sz w:val="20"/>
                <w:szCs w:val="20"/>
              </w:rPr>
              <w:t>暂缺</w:t>
            </w:r>
            <w:proofErr w:type="spellEnd"/>
          </w:p>
        </w:tc>
      </w:tr>
      <w:tr w:rsidR="00720CFA" w:rsidRPr="000A4838" w14:paraId="15B0700B" w14:textId="77777777" w:rsidTr="00720CFA">
        <w:trPr>
          <w:trHeight w:val="280"/>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2BDD53B" w14:textId="663B679E" w:rsidR="00720CFA" w:rsidRPr="000A4838" w:rsidRDefault="00720CFA" w:rsidP="00720CFA">
            <w:pPr>
              <w:suppressAutoHyphens/>
              <w:jc w:val="left"/>
              <w:rPr>
                <w:rFonts w:asciiTheme="majorBidi" w:hAnsiTheme="majorBidi" w:cstheme="majorBidi"/>
                <w:sz w:val="20"/>
                <w:szCs w:val="20"/>
                <w:lang w:eastAsia="en-CA"/>
              </w:rPr>
            </w:pPr>
            <w:r w:rsidRPr="00D63077">
              <w:rPr>
                <w:sz w:val="20"/>
                <w:szCs w:val="20"/>
                <w:lang w:eastAsia="en-CA"/>
              </w:rPr>
              <w:t>2.1</w:t>
            </w:r>
          </w:p>
        </w:tc>
        <w:tc>
          <w:tcPr>
            <w:tcW w:w="1533" w:type="pct"/>
            <w:tcBorders>
              <w:top w:val="nil"/>
              <w:left w:val="nil"/>
              <w:bottom w:val="single" w:sz="4" w:space="0" w:color="auto"/>
              <w:right w:val="single" w:sz="4" w:space="0" w:color="auto"/>
            </w:tcBorders>
            <w:hideMark/>
          </w:tcPr>
          <w:p w14:paraId="47A9DC19" w14:textId="6063AE2B" w:rsidR="00720CFA" w:rsidRPr="000A4838" w:rsidRDefault="00720CFA" w:rsidP="00720CFA">
            <w:pPr>
              <w:suppressAutoHyphens/>
              <w:jc w:val="left"/>
              <w:rPr>
                <w:rFonts w:asciiTheme="majorBidi" w:hAnsiTheme="majorBidi" w:cstheme="majorBidi"/>
                <w:sz w:val="20"/>
                <w:szCs w:val="20"/>
                <w:lang w:eastAsia="zh-CN"/>
              </w:rPr>
            </w:pPr>
            <w:r w:rsidRPr="00D63077">
              <w:rPr>
                <w:sz w:val="20"/>
                <w:szCs w:val="20"/>
                <w:lang w:eastAsia="zh-CN"/>
              </w:rPr>
              <w:t>牵头执行机构</w:t>
            </w:r>
            <w:r w:rsidRPr="00D63077">
              <w:rPr>
                <w:sz w:val="20"/>
                <w:szCs w:val="20"/>
                <w:lang w:eastAsia="zh-CN"/>
              </w:rPr>
              <w:t>(</w:t>
            </w:r>
            <w:r w:rsidRPr="00D63077">
              <w:rPr>
                <w:sz w:val="20"/>
                <w:szCs w:val="20"/>
                <w:lang w:eastAsia="zh-CN"/>
              </w:rPr>
              <w:t>开发署</w:t>
            </w:r>
            <w:r w:rsidRPr="00D63077">
              <w:rPr>
                <w:sz w:val="20"/>
                <w:szCs w:val="20"/>
                <w:lang w:eastAsia="zh-CN"/>
              </w:rPr>
              <w:t xml:space="preserve">) </w:t>
            </w:r>
            <w:r w:rsidRPr="00D63077">
              <w:rPr>
                <w:sz w:val="20"/>
                <w:szCs w:val="20"/>
                <w:lang w:eastAsia="zh-CN"/>
              </w:rPr>
              <w:t>议定的供资</w:t>
            </w:r>
            <w:r w:rsidRPr="00D63077">
              <w:rPr>
                <w:sz w:val="20"/>
                <w:szCs w:val="20"/>
                <w:lang w:eastAsia="zh-CN"/>
              </w:rPr>
              <w:t>(</w:t>
            </w:r>
            <w:r w:rsidRPr="00D63077">
              <w:rPr>
                <w:sz w:val="20"/>
                <w:szCs w:val="20"/>
                <w:lang w:eastAsia="zh-CN"/>
              </w:rPr>
              <w:t>美元</w:t>
            </w:r>
            <w:r w:rsidRPr="00D63077">
              <w:rPr>
                <w:sz w:val="20"/>
                <w:szCs w:val="20"/>
                <w:lang w:eastAsia="zh-CN"/>
              </w:rPr>
              <w:t>)</w:t>
            </w:r>
          </w:p>
        </w:tc>
        <w:tc>
          <w:tcPr>
            <w:tcW w:w="324" w:type="pct"/>
            <w:tcBorders>
              <w:top w:val="nil"/>
              <w:left w:val="nil"/>
              <w:bottom w:val="single" w:sz="4" w:space="0" w:color="auto"/>
              <w:right w:val="single" w:sz="4" w:space="0" w:color="auto"/>
            </w:tcBorders>
          </w:tcPr>
          <w:p w14:paraId="5A6D969B" w14:textId="6A3AECA7" w:rsidR="00720CFA" w:rsidRPr="001E6C62" w:rsidRDefault="00720CFA" w:rsidP="00720CFA">
            <w:pPr>
              <w:suppressAutoHyphens/>
              <w:jc w:val="right"/>
              <w:rPr>
                <w:rFonts w:asciiTheme="majorBidi" w:hAnsiTheme="majorBidi" w:cstheme="majorBidi"/>
                <w:sz w:val="20"/>
                <w:szCs w:val="20"/>
                <w:lang w:eastAsia="en-CA"/>
              </w:rPr>
            </w:pPr>
            <w:r w:rsidRPr="00D63077">
              <w:rPr>
                <w:color w:val="000000" w:themeColor="text1"/>
                <w:sz w:val="20"/>
                <w:szCs w:val="20"/>
                <w:lang w:eastAsia="es-CO"/>
              </w:rPr>
              <w:t>160,000</w:t>
            </w:r>
          </w:p>
        </w:tc>
        <w:tc>
          <w:tcPr>
            <w:tcW w:w="420" w:type="pct"/>
            <w:tcBorders>
              <w:top w:val="nil"/>
              <w:left w:val="nil"/>
              <w:bottom w:val="single" w:sz="4" w:space="0" w:color="auto"/>
              <w:right w:val="single" w:sz="4" w:space="0" w:color="auto"/>
            </w:tcBorders>
          </w:tcPr>
          <w:p w14:paraId="39379BE4" w14:textId="15D55F8E" w:rsidR="00720CFA" w:rsidRPr="001E6C62" w:rsidRDefault="00720CFA" w:rsidP="00720CFA">
            <w:pPr>
              <w:suppressAutoHyphens/>
              <w:ind w:left="-139"/>
              <w:jc w:val="right"/>
              <w:rPr>
                <w:rFonts w:asciiTheme="majorBidi" w:hAnsiTheme="majorBidi" w:cstheme="majorBidi"/>
                <w:sz w:val="20"/>
                <w:szCs w:val="20"/>
                <w:lang w:eastAsia="en-CA"/>
              </w:rPr>
            </w:pPr>
            <w:r w:rsidRPr="00D63077">
              <w:rPr>
                <w:sz w:val="20"/>
                <w:szCs w:val="20"/>
                <w:lang w:eastAsia="en-CA"/>
              </w:rPr>
              <w:t>0</w:t>
            </w:r>
          </w:p>
        </w:tc>
        <w:tc>
          <w:tcPr>
            <w:tcW w:w="420" w:type="pct"/>
            <w:tcBorders>
              <w:top w:val="nil"/>
              <w:left w:val="nil"/>
              <w:bottom w:val="single" w:sz="4" w:space="0" w:color="auto"/>
              <w:right w:val="single" w:sz="4" w:space="0" w:color="auto"/>
            </w:tcBorders>
          </w:tcPr>
          <w:p w14:paraId="25643CAB" w14:textId="0DF801A0" w:rsidR="00720CFA" w:rsidRPr="001E6C62" w:rsidRDefault="00720CFA" w:rsidP="00720CFA">
            <w:pPr>
              <w:suppressAutoHyphens/>
              <w:ind w:left="-139"/>
              <w:jc w:val="right"/>
              <w:rPr>
                <w:rFonts w:asciiTheme="majorBidi" w:hAnsiTheme="majorBidi" w:cstheme="majorBidi"/>
                <w:sz w:val="20"/>
                <w:szCs w:val="20"/>
                <w:lang w:eastAsia="en-CA"/>
              </w:rPr>
            </w:pPr>
            <w:r w:rsidRPr="00D63077">
              <w:rPr>
                <w:sz w:val="20"/>
                <w:szCs w:val="20"/>
                <w:lang w:eastAsia="en-CA"/>
              </w:rPr>
              <w:t>0</w:t>
            </w:r>
          </w:p>
        </w:tc>
        <w:tc>
          <w:tcPr>
            <w:tcW w:w="420" w:type="pct"/>
            <w:tcBorders>
              <w:top w:val="nil"/>
              <w:left w:val="nil"/>
              <w:bottom w:val="single" w:sz="4" w:space="0" w:color="auto"/>
              <w:right w:val="single" w:sz="4" w:space="0" w:color="auto"/>
            </w:tcBorders>
          </w:tcPr>
          <w:p w14:paraId="11782080" w14:textId="3B0D2B6D" w:rsidR="00720CFA" w:rsidRPr="001E6C62" w:rsidRDefault="00720CFA" w:rsidP="00720CFA">
            <w:pPr>
              <w:suppressAutoHyphens/>
              <w:ind w:left="-139"/>
              <w:jc w:val="right"/>
              <w:rPr>
                <w:rFonts w:asciiTheme="majorBidi" w:hAnsiTheme="majorBidi" w:cstheme="majorBidi"/>
                <w:sz w:val="20"/>
                <w:szCs w:val="20"/>
                <w:lang w:eastAsia="en-CA"/>
              </w:rPr>
            </w:pPr>
            <w:r w:rsidRPr="00D63077">
              <w:rPr>
                <w:sz w:val="20"/>
                <w:szCs w:val="20"/>
              </w:rPr>
              <w:t>130,000</w:t>
            </w:r>
          </w:p>
        </w:tc>
        <w:tc>
          <w:tcPr>
            <w:tcW w:w="420" w:type="pct"/>
            <w:tcBorders>
              <w:top w:val="nil"/>
              <w:left w:val="nil"/>
              <w:bottom w:val="single" w:sz="4" w:space="0" w:color="auto"/>
              <w:right w:val="single" w:sz="4" w:space="0" w:color="auto"/>
            </w:tcBorders>
          </w:tcPr>
          <w:p w14:paraId="488380B4" w14:textId="724F0CCF" w:rsidR="00720CFA" w:rsidRPr="001E6C62" w:rsidRDefault="00720CFA" w:rsidP="00720CFA">
            <w:pPr>
              <w:suppressAutoHyphens/>
              <w:ind w:left="-139"/>
              <w:jc w:val="right"/>
              <w:rPr>
                <w:rFonts w:asciiTheme="majorBidi" w:hAnsiTheme="majorBidi" w:cstheme="majorBidi"/>
                <w:sz w:val="20"/>
                <w:szCs w:val="20"/>
                <w:lang w:eastAsia="en-CA"/>
              </w:rPr>
            </w:pPr>
            <w:r w:rsidRPr="00D63077">
              <w:rPr>
                <w:sz w:val="20"/>
                <w:szCs w:val="20"/>
                <w:lang w:eastAsia="en-CA"/>
              </w:rPr>
              <w:t>0</w:t>
            </w:r>
          </w:p>
        </w:tc>
        <w:tc>
          <w:tcPr>
            <w:tcW w:w="420" w:type="pct"/>
            <w:tcBorders>
              <w:top w:val="nil"/>
              <w:left w:val="nil"/>
              <w:bottom w:val="single" w:sz="4" w:space="0" w:color="auto"/>
              <w:right w:val="single" w:sz="4" w:space="0" w:color="auto"/>
            </w:tcBorders>
          </w:tcPr>
          <w:p w14:paraId="77ED47B0" w14:textId="1096EE2F" w:rsidR="00720CFA" w:rsidRPr="001E6C62" w:rsidRDefault="00720CFA" w:rsidP="00720CFA">
            <w:pPr>
              <w:suppressAutoHyphens/>
              <w:ind w:left="-139"/>
              <w:jc w:val="right"/>
              <w:rPr>
                <w:rFonts w:asciiTheme="majorBidi" w:hAnsiTheme="majorBidi" w:cstheme="majorBidi"/>
                <w:sz w:val="20"/>
                <w:szCs w:val="20"/>
                <w:lang w:eastAsia="en-CA"/>
              </w:rPr>
            </w:pPr>
            <w:r w:rsidRPr="00D63077">
              <w:rPr>
                <w:sz w:val="20"/>
                <w:szCs w:val="20"/>
                <w:lang w:eastAsia="en-CA"/>
              </w:rPr>
              <w:t>0</w:t>
            </w:r>
          </w:p>
        </w:tc>
        <w:tc>
          <w:tcPr>
            <w:tcW w:w="420" w:type="pct"/>
            <w:tcBorders>
              <w:top w:val="nil"/>
              <w:left w:val="nil"/>
              <w:bottom w:val="single" w:sz="4" w:space="0" w:color="auto"/>
              <w:right w:val="single" w:sz="4" w:space="0" w:color="auto"/>
            </w:tcBorders>
          </w:tcPr>
          <w:p w14:paraId="64E42405" w14:textId="691FCFB5" w:rsidR="00720CFA" w:rsidRPr="001E6C62" w:rsidRDefault="00720CFA" w:rsidP="00720CFA">
            <w:pPr>
              <w:suppressAutoHyphens/>
              <w:ind w:left="-139"/>
              <w:jc w:val="right"/>
              <w:rPr>
                <w:rFonts w:asciiTheme="majorBidi" w:hAnsiTheme="majorBidi" w:cstheme="majorBidi"/>
                <w:sz w:val="20"/>
                <w:szCs w:val="20"/>
                <w:lang w:eastAsia="en-CA"/>
              </w:rPr>
            </w:pPr>
            <w:r w:rsidRPr="00D63077">
              <w:rPr>
                <w:color w:val="000000" w:themeColor="text1"/>
                <w:sz w:val="20"/>
                <w:szCs w:val="20"/>
                <w:lang w:eastAsia="es-CO"/>
              </w:rPr>
              <w:t>35,000</w:t>
            </w:r>
          </w:p>
        </w:tc>
        <w:tc>
          <w:tcPr>
            <w:tcW w:w="420" w:type="pct"/>
            <w:tcBorders>
              <w:top w:val="single" w:sz="4" w:space="0" w:color="auto"/>
              <w:left w:val="nil"/>
              <w:bottom w:val="single" w:sz="4" w:space="0" w:color="auto"/>
              <w:right w:val="single" w:sz="4" w:space="0" w:color="auto"/>
            </w:tcBorders>
            <w:shd w:val="clear" w:color="auto" w:fill="auto"/>
          </w:tcPr>
          <w:p w14:paraId="6AB296FC" w14:textId="60F257CA" w:rsidR="00720CFA" w:rsidRDefault="00720CFA" w:rsidP="00720CFA">
            <w:pPr>
              <w:suppressAutoHyphens/>
              <w:ind w:left="-139"/>
              <w:jc w:val="right"/>
              <w:rPr>
                <w:rFonts w:asciiTheme="majorBidi" w:hAnsiTheme="majorBidi" w:cstheme="majorBidi"/>
                <w:sz w:val="20"/>
                <w:szCs w:val="20"/>
                <w:lang w:eastAsia="en-CA"/>
              </w:rPr>
            </w:pPr>
            <w:r w:rsidRPr="00D63077">
              <w:rPr>
                <w:sz w:val="20"/>
                <w:szCs w:val="20"/>
              </w:rPr>
              <w:t>325,000</w:t>
            </w:r>
          </w:p>
        </w:tc>
      </w:tr>
      <w:tr w:rsidR="00720CFA" w:rsidRPr="000A4838" w14:paraId="13ECA62A" w14:textId="77777777" w:rsidTr="00720CFA">
        <w:trPr>
          <w:trHeight w:val="280"/>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CC7171C" w14:textId="568F5831" w:rsidR="00720CFA" w:rsidRPr="000A4838" w:rsidRDefault="00720CFA" w:rsidP="00720CFA">
            <w:pPr>
              <w:suppressAutoHyphens/>
              <w:jc w:val="left"/>
              <w:rPr>
                <w:rFonts w:asciiTheme="majorBidi" w:hAnsiTheme="majorBidi" w:cstheme="majorBidi"/>
                <w:sz w:val="20"/>
                <w:szCs w:val="20"/>
                <w:lang w:eastAsia="en-CA"/>
              </w:rPr>
            </w:pPr>
            <w:r w:rsidRPr="00D63077">
              <w:rPr>
                <w:sz w:val="20"/>
                <w:szCs w:val="20"/>
                <w:lang w:eastAsia="en-CA"/>
              </w:rPr>
              <w:t>2.2</w:t>
            </w:r>
          </w:p>
        </w:tc>
        <w:tc>
          <w:tcPr>
            <w:tcW w:w="1533" w:type="pct"/>
            <w:tcBorders>
              <w:top w:val="nil"/>
              <w:left w:val="nil"/>
              <w:bottom w:val="single" w:sz="4" w:space="0" w:color="auto"/>
              <w:right w:val="single" w:sz="4" w:space="0" w:color="auto"/>
            </w:tcBorders>
            <w:hideMark/>
          </w:tcPr>
          <w:p w14:paraId="6CCE6117" w14:textId="6325ABAC" w:rsidR="00720CFA" w:rsidRPr="000A4838" w:rsidRDefault="00720CFA" w:rsidP="00720CFA">
            <w:pPr>
              <w:suppressAutoHyphens/>
              <w:jc w:val="left"/>
              <w:rPr>
                <w:rFonts w:asciiTheme="majorBidi" w:hAnsiTheme="majorBidi" w:cstheme="majorBidi"/>
                <w:sz w:val="20"/>
                <w:szCs w:val="20"/>
                <w:lang w:eastAsia="zh-CN"/>
              </w:rPr>
            </w:pPr>
            <w:r w:rsidRPr="00D63077">
              <w:rPr>
                <w:sz w:val="20"/>
                <w:szCs w:val="20"/>
                <w:lang w:eastAsia="zh-CN"/>
              </w:rPr>
              <w:t>牵头执行机构的支助费用（美元）</w:t>
            </w:r>
          </w:p>
        </w:tc>
        <w:tc>
          <w:tcPr>
            <w:tcW w:w="324" w:type="pct"/>
            <w:tcBorders>
              <w:top w:val="nil"/>
              <w:left w:val="nil"/>
              <w:bottom w:val="single" w:sz="4" w:space="0" w:color="auto"/>
              <w:right w:val="single" w:sz="4" w:space="0" w:color="auto"/>
            </w:tcBorders>
          </w:tcPr>
          <w:p w14:paraId="446F99FA" w14:textId="71ADB992" w:rsidR="00720CFA" w:rsidRPr="001E6C62" w:rsidRDefault="00720CFA" w:rsidP="00720CFA">
            <w:pPr>
              <w:suppressAutoHyphens/>
              <w:jc w:val="right"/>
              <w:rPr>
                <w:rFonts w:asciiTheme="majorBidi" w:hAnsiTheme="majorBidi" w:cstheme="majorBidi"/>
                <w:sz w:val="20"/>
                <w:szCs w:val="20"/>
                <w:lang w:eastAsia="en-CA"/>
              </w:rPr>
            </w:pPr>
            <w:r w:rsidRPr="00D63077">
              <w:rPr>
                <w:sz w:val="20"/>
                <w:szCs w:val="20"/>
              </w:rPr>
              <w:t>11,200</w:t>
            </w:r>
          </w:p>
        </w:tc>
        <w:tc>
          <w:tcPr>
            <w:tcW w:w="420" w:type="pct"/>
            <w:tcBorders>
              <w:top w:val="nil"/>
              <w:left w:val="nil"/>
              <w:bottom w:val="single" w:sz="4" w:space="0" w:color="auto"/>
              <w:right w:val="single" w:sz="4" w:space="0" w:color="auto"/>
            </w:tcBorders>
          </w:tcPr>
          <w:p w14:paraId="0872F7F2" w14:textId="2C1511DD" w:rsidR="00720CFA" w:rsidRPr="001E6C62" w:rsidRDefault="00720CFA" w:rsidP="00720CFA">
            <w:pPr>
              <w:suppressAutoHyphens/>
              <w:jc w:val="right"/>
              <w:rPr>
                <w:rFonts w:asciiTheme="majorBidi" w:hAnsiTheme="majorBidi" w:cstheme="majorBidi"/>
                <w:sz w:val="20"/>
                <w:szCs w:val="20"/>
                <w:lang w:eastAsia="en-CA"/>
              </w:rPr>
            </w:pPr>
            <w:r w:rsidRPr="00D63077">
              <w:rPr>
                <w:sz w:val="20"/>
                <w:szCs w:val="20"/>
                <w:lang w:eastAsia="en-CA"/>
              </w:rPr>
              <w:t>0</w:t>
            </w:r>
          </w:p>
        </w:tc>
        <w:tc>
          <w:tcPr>
            <w:tcW w:w="420" w:type="pct"/>
            <w:tcBorders>
              <w:top w:val="nil"/>
              <w:left w:val="nil"/>
              <w:bottom w:val="single" w:sz="4" w:space="0" w:color="auto"/>
              <w:right w:val="single" w:sz="4" w:space="0" w:color="auto"/>
            </w:tcBorders>
          </w:tcPr>
          <w:p w14:paraId="3D9EB683" w14:textId="24A3C5B5" w:rsidR="00720CFA" w:rsidRPr="001E6C62" w:rsidRDefault="00720CFA" w:rsidP="00720CFA">
            <w:pPr>
              <w:suppressAutoHyphens/>
              <w:jc w:val="right"/>
              <w:rPr>
                <w:rFonts w:asciiTheme="majorBidi" w:hAnsiTheme="majorBidi" w:cstheme="majorBidi"/>
                <w:sz w:val="20"/>
                <w:szCs w:val="20"/>
                <w:lang w:eastAsia="en-CA"/>
              </w:rPr>
            </w:pPr>
            <w:r w:rsidRPr="00D63077">
              <w:rPr>
                <w:sz w:val="20"/>
                <w:szCs w:val="20"/>
                <w:lang w:eastAsia="en-CA"/>
              </w:rPr>
              <w:t>0</w:t>
            </w:r>
          </w:p>
        </w:tc>
        <w:tc>
          <w:tcPr>
            <w:tcW w:w="420" w:type="pct"/>
            <w:tcBorders>
              <w:top w:val="nil"/>
              <w:left w:val="nil"/>
              <w:bottom w:val="single" w:sz="4" w:space="0" w:color="auto"/>
              <w:right w:val="single" w:sz="4" w:space="0" w:color="auto"/>
            </w:tcBorders>
          </w:tcPr>
          <w:p w14:paraId="0CCC90E4" w14:textId="0C614087" w:rsidR="00720CFA" w:rsidRPr="001E6C62" w:rsidRDefault="00720CFA" w:rsidP="00720CFA">
            <w:pPr>
              <w:suppressAutoHyphens/>
              <w:jc w:val="right"/>
              <w:rPr>
                <w:rFonts w:asciiTheme="majorBidi" w:hAnsiTheme="majorBidi" w:cstheme="majorBidi"/>
                <w:sz w:val="20"/>
                <w:szCs w:val="20"/>
                <w:lang w:eastAsia="en-CA"/>
              </w:rPr>
            </w:pPr>
            <w:r w:rsidRPr="00D63077">
              <w:rPr>
                <w:sz w:val="20"/>
                <w:szCs w:val="20"/>
              </w:rPr>
              <w:t>9,100</w:t>
            </w:r>
          </w:p>
        </w:tc>
        <w:tc>
          <w:tcPr>
            <w:tcW w:w="420" w:type="pct"/>
            <w:tcBorders>
              <w:top w:val="nil"/>
              <w:left w:val="nil"/>
              <w:bottom w:val="single" w:sz="4" w:space="0" w:color="auto"/>
              <w:right w:val="single" w:sz="4" w:space="0" w:color="auto"/>
            </w:tcBorders>
          </w:tcPr>
          <w:p w14:paraId="1EDF3161" w14:textId="1F738591" w:rsidR="00720CFA" w:rsidRPr="001E6C62" w:rsidRDefault="00720CFA" w:rsidP="00720CFA">
            <w:pPr>
              <w:suppressAutoHyphens/>
              <w:jc w:val="right"/>
              <w:rPr>
                <w:rFonts w:asciiTheme="majorBidi" w:hAnsiTheme="majorBidi" w:cstheme="majorBidi"/>
                <w:sz w:val="20"/>
                <w:szCs w:val="20"/>
                <w:lang w:eastAsia="en-CA"/>
              </w:rPr>
            </w:pPr>
            <w:r w:rsidRPr="00D63077">
              <w:rPr>
                <w:sz w:val="20"/>
                <w:szCs w:val="20"/>
                <w:lang w:eastAsia="en-CA"/>
              </w:rPr>
              <w:t>0</w:t>
            </w:r>
          </w:p>
        </w:tc>
        <w:tc>
          <w:tcPr>
            <w:tcW w:w="420" w:type="pct"/>
            <w:tcBorders>
              <w:top w:val="nil"/>
              <w:left w:val="nil"/>
              <w:bottom w:val="single" w:sz="4" w:space="0" w:color="auto"/>
              <w:right w:val="single" w:sz="4" w:space="0" w:color="auto"/>
            </w:tcBorders>
          </w:tcPr>
          <w:p w14:paraId="737612B4" w14:textId="4AC9D5F3" w:rsidR="00720CFA" w:rsidRPr="001E6C62" w:rsidRDefault="00720CFA" w:rsidP="00720CFA">
            <w:pPr>
              <w:suppressAutoHyphens/>
              <w:jc w:val="right"/>
              <w:rPr>
                <w:rFonts w:asciiTheme="majorBidi" w:hAnsiTheme="majorBidi" w:cstheme="majorBidi"/>
                <w:sz w:val="20"/>
                <w:szCs w:val="20"/>
                <w:lang w:eastAsia="en-CA"/>
              </w:rPr>
            </w:pPr>
            <w:r w:rsidRPr="00D63077">
              <w:rPr>
                <w:sz w:val="20"/>
                <w:szCs w:val="20"/>
              </w:rPr>
              <w:t>0</w:t>
            </w:r>
          </w:p>
        </w:tc>
        <w:tc>
          <w:tcPr>
            <w:tcW w:w="420" w:type="pct"/>
            <w:tcBorders>
              <w:top w:val="nil"/>
              <w:left w:val="nil"/>
              <w:bottom w:val="single" w:sz="4" w:space="0" w:color="auto"/>
              <w:right w:val="single" w:sz="4" w:space="0" w:color="auto"/>
            </w:tcBorders>
          </w:tcPr>
          <w:p w14:paraId="13B873A3" w14:textId="71A2E340" w:rsidR="00720CFA" w:rsidRPr="001E6C62" w:rsidRDefault="00720CFA" w:rsidP="00720CFA">
            <w:pPr>
              <w:suppressAutoHyphens/>
              <w:jc w:val="right"/>
              <w:rPr>
                <w:rFonts w:asciiTheme="majorBidi" w:hAnsiTheme="majorBidi" w:cstheme="majorBidi"/>
                <w:sz w:val="20"/>
                <w:szCs w:val="20"/>
                <w:lang w:eastAsia="en-CA"/>
              </w:rPr>
            </w:pPr>
            <w:r w:rsidRPr="00D63077">
              <w:rPr>
                <w:sz w:val="20"/>
                <w:szCs w:val="20"/>
              </w:rPr>
              <w:t>2,450</w:t>
            </w:r>
          </w:p>
        </w:tc>
        <w:tc>
          <w:tcPr>
            <w:tcW w:w="420" w:type="pct"/>
            <w:tcBorders>
              <w:top w:val="single" w:sz="4" w:space="0" w:color="auto"/>
              <w:left w:val="nil"/>
              <w:bottom w:val="single" w:sz="4" w:space="0" w:color="auto"/>
              <w:right w:val="single" w:sz="4" w:space="0" w:color="auto"/>
            </w:tcBorders>
            <w:shd w:val="clear" w:color="auto" w:fill="auto"/>
          </w:tcPr>
          <w:p w14:paraId="48CF885A" w14:textId="20AED28D" w:rsidR="00720CFA" w:rsidRDefault="00720CFA" w:rsidP="00720CFA">
            <w:pPr>
              <w:suppressAutoHyphens/>
              <w:jc w:val="right"/>
              <w:rPr>
                <w:rFonts w:asciiTheme="majorBidi" w:hAnsiTheme="majorBidi" w:cstheme="majorBidi"/>
                <w:sz w:val="20"/>
                <w:szCs w:val="20"/>
              </w:rPr>
            </w:pPr>
            <w:r w:rsidRPr="00D63077">
              <w:rPr>
                <w:sz w:val="20"/>
                <w:szCs w:val="20"/>
              </w:rPr>
              <w:t>22,750</w:t>
            </w:r>
          </w:p>
        </w:tc>
      </w:tr>
      <w:tr w:rsidR="00720CFA" w:rsidRPr="000A4838" w14:paraId="2A1703BC" w14:textId="77777777" w:rsidTr="00720CFA">
        <w:trPr>
          <w:trHeight w:val="280"/>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8AF54AC" w14:textId="68F673FE" w:rsidR="00720CFA" w:rsidRPr="000A4838" w:rsidRDefault="00720CFA" w:rsidP="00720CFA">
            <w:pPr>
              <w:suppressAutoHyphens/>
              <w:jc w:val="left"/>
              <w:rPr>
                <w:rFonts w:asciiTheme="majorBidi" w:hAnsiTheme="majorBidi" w:cstheme="majorBidi"/>
                <w:sz w:val="20"/>
                <w:szCs w:val="20"/>
                <w:lang w:eastAsia="en-CA"/>
              </w:rPr>
            </w:pPr>
            <w:r w:rsidRPr="00D63077">
              <w:rPr>
                <w:sz w:val="20"/>
                <w:szCs w:val="20"/>
                <w:lang w:eastAsia="en-CA"/>
              </w:rPr>
              <w:t>3.1</w:t>
            </w:r>
          </w:p>
        </w:tc>
        <w:tc>
          <w:tcPr>
            <w:tcW w:w="1533" w:type="pct"/>
            <w:tcBorders>
              <w:top w:val="nil"/>
              <w:left w:val="nil"/>
              <w:bottom w:val="single" w:sz="4" w:space="0" w:color="auto"/>
              <w:right w:val="single" w:sz="4" w:space="0" w:color="auto"/>
            </w:tcBorders>
          </w:tcPr>
          <w:p w14:paraId="79504C42" w14:textId="37DE12BD" w:rsidR="00720CFA" w:rsidRPr="000A4838" w:rsidRDefault="00720CFA" w:rsidP="00720CFA">
            <w:pPr>
              <w:suppressAutoHyphens/>
              <w:jc w:val="left"/>
              <w:rPr>
                <w:rFonts w:asciiTheme="majorBidi" w:hAnsiTheme="majorBidi" w:cstheme="majorBidi"/>
                <w:sz w:val="20"/>
                <w:szCs w:val="20"/>
                <w:lang w:eastAsia="en-CA"/>
              </w:rPr>
            </w:pPr>
            <w:r w:rsidRPr="00D63077">
              <w:rPr>
                <w:sz w:val="20"/>
                <w:szCs w:val="20"/>
                <w:lang w:eastAsia="zh-CN"/>
              </w:rPr>
              <w:t>议定的供资总额</w:t>
            </w:r>
            <w:r w:rsidRPr="00D63077">
              <w:rPr>
                <w:sz w:val="20"/>
                <w:szCs w:val="20"/>
                <w:lang w:eastAsia="en-CA"/>
              </w:rPr>
              <w:t>(</w:t>
            </w:r>
            <w:r w:rsidRPr="00D63077">
              <w:rPr>
                <w:sz w:val="20"/>
                <w:szCs w:val="20"/>
                <w:lang w:eastAsia="zh-CN"/>
              </w:rPr>
              <w:t>美元</w:t>
            </w:r>
            <w:r w:rsidRPr="00D63077">
              <w:rPr>
                <w:sz w:val="20"/>
                <w:szCs w:val="20"/>
                <w:lang w:eastAsia="en-CA"/>
              </w:rPr>
              <w:t>)</w:t>
            </w:r>
          </w:p>
        </w:tc>
        <w:tc>
          <w:tcPr>
            <w:tcW w:w="324" w:type="pct"/>
            <w:tcBorders>
              <w:top w:val="nil"/>
              <w:left w:val="nil"/>
              <w:bottom w:val="single" w:sz="4" w:space="0" w:color="auto"/>
              <w:right w:val="single" w:sz="4" w:space="0" w:color="auto"/>
            </w:tcBorders>
          </w:tcPr>
          <w:p w14:paraId="188A70E5" w14:textId="5282B259" w:rsidR="00720CFA" w:rsidRPr="001E6C62" w:rsidRDefault="00720CFA" w:rsidP="00720CFA">
            <w:pPr>
              <w:suppressAutoHyphens/>
              <w:jc w:val="right"/>
              <w:rPr>
                <w:rFonts w:asciiTheme="majorBidi" w:hAnsiTheme="majorBidi" w:cstheme="majorBidi"/>
                <w:sz w:val="20"/>
                <w:szCs w:val="20"/>
              </w:rPr>
            </w:pPr>
            <w:r w:rsidRPr="00D63077">
              <w:rPr>
                <w:color w:val="000000" w:themeColor="text1"/>
                <w:sz w:val="20"/>
                <w:szCs w:val="20"/>
                <w:lang w:eastAsia="es-CO"/>
              </w:rPr>
              <w:t>160,000</w:t>
            </w:r>
          </w:p>
        </w:tc>
        <w:tc>
          <w:tcPr>
            <w:tcW w:w="420" w:type="pct"/>
            <w:tcBorders>
              <w:top w:val="nil"/>
              <w:left w:val="nil"/>
              <w:bottom w:val="single" w:sz="4" w:space="0" w:color="auto"/>
              <w:right w:val="single" w:sz="4" w:space="0" w:color="auto"/>
            </w:tcBorders>
          </w:tcPr>
          <w:p w14:paraId="1219D0D8" w14:textId="6948EC77" w:rsidR="00720CFA" w:rsidRPr="001E6C62" w:rsidRDefault="00720CFA" w:rsidP="00720CFA">
            <w:pPr>
              <w:suppressAutoHyphens/>
              <w:jc w:val="right"/>
              <w:rPr>
                <w:rFonts w:asciiTheme="majorBidi" w:hAnsiTheme="majorBidi" w:cstheme="majorBidi"/>
                <w:sz w:val="20"/>
                <w:szCs w:val="20"/>
                <w:lang w:eastAsia="en-CA"/>
              </w:rPr>
            </w:pPr>
            <w:r w:rsidRPr="00D63077">
              <w:rPr>
                <w:sz w:val="20"/>
                <w:szCs w:val="20"/>
                <w:lang w:eastAsia="en-CA"/>
              </w:rPr>
              <w:t>0</w:t>
            </w:r>
          </w:p>
        </w:tc>
        <w:tc>
          <w:tcPr>
            <w:tcW w:w="420" w:type="pct"/>
            <w:tcBorders>
              <w:top w:val="nil"/>
              <w:left w:val="nil"/>
              <w:bottom w:val="single" w:sz="4" w:space="0" w:color="auto"/>
              <w:right w:val="single" w:sz="4" w:space="0" w:color="auto"/>
            </w:tcBorders>
          </w:tcPr>
          <w:p w14:paraId="036DA52C" w14:textId="1D27241A" w:rsidR="00720CFA" w:rsidRPr="001E6C62" w:rsidRDefault="00720CFA" w:rsidP="00720CFA">
            <w:pPr>
              <w:suppressAutoHyphens/>
              <w:jc w:val="right"/>
              <w:rPr>
                <w:rFonts w:asciiTheme="majorBidi" w:hAnsiTheme="majorBidi" w:cstheme="majorBidi"/>
                <w:sz w:val="20"/>
                <w:szCs w:val="20"/>
                <w:lang w:eastAsia="en-CA"/>
              </w:rPr>
            </w:pPr>
            <w:r w:rsidRPr="00D63077">
              <w:rPr>
                <w:sz w:val="20"/>
                <w:szCs w:val="20"/>
                <w:lang w:eastAsia="en-CA"/>
              </w:rPr>
              <w:t>0</w:t>
            </w:r>
          </w:p>
        </w:tc>
        <w:tc>
          <w:tcPr>
            <w:tcW w:w="420" w:type="pct"/>
            <w:tcBorders>
              <w:top w:val="nil"/>
              <w:left w:val="nil"/>
              <w:bottom w:val="single" w:sz="4" w:space="0" w:color="auto"/>
              <w:right w:val="single" w:sz="4" w:space="0" w:color="auto"/>
            </w:tcBorders>
          </w:tcPr>
          <w:p w14:paraId="20662D07" w14:textId="0F5845E8" w:rsidR="00720CFA" w:rsidRPr="001E6C62" w:rsidRDefault="00720CFA" w:rsidP="00720CFA">
            <w:pPr>
              <w:suppressAutoHyphens/>
              <w:jc w:val="right"/>
              <w:rPr>
                <w:rFonts w:asciiTheme="majorBidi" w:hAnsiTheme="majorBidi" w:cstheme="majorBidi"/>
                <w:sz w:val="20"/>
                <w:szCs w:val="20"/>
              </w:rPr>
            </w:pPr>
            <w:r w:rsidRPr="00D63077">
              <w:rPr>
                <w:sz w:val="20"/>
                <w:szCs w:val="20"/>
              </w:rPr>
              <w:t>130,000</w:t>
            </w:r>
          </w:p>
        </w:tc>
        <w:tc>
          <w:tcPr>
            <w:tcW w:w="420" w:type="pct"/>
            <w:tcBorders>
              <w:top w:val="nil"/>
              <w:left w:val="nil"/>
              <w:bottom w:val="single" w:sz="4" w:space="0" w:color="auto"/>
              <w:right w:val="single" w:sz="4" w:space="0" w:color="auto"/>
            </w:tcBorders>
          </w:tcPr>
          <w:p w14:paraId="0ADA272F" w14:textId="385FE284" w:rsidR="00720CFA" w:rsidRPr="001E6C62" w:rsidRDefault="00720CFA" w:rsidP="00720CFA">
            <w:pPr>
              <w:suppressAutoHyphens/>
              <w:jc w:val="right"/>
              <w:rPr>
                <w:rFonts w:asciiTheme="majorBidi" w:hAnsiTheme="majorBidi" w:cstheme="majorBidi"/>
                <w:sz w:val="20"/>
                <w:szCs w:val="20"/>
                <w:lang w:eastAsia="en-CA"/>
              </w:rPr>
            </w:pPr>
            <w:r w:rsidRPr="00D63077">
              <w:rPr>
                <w:sz w:val="20"/>
                <w:szCs w:val="20"/>
                <w:lang w:eastAsia="en-CA"/>
              </w:rPr>
              <w:t>0</w:t>
            </w:r>
          </w:p>
        </w:tc>
        <w:tc>
          <w:tcPr>
            <w:tcW w:w="420" w:type="pct"/>
            <w:tcBorders>
              <w:top w:val="nil"/>
              <w:left w:val="nil"/>
              <w:bottom w:val="single" w:sz="4" w:space="0" w:color="auto"/>
              <w:right w:val="single" w:sz="4" w:space="0" w:color="auto"/>
            </w:tcBorders>
          </w:tcPr>
          <w:p w14:paraId="6E1DEE0B" w14:textId="759034A3" w:rsidR="00720CFA" w:rsidRPr="001E6C62" w:rsidRDefault="00720CFA" w:rsidP="00720CFA">
            <w:pPr>
              <w:suppressAutoHyphens/>
              <w:jc w:val="right"/>
              <w:rPr>
                <w:rFonts w:asciiTheme="majorBidi" w:hAnsiTheme="majorBidi" w:cstheme="majorBidi"/>
                <w:sz w:val="20"/>
                <w:szCs w:val="20"/>
              </w:rPr>
            </w:pPr>
            <w:r w:rsidRPr="00D63077">
              <w:rPr>
                <w:sz w:val="20"/>
                <w:szCs w:val="20"/>
                <w:lang w:eastAsia="en-CA"/>
              </w:rPr>
              <w:t>0</w:t>
            </w:r>
          </w:p>
        </w:tc>
        <w:tc>
          <w:tcPr>
            <w:tcW w:w="420" w:type="pct"/>
            <w:tcBorders>
              <w:top w:val="nil"/>
              <w:left w:val="nil"/>
              <w:bottom w:val="single" w:sz="4" w:space="0" w:color="auto"/>
              <w:right w:val="single" w:sz="4" w:space="0" w:color="auto"/>
            </w:tcBorders>
          </w:tcPr>
          <w:p w14:paraId="0D421023" w14:textId="13080FA8" w:rsidR="00720CFA" w:rsidRPr="001E6C62" w:rsidRDefault="00720CFA" w:rsidP="00720CFA">
            <w:pPr>
              <w:suppressAutoHyphens/>
              <w:jc w:val="right"/>
              <w:rPr>
                <w:rFonts w:asciiTheme="majorBidi" w:hAnsiTheme="majorBidi" w:cstheme="majorBidi"/>
                <w:sz w:val="20"/>
                <w:szCs w:val="20"/>
                <w:lang w:eastAsia="en-CA"/>
              </w:rPr>
            </w:pPr>
            <w:r w:rsidRPr="00D63077">
              <w:rPr>
                <w:color w:val="000000" w:themeColor="text1"/>
                <w:sz w:val="20"/>
                <w:szCs w:val="20"/>
                <w:lang w:eastAsia="es-CO"/>
              </w:rPr>
              <w:t>35,000</w:t>
            </w:r>
          </w:p>
        </w:tc>
        <w:tc>
          <w:tcPr>
            <w:tcW w:w="420" w:type="pct"/>
            <w:tcBorders>
              <w:top w:val="single" w:sz="4" w:space="0" w:color="auto"/>
              <w:left w:val="nil"/>
              <w:bottom w:val="single" w:sz="4" w:space="0" w:color="auto"/>
              <w:right w:val="single" w:sz="4" w:space="0" w:color="auto"/>
            </w:tcBorders>
            <w:shd w:val="clear" w:color="auto" w:fill="auto"/>
          </w:tcPr>
          <w:p w14:paraId="2E193DD8" w14:textId="2FAB6FD1" w:rsidR="00720CFA" w:rsidRDefault="00720CFA" w:rsidP="00720CFA">
            <w:pPr>
              <w:suppressAutoHyphens/>
              <w:jc w:val="right"/>
              <w:rPr>
                <w:rFonts w:asciiTheme="majorBidi" w:hAnsiTheme="majorBidi" w:cstheme="majorBidi"/>
                <w:sz w:val="20"/>
                <w:szCs w:val="20"/>
              </w:rPr>
            </w:pPr>
            <w:r w:rsidRPr="00D63077">
              <w:rPr>
                <w:sz w:val="20"/>
                <w:szCs w:val="20"/>
              </w:rPr>
              <w:t>325,000</w:t>
            </w:r>
          </w:p>
        </w:tc>
      </w:tr>
      <w:tr w:rsidR="00720CFA" w:rsidRPr="000A4838" w14:paraId="18034316" w14:textId="77777777" w:rsidTr="00720CFA">
        <w:trPr>
          <w:trHeight w:val="280"/>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FF70755" w14:textId="583ED5B6" w:rsidR="00720CFA" w:rsidRPr="000A4838" w:rsidRDefault="00720CFA" w:rsidP="00720CFA">
            <w:pPr>
              <w:suppressAutoHyphens/>
              <w:jc w:val="left"/>
              <w:rPr>
                <w:rFonts w:asciiTheme="majorBidi" w:hAnsiTheme="majorBidi" w:cstheme="majorBidi"/>
                <w:sz w:val="20"/>
                <w:szCs w:val="20"/>
                <w:lang w:eastAsia="en-CA"/>
              </w:rPr>
            </w:pPr>
            <w:r w:rsidRPr="00D63077">
              <w:rPr>
                <w:sz w:val="20"/>
                <w:szCs w:val="20"/>
                <w:lang w:eastAsia="en-CA"/>
              </w:rPr>
              <w:t>3.2</w:t>
            </w:r>
          </w:p>
        </w:tc>
        <w:tc>
          <w:tcPr>
            <w:tcW w:w="1533" w:type="pct"/>
            <w:tcBorders>
              <w:top w:val="nil"/>
              <w:left w:val="nil"/>
              <w:bottom w:val="single" w:sz="4" w:space="0" w:color="auto"/>
              <w:right w:val="single" w:sz="4" w:space="0" w:color="auto"/>
            </w:tcBorders>
          </w:tcPr>
          <w:p w14:paraId="52E11F05" w14:textId="0514A742" w:rsidR="00720CFA" w:rsidRPr="000A4838" w:rsidRDefault="00720CFA" w:rsidP="00720CFA">
            <w:pPr>
              <w:suppressAutoHyphens/>
              <w:jc w:val="left"/>
              <w:rPr>
                <w:rFonts w:asciiTheme="majorBidi" w:hAnsiTheme="majorBidi" w:cstheme="majorBidi"/>
                <w:sz w:val="20"/>
                <w:szCs w:val="20"/>
                <w:lang w:eastAsia="en-CA"/>
              </w:rPr>
            </w:pPr>
            <w:r w:rsidRPr="00D63077">
              <w:rPr>
                <w:sz w:val="20"/>
                <w:szCs w:val="20"/>
                <w:lang w:eastAsia="zh-CN"/>
              </w:rPr>
              <w:t>支助费用总额</w:t>
            </w:r>
            <w:r w:rsidRPr="00D63077">
              <w:rPr>
                <w:sz w:val="20"/>
                <w:szCs w:val="20"/>
                <w:lang w:eastAsia="en-CA"/>
              </w:rPr>
              <w:t xml:space="preserve"> (</w:t>
            </w:r>
            <w:r w:rsidRPr="00D63077">
              <w:rPr>
                <w:sz w:val="20"/>
                <w:szCs w:val="20"/>
                <w:lang w:eastAsia="zh-CN"/>
              </w:rPr>
              <w:t>美元</w:t>
            </w:r>
            <w:r w:rsidRPr="00D63077">
              <w:rPr>
                <w:sz w:val="20"/>
                <w:szCs w:val="20"/>
                <w:lang w:eastAsia="en-CA"/>
              </w:rPr>
              <w:t>)</w:t>
            </w:r>
          </w:p>
        </w:tc>
        <w:tc>
          <w:tcPr>
            <w:tcW w:w="324" w:type="pct"/>
            <w:tcBorders>
              <w:top w:val="nil"/>
              <w:left w:val="nil"/>
              <w:bottom w:val="single" w:sz="4" w:space="0" w:color="auto"/>
              <w:right w:val="single" w:sz="4" w:space="0" w:color="auto"/>
            </w:tcBorders>
          </w:tcPr>
          <w:p w14:paraId="216FE62C" w14:textId="21257A7D" w:rsidR="00720CFA" w:rsidRPr="001E6C62" w:rsidRDefault="00720CFA" w:rsidP="00720CFA">
            <w:pPr>
              <w:suppressAutoHyphens/>
              <w:jc w:val="right"/>
              <w:rPr>
                <w:rFonts w:asciiTheme="majorBidi" w:hAnsiTheme="majorBidi" w:cstheme="majorBidi"/>
                <w:sz w:val="20"/>
                <w:szCs w:val="20"/>
              </w:rPr>
            </w:pPr>
            <w:r w:rsidRPr="00D63077">
              <w:rPr>
                <w:sz w:val="20"/>
                <w:szCs w:val="20"/>
              </w:rPr>
              <w:t>11,200</w:t>
            </w:r>
          </w:p>
        </w:tc>
        <w:tc>
          <w:tcPr>
            <w:tcW w:w="420" w:type="pct"/>
            <w:tcBorders>
              <w:top w:val="nil"/>
              <w:left w:val="nil"/>
              <w:bottom w:val="single" w:sz="4" w:space="0" w:color="auto"/>
              <w:right w:val="single" w:sz="4" w:space="0" w:color="auto"/>
            </w:tcBorders>
          </w:tcPr>
          <w:p w14:paraId="5CDDFA47" w14:textId="5A6373FE" w:rsidR="00720CFA" w:rsidRPr="001E6C62" w:rsidRDefault="00720CFA" w:rsidP="00720CFA">
            <w:pPr>
              <w:suppressAutoHyphens/>
              <w:jc w:val="right"/>
              <w:rPr>
                <w:rFonts w:asciiTheme="majorBidi" w:hAnsiTheme="majorBidi" w:cstheme="majorBidi"/>
                <w:sz w:val="20"/>
                <w:szCs w:val="20"/>
                <w:lang w:eastAsia="en-CA"/>
              </w:rPr>
            </w:pPr>
            <w:r w:rsidRPr="00D63077">
              <w:rPr>
                <w:sz w:val="20"/>
                <w:szCs w:val="20"/>
                <w:lang w:eastAsia="en-CA"/>
              </w:rPr>
              <w:t>0</w:t>
            </w:r>
          </w:p>
        </w:tc>
        <w:tc>
          <w:tcPr>
            <w:tcW w:w="420" w:type="pct"/>
            <w:tcBorders>
              <w:top w:val="nil"/>
              <w:left w:val="nil"/>
              <w:bottom w:val="single" w:sz="4" w:space="0" w:color="auto"/>
              <w:right w:val="single" w:sz="4" w:space="0" w:color="auto"/>
            </w:tcBorders>
          </w:tcPr>
          <w:p w14:paraId="4AD75CE5" w14:textId="3FE60D90" w:rsidR="00720CFA" w:rsidRPr="001E6C62" w:rsidRDefault="00720CFA" w:rsidP="00720CFA">
            <w:pPr>
              <w:suppressAutoHyphens/>
              <w:jc w:val="right"/>
              <w:rPr>
                <w:rFonts w:asciiTheme="majorBidi" w:hAnsiTheme="majorBidi" w:cstheme="majorBidi"/>
                <w:sz w:val="20"/>
                <w:szCs w:val="20"/>
                <w:lang w:eastAsia="en-CA"/>
              </w:rPr>
            </w:pPr>
            <w:r w:rsidRPr="00D63077">
              <w:rPr>
                <w:sz w:val="20"/>
                <w:szCs w:val="20"/>
                <w:lang w:eastAsia="en-CA"/>
              </w:rPr>
              <w:t>0</w:t>
            </w:r>
          </w:p>
        </w:tc>
        <w:tc>
          <w:tcPr>
            <w:tcW w:w="420" w:type="pct"/>
            <w:tcBorders>
              <w:top w:val="nil"/>
              <w:left w:val="nil"/>
              <w:bottom w:val="single" w:sz="4" w:space="0" w:color="auto"/>
              <w:right w:val="single" w:sz="4" w:space="0" w:color="auto"/>
            </w:tcBorders>
          </w:tcPr>
          <w:p w14:paraId="431394A2" w14:textId="4B6C3A75" w:rsidR="00720CFA" w:rsidRPr="001E6C62" w:rsidRDefault="00720CFA" w:rsidP="00720CFA">
            <w:pPr>
              <w:suppressAutoHyphens/>
              <w:jc w:val="right"/>
              <w:rPr>
                <w:rFonts w:asciiTheme="majorBidi" w:hAnsiTheme="majorBidi" w:cstheme="majorBidi"/>
                <w:sz w:val="20"/>
                <w:szCs w:val="20"/>
              </w:rPr>
            </w:pPr>
            <w:r w:rsidRPr="00D63077">
              <w:rPr>
                <w:sz w:val="20"/>
                <w:szCs w:val="20"/>
              </w:rPr>
              <w:t>9,100</w:t>
            </w:r>
          </w:p>
        </w:tc>
        <w:tc>
          <w:tcPr>
            <w:tcW w:w="420" w:type="pct"/>
            <w:tcBorders>
              <w:top w:val="nil"/>
              <w:left w:val="nil"/>
              <w:bottom w:val="single" w:sz="4" w:space="0" w:color="auto"/>
              <w:right w:val="single" w:sz="4" w:space="0" w:color="auto"/>
            </w:tcBorders>
          </w:tcPr>
          <w:p w14:paraId="6139E3B7" w14:textId="5CEE2077" w:rsidR="00720CFA" w:rsidRPr="001E6C62" w:rsidRDefault="00720CFA" w:rsidP="00720CFA">
            <w:pPr>
              <w:suppressAutoHyphens/>
              <w:jc w:val="right"/>
              <w:rPr>
                <w:rFonts w:asciiTheme="majorBidi" w:hAnsiTheme="majorBidi" w:cstheme="majorBidi"/>
                <w:sz w:val="20"/>
                <w:szCs w:val="20"/>
                <w:lang w:eastAsia="en-CA"/>
              </w:rPr>
            </w:pPr>
            <w:r w:rsidRPr="00D63077">
              <w:rPr>
                <w:sz w:val="20"/>
                <w:szCs w:val="20"/>
                <w:lang w:eastAsia="en-CA"/>
              </w:rPr>
              <w:t>0</w:t>
            </w:r>
          </w:p>
        </w:tc>
        <w:tc>
          <w:tcPr>
            <w:tcW w:w="420" w:type="pct"/>
            <w:tcBorders>
              <w:top w:val="nil"/>
              <w:left w:val="nil"/>
              <w:bottom w:val="single" w:sz="4" w:space="0" w:color="auto"/>
              <w:right w:val="single" w:sz="4" w:space="0" w:color="auto"/>
            </w:tcBorders>
          </w:tcPr>
          <w:p w14:paraId="04E1CDA8" w14:textId="2BBFC96E" w:rsidR="00720CFA" w:rsidRPr="001E6C62" w:rsidRDefault="00720CFA" w:rsidP="00720CFA">
            <w:pPr>
              <w:suppressAutoHyphens/>
              <w:jc w:val="right"/>
              <w:rPr>
                <w:rFonts w:asciiTheme="majorBidi" w:hAnsiTheme="majorBidi" w:cstheme="majorBidi"/>
                <w:sz w:val="20"/>
                <w:szCs w:val="20"/>
              </w:rPr>
            </w:pPr>
            <w:r w:rsidRPr="00D63077">
              <w:rPr>
                <w:sz w:val="20"/>
                <w:szCs w:val="20"/>
              </w:rPr>
              <w:t>0</w:t>
            </w:r>
          </w:p>
        </w:tc>
        <w:tc>
          <w:tcPr>
            <w:tcW w:w="420" w:type="pct"/>
            <w:tcBorders>
              <w:top w:val="nil"/>
              <w:left w:val="nil"/>
              <w:bottom w:val="single" w:sz="4" w:space="0" w:color="auto"/>
              <w:right w:val="single" w:sz="4" w:space="0" w:color="auto"/>
            </w:tcBorders>
          </w:tcPr>
          <w:p w14:paraId="659B6844" w14:textId="3731BEBB" w:rsidR="00720CFA" w:rsidRPr="001E6C62" w:rsidRDefault="00720CFA" w:rsidP="00720CFA">
            <w:pPr>
              <w:suppressAutoHyphens/>
              <w:jc w:val="right"/>
              <w:rPr>
                <w:rFonts w:asciiTheme="majorBidi" w:hAnsiTheme="majorBidi" w:cstheme="majorBidi"/>
                <w:sz w:val="20"/>
                <w:szCs w:val="20"/>
                <w:lang w:eastAsia="en-CA"/>
              </w:rPr>
            </w:pPr>
            <w:r w:rsidRPr="00D63077">
              <w:rPr>
                <w:sz w:val="20"/>
                <w:szCs w:val="20"/>
              </w:rPr>
              <w:t>2,450</w:t>
            </w:r>
          </w:p>
        </w:tc>
        <w:tc>
          <w:tcPr>
            <w:tcW w:w="420" w:type="pct"/>
            <w:tcBorders>
              <w:top w:val="single" w:sz="4" w:space="0" w:color="auto"/>
              <w:left w:val="nil"/>
              <w:bottom w:val="single" w:sz="4" w:space="0" w:color="auto"/>
              <w:right w:val="single" w:sz="4" w:space="0" w:color="auto"/>
            </w:tcBorders>
            <w:shd w:val="clear" w:color="auto" w:fill="auto"/>
          </w:tcPr>
          <w:p w14:paraId="718C6640" w14:textId="5C40A54A" w:rsidR="00720CFA" w:rsidRDefault="00720CFA" w:rsidP="00720CFA">
            <w:pPr>
              <w:suppressAutoHyphens/>
              <w:jc w:val="right"/>
              <w:rPr>
                <w:rFonts w:asciiTheme="majorBidi" w:hAnsiTheme="majorBidi" w:cstheme="majorBidi"/>
                <w:sz w:val="20"/>
                <w:szCs w:val="20"/>
              </w:rPr>
            </w:pPr>
            <w:r w:rsidRPr="00D63077">
              <w:rPr>
                <w:sz w:val="20"/>
                <w:szCs w:val="20"/>
              </w:rPr>
              <w:t>22,750</w:t>
            </w:r>
          </w:p>
        </w:tc>
      </w:tr>
      <w:tr w:rsidR="00720CFA" w:rsidRPr="000A4838" w14:paraId="61396E43" w14:textId="77777777" w:rsidTr="00720CFA">
        <w:trPr>
          <w:trHeight w:val="280"/>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0316B99" w14:textId="4582F711" w:rsidR="00720CFA" w:rsidRPr="000A4838" w:rsidRDefault="00720CFA" w:rsidP="00720CFA">
            <w:pPr>
              <w:suppressAutoHyphens/>
              <w:jc w:val="left"/>
              <w:rPr>
                <w:rFonts w:asciiTheme="majorBidi" w:hAnsiTheme="majorBidi" w:cstheme="majorBidi"/>
                <w:sz w:val="20"/>
                <w:szCs w:val="20"/>
                <w:lang w:eastAsia="en-CA"/>
              </w:rPr>
            </w:pPr>
            <w:r w:rsidRPr="00D63077">
              <w:rPr>
                <w:sz w:val="20"/>
                <w:szCs w:val="20"/>
                <w:lang w:eastAsia="en-CA"/>
              </w:rPr>
              <w:t>3.3</w:t>
            </w:r>
          </w:p>
        </w:tc>
        <w:tc>
          <w:tcPr>
            <w:tcW w:w="1533" w:type="pct"/>
            <w:tcBorders>
              <w:top w:val="nil"/>
              <w:left w:val="nil"/>
              <w:bottom w:val="single" w:sz="4" w:space="0" w:color="auto"/>
              <w:right w:val="single" w:sz="4" w:space="0" w:color="auto"/>
            </w:tcBorders>
            <w:hideMark/>
          </w:tcPr>
          <w:p w14:paraId="12F9A6CC" w14:textId="461AE693" w:rsidR="00720CFA" w:rsidRPr="000A4838" w:rsidRDefault="00720CFA" w:rsidP="00720CFA">
            <w:pPr>
              <w:suppressAutoHyphens/>
              <w:jc w:val="left"/>
              <w:rPr>
                <w:rFonts w:asciiTheme="majorBidi" w:hAnsiTheme="majorBidi" w:cstheme="majorBidi"/>
                <w:sz w:val="20"/>
                <w:szCs w:val="20"/>
                <w:lang w:eastAsia="en-CA"/>
              </w:rPr>
            </w:pPr>
            <w:r w:rsidRPr="00D63077">
              <w:rPr>
                <w:sz w:val="20"/>
                <w:szCs w:val="20"/>
                <w:lang w:eastAsia="zh-CN"/>
              </w:rPr>
              <w:t>议定费用总额</w:t>
            </w:r>
            <w:r w:rsidRPr="00D63077">
              <w:rPr>
                <w:sz w:val="20"/>
                <w:szCs w:val="20"/>
                <w:lang w:eastAsia="en-CA"/>
              </w:rPr>
              <w:t>(</w:t>
            </w:r>
            <w:r w:rsidRPr="00D63077">
              <w:rPr>
                <w:sz w:val="20"/>
                <w:szCs w:val="20"/>
                <w:lang w:eastAsia="zh-CN"/>
              </w:rPr>
              <w:t>美元</w:t>
            </w:r>
            <w:r w:rsidRPr="00D63077">
              <w:rPr>
                <w:sz w:val="20"/>
                <w:szCs w:val="20"/>
                <w:lang w:eastAsia="en-CA"/>
              </w:rPr>
              <w:t>)</w:t>
            </w:r>
          </w:p>
        </w:tc>
        <w:tc>
          <w:tcPr>
            <w:tcW w:w="324" w:type="pct"/>
            <w:tcBorders>
              <w:top w:val="nil"/>
              <w:left w:val="nil"/>
              <w:bottom w:val="single" w:sz="4" w:space="0" w:color="auto"/>
              <w:right w:val="single" w:sz="4" w:space="0" w:color="auto"/>
            </w:tcBorders>
          </w:tcPr>
          <w:p w14:paraId="0E80AE43" w14:textId="2359C31D" w:rsidR="00720CFA" w:rsidRPr="001E6C62" w:rsidRDefault="00720CFA" w:rsidP="00720CFA">
            <w:pPr>
              <w:suppressAutoHyphens/>
              <w:jc w:val="right"/>
              <w:rPr>
                <w:rFonts w:asciiTheme="majorBidi" w:hAnsiTheme="majorBidi" w:cstheme="majorBidi"/>
                <w:sz w:val="20"/>
                <w:szCs w:val="20"/>
                <w:lang w:eastAsia="en-CA"/>
              </w:rPr>
            </w:pPr>
            <w:r w:rsidRPr="00D63077">
              <w:rPr>
                <w:sz w:val="20"/>
                <w:szCs w:val="20"/>
              </w:rPr>
              <w:t>171,200</w:t>
            </w:r>
          </w:p>
        </w:tc>
        <w:tc>
          <w:tcPr>
            <w:tcW w:w="420" w:type="pct"/>
            <w:tcBorders>
              <w:top w:val="nil"/>
              <w:left w:val="nil"/>
              <w:bottom w:val="single" w:sz="4" w:space="0" w:color="auto"/>
              <w:right w:val="single" w:sz="4" w:space="0" w:color="auto"/>
            </w:tcBorders>
          </w:tcPr>
          <w:p w14:paraId="79AA051F" w14:textId="7E859895" w:rsidR="00720CFA" w:rsidRPr="001E6C62" w:rsidRDefault="00720CFA" w:rsidP="00720CFA">
            <w:pPr>
              <w:suppressAutoHyphens/>
              <w:jc w:val="right"/>
              <w:rPr>
                <w:rFonts w:asciiTheme="majorBidi" w:hAnsiTheme="majorBidi" w:cstheme="majorBidi"/>
                <w:sz w:val="20"/>
                <w:szCs w:val="20"/>
                <w:lang w:eastAsia="en-CA"/>
              </w:rPr>
            </w:pPr>
            <w:r w:rsidRPr="00D63077">
              <w:rPr>
                <w:sz w:val="20"/>
                <w:szCs w:val="20"/>
                <w:lang w:eastAsia="en-CA"/>
              </w:rPr>
              <w:t>0</w:t>
            </w:r>
          </w:p>
        </w:tc>
        <w:tc>
          <w:tcPr>
            <w:tcW w:w="420" w:type="pct"/>
            <w:tcBorders>
              <w:top w:val="nil"/>
              <w:left w:val="nil"/>
              <w:bottom w:val="single" w:sz="4" w:space="0" w:color="auto"/>
              <w:right w:val="single" w:sz="4" w:space="0" w:color="auto"/>
            </w:tcBorders>
          </w:tcPr>
          <w:p w14:paraId="0A936CBA" w14:textId="143039E4" w:rsidR="00720CFA" w:rsidRPr="001E6C62" w:rsidRDefault="00720CFA" w:rsidP="00720CFA">
            <w:pPr>
              <w:suppressAutoHyphens/>
              <w:jc w:val="right"/>
              <w:rPr>
                <w:rFonts w:asciiTheme="majorBidi" w:hAnsiTheme="majorBidi" w:cstheme="majorBidi"/>
                <w:sz w:val="20"/>
                <w:szCs w:val="20"/>
                <w:lang w:eastAsia="en-CA"/>
              </w:rPr>
            </w:pPr>
            <w:r w:rsidRPr="00D63077">
              <w:rPr>
                <w:sz w:val="20"/>
                <w:szCs w:val="20"/>
                <w:lang w:eastAsia="en-CA"/>
              </w:rPr>
              <w:t>0</w:t>
            </w:r>
          </w:p>
        </w:tc>
        <w:tc>
          <w:tcPr>
            <w:tcW w:w="420" w:type="pct"/>
            <w:tcBorders>
              <w:top w:val="nil"/>
              <w:left w:val="nil"/>
              <w:bottom w:val="single" w:sz="4" w:space="0" w:color="auto"/>
              <w:right w:val="single" w:sz="4" w:space="0" w:color="auto"/>
            </w:tcBorders>
          </w:tcPr>
          <w:p w14:paraId="54BED5CA" w14:textId="6A21D339" w:rsidR="00720CFA" w:rsidRPr="001E6C62" w:rsidRDefault="00720CFA" w:rsidP="00720CFA">
            <w:pPr>
              <w:suppressAutoHyphens/>
              <w:jc w:val="right"/>
              <w:rPr>
                <w:rFonts w:asciiTheme="majorBidi" w:hAnsiTheme="majorBidi" w:cstheme="majorBidi"/>
                <w:sz w:val="20"/>
                <w:szCs w:val="20"/>
                <w:lang w:eastAsia="en-CA"/>
              </w:rPr>
            </w:pPr>
            <w:r w:rsidRPr="00D63077">
              <w:rPr>
                <w:sz w:val="20"/>
                <w:szCs w:val="20"/>
              </w:rPr>
              <w:t>139,100</w:t>
            </w:r>
          </w:p>
        </w:tc>
        <w:tc>
          <w:tcPr>
            <w:tcW w:w="420" w:type="pct"/>
            <w:tcBorders>
              <w:top w:val="nil"/>
              <w:left w:val="nil"/>
              <w:bottom w:val="single" w:sz="4" w:space="0" w:color="auto"/>
              <w:right w:val="single" w:sz="4" w:space="0" w:color="auto"/>
            </w:tcBorders>
          </w:tcPr>
          <w:p w14:paraId="381C8565" w14:textId="5BCF4C1B" w:rsidR="00720CFA" w:rsidRPr="001E6C62" w:rsidRDefault="00720CFA" w:rsidP="00720CFA">
            <w:pPr>
              <w:suppressAutoHyphens/>
              <w:jc w:val="right"/>
              <w:rPr>
                <w:rFonts w:asciiTheme="majorBidi" w:hAnsiTheme="majorBidi" w:cstheme="majorBidi"/>
                <w:sz w:val="20"/>
                <w:szCs w:val="20"/>
                <w:lang w:eastAsia="en-CA"/>
              </w:rPr>
            </w:pPr>
            <w:r w:rsidRPr="00D63077">
              <w:rPr>
                <w:sz w:val="20"/>
                <w:szCs w:val="20"/>
                <w:lang w:eastAsia="en-CA"/>
              </w:rPr>
              <w:t>0</w:t>
            </w:r>
          </w:p>
        </w:tc>
        <w:tc>
          <w:tcPr>
            <w:tcW w:w="420" w:type="pct"/>
            <w:tcBorders>
              <w:top w:val="nil"/>
              <w:left w:val="nil"/>
              <w:bottom w:val="single" w:sz="4" w:space="0" w:color="auto"/>
              <w:right w:val="single" w:sz="4" w:space="0" w:color="auto"/>
            </w:tcBorders>
          </w:tcPr>
          <w:p w14:paraId="39363375" w14:textId="467BF69B" w:rsidR="00720CFA" w:rsidRPr="001E6C62" w:rsidRDefault="00720CFA" w:rsidP="00720CFA">
            <w:pPr>
              <w:suppressAutoHyphens/>
              <w:jc w:val="right"/>
              <w:rPr>
                <w:rFonts w:asciiTheme="majorBidi" w:hAnsiTheme="majorBidi" w:cstheme="majorBidi"/>
                <w:sz w:val="20"/>
                <w:szCs w:val="20"/>
                <w:lang w:eastAsia="en-CA"/>
              </w:rPr>
            </w:pPr>
            <w:r w:rsidRPr="00D63077">
              <w:rPr>
                <w:sz w:val="20"/>
                <w:szCs w:val="20"/>
              </w:rPr>
              <w:t>0</w:t>
            </w:r>
          </w:p>
        </w:tc>
        <w:tc>
          <w:tcPr>
            <w:tcW w:w="420" w:type="pct"/>
            <w:tcBorders>
              <w:top w:val="nil"/>
              <w:left w:val="nil"/>
              <w:bottom w:val="single" w:sz="4" w:space="0" w:color="auto"/>
              <w:right w:val="single" w:sz="4" w:space="0" w:color="auto"/>
            </w:tcBorders>
          </w:tcPr>
          <w:p w14:paraId="6F60D915" w14:textId="39F7F7E1" w:rsidR="00720CFA" w:rsidRPr="001E6C62" w:rsidRDefault="00720CFA" w:rsidP="00720CFA">
            <w:pPr>
              <w:suppressAutoHyphens/>
              <w:jc w:val="right"/>
              <w:rPr>
                <w:rFonts w:asciiTheme="majorBidi" w:hAnsiTheme="majorBidi" w:cstheme="majorBidi"/>
                <w:sz w:val="20"/>
                <w:szCs w:val="20"/>
                <w:lang w:eastAsia="en-CA"/>
              </w:rPr>
            </w:pPr>
            <w:r w:rsidRPr="00D63077">
              <w:rPr>
                <w:sz w:val="20"/>
                <w:szCs w:val="20"/>
              </w:rPr>
              <w:t>37,450</w:t>
            </w:r>
          </w:p>
        </w:tc>
        <w:tc>
          <w:tcPr>
            <w:tcW w:w="420" w:type="pct"/>
            <w:tcBorders>
              <w:top w:val="single" w:sz="4" w:space="0" w:color="auto"/>
              <w:left w:val="nil"/>
              <w:bottom w:val="single" w:sz="4" w:space="0" w:color="auto"/>
              <w:right w:val="single" w:sz="4" w:space="0" w:color="auto"/>
            </w:tcBorders>
            <w:shd w:val="clear" w:color="auto" w:fill="auto"/>
          </w:tcPr>
          <w:p w14:paraId="4C93CE47" w14:textId="42E77834" w:rsidR="00720CFA" w:rsidRDefault="00720CFA" w:rsidP="00720CFA">
            <w:pPr>
              <w:suppressAutoHyphens/>
              <w:jc w:val="right"/>
              <w:rPr>
                <w:rFonts w:asciiTheme="majorBidi" w:hAnsiTheme="majorBidi" w:cstheme="majorBidi"/>
                <w:sz w:val="20"/>
                <w:szCs w:val="20"/>
                <w:lang w:eastAsia="en-CA"/>
              </w:rPr>
            </w:pPr>
            <w:r w:rsidRPr="00D63077">
              <w:rPr>
                <w:sz w:val="20"/>
                <w:szCs w:val="20"/>
              </w:rPr>
              <w:t>347,750</w:t>
            </w:r>
          </w:p>
        </w:tc>
      </w:tr>
    </w:tbl>
    <w:p w14:paraId="2A249EDF" w14:textId="5CAB0F3C" w:rsidR="008A6D4B" w:rsidRPr="000A4838" w:rsidRDefault="00720CFA" w:rsidP="00A27D8E">
      <w:pPr>
        <w:tabs>
          <w:tab w:val="left" w:pos="1097"/>
          <w:tab w:val="left" w:pos="2098"/>
          <w:tab w:val="left" w:pos="3099"/>
          <w:tab w:val="left" w:pos="4100"/>
          <w:tab w:val="left" w:pos="5251"/>
          <w:tab w:val="left" w:pos="6318"/>
        </w:tabs>
        <w:suppressAutoHyphens/>
        <w:spacing w:before="240" w:after="40"/>
        <w:jc w:val="left"/>
        <w:rPr>
          <w:b/>
          <w:bCs/>
          <w:lang w:eastAsia="zh-CN"/>
        </w:rPr>
      </w:pPr>
      <w:r w:rsidRPr="00D63077">
        <w:rPr>
          <w:b/>
          <w:bCs/>
          <w:sz w:val="24"/>
          <w:szCs w:val="24"/>
          <w:lang w:eastAsia="zh-CN"/>
        </w:rPr>
        <w:t>氟氯烃淘汰管理计划</w:t>
      </w:r>
      <w:r w:rsidRPr="00D63077">
        <w:rPr>
          <w:b/>
          <w:bCs/>
          <w:sz w:val="24"/>
          <w:szCs w:val="24"/>
          <w:lang w:eastAsia="zh-CN"/>
        </w:rPr>
        <w:t>(</w:t>
      </w:r>
      <w:r w:rsidRPr="00D63077">
        <w:rPr>
          <w:b/>
          <w:bCs/>
          <w:sz w:val="24"/>
          <w:szCs w:val="24"/>
          <w:lang w:eastAsia="zh-CN"/>
        </w:rPr>
        <w:t>第二阶段</w:t>
      </w:r>
      <w:r w:rsidR="00E21C8B" w:rsidRPr="00E21C8B">
        <w:rPr>
          <w:b/>
          <w:bCs/>
          <w:lang w:eastAsia="zh-CN"/>
        </w:rPr>
        <w:t>)</w:t>
      </w:r>
    </w:p>
    <w:tbl>
      <w:tblPr>
        <w:tblW w:w="5000" w:type="pct"/>
        <w:tblLook w:val="04A0" w:firstRow="1" w:lastRow="0" w:firstColumn="1" w:lastColumn="0" w:noHBand="0" w:noVBand="1"/>
      </w:tblPr>
      <w:tblGrid>
        <w:gridCol w:w="539"/>
        <w:gridCol w:w="4317"/>
        <w:gridCol w:w="886"/>
        <w:gridCol w:w="1063"/>
        <w:gridCol w:w="1063"/>
        <w:gridCol w:w="1063"/>
        <w:gridCol w:w="1063"/>
        <w:gridCol w:w="1063"/>
        <w:gridCol w:w="1063"/>
        <w:gridCol w:w="1063"/>
        <w:gridCol w:w="1063"/>
      </w:tblGrid>
      <w:tr w:rsidR="00720CFA" w:rsidRPr="000A4838" w14:paraId="4A090357" w14:textId="77777777" w:rsidTr="00E7068C">
        <w:trPr>
          <w:trHeight w:val="280"/>
        </w:trPr>
        <w:tc>
          <w:tcPr>
            <w:tcW w:w="189"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9EF97F8" w14:textId="1CC8873F" w:rsidR="00720CFA" w:rsidRPr="000A4838" w:rsidRDefault="00720CFA" w:rsidP="00720CFA">
            <w:pPr>
              <w:suppressAutoHyphens/>
              <w:jc w:val="center"/>
              <w:rPr>
                <w:rFonts w:asciiTheme="majorBidi" w:hAnsiTheme="majorBidi" w:cstheme="majorBidi"/>
                <w:b/>
                <w:bCs/>
                <w:sz w:val="20"/>
                <w:szCs w:val="20"/>
                <w:lang w:eastAsia="en-CA"/>
              </w:rPr>
            </w:pPr>
            <w:r w:rsidRPr="00564E6A">
              <w:rPr>
                <w:b/>
                <w:bCs/>
                <w:sz w:val="20"/>
                <w:szCs w:val="20"/>
                <w:lang w:eastAsia="zh-CN"/>
              </w:rPr>
              <w:t>行</w:t>
            </w:r>
          </w:p>
        </w:tc>
        <w:tc>
          <w:tcPr>
            <w:tcW w:w="1515" w:type="pct"/>
            <w:tcBorders>
              <w:top w:val="single" w:sz="4" w:space="0" w:color="auto"/>
              <w:left w:val="nil"/>
              <w:bottom w:val="single" w:sz="4" w:space="0" w:color="auto"/>
              <w:right w:val="single" w:sz="4" w:space="0" w:color="auto"/>
            </w:tcBorders>
            <w:vAlign w:val="center"/>
            <w:hideMark/>
          </w:tcPr>
          <w:p w14:paraId="57A5DF75" w14:textId="1B9A7D71" w:rsidR="00720CFA" w:rsidRPr="000A4838" w:rsidRDefault="00720CFA" w:rsidP="00720CFA">
            <w:pPr>
              <w:suppressAutoHyphens/>
              <w:jc w:val="center"/>
              <w:rPr>
                <w:rFonts w:asciiTheme="majorBidi" w:hAnsiTheme="majorBidi" w:cstheme="majorBidi"/>
                <w:b/>
                <w:bCs/>
                <w:sz w:val="20"/>
                <w:szCs w:val="20"/>
                <w:lang w:eastAsia="en-CA"/>
              </w:rPr>
            </w:pPr>
            <w:r>
              <w:rPr>
                <w:rFonts w:hint="eastAsia"/>
                <w:b/>
                <w:bCs/>
                <w:sz w:val="20"/>
                <w:szCs w:val="20"/>
                <w:lang w:eastAsia="zh-CN"/>
              </w:rPr>
              <w:t xml:space="preserve"> </w:t>
            </w:r>
            <w:r>
              <w:rPr>
                <w:b/>
                <w:bCs/>
                <w:sz w:val="20"/>
                <w:szCs w:val="20"/>
                <w:lang w:eastAsia="zh-CN"/>
              </w:rPr>
              <w:t xml:space="preserve">  </w:t>
            </w:r>
            <w:r w:rsidRPr="00564E6A">
              <w:rPr>
                <w:b/>
                <w:bCs/>
                <w:sz w:val="20"/>
                <w:szCs w:val="20"/>
                <w:lang w:eastAsia="zh-CN"/>
              </w:rPr>
              <w:t>细目</w:t>
            </w:r>
          </w:p>
        </w:tc>
        <w:tc>
          <w:tcPr>
            <w:tcW w:w="311" w:type="pct"/>
            <w:tcBorders>
              <w:top w:val="single" w:sz="4" w:space="0" w:color="auto"/>
              <w:left w:val="nil"/>
              <w:bottom w:val="single" w:sz="4" w:space="0" w:color="auto"/>
              <w:right w:val="single" w:sz="4" w:space="0" w:color="auto"/>
            </w:tcBorders>
            <w:vAlign w:val="center"/>
            <w:hideMark/>
          </w:tcPr>
          <w:p w14:paraId="117A6798" w14:textId="57C29482" w:rsidR="00720CFA" w:rsidRPr="000A4838" w:rsidRDefault="00720CFA" w:rsidP="00720CFA">
            <w:pPr>
              <w:suppressAutoHyphens/>
              <w:ind w:left="-115"/>
              <w:jc w:val="center"/>
              <w:rPr>
                <w:rFonts w:asciiTheme="majorBidi" w:hAnsiTheme="majorBidi" w:cstheme="majorBidi"/>
                <w:b/>
                <w:bCs/>
                <w:sz w:val="20"/>
                <w:szCs w:val="20"/>
                <w:lang w:eastAsia="en-CA"/>
              </w:rPr>
            </w:pPr>
            <w:r w:rsidRPr="00564E6A">
              <w:rPr>
                <w:b/>
                <w:bCs/>
                <w:sz w:val="20"/>
                <w:szCs w:val="20"/>
                <w:lang w:eastAsia="en-CA"/>
              </w:rPr>
              <w:t>2023</w:t>
            </w:r>
            <w:r w:rsidRPr="00564E6A">
              <w:rPr>
                <w:b/>
                <w:bCs/>
                <w:sz w:val="20"/>
                <w:szCs w:val="20"/>
                <w:lang w:eastAsia="zh-CN"/>
              </w:rPr>
              <w:t>年</w:t>
            </w:r>
          </w:p>
        </w:tc>
        <w:tc>
          <w:tcPr>
            <w:tcW w:w="373" w:type="pct"/>
            <w:tcBorders>
              <w:top w:val="single" w:sz="4" w:space="0" w:color="auto"/>
              <w:left w:val="nil"/>
              <w:bottom w:val="single" w:sz="4" w:space="0" w:color="auto"/>
              <w:right w:val="single" w:sz="4" w:space="0" w:color="auto"/>
            </w:tcBorders>
            <w:vAlign w:val="center"/>
            <w:hideMark/>
          </w:tcPr>
          <w:p w14:paraId="1FE4EEC3" w14:textId="3F259F73" w:rsidR="00720CFA" w:rsidRPr="000A4838" w:rsidRDefault="00720CFA" w:rsidP="00720CFA">
            <w:pPr>
              <w:suppressAutoHyphens/>
              <w:ind w:left="-115"/>
              <w:jc w:val="center"/>
              <w:rPr>
                <w:rFonts w:asciiTheme="majorBidi" w:hAnsiTheme="majorBidi" w:cstheme="majorBidi"/>
                <w:b/>
                <w:bCs/>
                <w:sz w:val="20"/>
                <w:szCs w:val="20"/>
                <w:lang w:eastAsia="en-CA"/>
              </w:rPr>
            </w:pPr>
            <w:r w:rsidRPr="00564E6A">
              <w:rPr>
                <w:b/>
                <w:bCs/>
                <w:sz w:val="20"/>
                <w:szCs w:val="20"/>
                <w:lang w:eastAsia="en-CA"/>
              </w:rPr>
              <w:t>2024</w:t>
            </w:r>
            <w:r w:rsidRPr="00564E6A">
              <w:rPr>
                <w:b/>
                <w:bCs/>
                <w:sz w:val="20"/>
                <w:szCs w:val="20"/>
                <w:lang w:eastAsia="zh-CN"/>
              </w:rPr>
              <w:t>年</w:t>
            </w:r>
          </w:p>
        </w:tc>
        <w:tc>
          <w:tcPr>
            <w:tcW w:w="373" w:type="pct"/>
            <w:tcBorders>
              <w:top w:val="single" w:sz="4" w:space="0" w:color="auto"/>
              <w:left w:val="nil"/>
              <w:bottom w:val="single" w:sz="4" w:space="0" w:color="auto"/>
              <w:right w:val="single" w:sz="4" w:space="0" w:color="auto"/>
            </w:tcBorders>
            <w:vAlign w:val="center"/>
            <w:hideMark/>
          </w:tcPr>
          <w:p w14:paraId="2CA87FB0" w14:textId="6764FF58" w:rsidR="00720CFA" w:rsidRPr="000A4838" w:rsidRDefault="00720CFA" w:rsidP="00720CFA">
            <w:pPr>
              <w:suppressAutoHyphens/>
              <w:ind w:left="-115"/>
              <w:jc w:val="center"/>
              <w:rPr>
                <w:rFonts w:asciiTheme="majorBidi" w:hAnsiTheme="majorBidi" w:cstheme="majorBidi"/>
                <w:b/>
                <w:bCs/>
                <w:sz w:val="20"/>
                <w:szCs w:val="20"/>
                <w:lang w:eastAsia="en-CA"/>
              </w:rPr>
            </w:pPr>
            <w:r w:rsidRPr="00564E6A">
              <w:rPr>
                <w:b/>
                <w:bCs/>
                <w:sz w:val="20"/>
                <w:szCs w:val="20"/>
                <w:lang w:eastAsia="en-CA"/>
              </w:rPr>
              <w:t>2025</w:t>
            </w:r>
            <w:r w:rsidRPr="00564E6A">
              <w:rPr>
                <w:b/>
                <w:bCs/>
                <w:sz w:val="20"/>
                <w:szCs w:val="20"/>
                <w:lang w:eastAsia="zh-CN"/>
              </w:rPr>
              <w:t>年</w:t>
            </w:r>
          </w:p>
        </w:tc>
        <w:tc>
          <w:tcPr>
            <w:tcW w:w="373" w:type="pct"/>
            <w:tcBorders>
              <w:top w:val="single" w:sz="4" w:space="0" w:color="auto"/>
              <w:left w:val="nil"/>
              <w:bottom w:val="single" w:sz="4" w:space="0" w:color="auto"/>
              <w:right w:val="single" w:sz="4" w:space="0" w:color="auto"/>
            </w:tcBorders>
            <w:vAlign w:val="center"/>
            <w:hideMark/>
          </w:tcPr>
          <w:p w14:paraId="57375C67" w14:textId="557CD9B5" w:rsidR="00720CFA" w:rsidRPr="000A4838" w:rsidRDefault="00720CFA" w:rsidP="00720CFA">
            <w:pPr>
              <w:suppressAutoHyphens/>
              <w:ind w:left="-115"/>
              <w:jc w:val="center"/>
              <w:rPr>
                <w:rFonts w:asciiTheme="majorBidi" w:hAnsiTheme="majorBidi" w:cstheme="majorBidi"/>
                <w:b/>
                <w:bCs/>
                <w:sz w:val="20"/>
                <w:szCs w:val="20"/>
                <w:lang w:eastAsia="en-CA"/>
              </w:rPr>
            </w:pPr>
            <w:r w:rsidRPr="00564E6A">
              <w:rPr>
                <w:b/>
                <w:bCs/>
                <w:sz w:val="20"/>
                <w:szCs w:val="20"/>
                <w:lang w:eastAsia="en-CA"/>
              </w:rPr>
              <w:t>2026</w:t>
            </w:r>
            <w:r w:rsidRPr="00564E6A">
              <w:rPr>
                <w:b/>
                <w:bCs/>
                <w:sz w:val="20"/>
                <w:szCs w:val="20"/>
                <w:lang w:eastAsia="zh-CN"/>
              </w:rPr>
              <w:t>年</w:t>
            </w:r>
          </w:p>
        </w:tc>
        <w:tc>
          <w:tcPr>
            <w:tcW w:w="373" w:type="pct"/>
            <w:tcBorders>
              <w:top w:val="single" w:sz="4" w:space="0" w:color="auto"/>
              <w:left w:val="nil"/>
              <w:bottom w:val="single" w:sz="4" w:space="0" w:color="auto"/>
              <w:right w:val="single" w:sz="4" w:space="0" w:color="auto"/>
            </w:tcBorders>
            <w:vAlign w:val="center"/>
            <w:hideMark/>
          </w:tcPr>
          <w:p w14:paraId="01E0B09E" w14:textId="1CC5CD45" w:rsidR="00720CFA" w:rsidRPr="000A4838" w:rsidRDefault="00720CFA" w:rsidP="00720CFA">
            <w:pPr>
              <w:suppressAutoHyphens/>
              <w:ind w:left="-115"/>
              <w:jc w:val="center"/>
              <w:rPr>
                <w:rFonts w:asciiTheme="majorBidi" w:hAnsiTheme="majorBidi" w:cstheme="majorBidi"/>
                <w:b/>
                <w:bCs/>
                <w:sz w:val="20"/>
                <w:szCs w:val="20"/>
                <w:lang w:eastAsia="en-CA"/>
              </w:rPr>
            </w:pPr>
            <w:r w:rsidRPr="00564E6A">
              <w:rPr>
                <w:b/>
                <w:bCs/>
                <w:sz w:val="20"/>
                <w:szCs w:val="20"/>
                <w:lang w:eastAsia="en-CA"/>
              </w:rPr>
              <w:t>2027</w:t>
            </w:r>
            <w:r w:rsidRPr="00564E6A">
              <w:rPr>
                <w:b/>
                <w:bCs/>
                <w:sz w:val="20"/>
                <w:szCs w:val="20"/>
                <w:lang w:eastAsia="zh-CN"/>
              </w:rPr>
              <w:t>年</w:t>
            </w:r>
          </w:p>
        </w:tc>
        <w:tc>
          <w:tcPr>
            <w:tcW w:w="373" w:type="pct"/>
            <w:tcBorders>
              <w:top w:val="single" w:sz="4" w:space="0" w:color="auto"/>
              <w:left w:val="nil"/>
              <w:bottom w:val="single" w:sz="4" w:space="0" w:color="auto"/>
              <w:right w:val="single" w:sz="4" w:space="0" w:color="auto"/>
            </w:tcBorders>
            <w:vAlign w:val="center"/>
            <w:hideMark/>
          </w:tcPr>
          <w:p w14:paraId="23E43EAB" w14:textId="70F97949" w:rsidR="00720CFA" w:rsidRPr="000A4838" w:rsidRDefault="00720CFA" w:rsidP="00720CFA">
            <w:pPr>
              <w:suppressAutoHyphens/>
              <w:ind w:left="-115"/>
              <w:jc w:val="center"/>
              <w:rPr>
                <w:rFonts w:asciiTheme="majorBidi" w:hAnsiTheme="majorBidi" w:cstheme="majorBidi"/>
                <w:b/>
                <w:bCs/>
                <w:sz w:val="20"/>
                <w:szCs w:val="20"/>
                <w:lang w:eastAsia="en-CA"/>
              </w:rPr>
            </w:pPr>
            <w:r w:rsidRPr="00564E6A">
              <w:rPr>
                <w:b/>
                <w:bCs/>
                <w:sz w:val="20"/>
                <w:szCs w:val="20"/>
                <w:lang w:eastAsia="en-CA"/>
              </w:rPr>
              <w:t>2028</w:t>
            </w:r>
            <w:r w:rsidRPr="00564E6A">
              <w:rPr>
                <w:b/>
                <w:bCs/>
                <w:sz w:val="20"/>
                <w:szCs w:val="20"/>
                <w:lang w:eastAsia="zh-CN"/>
              </w:rPr>
              <w:t>年</w:t>
            </w:r>
          </w:p>
        </w:tc>
        <w:tc>
          <w:tcPr>
            <w:tcW w:w="373" w:type="pct"/>
            <w:tcBorders>
              <w:top w:val="single" w:sz="4" w:space="0" w:color="auto"/>
              <w:left w:val="nil"/>
              <w:bottom w:val="single" w:sz="4" w:space="0" w:color="auto"/>
              <w:right w:val="single" w:sz="4" w:space="0" w:color="auto"/>
            </w:tcBorders>
            <w:vAlign w:val="center"/>
            <w:hideMark/>
          </w:tcPr>
          <w:p w14:paraId="0644F27B" w14:textId="2856CB7A" w:rsidR="00720CFA" w:rsidRPr="000A4838" w:rsidRDefault="00720CFA" w:rsidP="00720CFA">
            <w:pPr>
              <w:suppressAutoHyphens/>
              <w:ind w:left="-115"/>
              <w:jc w:val="center"/>
              <w:rPr>
                <w:rFonts w:asciiTheme="majorBidi" w:hAnsiTheme="majorBidi" w:cstheme="majorBidi"/>
                <w:b/>
                <w:bCs/>
                <w:sz w:val="20"/>
                <w:szCs w:val="20"/>
                <w:lang w:eastAsia="en-CA"/>
              </w:rPr>
            </w:pPr>
            <w:r w:rsidRPr="00564E6A">
              <w:rPr>
                <w:b/>
                <w:bCs/>
                <w:sz w:val="20"/>
                <w:szCs w:val="20"/>
                <w:lang w:eastAsia="en-CA"/>
              </w:rPr>
              <w:t>2029</w:t>
            </w:r>
            <w:r w:rsidRPr="00564E6A">
              <w:rPr>
                <w:b/>
                <w:bCs/>
                <w:sz w:val="20"/>
                <w:szCs w:val="20"/>
                <w:lang w:eastAsia="zh-CN"/>
              </w:rPr>
              <w:t>年</w:t>
            </w:r>
          </w:p>
        </w:tc>
        <w:tc>
          <w:tcPr>
            <w:tcW w:w="373" w:type="pct"/>
            <w:tcBorders>
              <w:top w:val="single" w:sz="4" w:space="0" w:color="auto"/>
              <w:left w:val="nil"/>
              <w:bottom w:val="single" w:sz="4" w:space="0" w:color="auto"/>
              <w:right w:val="single" w:sz="4" w:space="0" w:color="auto"/>
            </w:tcBorders>
            <w:vAlign w:val="center"/>
            <w:hideMark/>
          </w:tcPr>
          <w:p w14:paraId="1E170053" w14:textId="440C11C6" w:rsidR="00720CFA" w:rsidRPr="000A4838" w:rsidRDefault="00720CFA" w:rsidP="00720CFA">
            <w:pPr>
              <w:suppressAutoHyphens/>
              <w:ind w:left="-115"/>
              <w:jc w:val="center"/>
              <w:rPr>
                <w:rFonts w:asciiTheme="majorBidi" w:hAnsiTheme="majorBidi" w:cstheme="majorBidi"/>
                <w:b/>
                <w:bCs/>
                <w:sz w:val="20"/>
                <w:szCs w:val="20"/>
                <w:lang w:eastAsia="en-CA"/>
              </w:rPr>
            </w:pPr>
            <w:r w:rsidRPr="00564E6A">
              <w:rPr>
                <w:b/>
                <w:bCs/>
                <w:sz w:val="20"/>
                <w:szCs w:val="20"/>
                <w:lang w:eastAsia="en-CA"/>
              </w:rPr>
              <w:t>2030</w:t>
            </w:r>
            <w:r w:rsidRPr="00564E6A">
              <w:rPr>
                <w:b/>
                <w:bCs/>
                <w:sz w:val="20"/>
                <w:szCs w:val="20"/>
                <w:lang w:eastAsia="zh-CN"/>
              </w:rPr>
              <w:t>年</w:t>
            </w:r>
          </w:p>
        </w:tc>
        <w:tc>
          <w:tcPr>
            <w:tcW w:w="373" w:type="pct"/>
            <w:tcBorders>
              <w:top w:val="single" w:sz="4" w:space="0" w:color="auto"/>
              <w:left w:val="nil"/>
              <w:bottom w:val="single" w:sz="4" w:space="0" w:color="auto"/>
              <w:right w:val="single" w:sz="4" w:space="0" w:color="auto"/>
            </w:tcBorders>
            <w:vAlign w:val="center"/>
            <w:hideMark/>
          </w:tcPr>
          <w:p w14:paraId="737426FF" w14:textId="4C69F7DF" w:rsidR="00720CFA" w:rsidRPr="000A4838" w:rsidRDefault="00720CFA" w:rsidP="00720CFA">
            <w:pPr>
              <w:suppressAutoHyphens/>
              <w:jc w:val="center"/>
              <w:rPr>
                <w:rFonts w:asciiTheme="majorBidi" w:hAnsiTheme="majorBidi" w:cstheme="majorBidi"/>
                <w:b/>
                <w:bCs/>
                <w:sz w:val="20"/>
                <w:szCs w:val="20"/>
                <w:lang w:eastAsia="en-CA"/>
              </w:rPr>
            </w:pPr>
            <w:r w:rsidRPr="00564E6A">
              <w:rPr>
                <w:b/>
                <w:bCs/>
                <w:sz w:val="20"/>
                <w:szCs w:val="20"/>
                <w:lang w:eastAsia="zh-CN"/>
              </w:rPr>
              <w:t>共计</w:t>
            </w:r>
          </w:p>
        </w:tc>
      </w:tr>
      <w:tr w:rsidR="00720CFA" w:rsidRPr="000A4838" w14:paraId="1644C549" w14:textId="77777777" w:rsidTr="00E7068C">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6D20070" w14:textId="5B68CDF6" w:rsidR="00720CFA" w:rsidRPr="000A4838" w:rsidRDefault="00720CFA" w:rsidP="00720CFA">
            <w:pPr>
              <w:suppressAutoHyphens/>
              <w:ind w:left="-19"/>
              <w:jc w:val="left"/>
              <w:rPr>
                <w:rFonts w:asciiTheme="majorBidi" w:hAnsiTheme="majorBidi" w:cstheme="majorBidi"/>
                <w:sz w:val="20"/>
                <w:szCs w:val="20"/>
                <w:lang w:eastAsia="en-CA"/>
              </w:rPr>
            </w:pPr>
            <w:r w:rsidRPr="00564E6A">
              <w:rPr>
                <w:sz w:val="20"/>
                <w:szCs w:val="20"/>
                <w:lang w:eastAsia="en-CA"/>
              </w:rPr>
              <w:t>1.1</w:t>
            </w:r>
          </w:p>
        </w:tc>
        <w:tc>
          <w:tcPr>
            <w:tcW w:w="1515" w:type="pct"/>
            <w:tcBorders>
              <w:top w:val="nil"/>
              <w:left w:val="nil"/>
              <w:bottom w:val="single" w:sz="4" w:space="0" w:color="auto"/>
              <w:right w:val="single" w:sz="4" w:space="0" w:color="auto"/>
            </w:tcBorders>
            <w:hideMark/>
          </w:tcPr>
          <w:p w14:paraId="5167AEBD" w14:textId="78F264C1" w:rsidR="00720CFA" w:rsidRPr="000A4838" w:rsidRDefault="00720CFA" w:rsidP="00720CFA">
            <w:pPr>
              <w:suppressAutoHyphens/>
              <w:ind w:right="-106"/>
              <w:jc w:val="left"/>
              <w:rPr>
                <w:rFonts w:asciiTheme="majorBidi" w:hAnsiTheme="majorBidi" w:cstheme="majorBidi"/>
                <w:sz w:val="20"/>
                <w:szCs w:val="20"/>
                <w:lang w:eastAsia="zh-CN"/>
              </w:rPr>
            </w:pPr>
            <w:r w:rsidRPr="00564E6A">
              <w:rPr>
                <w:sz w:val="20"/>
                <w:szCs w:val="20"/>
                <w:lang w:eastAsia="zh-CN"/>
              </w:rPr>
              <w:t>《蒙特利尔议定书》附件</w:t>
            </w:r>
            <w:r w:rsidRPr="00564E6A">
              <w:rPr>
                <w:sz w:val="20"/>
                <w:szCs w:val="20"/>
                <w:lang w:eastAsia="zh-CN"/>
              </w:rPr>
              <w:t>C</w:t>
            </w:r>
            <w:r w:rsidRPr="00564E6A">
              <w:rPr>
                <w:sz w:val="20"/>
                <w:szCs w:val="20"/>
                <w:lang w:eastAsia="zh-CN"/>
              </w:rPr>
              <w:t>第一类物质削减时间表</w:t>
            </w:r>
            <w:r w:rsidRPr="00564E6A">
              <w:rPr>
                <w:sz w:val="20"/>
                <w:szCs w:val="20"/>
                <w:lang w:eastAsia="zh-CN"/>
              </w:rPr>
              <w:t xml:space="preserve"> (ODP</w:t>
            </w:r>
            <w:r w:rsidRPr="00564E6A">
              <w:rPr>
                <w:sz w:val="20"/>
                <w:szCs w:val="20"/>
                <w:lang w:eastAsia="zh-CN"/>
              </w:rPr>
              <w:t>吨</w:t>
            </w:r>
            <w:r w:rsidRPr="00564E6A">
              <w:rPr>
                <w:sz w:val="20"/>
                <w:szCs w:val="20"/>
                <w:lang w:eastAsia="zh-CN"/>
              </w:rPr>
              <w:t>)</w:t>
            </w:r>
          </w:p>
        </w:tc>
        <w:tc>
          <w:tcPr>
            <w:tcW w:w="311" w:type="pct"/>
            <w:tcBorders>
              <w:top w:val="nil"/>
              <w:left w:val="nil"/>
              <w:bottom w:val="single" w:sz="4" w:space="0" w:color="auto"/>
              <w:right w:val="single" w:sz="4" w:space="0" w:color="auto"/>
            </w:tcBorders>
          </w:tcPr>
          <w:p w14:paraId="11A771A3" w14:textId="366C6D2C" w:rsidR="00720CFA" w:rsidRPr="00E21C8B" w:rsidRDefault="00720CFA" w:rsidP="00720CFA">
            <w:pPr>
              <w:suppressAutoHyphens/>
              <w:ind w:left="-115" w:right="41"/>
              <w:jc w:val="right"/>
              <w:rPr>
                <w:rFonts w:asciiTheme="majorBidi" w:hAnsiTheme="majorBidi" w:cstheme="majorBidi"/>
                <w:sz w:val="20"/>
                <w:szCs w:val="20"/>
                <w:highlight w:val="cyan"/>
                <w:lang w:eastAsia="en-CA"/>
              </w:rPr>
            </w:pPr>
            <w:r w:rsidRPr="00564E6A">
              <w:rPr>
                <w:sz w:val="20"/>
                <w:szCs w:val="20"/>
              </w:rPr>
              <w:t>10.97</w:t>
            </w:r>
          </w:p>
        </w:tc>
        <w:tc>
          <w:tcPr>
            <w:tcW w:w="373" w:type="pct"/>
            <w:tcBorders>
              <w:top w:val="nil"/>
              <w:left w:val="nil"/>
              <w:bottom w:val="single" w:sz="4" w:space="0" w:color="auto"/>
              <w:right w:val="single" w:sz="4" w:space="0" w:color="auto"/>
            </w:tcBorders>
          </w:tcPr>
          <w:p w14:paraId="5FBF400C" w14:textId="6FE7A373" w:rsidR="00720CFA" w:rsidRPr="00E21C8B" w:rsidRDefault="00720CFA" w:rsidP="00720CFA">
            <w:pPr>
              <w:suppressAutoHyphens/>
              <w:ind w:left="-115" w:right="1"/>
              <w:jc w:val="right"/>
              <w:rPr>
                <w:rFonts w:asciiTheme="majorBidi" w:hAnsiTheme="majorBidi" w:cstheme="majorBidi"/>
                <w:sz w:val="20"/>
                <w:szCs w:val="20"/>
                <w:lang w:eastAsia="en-CA"/>
              </w:rPr>
            </w:pPr>
            <w:r w:rsidRPr="00564E6A">
              <w:rPr>
                <w:sz w:val="20"/>
                <w:szCs w:val="20"/>
              </w:rPr>
              <w:t>10.97</w:t>
            </w:r>
          </w:p>
        </w:tc>
        <w:tc>
          <w:tcPr>
            <w:tcW w:w="373" w:type="pct"/>
            <w:tcBorders>
              <w:top w:val="nil"/>
              <w:left w:val="nil"/>
              <w:bottom w:val="single" w:sz="4" w:space="0" w:color="auto"/>
              <w:right w:val="single" w:sz="4" w:space="0" w:color="auto"/>
            </w:tcBorders>
          </w:tcPr>
          <w:p w14:paraId="4708F14A" w14:textId="6D0F30FC" w:rsidR="00720CFA" w:rsidRPr="00E21C8B" w:rsidRDefault="00720CFA" w:rsidP="00720CFA">
            <w:pPr>
              <w:suppressAutoHyphens/>
              <w:ind w:left="-115"/>
              <w:jc w:val="right"/>
              <w:rPr>
                <w:rFonts w:asciiTheme="majorBidi" w:hAnsiTheme="majorBidi" w:cstheme="majorBidi"/>
                <w:sz w:val="20"/>
                <w:szCs w:val="20"/>
                <w:lang w:eastAsia="en-CA"/>
              </w:rPr>
            </w:pPr>
            <w:r w:rsidRPr="00564E6A">
              <w:rPr>
                <w:sz w:val="20"/>
                <w:szCs w:val="20"/>
              </w:rPr>
              <w:t>5.49</w:t>
            </w:r>
          </w:p>
        </w:tc>
        <w:tc>
          <w:tcPr>
            <w:tcW w:w="373" w:type="pct"/>
            <w:tcBorders>
              <w:top w:val="nil"/>
              <w:left w:val="nil"/>
              <w:bottom w:val="single" w:sz="4" w:space="0" w:color="auto"/>
              <w:right w:val="single" w:sz="4" w:space="0" w:color="auto"/>
            </w:tcBorders>
          </w:tcPr>
          <w:p w14:paraId="3D1D710F" w14:textId="2806B6AE" w:rsidR="00720CFA" w:rsidRPr="00E21C8B" w:rsidRDefault="00720CFA" w:rsidP="00720CFA">
            <w:pPr>
              <w:suppressAutoHyphens/>
              <w:ind w:left="-115"/>
              <w:jc w:val="right"/>
              <w:rPr>
                <w:rFonts w:asciiTheme="majorBidi" w:hAnsiTheme="majorBidi" w:cstheme="majorBidi"/>
                <w:sz w:val="20"/>
                <w:szCs w:val="20"/>
                <w:lang w:eastAsia="en-CA"/>
              </w:rPr>
            </w:pPr>
            <w:r w:rsidRPr="00564E6A">
              <w:rPr>
                <w:sz w:val="20"/>
                <w:szCs w:val="20"/>
              </w:rPr>
              <w:t>5.49</w:t>
            </w:r>
          </w:p>
        </w:tc>
        <w:tc>
          <w:tcPr>
            <w:tcW w:w="373" w:type="pct"/>
            <w:tcBorders>
              <w:top w:val="nil"/>
              <w:left w:val="nil"/>
              <w:bottom w:val="single" w:sz="4" w:space="0" w:color="auto"/>
              <w:right w:val="single" w:sz="4" w:space="0" w:color="auto"/>
            </w:tcBorders>
          </w:tcPr>
          <w:p w14:paraId="2D8729BD" w14:textId="6965D604" w:rsidR="00720CFA" w:rsidRPr="00E21C8B" w:rsidRDefault="00720CFA" w:rsidP="00720CFA">
            <w:pPr>
              <w:suppressAutoHyphens/>
              <w:ind w:left="-115"/>
              <w:jc w:val="right"/>
              <w:rPr>
                <w:rFonts w:asciiTheme="majorBidi" w:hAnsiTheme="majorBidi" w:cstheme="majorBidi"/>
                <w:sz w:val="20"/>
                <w:szCs w:val="20"/>
                <w:lang w:eastAsia="en-CA"/>
              </w:rPr>
            </w:pPr>
            <w:r w:rsidRPr="00564E6A">
              <w:rPr>
                <w:sz w:val="20"/>
                <w:szCs w:val="20"/>
              </w:rPr>
              <w:t>5.49</w:t>
            </w:r>
          </w:p>
        </w:tc>
        <w:tc>
          <w:tcPr>
            <w:tcW w:w="373" w:type="pct"/>
            <w:tcBorders>
              <w:top w:val="nil"/>
              <w:left w:val="nil"/>
              <w:bottom w:val="single" w:sz="4" w:space="0" w:color="auto"/>
              <w:right w:val="single" w:sz="4" w:space="0" w:color="auto"/>
            </w:tcBorders>
          </w:tcPr>
          <w:p w14:paraId="3558F09B" w14:textId="0AA07DA9" w:rsidR="00720CFA" w:rsidRPr="00E21C8B" w:rsidRDefault="00720CFA" w:rsidP="00720CFA">
            <w:pPr>
              <w:suppressAutoHyphens/>
              <w:ind w:left="-115" w:right="-33"/>
              <w:jc w:val="right"/>
              <w:rPr>
                <w:rFonts w:asciiTheme="majorBidi" w:hAnsiTheme="majorBidi" w:cstheme="majorBidi"/>
                <w:sz w:val="20"/>
                <w:szCs w:val="20"/>
                <w:lang w:eastAsia="en-CA"/>
              </w:rPr>
            </w:pPr>
            <w:r w:rsidRPr="00564E6A">
              <w:rPr>
                <w:sz w:val="20"/>
                <w:szCs w:val="20"/>
              </w:rPr>
              <w:t>5.49</w:t>
            </w:r>
          </w:p>
        </w:tc>
        <w:tc>
          <w:tcPr>
            <w:tcW w:w="373" w:type="pct"/>
            <w:tcBorders>
              <w:top w:val="nil"/>
              <w:left w:val="nil"/>
              <w:bottom w:val="single" w:sz="4" w:space="0" w:color="auto"/>
              <w:right w:val="single" w:sz="4" w:space="0" w:color="auto"/>
            </w:tcBorders>
          </w:tcPr>
          <w:p w14:paraId="301345F2" w14:textId="33533082" w:rsidR="00720CFA" w:rsidRPr="00E21C8B" w:rsidRDefault="00720CFA" w:rsidP="00720CFA">
            <w:pPr>
              <w:suppressAutoHyphens/>
              <w:ind w:left="-349"/>
              <w:jc w:val="right"/>
              <w:rPr>
                <w:rFonts w:asciiTheme="majorBidi" w:hAnsiTheme="majorBidi" w:cstheme="majorBidi"/>
                <w:sz w:val="20"/>
                <w:szCs w:val="20"/>
                <w:lang w:eastAsia="en-CA"/>
              </w:rPr>
            </w:pPr>
            <w:r w:rsidRPr="00564E6A">
              <w:rPr>
                <w:sz w:val="20"/>
                <w:szCs w:val="20"/>
              </w:rPr>
              <w:t>5.49</w:t>
            </w:r>
          </w:p>
        </w:tc>
        <w:tc>
          <w:tcPr>
            <w:tcW w:w="373" w:type="pct"/>
            <w:tcBorders>
              <w:top w:val="nil"/>
              <w:left w:val="nil"/>
              <w:bottom w:val="single" w:sz="4" w:space="0" w:color="auto"/>
              <w:right w:val="single" w:sz="4" w:space="0" w:color="auto"/>
            </w:tcBorders>
            <w:shd w:val="clear" w:color="auto" w:fill="FFFFFF" w:themeFill="background1"/>
          </w:tcPr>
          <w:p w14:paraId="6E6F345F" w14:textId="4666EECB" w:rsidR="00720CFA" w:rsidRPr="00E21C8B" w:rsidRDefault="00720CFA" w:rsidP="00720CFA">
            <w:pPr>
              <w:suppressAutoHyphens/>
              <w:ind w:left="-115"/>
              <w:jc w:val="right"/>
              <w:rPr>
                <w:rFonts w:asciiTheme="majorBidi" w:hAnsiTheme="majorBidi" w:cstheme="majorBidi"/>
                <w:sz w:val="20"/>
                <w:szCs w:val="20"/>
                <w:lang w:eastAsia="en-CA"/>
              </w:rPr>
            </w:pPr>
            <w:r w:rsidRPr="00564E6A">
              <w:rPr>
                <w:sz w:val="20"/>
                <w:szCs w:val="20"/>
                <w:lang w:eastAsia="en-CA"/>
              </w:rPr>
              <w:t>0</w:t>
            </w:r>
          </w:p>
        </w:tc>
        <w:tc>
          <w:tcPr>
            <w:tcW w:w="373" w:type="pct"/>
            <w:tcBorders>
              <w:top w:val="nil"/>
              <w:left w:val="nil"/>
              <w:bottom w:val="single" w:sz="4" w:space="0" w:color="auto"/>
              <w:right w:val="single" w:sz="4" w:space="0" w:color="auto"/>
            </w:tcBorders>
            <w:shd w:val="clear" w:color="auto" w:fill="FFFFFF" w:themeFill="background1"/>
          </w:tcPr>
          <w:p w14:paraId="3B390A16" w14:textId="39DFFAD9" w:rsidR="00720CFA" w:rsidRPr="000A4838" w:rsidRDefault="00720CFA" w:rsidP="00720CFA">
            <w:pPr>
              <w:suppressAutoHyphens/>
              <w:jc w:val="right"/>
              <w:rPr>
                <w:rFonts w:asciiTheme="majorBidi" w:hAnsiTheme="majorBidi" w:cstheme="majorBidi"/>
                <w:sz w:val="20"/>
                <w:szCs w:val="20"/>
                <w:lang w:eastAsia="en-CA"/>
              </w:rPr>
            </w:pPr>
            <w:proofErr w:type="spellStart"/>
            <w:r w:rsidRPr="00564E6A">
              <w:rPr>
                <w:sz w:val="20"/>
                <w:szCs w:val="20"/>
                <w:lang w:eastAsia="en-CA"/>
              </w:rPr>
              <w:t>暂缺</w:t>
            </w:r>
            <w:proofErr w:type="spellEnd"/>
          </w:p>
        </w:tc>
      </w:tr>
      <w:tr w:rsidR="00720CFA" w:rsidRPr="000A4838" w14:paraId="5EDF8E57" w14:textId="77777777" w:rsidTr="00E7068C">
        <w:trPr>
          <w:trHeight w:val="327"/>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7514C72" w14:textId="0AC933BA" w:rsidR="00720CFA" w:rsidRPr="000A4838" w:rsidRDefault="00720CFA" w:rsidP="00720CFA">
            <w:pPr>
              <w:suppressAutoHyphens/>
              <w:ind w:left="-19"/>
              <w:jc w:val="left"/>
              <w:rPr>
                <w:rFonts w:asciiTheme="majorBidi" w:hAnsiTheme="majorBidi" w:cstheme="majorBidi"/>
                <w:sz w:val="20"/>
                <w:szCs w:val="20"/>
                <w:lang w:eastAsia="en-CA"/>
              </w:rPr>
            </w:pPr>
            <w:r w:rsidRPr="00564E6A">
              <w:rPr>
                <w:sz w:val="20"/>
                <w:szCs w:val="20"/>
                <w:lang w:eastAsia="en-CA"/>
              </w:rPr>
              <w:t>1.2</w:t>
            </w:r>
          </w:p>
        </w:tc>
        <w:tc>
          <w:tcPr>
            <w:tcW w:w="1515" w:type="pct"/>
            <w:tcBorders>
              <w:top w:val="nil"/>
              <w:left w:val="nil"/>
              <w:bottom w:val="single" w:sz="4" w:space="0" w:color="auto"/>
              <w:right w:val="single" w:sz="4" w:space="0" w:color="auto"/>
            </w:tcBorders>
            <w:hideMark/>
          </w:tcPr>
          <w:p w14:paraId="34EEA3D5" w14:textId="0E550F00" w:rsidR="00720CFA" w:rsidRPr="000A4838" w:rsidRDefault="00720CFA" w:rsidP="00720CFA">
            <w:pPr>
              <w:suppressAutoHyphens/>
              <w:ind w:right="-106"/>
              <w:jc w:val="left"/>
              <w:rPr>
                <w:rFonts w:asciiTheme="majorBidi" w:hAnsiTheme="majorBidi" w:cstheme="majorBidi"/>
                <w:sz w:val="20"/>
                <w:szCs w:val="20"/>
                <w:lang w:eastAsia="zh-CN"/>
              </w:rPr>
            </w:pPr>
            <w:r w:rsidRPr="00564E6A">
              <w:rPr>
                <w:sz w:val="20"/>
                <w:szCs w:val="20"/>
                <w:lang w:eastAsia="zh-CN"/>
              </w:rPr>
              <w:t>附件</w:t>
            </w:r>
            <w:r w:rsidRPr="00564E6A">
              <w:rPr>
                <w:sz w:val="20"/>
                <w:szCs w:val="20"/>
                <w:lang w:eastAsia="zh-CN"/>
              </w:rPr>
              <w:t>C</w:t>
            </w:r>
            <w:r w:rsidRPr="00564E6A">
              <w:rPr>
                <w:sz w:val="20"/>
                <w:szCs w:val="20"/>
                <w:lang w:eastAsia="zh-CN"/>
              </w:rPr>
              <w:t>第一类物质最高允许消费总量</w:t>
            </w:r>
            <w:r w:rsidRPr="00564E6A">
              <w:rPr>
                <w:sz w:val="20"/>
                <w:szCs w:val="20"/>
                <w:lang w:eastAsia="zh-CN"/>
              </w:rPr>
              <w:t xml:space="preserve"> (ODP</w:t>
            </w:r>
            <w:r w:rsidRPr="00564E6A">
              <w:rPr>
                <w:sz w:val="20"/>
                <w:szCs w:val="20"/>
                <w:lang w:eastAsia="zh-CN"/>
              </w:rPr>
              <w:t>吨</w:t>
            </w:r>
            <w:r w:rsidRPr="00564E6A">
              <w:rPr>
                <w:sz w:val="20"/>
                <w:szCs w:val="20"/>
                <w:lang w:eastAsia="zh-CN"/>
              </w:rPr>
              <w:t>)</w:t>
            </w:r>
          </w:p>
        </w:tc>
        <w:tc>
          <w:tcPr>
            <w:tcW w:w="311" w:type="pct"/>
            <w:tcBorders>
              <w:top w:val="nil"/>
              <w:left w:val="nil"/>
              <w:bottom w:val="single" w:sz="4" w:space="0" w:color="auto"/>
              <w:right w:val="single" w:sz="4" w:space="0" w:color="auto"/>
            </w:tcBorders>
          </w:tcPr>
          <w:p w14:paraId="420FE3DE" w14:textId="0FE79F76" w:rsidR="00720CFA" w:rsidRPr="00E21C8B" w:rsidRDefault="00720CFA" w:rsidP="00720CFA">
            <w:pPr>
              <w:suppressAutoHyphens/>
              <w:ind w:left="-115" w:right="41"/>
              <w:jc w:val="right"/>
              <w:rPr>
                <w:rFonts w:asciiTheme="majorBidi" w:hAnsiTheme="majorBidi" w:cstheme="majorBidi"/>
                <w:sz w:val="20"/>
                <w:szCs w:val="20"/>
                <w:lang w:eastAsia="en-CA"/>
              </w:rPr>
            </w:pPr>
            <w:r w:rsidRPr="00564E6A">
              <w:rPr>
                <w:sz w:val="20"/>
                <w:szCs w:val="20"/>
              </w:rPr>
              <w:t>10.97</w:t>
            </w:r>
          </w:p>
        </w:tc>
        <w:tc>
          <w:tcPr>
            <w:tcW w:w="373" w:type="pct"/>
            <w:tcBorders>
              <w:top w:val="nil"/>
              <w:left w:val="nil"/>
              <w:bottom w:val="single" w:sz="4" w:space="0" w:color="auto"/>
              <w:right w:val="single" w:sz="4" w:space="0" w:color="auto"/>
            </w:tcBorders>
          </w:tcPr>
          <w:p w14:paraId="76A58C0B" w14:textId="1558F95E" w:rsidR="00720CFA" w:rsidRPr="00E21C8B" w:rsidRDefault="00720CFA" w:rsidP="00720CFA">
            <w:pPr>
              <w:suppressAutoHyphens/>
              <w:ind w:left="-115" w:right="1"/>
              <w:jc w:val="right"/>
              <w:rPr>
                <w:rFonts w:asciiTheme="majorBidi" w:hAnsiTheme="majorBidi" w:cstheme="majorBidi"/>
                <w:sz w:val="20"/>
                <w:szCs w:val="20"/>
                <w:lang w:eastAsia="en-CA"/>
              </w:rPr>
            </w:pPr>
            <w:r w:rsidRPr="00564E6A">
              <w:rPr>
                <w:sz w:val="20"/>
                <w:szCs w:val="20"/>
              </w:rPr>
              <w:t>10.97</w:t>
            </w:r>
          </w:p>
        </w:tc>
        <w:tc>
          <w:tcPr>
            <w:tcW w:w="373" w:type="pct"/>
            <w:tcBorders>
              <w:top w:val="nil"/>
              <w:left w:val="nil"/>
              <w:bottom w:val="single" w:sz="4" w:space="0" w:color="auto"/>
              <w:right w:val="single" w:sz="4" w:space="0" w:color="auto"/>
            </w:tcBorders>
          </w:tcPr>
          <w:p w14:paraId="47FA7E60" w14:textId="2AB36BC7" w:rsidR="00720CFA" w:rsidRPr="00E21C8B" w:rsidRDefault="00720CFA" w:rsidP="00720CFA">
            <w:pPr>
              <w:suppressAutoHyphens/>
              <w:ind w:left="-115"/>
              <w:jc w:val="right"/>
              <w:rPr>
                <w:rFonts w:asciiTheme="majorBidi" w:hAnsiTheme="majorBidi" w:cstheme="majorBidi"/>
                <w:sz w:val="20"/>
                <w:szCs w:val="20"/>
                <w:lang w:eastAsia="en-CA"/>
              </w:rPr>
            </w:pPr>
            <w:r w:rsidRPr="00564E6A">
              <w:rPr>
                <w:sz w:val="20"/>
                <w:szCs w:val="20"/>
              </w:rPr>
              <w:t>5.49</w:t>
            </w:r>
          </w:p>
        </w:tc>
        <w:tc>
          <w:tcPr>
            <w:tcW w:w="373" w:type="pct"/>
            <w:tcBorders>
              <w:top w:val="nil"/>
              <w:left w:val="nil"/>
              <w:bottom w:val="single" w:sz="4" w:space="0" w:color="auto"/>
              <w:right w:val="single" w:sz="4" w:space="0" w:color="auto"/>
            </w:tcBorders>
          </w:tcPr>
          <w:p w14:paraId="6FCF16CB" w14:textId="1D8E9057" w:rsidR="00720CFA" w:rsidRPr="00E21C8B" w:rsidRDefault="00720CFA" w:rsidP="00720CFA">
            <w:pPr>
              <w:suppressAutoHyphens/>
              <w:ind w:left="-115"/>
              <w:jc w:val="right"/>
              <w:rPr>
                <w:rFonts w:asciiTheme="majorBidi" w:hAnsiTheme="majorBidi" w:cstheme="majorBidi"/>
                <w:sz w:val="20"/>
                <w:szCs w:val="20"/>
                <w:lang w:eastAsia="en-CA"/>
              </w:rPr>
            </w:pPr>
            <w:r w:rsidRPr="00564E6A">
              <w:rPr>
                <w:sz w:val="20"/>
                <w:szCs w:val="20"/>
              </w:rPr>
              <w:t>5.49</w:t>
            </w:r>
          </w:p>
        </w:tc>
        <w:tc>
          <w:tcPr>
            <w:tcW w:w="373" w:type="pct"/>
            <w:tcBorders>
              <w:top w:val="nil"/>
              <w:left w:val="nil"/>
              <w:bottom w:val="single" w:sz="4" w:space="0" w:color="auto"/>
              <w:right w:val="single" w:sz="4" w:space="0" w:color="auto"/>
            </w:tcBorders>
          </w:tcPr>
          <w:p w14:paraId="76AA557D" w14:textId="2E6B45A0" w:rsidR="00720CFA" w:rsidRPr="00E21C8B" w:rsidRDefault="00720CFA" w:rsidP="00720CFA">
            <w:pPr>
              <w:suppressAutoHyphens/>
              <w:ind w:left="-115"/>
              <w:jc w:val="right"/>
              <w:rPr>
                <w:rFonts w:asciiTheme="majorBidi" w:hAnsiTheme="majorBidi" w:cstheme="majorBidi"/>
                <w:sz w:val="20"/>
                <w:szCs w:val="20"/>
                <w:lang w:eastAsia="en-CA"/>
              </w:rPr>
            </w:pPr>
            <w:r w:rsidRPr="00564E6A">
              <w:rPr>
                <w:sz w:val="20"/>
                <w:szCs w:val="20"/>
              </w:rPr>
              <w:t>5.49</w:t>
            </w:r>
          </w:p>
        </w:tc>
        <w:tc>
          <w:tcPr>
            <w:tcW w:w="373" w:type="pct"/>
            <w:tcBorders>
              <w:top w:val="nil"/>
              <w:left w:val="nil"/>
              <w:bottom w:val="single" w:sz="4" w:space="0" w:color="auto"/>
              <w:right w:val="single" w:sz="4" w:space="0" w:color="auto"/>
            </w:tcBorders>
          </w:tcPr>
          <w:p w14:paraId="7F9EA467" w14:textId="0B68536E" w:rsidR="00720CFA" w:rsidRPr="00E21C8B" w:rsidRDefault="00720CFA" w:rsidP="00720CFA">
            <w:pPr>
              <w:suppressAutoHyphens/>
              <w:ind w:left="-115" w:right="-33"/>
              <w:jc w:val="right"/>
              <w:rPr>
                <w:rFonts w:asciiTheme="majorBidi" w:hAnsiTheme="majorBidi" w:cstheme="majorBidi"/>
                <w:sz w:val="20"/>
                <w:szCs w:val="20"/>
                <w:lang w:eastAsia="en-CA"/>
              </w:rPr>
            </w:pPr>
            <w:r w:rsidRPr="00564E6A">
              <w:rPr>
                <w:sz w:val="20"/>
                <w:szCs w:val="20"/>
              </w:rPr>
              <w:t>5.49</w:t>
            </w:r>
          </w:p>
        </w:tc>
        <w:tc>
          <w:tcPr>
            <w:tcW w:w="373" w:type="pct"/>
            <w:tcBorders>
              <w:top w:val="nil"/>
              <w:left w:val="nil"/>
              <w:bottom w:val="single" w:sz="4" w:space="0" w:color="auto"/>
              <w:right w:val="single" w:sz="4" w:space="0" w:color="auto"/>
            </w:tcBorders>
          </w:tcPr>
          <w:p w14:paraId="0415F756" w14:textId="2F46CADB" w:rsidR="00720CFA" w:rsidRPr="00E21C8B" w:rsidRDefault="00720CFA" w:rsidP="00720CFA">
            <w:pPr>
              <w:suppressAutoHyphens/>
              <w:ind w:left="-349"/>
              <w:jc w:val="right"/>
              <w:rPr>
                <w:rFonts w:asciiTheme="majorBidi" w:hAnsiTheme="majorBidi" w:cstheme="majorBidi"/>
                <w:sz w:val="20"/>
                <w:szCs w:val="20"/>
                <w:lang w:eastAsia="en-CA"/>
              </w:rPr>
            </w:pPr>
            <w:r w:rsidRPr="00564E6A">
              <w:rPr>
                <w:sz w:val="20"/>
                <w:szCs w:val="20"/>
              </w:rPr>
              <w:t>5.49</w:t>
            </w:r>
          </w:p>
        </w:tc>
        <w:tc>
          <w:tcPr>
            <w:tcW w:w="373" w:type="pct"/>
            <w:tcBorders>
              <w:top w:val="nil"/>
              <w:left w:val="nil"/>
              <w:bottom w:val="single" w:sz="4" w:space="0" w:color="auto"/>
              <w:right w:val="single" w:sz="4" w:space="0" w:color="auto"/>
            </w:tcBorders>
            <w:shd w:val="clear" w:color="auto" w:fill="FFFFFF" w:themeFill="background1"/>
          </w:tcPr>
          <w:p w14:paraId="59BE51B7" w14:textId="560E9ECB" w:rsidR="00720CFA" w:rsidRPr="00E21C8B" w:rsidRDefault="00720CFA" w:rsidP="00720CFA">
            <w:pPr>
              <w:suppressAutoHyphens/>
              <w:ind w:left="-286"/>
              <w:jc w:val="right"/>
              <w:rPr>
                <w:rFonts w:asciiTheme="majorBidi" w:hAnsiTheme="majorBidi" w:cstheme="majorBidi"/>
                <w:sz w:val="20"/>
                <w:szCs w:val="20"/>
                <w:lang w:eastAsia="en-CA"/>
              </w:rPr>
            </w:pPr>
            <w:r w:rsidRPr="00564E6A">
              <w:rPr>
                <w:sz w:val="20"/>
                <w:szCs w:val="20"/>
                <w:lang w:eastAsia="en-CA"/>
              </w:rPr>
              <w:t>0</w:t>
            </w:r>
          </w:p>
        </w:tc>
        <w:tc>
          <w:tcPr>
            <w:tcW w:w="373" w:type="pct"/>
            <w:tcBorders>
              <w:top w:val="nil"/>
              <w:left w:val="nil"/>
              <w:bottom w:val="single" w:sz="4" w:space="0" w:color="auto"/>
              <w:right w:val="single" w:sz="4" w:space="0" w:color="auto"/>
            </w:tcBorders>
            <w:shd w:val="clear" w:color="auto" w:fill="FFFFFF" w:themeFill="background1"/>
          </w:tcPr>
          <w:p w14:paraId="7551D183" w14:textId="22D7DB13" w:rsidR="00720CFA" w:rsidRPr="000A4838" w:rsidRDefault="00720CFA" w:rsidP="00720CFA">
            <w:pPr>
              <w:suppressAutoHyphens/>
              <w:jc w:val="right"/>
              <w:rPr>
                <w:rFonts w:asciiTheme="majorBidi" w:hAnsiTheme="majorBidi" w:cstheme="majorBidi"/>
                <w:sz w:val="20"/>
                <w:szCs w:val="20"/>
                <w:lang w:eastAsia="en-CA"/>
              </w:rPr>
            </w:pPr>
            <w:proofErr w:type="spellStart"/>
            <w:r w:rsidRPr="00564E6A">
              <w:rPr>
                <w:sz w:val="20"/>
                <w:szCs w:val="20"/>
                <w:lang w:eastAsia="en-CA"/>
              </w:rPr>
              <w:t>暂缺</w:t>
            </w:r>
            <w:proofErr w:type="spellEnd"/>
          </w:p>
        </w:tc>
      </w:tr>
      <w:tr w:rsidR="00720CFA" w:rsidRPr="000A4838" w14:paraId="622DA5A6" w14:textId="77777777" w:rsidTr="00E7068C">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1649445" w14:textId="5CDB3C97" w:rsidR="00720CFA" w:rsidRPr="000A4838" w:rsidRDefault="00720CFA" w:rsidP="00720CFA">
            <w:pPr>
              <w:suppressAutoHyphens/>
              <w:jc w:val="left"/>
              <w:rPr>
                <w:rFonts w:asciiTheme="majorBidi" w:hAnsiTheme="majorBidi" w:cstheme="majorBidi"/>
                <w:sz w:val="20"/>
                <w:szCs w:val="20"/>
                <w:lang w:eastAsia="en-CA"/>
              </w:rPr>
            </w:pPr>
            <w:r w:rsidRPr="00564E6A">
              <w:rPr>
                <w:sz w:val="20"/>
                <w:szCs w:val="20"/>
                <w:lang w:eastAsia="en-CA"/>
              </w:rPr>
              <w:t>2.1</w:t>
            </w:r>
          </w:p>
        </w:tc>
        <w:tc>
          <w:tcPr>
            <w:tcW w:w="1515" w:type="pct"/>
            <w:tcBorders>
              <w:top w:val="nil"/>
              <w:left w:val="nil"/>
              <w:bottom w:val="single" w:sz="4" w:space="0" w:color="auto"/>
              <w:right w:val="single" w:sz="4" w:space="0" w:color="auto"/>
            </w:tcBorders>
            <w:hideMark/>
          </w:tcPr>
          <w:p w14:paraId="4A98EDC9" w14:textId="4224D161" w:rsidR="00720CFA" w:rsidRPr="000A4838" w:rsidRDefault="00720CFA" w:rsidP="00720CFA">
            <w:pPr>
              <w:suppressAutoHyphens/>
              <w:jc w:val="left"/>
              <w:rPr>
                <w:rFonts w:asciiTheme="majorBidi" w:hAnsiTheme="majorBidi" w:cstheme="majorBidi"/>
                <w:sz w:val="20"/>
                <w:szCs w:val="20"/>
                <w:lang w:eastAsia="zh-CN"/>
              </w:rPr>
            </w:pPr>
            <w:r w:rsidRPr="00564E6A">
              <w:rPr>
                <w:sz w:val="20"/>
                <w:szCs w:val="20"/>
                <w:lang w:eastAsia="zh-CN"/>
              </w:rPr>
              <w:t>牵头执行机构</w:t>
            </w:r>
            <w:r w:rsidRPr="00564E6A">
              <w:rPr>
                <w:sz w:val="20"/>
                <w:szCs w:val="20"/>
                <w:lang w:eastAsia="zh-CN"/>
              </w:rPr>
              <w:t>(</w:t>
            </w:r>
            <w:r w:rsidRPr="00564E6A">
              <w:rPr>
                <w:sz w:val="20"/>
                <w:szCs w:val="20"/>
                <w:lang w:eastAsia="zh-CN"/>
              </w:rPr>
              <w:t>开发署</w:t>
            </w:r>
            <w:r w:rsidRPr="00564E6A">
              <w:rPr>
                <w:sz w:val="20"/>
                <w:szCs w:val="20"/>
                <w:lang w:eastAsia="zh-CN"/>
              </w:rPr>
              <w:t xml:space="preserve">) </w:t>
            </w:r>
            <w:r w:rsidRPr="00564E6A">
              <w:rPr>
                <w:sz w:val="20"/>
                <w:szCs w:val="20"/>
                <w:lang w:eastAsia="zh-CN"/>
              </w:rPr>
              <w:t>议定的供资</w:t>
            </w:r>
            <w:r w:rsidRPr="00564E6A">
              <w:rPr>
                <w:sz w:val="20"/>
                <w:szCs w:val="20"/>
                <w:lang w:eastAsia="zh-CN"/>
              </w:rPr>
              <w:t>(</w:t>
            </w:r>
            <w:r w:rsidRPr="00564E6A">
              <w:rPr>
                <w:sz w:val="20"/>
                <w:szCs w:val="20"/>
                <w:lang w:eastAsia="zh-CN"/>
              </w:rPr>
              <w:t>美元</w:t>
            </w:r>
            <w:r w:rsidRPr="00564E6A">
              <w:rPr>
                <w:sz w:val="20"/>
                <w:szCs w:val="20"/>
                <w:lang w:eastAsia="zh-CN"/>
              </w:rPr>
              <w:t>)</w:t>
            </w:r>
          </w:p>
        </w:tc>
        <w:tc>
          <w:tcPr>
            <w:tcW w:w="311" w:type="pct"/>
            <w:tcBorders>
              <w:top w:val="nil"/>
              <w:left w:val="nil"/>
              <w:bottom w:val="single" w:sz="4" w:space="0" w:color="auto"/>
              <w:right w:val="single" w:sz="4" w:space="0" w:color="auto"/>
            </w:tcBorders>
          </w:tcPr>
          <w:p w14:paraId="67E7263D" w14:textId="11EF752C" w:rsidR="00720CFA" w:rsidRPr="000A4838" w:rsidRDefault="00720CFA" w:rsidP="00720CFA">
            <w:pPr>
              <w:suppressAutoHyphens/>
              <w:ind w:left="-115"/>
              <w:jc w:val="right"/>
              <w:rPr>
                <w:rFonts w:asciiTheme="majorBidi" w:hAnsiTheme="majorBidi" w:cstheme="majorBidi"/>
                <w:sz w:val="20"/>
                <w:szCs w:val="20"/>
                <w:lang w:eastAsia="en-CA"/>
              </w:rPr>
            </w:pPr>
            <w:r w:rsidRPr="00564E6A">
              <w:rPr>
                <w:sz w:val="20"/>
                <w:szCs w:val="20"/>
              </w:rPr>
              <w:t>260,000</w:t>
            </w:r>
          </w:p>
        </w:tc>
        <w:tc>
          <w:tcPr>
            <w:tcW w:w="373" w:type="pct"/>
            <w:tcBorders>
              <w:top w:val="nil"/>
              <w:left w:val="nil"/>
              <w:bottom w:val="single" w:sz="4" w:space="0" w:color="auto"/>
              <w:right w:val="single" w:sz="4" w:space="0" w:color="auto"/>
            </w:tcBorders>
          </w:tcPr>
          <w:p w14:paraId="29B2D36B" w14:textId="78DFEE70" w:rsidR="00720CFA" w:rsidRPr="00E21C8B" w:rsidRDefault="00720CFA" w:rsidP="00720CFA">
            <w:pPr>
              <w:suppressAutoHyphens/>
              <w:ind w:left="-115"/>
              <w:jc w:val="right"/>
              <w:rPr>
                <w:rFonts w:asciiTheme="majorBidi" w:hAnsiTheme="majorBidi" w:cstheme="majorBidi"/>
                <w:sz w:val="20"/>
                <w:szCs w:val="20"/>
                <w:lang w:eastAsia="en-CA"/>
              </w:rPr>
            </w:pPr>
            <w:r w:rsidRPr="00564E6A">
              <w:rPr>
                <w:sz w:val="20"/>
                <w:szCs w:val="20"/>
              </w:rPr>
              <w:t>0</w:t>
            </w:r>
          </w:p>
        </w:tc>
        <w:tc>
          <w:tcPr>
            <w:tcW w:w="373" w:type="pct"/>
            <w:tcBorders>
              <w:top w:val="nil"/>
              <w:left w:val="nil"/>
              <w:bottom w:val="single" w:sz="4" w:space="0" w:color="auto"/>
              <w:right w:val="single" w:sz="4" w:space="0" w:color="auto"/>
            </w:tcBorders>
          </w:tcPr>
          <w:p w14:paraId="4C6580DE" w14:textId="2ED39028" w:rsidR="00720CFA" w:rsidRPr="00E21C8B" w:rsidRDefault="00720CFA" w:rsidP="00720CFA">
            <w:pPr>
              <w:suppressAutoHyphens/>
              <w:ind w:left="-115"/>
              <w:jc w:val="right"/>
              <w:rPr>
                <w:rFonts w:asciiTheme="majorBidi" w:hAnsiTheme="majorBidi" w:cstheme="majorBidi"/>
                <w:sz w:val="20"/>
                <w:szCs w:val="20"/>
                <w:lang w:eastAsia="en-CA"/>
              </w:rPr>
            </w:pPr>
            <w:r w:rsidRPr="00564E6A">
              <w:rPr>
                <w:sz w:val="20"/>
                <w:szCs w:val="20"/>
              </w:rPr>
              <w:t>208,000</w:t>
            </w:r>
          </w:p>
        </w:tc>
        <w:tc>
          <w:tcPr>
            <w:tcW w:w="373" w:type="pct"/>
            <w:tcBorders>
              <w:top w:val="nil"/>
              <w:left w:val="nil"/>
              <w:bottom w:val="single" w:sz="4" w:space="0" w:color="auto"/>
              <w:right w:val="single" w:sz="4" w:space="0" w:color="auto"/>
            </w:tcBorders>
          </w:tcPr>
          <w:p w14:paraId="6D0DAC0C" w14:textId="226136D5" w:rsidR="00720CFA" w:rsidRPr="00E21C8B" w:rsidRDefault="00720CFA" w:rsidP="00720CFA">
            <w:pPr>
              <w:suppressAutoHyphens/>
              <w:ind w:left="-115"/>
              <w:jc w:val="right"/>
              <w:rPr>
                <w:rFonts w:asciiTheme="majorBidi" w:hAnsiTheme="majorBidi" w:cstheme="majorBidi"/>
                <w:sz w:val="20"/>
                <w:szCs w:val="20"/>
                <w:lang w:eastAsia="en-CA"/>
              </w:rPr>
            </w:pPr>
            <w:r w:rsidRPr="00564E6A">
              <w:rPr>
                <w:sz w:val="20"/>
                <w:szCs w:val="20"/>
              </w:rPr>
              <w:t>0</w:t>
            </w:r>
          </w:p>
        </w:tc>
        <w:tc>
          <w:tcPr>
            <w:tcW w:w="373" w:type="pct"/>
            <w:tcBorders>
              <w:top w:val="nil"/>
              <w:left w:val="nil"/>
              <w:bottom w:val="single" w:sz="4" w:space="0" w:color="auto"/>
              <w:right w:val="single" w:sz="4" w:space="0" w:color="auto"/>
            </w:tcBorders>
          </w:tcPr>
          <w:p w14:paraId="408E3BAD" w14:textId="2A0DAC72" w:rsidR="00720CFA" w:rsidRPr="00E21C8B" w:rsidRDefault="00720CFA" w:rsidP="00720CFA">
            <w:pPr>
              <w:suppressAutoHyphens/>
              <w:ind w:left="-115"/>
              <w:jc w:val="right"/>
              <w:rPr>
                <w:rFonts w:asciiTheme="majorBidi" w:hAnsiTheme="majorBidi" w:cstheme="majorBidi"/>
                <w:sz w:val="20"/>
                <w:szCs w:val="20"/>
                <w:lang w:eastAsia="en-CA"/>
              </w:rPr>
            </w:pPr>
            <w:r w:rsidRPr="00564E6A">
              <w:rPr>
                <w:sz w:val="20"/>
                <w:szCs w:val="20"/>
              </w:rPr>
              <w:t>0</w:t>
            </w:r>
          </w:p>
        </w:tc>
        <w:tc>
          <w:tcPr>
            <w:tcW w:w="373" w:type="pct"/>
            <w:tcBorders>
              <w:top w:val="nil"/>
              <w:left w:val="nil"/>
              <w:bottom w:val="single" w:sz="4" w:space="0" w:color="auto"/>
              <w:right w:val="single" w:sz="4" w:space="0" w:color="auto"/>
            </w:tcBorders>
          </w:tcPr>
          <w:p w14:paraId="2B94244E" w14:textId="51EFCA6C" w:rsidR="00720CFA" w:rsidRPr="00E21C8B" w:rsidRDefault="00720CFA" w:rsidP="00720CFA">
            <w:pPr>
              <w:suppressAutoHyphens/>
              <w:ind w:left="-115"/>
              <w:jc w:val="right"/>
              <w:rPr>
                <w:rFonts w:asciiTheme="majorBidi" w:hAnsiTheme="majorBidi" w:cstheme="majorBidi"/>
                <w:sz w:val="20"/>
                <w:szCs w:val="20"/>
                <w:lang w:eastAsia="en-CA"/>
              </w:rPr>
            </w:pPr>
            <w:r w:rsidRPr="00564E6A">
              <w:rPr>
                <w:sz w:val="20"/>
                <w:szCs w:val="20"/>
              </w:rPr>
              <w:t>208,000</w:t>
            </w:r>
          </w:p>
        </w:tc>
        <w:tc>
          <w:tcPr>
            <w:tcW w:w="373" w:type="pct"/>
            <w:tcBorders>
              <w:top w:val="nil"/>
              <w:left w:val="nil"/>
              <w:bottom w:val="single" w:sz="4" w:space="0" w:color="auto"/>
              <w:right w:val="single" w:sz="4" w:space="0" w:color="auto"/>
            </w:tcBorders>
          </w:tcPr>
          <w:p w14:paraId="6D41909C" w14:textId="57006D95" w:rsidR="00720CFA" w:rsidRPr="00E21C8B" w:rsidRDefault="00720CFA" w:rsidP="00720CFA">
            <w:pPr>
              <w:suppressAutoHyphens/>
              <w:ind w:left="-115"/>
              <w:jc w:val="right"/>
              <w:rPr>
                <w:rFonts w:asciiTheme="majorBidi" w:hAnsiTheme="majorBidi" w:cstheme="majorBidi"/>
                <w:sz w:val="20"/>
                <w:szCs w:val="20"/>
                <w:lang w:eastAsia="en-CA"/>
              </w:rPr>
            </w:pPr>
            <w:r w:rsidRPr="00564E6A">
              <w:rPr>
                <w:sz w:val="20"/>
                <w:szCs w:val="20"/>
              </w:rPr>
              <w:t>0</w:t>
            </w:r>
          </w:p>
        </w:tc>
        <w:tc>
          <w:tcPr>
            <w:tcW w:w="373" w:type="pct"/>
            <w:tcBorders>
              <w:top w:val="nil"/>
              <w:left w:val="nil"/>
              <w:bottom w:val="single" w:sz="4" w:space="0" w:color="auto"/>
              <w:right w:val="single" w:sz="4" w:space="0" w:color="auto"/>
            </w:tcBorders>
          </w:tcPr>
          <w:p w14:paraId="0755AD6E" w14:textId="244D548F" w:rsidR="00720CFA" w:rsidRPr="00E21C8B" w:rsidRDefault="00720CFA" w:rsidP="00720CFA">
            <w:pPr>
              <w:suppressAutoHyphens/>
              <w:ind w:left="-115"/>
              <w:jc w:val="right"/>
              <w:rPr>
                <w:rFonts w:asciiTheme="majorBidi" w:hAnsiTheme="majorBidi" w:cstheme="majorBidi"/>
                <w:sz w:val="20"/>
                <w:szCs w:val="20"/>
                <w:lang w:eastAsia="en-CA"/>
              </w:rPr>
            </w:pPr>
            <w:r w:rsidRPr="00564E6A">
              <w:rPr>
                <w:sz w:val="20"/>
                <w:szCs w:val="20"/>
              </w:rPr>
              <w:t>104,000</w:t>
            </w:r>
          </w:p>
        </w:tc>
        <w:tc>
          <w:tcPr>
            <w:tcW w:w="373" w:type="pct"/>
            <w:tcBorders>
              <w:top w:val="nil"/>
              <w:left w:val="nil"/>
              <w:bottom w:val="single" w:sz="4" w:space="0" w:color="auto"/>
              <w:right w:val="single" w:sz="4" w:space="0" w:color="auto"/>
            </w:tcBorders>
          </w:tcPr>
          <w:p w14:paraId="7CEB1911" w14:textId="4D463FB2" w:rsidR="00720CFA" w:rsidRPr="00E21C8B" w:rsidRDefault="00720CFA" w:rsidP="00720CFA">
            <w:pPr>
              <w:suppressAutoHyphens/>
              <w:jc w:val="right"/>
              <w:rPr>
                <w:rFonts w:asciiTheme="majorBidi" w:hAnsiTheme="majorBidi" w:cstheme="majorBidi"/>
                <w:b/>
                <w:bCs/>
                <w:sz w:val="20"/>
                <w:szCs w:val="20"/>
                <w:lang w:eastAsia="en-CA"/>
              </w:rPr>
            </w:pPr>
            <w:r w:rsidRPr="00564E6A">
              <w:rPr>
                <w:sz w:val="20"/>
                <w:szCs w:val="20"/>
              </w:rPr>
              <w:t>780,000</w:t>
            </w:r>
          </w:p>
        </w:tc>
      </w:tr>
      <w:tr w:rsidR="00720CFA" w:rsidRPr="000A4838" w14:paraId="53A77D6F" w14:textId="77777777" w:rsidTr="00E7068C">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C38B08B" w14:textId="635D2541" w:rsidR="00720CFA" w:rsidRPr="000A4838" w:rsidRDefault="00720CFA" w:rsidP="00720CFA">
            <w:pPr>
              <w:suppressAutoHyphens/>
              <w:jc w:val="left"/>
              <w:rPr>
                <w:rFonts w:asciiTheme="majorBidi" w:hAnsiTheme="majorBidi" w:cstheme="majorBidi"/>
                <w:sz w:val="20"/>
                <w:szCs w:val="20"/>
                <w:lang w:eastAsia="en-CA"/>
              </w:rPr>
            </w:pPr>
            <w:r w:rsidRPr="00564E6A">
              <w:rPr>
                <w:sz w:val="20"/>
                <w:szCs w:val="20"/>
                <w:lang w:eastAsia="en-CA"/>
              </w:rPr>
              <w:t>2.2</w:t>
            </w:r>
          </w:p>
        </w:tc>
        <w:tc>
          <w:tcPr>
            <w:tcW w:w="1515" w:type="pct"/>
            <w:tcBorders>
              <w:top w:val="nil"/>
              <w:left w:val="nil"/>
              <w:bottom w:val="single" w:sz="4" w:space="0" w:color="auto"/>
              <w:right w:val="single" w:sz="4" w:space="0" w:color="auto"/>
            </w:tcBorders>
            <w:hideMark/>
          </w:tcPr>
          <w:p w14:paraId="75D972CC" w14:textId="3149CF24" w:rsidR="00720CFA" w:rsidRPr="000A4838" w:rsidRDefault="00720CFA" w:rsidP="00720CFA">
            <w:pPr>
              <w:suppressAutoHyphens/>
              <w:jc w:val="left"/>
              <w:rPr>
                <w:rFonts w:asciiTheme="majorBidi" w:hAnsiTheme="majorBidi" w:cstheme="majorBidi"/>
                <w:sz w:val="20"/>
                <w:szCs w:val="20"/>
                <w:lang w:eastAsia="zh-CN"/>
              </w:rPr>
            </w:pPr>
            <w:r w:rsidRPr="00564E6A">
              <w:rPr>
                <w:sz w:val="20"/>
                <w:szCs w:val="20"/>
                <w:lang w:eastAsia="zh-CN"/>
              </w:rPr>
              <w:t>牵头执行机构的支助费用</w:t>
            </w:r>
          </w:p>
        </w:tc>
        <w:tc>
          <w:tcPr>
            <w:tcW w:w="311" w:type="pct"/>
            <w:tcBorders>
              <w:top w:val="nil"/>
              <w:left w:val="nil"/>
              <w:bottom w:val="single" w:sz="4" w:space="0" w:color="auto"/>
              <w:right w:val="single" w:sz="4" w:space="0" w:color="auto"/>
            </w:tcBorders>
          </w:tcPr>
          <w:p w14:paraId="3216060E" w14:textId="44B1B9BD" w:rsidR="00720CFA" w:rsidRPr="000A4838" w:rsidRDefault="00720CFA" w:rsidP="00720CFA">
            <w:pPr>
              <w:suppressAutoHyphens/>
              <w:ind w:left="-115"/>
              <w:jc w:val="right"/>
              <w:rPr>
                <w:rFonts w:asciiTheme="majorBidi" w:hAnsiTheme="majorBidi" w:cstheme="majorBidi"/>
                <w:sz w:val="20"/>
                <w:szCs w:val="20"/>
                <w:lang w:eastAsia="en-CA"/>
              </w:rPr>
            </w:pPr>
            <w:r w:rsidRPr="00564E6A">
              <w:rPr>
                <w:sz w:val="20"/>
                <w:szCs w:val="20"/>
              </w:rPr>
              <w:t>18,200</w:t>
            </w:r>
          </w:p>
        </w:tc>
        <w:tc>
          <w:tcPr>
            <w:tcW w:w="373" w:type="pct"/>
            <w:tcBorders>
              <w:top w:val="nil"/>
              <w:left w:val="nil"/>
              <w:bottom w:val="single" w:sz="4" w:space="0" w:color="auto"/>
              <w:right w:val="single" w:sz="4" w:space="0" w:color="auto"/>
            </w:tcBorders>
          </w:tcPr>
          <w:p w14:paraId="11F30A00" w14:textId="3FAB54F8" w:rsidR="00720CFA" w:rsidRPr="00E21C8B" w:rsidRDefault="00720CFA" w:rsidP="00720CFA">
            <w:pPr>
              <w:suppressAutoHyphens/>
              <w:ind w:left="-115"/>
              <w:jc w:val="right"/>
              <w:rPr>
                <w:rFonts w:asciiTheme="majorBidi" w:hAnsiTheme="majorBidi" w:cstheme="majorBidi"/>
                <w:sz w:val="20"/>
                <w:szCs w:val="20"/>
                <w:lang w:eastAsia="en-CA"/>
              </w:rPr>
            </w:pPr>
            <w:r w:rsidRPr="00564E6A">
              <w:rPr>
                <w:sz w:val="20"/>
                <w:szCs w:val="20"/>
              </w:rPr>
              <w:t>0</w:t>
            </w:r>
          </w:p>
        </w:tc>
        <w:tc>
          <w:tcPr>
            <w:tcW w:w="373" w:type="pct"/>
            <w:tcBorders>
              <w:top w:val="nil"/>
              <w:left w:val="nil"/>
              <w:bottom w:val="single" w:sz="4" w:space="0" w:color="auto"/>
              <w:right w:val="single" w:sz="4" w:space="0" w:color="auto"/>
            </w:tcBorders>
          </w:tcPr>
          <w:p w14:paraId="33D35D58" w14:textId="0DF23D89" w:rsidR="00720CFA" w:rsidRPr="00E21C8B" w:rsidRDefault="00720CFA" w:rsidP="00720CFA">
            <w:pPr>
              <w:suppressAutoHyphens/>
              <w:ind w:left="-115"/>
              <w:jc w:val="right"/>
              <w:rPr>
                <w:rFonts w:asciiTheme="majorBidi" w:hAnsiTheme="majorBidi" w:cstheme="majorBidi"/>
                <w:sz w:val="20"/>
                <w:szCs w:val="20"/>
                <w:lang w:eastAsia="en-CA"/>
              </w:rPr>
            </w:pPr>
            <w:r w:rsidRPr="00564E6A">
              <w:rPr>
                <w:sz w:val="20"/>
                <w:szCs w:val="20"/>
              </w:rPr>
              <w:t>14,560</w:t>
            </w:r>
          </w:p>
        </w:tc>
        <w:tc>
          <w:tcPr>
            <w:tcW w:w="373" w:type="pct"/>
            <w:tcBorders>
              <w:top w:val="nil"/>
              <w:left w:val="nil"/>
              <w:bottom w:val="single" w:sz="4" w:space="0" w:color="auto"/>
              <w:right w:val="single" w:sz="4" w:space="0" w:color="auto"/>
            </w:tcBorders>
          </w:tcPr>
          <w:p w14:paraId="4EB0CD6A" w14:textId="33EBC220" w:rsidR="00720CFA" w:rsidRPr="00E21C8B" w:rsidRDefault="00720CFA" w:rsidP="00720CFA">
            <w:pPr>
              <w:suppressAutoHyphens/>
              <w:ind w:left="-115"/>
              <w:jc w:val="right"/>
              <w:rPr>
                <w:rFonts w:asciiTheme="majorBidi" w:hAnsiTheme="majorBidi" w:cstheme="majorBidi"/>
                <w:sz w:val="20"/>
                <w:szCs w:val="20"/>
                <w:lang w:eastAsia="en-CA"/>
              </w:rPr>
            </w:pPr>
            <w:r w:rsidRPr="00564E6A">
              <w:rPr>
                <w:sz w:val="20"/>
                <w:szCs w:val="20"/>
              </w:rPr>
              <w:t>0</w:t>
            </w:r>
          </w:p>
        </w:tc>
        <w:tc>
          <w:tcPr>
            <w:tcW w:w="373" w:type="pct"/>
            <w:tcBorders>
              <w:top w:val="nil"/>
              <w:left w:val="nil"/>
              <w:bottom w:val="single" w:sz="4" w:space="0" w:color="auto"/>
              <w:right w:val="single" w:sz="4" w:space="0" w:color="auto"/>
            </w:tcBorders>
          </w:tcPr>
          <w:p w14:paraId="6FC52A2E" w14:textId="1F71E8DF" w:rsidR="00720CFA" w:rsidRPr="00E21C8B" w:rsidRDefault="00720CFA" w:rsidP="00720CFA">
            <w:pPr>
              <w:suppressAutoHyphens/>
              <w:ind w:left="-115"/>
              <w:jc w:val="right"/>
              <w:rPr>
                <w:rFonts w:asciiTheme="majorBidi" w:hAnsiTheme="majorBidi" w:cstheme="majorBidi"/>
                <w:sz w:val="20"/>
                <w:szCs w:val="20"/>
                <w:lang w:eastAsia="en-CA"/>
              </w:rPr>
            </w:pPr>
            <w:r w:rsidRPr="00564E6A">
              <w:rPr>
                <w:sz w:val="20"/>
                <w:szCs w:val="20"/>
              </w:rPr>
              <w:t>0</w:t>
            </w:r>
          </w:p>
        </w:tc>
        <w:tc>
          <w:tcPr>
            <w:tcW w:w="373" w:type="pct"/>
            <w:tcBorders>
              <w:top w:val="nil"/>
              <w:left w:val="nil"/>
              <w:bottom w:val="single" w:sz="4" w:space="0" w:color="auto"/>
              <w:right w:val="single" w:sz="4" w:space="0" w:color="auto"/>
            </w:tcBorders>
          </w:tcPr>
          <w:p w14:paraId="79F01C45" w14:textId="34CF124A" w:rsidR="00720CFA" w:rsidRPr="00E21C8B" w:rsidRDefault="00720CFA" w:rsidP="00720CFA">
            <w:pPr>
              <w:suppressAutoHyphens/>
              <w:ind w:left="-115"/>
              <w:jc w:val="right"/>
              <w:rPr>
                <w:rFonts w:asciiTheme="majorBidi" w:hAnsiTheme="majorBidi" w:cstheme="majorBidi"/>
                <w:sz w:val="20"/>
                <w:szCs w:val="20"/>
                <w:lang w:eastAsia="en-CA"/>
              </w:rPr>
            </w:pPr>
            <w:r w:rsidRPr="00564E6A">
              <w:rPr>
                <w:sz w:val="20"/>
                <w:szCs w:val="20"/>
              </w:rPr>
              <w:t>14,560</w:t>
            </w:r>
          </w:p>
        </w:tc>
        <w:tc>
          <w:tcPr>
            <w:tcW w:w="373" w:type="pct"/>
            <w:tcBorders>
              <w:top w:val="nil"/>
              <w:left w:val="nil"/>
              <w:bottom w:val="single" w:sz="4" w:space="0" w:color="auto"/>
              <w:right w:val="single" w:sz="4" w:space="0" w:color="auto"/>
            </w:tcBorders>
          </w:tcPr>
          <w:p w14:paraId="0B79831F" w14:textId="438DF192" w:rsidR="00720CFA" w:rsidRPr="00E21C8B" w:rsidRDefault="00720CFA" w:rsidP="00720CFA">
            <w:pPr>
              <w:suppressAutoHyphens/>
              <w:ind w:left="-115"/>
              <w:jc w:val="right"/>
              <w:rPr>
                <w:rFonts w:asciiTheme="majorBidi" w:hAnsiTheme="majorBidi" w:cstheme="majorBidi"/>
                <w:sz w:val="20"/>
                <w:szCs w:val="20"/>
                <w:lang w:eastAsia="en-CA"/>
              </w:rPr>
            </w:pPr>
            <w:r w:rsidRPr="00564E6A">
              <w:rPr>
                <w:sz w:val="20"/>
                <w:szCs w:val="20"/>
              </w:rPr>
              <w:t>0</w:t>
            </w:r>
          </w:p>
        </w:tc>
        <w:tc>
          <w:tcPr>
            <w:tcW w:w="373" w:type="pct"/>
            <w:tcBorders>
              <w:top w:val="nil"/>
              <w:left w:val="nil"/>
              <w:bottom w:val="single" w:sz="4" w:space="0" w:color="auto"/>
              <w:right w:val="single" w:sz="4" w:space="0" w:color="auto"/>
            </w:tcBorders>
          </w:tcPr>
          <w:p w14:paraId="4FA80012" w14:textId="43CA08C5" w:rsidR="00720CFA" w:rsidRPr="00E21C8B" w:rsidRDefault="00720CFA" w:rsidP="00720CFA">
            <w:pPr>
              <w:suppressAutoHyphens/>
              <w:ind w:left="-115"/>
              <w:jc w:val="right"/>
              <w:rPr>
                <w:rFonts w:asciiTheme="majorBidi" w:hAnsiTheme="majorBidi" w:cstheme="majorBidi"/>
                <w:sz w:val="20"/>
                <w:szCs w:val="20"/>
                <w:lang w:eastAsia="en-CA"/>
              </w:rPr>
            </w:pPr>
            <w:r w:rsidRPr="00564E6A">
              <w:rPr>
                <w:sz w:val="20"/>
                <w:szCs w:val="20"/>
              </w:rPr>
              <w:t>7,280</w:t>
            </w:r>
          </w:p>
        </w:tc>
        <w:tc>
          <w:tcPr>
            <w:tcW w:w="373" w:type="pct"/>
            <w:tcBorders>
              <w:top w:val="nil"/>
              <w:left w:val="nil"/>
              <w:bottom w:val="single" w:sz="4" w:space="0" w:color="auto"/>
              <w:right w:val="single" w:sz="4" w:space="0" w:color="auto"/>
            </w:tcBorders>
          </w:tcPr>
          <w:p w14:paraId="7B179B23" w14:textId="1EFA9D3F" w:rsidR="00720CFA" w:rsidRPr="00E21C8B" w:rsidRDefault="00720CFA" w:rsidP="00720CFA">
            <w:pPr>
              <w:suppressAutoHyphens/>
              <w:jc w:val="right"/>
              <w:rPr>
                <w:rFonts w:asciiTheme="majorBidi" w:hAnsiTheme="majorBidi" w:cstheme="majorBidi"/>
                <w:b/>
                <w:bCs/>
                <w:sz w:val="20"/>
                <w:szCs w:val="20"/>
                <w:lang w:eastAsia="en-CA"/>
              </w:rPr>
            </w:pPr>
            <w:r w:rsidRPr="00564E6A">
              <w:rPr>
                <w:sz w:val="20"/>
                <w:szCs w:val="20"/>
              </w:rPr>
              <w:t>54,600</w:t>
            </w:r>
          </w:p>
        </w:tc>
      </w:tr>
      <w:tr w:rsidR="00720CFA" w:rsidRPr="000A4838" w14:paraId="564F6F5E" w14:textId="77777777" w:rsidTr="00E7068C">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B83DE91" w14:textId="394E41E3" w:rsidR="00720CFA" w:rsidRPr="000A4838" w:rsidRDefault="00720CFA" w:rsidP="00720CFA">
            <w:pPr>
              <w:suppressAutoHyphens/>
              <w:jc w:val="left"/>
              <w:rPr>
                <w:rFonts w:asciiTheme="majorBidi" w:hAnsiTheme="majorBidi" w:cstheme="majorBidi"/>
                <w:sz w:val="20"/>
                <w:szCs w:val="20"/>
                <w:lang w:eastAsia="en-CA"/>
              </w:rPr>
            </w:pPr>
            <w:r w:rsidRPr="00564E6A">
              <w:rPr>
                <w:sz w:val="20"/>
                <w:szCs w:val="20"/>
                <w:lang w:eastAsia="en-CA"/>
              </w:rPr>
              <w:t>3.1</w:t>
            </w:r>
          </w:p>
        </w:tc>
        <w:tc>
          <w:tcPr>
            <w:tcW w:w="1515" w:type="pct"/>
            <w:tcBorders>
              <w:top w:val="nil"/>
              <w:left w:val="nil"/>
              <w:bottom w:val="single" w:sz="4" w:space="0" w:color="auto"/>
              <w:right w:val="single" w:sz="4" w:space="0" w:color="auto"/>
            </w:tcBorders>
            <w:hideMark/>
          </w:tcPr>
          <w:p w14:paraId="6CFE594F" w14:textId="31144CF2" w:rsidR="00720CFA" w:rsidRPr="000A4838" w:rsidRDefault="00720CFA" w:rsidP="00720CFA">
            <w:pPr>
              <w:suppressAutoHyphens/>
              <w:jc w:val="left"/>
              <w:rPr>
                <w:rFonts w:asciiTheme="majorBidi" w:hAnsiTheme="majorBidi" w:cstheme="majorBidi"/>
                <w:sz w:val="20"/>
                <w:szCs w:val="20"/>
                <w:lang w:eastAsia="en-CA"/>
              </w:rPr>
            </w:pPr>
            <w:r w:rsidRPr="00564E6A">
              <w:rPr>
                <w:sz w:val="20"/>
                <w:szCs w:val="20"/>
                <w:lang w:eastAsia="zh-CN"/>
              </w:rPr>
              <w:t>议定的供资总额</w:t>
            </w:r>
            <w:r w:rsidRPr="00564E6A">
              <w:rPr>
                <w:sz w:val="20"/>
                <w:szCs w:val="20"/>
                <w:lang w:eastAsia="en-CA"/>
              </w:rPr>
              <w:t>(</w:t>
            </w:r>
            <w:r w:rsidRPr="00564E6A">
              <w:rPr>
                <w:sz w:val="20"/>
                <w:szCs w:val="20"/>
                <w:lang w:eastAsia="zh-CN"/>
              </w:rPr>
              <w:t>美元</w:t>
            </w:r>
            <w:r w:rsidRPr="00564E6A">
              <w:rPr>
                <w:sz w:val="20"/>
                <w:szCs w:val="20"/>
                <w:lang w:eastAsia="en-CA"/>
              </w:rPr>
              <w:t>)</w:t>
            </w:r>
          </w:p>
        </w:tc>
        <w:tc>
          <w:tcPr>
            <w:tcW w:w="311" w:type="pct"/>
            <w:tcBorders>
              <w:top w:val="nil"/>
              <w:left w:val="nil"/>
              <w:bottom w:val="single" w:sz="4" w:space="0" w:color="auto"/>
              <w:right w:val="single" w:sz="4" w:space="0" w:color="auto"/>
            </w:tcBorders>
          </w:tcPr>
          <w:p w14:paraId="74B51678" w14:textId="7AB4E853" w:rsidR="00720CFA" w:rsidRPr="000A4838" w:rsidRDefault="00720CFA" w:rsidP="00720CFA">
            <w:pPr>
              <w:suppressAutoHyphens/>
              <w:ind w:left="-115"/>
              <w:jc w:val="right"/>
              <w:rPr>
                <w:rFonts w:asciiTheme="majorBidi" w:hAnsiTheme="majorBidi" w:cstheme="majorBidi"/>
                <w:sz w:val="20"/>
                <w:szCs w:val="20"/>
                <w:lang w:eastAsia="en-CA"/>
              </w:rPr>
            </w:pPr>
            <w:r w:rsidRPr="00564E6A">
              <w:rPr>
                <w:sz w:val="20"/>
                <w:szCs w:val="20"/>
              </w:rPr>
              <w:t>260,000</w:t>
            </w:r>
          </w:p>
        </w:tc>
        <w:tc>
          <w:tcPr>
            <w:tcW w:w="373" w:type="pct"/>
            <w:tcBorders>
              <w:top w:val="nil"/>
              <w:left w:val="nil"/>
              <w:bottom w:val="single" w:sz="4" w:space="0" w:color="auto"/>
              <w:right w:val="single" w:sz="4" w:space="0" w:color="auto"/>
            </w:tcBorders>
          </w:tcPr>
          <w:p w14:paraId="622BF3A6" w14:textId="3630F080" w:rsidR="00720CFA" w:rsidRPr="00E21C8B" w:rsidRDefault="00720CFA" w:rsidP="00720CFA">
            <w:pPr>
              <w:suppressAutoHyphens/>
              <w:ind w:left="-115"/>
              <w:jc w:val="right"/>
              <w:rPr>
                <w:rFonts w:asciiTheme="majorBidi" w:hAnsiTheme="majorBidi" w:cstheme="majorBidi"/>
                <w:sz w:val="20"/>
                <w:szCs w:val="20"/>
                <w:lang w:eastAsia="en-CA"/>
              </w:rPr>
            </w:pPr>
            <w:r w:rsidRPr="00564E6A">
              <w:rPr>
                <w:sz w:val="20"/>
                <w:szCs w:val="20"/>
              </w:rPr>
              <w:t>0</w:t>
            </w:r>
          </w:p>
        </w:tc>
        <w:tc>
          <w:tcPr>
            <w:tcW w:w="373" w:type="pct"/>
            <w:tcBorders>
              <w:top w:val="nil"/>
              <w:left w:val="nil"/>
              <w:bottom w:val="single" w:sz="4" w:space="0" w:color="auto"/>
              <w:right w:val="single" w:sz="4" w:space="0" w:color="auto"/>
            </w:tcBorders>
          </w:tcPr>
          <w:p w14:paraId="4B2F2376" w14:textId="737DDF4D" w:rsidR="00720CFA" w:rsidRPr="00E21C8B" w:rsidRDefault="00720CFA" w:rsidP="00720CFA">
            <w:pPr>
              <w:suppressAutoHyphens/>
              <w:ind w:left="-115"/>
              <w:jc w:val="right"/>
              <w:rPr>
                <w:rFonts w:asciiTheme="majorBidi" w:hAnsiTheme="majorBidi" w:cstheme="majorBidi"/>
                <w:sz w:val="20"/>
                <w:szCs w:val="20"/>
                <w:lang w:eastAsia="en-CA"/>
              </w:rPr>
            </w:pPr>
            <w:r w:rsidRPr="00564E6A">
              <w:rPr>
                <w:sz w:val="20"/>
                <w:szCs w:val="20"/>
              </w:rPr>
              <w:t>208,000</w:t>
            </w:r>
          </w:p>
        </w:tc>
        <w:tc>
          <w:tcPr>
            <w:tcW w:w="373" w:type="pct"/>
            <w:tcBorders>
              <w:top w:val="nil"/>
              <w:left w:val="nil"/>
              <w:bottom w:val="single" w:sz="4" w:space="0" w:color="auto"/>
              <w:right w:val="single" w:sz="4" w:space="0" w:color="auto"/>
            </w:tcBorders>
          </w:tcPr>
          <w:p w14:paraId="6A703EE1" w14:textId="13D12A72" w:rsidR="00720CFA" w:rsidRPr="00E21C8B" w:rsidRDefault="00720CFA" w:rsidP="00720CFA">
            <w:pPr>
              <w:suppressAutoHyphens/>
              <w:ind w:left="-115"/>
              <w:jc w:val="right"/>
              <w:rPr>
                <w:rFonts w:asciiTheme="majorBidi" w:hAnsiTheme="majorBidi" w:cstheme="majorBidi"/>
                <w:sz w:val="20"/>
                <w:szCs w:val="20"/>
                <w:lang w:eastAsia="en-CA"/>
              </w:rPr>
            </w:pPr>
            <w:r w:rsidRPr="00564E6A">
              <w:rPr>
                <w:sz w:val="20"/>
                <w:szCs w:val="20"/>
              </w:rPr>
              <w:t>0</w:t>
            </w:r>
          </w:p>
        </w:tc>
        <w:tc>
          <w:tcPr>
            <w:tcW w:w="373" w:type="pct"/>
            <w:tcBorders>
              <w:top w:val="nil"/>
              <w:left w:val="nil"/>
              <w:bottom w:val="single" w:sz="4" w:space="0" w:color="auto"/>
              <w:right w:val="single" w:sz="4" w:space="0" w:color="auto"/>
            </w:tcBorders>
          </w:tcPr>
          <w:p w14:paraId="6F2935D9" w14:textId="32E6B340" w:rsidR="00720CFA" w:rsidRPr="00E21C8B" w:rsidRDefault="00720CFA" w:rsidP="00720CFA">
            <w:pPr>
              <w:suppressAutoHyphens/>
              <w:ind w:left="-115"/>
              <w:jc w:val="right"/>
              <w:rPr>
                <w:rFonts w:asciiTheme="majorBidi" w:hAnsiTheme="majorBidi" w:cstheme="majorBidi"/>
                <w:sz w:val="20"/>
                <w:szCs w:val="20"/>
                <w:lang w:eastAsia="en-CA"/>
              </w:rPr>
            </w:pPr>
            <w:r w:rsidRPr="00564E6A">
              <w:rPr>
                <w:sz w:val="20"/>
                <w:szCs w:val="20"/>
              </w:rPr>
              <w:t>0</w:t>
            </w:r>
          </w:p>
        </w:tc>
        <w:tc>
          <w:tcPr>
            <w:tcW w:w="373" w:type="pct"/>
            <w:tcBorders>
              <w:top w:val="nil"/>
              <w:left w:val="nil"/>
              <w:bottom w:val="single" w:sz="4" w:space="0" w:color="auto"/>
              <w:right w:val="single" w:sz="4" w:space="0" w:color="auto"/>
            </w:tcBorders>
          </w:tcPr>
          <w:p w14:paraId="1B03A631" w14:textId="1B38D3B2" w:rsidR="00720CFA" w:rsidRPr="00E21C8B" w:rsidRDefault="00720CFA" w:rsidP="00720CFA">
            <w:pPr>
              <w:suppressAutoHyphens/>
              <w:ind w:left="-115"/>
              <w:jc w:val="right"/>
              <w:rPr>
                <w:rFonts w:asciiTheme="majorBidi" w:hAnsiTheme="majorBidi" w:cstheme="majorBidi"/>
                <w:sz w:val="20"/>
                <w:szCs w:val="20"/>
                <w:lang w:eastAsia="en-CA"/>
              </w:rPr>
            </w:pPr>
            <w:r w:rsidRPr="00564E6A">
              <w:rPr>
                <w:sz w:val="20"/>
                <w:szCs w:val="20"/>
              </w:rPr>
              <w:t>208,000</w:t>
            </w:r>
          </w:p>
        </w:tc>
        <w:tc>
          <w:tcPr>
            <w:tcW w:w="373" w:type="pct"/>
            <w:tcBorders>
              <w:top w:val="nil"/>
              <w:left w:val="nil"/>
              <w:bottom w:val="single" w:sz="4" w:space="0" w:color="auto"/>
              <w:right w:val="single" w:sz="4" w:space="0" w:color="auto"/>
            </w:tcBorders>
          </w:tcPr>
          <w:p w14:paraId="760B700D" w14:textId="14BC36F2" w:rsidR="00720CFA" w:rsidRPr="00E21C8B" w:rsidRDefault="00720CFA" w:rsidP="00720CFA">
            <w:pPr>
              <w:suppressAutoHyphens/>
              <w:ind w:left="-115"/>
              <w:jc w:val="right"/>
              <w:rPr>
                <w:rFonts w:asciiTheme="majorBidi" w:hAnsiTheme="majorBidi" w:cstheme="majorBidi"/>
                <w:sz w:val="20"/>
                <w:szCs w:val="20"/>
                <w:lang w:eastAsia="en-CA"/>
              </w:rPr>
            </w:pPr>
            <w:r w:rsidRPr="00564E6A">
              <w:rPr>
                <w:sz w:val="20"/>
                <w:szCs w:val="20"/>
              </w:rPr>
              <w:t>0</w:t>
            </w:r>
          </w:p>
        </w:tc>
        <w:tc>
          <w:tcPr>
            <w:tcW w:w="373" w:type="pct"/>
            <w:tcBorders>
              <w:top w:val="nil"/>
              <w:left w:val="nil"/>
              <w:bottom w:val="single" w:sz="4" w:space="0" w:color="auto"/>
              <w:right w:val="single" w:sz="4" w:space="0" w:color="auto"/>
            </w:tcBorders>
          </w:tcPr>
          <w:p w14:paraId="2FD6A327" w14:textId="48B2124A" w:rsidR="00720CFA" w:rsidRPr="00E21C8B" w:rsidRDefault="00720CFA" w:rsidP="00720CFA">
            <w:pPr>
              <w:suppressAutoHyphens/>
              <w:ind w:left="-115"/>
              <w:jc w:val="right"/>
              <w:rPr>
                <w:rFonts w:asciiTheme="majorBidi" w:hAnsiTheme="majorBidi" w:cstheme="majorBidi"/>
                <w:sz w:val="20"/>
                <w:szCs w:val="20"/>
                <w:lang w:eastAsia="en-CA"/>
              </w:rPr>
            </w:pPr>
            <w:r w:rsidRPr="00564E6A">
              <w:rPr>
                <w:sz w:val="20"/>
                <w:szCs w:val="20"/>
              </w:rPr>
              <w:t>104,000</w:t>
            </w:r>
          </w:p>
        </w:tc>
        <w:tc>
          <w:tcPr>
            <w:tcW w:w="373" w:type="pct"/>
            <w:tcBorders>
              <w:top w:val="nil"/>
              <w:left w:val="nil"/>
              <w:bottom w:val="single" w:sz="4" w:space="0" w:color="auto"/>
              <w:right w:val="single" w:sz="4" w:space="0" w:color="auto"/>
            </w:tcBorders>
          </w:tcPr>
          <w:p w14:paraId="583DCF88" w14:textId="7A63D390" w:rsidR="00720CFA" w:rsidRPr="00E21C8B" w:rsidRDefault="00720CFA" w:rsidP="00720CFA">
            <w:pPr>
              <w:suppressAutoHyphens/>
              <w:jc w:val="right"/>
              <w:rPr>
                <w:rFonts w:asciiTheme="majorBidi" w:hAnsiTheme="majorBidi" w:cstheme="majorBidi"/>
                <w:b/>
                <w:bCs/>
                <w:sz w:val="20"/>
                <w:szCs w:val="20"/>
                <w:lang w:eastAsia="en-CA"/>
              </w:rPr>
            </w:pPr>
            <w:r w:rsidRPr="00564E6A">
              <w:rPr>
                <w:sz w:val="20"/>
                <w:szCs w:val="20"/>
              </w:rPr>
              <w:t>780,000</w:t>
            </w:r>
          </w:p>
        </w:tc>
      </w:tr>
      <w:tr w:rsidR="00720CFA" w:rsidRPr="000A4838" w14:paraId="0D2A321F" w14:textId="77777777" w:rsidTr="00E7068C">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070569E" w14:textId="524B77A1" w:rsidR="00720CFA" w:rsidRPr="000A4838" w:rsidRDefault="00720CFA" w:rsidP="00720CFA">
            <w:pPr>
              <w:suppressAutoHyphens/>
              <w:jc w:val="left"/>
              <w:rPr>
                <w:rFonts w:asciiTheme="majorBidi" w:hAnsiTheme="majorBidi" w:cstheme="majorBidi"/>
                <w:sz w:val="20"/>
                <w:szCs w:val="20"/>
                <w:lang w:eastAsia="en-CA"/>
              </w:rPr>
            </w:pPr>
            <w:r w:rsidRPr="00564E6A">
              <w:rPr>
                <w:sz w:val="20"/>
                <w:szCs w:val="20"/>
                <w:lang w:eastAsia="en-CA"/>
              </w:rPr>
              <w:t>3.2</w:t>
            </w:r>
          </w:p>
        </w:tc>
        <w:tc>
          <w:tcPr>
            <w:tcW w:w="1515" w:type="pct"/>
            <w:tcBorders>
              <w:top w:val="nil"/>
              <w:left w:val="nil"/>
              <w:bottom w:val="single" w:sz="4" w:space="0" w:color="auto"/>
              <w:right w:val="single" w:sz="4" w:space="0" w:color="auto"/>
            </w:tcBorders>
            <w:hideMark/>
          </w:tcPr>
          <w:p w14:paraId="30B7D3B3" w14:textId="11B149D6" w:rsidR="00720CFA" w:rsidRPr="000A4838" w:rsidRDefault="00720CFA" w:rsidP="00720CFA">
            <w:pPr>
              <w:suppressAutoHyphens/>
              <w:jc w:val="left"/>
              <w:rPr>
                <w:rFonts w:asciiTheme="majorBidi" w:hAnsiTheme="majorBidi" w:cstheme="majorBidi"/>
                <w:sz w:val="20"/>
                <w:szCs w:val="20"/>
                <w:lang w:eastAsia="en-CA"/>
              </w:rPr>
            </w:pPr>
            <w:r w:rsidRPr="00564E6A">
              <w:rPr>
                <w:sz w:val="20"/>
                <w:szCs w:val="20"/>
                <w:lang w:eastAsia="zh-CN"/>
              </w:rPr>
              <w:t>支助费用总额</w:t>
            </w:r>
            <w:r w:rsidRPr="00564E6A">
              <w:rPr>
                <w:sz w:val="20"/>
                <w:szCs w:val="20"/>
                <w:lang w:eastAsia="en-CA"/>
              </w:rPr>
              <w:t xml:space="preserve"> (</w:t>
            </w:r>
            <w:r w:rsidRPr="00564E6A">
              <w:rPr>
                <w:sz w:val="20"/>
                <w:szCs w:val="20"/>
                <w:lang w:eastAsia="zh-CN"/>
              </w:rPr>
              <w:t>美元</w:t>
            </w:r>
            <w:r w:rsidRPr="00564E6A">
              <w:rPr>
                <w:sz w:val="20"/>
                <w:szCs w:val="20"/>
                <w:lang w:eastAsia="en-CA"/>
              </w:rPr>
              <w:t>)</w:t>
            </w:r>
          </w:p>
        </w:tc>
        <w:tc>
          <w:tcPr>
            <w:tcW w:w="311" w:type="pct"/>
            <w:tcBorders>
              <w:top w:val="nil"/>
              <w:left w:val="nil"/>
              <w:bottom w:val="single" w:sz="4" w:space="0" w:color="auto"/>
              <w:right w:val="single" w:sz="4" w:space="0" w:color="auto"/>
            </w:tcBorders>
          </w:tcPr>
          <w:p w14:paraId="17414DE0" w14:textId="60B3553A" w:rsidR="00720CFA" w:rsidRPr="000A4838" w:rsidRDefault="00720CFA" w:rsidP="00720CFA">
            <w:pPr>
              <w:suppressAutoHyphens/>
              <w:ind w:left="-115"/>
              <w:jc w:val="right"/>
              <w:rPr>
                <w:rFonts w:asciiTheme="majorBidi" w:hAnsiTheme="majorBidi" w:cstheme="majorBidi"/>
                <w:sz w:val="20"/>
                <w:szCs w:val="20"/>
                <w:lang w:eastAsia="en-CA"/>
              </w:rPr>
            </w:pPr>
            <w:r w:rsidRPr="00564E6A">
              <w:rPr>
                <w:sz w:val="20"/>
                <w:szCs w:val="20"/>
              </w:rPr>
              <w:t>18,200</w:t>
            </w:r>
          </w:p>
        </w:tc>
        <w:tc>
          <w:tcPr>
            <w:tcW w:w="373" w:type="pct"/>
            <w:tcBorders>
              <w:top w:val="nil"/>
              <w:left w:val="nil"/>
              <w:bottom w:val="single" w:sz="4" w:space="0" w:color="auto"/>
              <w:right w:val="single" w:sz="4" w:space="0" w:color="auto"/>
            </w:tcBorders>
          </w:tcPr>
          <w:p w14:paraId="3F5547AB" w14:textId="6294B53C" w:rsidR="00720CFA" w:rsidRPr="00E21C8B" w:rsidRDefault="00720CFA" w:rsidP="00720CFA">
            <w:pPr>
              <w:suppressAutoHyphens/>
              <w:ind w:left="-115"/>
              <w:jc w:val="right"/>
              <w:rPr>
                <w:rFonts w:asciiTheme="majorBidi" w:hAnsiTheme="majorBidi" w:cstheme="majorBidi"/>
                <w:sz w:val="20"/>
                <w:szCs w:val="20"/>
                <w:lang w:eastAsia="en-CA"/>
              </w:rPr>
            </w:pPr>
            <w:r w:rsidRPr="00564E6A">
              <w:rPr>
                <w:sz w:val="20"/>
                <w:szCs w:val="20"/>
              </w:rPr>
              <w:t>0</w:t>
            </w:r>
          </w:p>
        </w:tc>
        <w:tc>
          <w:tcPr>
            <w:tcW w:w="373" w:type="pct"/>
            <w:tcBorders>
              <w:top w:val="nil"/>
              <w:left w:val="nil"/>
              <w:bottom w:val="single" w:sz="4" w:space="0" w:color="auto"/>
              <w:right w:val="single" w:sz="4" w:space="0" w:color="auto"/>
            </w:tcBorders>
          </w:tcPr>
          <w:p w14:paraId="45AB34ED" w14:textId="70C818AE" w:rsidR="00720CFA" w:rsidRPr="00E21C8B" w:rsidRDefault="00720CFA" w:rsidP="00720CFA">
            <w:pPr>
              <w:suppressAutoHyphens/>
              <w:ind w:left="-115"/>
              <w:jc w:val="right"/>
              <w:rPr>
                <w:rFonts w:asciiTheme="majorBidi" w:hAnsiTheme="majorBidi" w:cstheme="majorBidi"/>
                <w:sz w:val="20"/>
                <w:szCs w:val="20"/>
                <w:lang w:eastAsia="en-CA"/>
              </w:rPr>
            </w:pPr>
            <w:r w:rsidRPr="00564E6A">
              <w:rPr>
                <w:sz w:val="20"/>
                <w:szCs w:val="20"/>
              </w:rPr>
              <w:t>14,560</w:t>
            </w:r>
          </w:p>
        </w:tc>
        <w:tc>
          <w:tcPr>
            <w:tcW w:w="373" w:type="pct"/>
            <w:tcBorders>
              <w:top w:val="nil"/>
              <w:left w:val="nil"/>
              <w:bottom w:val="single" w:sz="4" w:space="0" w:color="auto"/>
              <w:right w:val="single" w:sz="4" w:space="0" w:color="auto"/>
            </w:tcBorders>
          </w:tcPr>
          <w:p w14:paraId="541A3EB7" w14:textId="700B2042" w:rsidR="00720CFA" w:rsidRPr="00E21C8B" w:rsidRDefault="00720CFA" w:rsidP="00720CFA">
            <w:pPr>
              <w:suppressAutoHyphens/>
              <w:ind w:left="-115"/>
              <w:jc w:val="right"/>
              <w:rPr>
                <w:rFonts w:asciiTheme="majorBidi" w:hAnsiTheme="majorBidi" w:cstheme="majorBidi"/>
                <w:sz w:val="20"/>
                <w:szCs w:val="20"/>
                <w:lang w:eastAsia="en-CA"/>
              </w:rPr>
            </w:pPr>
            <w:r w:rsidRPr="00564E6A">
              <w:rPr>
                <w:sz w:val="20"/>
                <w:szCs w:val="20"/>
              </w:rPr>
              <w:t>0</w:t>
            </w:r>
          </w:p>
        </w:tc>
        <w:tc>
          <w:tcPr>
            <w:tcW w:w="373" w:type="pct"/>
            <w:tcBorders>
              <w:top w:val="nil"/>
              <w:left w:val="nil"/>
              <w:bottom w:val="single" w:sz="4" w:space="0" w:color="auto"/>
              <w:right w:val="single" w:sz="4" w:space="0" w:color="auto"/>
            </w:tcBorders>
          </w:tcPr>
          <w:p w14:paraId="0DE4CB6C" w14:textId="65066825" w:rsidR="00720CFA" w:rsidRPr="00E21C8B" w:rsidRDefault="00720CFA" w:rsidP="00720CFA">
            <w:pPr>
              <w:suppressAutoHyphens/>
              <w:ind w:left="-115"/>
              <w:jc w:val="right"/>
              <w:rPr>
                <w:rFonts w:asciiTheme="majorBidi" w:hAnsiTheme="majorBidi" w:cstheme="majorBidi"/>
                <w:sz w:val="20"/>
                <w:szCs w:val="20"/>
                <w:lang w:eastAsia="en-CA"/>
              </w:rPr>
            </w:pPr>
            <w:r w:rsidRPr="00564E6A">
              <w:rPr>
                <w:sz w:val="20"/>
                <w:szCs w:val="20"/>
              </w:rPr>
              <w:t>0</w:t>
            </w:r>
          </w:p>
        </w:tc>
        <w:tc>
          <w:tcPr>
            <w:tcW w:w="373" w:type="pct"/>
            <w:tcBorders>
              <w:top w:val="nil"/>
              <w:left w:val="nil"/>
              <w:bottom w:val="single" w:sz="4" w:space="0" w:color="auto"/>
              <w:right w:val="single" w:sz="4" w:space="0" w:color="auto"/>
            </w:tcBorders>
          </w:tcPr>
          <w:p w14:paraId="1D5CB904" w14:textId="560EB5B7" w:rsidR="00720CFA" w:rsidRPr="00E21C8B" w:rsidRDefault="00720CFA" w:rsidP="00720CFA">
            <w:pPr>
              <w:suppressAutoHyphens/>
              <w:ind w:left="-115"/>
              <w:jc w:val="right"/>
              <w:rPr>
                <w:rFonts w:asciiTheme="majorBidi" w:hAnsiTheme="majorBidi" w:cstheme="majorBidi"/>
                <w:sz w:val="20"/>
                <w:szCs w:val="20"/>
                <w:lang w:eastAsia="en-CA"/>
              </w:rPr>
            </w:pPr>
            <w:r w:rsidRPr="00564E6A">
              <w:rPr>
                <w:sz w:val="20"/>
                <w:szCs w:val="20"/>
              </w:rPr>
              <w:t>14,560</w:t>
            </w:r>
          </w:p>
        </w:tc>
        <w:tc>
          <w:tcPr>
            <w:tcW w:w="373" w:type="pct"/>
            <w:tcBorders>
              <w:top w:val="nil"/>
              <w:left w:val="nil"/>
              <w:bottom w:val="single" w:sz="4" w:space="0" w:color="auto"/>
              <w:right w:val="single" w:sz="4" w:space="0" w:color="auto"/>
            </w:tcBorders>
          </w:tcPr>
          <w:p w14:paraId="09328C93" w14:textId="6E8D40F4" w:rsidR="00720CFA" w:rsidRPr="00E21C8B" w:rsidRDefault="00720CFA" w:rsidP="00720CFA">
            <w:pPr>
              <w:suppressAutoHyphens/>
              <w:ind w:left="-115"/>
              <w:jc w:val="right"/>
              <w:rPr>
                <w:rFonts w:asciiTheme="majorBidi" w:hAnsiTheme="majorBidi" w:cstheme="majorBidi"/>
                <w:sz w:val="20"/>
                <w:szCs w:val="20"/>
                <w:lang w:eastAsia="en-CA"/>
              </w:rPr>
            </w:pPr>
            <w:r w:rsidRPr="00564E6A">
              <w:rPr>
                <w:sz w:val="20"/>
                <w:szCs w:val="20"/>
              </w:rPr>
              <w:t>0</w:t>
            </w:r>
          </w:p>
        </w:tc>
        <w:tc>
          <w:tcPr>
            <w:tcW w:w="373" w:type="pct"/>
            <w:tcBorders>
              <w:top w:val="nil"/>
              <w:left w:val="nil"/>
              <w:bottom w:val="single" w:sz="4" w:space="0" w:color="auto"/>
              <w:right w:val="single" w:sz="4" w:space="0" w:color="auto"/>
            </w:tcBorders>
          </w:tcPr>
          <w:p w14:paraId="734786C4" w14:textId="2BC44B15" w:rsidR="00720CFA" w:rsidRPr="00E21C8B" w:rsidRDefault="00720CFA" w:rsidP="00720CFA">
            <w:pPr>
              <w:suppressAutoHyphens/>
              <w:ind w:left="-115"/>
              <w:jc w:val="right"/>
              <w:rPr>
                <w:rFonts w:asciiTheme="majorBidi" w:hAnsiTheme="majorBidi" w:cstheme="majorBidi"/>
                <w:sz w:val="20"/>
                <w:szCs w:val="20"/>
                <w:lang w:eastAsia="en-CA"/>
              </w:rPr>
            </w:pPr>
            <w:r w:rsidRPr="00564E6A">
              <w:rPr>
                <w:sz w:val="20"/>
                <w:szCs w:val="20"/>
              </w:rPr>
              <w:t>7,280</w:t>
            </w:r>
          </w:p>
        </w:tc>
        <w:tc>
          <w:tcPr>
            <w:tcW w:w="373" w:type="pct"/>
            <w:tcBorders>
              <w:top w:val="nil"/>
              <w:left w:val="nil"/>
              <w:bottom w:val="single" w:sz="4" w:space="0" w:color="auto"/>
              <w:right w:val="single" w:sz="4" w:space="0" w:color="auto"/>
            </w:tcBorders>
          </w:tcPr>
          <w:p w14:paraId="1A0A0338" w14:textId="08A328AE" w:rsidR="00720CFA" w:rsidRPr="00E21C8B" w:rsidRDefault="00720CFA" w:rsidP="00720CFA">
            <w:pPr>
              <w:suppressAutoHyphens/>
              <w:jc w:val="right"/>
              <w:rPr>
                <w:rFonts w:asciiTheme="majorBidi" w:hAnsiTheme="majorBidi" w:cstheme="majorBidi"/>
                <w:b/>
                <w:bCs/>
                <w:sz w:val="20"/>
                <w:szCs w:val="20"/>
                <w:lang w:eastAsia="en-CA"/>
              </w:rPr>
            </w:pPr>
            <w:r w:rsidRPr="00564E6A">
              <w:rPr>
                <w:sz w:val="20"/>
                <w:szCs w:val="20"/>
              </w:rPr>
              <w:t>54,600</w:t>
            </w:r>
          </w:p>
        </w:tc>
      </w:tr>
      <w:tr w:rsidR="00720CFA" w:rsidRPr="000A4838" w14:paraId="3E114B21" w14:textId="77777777" w:rsidTr="00E7068C">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6D17A46" w14:textId="504BD033" w:rsidR="00720CFA" w:rsidRPr="000A4838" w:rsidRDefault="00720CFA" w:rsidP="00720CFA">
            <w:pPr>
              <w:suppressAutoHyphens/>
              <w:jc w:val="left"/>
              <w:rPr>
                <w:rFonts w:asciiTheme="majorBidi" w:hAnsiTheme="majorBidi" w:cstheme="majorBidi"/>
                <w:sz w:val="20"/>
                <w:szCs w:val="20"/>
                <w:lang w:eastAsia="en-CA"/>
              </w:rPr>
            </w:pPr>
            <w:r w:rsidRPr="00564E6A">
              <w:rPr>
                <w:sz w:val="20"/>
                <w:szCs w:val="20"/>
                <w:lang w:eastAsia="en-CA"/>
              </w:rPr>
              <w:t>3.3</w:t>
            </w:r>
          </w:p>
        </w:tc>
        <w:tc>
          <w:tcPr>
            <w:tcW w:w="1515" w:type="pct"/>
            <w:tcBorders>
              <w:top w:val="nil"/>
              <w:left w:val="nil"/>
              <w:bottom w:val="single" w:sz="4" w:space="0" w:color="auto"/>
              <w:right w:val="single" w:sz="4" w:space="0" w:color="auto"/>
            </w:tcBorders>
            <w:hideMark/>
          </w:tcPr>
          <w:p w14:paraId="4D4C8CF2" w14:textId="337BD99C" w:rsidR="00720CFA" w:rsidRPr="000A4838" w:rsidRDefault="00720CFA" w:rsidP="00720CFA">
            <w:pPr>
              <w:suppressAutoHyphens/>
              <w:jc w:val="left"/>
              <w:rPr>
                <w:rFonts w:asciiTheme="majorBidi" w:hAnsiTheme="majorBidi" w:cstheme="majorBidi"/>
                <w:sz w:val="20"/>
                <w:szCs w:val="20"/>
                <w:lang w:eastAsia="en-CA"/>
              </w:rPr>
            </w:pPr>
            <w:r w:rsidRPr="00564E6A">
              <w:rPr>
                <w:sz w:val="20"/>
                <w:szCs w:val="20"/>
                <w:lang w:eastAsia="zh-CN"/>
              </w:rPr>
              <w:t>议定费用总额</w:t>
            </w:r>
            <w:r w:rsidRPr="00564E6A">
              <w:rPr>
                <w:sz w:val="20"/>
                <w:szCs w:val="20"/>
                <w:lang w:eastAsia="en-CA"/>
              </w:rPr>
              <w:t>(</w:t>
            </w:r>
            <w:r w:rsidRPr="00564E6A">
              <w:rPr>
                <w:sz w:val="20"/>
                <w:szCs w:val="20"/>
                <w:lang w:eastAsia="zh-CN"/>
              </w:rPr>
              <w:t>美元</w:t>
            </w:r>
            <w:r w:rsidRPr="00564E6A">
              <w:rPr>
                <w:sz w:val="20"/>
                <w:szCs w:val="20"/>
                <w:lang w:eastAsia="en-CA"/>
              </w:rPr>
              <w:t>)</w:t>
            </w:r>
          </w:p>
        </w:tc>
        <w:tc>
          <w:tcPr>
            <w:tcW w:w="311" w:type="pct"/>
            <w:tcBorders>
              <w:top w:val="nil"/>
              <w:left w:val="nil"/>
              <w:bottom w:val="single" w:sz="4" w:space="0" w:color="auto"/>
              <w:right w:val="single" w:sz="4" w:space="0" w:color="auto"/>
            </w:tcBorders>
          </w:tcPr>
          <w:p w14:paraId="0CC7FEA0" w14:textId="19D3AC37" w:rsidR="00720CFA" w:rsidRPr="000A4838" w:rsidRDefault="00720CFA" w:rsidP="00720CFA">
            <w:pPr>
              <w:suppressAutoHyphens/>
              <w:ind w:left="-115"/>
              <w:jc w:val="right"/>
              <w:rPr>
                <w:rFonts w:asciiTheme="majorBidi" w:hAnsiTheme="majorBidi" w:cstheme="majorBidi"/>
                <w:sz w:val="20"/>
                <w:szCs w:val="20"/>
                <w:lang w:eastAsia="en-CA"/>
              </w:rPr>
            </w:pPr>
            <w:r w:rsidRPr="00564E6A">
              <w:rPr>
                <w:sz w:val="20"/>
                <w:szCs w:val="20"/>
              </w:rPr>
              <w:t>278,200</w:t>
            </w:r>
          </w:p>
        </w:tc>
        <w:tc>
          <w:tcPr>
            <w:tcW w:w="373" w:type="pct"/>
            <w:tcBorders>
              <w:top w:val="nil"/>
              <w:left w:val="nil"/>
              <w:bottom w:val="single" w:sz="4" w:space="0" w:color="auto"/>
              <w:right w:val="single" w:sz="4" w:space="0" w:color="auto"/>
            </w:tcBorders>
          </w:tcPr>
          <w:p w14:paraId="6F800A60" w14:textId="6E4677D4" w:rsidR="00720CFA" w:rsidRPr="00E21C8B" w:rsidRDefault="00720CFA" w:rsidP="00720CFA">
            <w:pPr>
              <w:suppressAutoHyphens/>
              <w:ind w:left="-115"/>
              <w:jc w:val="right"/>
              <w:rPr>
                <w:rFonts w:asciiTheme="majorBidi" w:hAnsiTheme="majorBidi" w:cstheme="majorBidi"/>
                <w:sz w:val="20"/>
                <w:szCs w:val="20"/>
                <w:lang w:eastAsia="en-CA"/>
              </w:rPr>
            </w:pPr>
            <w:r w:rsidRPr="00564E6A">
              <w:rPr>
                <w:sz w:val="20"/>
                <w:szCs w:val="20"/>
              </w:rPr>
              <w:t>0</w:t>
            </w:r>
          </w:p>
        </w:tc>
        <w:tc>
          <w:tcPr>
            <w:tcW w:w="373" w:type="pct"/>
            <w:tcBorders>
              <w:top w:val="nil"/>
              <w:left w:val="nil"/>
              <w:bottom w:val="single" w:sz="4" w:space="0" w:color="auto"/>
              <w:right w:val="single" w:sz="4" w:space="0" w:color="auto"/>
            </w:tcBorders>
          </w:tcPr>
          <w:p w14:paraId="1E1B054E" w14:textId="02F07FAA" w:rsidR="00720CFA" w:rsidRPr="00E21C8B" w:rsidRDefault="00720CFA" w:rsidP="00720CFA">
            <w:pPr>
              <w:suppressAutoHyphens/>
              <w:ind w:left="-115"/>
              <w:jc w:val="right"/>
              <w:rPr>
                <w:rFonts w:asciiTheme="majorBidi" w:hAnsiTheme="majorBidi" w:cstheme="majorBidi"/>
                <w:sz w:val="20"/>
                <w:szCs w:val="20"/>
                <w:lang w:eastAsia="en-CA"/>
              </w:rPr>
            </w:pPr>
            <w:r w:rsidRPr="00564E6A">
              <w:rPr>
                <w:sz w:val="20"/>
                <w:szCs w:val="20"/>
              </w:rPr>
              <w:t>222,560</w:t>
            </w:r>
          </w:p>
        </w:tc>
        <w:tc>
          <w:tcPr>
            <w:tcW w:w="373" w:type="pct"/>
            <w:tcBorders>
              <w:top w:val="nil"/>
              <w:left w:val="nil"/>
              <w:bottom w:val="single" w:sz="4" w:space="0" w:color="auto"/>
              <w:right w:val="single" w:sz="4" w:space="0" w:color="auto"/>
            </w:tcBorders>
            <w:shd w:val="clear" w:color="auto" w:fill="FFFFFF" w:themeFill="background1"/>
          </w:tcPr>
          <w:p w14:paraId="0DA741B4" w14:textId="40E83795" w:rsidR="00720CFA" w:rsidRPr="00E21C8B" w:rsidRDefault="00720CFA" w:rsidP="00720CFA">
            <w:pPr>
              <w:suppressAutoHyphens/>
              <w:ind w:left="-115"/>
              <w:jc w:val="right"/>
              <w:rPr>
                <w:rFonts w:asciiTheme="majorBidi" w:hAnsiTheme="majorBidi" w:cstheme="majorBidi"/>
                <w:sz w:val="20"/>
                <w:szCs w:val="20"/>
                <w:lang w:eastAsia="en-CA"/>
              </w:rPr>
            </w:pPr>
            <w:r w:rsidRPr="00564E6A">
              <w:rPr>
                <w:sz w:val="20"/>
                <w:szCs w:val="20"/>
              </w:rPr>
              <w:t>0</w:t>
            </w:r>
          </w:p>
        </w:tc>
        <w:tc>
          <w:tcPr>
            <w:tcW w:w="373" w:type="pct"/>
            <w:tcBorders>
              <w:top w:val="nil"/>
              <w:left w:val="nil"/>
              <w:bottom w:val="single" w:sz="4" w:space="0" w:color="auto"/>
              <w:right w:val="single" w:sz="4" w:space="0" w:color="auto"/>
            </w:tcBorders>
          </w:tcPr>
          <w:p w14:paraId="64904AFD" w14:textId="1FC94171" w:rsidR="00720CFA" w:rsidRPr="00E21C8B" w:rsidRDefault="00720CFA" w:rsidP="00720CFA">
            <w:pPr>
              <w:suppressAutoHyphens/>
              <w:ind w:left="-115"/>
              <w:jc w:val="right"/>
              <w:rPr>
                <w:rFonts w:asciiTheme="majorBidi" w:hAnsiTheme="majorBidi" w:cstheme="majorBidi"/>
                <w:sz w:val="20"/>
                <w:szCs w:val="20"/>
                <w:lang w:eastAsia="en-CA"/>
              </w:rPr>
            </w:pPr>
            <w:r w:rsidRPr="00564E6A">
              <w:rPr>
                <w:sz w:val="20"/>
                <w:szCs w:val="20"/>
              </w:rPr>
              <w:t>0</w:t>
            </w:r>
          </w:p>
        </w:tc>
        <w:tc>
          <w:tcPr>
            <w:tcW w:w="373" w:type="pct"/>
            <w:tcBorders>
              <w:top w:val="nil"/>
              <w:left w:val="nil"/>
              <w:bottom w:val="single" w:sz="4" w:space="0" w:color="auto"/>
              <w:right w:val="single" w:sz="4" w:space="0" w:color="auto"/>
            </w:tcBorders>
          </w:tcPr>
          <w:p w14:paraId="0E99B962" w14:textId="64426C17" w:rsidR="00720CFA" w:rsidRPr="00E21C8B" w:rsidRDefault="00720CFA" w:rsidP="00720CFA">
            <w:pPr>
              <w:suppressAutoHyphens/>
              <w:ind w:left="-115"/>
              <w:jc w:val="right"/>
              <w:rPr>
                <w:rFonts w:asciiTheme="majorBidi" w:hAnsiTheme="majorBidi" w:cstheme="majorBidi"/>
                <w:sz w:val="20"/>
                <w:szCs w:val="20"/>
                <w:lang w:eastAsia="en-CA"/>
              </w:rPr>
            </w:pPr>
            <w:r w:rsidRPr="00564E6A">
              <w:rPr>
                <w:sz w:val="20"/>
                <w:szCs w:val="20"/>
              </w:rPr>
              <w:t>222,560</w:t>
            </w:r>
          </w:p>
        </w:tc>
        <w:tc>
          <w:tcPr>
            <w:tcW w:w="373" w:type="pct"/>
            <w:tcBorders>
              <w:top w:val="nil"/>
              <w:left w:val="nil"/>
              <w:bottom w:val="single" w:sz="4" w:space="0" w:color="auto"/>
              <w:right w:val="single" w:sz="4" w:space="0" w:color="auto"/>
            </w:tcBorders>
          </w:tcPr>
          <w:p w14:paraId="3A69A68A" w14:textId="36CDB6EA" w:rsidR="00720CFA" w:rsidRPr="00E21C8B" w:rsidRDefault="00720CFA" w:rsidP="00720CFA">
            <w:pPr>
              <w:suppressAutoHyphens/>
              <w:ind w:left="-115"/>
              <w:jc w:val="right"/>
              <w:rPr>
                <w:rFonts w:asciiTheme="majorBidi" w:hAnsiTheme="majorBidi" w:cstheme="majorBidi"/>
                <w:sz w:val="20"/>
                <w:szCs w:val="20"/>
                <w:lang w:eastAsia="en-CA"/>
              </w:rPr>
            </w:pPr>
            <w:r w:rsidRPr="00564E6A">
              <w:rPr>
                <w:sz w:val="20"/>
                <w:szCs w:val="20"/>
              </w:rPr>
              <w:t>0</w:t>
            </w:r>
          </w:p>
        </w:tc>
        <w:tc>
          <w:tcPr>
            <w:tcW w:w="373" w:type="pct"/>
            <w:tcBorders>
              <w:top w:val="nil"/>
              <w:left w:val="nil"/>
              <w:bottom w:val="single" w:sz="4" w:space="0" w:color="auto"/>
              <w:right w:val="single" w:sz="4" w:space="0" w:color="auto"/>
            </w:tcBorders>
            <w:shd w:val="clear" w:color="auto" w:fill="FFFFFF" w:themeFill="background1"/>
          </w:tcPr>
          <w:p w14:paraId="0226CFFB" w14:textId="498F3A5D" w:rsidR="00720CFA" w:rsidRPr="00E21C8B" w:rsidRDefault="00720CFA" w:rsidP="00720CFA">
            <w:pPr>
              <w:suppressAutoHyphens/>
              <w:ind w:left="-115"/>
              <w:jc w:val="right"/>
              <w:rPr>
                <w:rFonts w:asciiTheme="majorBidi" w:hAnsiTheme="majorBidi" w:cstheme="majorBidi"/>
                <w:sz w:val="20"/>
                <w:szCs w:val="20"/>
                <w:lang w:eastAsia="en-CA"/>
              </w:rPr>
            </w:pPr>
            <w:r w:rsidRPr="00564E6A">
              <w:rPr>
                <w:sz w:val="20"/>
                <w:szCs w:val="20"/>
              </w:rPr>
              <w:t>111,280</w:t>
            </w:r>
          </w:p>
        </w:tc>
        <w:tc>
          <w:tcPr>
            <w:tcW w:w="373" w:type="pct"/>
            <w:tcBorders>
              <w:top w:val="nil"/>
              <w:left w:val="nil"/>
              <w:bottom w:val="single" w:sz="4" w:space="0" w:color="auto"/>
              <w:right w:val="single" w:sz="4" w:space="0" w:color="auto"/>
            </w:tcBorders>
          </w:tcPr>
          <w:p w14:paraId="26058D7A" w14:textId="3626F654" w:rsidR="00720CFA" w:rsidRPr="00E21C8B" w:rsidRDefault="00720CFA" w:rsidP="00720CFA">
            <w:pPr>
              <w:suppressAutoHyphens/>
              <w:jc w:val="right"/>
              <w:rPr>
                <w:rFonts w:asciiTheme="majorBidi" w:hAnsiTheme="majorBidi" w:cstheme="majorBidi"/>
                <w:b/>
                <w:bCs/>
                <w:sz w:val="20"/>
                <w:szCs w:val="20"/>
                <w:lang w:eastAsia="en-CA"/>
              </w:rPr>
            </w:pPr>
            <w:r w:rsidRPr="00564E6A">
              <w:rPr>
                <w:sz w:val="20"/>
                <w:szCs w:val="20"/>
              </w:rPr>
              <w:t>834,600</w:t>
            </w:r>
          </w:p>
        </w:tc>
      </w:tr>
    </w:tbl>
    <w:p w14:paraId="38674C8F" w14:textId="77777777" w:rsidR="00E85409" w:rsidRDefault="00E85409" w:rsidP="008649DF"/>
    <w:p w14:paraId="2C94A2F8" w14:textId="77777777" w:rsidR="008669C2" w:rsidRDefault="008669C2" w:rsidP="008649DF"/>
    <w:p w14:paraId="13A4AA4F" w14:textId="77777777" w:rsidR="008669C2" w:rsidRDefault="008669C2">
      <w:pPr>
        <w:jc w:val="left"/>
        <w:sectPr w:rsidR="008669C2" w:rsidSect="008A6D4B">
          <w:headerReference w:type="even" r:id="rId20"/>
          <w:headerReference w:type="default" r:id="rId21"/>
          <w:footerReference w:type="even" r:id="rId22"/>
          <w:footerReference w:type="default" r:id="rId23"/>
          <w:headerReference w:type="first" r:id="rId24"/>
          <w:footerReference w:type="first" r:id="rId25"/>
          <w:pgSz w:w="15840" w:h="12240" w:orient="landscape" w:code="1"/>
          <w:pgMar w:top="1440" w:right="720" w:bottom="1440" w:left="864" w:header="720" w:footer="475" w:gutter="0"/>
          <w:pgNumType w:start="1"/>
          <w:cols w:space="720"/>
          <w:docGrid w:linePitch="299"/>
        </w:sectPr>
      </w:pPr>
    </w:p>
    <w:p w14:paraId="712227F4" w14:textId="77777777" w:rsidR="00720CFA" w:rsidRPr="00564E6A" w:rsidRDefault="00720CFA" w:rsidP="00720CFA">
      <w:pPr>
        <w:spacing w:after="240"/>
        <w:jc w:val="center"/>
        <w:rPr>
          <w:rFonts w:eastAsiaTheme="minorEastAsia"/>
          <w:b/>
          <w:bCs/>
          <w:sz w:val="24"/>
          <w:szCs w:val="24"/>
        </w:rPr>
      </w:pPr>
      <w:r w:rsidRPr="00564E6A">
        <w:rPr>
          <w:rFonts w:eastAsiaTheme="minorEastAsia"/>
          <w:b/>
          <w:bCs/>
          <w:sz w:val="24"/>
          <w:szCs w:val="24"/>
          <w:lang w:eastAsia="zh-CN"/>
        </w:rPr>
        <w:lastRenderedPageBreak/>
        <w:t>附件二</w:t>
      </w:r>
    </w:p>
    <w:p w14:paraId="33F2958C" w14:textId="46639CF9" w:rsidR="008669C2" w:rsidRPr="004A55AD" w:rsidRDefault="00720CFA" w:rsidP="00720CFA">
      <w:pPr>
        <w:spacing w:after="240"/>
        <w:jc w:val="center"/>
        <w:rPr>
          <w:b/>
          <w:bCs/>
          <w:lang w:eastAsia="zh-CN"/>
        </w:rPr>
      </w:pPr>
      <w:r w:rsidRPr="00564E6A">
        <w:rPr>
          <w:rFonts w:eastAsiaTheme="minorEastAsia"/>
          <w:b/>
          <w:bCs/>
          <w:sz w:val="24"/>
          <w:szCs w:val="24"/>
          <w:lang w:eastAsia="zh-CN"/>
        </w:rPr>
        <w:t>古巴氟氯烃淘汰管理和基加利氢氟碳化物执行计划联合实施情况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2"/>
        <w:gridCol w:w="4043"/>
        <w:gridCol w:w="1016"/>
        <w:gridCol w:w="5008"/>
        <w:gridCol w:w="866"/>
        <w:gridCol w:w="1151"/>
      </w:tblGrid>
      <w:tr w:rsidR="00720CFA" w:rsidRPr="00A74BA8" w14:paraId="69DDE8A6" w14:textId="77777777" w:rsidTr="001C4B96">
        <w:trPr>
          <w:trHeight w:val="288"/>
          <w:tblHeader/>
          <w:jc w:val="center"/>
        </w:trPr>
        <w:tc>
          <w:tcPr>
            <w:tcW w:w="2162" w:type="dxa"/>
            <w:shd w:val="clear" w:color="auto" w:fill="auto"/>
            <w:vAlign w:val="center"/>
            <w:hideMark/>
          </w:tcPr>
          <w:p w14:paraId="0F3411AE" w14:textId="415ED229" w:rsidR="00720CFA" w:rsidRPr="00A74BA8" w:rsidRDefault="00720CFA" w:rsidP="00720CFA">
            <w:pPr>
              <w:widowControl w:val="0"/>
              <w:jc w:val="center"/>
              <w:rPr>
                <w:b/>
                <w:bCs/>
                <w:color w:val="000000"/>
                <w:sz w:val="20"/>
                <w:szCs w:val="20"/>
                <w:lang w:eastAsia="en-CA"/>
              </w:rPr>
            </w:pPr>
            <w:r w:rsidRPr="00564E6A">
              <w:rPr>
                <w:b/>
                <w:bCs/>
                <w:color w:val="000000"/>
                <w:sz w:val="20"/>
                <w:szCs w:val="20"/>
                <w:lang w:eastAsia="en-CA"/>
              </w:rPr>
              <w:t xml:space="preserve">       </w:t>
            </w:r>
            <w:r w:rsidRPr="00564E6A">
              <w:rPr>
                <w:b/>
                <w:bCs/>
                <w:color w:val="000000"/>
                <w:sz w:val="20"/>
                <w:szCs w:val="20"/>
                <w:lang w:eastAsia="zh-CN"/>
              </w:rPr>
              <w:t>工作领域</w:t>
            </w:r>
          </w:p>
        </w:tc>
        <w:tc>
          <w:tcPr>
            <w:tcW w:w="4043" w:type="dxa"/>
            <w:shd w:val="clear" w:color="auto" w:fill="auto"/>
            <w:vAlign w:val="center"/>
            <w:hideMark/>
          </w:tcPr>
          <w:p w14:paraId="5B96EA9E" w14:textId="443A91BD" w:rsidR="00720CFA" w:rsidRPr="00A74BA8" w:rsidRDefault="00720CFA" w:rsidP="00720CFA">
            <w:pPr>
              <w:widowControl w:val="0"/>
              <w:jc w:val="center"/>
              <w:rPr>
                <w:b/>
                <w:bCs/>
                <w:color w:val="000000"/>
                <w:sz w:val="20"/>
                <w:szCs w:val="20"/>
                <w:lang w:eastAsia="zh-CN"/>
              </w:rPr>
            </w:pPr>
            <w:r w:rsidRPr="00564E6A">
              <w:rPr>
                <w:b/>
                <w:bCs/>
                <w:color w:val="000000"/>
                <w:sz w:val="20"/>
                <w:szCs w:val="20"/>
                <w:lang w:val="en-US" w:eastAsia="zh-CN"/>
              </w:rPr>
              <w:t>氟氯烃淘汰管理计划第二阶段</w:t>
            </w:r>
          </w:p>
        </w:tc>
        <w:tc>
          <w:tcPr>
            <w:tcW w:w="1016" w:type="dxa"/>
            <w:shd w:val="clear" w:color="auto" w:fill="auto"/>
            <w:vAlign w:val="center"/>
            <w:hideMark/>
          </w:tcPr>
          <w:p w14:paraId="124CE4B2" w14:textId="77777777" w:rsidR="00720CFA" w:rsidRPr="00564E6A" w:rsidRDefault="00720CFA" w:rsidP="00720CFA">
            <w:pPr>
              <w:widowControl w:val="0"/>
              <w:jc w:val="center"/>
              <w:rPr>
                <w:b/>
                <w:bCs/>
                <w:color w:val="000000"/>
                <w:sz w:val="20"/>
                <w:szCs w:val="20"/>
                <w:lang w:eastAsia="en-CA"/>
              </w:rPr>
            </w:pPr>
            <w:r w:rsidRPr="00564E6A">
              <w:rPr>
                <w:b/>
                <w:bCs/>
                <w:color w:val="000000"/>
                <w:sz w:val="20"/>
                <w:szCs w:val="20"/>
                <w:lang w:eastAsia="zh-CN"/>
              </w:rPr>
              <w:t>费用</w:t>
            </w:r>
          </w:p>
          <w:p w14:paraId="524AC54A" w14:textId="2AEE2F7F" w:rsidR="00720CFA" w:rsidRPr="00A74BA8" w:rsidRDefault="00720CFA" w:rsidP="00720CFA">
            <w:pPr>
              <w:widowControl w:val="0"/>
              <w:jc w:val="center"/>
              <w:rPr>
                <w:b/>
                <w:bCs/>
                <w:color w:val="000000"/>
                <w:sz w:val="20"/>
                <w:szCs w:val="20"/>
                <w:lang w:eastAsia="en-CA"/>
              </w:rPr>
            </w:pPr>
            <w:r w:rsidRPr="00564E6A">
              <w:rPr>
                <w:b/>
                <w:bCs/>
                <w:color w:val="000000"/>
                <w:sz w:val="20"/>
                <w:szCs w:val="20"/>
                <w:lang w:eastAsia="en-CA"/>
              </w:rPr>
              <w:t>(</w:t>
            </w:r>
            <w:r w:rsidRPr="00564E6A">
              <w:rPr>
                <w:b/>
                <w:bCs/>
                <w:color w:val="000000"/>
                <w:sz w:val="20"/>
                <w:szCs w:val="20"/>
                <w:lang w:eastAsia="zh-CN"/>
              </w:rPr>
              <w:t>美元</w:t>
            </w:r>
            <w:r w:rsidRPr="00564E6A">
              <w:rPr>
                <w:b/>
                <w:bCs/>
                <w:color w:val="000000"/>
                <w:sz w:val="20"/>
                <w:szCs w:val="20"/>
                <w:lang w:eastAsia="en-CA"/>
              </w:rPr>
              <w:t>)</w:t>
            </w:r>
          </w:p>
        </w:tc>
        <w:tc>
          <w:tcPr>
            <w:tcW w:w="5008" w:type="dxa"/>
            <w:shd w:val="clear" w:color="auto" w:fill="auto"/>
            <w:vAlign w:val="center"/>
            <w:hideMark/>
          </w:tcPr>
          <w:p w14:paraId="197F9581" w14:textId="4D286BEB" w:rsidR="00720CFA" w:rsidRPr="00A74BA8" w:rsidRDefault="00720CFA" w:rsidP="00720CFA">
            <w:pPr>
              <w:widowControl w:val="0"/>
              <w:jc w:val="center"/>
              <w:rPr>
                <w:b/>
                <w:bCs/>
                <w:color w:val="000000"/>
                <w:sz w:val="20"/>
                <w:szCs w:val="20"/>
                <w:lang w:eastAsia="zh-CN"/>
              </w:rPr>
            </w:pPr>
            <w:r w:rsidRPr="00564E6A">
              <w:rPr>
                <w:b/>
                <w:bCs/>
                <w:color w:val="000000"/>
                <w:sz w:val="20"/>
                <w:szCs w:val="20"/>
                <w:lang w:val="es-MX" w:eastAsia="zh-CN"/>
              </w:rPr>
              <w:t>基加利执行计划第一阶段</w:t>
            </w:r>
          </w:p>
        </w:tc>
        <w:tc>
          <w:tcPr>
            <w:tcW w:w="866" w:type="dxa"/>
            <w:vAlign w:val="center"/>
          </w:tcPr>
          <w:p w14:paraId="5F533336" w14:textId="77777777" w:rsidR="00720CFA" w:rsidRPr="00564E6A" w:rsidRDefault="00720CFA" w:rsidP="00720CFA">
            <w:pPr>
              <w:widowControl w:val="0"/>
              <w:jc w:val="center"/>
              <w:rPr>
                <w:b/>
                <w:bCs/>
                <w:color w:val="000000" w:themeColor="text1"/>
                <w:sz w:val="20"/>
                <w:szCs w:val="20"/>
                <w:lang w:eastAsia="en-CA"/>
              </w:rPr>
            </w:pPr>
            <w:r w:rsidRPr="00564E6A">
              <w:rPr>
                <w:b/>
                <w:bCs/>
                <w:color w:val="000000" w:themeColor="text1"/>
                <w:sz w:val="20"/>
                <w:szCs w:val="20"/>
                <w:lang w:eastAsia="zh-CN"/>
              </w:rPr>
              <w:t>费用</w:t>
            </w:r>
          </w:p>
          <w:p w14:paraId="1C5B2F44" w14:textId="15E07623" w:rsidR="00720CFA" w:rsidRPr="002448D8" w:rsidRDefault="00720CFA" w:rsidP="00720CFA">
            <w:pPr>
              <w:widowControl w:val="0"/>
              <w:jc w:val="center"/>
              <w:rPr>
                <w:b/>
                <w:bCs/>
                <w:color w:val="000000" w:themeColor="text1"/>
                <w:sz w:val="20"/>
                <w:szCs w:val="20"/>
                <w:lang w:eastAsia="en-CA"/>
              </w:rPr>
            </w:pPr>
            <w:r w:rsidRPr="00564E6A">
              <w:rPr>
                <w:b/>
                <w:bCs/>
                <w:color w:val="000000" w:themeColor="text1"/>
                <w:sz w:val="20"/>
                <w:szCs w:val="20"/>
                <w:lang w:eastAsia="en-CA"/>
              </w:rPr>
              <w:t>(</w:t>
            </w:r>
            <w:r w:rsidRPr="00564E6A">
              <w:rPr>
                <w:b/>
                <w:bCs/>
                <w:color w:val="000000" w:themeColor="text1"/>
                <w:sz w:val="20"/>
                <w:szCs w:val="20"/>
                <w:lang w:eastAsia="zh-CN"/>
              </w:rPr>
              <w:t>美元</w:t>
            </w:r>
            <w:r w:rsidRPr="00564E6A">
              <w:rPr>
                <w:b/>
                <w:bCs/>
                <w:color w:val="000000" w:themeColor="text1"/>
                <w:sz w:val="20"/>
                <w:szCs w:val="20"/>
                <w:lang w:eastAsia="en-CA"/>
              </w:rPr>
              <w:t>)</w:t>
            </w:r>
          </w:p>
        </w:tc>
        <w:tc>
          <w:tcPr>
            <w:tcW w:w="1151" w:type="dxa"/>
            <w:shd w:val="clear" w:color="auto" w:fill="auto"/>
            <w:vAlign w:val="center"/>
            <w:hideMark/>
          </w:tcPr>
          <w:p w14:paraId="09C5AF21" w14:textId="77777777" w:rsidR="00720CFA" w:rsidRPr="00564E6A" w:rsidRDefault="00720CFA" w:rsidP="00720CFA">
            <w:pPr>
              <w:widowControl w:val="0"/>
              <w:jc w:val="center"/>
              <w:rPr>
                <w:b/>
                <w:bCs/>
                <w:color w:val="000000" w:themeColor="text1"/>
                <w:sz w:val="20"/>
                <w:szCs w:val="20"/>
                <w:lang w:eastAsia="en-CA"/>
              </w:rPr>
            </w:pPr>
            <w:r w:rsidRPr="00564E6A">
              <w:rPr>
                <w:b/>
                <w:bCs/>
                <w:color w:val="000000" w:themeColor="text1"/>
                <w:sz w:val="20"/>
                <w:szCs w:val="20"/>
                <w:lang w:eastAsia="zh-CN"/>
              </w:rPr>
              <w:t>综合费用</w:t>
            </w:r>
          </w:p>
          <w:p w14:paraId="001CBF27" w14:textId="7FDC4799" w:rsidR="00720CFA" w:rsidRPr="002448D8" w:rsidRDefault="00720CFA" w:rsidP="00720CFA">
            <w:pPr>
              <w:widowControl w:val="0"/>
              <w:jc w:val="center"/>
              <w:rPr>
                <w:b/>
                <w:bCs/>
                <w:color w:val="000000" w:themeColor="text1"/>
                <w:sz w:val="20"/>
                <w:szCs w:val="20"/>
                <w:lang w:eastAsia="en-CA"/>
              </w:rPr>
            </w:pPr>
            <w:r w:rsidRPr="00564E6A">
              <w:rPr>
                <w:b/>
                <w:bCs/>
                <w:color w:val="000000" w:themeColor="text1"/>
                <w:sz w:val="20"/>
                <w:szCs w:val="20"/>
                <w:lang w:eastAsia="en-CA"/>
              </w:rPr>
              <w:t>(</w:t>
            </w:r>
            <w:r w:rsidRPr="00564E6A">
              <w:rPr>
                <w:b/>
                <w:bCs/>
                <w:color w:val="000000" w:themeColor="text1"/>
                <w:sz w:val="20"/>
                <w:szCs w:val="20"/>
                <w:lang w:eastAsia="zh-CN"/>
              </w:rPr>
              <w:t>美元</w:t>
            </w:r>
            <w:r w:rsidRPr="00564E6A">
              <w:rPr>
                <w:b/>
                <w:bCs/>
                <w:color w:val="000000" w:themeColor="text1"/>
                <w:sz w:val="20"/>
                <w:szCs w:val="20"/>
                <w:lang w:eastAsia="en-CA"/>
              </w:rPr>
              <w:t>)</w:t>
            </w:r>
          </w:p>
        </w:tc>
      </w:tr>
      <w:tr w:rsidR="00720CFA" w:rsidRPr="00A74BA8" w14:paraId="5757E74A" w14:textId="77777777" w:rsidTr="001C4B96">
        <w:trPr>
          <w:cantSplit/>
          <w:trHeight w:val="864"/>
          <w:jc w:val="center"/>
        </w:trPr>
        <w:tc>
          <w:tcPr>
            <w:tcW w:w="2162" w:type="dxa"/>
            <w:vMerge w:val="restart"/>
            <w:shd w:val="clear" w:color="auto" w:fill="auto"/>
            <w:hideMark/>
          </w:tcPr>
          <w:p w14:paraId="01330BF7" w14:textId="46C54B39" w:rsidR="00720CFA" w:rsidRPr="00A74BA8" w:rsidRDefault="00720CFA" w:rsidP="00720CFA">
            <w:pPr>
              <w:widowControl w:val="0"/>
              <w:jc w:val="left"/>
              <w:rPr>
                <w:color w:val="000000"/>
                <w:sz w:val="20"/>
                <w:szCs w:val="20"/>
                <w:lang w:eastAsia="en-CA"/>
              </w:rPr>
            </w:pPr>
            <w:proofErr w:type="spellStart"/>
            <w:r w:rsidRPr="00564E6A">
              <w:rPr>
                <w:color w:val="000000"/>
                <w:sz w:val="20"/>
                <w:szCs w:val="20"/>
                <w:lang w:val="en-US" w:eastAsia="en-CA"/>
              </w:rPr>
              <w:t>加强体制和法律框架</w:t>
            </w:r>
            <w:proofErr w:type="spellEnd"/>
          </w:p>
        </w:tc>
        <w:tc>
          <w:tcPr>
            <w:tcW w:w="4043" w:type="dxa"/>
            <w:shd w:val="clear" w:color="auto" w:fill="FFFFFF" w:themeFill="background1"/>
            <w:hideMark/>
          </w:tcPr>
          <w:p w14:paraId="1E5EB48F" w14:textId="68181200" w:rsidR="00720CFA" w:rsidRPr="00A74BA8" w:rsidRDefault="00720CFA" w:rsidP="00720CFA">
            <w:pPr>
              <w:widowControl w:val="0"/>
              <w:jc w:val="left"/>
              <w:rPr>
                <w:color w:val="000000"/>
                <w:sz w:val="20"/>
                <w:szCs w:val="20"/>
                <w:lang w:eastAsia="zh-CN"/>
              </w:rPr>
            </w:pPr>
            <w:r w:rsidRPr="00564E6A">
              <w:rPr>
                <w:color w:val="000000"/>
                <w:sz w:val="20"/>
                <w:szCs w:val="20"/>
                <w:lang w:val="en-US" w:eastAsia="zh-CN"/>
              </w:rPr>
              <w:t>审查、更新和执行额外标准和技术法规，以控制氟氯烃的贸易和使用；评估氟氯烃进口配额和许可证制度的实施情况；并与海关建立电子联系。</w:t>
            </w:r>
          </w:p>
        </w:tc>
        <w:tc>
          <w:tcPr>
            <w:tcW w:w="1016" w:type="dxa"/>
            <w:shd w:val="clear" w:color="auto" w:fill="FFFFFF" w:themeFill="background1"/>
            <w:hideMark/>
          </w:tcPr>
          <w:p w14:paraId="3241A3C6" w14:textId="5E67DB11" w:rsidR="00720CFA" w:rsidRPr="00A74BA8" w:rsidRDefault="00720CFA" w:rsidP="00720CFA">
            <w:pPr>
              <w:widowControl w:val="0"/>
              <w:jc w:val="right"/>
              <w:rPr>
                <w:color w:val="000000"/>
                <w:sz w:val="20"/>
                <w:szCs w:val="20"/>
                <w:lang w:eastAsia="en-CA"/>
              </w:rPr>
            </w:pPr>
            <w:r w:rsidRPr="00564E6A">
              <w:rPr>
                <w:color w:val="000000"/>
                <w:sz w:val="20"/>
                <w:szCs w:val="20"/>
                <w:lang w:eastAsia="en-CA"/>
              </w:rPr>
              <w:t>45,000</w:t>
            </w:r>
          </w:p>
        </w:tc>
        <w:tc>
          <w:tcPr>
            <w:tcW w:w="5008" w:type="dxa"/>
            <w:shd w:val="clear" w:color="auto" w:fill="FFFFFF" w:themeFill="background1"/>
            <w:hideMark/>
          </w:tcPr>
          <w:p w14:paraId="1B34AF66" w14:textId="6ADB026C" w:rsidR="00720CFA" w:rsidRPr="00A74BA8" w:rsidRDefault="00720CFA" w:rsidP="00720CFA">
            <w:pPr>
              <w:widowControl w:val="0"/>
              <w:jc w:val="left"/>
              <w:rPr>
                <w:color w:val="000000"/>
                <w:sz w:val="20"/>
                <w:szCs w:val="20"/>
                <w:lang w:eastAsia="zh-CN"/>
              </w:rPr>
            </w:pPr>
            <w:r w:rsidRPr="00564E6A">
              <w:rPr>
                <w:color w:val="000000"/>
                <w:sz w:val="20"/>
                <w:szCs w:val="20"/>
                <w:lang w:val="en-US" w:eastAsia="zh-CN"/>
              </w:rPr>
              <w:t>制定控制氢氟碳化物和含氢氟碳化物设备的标准和政策。</w:t>
            </w:r>
          </w:p>
        </w:tc>
        <w:tc>
          <w:tcPr>
            <w:tcW w:w="866" w:type="dxa"/>
          </w:tcPr>
          <w:p w14:paraId="4F398A53" w14:textId="5DBBA3E2" w:rsidR="00720CFA" w:rsidRPr="00A74BA8" w:rsidRDefault="00720CFA" w:rsidP="00720CFA">
            <w:pPr>
              <w:widowControl w:val="0"/>
              <w:jc w:val="right"/>
              <w:rPr>
                <w:sz w:val="20"/>
                <w:szCs w:val="20"/>
                <w:lang w:eastAsia="en-CA"/>
              </w:rPr>
            </w:pPr>
            <w:r w:rsidRPr="00564E6A">
              <w:rPr>
                <w:sz w:val="20"/>
                <w:szCs w:val="20"/>
                <w:lang w:eastAsia="en-CA"/>
              </w:rPr>
              <w:t>0</w:t>
            </w:r>
          </w:p>
        </w:tc>
        <w:tc>
          <w:tcPr>
            <w:tcW w:w="1151" w:type="dxa"/>
            <w:shd w:val="clear" w:color="auto" w:fill="auto"/>
          </w:tcPr>
          <w:p w14:paraId="6D7C5F10" w14:textId="2B4D3390" w:rsidR="00720CFA" w:rsidRPr="00A74BA8" w:rsidRDefault="00720CFA" w:rsidP="00720CFA">
            <w:pPr>
              <w:widowControl w:val="0"/>
              <w:jc w:val="right"/>
              <w:rPr>
                <w:color w:val="000000"/>
                <w:sz w:val="20"/>
                <w:szCs w:val="20"/>
                <w:lang w:eastAsia="en-CA"/>
              </w:rPr>
            </w:pPr>
            <w:r w:rsidRPr="00564E6A">
              <w:rPr>
                <w:color w:val="000000"/>
                <w:sz w:val="20"/>
                <w:szCs w:val="20"/>
                <w:lang w:eastAsia="en-CA"/>
              </w:rPr>
              <w:t>45,000</w:t>
            </w:r>
          </w:p>
        </w:tc>
      </w:tr>
      <w:tr w:rsidR="00720CFA" w:rsidRPr="00A74BA8" w14:paraId="0CA5FD82" w14:textId="77777777" w:rsidTr="001C4B96">
        <w:trPr>
          <w:trHeight w:val="864"/>
          <w:tblHeader/>
          <w:jc w:val="center"/>
        </w:trPr>
        <w:tc>
          <w:tcPr>
            <w:tcW w:w="2162" w:type="dxa"/>
            <w:vMerge/>
            <w:shd w:val="clear" w:color="auto" w:fill="auto"/>
            <w:hideMark/>
          </w:tcPr>
          <w:p w14:paraId="6250F319" w14:textId="77777777" w:rsidR="00720CFA" w:rsidRPr="00A74BA8" w:rsidRDefault="00720CFA" w:rsidP="00720CFA">
            <w:pPr>
              <w:widowControl w:val="0"/>
              <w:jc w:val="left"/>
              <w:rPr>
                <w:color w:val="000000"/>
                <w:sz w:val="20"/>
                <w:szCs w:val="20"/>
                <w:lang w:eastAsia="en-CA"/>
              </w:rPr>
            </w:pPr>
          </w:p>
        </w:tc>
        <w:tc>
          <w:tcPr>
            <w:tcW w:w="4043" w:type="dxa"/>
            <w:shd w:val="clear" w:color="auto" w:fill="D9D9D9" w:themeFill="background1" w:themeFillShade="D9"/>
            <w:hideMark/>
          </w:tcPr>
          <w:p w14:paraId="568AF187" w14:textId="32EC75EB" w:rsidR="00720CFA" w:rsidRPr="00A74BA8" w:rsidRDefault="00720CFA" w:rsidP="00720CFA">
            <w:pPr>
              <w:widowControl w:val="0"/>
              <w:jc w:val="left"/>
              <w:rPr>
                <w:color w:val="000000"/>
                <w:sz w:val="20"/>
                <w:szCs w:val="20"/>
                <w:lang w:eastAsia="en-CA"/>
              </w:rPr>
            </w:pPr>
          </w:p>
        </w:tc>
        <w:tc>
          <w:tcPr>
            <w:tcW w:w="1016" w:type="dxa"/>
            <w:shd w:val="clear" w:color="auto" w:fill="D9D9D9" w:themeFill="background1" w:themeFillShade="D9"/>
            <w:hideMark/>
          </w:tcPr>
          <w:p w14:paraId="2B60B404" w14:textId="77777777" w:rsidR="00720CFA" w:rsidRPr="00A74BA8" w:rsidRDefault="00720CFA" w:rsidP="00720CFA">
            <w:pPr>
              <w:widowControl w:val="0"/>
              <w:jc w:val="right"/>
              <w:rPr>
                <w:color w:val="000000"/>
                <w:sz w:val="20"/>
                <w:szCs w:val="20"/>
                <w:lang w:eastAsia="en-CA"/>
              </w:rPr>
            </w:pPr>
          </w:p>
        </w:tc>
        <w:tc>
          <w:tcPr>
            <w:tcW w:w="5008" w:type="dxa"/>
            <w:shd w:val="clear" w:color="auto" w:fill="auto"/>
          </w:tcPr>
          <w:p w14:paraId="37E6CD7A" w14:textId="1CAB932D" w:rsidR="00720CFA" w:rsidRPr="00A74BA8" w:rsidRDefault="00720CFA" w:rsidP="00720CFA">
            <w:pPr>
              <w:widowControl w:val="0"/>
              <w:jc w:val="left"/>
              <w:rPr>
                <w:color w:val="000000"/>
                <w:sz w:val="20"/>
                <w:szCs w:val="20"/>
                <w:lang w:eastAsia="zh-CN"/>
              </w:rPr>
            </w:pPr>
            <w:r w:rsidRPr="00564E6A">
              <w:rPr>
                <w:color w:val="000000"/>
                <w:sz w:val="20"/>
                <w:szCs w:val="20"/>
                <w:lang w:eastAsia="zh-CN"/>
              </w:rPr>
              <w:t>建立机构间协调机制，以促进《基加利修正案》协定的执行</w:t>
            </w:r>
            <w:r w:rsidRPr="00564E6A">
              <w:rPr>
                <w:color w:val="000000"/>
                <w:sz w:val="20"/>
                <w:szCs w:val="20"/>
                <w:lang w:eastAsia="zh-CN"/>
              </w:rPr>
              <w:t>(2</w:t>
            </w:r>
            <w:r w:rsidRPr="00564E6A">
              <w:rPr>
                <w:color w:val="000000"/>
                <w:sz w:val="20"/>
                <w:szCs w:val="20"/>
                <w:lang w:eastAsia="zh-CN"/>
              </w:rPr>
              <w:t>次讲习班、制定地方性别平等政策、</w:t>
            </w:r>
            <w:r w:rsidRPr="00564E6A">
              <w:rPr>
                <w:color w:val="000000"/>
                <w:sz w:val="20"/>
                <w:szCs w:val="20"/>
                <w:lang w:eastAsia="zh-CN"/>
              </w:rPr>
              <w:t>3</w:t>
            </w:r>
            <w:r w:rsidRPr="00564E6A">
              <w:rPr>
                <w:color w:val="000000"/>
                <w:sz w:val="20"/>
                <w:szCs w:val="20"/>
                <w:lang w:eastAsia="zh-CN"/>
              </w:rPr>
              <w:t>次后续会议</w:t>
            </w:r>
            <w:r w:rsidRPr="00564E6A">
              <w:rPr>
                <w:color w:val="000000"/>
                <w:sz w:val="20"/>
                <w:szCs w:val="20"/>
                <w:lang w:eastAsia="zh-CN"/>
              </w:rPr>
              <w:t>)</w:t>
            </w:r>
            <w:r w:rsidRPr="00564E6A">
              <w:rPr>
                <w:color w:val="000000"/>
                <w:sz w:val="20"/>
                <w:szCs w:val="20"/>
                <w:lang w:eastAsia="zh-CN"/>
              </w:rPr>
              <w:t>。</w:t>
            </w:r>
          </w:p>
        </w:tc>
        <w:tc>
          <w:tcPr>
            <w:tcW w:w="866" w:type="dxa"/>
          </w:tcPr>
          <w:p w14:paraId="2C659ADC" w14:textId="30177EA0" w:rsidR="00720CFA" w:rsidRPr="00A74BA8" w:rsidRDefault="00720CFA" w:rsidP="00720CFA">
            <w:pPr>
              <w:widowControl w:val="0"/>
              <w:jc w:val="right"/>
              <w:rPr>
                <w:sz w:val="20"/>
                <w:szCs w:val="20"/>
                <w:lang w:eastAsia="en-CA"/>
              </w:rPr>
            </w:pPr>
            <w:r w:rsidRPr="00564E6A">
              <w:rPr>
                <w:sz w:val="20"/>
                <w:szCs w:val="20"/>
                <w:lang w:eastAsia="en-CA"/>
              </w:rPr>
              <w:t>20,000</w:t>
            </w:r>
          </w:p>
        </w:tc>
        <w:tc>
          <w:tcPr>
            <w:tcW w:w="1151" w:type="dxa"/>
            <w:shd w:val="clear" w:color="auto" w:fill="auto"/>
          </w:tcPr>
          <w:p w14:paraId="50F2C615" w14:textId="0AFAAECE" w:rsidR="00720CFA" w:rsidRPr="00A74BA8" w:rsidRDefault="00720CFA" w:rsidP="00720CFA">
            <w:pPr>
              <w:widowControl w:val="0"/>
              <w:jc w:val="right"/>
              <w:rPr>
                <w:color w:val="000000"/>
                <w:sz w:val="20"/>
                <w:szCs w:val="20"/>
                <w:lang w:eastAsia="en-CA"/>
              </w:rPr>
            </w:pPr>
            <w:r w:rsidRPr="00564E6A">
              <w:rPr>
                <w:color w:val="000000"/>
                <w:sz w:val="20"/>
                <w:szCs w:val="20"/>
                <w:lang w:eastAsia="en-CA"/>
              </w:rPr>
              <w:t>20,000</w:t>
            </w:r>
          </w:p>
        </w:tc>
      </w:tr>
      <w:tr w:rsidR="00720CFA" w:rsidRPr="00A74BA8" w14:paraId="518D9DF1" w14:textId="77777777" w:rsidTr="001C4B96">
        <w:trPr>
          <w:trHeight w:val="693"/>
          <w:tblHeader/>
          <w:jc w:val="center"/>
        </w:trPr>
        <w:tc>
          <w:tcPr>
            <w:tcW w:w="2162" w:type="dxa"/>
            <w:vMerge/>
            <w:shd w:val="clear" w:color="auto" w:fill="auto"/>
            <w:hideMark/>
          </w:tcPr>
          <w:p w14:paraId="56FB0A97" w14:textId="77777777" w:rsidR="00720CFA" w:rsidRPr="00A74BA8" w:rsidRDefault="00720CFA" w:rsidP="00720CFA">
            <w:pPr>
              <w:widowControl w:val="0"/>
              <w:jc w:val="left"/>
              <w:rPr>
                <w:color w:val="000000"/>
                <w:sz w:val="20"/>
                <w:szCs w:val="20"/>
                <w:lang w:eastAsia="en-CA"/>
              </w:rPr>
            </w:pPr>
          </w:p>
        </w:tc>
        <w:tc>
          <w:tcPr>
            <w:tcW w:w="4043" w:type="dxa"/>
            <w:shd w:val="clear" w:color="auto" w:fill="D9D9D9" w:themeFill="background1" w:themeFillShade="D9"/>
            <w:hideMark/>
          </w:tcPr>
          <w:p w14:paraId="77D21CB1" w14:textId="77777777" w:rsidR="00720CFA" w:rsidRPr="00A74BA8" w:rsidRDefault="00720CFA" w:rsidP="00720CFA">
            <w:pPr>
              <w:widowControl w:val="0"/>
              <w:jc w:val="left"/>
              <w:rPr>
                <w:color w:val="000000"/>
                <w:sz w:val="20"/>
                <w:szCs w:val="20"/>
                <w:lang w:eastAsia="en-CA"/>
              </w:rPr>
            </w:pPr>
          </w:p>
        </w:tc>
        <w:tc>
          <w:tcPr>
            <w:tcW w:w="1016" w:type="dxa"/>
            <w:shd w:val="clear" w:color="auto" w:fill="D9D9D9" w:themeFill="background1" w:themeFillShade="D9"/>
            <w:hideMark/>
          </w:tcPr>
          <w:p w14:paraId="52A3AA56" w14:textId="77777777" w:rsidR="00720CFA" w:rsidRPr="00A74BA8" w:rsidRDefault="00720CFA" w:rsidP="00720CFA">
            <w:pPr>
              <w:widowControl w:val="0"/>
              <w:jc w:val="right"/>
              <w:rPr>
                <w:color w:val="000000"/>
                <w:sz w:val="20"/>
                <w:szCs w:val="20"/>
                <w:lang w:eastAsia="en-CA"/>
              </w:rPr>
            </w:pPr>
          </w:p>
        </w:tc>
        <w:tc>
          <w:tcPr>
            <w:tcW w:w="5008" w:type="dxa"/>
            <w:shd w:val="clear" w:color="auto" w:fill="auto"/>
            <w:hideMark/>
          </w:tcPr>
          <w:p w14:paraId="6BCA7EC7" w14:textId="72D08E87" w:rsidR="00720CFA" w:rsidRPr="00A74BA8" w:rsidRDefault="00720CFA" w:rsidP="00720CFA">
            <w:pPr>
              <w:widowControl w:val="0"/>
              <w:jc w:val="left"/>
              <w:rPr>
                <w:color w:val="000000"/>
                <w:sz w:val="20"/>
                <w:szCs w:val="20"/>
                <w:lang w:eastAsia="zh-CN"/>
              </w:rPr>
            </w:pPr>
            <w:r w:rsidRPr="00564E6A">
              <w:rPr>
                <w:color w:val="000000"/>
                <w:sz w:val="20"/>
                <w:szCs w:val="20"/>
                <w:lang w:eastAsia="zh-CN"/>
              </w:rPr>
              <w:t>支持国家控制氢氟碳化物和含氢氟碳化物的设备的贸易能力</w:t>
            </w:r>
            <w:r w:rsidRPr="00564E6A">
              <w:rPr>
                <w:color w:val="000000"/>
                <w:sz w:val="20"/>
                <w:szCs w:val="20"/>
                <w:lang w:eastAsia="zh-CN"/>
              </w:rPr>
              <w:t>(</w:t>
            </w:r>
            <w:r w:rsidRPr="00564E6A">
              <w:rPr>
                <w:color w:val="000000"/>
                <w:sz w:val="20"/>
                <w:szCs w:val="20"/>
                <w:lang w:eastAsia="zh-CN"/>
              </w:rPr>
              <w:t>与氢氟碳化物消费者和主要利益攸关方举行</w:t>
            </w:r>
            <w:r w:rsidRPr="00564E6A">
              <w:rPr>
                <w:color w:val="000000"/>
                <w:sz w:val="20"/>
                <w:szCs w:val="20"/>
                <w:lang w:eastAsia="zh-CN"/>
              </w:rPr>
              <w:t>7</w:t>
            </w:r>
            <w:r w:rsidRPr="00564E6A">
              <w:rPr>
                <w:color w:val="000000"/>
                <w:sz w:val="20"/>
                <w:szCs w:val="20"/>
                <w:lang w:eastAsia="zh-CN"/>
              </w:rPr>
              <w:t>次会议，培训</w:t>
            </w:r>
            <w:r w:rsidRPr="00564E6A">
              <w:rPr>
                <w:color w:val="000000"/>
                <w:sz w:val="20"/>
                <w:szCs w:val="20"/>
                <w:lang w:eastAsia="zh-CN"/>
              </w:rPr>
              <w:t>100</w:t>
            </w:r>
            <w:r w:rsidRPr="00564E6A">
              <w:rPr>
                <w:color w:val="000000"/>
                <w:sz w:val="20"/>
                <w:szCs w:val="20"/>
                <w:lang w:eastAsia="zh-CN"/>
              </w:rPr>
              <w:t>名海关官员和</w:t>
            </w:r>
            <w:r w:rsidRPr="00564E6A">
              <w:rPr>
                <w:color w:val="000000"/>
                <w:sz w:val="20"/>
                <w:szCs w:val="20"/>
                <w:lang w:eastAsia="zh-CN"/>
              </w:rPr>
              <w:t>80</w:t>
            </w:r>
            <w:r w:rsidRPr="00564E6A">
              <w:rPr>
                <w:color w:val="000000"/>
                <w:sz w:val="20"/>
                <w:szCs w:val="20"/>
                <w:lang w:eastAsia="zh-CN"/>
              </w:rPr>
              <w:t>名经纪人和进口商</w:t>
            </w:r>
            <w:r w:rsidRPr="00564E6A">
              <w:rPr>
                <w:color w:val="000000"/>
                <w:sz w:val="20"/>
                <w:szCs w:val="20"/>
                <w:lang w:eastAsia="zh-CN"/>
              </w:rPr>
              <w:t>)</w:t>
            </w:r>
            <w:r w:rsidRPr="00564E6A">
              <w:rPr>
                <w:color w:val="000000"/>
                <w:sz w:val="20"/>
                <w:szCs w:val="20"/>
                <w:lang w:eastAsia="zh-CN"/>
              </w:rPr>
              <w:t>。</w:t>
            </w:r>
          </w:p>
        </w:tc>
        <w:tc>
          <w:tcPr>
            <w:tcW w:w="866" w:type="dxa"/>
          </w:tcPr>
          <w:p w14:paraId="526E9AD1" w14:textId="7415FFED" w:rsidR="00720CFA" w:rsidRPr="00A74BA8" w:rsidRDefault="00720CFA" w:rsidP="00720CFA">
            <w:pPr>
              <w:widowControl w:val="0"/>
              <w:jc w:val="right"/>
              <w:rPr>
                <w:color w:val="4F81BD" w:themeColor="accent1"/>
                <w:sz w:val="20"/>
                <w:szCs w:val="20"/>
                <w:lang w:eastAsia="en-CA"/>
              </w:rPr>
            </w:pPr>
            <w:r w:rsidRPr="00564E6A">
              <w:rPr>
                <w:sz w:val="20"/>
                <w:szCs w:val="20"/>
                <w:lang w:eastAsia="en-CA"/>
              </w:rPr>
              <w:t>25,000</w:t>
            </w:r>
          </w:p>
        </w:tc>
        <w:tc>
          <w:tcPr>
            <w:tcW w:w="1151" w:type="dxa"/>
            <w:shd w:val="clear" w:color="auto" w:fill="auto"/>
            <w:hideMark/>
          </w:tcPr>
          <w:p w14:paraId="78362DF2" w14:textId="51267A2C" w:rsidR="00720CFA" w:rsidRPr="00A74BA8" w:rsidRDefault="00720CFA" w:rsidP="00720CFA">
            <w:pPr>
              <w:widowControl w:val="0"/>
              <w:jc w:val="right"/>
              <w:rPr>
                <w:color w:val="000000"/>
                <w:sz w:val="20"/>
                <w:szCs w:val="20"/>
                <w:lang w:eastAsia="en-CA"/>
              </w:rPr>
            </w:pPr>
            <w:r w:rsidRPr="00564E6A">
              <w:rPr>
                <w:color w:val="000000"/>
                <w:sz w:val="20"/>
                <w:szCs w:val="20"/>
                <w:lang w:eastAsia="en-CA"/>
              </w:rPr>
              <w:t>25,000</w:t>
            </w:r>
          </w:p>
        </w:tc>
      </w:tr>
      <w:tr w:rsidR="00720CFA" w:rsidRPr="00A74BA8" w14:paraId="3C7306F6" w14:textId="77777777" w:rsidTr="001C4B96">
        <w:trPr>
          <w:trHeight w:val="693"/>
          <w:tblHeader/>
          <w:jc w:val="center"/>
        </w:trPr>
        <w:tc>
          <w:tcPr>
            <w:tcW w:w="2162" w:type="dxa"/>
            <w:shd w:val="clear" w:color="auto" w:fill="auto"/>
          </w:tcPr>
          <w:p w14:paraId="40F0F84C" w14:textId="7A7DD97C" w:rsidR="00720CFA" w:rsidRPr="00A74BA8" w:rsidRDefault="00720CFA" w:rsidP="00720CFA">
            <w:pPr>
              <w:widowControl w:val="0"/>
              <w:jc w:val="left"/>
              <w:rPr>
                <w:color w:val="000000"/>
                <w:sz w:val="20"/>
                <w:szCs w:val="20"/>
                <w:lang w:eastAsia="zh-CN"/>
              </w:rPr>
            </w:pPr>
            <w:r w:rsidRPr="00564E6A">
              <w:rPr>
                <w:color w:val="000000"/>
                <w:sz w:val="20"/>
                <w:szCs w:val="20"/>
                <w:lang w:val="en-US" w:eastAsia="zh-CN"/>
              </w:rPr>
              <w:t>向制冷空调技术人员提供培训和认证</w:t>
            </w:r>
          </w:p>
        </w:tc>
        <w:tc>
          <w:tcPr>
            <w:tcW w:w="4043" w:type="dxa"/>
            <w:shd w:val="clear" w:color="auto" w:fill="auto"/>
          </w:tcPr>
          <w:p w14:paraId="77725BF7" w14:textId="1FC96C6B" w:rsidR="00720CFA" w:rsidRPr="00A74BA8" w:rsidRDefault="00720CFA" w:rsidP="00720CFA">
            <w:pPr>
              <w:widowControl w:val="0"/>
              <w:jc w:val="left"/>
              <w:rPr>
                <w:color w:val="000000"/>
                <w:sz w:val="20"/>
                <w:szCs w:val="20"/>
                <w:lang w:eastAsia="zh-CN"/>
              </w:rPr>
            </w:pPr>
            <w:r w:rsidRPr="00564E6A">
              <w:rPr>
                <w:color w:val="000000"/>
                <w:sz w:val="20"/>
                <w:szCs w:val="20"/>
                <w:lang w:eastAsia="zh-CN"/>
              </w:rPr>
              <w:t>培训</w:t>
            </w:r>
            <w:r w:rsidRPr="00564E6A">
              <w:rPr>
                <w:color w:val="000000"/>
                <w:sz w:val="20"/>
                <w:szCs w:val="20"/>
                <w:lang w:eastAsia="zh-CN"/>
              </w:rPr>
              <w:t>40</w:t>
            </w:r>
            <w:r w:rsidRPr="00564E6A">
              <w:rPr>
                <w:color w:val="000000"/>
                <w:sz w:val="20"/>
                <w:szCs w:val="20"/>
                <w:lang w:eastAsia="zh-CN"/>
              </w:rPr>
              <w:t>名教员和</w:t>
            </w:r>
            <w:r w:rsidRPr="00564E6A">
              <w:rPr>
                <w:color w:val="000000"/>
                <w:sz w:val="20"/>
                <w:szCs w:val="20"/>
                <w:lang w:eastAsia="zh-CN"/>
              </w:rPr>
              <w:t>5,000</w:t>
            </w:r>
            <w:r w:rsidRPr="00564E6A">
              <w:rPr>
                <w:color w:val="000000"/>
                <w:sz w:val="20"/>
                <w:szCs w:val="20"/>
                <w:lang w:eastAsia="zh-CN"/>
              </w:rPr>
              <w:t>名技术人员；为制冷空调行业的技术人员建立认证制度。</w:t>
            </w:r>
          </w:p>
        </w:tc>
        <w:tc>
          <w:tcPr>
            <w:tcW w:w="1016" w:type="dxa"/>
            <w:shd w:val="clear" w:color="auto" w:fill="auto"/>
          </w:tcPr>
          <w:p w14:paraId="793F0332" w14:textId="7AFD2A55" w:rsidR="00720CFA" w:rsidRPr="00A74BA8" w:rsidRDefault="00720CFA" w:rsidP="00720CFA">
            <w:pPr>
              <w:widowControl w:val="0"/>
              <w:jc w:val="right"/>
              <w:rPr>
                <w:color w:val="000000"/>
                <w:sz w:val="20"/>
                <w:szCs w:val="20"/>
                <w:lang w:eastAsia="en-CA"/>
              </w:rPr>
            </w:pPr>
            <w:r w:rsidRPr="00564E6A">
              <w:rPr>
                <w:color w:val="000000"/>
                <w:sz w:val="20"/>
                <w:szCs w:val="20"/>
                <w:lang w:eastAsia="en-CA"/>
              </w:rPr>
              <w:t>225,000</w:t>
            </w:r>
          </w:p>
        </w:tc>
        <w:tc>
          <w:tcPr>
            <w:tcW w:w="5008" w:type="dxa"/>
            <w:shd w:val="clear" w:color="auto" w:fill="auto"/>
          </w:tcPr>
          <w:p w14:paraId="016A87BC" w14:textId="10D8A17D" w:rsidR="00720CFA" w:rsidRPr="00A74BA8" w:rsidRDefault="00720CFA" w:rsidP="00720CFA">
            <w:pPr>
              <w:widowControl w:val="0"/>
              <w:jc w:val="left"/>
              <w:rPr>
                <w:color w:val="000000"/>
                <w:sz w:val="20"/>
                <w:szCs w:val="20"/>
                <w:lang w:eastAsia="zh-CN"/>
              </w:rPr>
            </w:pPr>
            <w:r w:rsidRPr="00564E6A">
              <w:rPr>
                <w:color w:val="000000"/>
                <w:sz w:val="20"/>
                <w:szCs w:val="20"/>
                <w:lang w:val="en-US" w:eastAsia="zh-CN"/>
              </w:rPr>
              <w:t>对</w:t>
            </w:r>
            <w:r w:rsidRPr="00564E6A">
              <w:rPr>
                <w:color w:val="000000"/>
                <w:sz w:val="20"/>
                <w:szCs w:val="20"/>
                <w:lang w:val="en-US" w:eastAsia="zh-CN"/>
              </w:rPr>
              <w:t>100</w:t>
            </w:r>
            <w:r w:rsidRPr="00564E6A">
              <w:rPr>
                <w:color w:val="000000"/>
                <w:sz w:val="20"/>
                <w:szCs w:val="20"/>
                <w:lang w:val="en-US" w:eastAsia="zh-CN"/>
              </w:rPr>
              <w:t>名技术人员进行使用碳氢化合物制冷剂的培训和认证，并举办</w:t>
            </w:r>
            <w:r w:rsidRPr="00564E6A">
              <w:rPr>
                <w:color w:val="000000"/>
                <w:sz w:val="20"/>
                <w:szCs w:val="20"/>
                <w:lang w:val="en-US" w:eastAsia="zh-CN"/>
              </w:rPr>
              <w:t>4</w:t>
            </w:r>
            <w:r w:rsidRPr="00564E6A">
              <w:rPr>
                <w:color w:val="000000"/>
                <w:sz w:val="20"/>
                <w:szCs w:val="20"/>
                <w:lang w:val="en-US" w:eastAsia="zh-CN"/>
              </w:rPr>
              <w:t>次提高认识讲习班，以推广认证制度。</w:t>
            </w:r>
          </w:p>
        </w:tc>
        <w:tc>
          <w:tcPr>
            <w:tcW w:w="866" w:type="dxa"/>
          </w:tcPr>
          <w:p w14:paraId="6EE5E06E" w14:textId="6AF7B192" w:rsidR="00720CFA" w:rsidRPr="00A74BA8" w:rsidRDefault="00720CFA" w:rsidP="00720CFA">
            <w:pPr>
              <w:widowControl w:val="0"/>
              <w:jc w:val="right"/>
              <w:rPr>
                <w:sz w:val="20"/>
                <w:szCs w:val="20"/>
                <w:lang w:eastAsia="en-CA"/>
              </w:rPr>
            </w:pPr>
            <w:r w:rsidRPr="00564E6A">
              <w:rPr>
                <w:sz w:val="20"/>
                <w:szCs w:val="20"/>
                <w:lang w:eastAsia="en-CA"/>
              </w:rPr>
              <w:t>17,500</w:t>
            </w:r>
          </w:p>
        </w:tc>
        <w:tc>
          <w:tcPr>
            <w:tcW w:w="1151" w:type="dxa"/>
            <w:shd w:val="clear" w:color="auto" w:fill="auto"/>
          </w:tcPr>
          <w:p w14:paraId="03DFD174" w14:textId="0A2156CC" w:rsidR="00720CFA" w:rsidRPr="00A74BA8" w:rsidRDefault="00720CFA" w:rsidP="00720CFA">
            <w:pPr>
              <w:widowControl w:val="0"/>
              <w:jc w:val="right"/>
              <w:rPr>
                <w:color w:val="000000"/>
                <w:sz w:val="20"/>
                <w:szCs w:val="20"/>
                <w:lang w:eastAsia="en-CA"/>
              </w:rPr>
            </w:pPr>
            <w:r w:rsidRPr="00564E6A">
              <w:rPr>
                <w:color w:val="000000"/>
                <w:sz w:val="20"/>
                <w:szCs w:val="20"/>
                <w:lang w:eastAsia="en-CA"/>
              </w:rPr>
              <w:t>242,500</w:t>
            </w:r>
          </w:p>
        </w:tc>
      </w:tr>
      <w:tr w:rsidR="00720CFA" w:rsidRPr="00A74BA8" w14:paraId="6BBB53E8" w14:textId="77777777" w:rsidTr="001C4B96">
        <w:trPr>
          <w:trHeight w:val="693"/>
          <w:tblHeader/>
          <w:jc w:val="center"/>
        </w:trPr>
        <w:tc>
          <w:tcPr>
            <w:tcW w:w="2162" w:type="dxa"/>
            <w:shd w:val="clear" w:color="auto" w:fill="auto"/>
          </w:tcPr>
          <w:p w14:paraId="23DEF192" w14:textId="22FFE96E" w:rsidR="00720CFA" w:rsidRDefault="00720CFA" w:rsidP="00720CFA">
            <w:pPr>
              <w:widowControl w:val="0"/>
              <w:jc w:val="left"/>
              <w:rPr>
                <w:color w:val="000000"/>
                <w:sz w:val="20"/>
                <w:szCs w:val="20"/>
                <w:lang w:val="en-US" w:eastAsia="zh-CN"/>
              </w:rPr>
            </w:pPr>
            <w:r w:rsidRPr="00564E6A">
              <w:rPr>
                <w:color w:val="000000"/>
                <w:sz w:val="20"/>
                <w:szCs w:val="20"/>
                <w:lang w:val="en-US" w:eastAsia="zh-CN"/>
              </w:rPr>
              <w:t>加强制冷空调行业培训机构</w:t>
            </w:r>
          </w:p>
        </w:tc>
        <w:tc>
          <w:tcPr>
            <w:tcW w:w="4043" w:type="dxa"/>
            <w:shd w:val="clear" w:color="auto" w:fill="auto"/>
          </w:tcPr>
          <w:p w14:paraId="3AE63E96" w14:textId="0E2855E2" w:rsidR="00720CFA" w:rsidRPr="00EC7B38" w:rsidRDefault="00720CFA" w:rsidP="00720CFA">
            <w:pPr>
              <w:widowControl w:val="0"/>
              <w:jc w:val="left"/>
              <w:rPr>
                <w:color w:val="000000"/>
                <w:sz w:val="20"/>
                <w:szCs w:val="20"/>
                <w:lang w:eastAsia="zh-CN"/>
              </w:rPr>
            </w:pPr>
            <w:r w:rsidRPr="00564E6A">
              <w:rPr>
                <w:color w:val="000000"/>
                <w:sz w:val="20"/>
                <w:szCs w:val="20"/>
                <w:lang w:val="en-US" w:eastAsia="zh-CN"/>
              </w:rPr>
              <w:t>向</w:t>
            </w:r>
            <w:r w:rsidRPr="00564E6A">
              <w:rPr>
                <w:color w:val="000000"/>
                <w:sz w:val="20"/>
                <w:szCs w:val="20"/>
                <w:lang w:val="en-US" w:eastAsia="zh-CN"/>
              </w:rPr>
              <w:t>7</w:t>
            </w:r>
            <w:r w:rsidRPr="00564E6A">
              <w:rPr>
                <w:color w:val="000000"/>
                <w:sz w:val="20"/>
                <w:szCs w:val="20"/>
                <w:lang w:val="en-US" w:eastAsia="zh-CN"/>
              </w:rPr>
              <w:t>个制冷空调培训机构的教学实验室提供设备和工具，并签订正式协议，将氟氯烃淘汰管理计划培训方案的科目纳入其课程。</w:t>
            </w:r>
          </w:p>
        </w:tc>
        <w:tc>
          <w:tcPr>
            <w:tcW w:w="1016" w:type="dxa"/>
            <w:shd w:val="clear" w:color="auto" w:fill="auto"/>
          </w:tcPr>
          <w:p w14:paraId="2DFBE473" w14:textId="3618F141" w:rsidR="00720CFA" w:rsidRPr="00A74BA8" w:rsidRDefault="00720CFA" w:rsidP="00720CFA">
            <w:pPr>
              <w:widowControl w:val="0"/>
              <w:jc w:val="right"/>
              <w:rPr>
                <w:color w:val="000000"/>
                <w:sz w:val="20"/>
                <w:szCs w:val="20"/>
                <w:lang w:eastAsia="en-CA"/>
              </w:rPr>
            </w:pPr>
            <w:r w:rsidRPr="00564E6A">
              <w:rPr>
                <w:color w:val="000000"/>
                <w:sz w:val="20"/>
                <w:szCs w:val="20"/>
                <w:lang w:eastAsia="en-CA"/>
              </w:rPr>
              <w:t>185,000</w:t>
            </w:r>
          </w:p>
        </w:tc>
        <w:tc>
          <w:tcPr>
            <w:tcW w:w="5008" w:type="dxa"/>
            <w:shd w:val="clear" w:color="auto" w:fill="auto"/>
          </w:tcPr>
          <w:p w14:paraId="3377CF18" w14:textId="7EACAE68" w:rsidR="00720CFA" w:rsidRDefault="00720CFA" w:rsidP="00720CFA">
            <w:pPr>
              <w:widowControl w:val="0"/>
              <w:jc w:val="left"/>
              <w:rPr>
                <w:color w:val="000000"/>
                <w:sz w:val="20"/>
                <w:szCs w:val="20"/>
                <w:lang w:val="en-US" w:eastAsia="zh-CN"/>
              </w:rPr>
            </w:pPr>
            <w:r w:rsidRPr="00564E6A">
              <w:rPr>
                <w:color w:val="000000"/>
                <w:sz w:val="20"/>
                <w:szCs w:val="20"/>
                <w:lang w:val="en-US" w:eastAsia="zh-CN"/>
              </w:rPr>
              <w:t>加强另外</w:t>
            </w:r>
            <w:r w:rsidRPr="00564E6A">
              <w:rPr>
                <w:color w:val="000000"/>
                <w:sz w:val="20"/>
                <w:szCs w:val="20"/>
                <w:lang w:val="en-US" w:eastAsia="zh-CN"/>
              </w:rPr>
              <w:t>10</w:t>
            </w:r>
            <w:r w:rsidRPr="00564E6A">
              <w:rPr>
                <w:color w:val="000000"/>
                <w:sz w:val="20"/>
                <w:szCs w:val="20"/>
                <w:lang w:val="en-US" w:eastAsia="zh-CN"/>
              </w:rPr>
              <w:t>个培训机构，提供安全使用基于碳氢化合物的制冷剂的培训技术。</w:t>
            </w:r>
          </w:p>
        </w:tc>
        <w:tc>
          <w:tcPr>
            <w:tcW w:w="866" w:type="dxa"/>
          </w:tcPr>
          <w:p w14:paraId="165091DB" w14:textId="73AF7778" w:rsidR="00720CFA" w:rsidRPr="00753BA7" w:rsidRDefault="00720CFA" w:rsidP="00720CFA">
            <w:pPr>
              <w:widowControl w:val="0"/>
              <w:jc w:val="right"/>
              <w:rPr>
                <w:sz w:val="20"/>
                <w:szCs w:val="20"/>
                <w:lang w:eastAsia="en-CA"/>
              </w:rPr>
            </w:pPr>
            <w:r w:rsidRPr="00564E6A">
              <w:rPr>
                <w:sz w:val="20"/>
                <w:szCs w:val="20"/>
                <w:lang w:eastAsia="en-CA"/>
              </w:rPr>
              <w:t>90,000</w:t>
            </w:r>
          </w:p>
        </w:tc>
        <w:tc>
          <w:tcPr>
            <w:tcW w:w="1151" w:type="dxa"/>
            <w:shd w:val="clear" w:color="auto" w:fill="auto"/>
          </w:tcPr>
          <w:p w14:paraId="2BF832A3" w14:textId="33CA4A69" w:rsidR="00720CFA" w:rsidRPr="00A74BA8" w:rsidRDefault="00720CFA" w:rsidP="00720CFA">
            <w:pPr>
              <w:widowControl w:val="0"/>
              <w:jc w:val="right"/>
              <w:rPr>
                <w:color w:val="000000"/>
                <w:sz w:val="20"/>
                <w:szCs w:val="20"/>
                <w:lang w:eastAsia="en-CA"/>
              </w:rPr>
            </w:pPr>
            <w:r w:rsidRPr="00564E6A">
              <w:rPr>
                <w:sz w:val="20"/>
                <w:szCs w:val="20"/>
                <w:lang w:eastAsia="en-CA"/>
              </w:rPr>
              <w:t>275,000</w:t>
            </w:r>
          </w:p>
        </w:tc>
      </w:tr>
      <w:tr w:rsidR="00720CFA" w:rsidRPr="00695AF8" w14:paraId="06C84561" w14:textId="77777777" w:rsidTr="001C4B96">
        <w:trPr>
          <w:trHeight w:val="719"/>
          <w:tblHeader/>
          <w:jc w:val="center"/>
        </w:trPr>
        <w:tc>
          <w:tcPr>
            <w:tcW w:w="2162" w:type="dxa"/>
            <w:vMerge w:val="restart"/>
            <w:shd w:val="clear" w:color="auto" w:fill="auto"/>
            <w:hideMark/>
          </w:tcPr>
          <w:p w14:paraId="0C8ECA12" w14:textId="6B0371E6" w:rsidR="00720CFA" w:rsidRPr="00A74BA8" w:rsidRDefault="00720CFA" w:rsidP="00720CFA">
            <w:pPr>
              <w:widowControl w:val="0"/>
              <w:jc w:val="left"/>
              <w:rPr>
                <w:color w:val="000000"/>
                <w:sz w:val="20"/>
                <w:szCs w:val="20"/>
                <w:lang w:eastAsia="zh-CN"/>
              </w:rPr>
            </w:pPr>
            <w:r w:rsidRPr="00564E6A">
              <w:rPr>
                <w:color w:val="000000"/>
                <w:sz w:val="20"/>
                <w:szCs w:val="20"/>
                <w:lang w:val="en-US" w:eastAsia="zh-CN"/>
              </w:rPr>
              <w:t>加强制冷剂回收、再循环、再利用网络</w:t>
            </w:r>
          </w:p>
        </w:tc>
        <w:tc>
          <w:tcPr>
            <w:tcW w:w="4043" w:type="dxa"/>
            <w:shd w:val="clear" w:color="auto" w:fill="auto"/>
            <w:hideMark/>
          </w:tcPr>
          <w:p w14:paraId="5CEABF79" w14:textId="62AC40D4" w:rsidR="00720CFA" w:rsidRPr="00A74BA8" w:rsidRDefault="00720CFA" w:rsidP="00720CFA">
            <w:pPr>
              <w:widowControl w:val="0"/>
              <w:ind w:right="-137"/>
              <w:jc w:val="left"/>
              <w:rPr>
                <w:color w:val="000000"/>
                <w:sz w:val="20"/>
                <w:szCs w:val="20"/>
                <w:lang w:eastAsia="zh-CN"/>
              </w:rPr>
            </w:pPr>
            <w:r w:rsidRPr="00564E6A">
              <w:rPr>
                <w:color w:val="000000"/>
                <w:sz w:val="20"/>
                <w:szCs w:val="20"/>
                <w:lang w:val="en-US" w:eastAsia="zh-CN"/>
              </w:rPr>
              <w:t>采购设备模块和工具，使现有网络能够继续在整个制冷空调行业提供回收、再循环、再利用服务。</w:t>
            </w:r>
          </w:p>
        </w:tc>
        <w:tc>
          <w:tcPr>
            <w:tcW w:w="1016" w:type="dxa"/>
            <w:vMerge w:val="restart"/>
            <w:shd w:val="clear" w:color="auto" w:fill="auto"/>
            <w:hideMark/>
          </w:tcPr>
          <w:p w14:paraId="34C061DE" w14:textId="03854D7C" w:rsidR="00720CFA" w:rsidRPr="00A74BA8" w:rsidRDefault="00720CFA" w:rsidP="00720CFA">
            <w:pPr>
              <w:widowControl w:val="0"/>
              <w:jc w:val="right"/>
              <w:rPr>
                <w:color w:val="000000"/>
                <w:sz w:val="20"/>
                <w:szCs w:val="20"/>
                <w:lang w:eastAsia="en-CA"/>
              </w:rPr>
            </w:pPr>
            <w:r w:rsidRPr="00564E6A">
              <w:rPr>
                <w:color w:val="000000"/>
                <w:sz w:val="20"/>
                <w:szCs w:val="20"/>
                <w:lang w:eastAsia="en-CA"/>
              </w:rPr>
              <w:t>130,000</w:t>
            </w:r>
          </w:p>
        </w:tc>
        <w:tc>
          <w:tcPr>
            <w:tcW w:w="5008" w:type="dxa"/>
            <w:vMerge w:val="restart"/>
            <w:shd w:val="clear" w:color="auto" w:fill="auto"/>
            <w:hideMark/>
          </w:tcPr>
          <w:p w14:paraId="5377647A" w14:textId="3CC16B8E" w:rsidR="00720CFA" w:rsidRPr="00A74BA8" w:rsidRDefault="00720CFA" w:rsidP="00720CFA">
            <w:pPr>
              <w:widowControl w:val="0"/>
              <w:jc w:val="left"/>
              <w:rPr>
                <w:color w:val="000000"/>
                <w:sz w:val="20"/>
                <w:szCs w:val="20"/>
                <w:lang w:eastAsia="zh-CN"/>
              </w:rPr>
            </w:pPr>
            <w:r w:rsidRPr="00564E6A">
              <w:rPr>
                <w:color w:val="000000"/>
                <w:sz w:val="20"/>
                <w:szCs w:val="20"/>
                <w:lang w:val="en-US" w:eastAsia="zh-CN"/>
              </w:rPr>
              <w:t>向选定的大型最终用户分发</w:t>
            </w:r>
            <w:r w:rsidRPr="00564E6A">
              <w:rPr>
                <w:color w:val="000000"/>
                <w:sz w:val="20"/>
                <w:szCs w:val="20"/>
                <w:lang w:val="en-US" w:eastAsia="zh-CN"/>
              </w:rPr>
              <w:t>27</w:t>
            </w:r>
            <w:r w:rsidRPr="00564E6A">
              <w:rPr>
                <w:color w:val="000000"/>
                <w:sz w:val="20"/>
                <w:szCs w:val="20"/>
                <w:lang w:val="en-US" w:eastAsia="zh-CN"/>
              </w:rPr>
              <w:t>台回收和再循环设备。</w:t>
            </w:r>
          </w:p>
        </w:tc>
        <w:tc>
          <w:tcPr>
            <w:tcW w:w="866" w:type="dxa"/>
            <w:vMerge w:val="restart"/>
          </w:tcPr>
          <w:p w14:paraId="26568C91" w14:textId="5D8CD886" w:rsidR="00720CFA" w:rsidRPr="00695AF8" w:rsidRDefault="00720CFA" w:rsidP="00720CFA">
            <w:pPr>
              <w:widowControl w:val="0"/>
              <w:jc w:val="right"/>
              <w:rPr>
                <w:sz w:val="20"/>
                <w:szCs w:val="20"/>
                <w:lang w:eastAsia="en-CA"/>
              </w:rPr>
            </w:pPr>
            <w:r w:rsidRPr="00564E6A">
              <w:rPr>
                <w:sz w:val="20"/>
                <w:szCs w:val="20"/>
                <w:lang w:eastAsia="en-CA"/>
              </w:rPr>
              <w:t>30,000</w:t>
            </w:r>
          </w:p>
        </w:tc>
        <w:tc>
          <w:tcPr>
            <w:tcW w:w="1151" w:type="dxa"/>
            <w:vMerge w:val="restart"/>
            <w:shd w:val="clear" w:color="auto" w:fill="auto"/>
            <w:hideMark/>
          </w:tcPr>
          <w:p w14:paraId="615B4DE5" w14:textId="74BD1CD7" w:rsidR="00720CFA" w:rsidRPr="00695AF8" w:rsidRDefault="00720CFA" w:rsidP="00720CFA">
            <w:pPr>
              <w:widowControl w:val="0"/>
              <w:jc w:val="right"/>
              <w:rPr>
                <w:sz w:val="20"/>
                <w:szCs w:val="20"/>
                <w:lang w:eastAsia="en-CA"/>
              </w:rPr>
            </w:pPr>
            <w:r w:rsidRPr="00564E6A">
              <w:rPr>
                <w:sz w:val="20"/>
                <w:szCs w:val="20"/>
                <w:lang w:eastAsia="en-CA"/>
              </w:rPr>
              <w:t>160,000</w:t>
            </w:r>
          </w:p>
        </w:tc>
      </w:tr>
      <w:tr w:rsidR="00720CFA" w:rsidRPr="00A74BA8" w14:paraId="71BC10C9" w14:textId="77777777" w:rsidTr="001C4B96">
        <w:trPr>
          <w:trHeight w:val="132"/>
          <w:tblHeader/>
          <w:jc w:val="center"/>
        </w:trPr>
        <w:tc>
          <w:tcPr>
            <w:tcW w:w="2162" w:type="dxa"/>
            <w:vMerge/>
            <w:hideMark/>
          </w:tcPr>
          <w:p w14:paraId="4C1A3F07" w14:textId="77777777" w:rsidR="00720CFA" w:rsidRPr="00A74BA8" w:rsidRDefault="00720CFA" w:rsidP="00720CFA">
            <w:pPr>
              <w:widowControl w:val="0"/>
              <w:jc w:val="left"/>
              <w:rPr>
                <w:color w:val="000000"/>
                <w:sz w:val="20"/>
                <w:szCs w:val="20"/>
                <w:lang w:eastAsia="en-CA"/>
              </w:rPr>
            </w:pPr>
          </w:p>
        </w:tc>
        <w:tc>
          <w:tcPr>
            <w:tcW w:w="4043" w:type="dxa"/>
            <w:shd w:val="clear" w:color="auto" w:fill="auto"/>
            <w:hideMark/>
          </w:tcPr>
          <w:p w14:paraId="25F0D081" w14:textId="5E49809A" w:rsidR="00720CFA" w:rsidRPr="00A74BA8" w:rsidRDefault="00720CFA" w:rsidP="00720CFA">
            <w:pPr>
              <w:widowControl w:val="0"/>
              <w:jc w:val="left"/>
              <w:rPr>
                <w:color w:val="000000"/>
                <w:sz w:val="20"/>
                <w:szCs w:val="20"/>
                <w:lang w:eastAsia="zh-CN"/>
              </w:rPr>
            </w:pPr>
            <w:r w:rsidRPr="00564E6A">
              <w:rPr>
                <w:color w:val="000000"/>
                <w:sz w:val="20"/>
                <w:szCs w:val="20"/>
                <w:lang w:val="en-US" w:eastAsia="zh-CN"/>
              </w:rPr>
              <w:t>培训</w:t>
            </w:r>
            <w:r w:rsidRPr="00564E6A">
              <w:rPr>
                <w:color w:val="000000"/>
                <w:sz w:val="20"/>
                <w:szCs w:val="20"/>
                <w:lang w:val="en-US" w:eastAsia="zh-CN"/>
              </w:rPr>
              <w:t>320</w:t>
            </w:r>
            <w:r w:rsidRPr="00564E6A">
              <w:rPr>
                <w:color w:val="000000"/>
                <w:sz w:val="20"/>
                <w:szCs w:val="20"/>
                <w:lang w:val="en-US" w:eastAsia="zh-CN"/>
              </w:rPr>
              <w:t>名制冷剂回收、再循环、再利用技术人员</w:t>
            </w:r>
            <w:r w:rsidR="00E7068C">
              <w:rPr>
                <w:rFonts w:hint="eastAsia"/>
                <w:color w:val="000000"/>
                <w:sz w:val="20"/>
                <w:szCs w:val="20"/>
                <w:lang w:val="en-US" w:eastAsia="zh-CN"/>
              </w:rPr>
              <w:t>。</w:t>
            </w:r>
          </w:p>
        </w:tc>
        <w:tc>
          <w:tcPr>
            <w:tcW w:w="1016" w:type="dxa"/>
            <w:vMerge/>
            <w:hideMark/>
          </w:tcPr>
          <w:p w14:paraId="227B99FD" w14:textId="77777777" w:rsidR="00720CFA" w:rsidRPr="00A74BA8" w:rsidRDefault="00720CFA" w:rsidP="00720CFA">
            <w:pPr>
              <w:widowControl w:val="0"/>
              <w:jc w:val="right"/>
              <w:rPr>
                <w:color w:val="000000"/>
                <w:sz w:val="20"/>
                <w:szCs w:val="20"/>
                <w:lang w:eastAsia="zh-CN"/>
              </w:rPr>
            </w:pPr>
          </w:p>
        </w:tc>
        <w:tc>
          <w:tcPr>
            <w:tcW w:w="5008" w:type="dxa"/>
            <w:vMerge/>
            <w:hideMark/>
          </w:tcPr>
          <w:p w14:paraId="7ACF506E" w14:textId="77777777" w:rsidR="00720CFA" w:rsidRPr="00A74BA8" w:rsidRDefault="00720CFA" w:rsidP="00720CFA">
            <w:pPr>
              <w:widowControl w:val="0"/>
              <w:jc w:val="left"/>
              <w:rPr>
                <w:color w:val="000000"/>
                <w:sz w:val="20"/>
                <w:szCs w:val="20"/>
                <w:lang w:eastAsia="zh-CN"/>
              </w:rPr>
            </w:pPr>
          </w:p>
        </w:tc>
        <w:tc>
          <w:tcPr>
            <w:tcW w:w="866" w:type="dxa"/>
            <w:vMerge/>
          </w:tcPr>
          <w:p w14:paraId="7E4D7DC6" w14:textId="77777777" w:rsidR="00720CFA" w:rsidRPr="00A74BA8" w:rsidRDefault="00720CFA" w:rsidP="00720CFA">
            <w:pPr>
              <w:widowControl w:val="0"/>
              <w:jc w:val="right"/>
              <w:rPr>
                <w:color w:val="4F81BD" w:themeColor="accent1"/>
                <w:sz w:val="20"/>
                <w:szCs w:val="20"/>
                <w:lang w:eastAsia="zh-CN"/>
              </w:rPr>
            </w:pPr>
          </w:p>
        </w:tc>
        <w:tc>
          <w:tcPr>
            <w:tcW w:w="1151" w:type="dxa"/>
            <w:vMerge/>
            <w:hideMark/>
          </w:tcPr>
          <w:p w14:paraId="7DDF11D5" w14:textId="77777777" w:rsidR="00720CFA" w:rsidRPr="00A74BA8" w:rsidRDefault="00720CFA" w:rsidP="00720CFA">
            <w:pPr>
              <w:widowControl w:val="0"/>
              <w:jc w:val="right"/>
              <w:rPr>
                <w:color w:val="000000"/>
                <w:sz w:val="20"/>
                <w:szCs w:val="20"/>
                <w:lang w:eastAsia="zh-CN"/>
              </w:rPr>
            </w:pPr>
          </w:p>
        </w:tc>
      </w:tr>
      <w:tr w:rsidR="00720CFA" w:rsidRPr="00A74BA8" w14:paraId="2D29902B" w14:textId="77777777" w:rsidTr="001C4B96">
        <w:trPr>
          <w:trHeight w:val="624"/>
          <w:tblHeader/>
          <w:jc w:val="center"/>
        </w:trPr>
        <w:tc>
          <w:tcPr>
            <w:tcW w:w="2162" w:type="dxa"/>
            <w:vMerge/>
            <w:hideMark/>
          </w:tcPr>
          <w:p w14:paraId="56DCEB53" w14:textId="77777777" w:rsidR="00720CFA" w:rsidRPr="00A74BA8" w:rsidRDefault="00720CFA" w:rsidP="00720CFA">
            <w:pPr>
              <w:widowControl w:val="0"/>
              <w:jc w:val="left"/>
              <w:rPr>
                <w:color w:val="000000"/>
                <w:sz w:val="20"/>
                <w:szCs w:val="20"/>
                <w:lang w:eastAsia="zh-CN"/>
              </w:rPr>
            </w:pPr>
          </w:p>
        </w:tc>
        <w:tc>
          <w:tcPr>
            <w:tcW w:w="4043" w:type="dxa"/>
            <w:shd w:val="clear" w:color="auto" w:fill="auto"/>
            <w:hideMark/>
          </w:tcPr>
          <w:p w14:paraId="743CB62D" w14:textId="4453E4E1" w:rsidR="00720CFA" w:rsidRPr="00A74BA8" w:rsidRDefault="00720CFA" w:rsidP="00720CFA">
            <w:pPr>
              <w:widowControl w:val="0"/>
              <w:jc w:val="left"/>
              <w:rPr>
                <w:color w:val="000000"/>
                <w:sz w:val="20"/>
                <w:szCs w:val="20"/>
                <w:lang w:eastAsia="zh-CN"/>
              </w:rPr>
            </w:pPr>
            <w:r w:rsidRPr="00564E6A">
              <w:rPr>
                <w:color w:val="000000"/>
                <w:sz w:val="20"/>
                <w:szCs w:val="20"/>
                <w:lang w:val="en-US" w:eastAsia="zh-CN"/>
              </w:rPr>
              <w:t>制定制冷剂密封战略，采用最佳做法来避免制冷剂排放。</w:t>
            </w:r>
          </w:p>
        </w:tc>
        <w:tc>
          <w:tcPr>
            <w:tcW w:w="1016" w:type="dxa"/>
            <w:vMerge/>
            <w:hideMark/>
          </w:tcPr>
          <w:p w14:paraId="5825D32F" w14:textId="77777777" w:rsidR="00720CFA" w:rsidRPr="00A74BA8" w:rsidRDefault="00720CFA" w:rsidP="00720CFA">
            <w:pPr>
              <w:widowControl w:val="0"/>
              <w:jc w:val="right"/>
              <w:rPr>
                <w:color w:val="000000"/>
                <w:sz w:val="20"/>
                <w:szCs w:val="20"/>
                <w:lang w:eastAsia="zh-CN"/>
              </w:rPr>
            </w:pPr>
          </w:p>
        </w:tc>
        <w:tc>
          <w:tcPr>
            <w:tcW w:w="5008" w:type="dxa"/>
            <w:vMerge/>
            <w:hideMark/>
          </w:tcPr>
          <w:p w14:paraId="3E238F36" w14:textId="77777777" w:rsidR="00720CFA" w:rsidRPr="00A74BA8" w:rsidRDefault="00720CFA" w:rsidP="00720CFA">
            <w:pPr>
              <w:widowControl w:val="0"/>
              <w:jc w:val="left"/>
              <w:rPr>
                <w:color w:val="000000"/>
                <w:sz w:val="20"/>
                <w:szCs w:val="20"/>
                <w:lang w:eastAsia="zh-CN"/>
              </w:rPr>
            </w:pPr>
          </w:p>
        </w:tc>
        <w:tc>
          <w:tcPr>
            <w:tcW w:w="866" w:type="dxa"/>
            <w:vMerge/>
          </w:tcPr>
          <w:p w14:paraId="7539DBFD" w14:textId="77777777" w:rsidR="00720CFA" w:rsidRPr="00A74BA8" w:rsidRDefault="00720CFA" w:rsidP="00720CFA">
            <w:pPr>
              <w:widowControl w:val="0"/>
              <w:jc w:val="right"/>
              <w:rPr>
                <w:color w:val="4F81BD" w:themeColor="accent1"/>
                <w:sz w:val="20"/>
                <w:szCs w:val="20"/>
                <w:lang w:eastAsia="zh-CN"/>
              </w:rPr>
            </w:pPr>
          </w:p>
        </w:tc>
        <w:tc>
          <w:tcPr>
            <w:tcW w:w="1151" w:type="dxa"/>
            <w:vMerge/>
            <w:hideMark/>
          </w:tcPr>
          <w:p w14:paraId="47B95CCA" w14:textId="77777777" w:rsidR="00720CFA" w:rsidRPr="00A74BA8" w:rsidRDefault="00720CFA" w:rsidP="00720CFA">
            <w:pPr>
              <w:widowControl w:val="0"/>
              <w:jc w:val="right"/>
              <w:rPr>
                <w:color w:val="000000"/>
                <w:sz w:val="20"/>
                <w:szCs w:val="20"/>
                <w:lang w:eastAsia="zh-CN"/>
              </w:rPr>
            </w:pPr>
          </w:p>
        </w:tc>
      </w:tr>
      <w:tr w:rsidR="00720CFA" w:rsidRPr="00A859C9" w14:paraId="66202EE5" w14:textId="77777777" w:rsidTr="001C4B96">
        <w:trPr>
          <w:trHeight w:val="437"/>
          <w:tblHeader/>
          <w:jc w:val="center"/>
        </w:trPr>
        <w:tc>
          <w:tcPr>
            <w:tcW w:w="2162" w:type="dxa"/>
            <w:shd w:val="clear" w:color="auto" w:fill="auto"/>
            <w:hideMark/>
          </w:tcPr>
          <w:p w14:paraId="2E8C92D8" w14:textId="1344AD48" w:rsidR="00720CFA" w:rsidRPr="00A74BA8" w:rsidRDefault="00720CFA" w:rsidP="00720CFA">
            <w:pPr>
              <w:widowControl w:val="0"/>
              <w:jc w:val="left"/>
              <w:rPr>
                <w:color w:val="000000"/>
                <w:sz w:val="20"/>
                <w:szCs w:val="20"/>
                <w:lang w:eastAsia="en-CA"/>
              </w:rPr>
            </w:pPr>
            <w:r w:rsidRPr="00564E6A">
              <w:rPr>
                <w:color w:val="000000"/>
                <w:sz w:val="20"/>
                <w:szCs w:val="20"/>
                <w:lang w:eastAsia="zh-CN"/>
              </w:rPr>
              <w:t>移动空调行业</w:t>
            </w:r>
          </w:p>
        </w:tc>
        <w:tc>
          <w:tcPr>
            <w:tcW w:w="4043" w:type="dxa"/>
            <w:shd w:val="clear" w:color="auto" w:fill="D9D9D9" w:themeFill="background1" w:themeFillShade="D9"/>
            <w:hideMark/>
          </w:tcPr>
          <w:p w14:paraId="61EA3E69" w14:textId="568CFA46" w:rsidR="00720CFA" w:rsidRPr="00A74BA8" w:rsidRDefault="00720CFA" w:rsidP="00720CFA">
            <w:pPr>
              <w:widowControl w:val="0"/>
              <w:jc w:val="left"/>
              <w:rPr>
                <w:color w:val="000000"/>
                <w:sz w:val="20"/>
                <w:szCs w:val="20"/>
                <w:lang w:eastAsia="en-CA"/>
              </w:rPr>
            </w:pPr>
            <w:r w:rsidRPr="00564E6A">
              <w:rPr>
                <w:color w:val="000000"/>
                <w:sz w:val="20"/>
                <w:szCs w:val="20"/>
                <w:lang w:eastAsia="en-CA"/>
              </w:rPr>
              <w:t> </w:t>
            </w:r>
          </w:p>
        </w:tc>
        <w:tc>
          <w:tcPr>
            <w:tcW w:w="1016" w:type="dxa"/>
            <w:shd w:val="clear" w:color="auto" w:fill="D9D9D9" w:themeFill="background1" w:themeFillShade="D9"/>
            <w:hideMark/>
          </w:tcPr>
          <w:p w14:paraId="72692918" w14:textId="77777777" w:rsidR="00720CFA" w:rsidRPr="00A74BA8" w:rsidRDefault="00720CFA" w:rsidP="00720CFA">
            <w:pPr>
              <w:widowControl w:val="0"/>
              <w:jc w:val="right"/>
              <w:rPr>
                <w:color w:val="000000"/>
                <w:sz w:val="20"/>
                <w:szCs w:val="20"/>
                <w:lang w:eastAsia="en-CA"/>
              </w:rPr>
            </w:pPr>
          </w:p>
        </w:tc>
        <w:tc>
          <w:tcPr>
            <w:tcW w:w="5008" w:type="dxa"/>
            <w:shd w:val="clear" w:color="auto" w:fill="auto"/>
            <w:hideMark/>
          </w:tcPr>
          <w:p w14:paraId="475A6D96" w14:textId="795666E1" w:rsidR="00720CFA" w:rsidRPr="00A74BA8" w:rsidRDefault="00720CFA" w:rsidP="00720CFA">
            <w:pPr>
              <w:widowControl w:val="0"/>
              <w:jc w:val="left"/>
              <w:rPr>
                <w:color w:val="000000"/>
                <w:sz w:val="20"/>
                <w:szCs w:val="20"/>
                <w:lang w:eastAsia="zh-CN"/>
              </w:rPr>
            </w:pPr>
            <w:r w:rsidRPr="00564E6A">
              <w:rPr>
                <w:color w:val="000000"/>
                <w:sz w:val="20"/>
                <w:szCs w:val="20"/>
                <w:lang w:val="en-US" w:eastAsia="zh-CN"/>
              </w:rPr>
              <w:t>利用制冷剂回收和再循环技术，使</w:t>
            </w:r>
            <w:r w:rsidRPr="00564E6A">
              <w:rPr>
                <w:color w:val="000000"/>
                <w:sz w:val="20"/>
                <w:szCs w:val="20"/>
                <w:lang w:val="en-US" w:eastAsia="zh-CN"/>
              </w:rPr>
              <w:t>10</w:t>
            </w:r>
            <w:r w:rsidRPr="00564E6A">
              <w:rPr>
                <w:color w:val="000000"/>
                <w:sz w:val="20"/>
                <w:szCs w:val="20"/>
                <w:lang w:val="en-US" w:eastAsia="zh-CN"/>
              </w:rPr>
              <w:t>个移动空调行业的最终用户受益。</w:t>
            </w:r>
          </w:p>
        </w:tc>
        <w:tc>
          <w:tcPr>
            <w:tcW w:w="866" w:type="dxa"/>
          </w:tcPr>
          <w:p w14:paraId="732AF4AC" w14:textId="142C6CA5" w:rsidR="00720CFA" w:rsidRPr="00A859C9" w:rsidRDefault="00720CFA" w:rsidP="00720CFA">
            <w:pPr>
              <w:widowControl w:val="0"/>
              <w:jc w:val="right"/>
              <w:rPr>
                <w:sz w:val="20"/>
                <w:szCs w:val="20"/>
                <w:lang w:eastAsia="en-CA"/>
              </w:rPr>
            </w:pPr>
            <w:r w:rsidRPr="00564E6A">
              <w:rPr>
                <w:sz w:val="20"/>
                <w:szCs w:val="20"/>
                <w:lang w:eastAsia="en-CA"/>
              </w:rPr>
              <w:t>32,955</w:t>
            </w:r>
          </w:p>
        </w:tc>
        <w:tc>
          <w:tcPr>
            <w:tcW w:w="1151" w:type="dxa"/>
            <w:shd w:val="clear" w:color="auto" w:fill="auto"/>
            <w:hideMark/>
          </w:tcPr>
          <w:p w14:paraId="51F95AE0" w14:textId="3B978106" w:rsidR="00720CFA" w:rsidRPr="00A859C9" w:rsidRDefault="00720CFA" w:rsidP="00720CFA">
            <w:pPr>
              <w:widowControl w:val="0"/>
              <w:jc w:val="right"/>
              <w:rPr>
                <w:sz w:val="20"/>
                <w:szCs w:val="20"/>
                <w:lang w:eastAsia="en-CA"/>
              </w:rPr>
            </w:pPr>
            <w:r w:rsidRPr="00564E6A">
              <w:rPr>
                <w:sz w:val="20"/>
                <w:szCs w:val="20"/>
                <w:lang w:eastAsia="en-CA"/>
              </w:rPr>
              <w:t>32,955</w:t>
            </w:r>
          </w:p>
        </w:tc>
      </w:tr>
      <w:tr w:rsidR="00720CFA" w:rsidRPr="00A74BA8" w14:paraId="472DAD16" w14:textId="77777777" w:rsidTr="001C4B96">
        <w:trPr>
          <w:trHeight w:val="1152"/>
          <w:tblHeader/>
          <w:jc w:val="center"/>
        </w:trPr>
        <w:tc>
          <w:tcPr>
            <w:tcW w:w="2162" w:type="dxa"/>
            <w:vMerge w:val="restart"/>
            <w:shd w:val="clear" w:color="auto" w:fill="auto"/>
            <w:hideMark/>
          </w:tcPr>
          <w:p w14:paraId="7BB3FA21" w14:textId="5998BEB3" w:rsidR="00720CFA" w:rsidRPr="00A74BA8" w:rsidRDefault="00720CFA" w:rsidP="00720CFA">
            <w:pPr>
              <w:widowControl w:val="0"/>
              <w:jc w:val="left"/>
              <w:rPr>
                <w:color w:val="000000"/>
                <w:sz w:val="20"/>
                <w:szCs w:val="20"/>
                <w:lang w:eastAsia="zh-CN"/>
              </w:rPr>
            </w:pPr>
            <w:r w:rsidRPr="00564E6A">
              <w:rPr>
                <w:color w:val="000000"/>
                <w:sz w:val="20"/>
                <w:szCs w:val="20"/>
                <w:lang w:val="en-US" w:eastAsia="zh-CN"/>
              </w:rPr>
              <w:lastRenderedPageBreak/>
              <w:t>开展活动，减少使用高全球升温潜能值技术，推广使用低全球升温潜能值替代品</w:t>
            </w:r>
          </w:p>
        </w:tc>
        <w:tc>
          <w:tcPr>
            <w:tcW w:w="4043" w:type="dxa"/>
            <w:shd w:val="clear" w:color="auto" w:fill="auto"/>
            <w:hideMark/>
          </w:tcPr>
          <w:p w14:paraId="428FB641" w14:textId="3BB47BEC" w:rsidR="00720CFA" w:rsidRPr="00A74BA8" w:rsidRDefault="00720CFA" w:rsidP="00720CFA">
            <w:pPr>
              <w:widowControl w:val="0"/>
              <w:jc w:val="left"/>
              <w:rPr>
                <w:color w:val="000000"/>
                <w:sz w:val="20"/>
                <w:szCs w:val="20"/>
                <w:lang w:eastAsia="zh-CN"/>
              </w:rPr>
            </w:pPr>
            <w:r w:rsidRPr="00564E6A">
              <w:rPr>
                <w:color w:val="000000"/>
                <w:sz w:val="20"/>
                <w:szCs w:val="20"/>
                <w:lang w:val="en-US" w:eastAsia="zh-CN"/>
              </w:rPr>
              <w:t>为</w:t>
            </w:r>
            <w:r w:rsidRPr="00564E6A">
              <w:rPr>
                <w:color w:val="000000"/>
                <w:sz w:val="20"/>
                <w:szCs w:val="20"/>
                <w:lang w:val="en-US" w:eastAsia="zh-CN"/>
              </w:rPr>
              <w:t>200</w:t>
            </w:r>
            <w:r w:rsidRPr="00564E6A">
              <w:rPr>
                <w:color w:val="000000"/>
                <w:sz w:val="20"/>
                <w:szCs w:val="20"/>
                <w:lang w:val="en-US" w:eastAsia="zh-CN"/>
              </w:rPr>
              <w:t>名制冷空调最终用户举办</w:t>
            </w:r>
            <w:r w:rsidRPr="00564E6A">
              <w:rPr>
                <w:color w:val="000000"/>
                <w:sz w:val="20"/>
                <w:szCs w:val="20"/>
                <w:lang w:val="en-US" w:eastAsia="zh-CN"/>
              </w:rPr>
              <w:t>10</w:t>
            </w:r>
            <w:r w:rsidRPr="00564E6A">
              <w:rPr>
                <w:color w:val="000000"/>
                <w:sz w:val="20"/>
                <w:szCs w:val="20"/>
                <w:lang w:val="en-US" w:eastAsia="zh-CN"/>
              </w:rPr>
              <w:t>次替代技术培训研讨会。编制有关基于氟氯烃的制冷空调设备的保存、更换和正确处置最佳选择的技术手册。</w:t>
            </w:r>
          </w:p>
        </w:tc>
        <w:tc>
          <w:tcPr>
            <w:tcW w:w="1016" w:type="dxa"/>
            <w:vMerge w:val="restart"/>
            <w:shd w:val="clear" w:color="auto" w:fill="auto"/>
            <w:hideMark/>
          </w:tcPr>
          <w:p w14:paraId="1E4FB59B" w14:textId="0A42D0D5" w:rsidR="00720CFA" w:rsidRPr="00A74BA8" w:rsidRDefault="00720CFA" w:rsidP="00720CFA">
            <w:pPr>
              <w:widowControl w:val="0"/>
              <w:jc w:val="right"/>
              <w:rPr>
                <w:color w:val="000000"/>
                <w:sz w:val="20"/>
                <w:szCs w:val="20"/>
                <w:lang w:eastAsia="en-CA"/>
              </w:rPr>
            </w:pPr>
            <w:r w:rsidRPr="00564E6A">
              <w:rPr>
                <w:color w:val="000000"/>
                <w:sz w:val="20"/>
                <w:szCs w:val="20"/>
                <w:lang w:eastAsia="en-CA"/>
              </w:rPr>
              <w:t>225,000</w:t>
            </w:r>
          </w:p>
        </w:tc>
        <w:tc>
          <w:tcPr>
            <w:tcW w:w="5008" w:type="dxa"/>
            <w:shd w:val="clear" w:color="auto" w:fill="auto"/>
            <w:hideMark/>
          </w:tcPr>
          <w:p w14:paraId="72F6B48D" w14:textId="2ECD7759" w:rsidR="00720CFA" w:rsidRPr="00A74BA8" w:rsidRDefault="00720CFA" w:rsidP="00720CFA">
            <w:pPr>
              <w:widowControl w:val="0"/>
              <w:ind w:right="-61"/>
              <w:jc w:val="left"/>
              <w:rPr>
                <w:color w:val="000000"/>
                <w:sz w:val="20"/>
                <w:szCs w:val="20"/>
                <w:lang w:eastAsia="zh-CN"/>
              </w:rPr>
            </w:pPr>
            <w:r w:rsidRPr="00564E6A">
              <w:rPr>
                <w:color w:val="000000"/>
                <w:sz w:val="20"/>
                <w:szCs w:val="20"/>
                <w:lang w:val="en-US" w:eastAsia="zh-CN"/>
              </w:rPr>
              <w:t>向从事制冷系统工程、设计、维修和维护的企业、承包商和大型最终用户提供技术援助，帮助他们选择技术和更好地设计、安装、运行和维护制冷空调系统；举办</w:t>
            </w:r>
            <w:r w:rsidRPr="00564E6A">
              <w:rPr>
                <w:color w:val="000000"/>
                <w:sz w:val="20"/>
                <w:szCs w:val="20"/>
                <w:lang w:val="en-US" w:eastAsia="zh-CN"/>
              </w:rPr>
              <w:t>4</w:t>
            </w:r>
            <w:r w:rsidRPr="00564E6A">
              <w:rPr>
                <w:color w:val="000000"/>
                <w:sz w:val="20"/>
                <w:szCs w:val="20"/>
                <w:lang w:val="en-US" w:eastAsia="zh-CN"/>
              </w:rPr>
              <w:t>次研讨会，向大型终端用户推广低全球升温潜能值、非氢氟碳化物技术和最佳做法。</w:t>
            </w:r>
          </w:p>
        </w:tc>
        <w:tc>
          <w:tcPr>
            <w:tcW w:w="866" w:type="dxa"/>
            <w:vMerge w:val="restart"/>
          </w:tcPr>
          <w:p w14:paraId="7D797CBB" w14:textId="0EFE5301" w:rsidR="00720CFA" w:rsidRPr="00273541" w:rsidRDefault="00720CFA" w:rsidP="00720CFA">
            <w:pPr>
              <w:widowControl w:val="0"/>
              <w:jc w:val="right"/>
              <w:rPr>
                <w:sz w:val="20"/>
                <w:szCs w:val="20"/>
                <w:lang w:eastAsia="en-CA"/>
              </w:rPr>
            </w:pPr>
            <w:r w:rsidRPr="00564E6A">
              <w:rPr>
                <w:sz w:val="20"/>
                <w:szCs w:val="20"/>
                <w:lang w:eastAsia="en-CA"/>
              </w:rPr>
              <w:t>60,000</w:t>
            </w:r>
          </w:p>
        </w:tc>
        <w:tc>
          <w:tcPr>
            <w:tcW w:w="1151" w:type="dxa"/>
            <w:vMerge w:val="restart"/>
            <w:shd w:val="clear" w:color="auto" w:fill="auto"/>
            <w:hideMark/>
          </w:tcPr>
          <w:p w14:paraId="38B30759" w14:textId="505CA33D" w:rsidR="00720CFA" w:rsidRPr="00A74BA8" w:rsidRDefault="00720CFA" w:rsidP="00720CFA">
            <w:pPr>
              <w:widowControl w:val="0"/>
              <w:jc w:val="right"/>
              <w:rPr>
                <w:color w:val="000000"/>
                <w:sz w:val="20"/>
                <w:szCs w:val="20"/>
                <w:lang w:eastAsia="en-CA"/>
              </w:rPr>
            </w:pPr>
            <w:r w:rsidRPr="00564E6A">
              <w:rPr>
                <w:color w:val="000000"/>
                <w:sz w:val="20"/>
                <w:szCs w:val="20"/>
                <w:lang w:eastAsia="en-CA"/>
              </w:rPr>
              <w:t>285,000</w:t>
            </w:r>
          </w:p>
        </w:tc>
      </w:tr>
      <w:tr w:rsidR="00720CFA" w:rsidRPr="00A74BA8" w14:paraId="0E611AE9" w14:textId="77777777" w:rsidTr="001C4B96">
        <w:trPr>
          <w:trHeight w:val="141"/>
          <w:tblHeader/>
          <w:jc w:val="center"/>
        </w:trPr>
        <w:tc>
          <w:tcPr>
            <w:tcW w:w="2162" w:type="dxa"/>
            <w:vMerge/>
            <w:hideMark/>
          </w:tcPr>
          <w:p w14:paraId="3E55F0F8" w14:textId="77777777" w:rsidR="00720CFA" w:rsidRPr="00A74BA8" w:rsidRDefault="00720CFA" w:rsidP="00720CFA">
            <w:pPr>
              <w:widowControl w:val="0"/>
              <w:jc w:val="left"/>
              <w:rPr>
                <w:color w:val="000000"/>
                <w:sz w:val="20"/>
                <w:szCs w:val="20"/>
                <w:lang w:eastAsia="en-CA"/>
              </w:rPr>
            </w:pPr>
          </w:p>
        </w:tc>
        <w:tc>
          <w:tcPr>
            <w:tcW w:w="4043" w:type="dxa"/>
            <w:shd w:val="clear" w:color="auto" w:fill="auto"/>
            <w:hideMark/>
          </w:tcPr>
          <w:p w14:paraId="020A3AFB" w14:textId="4FAE9439" w:rsidR="00720CFA" w:rsidRPr="00A74BA8" w:rsidRDefault="00720CFA" w:rsidP="00720CFA">
            <w:pPr>
              <w:widowControl w:val="0"/>
              <w:jc w:val="left"/>
              <w:rPr>
                <w:color w:val="000000"/>
                <w:sz w:val="20"/>
                <w:szCs w:val="20"/>
                <w:lang w:eastAsia="zh-CN"/>
              </w:rPr>
            </w:pPr>
            <w:r w:rsidRPr="00564E6A">
              <w:rPr>
                <w:color w:val="000000"/>
                <w:sz w:val="20"/>
                <w:szCs w:val="20"/>
                <w:lang w:val="en-US" w:eastAsia="zh-CN"/>
              </w:rPr>
              <w:t>促进与最终用户签订自愿协议。</w:t>
            </w:r>
          </w:p>
        </w:tc>
        <w:tc>
          <w:tcPr>
            <w:tcW w:w="1016" w:type="dxa"/>
            <w:vMerge/>
            <w:hideMark/>
          </w:tcPr>
          <w:p w14:paraId="5D855D57" w14:textId="77777777" w:rsidR="00720CFA" w:rsidRPr="00A74BA8" w:rsidRDefault="00720CFA" w:rsidP="00720CFA">
            <w:pPr>
              <w:widowControl w:val="0"/>
              <w:jc w:val="right"/>
              <w:rPr>
                <w:color w:val="000000"/>
                <w:sz w:val="20"/>
                <w:szCs w:val="20"/>
                <w:lang w:eastAsia="zh-CN"/>
              </w:rPr>
            </w:pPr>
          </w:p>
        </w:tc>
        <w:tc>
          <w:tcPr>
            <w:tcW w:w="5008" w:type="dxa"/>
            <w:shd w:val="clear" w:color="auto" w:fill="auto"/>
            <w:hideMark/>
          </w:tcPr>
          <w:p w14:paraId="605AA840" w14:textId="7FAD822A" w:rsidR="00720CFA" w:rsidRPr="00A74BA8" w:rsidRDefault="00720CFA" w:rsidP="00720CFA">
            <w:pPr>
              <w:widowControl w:val="0"/>
              <w:jc w:val="left"/>
              <w:rPr>
                <w:color w:val="000000"/>
                <w:sz w:val="20"/>
                <w:szCs w:val="20"/>
                <w:lang w:eastAsia="zh-CN"/>
              </w:rPr>
            </w:pPr>
            <w:r w:rsidRPr="00564E6A">
              <w:rPr>
                <w:color w:val="000000"/>
                <w:sz w:val="20"/>
                <w:szCs w:val="20"/>
                <w:lang w:val="en-US" w:eastAsia="zh-CN"/>
              </w:rPr>
              <w:t>推广使用基于碳氢化合物的分散式商业制冷系统。</w:t>
            </w:r>
          </w:p>
        </w:tc>
        <w:tc>
          <w:tcPr>
            <w:tcW w:w="866" w:type="dxa"/>
            <w:vMerge/>
          </w:tcPr>
          <w:p w14:paraId="10F58156" w14:textId="77777777" w:rsidR="00720CFA" w:rsidRPr="00273541" w:rsidRDefault="00720CFA" w:rsidP="00720CFA">
            <w:pPr>
              <w:widowControl w:val="0"/>
              <w:jc w:val="right"/>
              <w:rPr>
                <w:sz w:val="20"/>
                <w:szCs w:val="20"/>
                <w:lang w:eastAsia="zh-CN"/>
              </w:rPr>
            </w:pPr>
          </w:p>
        </w:tc>
        <w:tc>
          <w:tcPr>
            <w:tcW w:w="1151" w:type="dxa"/>
            <w:vMerge/>
            <w:hideMark/>
          </w:tcPr>
          <w:p w14:paraId="356F6ACD" w14:textId="77777777" w:rsidR="00720CFA" w:rsidRPr="00A74BA8" w:rsidRDefault="00720CFA" w:rsidP="00720CFA">
            <w:pPr>
              <w:widowControl w:val="0"/>
              <w:jc w:val="right"/>
              <w:rPr>
                <w:color w:val="000000"/>
                <w:sz w:val="20"/>
                <w:szCs w:val="20"/>
                <w:lang w:eastAsia="zh-CN"/>
              </w:rPr>
            </w:pPr>
          </w:p>
        </w:tc>
      </w:tr>
      <w:tr w:rsidR="00720CFA" w:rsidRPr="00A74BA8" w14:paraId="428EF947" w14:textId="77777777" w:rsidTr="001C4B96">
        <w:trPr>
          <w:trHeight w:val="1147"/>
          <w:tblHeader/>
          <w:jc w:val="center"/>
        </w:trPr>
        <w:tc>
          <w:tcPr>
            <w:tcW w:w="2162" w:type="dxa"/>
            <w:shd w:val="clear" w:color="auto" w:fill="auto"/>
            <w:hideMark/>
          </w:tcPr>
          <w:p w14:paraId="3E52075B" w14:textId="22F0E334" w:rsidR="00720CFA" w:rsidRPr="00A74BA8" w:rsidRDefault="00720CFA" w:rsidP="00720CFA">
            <w:pPr>
              <w:widowControl w:val="0"/>
              <w:jc w:val="left"/>
              <w:rPr>
                <w:color w:val="000000"/>
                <w:sz w:val="20"/>
                <w:szCs w:val="20"/>
                <w:lang w:eastAsia="en-CA"/>
              </w:rPr>
            </w:pPr>
            <w:r w:rsidRPr="00564E6A">
              <w:rPr>
                <w:color w:val="000000"/>
                <w:sz w:val="20"/>
                <w:szCs w:val="20"/>
                <w:lang w:val="en-US" w:eastAsia="zh-CN"/>
              </w:rPr>
              <w:t>宣传活动</w:t>
            </w:r>
          </w:p>
        </w:tc>
        <w:tc>
          <w:tcPr>
            <w:tcW w:w="4043" w:type="dxa"/>
            <w:shd w:val="clear" w:color="auto" w:fill="auto"/>
            <w:hideMark/>
          </w:tcPr>
          <w:p w14:paraId="6BF0F610" w14:textId="2474D539" w:rsidR="00720CFA" w:rsidRPr="00A74BA8" w:rsidRDefault="00720CFA" w:rsidP="00720CFA">
            <w:pPr>
              <w:widowControl w:val="0"/>
              <w:ind w:right="-137"/>
              <w:jc w:val="left"/>
              <w:rPr>
                <w:color w:val="000000"/>
                <w:sz w:val="20"/>
                <w:szCs w:val="20"/>
                <w:lang w:eastAsia="zh-CN"/>
              </w:rPr>
            </w:pPr>
            <w:r w:rsidRPr="00564E6A">
              <w:rPr>
                <w:color w:val="000000"/>
                <w:sz w:val="20"/>
                <w:szCs w:val="20"/>
                <w:lang w:val="en-US" w:eastAsia="zh-CN"/>
              </w:rPr>
              <w:t>针对使用氟氯烃的制冷空调设备的最终用户和政府机构的决策者开展</w:t>
            </w:r>
            <w:r w:rsidRPr="00564E6A">
              <w:rPr>
                <w:color w:val="000000"/>
                <w:sz w:val="20"/>
                <w:szCs w:val="20"/>
                <w:lang w:val="en-US" w:eastAsia="zh-CN"/>
              </w:rPr>
              <w:t>15</w:t>
            </w:r>
            <w:r w:rsidRPr="00564E6A">
              <w:rPr>
                <w:color w:val="000000"/>
                <w:sz w:val="20"/>
                <w:szCs w:val="20"/>
                <w:lang w:val="en-US" w:eastAsia="zh-CN"/>
              </w:rPr>
              <w:t>次宣传活动，促进负责任的氟氯烃消费；分发相关宣传材料。</w:t>
            </w:r>
          </w:p>
        </w:tc>
        <w:tc>
          <w:tcPr>
            <w:tcW w:w="1016" w:type="dxa"/>
            <w:shd w:val="clear" w:color="auto" w:fill="auto"/>
            <w:hideMark/>
          </w:tcPr>
          <w:p w14:paraId="161CB302" w14:textId="65B67757" w:rsidR="00720CFA" w:rsidRPr="00A74BA8" w:rsidRDefault="00720CFA" w:rsidP="00720CFA">
            <w:pPr>
              <w:widowControl w:val="0"/>
              <w:jc w:val="right"/>
              <w:rPr>
                <w:color w:val="000000"/>
                <w:sz w:val="20"/>
                <w:szCs w:val="20"/>
                <w:lang w:eastAsia="en-CA"/>
              </w:rPr>
            </w:pPr>
            <w:r w:rsidRPr="00564E6A">
              <w:rPr>
                <w:color w:val="000000"/>
                <w:sz w:val="20"/>
                <w:szCs w:val="20"/>
                <w:lang w:eastAsia="en-CA"/>
              </w:rPr>
              <w:t>90,000</w:t>
            </w:r>
          </w:p>
        </w:tc>
        <w:tc>
          <w:tcPr>
            <w:tcW w:w="5008" w:type="dxa"/>
            <w:shd w:val="clear" w:color="auto" w:fill="auto"/>
            <w:hideMark/>
          </w:tcPr>
          <w:p w14:paraId="660C1C7B" w14:textId="265E6CB3" w:rsidR="00720CFA" w:rsidRPr="00A74BA8" w:rsidRDefault="00720CFA" w:rsidP="00720CFA">
            <w:pPr>
              <w:widowControl w:val="0"/>
              <w:jc w:val="left"/>
              <w:rPr>
                <w:color w:val="000000"/>
                <w:sz w:val="20"/>
                <w:szCs w:val="20"/>
                <w:lang w:eastAsia="zh-CN"/>
              </w:rPr>
            </w:pPr>
            <w:r w:rsidRPr="00564E6A">
              <w:rPr>
                <w:color w:val="000000"/>
                <w:sz w:val="20"/>
                <w:szCs w:val="20"/>
                <w:lang w:val="en-US" w:eastAsia="zh-CN"/>
              </w:rPr>
              <w:t>开展宣传活动，传播对氢氟碳化物的控制措施以及新的低全球升温潜能值、高能效替代品制冷剂和技术。</w:t>
            </w:r>
          </w:p>
        </w:tc>
        <w:tc>
          <w:tcPr>
            <w:tcW w:w="866" w:type="dxa"/>
          </w:tcPr>
          <w:p w14:paraId="79AD82D5" w14:textId="4412D46F" w:rsidR="00720CFA" w:rsidRPr="00A74BA8" w:rsidRDefault="00720CFA" w:rsidP="00720CFA">
            <w:pPr>
              <w:widowControl w:val="0"/>
              <w:jc w:val="right"/>
              <w:rPr>
                <w:color w:val="4F81BD" w:themeColor="accent1"/>
                <w:sz w:val="20"/>
                <w:szCs w:val="20"/>
                <w:lang w:eastAsia="en-CA"/>
              </w:rPr>
            </w:pPr>
            <w:r w:rsidRPr="00564E6A">
              <w:rPr>
                <w:sz w:val="20"/>
                <w:szCs w:val="20"/>
                <w:lang w:eastAsia="en-CA"/>
              </w:rPr>
              <w:t>20,000</w:t>
            </w:r>
          </w:p>
        </w:tc>
        <w:tc>
          <w:tcPr>
            <w:tcW w:w="1151" w:type="dxa"/>
            <w:shd w:val="clear" w:color="auto" w:fill="auto"/>
            <w:hideMark/>
          </w:tcPr>
          <w:p w14:paraId="108111A7" w14:textId="5C8BA543" w:rsidR="00720CFA" w:rsidRPr="00A74BA8" w:rsidRDefault="00720CFA" w:rsidP="00720CFA">
            <w:pPr>
              <w:widowControl w:val="0"/>
              <w:jc w:val="right"/>
              <w:rPr>
                <w:color w:val="000000"/>
                <w:sz w:val="20"/>
                <w:szCs w:val="20"/>
                <w:lang w:eastAsia="en-CA"/>
              </w:rPr>
            </w:pPr>
            <w:r w:rsidRPr="00564E6A">
              <w:rPr>
                <w:color w:val="000000"/>
                <w:sz w:val="20"/>
                <w:szCs w:val="20"/>
                <w:lang w:eastAsia="en-CA"/>
              </w:rPr>
              <w:t>110,000</w:t>
            </w:r>
          </w:p>
        </w:tc>
      </w:tr>
      <w:tr w:rsidR="00720CFA" w:rsidRPr="00A859C9" w14:paraId="0F327755" w14:textId="77777777" w:rsidTr="001C4B96">
        <w:trPr>
          <w:trHeight w:val="288"/>
          <w:tblHeader/>
          <w:jc w:val="center"/>
        </w:trPr>
        <w:tc>
          <w:tcPr>
            <w:tcW w:w="2162" w:type="dxa"/>
            <w:shd w:val="clear" w:color="auto" w:fill="auto"/>
            <w:noWrap/>
            <w:hideMark/>
          </w:tcPr>
          <w:p w14:paraId="01FDE8D2" w14:textId="3797E187" w:rsidR="00720CFA" w:rsidRPr="00A74BA8" w:rsidRDefault="00720CFA" w:rsidP="00720CFA">
            <w:pPr>
              <w:widowControl w:val="0"/>
              <w:jc w:val="left"/>
              <w:rPr>
                <w:color w:val="000000"/>
                <w:sz w:val="20"/>
                <w:szCs w:val="20"/>
                <w:lang w:eastAsia="en-CA"/>
              </w:rPr>
            </w:pPr>
            <w:r w:rsidRPr="00564E6A">
              <w:rPr>
                <w:color w:val="000000"/>
                <w:sz w:val="20"/>
                <w:szCs w:val="20"/>
                <w:lang w:eastAsia="zh-CN"/>
              </w:rPr>
              <w:t>协调</w:t>
            </w:r>
          </w:p>
        </w:tc>
        <w:tc>
          <w:tcPr>
            <w:tcW w:w="4043" w:type="dxa"/>
            <w:shd w:val="clear" w:color="auto" w:fill="auto"/>
            <w:noWrap/>
            <w:hideMark/>
          </w:tcPr>
          <w:p w14:paraId="04D97378" w14:textId="049627A4" w:rsidR="00720CFA" w:rsidRPr="00A74BA8" w:rsidRDefault="00720CFA" w:rsidP="00720CFA">
            <w:pPr>
              <w:widowControl w:val="0"/>
              <w:jc w:val="left"/>
              <w:rPr>
                <w:color w:val="000000"/>
                <w:sz w:val="20"/>
                <w:szCs w:val="20"/>
                <w:lang w:eastAsia="en-CA"/>
              </w:rPr>
            </w:pPr>
            <w:r w:rsidRPr="00564E6A">
              <w:rPr>
                <w:color w:val="000000"/>
                <w:sz w:val="20"/>
                <w:szCs w:val="20"/>
                <w:lang w:eastAsia="en-CA"/>
              </w:rPr>
              <w:t> </w:t>
            </w:r>
          </w:p>
        </w:tc>
        <w:tc>
          <w:tcPr>
            <w:tcW w:w="1016" w:type="dxa"/>
            <w:shd w:val="clear" w:color="auto" w:fill="auto"/>
            <w:noWrap/>
            <w:hideMark/>
          </w:tcPr>
          <w:p w14:paraId="252F7866" w14:textId="0DE493FC" w:rsidR="00720CFA" w:rsidRPr="00A74BA8" w:rsidRDefault="00720CFA" w:rsidP="00720CFA">
            <w:pPr>
              <w:widowControl w:val="0"/>
              <w:jc w:val="right"/>
              <w:rPr>
                <w:color w:val="000000"/>
                <w:sz w:val="20"/>
                <w:szCs w:val="20"/>
                <w:lang w:eastAsia="en-CA"/>
              </w:rPr>
            </w:pPr>
            <w:r w:rsidRPr="00564E6A">
              <w:rPr>
                <w:color w:val="000000"/>
                <w:sz w:val="20"/>
                <w:szCs w:val="20"/>
                <w:lang w:eastAsia="en-CA"/>
              </w:rPr>
              <w:t>140,000</w:t>
            </w:r>
          </w:p>
        </w:tc>
        <w:tc>
          <w:tcPr>
            <w:tcW w:w="5008" w:type="dxa"/>
            <w:shd w:val="clear" w:color="auto" w:fill="auto"/>
            <w:noWrap/>
            <w:hideMark/>
          </w:tcPr>
          <w:p w14:paraId="292A9532" w14:textId="52054717" w:rsidR="00720CFA" w:rsidRPr="00A74BA8" w:rsidRDefault="00720CFA" w:rsidP="00720CFA">
            <w:pPr>
              <w:widowControl w:val="0"/>
              <w:jc w:val="left"/>
              <w:rPr>
                <w:color w:val="000000"/>
                <w:sz w:val="20"/>
                <w:szCs w:val="20"/>
                <w:lang w:eastAsia="en-CA"/>
              </w:rPr>
            </w:pPr>
            <w:r w:rsidRPr="00564E6A">
              <w:rPr>
                <w:color w:val="000000"/>
                <w:sz w:val="20"/>
                <w:szCs w:val="20"/>
                <w:lang w:eastAsia="en-CA"/>
              </w:rPr>
              <w:t> </w:t>
            </w:r>
          </w:p>
        </w:tc>
        <w:tc>
          <w:tcPr>
            <w:tcW w:w="866" w:type="dxa"/>
          </w:tcPr>
          <w:p w14:paraId="61AA79F0" w14:textId="20506568" w:rsidR="00720CFA" w:rsidRPr="00A859C9" w:rsidRDefault="00720CFA" w:rsidP="00720CFA">
            <w:pPr>
              <w:widowControl w:val="0"/>
              <w:jc w:val="right"/>
              <w:rPr>
                <w:sz w:val="20"/>
                <w:szCs w:val="20"/>
                <w:lang w:eastAsia="en-CA"/>
              </w:rPr>
            </w:pPr>
            <w:r w:rsidRPr="00564E6A">
              <w:rPr>
                <w:sz w:val="20"/>
                <w:szCs w:val="20"/>
                <w:lang w:eastAsia="en-CA"/>
              </w:rPr>
              <w:t>29,545</w:t>
            </w:r>
          </w:p>
        </w:tc>
        <w:tc>
          <w:tcPr>
            <w:tcW w:w="1151" w:type="dxa"/>
            <w:shd w:val="clear" w:color="auto" w:fill="auto"/>
            <w:noWrap/>
            <w:hideMark/>
          </w:tcPr>
          <w:p w14:paraId="6414DB6B" w14:textId="3EA0E818" w:rsidR="00720CFA" w:rsidRPr="00A859C9" w:rsidRDefault="00720CFA" w:rsidP="00720CFA">
            <w:pPr>
              <w:widowControl w:val="0"/>
              <w:jc w:val="right"/>
              <w:rPr>
                <w:sz w:val="20"/>
                <w:szCs w:val="20"/>
                <w:lang w:eastAsia="en-CA"/>
              </w:rPr>
            </w:pPr>
            <w:r w:rsidRPr="00564E6A">
              <w:rPr>
                <w:sz w:val="20"/>
                <w:szCs w:val="20"/>
                <w:lang w:eastAsia="en-CA"/>
              </w:rPr>
              <w:t>169,545</w:t>
            </w:r>
          </w:p>
        </w:tc>
      </w:tr>
      <w:tr w:rsidR="00720CFA" w:rsidRPr="00A859C9" w14:paraId="28C25492" w14:textId="77777777" w:rsidTr="001C4B96">
        <w:trPr>
          <w:trHeight w:val="288"/>
          <w:tblHeader/>
          <w:jc w:val="center"/>
        </w:trPr>
        <w:tc>
          <w:tcPr>
            <w:tcW w:w="2162" w:type="dxa"/>
            <w:shd w:val="clear" w:color="auto" w:fill="auto"/>
            <w:noWrap/>
            <w:hideMark/>
          </w:tcPr>
          <w:p w14:paraId="1E18BB18" w14:textId="6F5E205D" w:rsidR="00720CFA" w:rsidRPr="00A74BA8" w:rsidRDefault="00720CFA" w:rsidP="00720CFA">
            <w:pPr>
              <w:widowControl w:val="0"/>
              <w:jc w:val="left"/>
              <w:rPr>
                <w:b/>
                <w:bCs/>
                <w:color w:val="000000"/>
                <w:sz w:val="20"/>
                <w:szCs w:val="20"/>
                <w:lang w:eastAsia="en-CA"/>
              </w:rPr>
            </w:pPr>
            <w:r w:rsidRPr="00564E6A">
              <w:rPr>
                <w:b/>
                <w:bCs/>
                <w:color w:val="000000"/>
                <w:sz w:val="20"/>
                <w:szCs w:val="20"/>
                <w:lang w:eastAsia="zh-CN"/>
              </w:rPr>
              <w:t>总计</w:t>
            </w:r>
          </w:p>
        </w:tc>
        <w:tc>
          <w:tcPr>
            <w:tcW w:w="4043" w:type="dxa"/>
            <w:shd w:val="clear" w:color="auto" w:fill="auto"/>
            <w:noWrap/>
            <w:hideMark/>
          </w:tcPr>
          <w:p w14:paraId="35CE3893" w14:textId="3D95E15A" w:rsidR="00720CFA" w:rsidRPr="00A74BA8" w:rsidRDefault="00720CFA" w:rsidP="00720CFA">
            <w:pPr>
              <w:widowControl w:val="0"/>
              <w:jc w:val="left"/>
              <w:rPr>
                <w:b/>
                <w:bCs/>
                <w:color w:val="000000"/>
                <w:sz w:val="20"/>
                <w:szCs w:val="20"/>
                <w:lang w:eastAsia="en-CA"/>
              </w:rPr>
            </w:pPr>
            <w:r w:rsidRPr="00564E6A">
              <w:rPr>
                <w:b/>
                <w:bCs/>
                <w:color w:val="000000"/>
                <w:sz w:val="20"/>
                <w:szCs w:val="20"/>
                <w:lang w:eastAsia="en-CA"/>
              </w:rPr>
              <w:t> </w:t>
            </w:r>
          </w:p>
        </w:tc>
        <w:tc>
          <w:tcPr>
            <w:tcW w:w="1016" w:type="dxa"/>
            <w:shd w:val="clear" w:color="auto" w:fill="auto"/>
            <w:noWrap/>
            <w:hideMark/>
          </w:tcPr>
          <w:p w14:paraId="435D235D" w14:textId="3EDC4DF3" w:rsidR="00720CFA" w:rsidRPr="00A74BA8" w:rsidRDefault="00720CFA" w:rsidP="00720CFA">
            <w:pPr>
              <w:widowControl w:val="0"/>
              <w:jc w:val="right"/>
              <w:rPr>
                <w:b/>
                <w:bCs/>
                <w:color w:val="000000"/>
                <w:sz w:val="20"/>
                <w:szCs w:val="20"/>
                <w:lang w:eastAsia="en-CA"/>
              </w:rPr>
            </w:pPr>
            <w:r w:rsidRPr="00564E6A">
              <w:rPr>
                <w:b/>
                <w:bCs/>
                <w:color w:val="000000"/>
                <w:sz w:val="20"/>
                <w:szCs w:val="20"/>
                <w:lang w:eastAsia="en-CA"/>
              </w:rPr>
              <w:t>1,040,000</w:t>
            </w:r>
          </w:p>
        </w:tc>
        <w:tc>
          <w:tcPr>
            <w:tcW w:w="5008" w:type="dxa"/>
            <w:shd w:val="clear" w:color="auto" w:fill="auto"/>
            <w:noWrap/>
            <w:hideMark/>
          </w:tcPr>
          <w:p w14:paraId="672276F5" w14:textId="3CBB7246" w:rsidR="00720CFA" w:rsidRPr="00A74BA8" w:rsidRDefault="00720CFA" w:rsidP="00720CFA">
            <w:pPr>
              <w:widowControl w:val="0"/>
              <w:jc w:val="left"/>
              <w:rPr>
                <w:b/>
                <w:bCs/>
                <w:color w:val="000000"/>
                <w:sz w:val="20"/>
                <w:szCs w:val="20"/>
                <w:lang w:eastAsia="en-CA"/>
              </w:rPr>
            </w:pPr>
            <w:r w:rsidRPr="00564E6A">
              <w:rPr>
                <w:b/>
                <w:bCs/>
                <w:color w:val="000000"/>
                <w:sz w:val="20"/>
                <w:szCs w:val="20"/>
                <w:lang w:eastAsia="en-CA"/>
              </w:rPr>
              <w:t> </w:t>
            </w:r>
          </w:p>
        </w:tc>
        <w:tc>
          <w:tcPr>
            <w:tcW w:w="866" w:type="dxa"/>
          </w:tcPr>
          <w:p w14:paraId="303A7C7B" w14:textId="06FB0676" w:rsidR="00720CFA" w:rsidRPr="00A859C9" w:rsidRDefault="00720CFA" w:rsidP="00720CFA">
            <w:pPr>
              <w:widowControl w:val="0"/>
              <w:jc w:val="right"/>
              <w:rPr>
                <w:b/>
                <w:bCs/>
                <w:sz w:val="20"/>
                <w:szCs w:val="20"/>
                <w:lang w:eastAsia="en-CA"/>
              </w:rPr>
            </w:pPr>
            <w:r w:rsidRPr="00564E6A">
              <w:rPr>
                <w:b/>
                <w:bCs/>
                <w:sz w:val="20"/>
                <w:szCs w:val="20"/>
                <w:lang w:eastAsia="en-CA"/>
              </w:rPr>
              <w:t>325,000</w:t>
            </w:r>
          </w:p>
        </w:tc>
        <w:tc>
          <w:tcPr>
            <w:tcW w:w="1151" w:type="dxa"/>
            <w:shd w:val="clear" w:color="auto" w:fill="auto"/>
            <w:noWrap/>
            <w:hideMark/>
          </w:tcPr>
          <w:p w14:paraId="4EC64E9A" w14:textId="412C8685" w:rsidR="00720CFA" w:rsidRPr="00A859C9" w:rsidRDefault="00720CFA" w:rsidP="00720CFA">
            <w:pPr>
              <w:widowControl w:val="0"/>
              <w:jc w:val="right"/>
              <w:rPr>
                <w:b/>
                <w:bCs/>
                <w:sz w:val="20"/>
                <w:szCs w:val="20"/>
                <w:lang w:eastAsia="en-CA"/>
              </w:rPr>
            </w:pPr>
            <w:r w:rsidRPr="00564E6A">
              <w:rPr>
                <w:b/>
                <w:bCs/>
                <w:sz w:val="20"/>
                <w:szCs w:val="20"/>
                <w:lang w:eastAsia="en-CA"/>
              </w:rPr>
              <w:t>1,365,000</w:t>
            </w:r>
          </w:p>
        </w:tc>
      </w:tr>
    </w:tbl>
    <w:p w14:paraId="32B51FB1" w14:textId="77777777" w:rsidR="008669C2" w:rsidRDefault="008669C2" w:rsidP="008649DF"/>
    <w:p w14:paraId="1E900115" w14:textId="77777777" w:rsidR="00044DF3" w:rsidRDefault="00044DF3" w:rsidP="004664C8"/>
    <w:p w14:paraId="5B2CEC8F" w14:textId="77777777" w:rsidR="00044DF3" w:rsidRDefault="00044DF3" w:rsidP="004664C8"/>
    <w:p w14:paraId="1CC237E3" w14:textId="77777777" w:rsidR="004664C8" w:rsidRDefault="004664C8" w:rsidP="002448D8">
      <w:pPr>
        <w:tabs>
          <w:tab w:val="left" w:pos="2888"/>
        </w:tabs>
        <w:rPr>
          <w:sz w:val="20"/>
          <w:szCs w:val="20"/>
        </w:rPr>
      </w:pPr>
    </w:p>
    <w:p w14:paraId="61E6BC61" w14:textId="77777777" w:rsidR="004664C8" w:rsidRDefault="004664C8" w:rsidP="002448D8">
      <w:pPr>
        <w:tabs>
          <w:tab w:val="left" w:pos="2888"/>
        </w:tabs>
        <w:rPr>
          <w:sz w:val="20"/>
          <w:szCs w:val="20"/>
        </w:rPr>
      </w:pPr>
    </w:p>
    <w:p w14:paraId="6BD5C8ED" w14:textId="77777777" w:rsidR="004664C8" w:rsidRPr="00735B76" w:rsidRDefault="004664C8" w:rsidP="002448D8">
      <w:pPr>
        <w:tabs>
          <w:tab w:val="left" w:pos="2888"/>
        </w:tabs>
        <w:rPr>
          <w:sz w:val="20"/>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52"/>
        <w:gridCol w:w="2851"/>
        <w:gridCol w:w="2851"/>
        <w:gridCol w:w="2851"/>
        <w:gridCol w:w="2851"/>
      </w:tblGrid>
      <w:tr w:rsidR="004664C8" w:rsidRPr="00CC6E10" w14:paraId="1CED2DDC" w14:textId="77777777" w:rsidTr="002448D8">
        <w:tc>
          <w:tcPr>
            <w:tcW w:w="1000" w:type="pct"/>
            <w:shd w:val="clear" w:color="auto" w:fill="FFFFFF" w:themeFill="background1"/>
          </w:tcPr>
          <w:p w14:paraId="038A1753" w14:textId="77777777" w:rsidR="004664C8" w:rsidRPr="00CC6E10" w:rsidRDefault="004664C8" w:rsidP="004664C8"/>
        </w:tc>
        <w:tc>
          <w:tcPr>
            <w:tcW w:w="1000" w:type="pct"/>
            <w:shd w:val="clear" w:color="auto" w:fill="FFFFFF" w:themeFill="background1"/>
          </w:tcPr>
          <w:p w14:paraId="63AD7BEE" w14:textId="77777777" w:rsidR="004664C8" w:rsidRPr="00CC6E10" w:rsidRDefault="004664C8" w:rsidP="004664C8"/>
        </w:tc>
        <w:tc>
          <w:tcPr>
            <w:tcW w:w="1000" w:type="pct"/>
            <w:tcBorders>
              <w:bottom w:val="single" w:sz="4" w:space="0" w:color="auto"/>
            </w:tcBorders>
            <w:shd w:val="clear" w:color="auto" w:fill="FFFFFF" w:themeFill="background1"/>
          </w:tcPr>
          <w:p w14:paraId="11783CD2" w14:textId="77777777" w:rsidR="004664C8" w:rsidRPr="00CC6E10" w:rsidRDefault="004664C8" w:rsidP="004664C8"/>
        </w:tc>
        <w:tc>
          <w:tcPr>
            <w:tcW w:w="1000" w:type="pct"/>
            <w:shd w:val="clear" w:color="auto" w:fill="FFFFFF" w:themeFill="background1"/>
          </w:tcPr>
          <w:p w14:paraId="4CC1F238" w14:textId="77777777" w:rsidR="004664C8" w:rsidRPr="00CC6E10" w:rsidRDefault="004664C8" w:rsidP="004664C8"/>
        </w:tc>
        <w:tc>
          <w:tcPr>
            <w:tcW w:w="1000" w:type="pct"/>
            <w:shd w:val="clear" w:color="auto" w:fill="FFFFFF" w:themeFill="background1"/>
          </w:tcPr>
          <w:p w14:paraId="47763572" w14:textId="77777777" w:rsidR="004664C8" w:rsidRPr="00CC6E10" w:rsidRDefault="004664C8" w:rsidP="004664C8"/>
        </w:tc>
      </w:tr>
    </w:tbl>
    <w:p w14:paraId="5205036C" w14:textId="77777777" w:rsidR="004664C8" w:rsidRPr="00735B76" w:rsidRDefault="004664C8" w:rsidP="002448D8">
      <w:pPr>
        <w:tabs>
          <w:tab w:val="left" w:pos="2888"/>
        </w:tabs>
        <w:rPr>
          <w:sz w:val="20"/>
          <w:szCs w:val="20"/>
        </w:rPr>
      </w:pPr>
    </w:p>
    <w:p w14:paraId="25613069" w14:textId="77777777" w:rsidR="004664C8" w:rsidRPr="009B0D30" w:rsidRDefault="004664C8" w:rsidP="004664C8"/>
    <w:p w14:paraId="1C8AEE62" w14:textId="77777777" w:rsidR="004664C8" w:rsidRPr="00CC6E10" w:rsidRDefault="004664C8" w:rsidP="002448D8">
      <w:pPr>
        <w:rPr>
          <w:b/>
        </w:rPr>
      </w:pPr>
    </w:p>
    <w:p w14:paraId="6FE7716E" w14:textId="77777777" w:rsidR="00044DF3" w:rsidRPr="008649DF" w:rsidRDefault="00044DF3" w:rsidP="004664C8"/>
    <w:sectPr w:rsidR="00044DF3" w:rsidRPr="008649DF" w:rsidSect="008A6D4B">
      <w:headerReference w:type="even" r:id="rId26"/>
      <w:headerReference w:type="default" r:id="rId27"/>
      <w:footerReference w:type="even" r:id="rId28"/>
      <w:footerReference w:type="default" r:id="rId29"/>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B175CE" w14:textId="77777777" w:rsidR="00F82CF7" w:rsidRDefault="00F82CF7" w:rsidP="004A504B">
      <w:r>
        <w:separator/>
      </w:r>
    </w:p>
  </w:endnote>
  <w:endnote w:type="continuationSeparator" w:id="0">
    <w:p w14:paraId="0F6DA646" w14:textId="77777777" w:rsidR="00F82CF7" w:rsidRDefault="00F82CF7" w:rsidP="004A504B">
      <w:r>
        <w:continuationSeparator/>
      </w:r>
    </w:p>
  </w:endnote>
  <w:endnote w:type="continuationNotice" w:id="1">
    <w:p w14:paraId="51A2F673" w14:textId="77777777" w:rsidR="00F82CF7" w:rsidRDefault="00F82C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TKaiti">
    <w:altName w:val="华文楷体"/>
    <w:charset w:val="86"/>
    <w:family w:val="auto"/>
    <w:pitch w:val="variable"/>
    <w:sig w:usb0="00000287" w:usb1="080F0000" w:usb2="00000010" w:usb3="00000000" w:csb0="0004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97966"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F5BB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60D11" w14:textId="777187EE" w:rsidR="004E7F9C" w:rsidRDefault="00220A79" w:rsidP="00C93C76">
    <w:pPr>
      <w:pBdr>
        <w:top w:val="single" w:sz="4" w:space="1" w:color="auto"/>
        <w:left w:val="single" w:sz="4" w:space="4" w:color="auto"/>
        <w:bottom w:val="single" w:sz="4" w:space="1" w:color="auto"/>
        <w:right w:val="single" w:sz="4" w:space="4" w:color="auto"/>
      </w:pBdr>
      <w:jc w:val="center"/>
      <w:rPr>
        <w:sz w:val="18"/>
        <w:szCs w:val="18"/>
        <w:lang w:eastAsia="zh-CN"/>
      </w:rPr>
    </w:pPr>
    <w:r>
      <w:rPr>
        <w:rFonts w:hint="eastAsia"/>
        <w:sz w:val="20"/>
        <w:szCs w:val="20"/>
        <w:lang w:eastAsia="zh-CN"/>
      </w:rPr>
      <w:t>执行蒙特利尔议定书多边基金执行委员会的会前文件不妨碍文件印发后执行委员会可能作出的任何决定。</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7D521" w14:textId="77777777" w:rsidR="00DB0A36" w:rsidRPr="0033525D" w:rsidRDefault="00DB0A36">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68CC7" w14:textId="77777777" w:rsidR="00636FF8" w:rsidRPr="0033525D" w:rsidRDefault="00636FF8">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DB7E0" w14:textId="77777777" w:rsidR="00636FF8" w:rsidRDefault="00636FF8"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CB407B6" w14:textId="77777777" w:rsidR="00636FF8" w:rsidRDefault="00636FF8"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D774C" w14:textId="77777777" w:rsidR="007F5F0D" w:rsidRPr="0033525D" w:rsidRDefault="007F5F0D">
    <w:pPr>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84801" w14:textId="77777777" w:rsidR="007F5F0D" w:rsidRPr="0033525D" w:rsidRDefault="007F5F0D">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1C37A5" w14:textId="77777777" w:rsidR="00F82CF7" w:rsidRDefault="00F82CF7" w:rsidP="004A504B">
      <w:r>
        <w:separator/>
      </w:r>
    </w:p>
  </w:footnote>
  <w:footnote w:type="continuationSeparator" w:id="0">
    <w:p w14:paraId="2F994983" w14:textId="77777777" w:rsidR="00F82CF7" w:rsidRDefault="00F82CF7" w:rsidP="004A504B">
      <w:r>
        <w:continuationSeparator/>
      </w:r>
    </w:p>
  </w:footnote>
  <w:footnote w:type="continuationNotice" w:id="1">
    <w:p w14:paraId="4735071C" w14:textId="77777777" w:rsidR="00F82CF7" w:rsidRDefault="00F82CF7"/>
  </w:footnote>
  <w:footnote w:id="2">
    <w:p w14:paraId="654201A1" w14:textId="77777777" w:rsidR="00220A79" w:rsidRPr="00643975" w:rsidRDefault="00220A79" w:rsidP="00C93C76">
      <w:pPr>
        <w:pStyle w:val="FootnoteText"/>
        <w:rPr>
          <w:lang w:eastAsia="zh-CN"/>
        </w:rPr>
      </w:pPr>
      <w:r>
        <w:rPr>
          <w:rStyle w:val="FootnoteReference"/>
        </w:rPr>
        <w:footnoteRef/>
      </w:r>
      <w:r>
        <w:rPr>
          <w:lang w:eastAsia="zh-CN"/>
        </w:rPr>
        <w:t xml:space="preserve"> UNEP/</w:t>
      </w:r>
      <w:proofErr w:type="spellStart"/>
      <w:r>
        <w:rPr>
          <w:lang w:eastAsia="zh-CN"/>
        </w:rPr>
        <w:t>OzL.Pro</w:t>
      </w:r>
      <w:proofErr w:type="spellEnd"/>
      <w:r>
        <w:rPr>
          <w:lang w:eastAsia="zh-CN"/>
        </w:rPr>
        <w:t>/ExCom/</w:t>
      </w:r>
      <w:r w:rsidRPr="00D47A2B">
        <w:rPr>
          <w:lang w:eastAsia="zh-CN"/>
        </w:rPr>
        <w:t>9</w:t>
      </w:r>
      <w:r>
        <w:rPr>
          <w:lang w:eastAsia="zh-CN"/>
        </w:rPr>
        <w:t>3</w:t>
      </w:r>
      <w:r w:rsidRPr="00D47A2B">
        <w:rPr>
          <w:lang w:eastAsia="zh-CN"/>
        </w:rPr>
        <w:t>/1</w:t>
      </w:r>
    </w:p>
  </w:footnote>
  <w:footnote w:id="3">
    <w:p w14:paraId="193B7002" w14:textId="77777777" w:rsidR="00220A79" w:rsidRPr="006A5B48" w:rsidRDefault="00220A79" w:rsidP="00220A79">
      <w:pPr>
        <w:pStyle w:val="FootnoteText"/>
        <w:shd w:val="clear" w:color="auto" w:fill="FFFFFF" w:themeFill="background1"/>
        <w:rPr>
          <w:lang w:eastAsia="zh-CN"/>
        </w:rPr>
      </w:pPr>
      <w:r w:rsidRPr="006A5B48">
        <w:rPr>
          <w:rStyle w:val="FootnoteReference"/>
        </w:rPr>
        <w:footnoteRef/>
      </w:r>
      <w:r w:rsidRPr="006A5B48">
        <w:rPr>
          <w:lang w:eastAsia="zh-CN"/>
        </w:rPr>
        <w:t xml:space="preserve"> </w:t>
      </w:r>
      <w:r w:rsidRPr="007229B7">
        <w:rPr>
          <w:rFonts w:hint="eastAsia"/>
          <w:lang w:eastAsia="zh-CN"/>
        </w:rPr>
        <w:t>根据古巴科学、技术和环境部</w:t>
      </w:r>
      <w:r w:rsidRPr="007229B7">
        <w:rPr>
          <w:rFonts w:hint="eastAsia"/>
          <w:lang w:eastAsia="zh-CN"/>
        </w:rPr>
        <w:t>2023</w:t>
      </w:r>
      <w:r w:rsidRPr="007229B7">
        <w:rPr>
          <w:rFonts w:hint="eastAsia"/>
          <w:lang w:eastAsia="zh-CN"/>
        </w:rPr>
        <w:t>年</w:t>
      </w:r>
      <w:r w:rsidRPr="007229B7">
        <w:rPr>
          <w:rFonts w:hint="eastAsia"/>
          <w:lang w:eastAsia="zh-CN"/>
        </w:rPr>
        <w:t>8</w:t>
      </w:r>
      <w:r w:rsidRPr="007229B7">
        <w:rPr>
          <w:rFonts w:hint="eastAsia"/>
          <w:lang w:eastAsia="zh-CN"/>
        </w:rPr>
        <w:t>月</w:t>
      </w:r>
      <w:r w:rsidRPr="007229B7">
        <w:rPr>
          <w:rFonts w:hint="eastAsia"/>
          <w:lang w:eastAsia="zh-CN"/>
        </w:rPr>
        <w:t>15</w:t>
      </w:r>
      <w:r w:rsidRPr="007229B7">
        <w:rPr>
          <w:rFonts w:hint="eastAsia"/>
          <w:lang w:eastAsia="zh-CN"/>
        </w:rPr>
        <w:t>日给开发署的信</w:t>
      </w:r>
      <w:r>
        <w:rPr>
          <w:rFonts w:hint="eastAsia"/>
          <w:lang w:eastAsia="zh-CN"/>
        </w:rPr>
        <w:t>。</w:t>
      </w:r>
    </w:p>
  </w:footnote>
  <w:footnote w:id="4">
    <w:p w14:paraId="1844C064" w14:textId="77777777" w:rsidR="00220A79" w:rsidRPr="006A5B48" w:rsidRDefault="00220A79" w:rsidP="00220A79">
      <w:pPr>
        <w:pStyle w:val="FootnoteText"/>
        <w:shd w:val="clear" w:color="auto" w:fill="FFFFFF" w:themeFill="background1"/>
        <w:suppressAutoHyphens/>
        <w:rPr>
          <w:lang w:eastAsia="zh-CN"/>
        </w:rPr>
      </w:pPr>
      <w:r w:rsidRPr="006A5B48">
        <w:rPr>
          <w:rStyle w:val="FootnoteReference"/>
        </w:rPr>
        <w:footnoteRef/>
      </w:r>
      <w:r w:rsidRPr="006A5B48">
        <w:rPr>
          <w:lang w:eastAsia="zh-CN"/>
        </w:rPr>
        <w:t xml:space="preserve"> </w:t>
      </w:r>
      <w:r w:rsidRPr="007229B7">
        <w:rPr>
          <w:rFonts w:hint="eastAsia"/>
          <w:lang w:eastAsia="zh-CN"/>
        </w:rPr>
        <w:t>根据《蒙特利尔议定书》的规定，允许在</w:t>
      </w:r>
      <w:r w:rsidRPr="007229B7">
        <w:rPr>
          <w:rFonts w:hint="eastAsia"/>
          <w:lang w:eastAsia="zh-CN"/>
        </w:rPr>
        <w:t>2030</w:t>
      </w:r>
      <w:r w:rsidRPr="007229B7">
        <w:rPr>
          <w:rFonts w:hint="eastAsia"/>
          <w:lang w:eastAsia="zh-CN"/>
        </w:rPr>
        <w:t>年至</w:t>
      </w:r>
      <w:r w:rsidRPr="007229B7">
        <w:rPr>
          <w:rFonts w:hint="eastAsia"/>
          <w:lang w:eastAsia="zh-CN"/>
        </w:rPr>
        <w:t>2040</w:t>
      </w:r>
      <w:r w:rsidRPr="007229B7">
        <w:rPr>
          <w:rFonts w:hint="eastAsia"/>
          <w:lang w:eastAsia="zh-CN"/>
        </w:rPr>
        <w:t>年</w:t>
      </w:r>
      <w:r>
        <w:rPr>
          <w:rFonts w:hint="eastAsia"/>
          <w:lang w:eastAsia="zh-CN"/>
        </w:rPr>
        <w:t>期间用于</w:t>
      </w:r>
      <w:r w:rsidRPr="007229B7">
        <w:rPr>
          <w:rFonts w:hint="eastAsia"/>
          <w:lang w:eastAsia="zh-CN"/>
        </w:rPr>
        <w:t>维修</w:t>
      </w:r>
      <w:r>
        <w:rPr>
          <w:rFonts w:hint="eastAsia"/>
          <w:lang w:eastAsia="zh-CN"/>
        </w:rPr>
        <w:t>行业尾耗</w:t>
      </w:r>
      <w:r w:rsidRPr="007229B7">
        <w:rPr>
          <w:rFonts w:hint="eastAsia"/>
          <w:lang w:eastAsia="zh-CN"/>
        </w:rPr>
        <w:t>的氟氯烃除外</w:t>
      </w:r>
      <w:r>
        <w:rPr>
          <w:rFonts w:hint="eastAsia"/>
          <w:lang w:eastAsia="zh-CN"/>
        </w:rPr>
        <w:t>。</w:t>
      </w:r>
    </w:p>
  </w:footnote>
  <w:footnote w:id="5">
    <w:p w14:paraId="209570A1" w14:textId="77777777" w:rsidR="00220A79" w:rsidRPr="006A5B48" w:rsidRDefault="00220A79" w:rsidP="00220A79">
      <w:pPr>
        <w:pStyle w:val="FootnoteText"/>
        <w:rPr>
          <w:lang w:eastAsia="zh-CN"/>
        </w:rPr>
      </w:pPr>
      <w:r w:rsidRPr="006A5B48">
        <w:rPr>
          <w:rStyle w:val="FootnoteReference"/>
        </w:rPr>
        <w:footnoteRef/>
      </w:r>
      <w:r w:rsidRPr="006A5B48">
        <w:rPr>
          <w:lang w:eastAsia="zh-CN"/>
        </w:rPr>
        <w:t xml:space="preserve"> </w:t>
      </w:r>
      <w:r>
        <w:rPr>
          <w:rFonts w:hint="eastAsia"/>
          <w:lang w:eastAsia="zh-CN"/>
        </w:rPr>
        <w:t>第</w:t>
      </w:r>
      <w:r w:rsidRPr="006A5B48">
        <w:rPr>
          <w:lang w:eastAsia="zh-CN"/>
        </w:rPr>
        <w:t>65/24</w:t>
      </w:r>
      <w:r>
        <w:rPr>
          <w:rFonts w:hint="eastAsia"/>
          <w:lang w:eastAsia="zh-CN"/>
        </w:rPr>
        <w:t>号决定</w:t>
      </w:r>
    </w:p>
  </w:footnote>
  <w:footnote w:id="6">
    <w:p w14:paraId="200EA216" w14:textId="77777777" w:rsidR="00220A79" w:rsidRPr="006A5B48" w:rsidRDefault="00220A79" w:rsidP="00220A79">
      <w:pPr>
        <w:pStyle w:val="FootnoteText"/>
        <w:rPr>
          <w:lang w:eastAsia="zh-CN"/>
        </w:rPr>
      </w:pPr>
      <w:r w:rsidRPr="006A5B48">
        <w:rPr>
          <w:rStyle w:val="FootnoteReference"/>
        </w:rPr>
        <w:footnoteRef/>
      </w:r>
      <w:r w:rsidRPr="006A5B48">
        <w:rPr>
          <w:lang w:eastAsia="zh-CN"/>
        </w:rPr>
        <w:t xml:space="preserve"> </w:t>
      </w:r>
      <w:r w:rsidRPr="00A96716">
        <w:rPr>
          <w:rFonts w:hint="eastAsia"/>
          <w:lang w:eastAsia="zh-CN"/>
        </w:rPr>
        <w:t>包括进口预混多元醇中所含的</w:t>
      </w:r>
      <w:r w:rsidRPr="00A96716">
        <w:rPr>
          <w:rFonts w:hint="eastAsia"/>
          <w:lang w:eastAsia="zh-CN"/>
        </w:rPr>
        <w:t>13.35 ODP</w:t>
      </w:r>
      <w:r w:rsidRPr="00A96716">
        <w:rPr>
          <w:rFonts w:hint="eastAsia"/>
          <w:lang w:eastAsia="zh-CN"/>
        </w:rPr>
        <w:t>吨</w:t>
      </w:r>
      <w:r w:rsidRPr="00A96716">
        <w:rPr>
          <w:rFonts w:hint="eastAsia"/>
          <w:lang w:eastAsia="zh-CN"/>
        </w:rPr>
        <w:t>HCFC-141b</w:t>
      </w:r>
      <w:r>
        <w:rPr>
          <w:rFonts w:hint="eastAsia"/>
          <w:lang w:eastAsia="zh-CN"/>
        </w:rPr>
        <w:t>。</w:t>
      </w:r>
    </w:p>
  </w:footnote>
  <w:footnote w:id="7">
    <w:p w14:paraId="6C6CF869" w14:textId="77777777" w:rsidR="00220A79" w:rsidRPr="002448D8" w:rsidRDefault="00220A79" w:rsidP="00220A79">
      <w:pPr>
        <w:pStyle w:val="FootnoteText"/>
        <w:rPr>
          <w:w w:val="99"/>
          <w:lang w:eastAsia="zh-CN"/>
        </w:rPr>
      </w:pPr>
      <w:r w:rsidRPr="006A5B48">
        <w:rPr>
          <w:rStyle w:val="FootnoteReference"/>
        </w:rPr>
        <w:footnoteRef/>
      </w:r>
      <w:r w:rsidRPr="006A5B48">
        <w:rPr>
          <w:lang w:eastAsia="zh-CN"/>
        </w:rPr>
        <w:t xml:space="preserve"> </w:t>
      </w:r>
      <w:r>
        <w:rPr>
          <w:rFonts w:hint="eastAsia"/>
          <w:lang w:eastAsia="zh-CN"/>
        </w:rPr>
        <w:t>第</w:t>
      </w:r>
      <w:r w:rsidRPr="006A5B48">
        <w:rPr>
          <w:lang w:eastAsia="zh-CN"/>
        </w:rPr>
        <w:t>86/66</w:t>
      </w:r>
      <w:r>
        <w:rPr>
          <w:rFonts w:hint="eastAsia"/>
          <w:lang w:eastAsia="zh-CN"/>
        </w:rPr>
        <w:t>号决定</w:t>
      </w:r>
    </w:p>
  </w:footnote>
  <w:footnote w:id="8">
    <w:p w14:paraId="50851C6E" w14:textId="77777777" w:rsidR="00220A79" w:rsidRPr="00626926" w:rsidRDefault="00220A79" w:rsidP="00220A79">
      <w:pPr>
        <w:pStyle w:val="FootnoteText"/>
        <w:rPr>
          <w:lang w:eastAsia="zh-CN"/>
        </w:rPr>
      </w:pPr>
      <w:r>
        <w:rPr>
          <w:rStyle w:val="FootnoteReference"/>
        </w:rPr>
        <w:footnoteRef/>
      </w:r>
      <w:r w:rsidRPr="00626926">
        <w:rPr>
          <w:lang w:eastAsia="zh-CN"/>
        </w:rPr>
        <w:t xml:space="preserve"> </w:t>
      </w:r>
      <w:r w:rsidRPr="00F219EF">
        <w:rPr>
          <w:rFonts w:hint="eastAsia"/>
          <w:lang w:eastAsia="zh-CN"/>
        </w:rPr>
        <w:t>如</w:t>
      </w:r>
      <w:r>
        <w:rPr>
          <w:rFonts w:hint="eastAsia"/>
          <w:lang w:eastAsia="zh-CN"/>
        </w:rPr>
        <w:t>提交的申请资料</w:t>
      </w:r>
      <w:r w:rsidRPr="00F219EF">
        <w:rPr>
          <w:rFonts w:hint="eastAsia"/>
          <w:lang w:eastAsia="zh-CN"/>
        </w:rPr>
        <w:t>所示，每年分别为</w:t>
      </w:r>
      <w:r w:rsidRPr="00F219EF">
        <w:rPr>
          <w:rFonts w:hint="eastAsia"/>
          <w:lang w:eastAsia="zh-CN"/>
        </w:rPr>
        <w:t>647.88</w:t>
      </w:r>
      <w:r w:rsidRPr="00F219EF">
        <w:rPr>
          <w:rFonts w:hint="eastAsia"/>
          <w:lang w:eastAsia="zh-CN"/>
        </w:rPr>
        <w:t>、</w:t>
      </w:r>
      <w:r w:rsidRPr="00F219EF">
        <w:rPr>
          <w:rFonts w:hint="eastAsia"/>
          <w:lang w:eastAsia="zh-CN"/>
        </w:rPr>
        <w:t>701.78</w:t>
      </w:r>
      <w:r w:rsidRPr="00F219EF">
        <w:rPr>
          <w:rFonts w:hint="eastAsia"/>
          <w:lang w:eastAsia="zh-CN"/>
        </w:rPr>
        <w:t>、</w:t>
      </w:r>
      <w:r w:rsidRPr="00F219EF">
        <w:rPr>
          <w:rFonts w:hint="eastAsia"/>
          <w:lang w:eastAsia="zh-CN"/>
        </w:rPr>
        <w:t>485.04</w:t>
      </w:r>
      <w:r w:rsidRPr="00F219EF">
        <w:rPr>
          <w:rFonts w:hint="eastAsia"/>
          <w:lang w:eastAsia="zh-CN"/>
        </w:rPr>
        <w:t>、</w:t>
      </w:r>
      <w:r w:rsidRPr="00F219EF">
        <w:rPr>
          <w:rFonts w:hint="eastAsia"/>
          <w:lang w:eastAsia="zh-CN"/>
        </w:rPr>
        <w:t>573.62</w:t>
      </w:r>
      <w:r w:rsidRPr="00F219EF">
        <w:rPr>
          <w:rFonts w:hint="eastAsia"/>
          <w:lang w:eastAsia="zh-CN"/>
        </w:rPr>
        <w:t>和</w:t>
      </w:r>
      <w:r w:rsidRPr="00F219EF">
        <w:rPr>
          <w:rFonts w:hint="eastAsia"/>
          <w:lang w:eastAsia="zh-CN"/>
        </w:rPr>
        <w:t>606.48</w:t>
      </w:r>
      <w:r w:rsidRPr="00F219EF">
        <w:rPr>
          <w:rFonts w:hint="eastAsia"/>
          <w:lang w:eastAsia="zh-CN"/>
        </w:rPr>
        <w:t>公吨</w:t>
      </w:r>
      <w:r>
        <w:rPr>
          <w:rFonts w:hint="eastAsia"/>
          <w:lang w:eastAsia="zh-CN"/>
        </w:rPr>
        <w:t>。</w:t>
      </w:r>
    </w:p>
  </w:footnote>
  <w:footnote w:id="9">
    <w:p w14:paraId="73AB6D6B" w14:textId="77777777" w:rsidR="00220A79" w:rsidRPr="00A55CE7" w:rsidRDefault="00220A79" w:rsidP="00220A79">
      <w:pPr>
        <w:pStyle w:val="FootnoteText"/>
        <w:rPr>
          <w:lang w:eastAsia="zh-CN"/>
        </w:rPr>
      </w:pPr>
      <w:r>
        <w:rPr>
          <w:rStyle w:val="FootnoteReference"/>
        </w:rPr>
        <w:footnoteRef/>
      </w:r>
      <w:r w:rsidRPr="00A55CE7">
        <w:rPr>
          <w:lang w:eastAsia="zh-CN"/>
        </w:rPr>
        <w:t xml:space="preserve"> </w:t>
      </w:r>
      <w:r w:rsidRPr="0049620D">
        <w:rPr>
          <w:rFonts w:hint="eastAsia"/>
          <w:lang w:eastAsia="zh-CN"/>
        </w:rPr>
        <w:t>制冷通风设备厂</w:t>
      </w:r>
      <w:r>
        <w:rPr>
          <w:rFonts w:hint="eastAsia"/>
          <w:lang w:eastAsia="zh-CN"/>
        </w:rPr>
        <w:t>。</w:t>
      </w:r>
    </w:p>
  </w:footnote>
  <w:footnote w:id="10">
    <w:p w14:paraId="12918827" w14:textId="77777777" w:rsidR="00220A79" w:rsidRPr="00187C7E" w:rsidRDefault="00220A79" w:rsidP="00220A79">
      <w:pPr>
        <w:pStyle w:val="FootnoteText"/>
        <w:rPr>
          <w:lang w:val="es-ES_tradnl" w:eastAsia="zh-CN"/>
        </w:rPr>
      </w:pPr>
      <w:r>
        <w:rPr>
          <w:rStyle w:val="FootnoteReference"/>
        </w:rPr>
        <w:footnoteRef/>
      </w:r>
      <w:r w:rsidRPr="00187C7E">
        <w:rPr>
          <w:lang w:val="es-ES_tradnl" w:eastAsia="zh-CN"/>
        </w:rPr>
        <w:t xml:space="preserve"> </w:t>
      </w:r>
      <w:r w:rsidRPr="0049620D">
        <w:rPr>
          <w:rFonts w:hint="eastAsia"/>
          <w:lang w:val="es-ES_tradnl" w:eastAsia="zh-CN"/>
        </w:rPr>
        <w:t>国家家用设备工业生产商</w:t>
      </w:r>
      <w:r>
        <w:rPr>
          <w:rFonts w:hint="eastAsia"/>
          <w:lang w:val="es-ES_tradnl" w:eastAsia="zh-CN"/>
        </w:rPr>
        <w:t>。</w:t>
      </w:r>
    </w:p>
  </w:footnote>
  <w:footnote w:id="11">
    <w:p w14:paraId="7F8C053A" w14:textId="3403C502" w:rsidR="009F1790" w:rsidRPr="009F1790" w:rsidRDefault="009F1790" w:rsidP="009F1790">
      <w:pPr>
        <w:pStyle w:val="FootnoteText"/>
        <w:rPr>
          <w:lang w:val="es-ES_tradnl"/>
        </w:rPr>
      </w:pPr>
      <w:r>
        <w:rPr>
          <w:rStyle w:val="FootnoteReference"/>
        </w:rPr>
        <w:footnoteRef/>
      </w:r>
      <w:r w:rsidRPr="009F1790">
        <w:rPr>
          <w:lang w:val="es-ES_tradnl"/>
        </w:rPr>
        <w:t xml:space="preserve"> </w:t>
      </w:r>
      <w:proofErr w:type="spellStart"/>
      <w:r w:rsidRPr="009F1790">
        <w:rPr>
          <w:lang w:val="en-US"/>
        </w:rPr>
        <w:t>含有</w:t>
      </w:r>
      <w:proofErr w:type="spellEnd"/>
      <w:r w:rsidRPr="009F1790">
        <w:rPr>
          <w:lang w:val="es-ES_tradnl"/>
        </w:rPr>
        <w:t xml:space="preserve"> 93% </w:t>
      </w:r>
      <w:r w:rsidRPr="009F1790">
        <w:rPr>
          <w:lang w:val="en-US"/>
        </w:rPr>
        <w:t>的</w:t>
      </w:r>
      <w:r w:rsidRPr="009F1790">
        <w:rPr>
          <w:lang w:val="es-ES_tradnl"/>
        </w:rPr>
        <w:t xml:space="preserve"> HFC-365mfc </w:t>
      </w:r>
      <w:r w:rsidRPr="009F1790">
        <w:rPr>
          <w:lang w:val="en-US"/>
        </w:rPr>
        <w:t>和</w:t>
      </w:r>
      <w:r w:rsidRPr="009F1790">
        <w:rPr>
          <w:lang w:val="es-ES_tradnl"/>
        </w:rPr>
        <w:t xml:space="preserve"> 7% </w:t>
      </w:r>
      <w:r w:rsidRPr="009F1790">
        <w:rPr>
          <w:lang w:val="en-US"/>
        </w:rPr>
        <w:t>的</w:t>
      </w:r>
      <w:r w:rsidRPr="009F1790">
        <w:rPr>
          <w:lang w:val="es-ES_tradnl"/>
        </w:rPr>
        <w:t xml:space="preserve"> HFC-227ea</w:t>
      </w:r>
      <w:r w:rsidRPr="009F1790">
        <w:rPr>
          <w:lang w:val="en-US"/>
        </w:rPr>
        <w:t>。</w:t>
      </w:r>
    </w:p>
  </w:footnote>
  <w:footnote w:id="12">
    <w:p w14:paraId="6DABB095" w14:textId="77777777" w:rsidR="002E5E0F" w:rsidRPr="00C93C76" w:rsidRDefault="002E5E0F" w:rsidP="00FD2CC3">
      <w:pPr>
        <w:pStyle w:val="FootnoteText"/>
        <w:rPr>
          <w:lang w:val="es-ES_tradnl" w:eastAsia="zh-CN"/>
        </w:rPr>
      </w:pPr>
      <w:r>
        <w:rPr>
          <w:rStyle w:val="FootnoteReference"/>
        </w:rPr>
        <w:footnoteRef/>
      </w:r>
      <w:r w:rsidRPr="00C93C76">
        <w:rPr>
          <w:lang w:val="es-ES_tradnl" w:eastAsia="zh-CN"/>
        </w:rPr>
        <w:t xml:space="preserve"> </w:t>
      </w:r>
      <w:r w:rsidRPr="00FD2CC3">
        <w:rPr>
          <w:rFonts w:hint="eastAsia"/>
          <w:lang w:eastAsia="zh-CN"/>
        </w:rPr>
        <w:t>包括至少一台自动回收</w:t>
      </w:r>
      <w:r w:rsidRPr="00C93C76">
        <w:rPr>
          <w:rFonts w:hint="eastAsia"/>
          <w:lang w:val="es-ES_tradnl" w:eastAsia="zh-CN"/>
        </w:rPr>
        <w:t>/</w:t>
      </w:r>
      <w:r>
        <w:rPr>
          <w:rFonts w:hint="eastAsia"/>
          <w:lang w:eastAsia="zh-CN"/>
        </w:rPr>
        <w:t>再循环</w:t>
      </w:r>
      <w:r w:rsidRPr="00C93C76">
        <w:rPr>
          <w:rFonts w:hint="eastAsia"/>
          <w:lang w:val="es-ES_tradnl" w:eastAsia="zh-CN"/>
        </w:rPr>
        <w:t>/</w:t>
      </w:r>
      <w:r w:rsidRPr="00FD2CC3">
        <w:rPr>
          <w:rFonts w:hint="eastAsia"/>
          <w:lang w:eastAsia="zh-CN"/>
        </w:rPr>
        <w:t>重装机、压力</w:t>
      </w:r>
      <w:r>
        <w:rPr>
          <w:rFonts w:hint="eastAsia"/>
          <w:lang w:eastAsia="zh-CN"/>
        </w:rPr>
        <w:t>表</w:t>
      </w:r>
      <w:r w:rsidRPr="00FD2CC3">
        <w:rPr>
          <w:rFonts w:hint="eastAsia"/>
          <w:lang w:eastAsia="zh-CN"/>
        </w:rPr>
        <w:t>、电子检漏仪、红外温度计、一套</w:t>
      </w:r>
      <w:r>
        <w:rPr>
          <w:rFonts w:hint="eastAsia"/>
          <w:lang w:eastAsia="zh-CN"/>
        </w:rPr>
        <w:t>移动空调</w:t>
      </w:r>
      <w:r w:rsidRPr="00FD2CC3">
        <w:rPr>
          <w:rFonts w:hint="eastAsia"/>
          <w:lang w:eastAsia="zh-CN"/>
        </w:rPr>
        <w:t>配件和阀门、五个</w:t>
      </w:r>
      <w:r w:rsidRPr="00C93C76">
        <w:rPr>
          <w:rFonts w:hint="eastAsia"/>
          <w:lang w:val="es-ES_tradnl" w:eastAsia="zh-CN"/>
        </w:rPr>
        <w:t>30</w:t>
      </w:r>
      <w:r w:rsidRPr="00FD2CC3">
        <w:rPr>
          <w:rFonts w:hint="eastAsia"/>
          <w:lang w:eastAsia="zh-CN"/>
        </w:rPr>
        <w:t>磅回收气瓶、两个</w:t>
      </w:r>
      <w:r w:rsidRPr="00C93C76">
        <w:rPr>
          <w:rFonts w:hint="eastAsia"/>
          <w:lang w:val="es-ES_tradnl" w:eastAsia="zh-CN"/>
        </w:rPr>
        <w:t>123</w:t>
      </w:r>
      <w:r w:rsidRPr="00FD2CC3">
        <w:rPr>
          <w:rFonts w:hint="eastAsia"/>
          <w:lang w:eastAsia="zh-CN"/>
        </w:rPr>
        <w:t>磅回收气瓶以及两套护目镜和手套</w:t>
      </w:r>
      <w:r>
        <w:rPr>
          <w:rFonts w:hint="eastAsia"/>
          <w:lang w:eastAsia="zh-CN"/>
        </w:rPr>
        <w:t>。</w:t>
      </w:r>
    </w:p>
  </w:footnote>
  <w:footnote w:id="13">
    <w:p w14:paraId="3BBD8FC2" w14:textId="030FE9F5" w:rsidR="002E5E0F" w:rsidRPr="00C93C76" w:rsidRDefault="002E5E0F" w:rsidP="002E5E0F">
      <w:pPr>
        <w:pStyle w:val="FootnoteText"/>
        <w:rPr>
          <w:lang w:val="es-ES_tradnl" w:eastAsia="zh-CN"/>
        </w:rPr>
      </w:pPr>
      <w:r w:rsidRPr="00992F19">
        <w:rPr>
          <w:rStyle w:val="FootnoteReference"/>
        </w:rPr>
        <w:footnoteRef/>
      </w:r>
      <w:r w:rsidRPr="00C93C76">
        <w:rPr>
          <w:lang w:val="es-ES_tradnl" w:eastAsia="zh-CN"/>
        </w:rPr>
        <w:t xml:space="preserve"> </w:t>
      </w:r>
      <w:r w:rsidRPr="00EE58D2">
        <w:rPr>
          <w:rFonts w:hint="eastAsia"/>
          <w:lang w:eastAsia="zh-CN"/>
        </w:rPr>
        <w:t>在缺乏逐步</w:t>
      </w:r>
      <w:r w:rsidR="00036FB0">
        <w:rPr>
          <w:rFonts w:hint="eastAsia"/>
          <w:lang w:eastAsia="zh-CN"/>
        </w:rPr>
        <w:t>削减</w:t>
      </w:r>
      <w:r w:rsidRPr="00EE58D2">
        <w:rPr>
          <w:rFonts w:hint="eastAsia"/>
          <w:lang w:eastAsia="zh-CN"/>
        </w:rPr>
        <w:t>氢氟碳化物的</w:t>
      </w:r>
      <w:r w:rsidR="00036FB0">
        <w:rPr>
          <w:rFonts w:hint="eastAsia"/>
          <w:lang w:eastAsia="zh-CN"/>
        </w:rPr>
        <w:t>费用</w:t>
      </w:r>
      <w:r w:rsidR="00FF4F28">
        <w:rPr>
          <w:rFonts w:hint="eastAsia"/>
          <w:lang w:eastAsia="zh-CN"/>
        </w:rPr>
        <w:t>指南</w:t>
      </w:r>
      <w:r w:rsidRPr="00EE58D2">
        <w:rPr>
          <w:rFonts w:hint="eastAsia"/>
          <w:lang w:eastAsia="zh-CN"/>
        </w:rPr>
        <w:t>的情况下</w:t>
      </w:r>
      <w:r w:rsidRPr="00C93C76">
        <w:rPr>
          <w:rFonts w:hint="eastAsia"/>
          <w:lang w:val="es-ES_tradnl" w:eastAsia="zh-CN"/>
        </w:rPr>
        <w:t>，</w:t>
      </w:r>
      <w:r w:rsidR="00FF4F28">
        <w:rPr>
          <w:rFonts w:hint="eastAsia"/>
          <w:lang w:eastAsia="zh-CN"/>
        </w:rPr>
        <w:t>根据具体情况</w:t>
      </w:r>
      <w:r w:rsidRPr="00EE58D2">
        <w:rPr>
          <w:rFonts w:hint="eastAsia"/>
          <w:lang w:eastAsia="zh-CN"/>
        </w:rPr>
        <w:t>考虑氢氟碳化物</w:t>
      </w:r>
      <w:r w:rsidR="00FF4F28">
        <w:rPr>
          <w:rFonts w:hint="eastAsia"/>
          <w:lang w:eastAsia="zh-CN"/>
        </w:rPr>
        <w:t>单独</w:t>
      </w:r>
      <w:r w:rsidRPr="00EE58D2">
        <w:rPr>
          <w:rFonts w:hint="eastAsia"/>
          <w:lang w:eastAsia="zh-CN"/>
        </w:rPr>
        <w:t>投资项目和</w:t>
      </w:r>
      <w:r w:rsidR="00FF4F28">
        <w:rPr>
          <w:rFonts w:hint="eastAsia"/>
          <w:lang w:eastAsia="zh-CN"/>
        </w:rPr>
        <w:t>基加利执行计划</w:t>
      </w:r>
      <w:r w:rsidRPr="00EE58D2">
        <w:rPr>
          <w:rFonts w:hint="eastAsia"/>
          <w:lang w:eastAsia="zh-CN"/>
        </w:rPr>
        <w:t>第一阶段</w:t>
      </w:r>
      <w:r w:rsidRPr="00C93C76">
        <w:rPr>
          <w:rFonts w:hint="eastAsia"/>
          <w:lang w:val="es-ES_tradnl" w:eastAsia="zh-CN"/>
        </w:rPr>
        <w:t>，</w:t>
      </w:r>
      <w:r w:rsidRPr="00EE58D2">
        <w:rPr>
          <w:rFonts w:hint="eastAsia"/>
          <w:lang w:eastAsia="zh-CN"/>
        </w:rPr>
        <w:t>但不为</w:t>
      </w:r>
      <w:r w:rsidR="00FF4F28">
        <w:rPr>
          <w:rFonts w:hint="eastAsia"/>
          <w:lang w:eastAsia="zh-CN"/>
        </w:rPr>
        <w:t>费用指南</w:t>
      </w:r>
      <w:r w:rsidRPr="00EE58D2">
        <w:rPr>
          <w:rFonts w:hint="eastAsia"/>
          <w:lang w:eastAsia="zh-CN"/>
        </w:rPr>
        <w:t>或任何未来氢氟碳化合物</w:t>
      </w:r>
      <w:r w:rsidR="00FF4F28">
        <w:rPr>
          <w:rFonts w:hint="eastAsia"/>
          <w:lang w:eastAsia="zh-CN"/>
        </w:rPr>
        <w:t>单独</w:t>
      </w:r>
      <w:r w:rsidRPr="00EE58D2">
        <w:rPr>
          <w:rFonts w:hint="eastAsia"/>
          <w:lang w:eastAsia="zh-CN"/>
        </w:rPr>
        <w:t>投资项目和</w:t>
      </w:r>
      <w:r w:rsidR="00FF4F28">
        <w:rPr>
          <w:rFonts w:hint="eastAsia"/>
          <w:lang w:eastAsia="zh-CN"/>
        </w:rPr>
        <w:t>基加利执行计划</w:t>
      </w:r>
      <w:r w:rsidRPr="00EE58D2">
        <w:rPr>
          <w:rFonts w:hint="eastAsia"/>
          <w:lang w:eastAsia="zh-CN"/>
        </w:rPr>
        <w:t>第一阶段设定先例</w:t>
      </w:r>
      <w:r>
        <w:rPr>
          <w:rFonts w:hint="eastAsia"/>
          <w:lang w:eastAsia="zh-CN"/>
        </w:rPr>
        <w:t>。</w:t>
      </w:r>
    </w:p>
  </w:footnote>
  <w:footnote w:id="14">
    <w:p w14:paraId="7240E5AF" w14:textId="0DD6E45A" w:rsidR="002E5E0F" w:rsidRDefault="002E5E0F" w:rsidP="002E5E0F">
      <w:pPr>
        <w:pStyle w:val="FootnoteText"/>
        <w:rPr>
          <w:lang w:eastAsia="zh-CN"/>
        </w:rPr>
      </w:pPr>
      <w:r w:rsidRPr="00992F19">
        <w:rPr>
          <w:rStyle w:val="FootnoteReference"/>
        </w:rPr>
        <w:footnoteRef/>
      </w:r>
      <w:r w:rsidRPr="00992F19">
        <w:rPr>
          <w:lang w:eastAsia="zh-CN"/>
        </w:rPr>
        <w:t xml:space="preserve"> </w:t>
      </w:r>
      <w:r w:rsidRPr="00EE58D2">
        <w:rPr>
          <w:rFonts w:hint="eastAsia"/>
          <w:lang w:eastAsia="zh-CN"/>
        </w:rPr>
        <w:t>制冷维修行业逐步</w:t>
      </w:r>
      <w:r w:rsidR="00FF4F28">
        <w:rPr>
          <w:rFonts w:hint="eastAsia"/>
          <w:lang w:eastAsia="zh-CN"/>
        </w:rPr>
        <w:t>削减</w:t>
      </w:r>
      <w:r w:rsidRPr="00EE58D2">
        <w:rPr>
          <w:rFonts w:hint="eastAsia"/>
          <w:lang w:eastAsia="zh-CN"/>
        </w:rPr>
        <w:t>氢氟碳化物的供资水平和模式</w:t>
      </w:r>
      <w:r>
        <w:rPr>
          <w:rFonts w:hint="eastAsia"/>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DBEBD" w14:textId="37803E8E" w:rsidR="00DC6A10" w:rsidRPr="0033525D" w:rsidRDefault="00C93C76" w:rsidP="00823826">
    <w:pPr>
      <w:spacing w:after="200"/>
    </w:pPr>
    <w:r w:rsidRPr="00C93C76">
      <w:rPr>
        <w:sz w:val="24"/>
        <w:szCs w:val="24"/>
      </w:rPr>
      <w:fldChar w:fldCharType="begin"/>
    </w:r>
    <w:r w:rsidRPr="00C93C76">
      <w:rPr>
        <w:sz w:val="24"/>
        <w:szCs w:val="24"/>
      </w:rPr>
      <w:instrText xml:space="preserve"> DOCPROPERTY "Document number"  \* MERGEFORMAT </w:instrText>
    </w:r>
    <w:r w:rsidRPr="00C93C76">
      <w:rPr>
        <w:sz w:val="24"/>
        <w:szCs w:val="24"/>
      </w:rPr>
      <w:fldChar w:fldCharType="separate"/>
    </w:r>
    <w:r w:rsidRPr="00C93C76">
      <w:rPr>
        <w:sz w:val="24"/>
        <w:szCs w:val="24"/>
      </w:rPr>
      <w:t>UNEP/</w:t>
    </w:r>
    <w:proofErr w:type="spellStart"/>
    <w:r w:rsidRPr="00C93C76">
      <w:rPr>
        <w:sz w:val="24"/>
        <w:szCs w:val="24"/>
      </w:rPr>
      <w:t>OzL.Pro</w:t>
    </w:r>
    <w:proofErr w:type="spellEnd"/>
    <w:r w:rsidRPr="00C93C76">
      <w:rPr>
        <w:sz w:val="24"/>
        <w:szCs w:val="24"/>
      </w:rPr>
      <w:t>/ExCom/93/50</w:t>
    </w:r>
    <w:r w:rsidRPr="00C93C76">
      <w:rPr>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EA0CE" w14:textId="7F04540E" w:rsidR="00DC6A10" w:rsidRPr="0033525D" w:rsidRDefault="00C93C76" w:rsidP="00823826">
    <w:pPr>
      <w:spacing w:after="200"/>
      <w:jc w:val="right"/>
    </w:pPr>
    <w:r w:rsidRPr="00C93C76">
      <w:rPr>
        <w:sz w:val="24"/>
        <w:szCs w:val="24"/>
      </w:rPr>
      <w:fldChar w:fldCharType="begin"/>
    </w:r>
    <w:r w:rsidRPr="00C93C76">
      <w:rPr>
        <w:sz w:val="24"/>
        <w:szCs w:val="24"/>
      </w:rPr>
      <w:instrText xml:space="preserve"> DOCPROPERTY "Document number"  \* MERGEFORMAT </w:instrText>
    </w:r>
    <w:r w:rsidRPr="00C93C76">
      <w:rPr>
        <w:sz w:val="24"/>
        <w:szCs w:val="24"/>
      </w:rPr>
      <w:fldChar w:fldCharType="separate"/>
    </w:r>
    <w:r>
      <w:rPr>
        <w:sz w:val="24"/>
        <w:szCs w:val="24"/>
      </w:rPr>
      <w:t>UNEP/</w:t>
    </w:r>
    <w:proofErr w:type="spellStart"/>
    <w:r>
      <w:rPr>
        <w:sz w:val="24"/>
        <w:szCs w:val="24"/>
      </w:rPr>
      <w:t>OzL.Pro</w:t>
    </w:r>
    <w:proofErr w:type="spellEnd"/>
    <w:r>
      <w:rPr>
        <w:sz w:val="24"/>
        <w:szCs w:val="24"/>
      </w:rPr>
      <w:t>/ExCom/93/50</w:t>
    </w:r>
    <w:r w:rsidRPr="00C93C76">
      <w:rPr>
        <w:sz w:val="24"/>
        <w:szCs w:val="24"/>
      </w:rPr>
      <w:fldChar w:fldCharType="end"/>
    </w:r>
  </w:p>
  <w:p w14:paraId="35CBDBDB" w14:textId="77777777" w:rsidR="00DC6A10" w:rsidRPr="0033525D" w:rsidRDefault="00DC6A10" w:rsidP="00630F3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39DE5" w14:textId="57E6C4EA" w:rsidR="00DB0A36" w:rsidRPr="0033525D" w:rsidRDefault="00000000" w:rsidP="00DB0A36">
    <w:pPr>
      <w:jc w:val="left"/>
    </w:pPr>
    <w:r>
      <w:fldChar w:fldCharType="begin"/>
    </w:r>
    <w:r>
      <w:instrText xml:space="preserve"> DOCPROPERTY "Document number"  \* MERGEFORMAT </w:instrText>
    </w:r>
    <w:r>
      <w:fldChar w:fldCharType="separate"/>
    </w:r>
    <w:r w:rsidR="003A45D5">
      <w:t>UNEP/</w:t>
    </w:r>
    <w:proofErr w:type="spellStart"/>
    <w:r w:rsidR="003A45D5">
      <w:t>OzL.Pro</w:t>
    </w:r>
    <w:proofErr w:type="spellEnd"/>
    <w:r w:rsidR="003A45D5">
      <w:t>/ExCom/93/50</w:t>
    </w:r>
    <w:r>
      <w:fldChar w:fldCharType="end"/>
    </w:r>
  </w:p>
  <w:p w14:paraId="64ED0BCB" w14:textId="2CAD91E3" w:rsidR="00DB0A36" w:rsidRDefault="00DB0A36" w:rsidP="00DB0A36">
    <w:pPr>
      <w:jc w:val="left"/>
    </w:pPr>
    <w:r>
      <w:t>Annex I</w:t>
    </w:r>
    <w:r w:rsidR="0094139C">
      <w:t>I</w:t>
    </w:r>
  </w:p>
  <w:p w14:paraId="4B6E7586" w14:textId="77777777" w:rsidR="00DB0A36" w:rsidRPr="0033525D" w:rsidRDefault="00DB0A36" w:rsidP="00DB0A36">
    <w:pPr>
      <w:jc w:val="left"/>
    </w:pPr>
  </w:p>
  <w:p w14:paraId="74EA4E06" w14:textId="77777777" w:rsidR="00DB0A36" w:rsidRPr="0033525D" w:rsidRDefault="00DB0A36" w:rsidP="00DB0A36">
    <w:pP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43F47" w14:textId="36F2F99C" w:rsidR="00636FF8" w:rsidRPr="0033525D" w:rsidRDefault="00000000">
    <w:pPr>
      <w:jc w:val="right"/>
    </w:pPr>
    <w:r>
      <w:fldChar w:fldCharType="begin"/>
    </w:r>
    <w:r>
      <w:instrText xml:space="preserve"> DOCPROPERTY "Document number"  \* MERGEFORMAT </w:instrText>
    </w:r>
    <w:r>
      <w:fldChar w:fldCharType="separate"/>
    </w:r>
    <w:r w:rsidR="00246F50">
      <w:t>UNEP/</w:t>
    </w:r>
    <w:proofErr w:type="spellStart"/>
    <w:r w:rsidR="00246F50">
      <w:t>OzL.Pro</w:t>
    </w:r>
    <w:proofErr w:type="spellEnd"/>
    <w:r w:rsidR="00246F50">
      <w:t>/ExCom/93/50</w:t>
    </w:r>
    <w:r>
      <w:fldChar w:fldCharType="end"/>
    </w:r>
  </w:p>
  <w:p w14:paraId="72BC6B58" w14:textId="0D6A7D41" w:rsidR="00636FF8" w:rsidRPr="0033525D" w:rsidRDefault="00636FF8" w:rsidP="00630F36">
    <w:pPr>
      <w:jc w:val="right"/>
    </w:pPr>
    <w:r>
      <w:t xml:space="preserve">Annex </w:t>
    </w:r>
    <w:r w:rsidR="0094139C">
      <w:t>I</w:t>
    </w:r>
  </w:p>
  <w:p w14:paraId="416F0608" w14:textId="77777777" w:rsidR="00636FF8" w:rsidRDefault="00636FF8" w:rsidP="00630F36">
    <w:pPr>
      <w:pStyle w:val="Header"/>
      <w:jc w:val="right"/>
    </w:pPr>
  </w:p>
  <w:p w14:paraId="2533857E" w14:textId="77777777" w:rsidR="00DB0A36" w:rsidRPr="0033525D" w:rsidRDefault="00DB0A36" w:rsidP="00630F36">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22628" w14:textId="77777777" w:rsidR="00636FF8" w:rsidRDefault="00636FF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AD86F" w14:textId="6053B6EC" w:rsidR="007F5F0D" w:rsidRPr="0033525D" w:rsidRDefault="00000000" w:rsidP="00DB0A36">
    <w:pPr>
      <w:jc w:val="left"/>
    </w:pPr>
    <w:r>
      <w:fldChar w:fldCharType="begin"/>
    </w:r>
    <w:r>
      <w:instrText xml:space="preserve"> DOCPROPERTY "Document number"  \* MERGEFORMAT </w:instrText>
    </w:r>
    <w:r>
      <w:fldChar w:fldCharType="separate"/>
    </w:r>
    <w:r w:rsidR="00246F50">
      <w:t>UNEP/</w:t>
    </w:r>
    <w:proofErr w:type="spellStart"/>
    <w:r w:rsidR="00246F50">
      <w:t>OzL.Pro</w:t>
    </w:r>
    <w:proofErr w:type="spellEnd"/>
    <w:r w:rsidR="00246F50">
      <w:t>/ExCom/93/50</w:t>
    </w:r>
    <w:r>
      <w:fldChar w:fldCharType="end"/>
    </w:r>
  </w:p>
  <w:p w14:paraId="20CDFE5B" w14:textId="77777777" w:rsidR="007F5F0D" w:rsidRDefault="007F5F0D" w:rsidP="00DB0A36">
    <w:pPr>
      <w:jc w:val="left"/>
    </w:pPr>
    <w:r>
      <w:t>Annex II</w:t>
    </w:r>
  </w:p>
  <w:p w14:paraId="19A3AF58" w14:textId="77777777" w:rsidR="007F5F0D" w:rsidRPr="0033525D" w:rsidRDefault="007F5F0D" w:rsidP="00DB0A36">
    <w:pPr>
      <w:jc w:val="left"/>
    </w:pPr>
  </w:p>
  <w:p w14:paraId="378A84FB" w14:textId="77777777" w:rsidR="007F5F0D" w:rsidRPr="0033525D" w:rsidRDefault="007F5F0D" w:rsidP="00DB0A36">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3DA3D" w14:textId="53436195" w:rsidR="007F5F0D" w:rsidRPr="0033525D" w:rsidRDefault="00000000">
    <w:pPr>
      <w:jc w:val="right"/>
    </w:pPr>
    <w:r>
      <w:fldChar w:fldCharType="begin"/>
    </w:r>
    <w:r>
      <w:instrText xml:space="preserve"> DOCPROPERTY "Document number"  \* MERGEFORMAT </w:instrText>
    </w:r>
    <w:r>
      <w:fldChar w:fldCharType="separate"/>
    </w:r>
    <w:r w:rsidR="00246F50">
      <w:t>UNEP/</w:t>
    </w:r>
    <w:proofErr w:type="spellStart"/>
    <w:r w:rsidR="00246F50">
      <w:t>OzL.Pro</w:t>
    </w:r>
    <w:proofErr w:type="spellEnd"/>
    <w:r w:rsidR="00246F50">
      <w:t>/ExCom/93/50</w:t>
    </w:r>
    <w:r>
      <w:fldChar w:fldCharType="end"/>
    </w:r>
  </w:p>
  <w:p w14:paraId="6968316C" w14:textId="77777777" w:rsidR="007F5F0D" w:rsidRPr="0033525D" w:rsidRDefault="007F5F0D" w:rsidP="00630F36">
    <w:pPr>
      <w:jc w:val="right"/>
    </w:pPr>
    <w:r>
      <w:t>Annex II</w:t>
    </w:r>
  </w:p>
  <w:p w14:paraId="5D3CDF37" w14:textId="77777777" w:rsidR="007F5F0D" w:rsidRDefault="007F5F0D" w:rsidP="00630F36">
    <w:pPr>
      <w:pStyle w:val="Header"/>
      <w:jc w:val="right"/>
    </w:pPr>
  </w:p>
  <w:p w14:paraId="034C18CD" w14:textId="77777777" w:rsidR="007F5F0D" w:rsidRPr="0033525D" w:rsidRDefault="007F5F0D" w:rsidP="00630F3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61CDC4C"/>
    <w:lvl w:ilvl="0">
      <w:start w:val="1"/>
      <w:numFmt w:val="decimal"/>
      <w:pStyle w:val="Heading1"/>
      <w:lvlText w:val="%1."/>
      <w:lvlJc w:val="left"/>
      <w:pPr>
        <w:tabs>
          <w:tab w:val="num" w:pos="0"/>
        </w:tabs>
        <w:ind w:left="0" w:firstLine="0"/>
      </w:pPr>
      <w:rPr>
        <w:rFonts w:hint="default"/>
        <w:b w:val="0"/>
        <w:bCs/>
        <w:i w:val="0"/>
        <w:iCs w:val="0"/>
        <w:color w:val="auto"/>
      </w:rPr>
    </w:lvl>
    <w:lvl w:ilvl="1">
      <w:start w:val="1"/>
      <w:numFmt w:val="lowerLetter"/>
      <w:pStyle w:val="Heading2"/>
      <w:lvlText w:val="(%2)"/>
      <w:lvlJc w:val="left"/>
      <w:pPr>
        <w:tabs>
          <w:tab w:val="num" w:pos="0"/>
        </w:tabs>
        <w:ind w:left="1440" w:hanging="720"/>
      </w:pPr>
      <w:rPr>
        <w:rFonts w:hint="default"/>
        <w:i w:val="0"/>
        <w:iCs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21F1EC4"/>
    <w:multiLevelType w:val="hybridMultilevel"/>
    <w:tmpl w:val="699E483E"/>
    <w:lvl w:ilvl="0" w:tplc="3796E3D8">
      <w:start w:val="3"/>
      <w:numFmt w:val="japaneseCounting"/>
      <w:lvlText w:val="%1》"/>
      <w:lvlJc w:val="left"/>
      <w:pPr>
        <w:ind w:left="792" w:hanging="432"/>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9E06807"/>
    <w:multiLevelType w:val="hybridMultilevel"/>
    <w:tmpl w:val="51E89CBC"/>
    <w:lvl w:ilvl="0" w:tplc="FFFFFFFF">
      <w:start w:val="1"/>
      <w:numFmt w:val="upperRoman"/>
      <w:lvlText w:val="%1."/>
      <w:lvlJc w:val="left"/>
      <w:pPr>
        <w:ind w:left="752" w:hanging="720"/>
      </w:pPr>
      <w:rPr>
        <w:rFonts w:hint="default"/>
        <w:b/>
        <w:bCs/>
        <w:i/>
        <w:iCs/>
      </w:rPr>
    </w:lvl>
    <w:lvl w:ilvl="1" w:tplc="FFFFFFFF" w:tentative="1">
      <w:start w:val="1"/>
      <w:numFmt w:val="lowerLetter"/>
      <w:lvlText w:val="%2."/>
      <w:lvlJc w:val="left"/>
      <w:pPr>
        <w:ind w:left="1112" w:hanging="360"/>
      </w:pPr>
    </w:lvl>
    <w:lvl w:ilvl="2" w:tplc="FFFFFFFF" w:tentative="1">
      <w:start w:val="1"/>
      <w:numFmt w:val="lowerRoman"/>
      <w:lvlText w:val="%3."/>
      <w:lvlJc w:val="right"/>
      <w:pPr>
        <w:ind w:left="1832" w:hanging="180"/>
      </w:pPr>
    </w:lvl>
    <w:lvl w:ilvl="3" w:tplc="FFFFFFFF" w:tentative="1">
      <w:start w:val="1"/>
      <w:numFmt w:val="decimal"/>
      <w:lvlText w:val="%4."/>
      <w:lvlJc w:val="left"/>
      <w:pPr>
        <w:ind w:left="2552" w:hanging="360"/>
      </w:pPr>
    </w:lvl>
    <w:lvl w:ilvl="4" w:tplc="FFFFFFFF" w:tentative="1">
      <w:start w:val="1"/>
      <w:numFmt w:val="lowerLetter"/>
      <w:lvlText w:val="%5."/>
      <w:lvlJc w:val="left"/>
      <w:pPr>
        <w:ind w:left="3272" w:hanging="360"/>
      </w:pPr>
    </w:lvl>
    <w:lvl w:ilvl="5" w:tplc="FFFFFFFF" w:tentative="1">
      <w:start w:val="1"/>
      <w:numFmt w:val="lowerRoman"/>
      <w:lvlText w:val="%6."/>
      <w:lvlJc w:val="right"/>
      <w:pPr>
        <w:ind w:left="3992" w:hanging="180"/>
      </w:pPr>
    </w:lvl>
    <w:lvl w:ilvl="6" w:tplc="FFFFFFFF" w:tentative="1">
      <w:start w:val="1"/>
      <w:numFmt w:val="decimal"/>
      <w:lvlText w:val="%7."/>
      <w:lvlJc w:val="left"/>
      <w:pPr>
        <w:ind w:left="4712" w:hanging="360"/>
      </w:pPr>
    </w:lvl>
    <w:lvl w:ilvl="7" w:tplc="FFFFFFFF" w:tentative="1">
      <w:start w:val="1"/>
      <w:numFmt w:val="lowerLetter"/>
      <w:lvlText w:val="%8."/>
      <w:lvlJc w:val="left"/>
      <w:pPr>
        <w:ind w:left="5432" w:hanging="360"/>
      </w:pPr>
    </w:lvl>
    <w:lvl w:ilvl="8" w:tplc="FFFFFFFF" w:tentative="1">
      <w:start w:val="1"/>
      <w:numFmt w:val="lowerRoman"/>
      <w:lvlText w:val="%9."/>
      <w:lvlJc w:val="right"/>
      <w:pPr>
        <w:ind w:left="6152" w:hanging="180"/>
      </w:pPr>
    </w:lvl>
  </w:abstractNum>
  <w:abstractNum w:abstractNumId="13"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31C11B9"/>
    <w:multiLevelType w:val="hybridMultilevel"/>
    <w:tmpl w:val="5D04DE7A"/>
    <w:lvl w:ilvl="0" w:tplc="D342434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23B04E3D"/>
    <w:multiLevelType w:val="hybridMultilevel"/>
    <w:tmpl w:val="0ED6A8BC"/>
    <w:lvl w:ilvl="0" w:tplc="FFFFFFFF">
      <w:start w:val="1"/>
      <w:numFmt w:val="upperRoman"/>
      <w:lvlText w:val="%1."/>
      <w:lvlJc w:val="left"/>
      <w:pPr>
        <w:ind w:left="1080" w:hanging="720"/>
      </w:pPr>
      <w:rPr>
        <w:rFonts w:hint="default"/>
        <w:b/>
        <w:bCs/>
        <w:i/>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63F7EF0"/>
    <w:multiLevelType w:val="hybridMultilevel"/>
    <w:tmpl w:val="09009B7E"/>
    <w:lvl w:ilvl="0" w:tplc="9656CDD6">
      <w:start w:val="2"/>
      <w:numFmt w:val="bullet"/>
      <w:lvlText w:val="-"/>
      <w:lvlJc w:val="left"/>
      <w:pPr>
        <w:ind w:left="815" w:hanging="360"/>
      </w:pPr>
      <w:rPr>
        <w:rFonts w:ascii="Times New Roman" w:eastAsia="Times New Roman" w:hAnsi="Times New Roman" w:cs="Times New Roman" w:hint="default"/>
      </w:rPr>
    </w:lvl>
    <w:lvl w:ilvl="1" w:tplc="10090003" w:tentative="1">
      <w:start w:val="1"/>
      <w:numFmt w:val="bullet"/>
      <w:lvlText w:val="o"/>
      <w:lvlJc w:val="left"/>
      <w:pPr>
        <w:ind w:left="1535" w:hanging="360"/>
      </w:pPr>
      <w:rPr>
        <w:rFonts w:ascii="Courier New" w:hAnsi="Courier New" w:cs="Courier New" w:hint="default"/>
      </w:rPr>
    </w:lvl>
    <w:lvl w:ilvl="2" w:tplc="10090005" w:tentative="1">
      <w:start w:val="1"/>
      <w:numFmt w:val="bullet"/>
      <w:lvlText w:val=""/>
      <w:lvlJc w:val="left"/>
      <w:pPr>
        <w:ind w:left="2255" w:hanging="360"/>
      </w:pPr>
      <w:rPr>
        <w:rFonts w:ascii="Wingdings" w:hAnsi="Wingdings" w:hint="default"/>
      </w:rPr>
    </w:lvl>
    <w:lvl w:ilvl="3" w:tplc="10090001" w:tentative="1">
      <w:start w:val="1"/>
      <w:numFmt w:val="bullet"/>
      <w:lvlText w:val=""/>
      <w:lvlJc w:val="left"/>
      <w:pPr>
        <w:ind w:left="2975" w:hanging="360"/>
      </w:pPr>
      <w:rPr>
        <w:rFonts w:ascii="Symbol" w:hAnsi="Symbol" w:hint="default"/>
      </w:rPr>
    </w:lvl>
    <w:lvl w:ilvl="4" w:tplc="10090003" w:tentative="1">
      <w:start w:val="1"/>
      <w:numFmt w:val="bullet"/>
      <w:lvlText w:val="o"/>
      <w:lvlJc w:val="left"/>
      <w:pPr>
        <w:ind w:left="3695" w:hanging="360"/>
      </w:pPr>
      <w:rPr>
        <w:rFonts w:ascii="Courier New" w:hAnsi="Courier New" w:cs="Courier New" w:hint="default"/>
      </w:rPr>
    </w:lvl>
    <w:lvl w:ilvl="5" w:tplc="10090005" w:tentative="1">
      <w:start w:val="1"/>
      <w:numFmt w:val="bullet"/>
      <w:lvlText w:val=""/>
      <w:lvlJc w:val="left"/>
      <w:pPr>
        <w:ind w:left="4415" w:hanging="360"/>
      </w:pPr>
      <w:rPr>
        <w:rFonts w:ascii="Wingdings" w:hAnsi="Wingdings" w:hint="default"/>
      </w:rPr>
    </w:lvl>
    <w:lvl w:ilvl="6" w:tplc="10090001" w:tentative="1">
      <w:start w:val="1"/>
      <w:numFmt w:val="bullet"/>
      <w:lvlText w:val=""/>
      <w:lvlJc w:val="left"/>
      <w:pPr>
        <w:ind w:left="5135" w:hanging="360"/>
      </w:pPr>
      <w:rPr>
        <w:rFonts w:ascii="Symbol" w:hAnsi="Symbol" w:hint="default"/>
      </w:rPr>
    </w:lvl>
    <w:lvl w:ilvl="7" w:tplc="10090003" w:tentative="1">
      <w:start w:val="1"/>
      <w:numFmt w:val="bullet"/>
      <w:lvlText w:val="o"/>
      <w:lvlJc w:val="left"/>
      <w:pPr>
        <w:ind w:left="5855" w:hanging="360"/>
      </w:pPr>
      <w:rPr>
        <w:rFonts w:ascii="Courier New" w:hAnsi="Courier New" w:cs="Courier New" w:hint="default"/>
      </w:rPr>
    </w:lvl>
    <w:lvl w:ilvl="8" w:tplc="10090005" w:tentative="1">
      <w:start w:val="1"/>
      <w:numFmt w:val="bullet"/>
      <w:lvlText w:val=""/>
      <w:lvlJc w:val="left"/>
      <w:pPr>
        <w:ind w:left="6575" w:hanging="360"/>
      </w:pPr>
      <w:rPr>
        <w:rFonts w:ascii="Wingdings" w:hAnsi="Wingdings" w:hint="default"/>
      </w:rPr>
    </w:lvl>
  </w:abstractNum>
  <w:abstractNum w:abstractNumId="18" w15:restartNumberingAfterBreak="0">
    <w:nsid w:val="28C6762D"/>
    <w:multiLevelType w:val="multilevel"/>
    <w:tmpl w:val="BEE29AA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1" w15:restartNumberingAfterBreak="0">
    <w:nsid w:val="32F4073F"/>
    <w:multiLevelType w:val="hybridMultilevel"/>
    <w:tmpl w:val="3E88698C"/>
    <w:lvl w:ilvl="0" w:tplc="CB46C956">
      <w:start w:val="3"/>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0F6592A"/>
    <w:multiLevelType w:val="multilevel"/>
    <w:tmpl w:val="DD0EFB1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106FA4"/>
    <w:multiLevelType w:val="hybridMultilevel"/>
    <w:tmpl w:val="436030C0"/>
    <w:lvl w:ilvl="0" w:tplc="4AFADA84">
      <w:start w:val="1"/>
      <w:numFmt w:val="upperRoman"/>
      <w:lvlText w:val="%1."/>
      <w:lvlJc w:val="left"/>
      <w:pPr>
        <w:ind w:left="752" w:hanging="720"/>
      </w:pPr>
      <w:rPr>
        <w:rFonts w:hint="default"/>
      </w:rPr>
    </w:lvl>
    <w:lvl w:ilvl="1" w:tplc="FFFFFFFF" w:tentative="1">
      <w:start w:val="1"/>
      <w:numFmt w:val="lowerLetter"/>
      <w:lvlText w:val="%2."/>
      <w:lvlJc w:val="left"/>
      <w:pPr>
        <w:ind w:left="1112" w:hanging="360"/>
      </w:pPr>
    </w:lvl>
    <w:lvl w:ilvl="2" w:tplc="FFFFFFFF" w:tentative="1">
      <w:start w:val="1"/>
      <w:numFmt w:val="lowerRoman"/>
      <w:lvlText w:val="%3."/>
      <w:lvlJc w:val="right"/>
      <w:pPr>
        <w:ind w:left="1832" w:hanging="180"/>
      </w:pPr>
    </w:lvl>
    <w:lvl w:ilvl="3" w:tplc="FFFFFFFF" w:tentative="1">
      <w:start w:val="1"/>
      <w:numFmt w:val="decimal"/>
      <w:lvlText w:val="%4."/>
      <w:lvlJc w:val="left"/>
      <w:pPr>
        <w:ind w:left="2552" w:hanging="360"/>
      </w:pPr>
    </w:lvl>
    <w:lvl w:ilvl="4" w:tplc="FFFFFFFF" w:tentative="1">
      <w:start w:val="1"/>
      <w:numFmt w:val="lowerLetter"/>
      <w:lvlText w:val="%5."/>
      <w:lvlJc w:val="left"/>
      <w:pPr>
        <w:ind w:left="3272" w:hanging="360"/>
      </w:pPr>
    </w:lvl>
    <w:lvl w:ilvl="5" w:tplc="FFFFFFFF" w:tentative="1">
      <w:start w:val="1"/>
      <w:numFmt w:val="lowerRoman"/>
      <w:lvlText w:val="%6."/>
      <w:lvlJc w:val="right"/>
      <w:pPr>
        <w:ind w:left="3992" w:hanging="180"/>
      </w:pPr>
    </w:lvl>
    <w:lvl w:ilvl="6" w:tplc="FFFFFFFF" w:tentative="1">
      <w:start w:val="1"/>
      <w:numFmt w:val="decimal"/>
      <w:lvlText w:val="%7."/>
      <w:lvlJc w:val="left"/>
      <w:pPr>
        <w:ind w:left="4712" w:hanging="360"/>
      </w:pPr>
    </w:lvl>
    <w:lvl w:ilvl="7" w:tplc="FFFFFFFF" w:tentative="1">
      <w:start w:val="1"/>
      <w:numFmt w:val="lowerLetter"/>
      <w:lvlText w:val="%8."/>
      <w:lvlJc w:val="left"/>
      <w:pPr>
        <w:ind w:left="5432" w:hanging="360"/>
      </w:pPr>
    </w:lvl>
    <w:lvl w:ilvl="8" w:tplc="FFFFFFFF" w:tentative="1">
      <w:start w:val="1"/>
      <w:numFmt w:val="lowerRoman"/>
      <w:lvlText w:val="%9."/>
      <w:lvlJc w:val="right"/>
      <w:pPr>
        <w:ind w:left="6152" w:hanging="180"/>
      </w:pPr>
    </w:lvl>
  </w:abstractNum>
  <w:abstractNum w:abstractNumId="2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56793889"/>
    <w:multiLevelType w:val="hybridMultilevel"/>
    <w:tmpl w:val="35C4F47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5A5B11CA"/>
    <w:multiLevelType w:val="hybridMultilevel"/>
    <w:tmpl w:val="3B989060"/>
    <w:lvl w:ilvl="0" w:tplc="0C0A000D">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9" w15:restartNumberingAfterBreak="0">
    <w:nsid w:val="5F54612C"/>
    <w:multiLevelType w:val="hybridMultilevel"/>
    <w:tmpl w:val="BE8822D2"/>
    <w:lvl w:ilvl="0" w:tplc="968CE8E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5FDE05E5"/>
    <w:multiLevelType w:val="hybridMultilevel"/>
    <w:tmpl w:val="C840CA30"/>
    <w:lvl w:ilvl="0" w:tplc="C4488EFC">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651F13F3"/>
    <w:multiLevelType w:val="hybridMultilevel"/>
    <w:tmpl w:val="D87819B2"/>
    <w:lvl w:ilvl="0" w:tplc="0924F898">
      <w:start w:val="2"/>
      <w:numFmt w:val="japaneseCounting"/>
      <w:lvlText w:val="（%1）"/>
      <w:lvlJc w:val="left"/>
      <w:pPr>
        <w:ind w:left="2160" w:hanging="72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6F026ACE"/>
    <w:multiLevelType w:val="hybridMultilevel"/>
    <w:tmpl w:val="51E89CBC"/>
    <w:lvl w:ilvl="0" w:tplc="5D42277E">
      <w:start w:val="1"/>
      <w:numFmt w:val="upperRoman"/>
      <w:lvlText w:val="%1."/>
      <w:lvlJc w:val="left"/>
      <w:pPr>
        <w:ind w:left="752" w:hanging="720"/>
      </w:pPr>
      <w:rPr>
        <w:rFonts w:hint="default"/>
        <w:b/>
        <w:bCs/>
        <w:i/>
        <w:iCs/>
      </w:rPr>
    </w:lvl>
    <w:lvl w:ilvl="1" w:tplc="10090019" w:tentative="1">
      <w:start w:val="1"/>
      <w:numFmt w:val="lowerLetter"/>
      <w:lvlText w:val="%2."/>
      <w:lvlJc w:val="left"/>
      <w:pPr>
        <w:ind w:left="1112" w:hanging="360"/>
      </w:pPr>
    </w:lvl>
    <w:lvl w:ilvl="2" w:tplc="1009001B" w:tentative="1">
      <w:start w:val="1"/>
      <w:numFmt w:val="lowerRoman"/>
      <w:lvlText w:val="%3."/>
      <w:lvlJc w:val="right"/>
      <w:pPr>
        <w:ind w:left="1832" w:hanging="180"/>
      </w:pPr>
    </w:lvl>
    <w:lvl w:ilvl="3" w:tplc="1009000F" w:tentative="1">
      <w:start w:val="1"/>
      <w:numFmt w:val="decimal"/>
      <w:lvlText w:val="%4."/>
      <w:lvlJc w:val="left"/>
      <w:pPr>
        <w:ind w:left="2552" w:hanging="360"/>
      </w:pPr>
    </w:lvl>
    <w:lvl w:ilvl="4" w:tplc="10090019" w:tentative="1">
      <w:start w:val="1"/>
      <w:numFmt w:val="lowerLetter"/>
      <w:lvlText w:val="%5."/>
      <w:lvlJc w:val="left"/>
      <w:pPr>
        <w:ind w:left="3272" w:hanging="360"/>
      </w:pPr>
    </w:lvl>
    <w:lvl w:ilvl="5" w:tplc="1009001B" w:tentative="1">
      <w:start w:val="1"/>
      <w:numFmt w:val="lowerRoman"/>
      <w:lvlText w:val="%6."/>
      <w:lvlJc w:val="right"/>
      <w:pPr>
        <w:ind w:left="3992" w:hanging="180"/>
      </w:pPr>
    </w:lvl>
    <w:lvl w:ilvl="6" w:tplc="1009000F" w:tentative="1">
      <w:start w:val="1"/>
      <w:numFmt w:val="decimal"/>
      <w:lvlText w:val="%7."/>
      <w:lvlJc w:val="left"/>
      <w:pPr>
        <w:ind w:left="4712" w:hanging="360"/>
      </w:pPr>
    </w:lvl>
    <w:lvl w:ilvl="7" w:tplc="10090019" w:tentative="1">
      <w:start w:val="1"/>
      <w:numFmt w:val="lowerLetter"/>
      <w:lvlText w:val="%8."/>
      <w:lvlJc w:val="left"/>
      <w:pPr>
        <w:ind w:left="5432" w:hanging="360"/>
      </w:pPr>
    </w:lvl>
    <w:lvl w:ilvl="8" w:tplc="1009001B" w:tentative="1">
      <w:start w:val="1"/>
      <w:numFmt w:val="lowerRoman"/>
      <w:lvlText w:val="%9."/>
      <w:lvlJc w:val="right"/>
      <w:pPr>
        <w:ind w:left="6152" w:hanging="180"/>
      </w:pPr>
    </w:lvl>
  </w:abstractNum>
  <w:abstractNum w:abstractNumId="34" w15:restartNumberingAfterBreak="0">
    <w:nsid w:val="77345483"/>
    <w:multiLevelType w:val="hybridMultilevel"/>
    <w:tmpl w:val="0ED6A8BC"/>
    <w:lvl w:ilvl="0" w:tplc="DACE8F48">
      <w:start w:val="1"/>
      <w:numFmt w:val="upperRoman"/>
      <w:lvlText w:val="%1."/>
      <w:lvlJc w:val="left"/>
      <w:pPr>
        <w:ind w:left="1080" w:hanging="720"/>
      </w:pPr>
      <w:rPr>
        <w:rFonts w:hint="default"/>
        <w:b/>
        <w:bCs/>
        <w:i/>
        <w:i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15:restartNumberingAfterBreak="0">
    <w:nsid w:val="77D6214F"/>
    <w:multiLevelType w:val="hybridMultilevel"/>
    <w:tmpl w:val="67B26D06"/>
    <w:lvl w:ilvl="0" w:tplc="73B2E2FC">
      <w:start w:val="1"/>
      <w:numFmt w:val="upperRoman"/>
      <w:lvlText w:val="%1."/>
      <w:lvlJc w:val="left"/>
      <w:pPr>
        <w:ind w:left="752" w:hanging="720"/>
      </w:pPr>
      <w:rPr>
        <w:rFonts w:hint="default"/>
      </w:rPr>
    </w:lvl>
    <w:lvl w:ilvl="1" w:tplc="10090019" w:tentative="1">
      <w:start w:val="1"/>
      <w:numFmt w:val="lowerLetter"/>
      <w:lvlText w:val="%2."/>
      <w:lvlJc w:val="left"/>
      <w:pPr>
        <w:ind w:left="1112" w:hanging="360"/>
      </w:pPr>
    </w:lvl>
    <w:lvl w:ilvl="2" w:tplc="1009001B" w:tentative="1">
      <w:start w:val="1"/>
      <w:numFmt w:val="lowerRoman"/>
      <w:lvlText w:val="%3."/>
      <w:lvlJc w:val="right"/>
      <w:pPr>
        <w:ind w:left="1832" w:hanging="180"/>
      </w:pPr>
    </w:lvl>
    <w:lvl w:ilvl="3" w:tplc="1009000F" w:tentative="1">
      <w:start w:val="1"/>
      <w:numFmt w:val="decimal"/>
      <w:lvlText w:val="%4."/>
      <w:lvlJc w:val="left"/>
      <w:pPr>
        <w:ind w:left="2552" w:hanging="360"/>
      </w:pPr>
    </w:lvl>
    <w:lvl w:ilvl="4" w:tplc="10090019" w:tentative="1">
      <w:start w:val="1"/>
      <w:numFmt w:val="lowerLetter"/>
      <w:lvlText w:val="%5."/>
      <w:lvlJc w:val="left"/>
      <w:pPr>
        <w:ind w:left="3272" w:hanging="360"/>
      </w:pPr>
    </w:lvl>
    <w:lvl w:ilvl="5" w:tplc="1009001B" w:tentative="1">
      <w:start w:val="1"/>
      <w:numFmt w:val="lowerRoman"/>
      <w:lvlText w:val="%6."/>
      <w:lvlJc w:val="right"/>
      <w:pPr>
        <w:ind w:left="3992" w:hanging="180"/>
      </w:pPr>
    </w:lvl>
    <w:lvl w:ilvl="6" w:tplc="1009000F" w:tentative="1">
      <w:start w:val="1"/>
      <w:numFmt w:val="decimal"/>
      <w:lvlText w:val="%7."/>
      <w:lvlJc w:val="left"/>
      <w:pPr>
        <w:ind w:left="4712" w:hanging="360"/>
      </w:pPr>
    </w:lvl>
    <w:lvl w:ilvl="7" w:tplc="10090019" w:tentative="1">
      <w:start w:val="1"/>
      <w:numFmt w:val="lowerLetter"/>
      <w:lvlText w:val="%8."/>
      <w:lvlJc w:val="left"/>
      <w:pPr>
        <w:ind w:left="5432" w:hanging="360"/>
      </w:pPr>
    </w:lvl>
    <w:lvl w:ilvl="8" w:tplc="1009001B" w:tentative="1">
      <w:start w:val="1"/>
      <w:numFmt w:val="lowerRoman"/>
      <w:lvlText w:val="%9."/>
      <w:lvlJc w:val="right"/>
      <w:pPr>
        <w:ind w:left="6152" w:hanging="180"/>
      </w:pPr>
    </w:lvl>
  </w:abstractNum>
  <w:abstractNum w:abstractNumId="36" w15:restartNumberingAfterBreak="0">
    <w:nsid w:val="7D3248EA"/>
    <w:multiLevelType w:val="multilevel"/>
    <w:tmpl w:val="F7C868E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9"/>
  </w:num>
  <w:num w:numId="17" w16cid:durableId="299306927">
    <w:abstractNumId w:val="25"/>
  </w:num>
  <w:num w:numId="18" w16cid:durableId="559828470">
    <w:abstractNumId w:val="26"/>
  </w:num>
  <w:num w:numId="19" w16cid:durableId="1488010068">
    <w:abstractNumId w:val="37"/>
  </w:num>
  <w:num w:numId="20" w16cid:durableId="444007775">
    <w:abstractNumId w:val="20"/>
  </w:num>
  <w:num w:numId="21" w16cid:durableId="2081637436">
    <w:abstractNumId w:val="30"/>
  </w:num>
  <w:num w:numId="22" w16cid:durableId="1708261730">
    <w:abstractNumId w:val="23"/>
  </w:num>
  <w:num w:numId="23" w16cid:durableId="3092135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43500165">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122458732">
    <w:abstractNumId w:val="14"/>
  </w:num>
  <w:num w:numId="26" w16cid:durableId="19800393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035490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968452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867617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468402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888250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304333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305085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821186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948647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980974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846724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787647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58021963">
    <w:abstractNumId w:val="10"/>
    <w:lvlOverride w:ilvl="0">
      <w:startOverride w:val="46"/>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021806868">
    <w:abstractNumId w:val="15"/>
  </w:num>
  <w:num w:numId="41" w16cid:durableId="66806773">
    <w:abstractNumId w:val="33"/>
  </w:num>
  <w:num w:numId="42" w16cid:durableId="689451396">
    <w:abstractNumId w:val="17"/>
  </w:num>
  <w:num w:numId="43" w16cid:durableId="1878660549">
    <w:abstractNumId w:val="27"/>
  </w:num>
  <w:num w:numId="44" w16cid:durableId="1553035848">
    <w:abstractNumId w:val="29"/>
  </w:num>
  <w:num w:numId="45" w16cid:durableId="331109879">
    <w:abstractNumId w:val="28"/>
  </w:num>
  <w:num w:numId="46" w16cid:durableId="406998711">
    <w:abstractNumId w:val="36"/>
  </w:num>
  <w:num w:numId="47" w16cid:durableId="189220776">
    <w:abstractNumId w:val="18"/>
  </w:num>
  <w:num w:numId="48" w16cid:durableId="965428098">
    <w:abstractNumId w:val="22"/>
  </w:num>
  <w:num w:numId="49" w16cid:durableId="620302293">
    <w:abstractNumId w:val="12"/>
  </w:num>
  <w:num w:numId="50" w16cid:durableId="550195217">
    <w:abstractNumId w:val="34"/>
  </w:num>
  <w:num w:numId="51" w16cid:durableId="1304501936">
    <w:abstractNumId w:val="16"/>
  </w:num>
  <w:num w:numId="52" w16cid:durableId="100611256">
    <w:abstractNumId w:val="35"/>
  </w:num>
  <w:num w:numId="53" w16cid:durableId="1406419030">
    <w:abstractNumId w:val="31"/>
  </w:num>
  <w:num w:numId="54" w16cid:durableId="988169014">
    <w:abstractNumId w:val="24"/>
  </w:num>
  <w:num w:numId="55" w16cid:durableId="1203326367">
    <w:abstractNumId w:val="13"/>
  </w:num>
  <w:num w:numId="56" w16cid:durableId="1333025851">
    <w:abstractNumId w:val="11"/>
  </w:num>
  <w:num w:numId="57" w16cid:durableId="613174810">
    <w:abstractNumId w:val="32"/>
  </w:num>
  <w:num w:numId="58" w16cid:durableId="1142889706">
    <w:abstractNumId w:val="21"/>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113E3"/>
    <w:rsid w:val="00000014"/>
    <w:rsid w:val="00000B27"/>
    <w:rsid w:val="00000FED"/>
    <w:rsid w:val="00001004"/>
    <w:rsid w:val="000011D2"/>
    <w:rsid w:val="00002376"/>
    <w:rsid w:val="000036D7"/>
    <w:rsid w:val="0000378E"/>
    <w:rsid w:val="00003B8E"/>
    <w:rsid w:val="0000434E"/>
    <w:rsid w:val="00005AD6"/>
    <w:rsid w:val="000066A5"/>
    <w:rsid w:val="00010C6C"/>
    <w:rsid w:val="000114A0"/>
    <w:rsid w:val="0001191A"/>
    <w:rsid w:val="0001218E"/>
    <w:rsid w:val="000130DA"/>
    <w:rsid w:val="00013F3C"/>
    <w:rsid w:val="000142B0"/>
    <w:rsid w:val="00016C0F"/>
    <w:rsid w:val="000177D9"/>
    <w:rsid w:val="00020F48"/>
    <w:rsid w:val="000211A9"/>
    <w:rsid w:val="00021238"/>
    <w:rsid w:val="000212E8"/>
    <w:rsid w:val="00021F42"/>
    <w:rsid w:val="00023157"/>
    <w:rsid w:val="00024653"/>
    <w:rsid w:val="0002484A"/>
    <w:rsid w:val="00025A54"/>
    <w:rsid w:val="00025FA9"/>
    <w:rsid w:val="00031260"/>
    <w:rsid w:val="00031A64"/>
    <w:rsid w:val="00032135"/>
    <w:rsid w:val="00033DFE"/>
    <w:rsid w:val="0003455D"/>
    <w:rsid w:val="0003461D"/>
    <w:rsid w:val="00035651"/>
    <w:rsid w:val="000365E3"/>
    <w:rsid w:val="00036687"/>
    <w:rsid w:val="0003681A"/>
    <w:rsid w:val="00036FB0"/>
    <w:rsid w:val="000372B7"/>
    <w:rsid w:val="00037867"/>
    <w:rsid w:val="00037F43"/>
    <w:rsid w:val="00040751"/>
    <w:rsid w:val="0004198F"/>
    <w:rsid w:val="00041AE8"/>
    <w:rsid w:val="00044154"/>
    <w:rsid w:val="000442FF"/>
    <w:rsid w:val="0004454E"/>
    <w:rsid w:val="00044DF3"/>
    <w:rsid w:val="000477E5"/>
    <w:rsid w:val="0005041D"/>
    <w:rsid w:val="00050B32"/>
    <w:rsid w:val="00050F6E"/>
    <w:rsid w:val="0005137B"/>
    <w:rsid w:val="00051882"/>
    <w:rsid w:val="00051D54"/>
    <w:rsid w:val="000537B2"/>
    <w:rsid w:val="0005409C"/>
    <w:rsid w:val="00054202"/>
    <w:rsid w:val="00055075"/>
    <w:rsid w:val="0005527F"/>
    <w:rsid w:val="00057083"/>
    <w:rsid w:val="000616D8"/>
    <w:rsid w:val="0006192E"/>
    <w:rsid w:val="00061EC2"/>
    <w:rsid w:val="00061F6D"/>
    <w:rsid w:val="00064336"/>
    <w:rsid w:val="00064640"/>
    <w:rsid w:val="00064996"/>
    <w:rsid w:val="00064B75"/>
    <w:rsid w:val="00064E7F"/>
    <w:rsid w:val="00064F03"/>
    <w:rsid w:val="000667C2"/>
    <w:rsid w:val="00066CE8"/>
    <w:rsid w:val="00070125"/>
    <w:rsid w:val="00071DDF"/>
    <w:rsid w:val="0007424A"/>
    <w:rsid w:val="00075DD7"/>
    <w:rsid w:val="00075F1A"/>
    <w:rsid w:val="000777FB"/>
    <w:rsid w:val="00077A2A"/>
    <w:rsid w:val="000805BE"/>
    <w:rsid w:val="00080ED0"/>
    <w:rsid w:val="0008147C"/>
    <w:rsid w:val="00083FAC"/>
    <w:rsid w:val="000847F3"/>
    <w:rsid w:val="000849C8"/>
    <w:rsid w:val="000849FD"/>
    <w:rsid w:val="00085B8F"/>
    <w:rsid w:val="00085F5C"/>
    <w:rsid w:val="00087344"/>
    <w:rsid w:val="000874B1"/>
    <w:rsid w:val="0008776A"/>
    <w:rsid w:val="00087E33"/>
    <w:rsid w:val="00090481"/>
    <w:rsid w:val="000939F7"/>
    <w:rsid w:val="000947EE"/>
    <w:rsid w:val="00094BDA"/>
    <w:rsid w:val="00094C52"/>
    <w:rsid w:val="00096178"/>
    <w:rsid w:val="00096B70"/>
    <w:rsid w:val="00096F7F"/>
    <w:rsid w:val="00097DEF"/>
    <w:rsid w:val="00097F95"/>
    <w:rsid w:val="000A05D1"/>
    <w:rsid w:val="000A0A6A"/>
    <w:rsid w:val="000A0D8E"/>
    <w:rsid w:val="000A3826"/>
    <w:rsid w:val="000A3CCC"/>
    <w:rsid w:val="000A4D31"/>
    <w:rsid w:val="000A4F58"/>
    <w:rsid w:val="000A535A"/>
    <w:rsid w:val="000A5690"/>
    <w:rsid w:val="000A6C26"/>
    <w:rsid w:val="000B02D0"/>
    <w:rsid w:val="000B0F52"/>
    <w:rsid w:val="000B10C2"/>
    <w:rsid w:val="000B21B7"/>
    <w:rsid w:val="000B2602"/>
    <w:rsid w:val="000B36C8"/>
    <w:rsid w:val="000B466A"/>
    <w:rsid w:val="000B6881"/>
    <w:rsid w:val="000B6EB9"/>
    <w:rsid w:val="000C0058"/>
    <w:rsid w:val="000C0736"/>
    <w:rsid w:val="000C1276"/>
    <w:rsid w:val="000C20FA"/>
    <w:rsid w:val="000C22B9"/>
    <w:rsid w:val="000C24E1"/>
    <w:rsid w:val="000C335A"/>
    <w:rsid w:val="000C6F47"/>
    <w:rsid w:val="000C7C5A"/>
    <w:rsid w:val="000D0C7F"/>
    <w:rsid w:val="000D1C38"/>
    <w:rsid w:val="000D472B"/>
    <w:rsid w:val="000D4BDE"/>
    <w:rsid w:val="000D52A4"/>
    <w:rsid w:val="000D6C73"/>
    <w:rsid w:val="000D6CC8"/>
    <w:rsid w:val="000D7032"/>
    <w:rsid w:val="000E07BC"/>
    <w:rsid w:val="000E118B"/>
    <w:rsid w:val="000E1BE3"/>
    <w:rsid w:val="000E1CE0"/>
    <w:rsid w:val="000E1E3F"/>
    <w:rsid w:val="000E1F87"/>
    <w:rsid w:val="000E2983"/>
    <w:rsid w:val="000E2999"/>
    <w:rsid w:val="000E2E21"/>
    <w:rsid w:val="000E2E2C"/>
    <w:rsid w:val="000E3A26"/>
    <w:rsid w:val="000E45C6"/>
    <w:rsid w:val="000E464B"/>
    <w:rsid w:val="000E4B87"/>
    <w:rsid w:val="000E5034"/>
    <w:rsid w:val="000E534A"/>
    <w:rsid w:val="000E5819"/>
    <w:rsid w:val="000F03F7"/>
    <w:rsid w:val="000F0B1B"/>
    <w:rsid w:val="000F16FB"/>
    <w:rsid w:val="000F1CD4"/>
    <w:rsid w:val="000F317C"/>
    <w:rsid w:val="000F38CB"/>
    <w:rsid w:val="000F4103"/>
    <w:rsid w:val="000F442C"/>
    <w:rsid w:val="000F6B45"/>
    <w:rsid w:val="000F6F99"/>
    <w:rsid w:val="000F70A7"/>
    <w:rsid w:val="001010C1"/>
    <w:rsid w:val="00102EC7"/>
    <w:rsid w:val="00103E2A"/>
    <w:rsid w:val="00104BB8"/>
    <w:rsid w:val="00106214"/>
    <w:rsid w:val="00106E2D"/>
    <w:rsid w:val="00107341"/>
    <w:rsid w:val="001073DC"/>
    <w:rsid w:val="001102D3"/>
    <w:rsid w:val="001103DF"/>
    <w:rsid w:val="00111135"/>
    <w:rsid w:val="00111709"/>
    <w:rsid w:val="00112111"/>
    <w:rsid w:val="001122C9"/>
    <w:rsid w:val="0011232D"/>
    <w:rsid w:val="00113CCA"/>
    <w:rsid w:val="001142B1"/>
    <w:rsid w:val="00117833"/>
    <w:rsid w:val="00117CAA"/>
    <w:rsid w:val="00117DB5"/>
    <w:rsid w:val="001215CE"/>
    <w:rsid w:val="0012190D"/>
    <w:rsid w:val="00122F25"/>
    <w:rsid w:val="0012388B"/>
    <w:rsid w:val="00123A0D"/>
    <w:rsid w:val="00123AFC"/>
    <w:rsid w:val="001242B3"/>
    <w:rsid w:val="001245CF"/>
    <w:rsid w:val="0012587E"/>
    <w:rsid w:val="00127AE7"/>
    <w:rsid w:val="00130AD2"/>
    <w:rsid w:val="00130B14"/>
    <w:rsid w:val="001316F5"/>
    <w:rsid w:val="00131C39"/>
    <w:rsid w:val="001322D7"/>
    <w:rsid w:val="0013277E"/>
    <w:rsid w:val="001336D1"/>
    <w:rsid w:val="0013374E"/>
    <w:rsid w:val="0013489C"/>
    <w:rsid w:val="0013523F"/>
    <w:rsid w:val="00135980"/>
    <w:rsid w:val="00135F34"/>
    <w:rsid w:val="0013659D"/>
    <w:rsid w:val="001365EF"/>
    <w:rsid w:val="0013667B"/>
    <w:rsid w:val="001370EB"/>
    <w:rsid w:val="0013786F"/>
    <w:rsid w:val="00137D9D"/>
    <w:rsid w:val="00140F2E"/>
    <w:rsid w:val="001431D8"/>
    <w:rsid w:val="001439E0"/>
    <w:rsid w:val="00143FE5"/>
    <w:rsid w:val="00144F3F"/>
    <w:rsid w:val="00147AC8"/>
    <w:rsid w:val="00150546"/>
    <w:rsid w:val="0015125E"/>
    <w:rsid w:val="0015184B"/>
    <w:rsid w:val="00151DAE"/>
    <w:rsid w:val="0015320B"/>
    <w:rsid w:val="00153B6A"/>
    <w:rsid w:val="00153B6F"/>
    <w:rsid w:val="0015447F"/>
    <w:rsid w:val="00154AC6"/>
    <w:rsid w:val="00154D47"/>
    <w:rsid w:val="00155195"/>
    <w:rsid w:val="00155F06"/>
    <w:rsid w:val="0016050F"/>
    <w:rsid w:val="0016261A"/>
    <w:rsid w:val="0016366D"/>
    <w:rsid w:val="001643E5"/>
    <w:rsid w:val="00164719"/>
    <w:rsid w:val="00166637"/>
    <w:rsid w:val="00166FC4"/>
    <w:rsid w:val="001677AC"/>
    <w:rsid w:val="00171662"/>
    <w:rsid w:val="001732C8"/>
    <w:rsid w:val="00175E56"/>
    <w:rsid w:val="00175EB9"/>
    <w:rsid w:val="00176B10"/>
    <w:rsid w:val="001777EE"/>
    <w:rsid w:val="00177825"/>
    <w:rsid w:val="00177956"/>
    <w:rsid w:val="0017797F"/>
    <w:rsid w:val="00177FA5"/>
    <w:rsid w:val="001804EA"/>
    <w:rsid w:val="00181CD4"/>
    <w:rsid w:val="001824F0"/>
    <w:rsid w:val="00182803"/>
    <w:rsid w:val="00182805"/>
    <w:rsid w:val="00182824"/>
    <w:rsid w:val="00182A53"/>
    <w:rsid w:val="00182BE0"/>
    <w:rsid w:val="00183795"/>
    <w:rsid w:val="00183894"/>
    <w:rsid w:val="00184422"/>
    <w:rsid w:val="00184512"/>
    <w:rsid w:val="00184530"/>
    <w:rsid w:val="00184ADC"/>
    <w:rsid w:val="00184AE6"/>
    <w:rsid w:val="001858D7"/>
    <w:rsid w:val="00185BF7"/>
    <w:rsid w:val="00185EA9"/>
    <w:rsid w:val="00187137"/>
    <w:rsid w:val="0018723F"/>
    <w:rsid w:val="00187273"/>
    <w:rsid w:val="00187C7E"/>
    <w:rsid w:val="00187D10"/>
    <w:rsid w:val="001908FB"/>
    <w:rsid w:val="00190A61"/>
    <w:rsid w:val="0019317B"/>
    <w:rsid w:val="001963E5"/>
    <w:rsid w:val="0019774E"/>
    <w:rsid w:val="00197D32"/>
    <w:rsid w:val="001A2215"/>
    <w:rsid w:val="001A3342"/>
    <w:rsid w:val="001A34D3"/>
    <w:rsid w:val="001A3E3D"/>
    <w:rsid w:val="001A4630"/>
    <w:rsid w:val="001A58E1"/>
    <w:rsid w:val="001A5B16"/>
    <w:rsid w:val="001A693A"/>
    <w:rsid w:val="001A6A92"/>
    <w:rsid w:val="001A7049"/>
    <w:rsid w:val="001A7888"/>
    <w:rsid w:val="001A7B14"/>
    <w:rsid w:val="001B10AE"/>
    <w:rsid w:val="001B1660"/>
    <w:rsid w:val="001B1E40"/>
    <w:rsid w:val="001B269B"/>
    <w:rsid w:val="001B3F02"/>
    <w:rsid w:val="001B43E9"/>
    <w:rsid w:val="001B4963"/>
    <w:rsid w:val="001B6CA3"/>
    <w:rsid w:val="001B6E6B"/>
    <w:rsid w:val="001C06C8"/>
    <w:rsid w:val="001C0DD9"/>
    <w:rsid w:val="001C0F6E"/>
    <w:rsid w:val="001C2C9A"/>
    <w:rsid w:val="001C2FDE"/>
    <w:rsid w:val="001C32B9"/>
    <w:rsid w:val="001C3868"/>
    <w:rsid w:val="001C3A23"/>
    <w:rsid w:val="001C3C94"/>
    <w:rsid w:val="001C483F"/>
    <w:rsid w:val="001C4985"/>
    <w:rsid w:val="001C4B96"/>
    <w:rsid w:val="001C4D87"/>
    <w:rsid w:val="001C5633"/>
    <w:rsid w:val="001C6518"/>
    <w:rsid w:val="001C7480"/>
    <w:rsid w:val="001C764E"/>
    <w:rsid w:val="001D02AB"/>
    <w:rsid w:val="001D1119"/>
    <w:rsid w:val="001D2884"/>
    <w:rsid w:val="001D2E54"/>
    <w:rsid w:val="001D36E1"/>
    <w:rsid w:val="001D405A"/>
    <w:rsid w:val="001D41AD"/>
    <w:rsid w:val="001D4646"/>
    <w:rsid w:val="001D6AA7"/>
    <w:rsid w:val="001E1052"/>
    <w:rsid w:val="001E1EB6"/>
    <w:rsid w:val="001E21B1"/>
    <w:rsid w:val="001E2CBC"/>
    <w:rsid w:val="001E2F93"/>
    <w:rsid w:val="001E4554"/>
    <w:rsid w:val="001E52F9"/>
    <w:rsid w:val="001E59CC"/>
    <w:rsid w:val="001E5C66"/>
    <w:rsid w:val="001E61E5"/>
    <w:rsid w:val="001E6C62"/>
    <w:rsid w:val="001E6CF6"/>
    <w:rsid w:val="001E6F7C"/>
    <w:rsid w:val="001E74FE"/>
    <w:rsid w:val="001F023D"/>
    <w:rsid w:val="001F0F99"/>
    <w:rsid w:val="001F1CC1"/>
    <w:rsid w:val="001F1DC6"/>
    <w:rsid w:val="001F1E82"/>
    <w:rsid w:val="001F20E8"/>
    <w:rsid w:val="001F2159"/>
    <w:rsid w:val="001F327B"/>
    <w:rsid w:val="001F53FD"/>
    <w:rsid w:val="001F567E"/>
    <w:rsid w:val="001F694B"/>
    <w:rsid w:val="001F6DB1"/>
    <w:rsid w:val="001F72CC"/>
    <w:rsid w:val="001F7905"/>
    <w:rsid w:val="002001D5"/>
    <w:rsid w:val="00201AE3"/>
    <w:rsid w:val="00202194"/>
    <w:rsid w:val="002024FF"/>
    <w:rsid w:val="00202907"/>
    <w:rsid w:val="0020514E"/>
    <w:rsid w:val="00205DC1"/>
    <w:rsid w:val="0020734B"/>
    <w:rsid w:val="00210B8B"/>
    <w:rsid w:val="00210EE7"/>
    <w:rsid w:val="00212A8B"/>
    <w:rsid w:val="0021455D"/>
    <w:rsid w:val="00214863"/>
    <w:rsid w:val="002149C3"/>
    <w:rsid w:val="002156B4"/>
    <w:rsid w:val="00217C95"/>
    <w:rsid w:val="00217FC8"/>
    <w:rsid w:val="00220A79"/>
    <w:rsid w:val="00220F59"/>
    <w:rsid w:val="002219C5"/>
    <w:rsid w:val="002229CB"/>
    <w:rsid w:val="0022328B"/>
    <w:rsid w:val="002236D2"/>
    <w:rsid w:val="00223A10"/>
    <w:rsid w:val="002241BA"/>
    <w:rsid w:val="0022472C"/>
    <w:rsid w:val="00224FCD"/>
    <w:rsid w:val="00226802"/>
    <w:rsid w:val="00226956"/>
    <w:rsid w:val="00227E21"/>
    <w:rsid w:val="002302BC"/>
    <w:rsid w:val="00231D67"/>
    <w:rsid w:val="002339B6"/>
    <w:rsid w:val="00233AB2"/>
    <w:rsid w:val="002345F7"/>
    <w:rsid w:val="00234E71"/>
    <w:rsid w:val="0023532C"/>
    <w:rsid w:val="00235F0A"/>
    <w:rsid w:val="0023639C"/>
    <w:rsid w:val="002369E8"/>
    <w:rsid w:val="00236ECA"/>
    <w:rsid w:val="002376D8"/>
    <w:rsid w:val="00242614"/>
    <w:rsid w:val="00242993"/>
    <w:rsid w:val="002448D8"/>
    <w:rsid w:val="00245454"/>
    <w:rsid w:val="00246A5C"/>
    <w:rsid w:val="00246EBD"/>
    <w:rsid w:val="00246F50"/>
    <w:rsid w:val="00247283"/>
    <w:rsid w:val="00250705"/>
    <w:rsid w:val="00251926"/>
    <w:rsid w:val="002527EB"/>
    <w:rsid w:val="00252E17"/>
    <w:rsid w:val="00253064"/>
    <w:rsid w:val="00253222"/>
    <w:rsid w:val="00254038"/>
    <w:rsid w:val="002545E0"/>
    <w:rsid w:val="00254C7D"/>
    <w:rsid w:val="00255C62"/>
    <w:rsid w:val="00255DFF"/>
    <w:rsid w:val="002567C7"/>
    <w:rsid w:val="002579DC"/>
    <w:rsid w:val="0026044F"/>
    <w:rsid w:val="0026050F"/>
    <w:rsid w:val="00260745"/>
    <w:rsid w:val="0026106C"/>
    <w:rsid w:val="0026174C"/>
    <w:rsid w:val="00261B45"/>
    <w:rsid w:val="00261C13"/>
    <w:rsid w:val="00262847"/>
    <w:rsid w:val="00262B82"/>
    <w:rsid w:val="0026302A"/>
    <w:rsid w:val="00263B83"/>
    <w:rsid w:val="00263EFA"/>
    <w:rsid w:val="00264140"/>
    <w:rsid w:val="0026581E"/>
    <w:rsid w:val="002705F9"/>
    <w:rsid w:val="00270649"/>
    <w:rsid w:val="00270A62"/>
    <w:rsid w:val="00271855"/>
    <w:rsid w:val="00271F8C"/>
    <w:rsid w:val="0027298C"/>
    <w:rsid w:val="00272A39"/>
    <w:rsid w:val="002730E6"/>
    <w:rsid w:val="00273541"/>
    <w:rsid w:val="00273D6E"/>
    <w:rsid w:val="002743F5"/>
    <w:rsid w:val="0027487C"/>
    <w:rsid w:val="002749DE"/>
    <w:rsid w:val="0027560E"/>
    <w:rsid w:val="00275B06"/>
    <w:rsid w:val="00277535"/>
    <w:rsid w:val="002800F0"/>
    <w:rsid w:val="00281725"/>
    <w:rsid w:val="00281AFD"/>
    <w:rsid w:val="00281BB2"/>
    <w:rsid w:val="00283283"/>
    <w:rsid w:val="002836BF"/>
    <w:rsid w:val="00284B8F"/>
    <w:rsid w:val="00285D7E"/>
    <w:rsid w:val="00286817"/>
    <w:rsid w:val="0028694A"/>
    <w:rsid w:val="00290414"/>
    <w:rsid w:val="002904D3"/>
    <w:rsid w:val="00291B74"/>
    <w:rsid w:val="00291CBC"/>
    <w:rsid w:val="002927AF"/>
    <w:rsid w:val="00292EC5"/>
    <w:rsid w:val="00293010"/>
    <w:rsid w:val="00293911"/>
    <w:rsid w:val="00294AEA"/>
    <w:rsid w:val="00296CCC"/>
    <w:rsid w:val="00297F8F"/>
    <w:rsid w:val="002A00EF"/>
    <w:rsid w:val="002A03C3"/>
    <w:rsid w:val="002A0707"/>
    <w:rsid w:val="002A08D9"/>
    <w:rsid w:val="002A2CDF"/>
    <w:rsid w:val="002A30DB"/>
    <w:rsid w:val="002A363E"/>
    <w:rsid w:val="002A613B"/>
    <w:rsid w:val="002A6DC9"/>
    <w:rsid w:val="002A6E26"/>
    <w:rsid w:val="002A72EC"/>
    <w:rsid w:val="002A7637"/>
    <w:rsid w:val="002A7958"/>
    <w:rsid w:val="002A7A00"/>
    <w:rsid w:val="002B03CD"/>
    <w:rsid w:val="002B18BB"/>
    <w:rsid w:val="002B24BE"/>
    <w:rsid w:val="002B254E"/>
    <w:rsid w:val="002B2764"/>
    <w:rsid w:val="002B2794"/>
    <w:rsid w:val="002B2D4E"/>
    <w:rsid w:val="002B32F1"/>
    <w:rsid w:val="002B4142"/>
    <w:rsid w:val="002B4B4F"/>
    <w:rsid w:val="002B721E"/>
    <w:rsid w:val="002B72E9"/>
    <w:rsid w:val="002B79A5"/>
    <w:rsid w:val="002C1106"/>
    <w:rsid w:val="002C37BA"/>
    <w:rsid w:val="002C5591"/>
    <w:rsid w:val="002C6162"/>
    <w:rsid w:val="002C69FE"/>
    <w:rsid w:val="002C7654"/>
    <w:rsid w:val="002C7857"/>
    <w:rsid w:val="002C7998"/>
    <w:rsid w:val="002D1953"/>
    <w:rsid w:val="002D4600"/>
    <w:rsid w:val="002D5731"/>
    <w:rsid w:val="002D5D91"/>
    <w:rsid w:val="002D6049"/>
    <w:rsid w:val="002D7089"/>
    <w:rsid w:val="002D78DE"/>
    <w:rsid w:val="002E043D"/>
    <w:rsid w:val="002E0991"/>
    <w:rsid w:val="002E09FA"/>
    <w:rsid w:val="002E132D"/>
    <w:rsid w:val="002E190F"/>
    <w:rsid w:val="002E1A87"/>
    <w:rsid w:val="002E3521"/>
    <w:rsid w:val="002E4562"/>
    <w:rsid w:val="002E5BA4"/>
    <w:rsid w:val="002E5E0F"/>
    <w:rsid w:val="002E609F"/>
    <w:rsid w:val="002E6A00"/>
    <w:rsid w:val="002E6FE2"/>
    <w:rsid w:val="002E76BF"/>
    <w:rsid w:val="002E7C50"/>
    <w:rsid w:val="002F0880"/>
    <w:rsid w:val="002F17E7"/>
    <w:rsid w:val="002F1D10"/>
    <w:rsid w:val="002F1DE3"/>
    <w:rsid w:val="002F1E53"/>
    <w:rsid w:val="002F2A30"/>
    <w:rsid w:val="002F2CAA"/>
    <w:rsid w:val="002F3E63"/>
    <w:rsid w:val="002F42B2"/>
    <w:rsid w:val="002F4DF3"/>
    <w:rsid w:val="002F5797"/>
    <w:rsid w:val="002F5E1C"/>
    <w:rsid w:val="002F66E2"/>
    <w:rsid w:val="0030052C"/>
    <w:rsid w:val="00300766"/>
    <w:rsid w:val="003008DA"/>
    <w:rsid w:val="00301B01"/>
    <w:rsid w:val="00301FA1"/>
    <w:rsid w:val="0030346E"/>
    <w:rsid w:val="003038DC"/>
    <w:rsid w:val="00303D21"/>
    <w:rsid w:val="00304C28"/>
    <w:rsid w:val="00304E75"/>
    <w:rsid w:val="00305C86"/>
    <w:rsid w:val="00305EC4"/>
    <w:rsid w:val="00307611"/>
    <w:rsid w:val="00307E18"/>
    <w:rsid w:val="00310382"/>
    <w:rsid w:val="00311709"/>
    <w:rsid w:val="003138B4"/>
    <w:rsid w:val="00313D30"/>
    <w:rsid w:val="00313F18"/>
    <w:rsid w:val="003161F0"/>
    <w:rsid w:val="00322257"/>
    <w:rsid w:val="00324C71"/>
    <w:rsid w:val="003256EF"/>
    <w:rsid w:val="00326499"/>
    <w:rsid w:val="003276B3"/>
    <w:rsid w:val="003278B5"/>
    <w:rsid w:val="00327BD5"/>
    <w:rsid w:val="003306E1"/>
    <w:rsid w:val="003307E4"/>
    <w:rsid w:val="00331017"/>
    <w:rsid w:val="003320E4"/>
    <w:rsid w:val="003327F8"/>
    <w:rsid w:val="003330E6"/>
    <w:rsid w:val="0033311A"/>
    <w:rsid w:val="0033525D"/>
    <w:rsid w:val="00335DAB"/>
    <w:rsid w:val="00336D11"/>
    <w:rsid w:val="00337329"/>
    <w:rsid w:val="003414F3"/>
    <w:rsid w:val="00341C12"/>
    <w:rsid w:val="0034364B"/>
    <w:rsid w:val="00344D6F"/>
    <w:rsid w:val="00346981"/>
    <w:rsid w:val="00354408"/>
    <w:rsid w:val="00354CDE"/>
    <w:rsid w:val="00355F9F"/>
    <w:rsid w:val="0035613E"/>
    <w:rsid w:val="003564E1"/>
    <w:rsid w:val="003571A2"/>
    <w:rsid w:val="003603D3"/>
    <w:rsid w:val="00360E85"/>
    <w:rsid w:val="00362750"/>
    <w:rsid w:val="00363EE9"/>
    <w:rsid w:val="00363F9C"/>
    <w:rsid w:val="00364A1F"/>
    <w:rsid w:val="00365742"/>
    <w:rsid w:val="0036599C"/>
    <w:rsid w:val="003662D4"/>
    <w:rsid w:val="0036774C"/>
    <w:rsid w:val="0037337E"/>
    <w:rsid w:val="0037348B"/>
    <w:rsid w:val="0037443F"/>
    <w:rsid w:val="0037444B"/>
    <w:rsid w:val="003754B5"/>
    <w:rsid w:val="00376128"/>
    <w:rsid w:val="00376C54"/>
    <w:rsid w:val="0037742E"/>
    <w:rsid w:val="00377CA5"/>
    <w:rsid w:val="00377D56"/>
    <w:rsid w:val="00381AB2"/>
    <w:rsid w:val="0038209D"/>
    <w:rsid w:val="0038245A"/>
    <w:rsid w:val="00383C73"/>
    <w:rsid w:val="003840E6"/>
    <w:rsid w:val="00384D64"/>
    <w:rsid w:val="00384F24"/>
    <w:rsid w:val="00385643"/>
    <w:rsid w:val="00385CFC"/>
    <w:rsid w:val="00386235"/>
    <w:rsid w:val="00391FD3"/>
    <w:rsid w:val="003932A9"/>
    <w:rsid w:val="0039337A"/>
    <w:rsid w:val="003935E9"/>
    <w:rsid w:val="00395B94"/>
    <w:rsid w:val="00396358"/>
    <w:rsid w:val="00397522"/>
    <w:rsid w:val="00397D5F"/>
    <w:rsid w:val="003A08FC"/>
    <w:rsid w:val="003A1392"/>
    <w:rsid w:val="003A1759"/>
    <w:rsid w:val="003A2E92"/>
    <w:rsid w:val="003A3189"/>
    <w:rsid w:val="003A3721"/>
    <w:rsid w:val="003A3CA7"/>
    <w:rsid w:val="003A45D5"/>
    <w:rsid w:val="003A4BB3"/>
    <w:rsid w:val="003A606A"/>
    <w:rsid w:val="003B063D"/>
    <w:rsid w:val="003B0BEB"/>
    <w:rsid w:val="003B1CE4"/>
    <w:rsid w:val="003B312D"/>
    <w:rsid w:val="003B33BD"/>
    <w:rsid w:val="003B4BDB"/>
    <w:rsid w:val="003B5192"/>
    <w:rsid w:val="003B569D"/>
    <w:rsid w:val="003B6F72"/>
    <w:rsid w:val="003B70BC"/>
    <w:rsid w:val="003C14D0"/>
    <w:rsid w:val="003C26F7"/>
    <w:rsid w:val="003C29B2"/>
    <w:rsid w:val="003C3116"/>
    <w:rsid w:val="003C3C0E"/>
    <w:rsid w:val="003C42C7"/>
    <w:rsid w:val="003C6D6E"/>
    <w:rsid w:val="003C791C"/>
    <w:rsid w:val="003C7E1B"/>
    <w:rsid w:val="003D1B8D"/>
    <w:rsid w:val="003D23FE"/>
    <w:rsid w:val="003D3A84"/>
    <w:rsid w:val="003D42A6"/>
    <w:rsid w:val="003D4A2C"/>
    <w:rsid w:val="003D4F21"/>
    <w:rsid w:val="003D4FAC"/>
    <w:rsid w:val="003D566F"/>
    <w:rsid w:val="003D63A2"/>
    <w:rsid w:val="003D6D4B"/>
    <w:rsid w:val="003D6FFA"/>
    <w:rsid w:val="003D7747"/>
    <w:rsid w:val="003E0D8A"/>
    <w:rsid w:val="003E14D0"/>
    <w:rsid w:val="003E1A33"/>
    <w:rsid w:val="003E24C3"/>
    <w:rsid w:val="003E2B1A"/>
    <w:rsid w:val="003E4BF1"/>
    <w:rsid w:val="003E5B6D"/>
    <w:rsid w:val="003E6729"/>
    <w:rsid w:val="003E7906"/>
    <w:rsid w:val="003E7DF3"/>
    <w:rsid w:val="003F000F"/>
    <w:rsid w:val="003F0E5A"/>
    <w:rsid w:val="003F3C50"/>
    <w:rsid w:val="003F4EBB"/>
    <w:rsid w:val="003F5566"/>
    <w:rsid w:val="003F7409"/>
    <w:rsid w:val="00401B02"/>
    <w:rsid w:val="0040290B"/>
    <w:rsid w:val="00404FC0"/>
    <w:rsid w:val="00405FE3"/>
    <w:rsid w:val="004061CD"/>
    <w:rsid w:val="00406202"/>
    <w:rsid w:val="00406A6A"/>
    <w:rsid w:val="00406B22"/>
    <w:rsid w:val="00407147"/>
    <w:rsid w:val="004078FA"/>
    <w:rsid w:val="00411ABB"/>
    <w:rsid w:val="00411D12"/>
    <w:rsid w:val="0041358C"/>
    <w:rsid w:val="00414A6A"/>
    <w:rsid w:val="00414A9B"/>
    <w:rsid w:val="00415034"/>
    <w:rsid w:val="00416048"/>
    <w:rsid w:val="00417005"/>
    <w:rsid w:val="004173B2"/>
    <w:rsid w:val="00417983"/>
    <w:rsid w:val="004208BD"/>
    <w:rsid w:val="00420C1D"/>
    <w:rsid w:val="00421937"/>
    <w:rsid w:val="00422173"/>
    <w:rsid w:val="004222D0"/>
    <w:rsid w:val="00423077"/>
    <w:rsid w:val="004234BB"/>
    <w:rsid w:val="00423525"/>
    <w:rsid w:val="00425453"/>
    <w:rsid w:val="0042562F"/>
    <w:rsid w:val="00426B10"/>
    <w:rsid w:val="0042764B"/>
    <w:rsid w:val="004309AF"/>
    <w:rsid w:val="00430D86"/>
    <w:rsid w:val="00431E08"/>
    <w:rsid w:val="004323A1"/>
    <w:rsid w:val="0043289D"/>
    <w:rsid w:val="004328A7"/>
    <w:rsid w:val="00432E19"/>
    <w:rsid w:val="00433BEB"/>
    <w:rsid w:val="00434C74"/>
    <w:rsid w:val="00436148"/>
    <w:rsid w:val="00436354"/>
    <w:rsid w:val="00436A80"/>
    <w:rsid w:val="00437992"/>
    <w:rsid w:val="00437C42"/>
    <w:rsid w:val="00437D07"/>
    <w:rsid w:val="004407B9"/>
    <w:rsid w:val="00440BC1"/>
    <w:rsid w:val="00441D5B"/>
    <w:rsid w:val="00442ABE"/>
    <w:rsid w:val="00445411"/>
    <w:rsid w:val="00445D00"/>
    <w:rsid w:val="00447CA5"/>
    <w:rsid w:val="00451293"/>
    <w:rsid w:val="00451BA2"/>
    <w:rsid w:val="00451BF9"/>
    <w:rsid w:val="00452560"/>
    <w:rsid w:val="004526C7"/>
    <w:rsid w:val="00453744"/>
    <w:rsid w:val="00453C36"/>
    <w:rsid w:val="00455E97"/>
    <w:rsid w:val="00456EB4"/>
    <w:rsid w:val="00457827"/>
    <w:rsid w:val="00460F1F"/>
    <w:rsid w:val="00461093"/>
    <w:rsid w:val="0046163D"/>
    <w:rsid w:val="00463236"/>
    <w:rsid w:val="00464513"/>
    <w:rsid w:val="00465806"/>
    <w:rsid w:val="004664C8"/>
    <w:rsid w:val="004669B1"/>
    <w:rsid w:val="004678AF"/>
    <w:rsid w:val="004679F3"/>
    <w:rsid w:val="00467A08"/>
    <w:rsid w:val="004702D2"/>
    <w:rsid w:val="0047042E"/>
    <w:rsid w:val="004712A6"/>
    <w:rsid w:val="004718F3"/>
    <w:rsid w:val="00472D17"/>
    <w:rsid w:val="00473425"/>
    <w:rsid w:val="004744C4"/>
    <w:rsid w:val="00474919"/>
    <w:rsid w:val="00474E51"/>
    <w:rsid w:val="00475040"/>
    <w:rsid w:val="00475771"/>
    <w:rsid w:val="00475E8F"/>
    <w:rsid w:val="00475F9C"/>
    <w:rsid w:val="00476331"/>
    <w:rsid w:val="004764AB"/>
    <w:rsid w:val="0048030A"/>
    <w:rsid w:val="00481842"/>
    <w:rsid w:val="004834BA"/>
    <w:rsid w:val="004851D3"/>
    <w:rsid w:val="00486E19"/>
    <w:rsid w:val="0048784E"/>
    <w:rsid w:val="004879BF"/>
    <w:rsid w:val="00490190"/>
    <w:rsid w:val="00490C06"/>
    <w:rsid w:val="0049205B"/>
    <w:rsid w:val="00493046"/>
    <w:rsid w:val="0049365B"/>
    <w:rsid w:val="00493D40"/>
    <w:rsid w:val="00493EE3"/>
    <w:rsid w:val="00494197"/>
    <w:rsid w:val="004967B6"/>
    <w:rsid w:val="004967CF"/>
    <w:rsid w:val="00496832"/>
    <w:rsid w:val="004A01B9"/>
    <w:rsid w:val="004A0A32"/>
    <w:rsid w:val="004A0CC8"/>
    <w:rsid w:val="004A15DC"/>
    <w:rsid w:val="004A1A19"/>
    <w:rsid w:val="004A504B"/>
    <w:rsid w:val="004A5097"/>
    <w:rsid w:val="004A52FC"/>
    <w:rsid w:val="004A53FA"/>
    <w:rsid w:val="004A55AD"/>
    <w:rsid w:val="004A66F0"/>
    <w:rsid w:val="004A6911"/>
    <w:rsid w:val="004A7444"/>
    <w:rsid w:val="004B02F0"/>
    <w:rsid w:val="004B0856"/>
    <w:rsid w:val="004B0E15"/>
    <w:rsid w:val="004B2798"/>
    <w:rsid w:val="004B385F"/>
    <w:rsid w:val="004B38F0"/>
    <w:rsid w:val="004B411F"/>
    <w:rsid w:val="004B44C4"/>
    <w:rsid w:val="004B54E0"/>
    <w:rsid w:val="004B5A77"/>
    <w:rsid w:val="004B5C98"/>
    <w:rsid w:val="004B5DCD"/>
    <w:rsid w:val="004B6FB3"/>
    <w:rsid w:val="004B7384"/>
    <w:rsid w:val="004C011E"/>
    <w:rsid w:val="004C01D8"/>
    <w:rsid w:val="004C04AD"/>
    <w:rsid w:val="004C0ADD"/>
    <w:rsid w:val="004C19CF"/>
    <w:rsid w:val="004C1CBE"/>
    <w:rsid w:val="004C249F"/>
    <w:rsid w:val="004C3E20"/>
    <w:rsid w:val="004C4239"/>
    <w:rsid w:val="004C4269"/>
    <w:rsid w:val="004C7275"/>
    <w:rsid w:val="004D06EA"/>
    <w:rsid w:val="004D1F17"/>
    <w:rsid w:val="004D4F9E"/>
    <w:rsid w:val="004D526C"/>
    <w:rsid w:val="004D5827"/>
    <w:rsid w:val="004D5878"/>
    <w:rsid w:val="004D5A23"/>
    <w:rsid w:val="004D6236"/>
    <w:rsid w:val="004D6685"/>
    <w:rsid w:val="004D6F18"/>
    <w:rsid w:val="004D6F2E"/>
    <w:rsid w:val="004D78A2"/>
    <w:rsid w:val="004D7F90"/>
    <w:rsid w:val="004E0A1E"/>
    <w:rsid w:val="004E0B50"/>
    <w:rsid w:val="004E2370"/>
    <w:rsid w:val="004E3306"/>
    <w:rsid w:val="004E4491"/>
    <w:rsid w:val="004E4DBB"/>
    <w:rsid w:val="004E4E41"/>
    <w:rsid w:val="004E518B"/>
    <w:rsid w:val="004E53CA"/>
    <w:rsid w:val="004E5938"/>
    <w:rsid w:val="004E5DE5"/>
    <w:rsid w:val="004E67AA"/>
    <w:rsid w:val="004E6974"/>
    <w:rsid w:val="004E73DB"/>
    <w:rsid w:val="004E7F9C"/>
    <w:rsid w:val="004F21C6"/>
    <w:rsid w:val="004F2DE8"/>
    <w:rsid w:val="004F2F81"/>
    <w:rsid w:val="004F2FD0"/>
    <w:rsid w:val="004F3493"/>
    <w:rsid w:val="004F3831"/>
    <w:rsid w:val="004F3F77"/>
    <w:rsid w:val="004F5143"/>
    <w:rsid w:val="004F51A6"/>
    <w:rsid w:val="004F5BE9"/>
    <w:rsid w:val="004F6189"/>
    <w:rsid w:val="004F63C5"/>
    <w:rsid w:val="004F6489"/>
    <w:rsid w:val="004F762C"/>
    <w:rsid w:val="004F769B"/>
    <w:rsid w:val="005002EA"/>
    <w:rsid w:val="005005F9"/>
    <w:rsid w:val="00501E0D"/>
    <w:rsid w:val="0050217A"/>
    <w:rsid w:val="00502AFA"/>
    <w:rsid w:val="00503C81"/>
    <w:rsid w:val="005051D2"/>
    <w:rsid w:val="00505639"/>
    <w:rsid w:val="005068EF"/>
    <w:rsid w:val="00506AF6"/>
    <w:rsid w:val="00506CF3"/>
    <w:rsid w:val="00507B41"/>
    <w:rsid w:val="005100E1"/>
    <w:rsid w:val="00510131"/>
    <w:rsid w:val="00510DE9"/>
    <w:rsid w:val="0051129D"/>
    <w:rsid w:val="005116C9"/>
    <w:rsid w:val="00512B09"/>
    <w:rsid w:val="00514014"/>
    <w:rsid w:val="00514D2D"/>
    <w:rsid w:val="0051583D"/>
    <w:rsid w:val="00515A0E"/>
    <w:rsid w:val="00515A70"/>
    <w:rsid w:val="00515E08"/>
    <w:rsid w:val="00516182"/>
    <w:rsid w:val="005162D4"/>
    <w:rsid w:val="00516532"/>
    <w:rsid w:val="0051698A"/>
    <w:rsid w:val="00516F01"/>
    <w:rsid w:val="00516FC2"/>
    <w:rsid w:val="00517892"/>
    <w:rsid w:val="00520A7B"/>
    <w:rsid w:val="00520E55"/>
    <w:rsid w:val="00520FD7"/>
    <w:rsid w:val="00521175"/>
    <w:rsid w:val="005217F9"/>
    <w:rsid w:val="005220ED"/>
    <w:rsid w:val="00522EAD"/>
    <w:rsid w:val="00524DA7"/>
    <w:rsid w:val="00525CAE"/>
    <w:rsid w:val="00525DE3"/>
    <w:rsid w:val="0052667B"/>
    <w:rsid w:val="005266D3"/>
    <w:rsid w:val="0053041A"/>
    <w:rsid w:val="00530D3B"/>
    <w:rsid w:val="0053219E"/>
    <w:rsid w:val="005331DF"/>
    <w:rsid w:val="00533796"/>
    <w:rsid w:val="00533A74"/>
    <w:rsid w:val="005340FE"/>
    <w:rsid w:val="005343A5"/>
    <w:rsid w:val="005346AE"/>
    <w:rsid w:val="0053490C"/>
    <w:rsid w:val="0053587E"/>
    <w:rsid w:val="00536032"/>
    <w:rsid w:val="00536B6D"/>
    <w:rsid w:val="00537343"/>
    <w:rsid w:val="00537B34"/>
    <w:rsid w:val="00540224"/>
    <w:rsid w:val="00542945"/>
    <w:rsid w:val="00543C94"/>
    <w:rsid w:val="00543FC3"/>
    <w:rsid w:val="005446AF"/>
    <w:rsid w:val="00544CF1"/>
    <w:rsid w:val="00544E89"/>
    <w:rsid w:val="005462AE"/>
    <w:rsid w:val="00546809"/>
    <w:rsid w:val="00547998"/>
    <w:rsid w:val="005505E0"/>
    <w:rsid w:val="00550DF8"/>
    <w:rsid w:val="00551167"/>
    <w:rsid w:val="005516F3"/>
    <w:rsid w:val="00552349"/>
    <w:rsid w:val="005532FF"/>
    <w:rsid w:val="00553833"/>
    <w:rsid w:val="00553A88"/>
    <w:rsid w:val="00553BA7"/>
    <w:rsid w:val="0055468A"/>
    <w:rsid w:val="00555D75"/>
    <w:rsid w:val="00556616"/>
    <w:rsid w:val="00557F0B"/>
    <w:rsid w:val="00560DF0"/>
    <w:rsid w:val="00560DF6"/>
    <w:rsid w:val="005613F4"/>
    <w:rsid w:val="00561D88"/>
    <w:rsid w:val="0056223C"/>
    <w:rsid w:val="005629D6"/>
    <w:rsid w:val="00562E53"/>
    <w:rsid w:val="00563202"/>
    <w:rsid w:val="00563986"/>
    <w:rsid w:val="00564046"/>
    <w:rsid w:val="00564E04"/>
    <w:rsid w:val="0056505A"/>
    <w:rsid w:val="00565607"/>
    <w:rsid w:val="0056759C"/>
    <w:rsid w:val="00571367"/>
    <w:rsid w:val="0057165A"/>
    <w:rsid w:val="00571766"/>
    <w:rsid w:val="00571C99"/>
    <w:rsid w:val="00572F67"/>
    <w:rsid w:val="00573124"/>
    <w:rsid w:val="00573680"/>
    <w:rsid w:val="00573A4F"/>
    <w:rsid w:val="00574B1C"/>
    <w:rsid w:val="00576564"/>
    <w:rsid w:val="005765CE"/>
    <w:rsid w:val="0057756B"/>
    <w:rsid w:val="00577A48"/>
    <w:rsid w:val="005810BB"/>
    <w:rsid w:val="00581265"/>
    <w:rsid w:val="0058133A"/>
    <w:rsid w:val="00581621"/>
    <w:rsid w:val="00581FDD"/>
    <w:rsid w:val="005824F2"/>
    <w:rsid w:val="00583750"/>
    <w:rsid w:val="00583C67"/>
    <w:rsid w:val="00584613"/>
    <w:rsid w:val="00585518"/>
    <w:rsid w:val="00585661"/>
    <w:rsid w:val="00585DEE"/>
    <w:rsid w:val="0059225E"/>
    <w:rsid w:val="00592570"/>
    <w:rsid w:val="005943E5"/>
    <w:rsid w:val="00594CA1"/>
    <w:rsid w:val="00594FC9"/>
    <w:rsid w:val="0059513E"/>
    <w:rsid w:val="00595210"/>
    <w:rsid w:val="00595610"/>
    <w:rsid w:val="0059564C"/>
    <w:rsid w:val="00595D71"/>
    <w:rsid w:val="00596C61"/>
    <w:rsid w:val="00596C62"/>
    <w:rsid w:val="00596F6B"/>
    <w:rsid w:val="005975A7"/>
    <w:rsid w:val="005A671C"/>
    <w:rsid w:val="005A67D2"/>
    <w:rsid w:val="005A6AA4"/>
    <w:rsid w:val="005A6D9F"/>
    <w:rsid w:val="005B1882"/>
    <w:rsid w:val="005B2305"/>
    <w:rsid w:val="005B2F66"/>
    <w:rsid w:val="005B48FF"/>
    <w:rsid w:val="005B50D8"/>
    <w:rsid w:val="005B669C"/>
    <w:rsid w:val="005B7043"/>
    <w:rsid w:val="005B79F3"/>
    <w:rsid w:val="005C01A7"/>
    <w:rsid w:val="005C02D7"/>
    <w:rsid w:val="005C1554"/>
    <w:rsid w:val="005C19F7"/>
    <w:rsid w:val="005C1E32"/>
    <w:rsid w:val="005C2BD3"/>
    <w:rsid w:val="005C3176"/>
    <w:rsid w:val="005C31D8"/>
    <w:rsid w:val="005C425A"/>
    <w:rsid w:val="005C5269"/>
    <w:rsid w:val="005C670D"/>
    <w:rsid w:val="005C6EDE"/>
    <w:rsid w:val="005C7143"/>
    <w:rsid w:val="005C7173"/>
    <w:rsid w:val="005C7FF2"/>
    <w:rsid w:val="005D0F36"/>
    <w:rsid w:val="005D1B52"/>
    <w:rsid w:val="005D304C"/>
    <w:rsid w:val="005D31B5"/>
    <w:rsid w:val="005D347E"/>
    <w:rsid w:val="005D3556"/>
    <w:rsid w:val="005D363F"/>
    <w:rsid w:val="005D3FAE"/>
    <w:rsid w:val="005D4713"/>
    <w:rsid w:val="005D5744"/>
    <w:rsid w:val="005D6679"/>
    <w:rsid w:val="005D6AC4"/>
    <w:rsid w:val="005E004E"/>
    <w:rsid w:val="005E068A"/>
    <w:rsid w:val="005E0D33"/>
    <w:rsid w:val="005E2D3C"/>
    <w:rsid w:val="005E2F32"/>
    <w:rsid w:val="005E3271"/>
    <w:rsid w:val="005E3E9E"/>
    <w:rsid w:val="005E4FA8"/>
    <w:rsid w:val="005E514A"/>
    <w:rsid w:val="005E60F0"/>
    <w:rsid w:val="005F0E22"/>
    <w:rsid w:val="005F1537"/>
    <w:rsid w:val="005F2141"/>
    <w:rsid w:val="005F2470"/>
    <w:rsid w:val="005F2948"/>
    <w:rsid w:val="005F4A76"/>
    <w:rsid w:val="005F59BC"/>
    <w:rsid w:val="005F6894"/>
    <w:rsid w:val="005F74C7"/>
    <w:rsid w:val="00601976"/>
    <w:rsid w:val="00602076"/>
    <w:rsid w:val="00602993"/>
    <w:rsid w:val="00603129"/>
    <w:rsid w:val="00603C13"/>
    <w:rsid w:val="0060496C"/>
    <w:rsid w:val="00604BF9"/>
    <w:rsid w:val="00604C15"/>
    <w:rsid w:val="00606630"/>
    <w:rsid w:val="00607210"/>
    <w:rsid w:val="00607377"/>
    <w:rsid w:val="006075FC"/>
    <w:rsid w:val="006116B8"/>
    <w:rsid w:val="0061177F"/>
    <w:rsid w:val="00612508"/>
    <w:rsid w:val="006132E0"/>
    <w:rsid w:val="006156E6"/>
    <w:rsid w:val="006158D5"/>
    <w:rsid w:val="0062055B"/>
    <w:rsid w:val="00620621"/>
    <w:rsid w:val="00621981"/>
    <w:rsid w:val="006239D1"/>
    <w:rsid w:val="00623AAE"/>
    <w:rsid w:val="00624017"/>
    <w:rsid w:val="0062447A"/>
    <w:rsid w:val="0062568B"/>
    <w:rsid w:val="00625D83"/>
    <w:rsid w:val="00625D8E"/>
    <w:rsid w:val="00625EAC"/>
    <w:rsid w:val="006265B3"/>
    <w:rsid w:val="00626926"/>
    <w:rsid w:val="00626DFC"/>
    <w:rsid w:val="00630053"/>
    <w:rsid w:val="00630998"/>
    <w:rsid w:val="00630F36"/>
    <w:rsid w:val="006310D7"/>
    <w:rsid w:val="006321CB"/>
    <w:rsid w:val="00632E47"/>
    <w:rsid w:val="006343FA"/>
    <w:rsid w:val="00636FF8"/>
    <w:rsid w:val="00637ECF"/>
    <w:rsid w:val="00640CA7"/>
    <w:rsid w:val="00641910"/>
    <w:rsid w:val="00641E4F"/>
    <w:rsid w:val="00642CF9"/>
    <w:rsid w:val="006439B7"/>
    <w:rsid w:val="0064437F"/>
    <w:rsid w:val="00644452"/>
    <w:rsid w:val="00644FCE"/>
    <w:rsid w:val="006459F4"/>
    <w:rsid w:val="00646F60"/>
    <w:rsid w:val="00650CF4"/>
    <w:rsid w:val="006517A9"/>
    <w:rsid w:val="00651984"/>
    <w:rsid w:val="00652B69"/>
    <w:rsid w:val="006548D5"/>
    <w:rsid w:val="00654B84"/>
    <w:rsid w:val="00654E24"/>
    <w:rsid w:val="00657913"/>
    <w:rsid w:val="006623E7"/>
    <w:rsid w:val="00662B80"/>
    <w:rsid w:val="00662C7E"/>
    <w:rsid w:val="0066371C"/>
    <w:rsid w:val="006639A5"/>
    <w:rsid w:val="006654D5"/>
    <w:rsid w:val="00665739"/>
    <w:rsid w:val="00665C65"/>
    <w:rsid w:val="00666726"/>
    <w:rsid w:val="0066768F"/>
    <w:rsid w:val="00670F6C"/>
    <w:rsid w:val="00671078"/>
    <w:rsid w:val="00671144"/>
    <w:rsid w:val="00671906"/>
    <w:rsid w:val="00673FAD"/>
    <w:rsid w:val="00674E5D"/>
    <w:rsid w:val="00675607"/>
    <w:rsid w:val="0067576E"/>
    <w:rsid w:val="00676E58"/>
    <w:rsid w:val="00680BB0"/>
    <w:rsid w:val="00682209"/>
    <w:rsid w:val="00684A65"/>
    <w:rsid w:val="006852C7"/>
    <w:rsid w:val="006852CE"/>
    <w:rsid w:val="00685DE3"/>
    <w:rsid w:val="00686942"/>
    <w:rsid w:val="00691350"/>
    <w:rsid w:val="006913B3"/>
    <w:rsid w:val="00691D97"/>
    <w:rsid w:val="006923FC"/>
    <w:rsid w:val="00692D14"/>
    <w:rsid w:val="00692DF1"/>
    <w:rsid w:val="00695AF8"/>
    <w:rsid w:val="006965FB"/>
    <w:rsid w:val="00696EBC"/>
    <w:rsid w:val="0069789E"/>
    <w:rsid w:val="006A01DB"/>
    <w:rsid w:val="006A047B"/>
    <w:rsid w:val="006A17CA"/>
    <w:rsid w:val="006A19E6"/>
    <w:rsid w:val="006A2FEC"/>
    <w:rsid w:val="006A4A46"/>
    <w:rsid w:val="006A5B48"/>
    <w:rsid w:val="006A609D"/>
    <w:rsid w:val="006A6184"/>
    <w:rsid w:val="006A720F"/>
    <w:rsid w:val="006A7A3B"/>
    <w:rsid w:val="006B1541"/>
    <w:rsid w:val="006B1770"/>
    <w:rsid w:val="006B1872"/>
    <w:rsid w:val="006B1F94"/>
    <w:rsid w:val="006B394A"/>
    <w:rsid w:val="006B39DB"/>
    <w:rsid w:val="006B4B67"/>
    <w:rsid w:val="006B65C7"/>
    <w:rsid w:val="006B65E7"/>
    <w:rsid w:val="006B6893"/>
    <w:rsid w:val="006B7FB8"/>
    <w:rsid w:val="006C0D0E"/>
    <w:rsid w:val="006C150B"/>
    <w:rsid w:val="006C1727"/>
    <w:rsid w:val="006C27C4"/>
    <w:rsid w:val="006C28A3"/>
    <w:rsid w:val="006C2D9F"/>
    <w:rsid w:val="006C310B"/>
    <w:rsid w:val="006C3219"/>
    <w:rsid w:val="006C32FD"/>
    <w:rsid w:val="006C39CE"/>
    <w:rsid w:val="006C672D"/>
    <w:rsid w:val="006C74EA"/>
    <w:rsid w:val="006D017C"/>
    <w:rsid w:val="006D0E5E"/>
    <w:rsid w:val="006D0F32"/>
    <w:rsid w:val="006D0FCC"/>
    <w:rsid w:val="006D21F5"/>
    <w:rsid w:val="006D3089"/>
    <w:rsid w:val="006D54A2"/>
    <w:rsid w:val="006D5AFB"/>
    <w:rsid w:val="006D7960"/>
    <w:rsid w:val="006D7C19"/>
    <w:rsid w:val="006E0192"/>
    <w:rsid w:val="006E126D"/>
    <w:rsid w:val="006E1904"/>
    <w:rsid w:val="006E1E7A"/>
    <w:rsid w:val="006E1FC3"/>
    <w:rsid w:val="006E2C18"/>
    <w:rsid w:val="006E3542"/>
    <w:rsid w:val="006E3B78"/>
    <w:rsid w:val="006E3F4F"/>
    <w:rsid w:val="006E6CE8"/>
    <w:rsid w:val="006E6EA5"/>
    <w:rsid w:val="006E7AFB"/>
    <w:rsid w:val="006E7C04"/>
    <w:rsid w:val="006E7C77"/>
    <w:rsid w:val="006F15F1"/>
    <w:rsid w:val="006F1D5F"/>
    <w:rsid w:val="006F2D3C"/>
    <w:rsid w:val="006F325B"/>
    <w:rsid w:val="006F4350"/>
    <w:rsid w:val="006F5143"/>
    <w:rsid w:val="006F550F"/>
    <w:rsid w:val="006F55A5"/>
    <w:rsid w:val="006F5895"/>
    <w:rsid w:val="006F58DE"/>
    <w:rsid w:val="006F5ED4"/>
    <w:rsid w:val="006F7DE3"/>
    <w:rsid w:val="006F7E02"/>
    <w:rsid w:val="00701808"/>
    <w:rsid w:val="00702038"/>
    <w:rsid w:val="00702752"/>
    <w:rsid w:val="00702E76"/>
    <w:rsid w:val="00704A41"/>
    <w:rsid w:val="00704CE9"/>
    <w:rsid w:val="00704D32"/>
    <w:rsid w:val="0070616B"/>
    <w:rsid w:val="00706295"/>
    <w:rsid w:val="00706FDA"/>
    <w:rsid w:val="00710F8C"/>
    <w:rsid w:val="00711067"/>
    <w:rsid w:val="00711F9A"/>
    <w:rsid w:val="0071265D"/>
    <w:rsid w:val="00713810"/>
    <w:rsid w:val="00713A0B"/>
    <w:rsid w:val="00713FFC"/>
    <w:rsid w:val="0071493D"/>
    <w:rsid w:val="007176BA"/>
    <w:rsid w:val="007206BE"/>
    <w:rsid w:val="007209C2"/>
    <w:rsid w:val="00720CFA"/>
    <w:rsid w:val="00721556"/>
    <w:rsid w:val="007232BE"/>
    <w:rsid w:val="00725A05"/>
    <w:rsid w:val="00730086"/>
    <w:rsid w:val="0073032B"/>
    <w:rsid w:val="007303A5"/>
    <w:rsid w:val="007303BB"/>
    <w:rsid w:val="00730B3E"/>
    <w:rsid w:val="00730ED2"/>
    <w:rsid w:val="00730FB0"/>
    <w:rsid w:val="00733BA2"/>
    <w:rsid w:val="0073420B"/>
    <w:rsid w:val="00734CE5"/>
    <w:rsid w:val="00736367"/>
    <w:rsid w:val="00736762"/>
    <w:rsid w:val="007367AF"/>
    <w:rsid w:val="00736DB0"/>
    <w:rsid w:val="00736DF6"/>
    <w:rsid w:val="00736FF5"/>
    <w:rsid w:val="00737400"/>
    <w:rsid w:val="0073768F"/>
    <w:rsid w:val="0073774B"/>
    <w:rsid w:val="00737D61"/>
    <w:rsid w:val="0074012D"/>
    <w:rsid w:val="0074130D"/>
    <w:rsid w:val="00741A14"/>
    <w:rsid w:val="00741ACB"/>
    <w:rsid w:val="00743974"/>
    <w:rsid w:val="00744484"/>
    <w:rsid w:val="00744A1F"/>
    <w:rsid w:val="00745E62"/>
    <w:rsid w:val="00745F9E"/>
    <w:rsid w:val="00746D90"/>
    <w:rsid w:val="00746F44"/>
    <w:rsid w:val="00747555"/>
    <w:rsid w:val="0074760E"/>
    <w:rsid w:val="00747949"/>
    <w:rsid w:val="007479A2"/>
    <w:rsid w:val="00747EF2"/>
    <w:rsid w:val="00750146"/>
    <w:rsid w:val="00751A8C"/>
    <w:rsid w:val="00751B66"/>
    <w:rsid w:val="0075218E"/>
    <w:rsid w:val="0075220E"/>
    <w:rsid w:val="0075261D"/>
    <w:rsid w:val="007531D2"/>
    <w:rsid w:val="00753BA7"/>
    <w:rsid w:val="00754ABA"/>
    <w:rsid w:val="00755360"/>
    <w:rsid w:val="007558E5"/>
    <w:rsid w:val="00755D0B"/>
    <w:rsid w:val="007566AB"/>
    <w:rsid w:val="00756A06"/>
    <w:rsid w:val="00756E8D"/>
    <w:rsid w:val="00760366"/>
    <w:rsid w:val="007614F3"/>
    <w:rsid w:val="00761BBB"/>
    <w:rsid w:val="00764E3F"/>
    <w:rsid w:val="0076544B"/>
    <w:rsid w:val="007656D2"/>
    <w:rsid w:val="00766226"/>
    <w:rsid w:val="007676C6"/>
    <w:rsid w:val="00767CE4"/>
    <w:rsid w:val="00767DD0"/>
    <w:rsid w:val="0077013D"/>
    <w:rsid w:val="007713F3"/>
    <w:rsid w:val="00771D2A"/>
    <w:rsid w:val="007724DA"/>
    <w:rsid w:val="007734B4"/>
    <w:rsid w:val="00773624"/>
    <w:rsid w:val="007746F2"/>
    <w:rsid w:val="00774D3F"/>
    <w:rsid w:val="0077779F"/>
    <w:rsid w:val="00780E41"/>
    <w:rsid w:val="00781398"/>
    <w:rsid w:val="00782B0D"/>
    <w:rsid w:val="00782D40"/>
    <w:rsid w:val="00782E79"/>
    <w:rsid w:val="0078318C"/>
    <w:rsid w:val="00783A87"/>
    <w:rsid w:val="00783D37"/>
    <w:rsid w:val="00785A2D"/>
    <w:rsid w:val="0078609B"/>
    <w:rsid w:val="007864B3"/>
    <w:rsid w:val="00786D18"/>
    <w:rsid w:val="00786E44"/>
    <w:rsid w:val="00790B37"/>
    <w:rsid w:val="007912F7"/>
    <w:rsid w:val="00791B14"/>
    <w:rsid w:val="00792976"/>
    <w:rsid w:val="0079430B"/>
    <w:rsid w:val="00794393"/>
    <w:rsid w:val="00795F31"/>
    <w:rsid w:val="00795FAB"/>
    <w:rsid w:val="00796BD7"/>
    <w:rsid w:val="0079781A"/>
    <w:rsid w:val="007A1236"/>
    <w:rsid w:val="007A1546"/>
    <w:rsid w:val="007A1FB2"/>
    <w:rsid w:val="007A21C2"/>
    <w:rsid w:val="007A228C"/>
    <w:rsid w:val="007A324E"/>
    <w:rsid w:val="007A368E"/>
    <w:rsid w:val="007A42E6"/>
    <w:rsid w:val="007A5868"/>
    <w:rsid w:val="007A78A0"/>
    <w:rsid w:val="007A7A31"/>
    <w:rsid w:val="007B043C"/>
    <w:rsid w:val="007B04CE"/>
    <w:rsid w:val="007B13D2"/>
    <w:rsid w:val="007B1C86"/>
    <w:rsid w:val="007B2F2A"/>
    <w:rsid w:val="007B3117"/>
    <w:rsid w:val="007B3890"/>
    <w:rsid w:val="007B58EB"/>
    <w:rsid w:val="007B6871"/>
    <w:rsid w:val="007B7A2F"/>
    <w:rsid w:val="007B7D46"/>
    <w:rsid w:val="007C030B"/>
    <w:rsid w:val="007C177C"/>
    <w:rsid w:val="007C1B81"/>
    <w:rsid w:val="007C21CD"/>
    <w:rsid w:val="007C24F0"/>
    <w:rsid w:val="007C2FF3"/>
    <w:rsid w:val="007C32EE"/>
    <w:rsid w:val="007C33D7"/>
    <w:rsid w:val="007C3C90"/>
    <w:rsid w:val="007C3D33"/>
    <w:rsid w:val="007C4317"/>
    <w:rsid w:val="007C4DD2"/>
    <w:rsid w:val="007C574D"/>
    <w:rsid w:val="007C588C"/>
    <w:rsid w:val="007C5FBC"/>
    <w:rsid w:val="007C68FA"/>
    <w:rsid w:val="007C6C4A"/>
    <w:rsid w:val="007C7606"/>
    <w:rsid w:val="007D087A"/>
    <w:rsid w:val="007D17AB"/>
    <w:rsid w:val="007D1C95"/>
    <w:rsid w:val="007D294A"/>
    <w:rsid w:val="007D3111"/>
    <w:rsid w:val="007D448E"/>
    <w:rsid w:val="007D45DE"/>
    <w:rsid w:val="007D47D2"/>
    <w:rsid w:val="007D6EC0"/>
    <w:rsid w:val="007D7D0F"/>
    <w:rsid w:val="007D7E1D"/>
    <w:rsid w:val="007E07D7"/>
    <w:rsid w:val="007E0EB5"/>
    <w:rsid w:val="007E143A"/>
    <w:rsid w:val="007E1649"/>
    <w:rsid w:val="007E268B"/>
    <w:rsid w:val="007E5088"/>
    <w:rsid w:val="007E578A"/>
    <w:rsid w:val="007E6BD6"/>
    <w:rsid w:val="007E7838"/>
    <w:rsid w:val="007F0E9F"/>
    <w:rsid w:val="007F0F65"/>
    <w:rsid w:val="007F0FD2"/>
    <w:rsid w:val="007F1C49"/>
    <w:rsid w:val="007F23D6"/>
    <w:rsid w:val="007F3AF6"/>
    <w:rsid w:val="007F4DD0"/>
    <w:rsid w:val="007F5F0D"/>
    <w:rsid w:val="007F629D"/>
    <w:rsid w:val="007F680A"/>
    <w:rsid w:val="0080017F"/>
    <w:rsid w:val="00800BCC"/>
    <w:rsid w:val="00802629"/>
    <w:rsid w:val="0080345C"/>
    <w:rsid w:val="008049B6"/>
    <w:rsid w:val="008068D6"/>
    <w:rsid w:val="00807C6C"/>
    <w:rsid w:val="008103A1"/>
    <w:rsid w:val="0081192A"/>
    <w:rsid w:val="00812242"/>
    <w:rsid w:val="00812489"/>
    <w:rsid w:val="00815FDC"/>
    <w:rsid w:val="0081623F"/>
    <w:rsid w:val="0081648C"/>
    <w:rsid w:val="0081687A"/>
    <w:rsid w:val="00816B84"/>
    <w:rsid w:val="00816FA4"/>
    <w:rsid w:val="008172F7"/>
    <w:rsid w:val="008207DA"/>
    <w:rsid w:val="008212A9"/>
    <w:rsid w:val="00821302"/>
    <w:rsid w:val="00823826"/>
    <w:rsid w:val="00824E59"/>
    <w:rsid w:val="008251DA"/>
    <w:rsid w:val="0082522F"/>
    <w:rsid w:val="008254FF"/>
    <w:rsid w:val="0082740C"/>
    <w:rsid w:val="00827529"/>
    <w:rsid w:val="00830AEB"/>
    <w:rsid w:val="00831979"/>
    <w:rsid w:val="00833F3C"/>
    <w:rsid w:val="0083482F"/>
    <w:rsid w:val="00835703"/>
    <w:rsid w:val="00836784"/>
    <w:rsid w:val="00836D33"/>
    <w:rsid w:val="00837317"/>
    <w:rsid w:val="00840695"/>
    <w:rsid w:val="00840808"/>
    <w:rsid w:val="0084108F"/>
    <w:rsid w:val="00843CBE"/>
    <w:rsid w:val="0084407C"/>
    <w:rsid w:val="008468DA"/>
    <w:rsid w:val="00846BD5"/>
    <w:rsid w:val="00850670"/>
    <w:rsid w:val="00850EAC"/>
    <w:rsid w:val="00851352"/>
    <w:rsid w:val="008515EB"/>
    <w:rsid w:val="00851A9B"/>
    <w:rsid w:val="00851CE9"/>
    <w:rsid w:val="00851DD1"/>
    <w:rsid w:val="008534FA"/>
    <w:rsid w:val="00855800"/>
    <w:rsid w:val="00857077"/>
    <w:rsid w:val="00857F77"/>
    <w:rsid w:val="00860453"/>
    <w:rsid w:val="00860487"/>
    <w:rsid w:val="00860D82"/>
    <w:rsid w:val="00860DED"/>
    <w:rsid w:val="00861E55"/>
    <w:rsid w:val="00862068"/>
    <w:rsid w:val="00863230"/>
    <w:rsid w:val="008649DF"/>
    <w:rsid w:val="00865442"/>
    <w:rsid w:val="00865A68"/>
    <w:rsid w:val="00865BD0"/>
    <w:rsid w:val="0086623B"/>
    <w:rsid w:val="008669C2"/>
    <w:rsid w:val="00866BF7"/>
    <w:rsid w:val="00866FDA"/>
    <w:rsid w:val="0086717D"/>
    <w:rsid w:val="00867622"/>
    <w:rsid w:val="00867DA2"/>
    <w:rsid w:val="00870B2A"/>
    <w:rsid w:val="00871540"/>
    <w:rsid w:val="008717D8"/>
    <w:rsid w:val="00871AFE"/>
    <w:rsid w:val="0087215C"/>
    <w:rsid w:val="00874699"/>
    <w:rsid w:val="00875D25"/>
    <w:rsid w:val="00876B7F"/>
    <w:rsid w:val="00876CA8"/>
    <w:rsid w:val="008773B8"/>
    <w:rsid w:val="00880AD1"/>
    <w:rsid w:val="00880B78"/>
    <w:rsid w:val="00880E35"/>
    <w:rsid w:val="00881C79"/>
    <w:rsid w:val="00882B51"/>
    <w:rsid w:val="008832CB"/>
    <w:rsid w:val="008840D3"/>
    <w:rsid w:val="00884327"/>
    <w:rsid w:val="008849C1"/>
    <w:rsid w:val="00884F7C"/>
    <w:rsid w:val="008862B1"/>
    <w:rsid w:val="008864FD"/>
    <w:rsid w:val="008875FE"/>
    <w:rsid w:val="00887F8E"/>
    <w:rsid w:val="00890548"/>
    <w:rsid w:val="00890D58"/>
    <w:rsid w:val="00894C43"/>
    <w:rsid w:val="00894F1B"/>
    <w:rsid w:val="00895864"/>
    <w:rsid w:val="00896234"/>
    <w:rsid w:val="00897E43"/>
    <w:rsid w:val="008A055F"/>
    <w:rsid w:val="008A06DD"/>
    <w:rsid w:val="008A0A91"/>
    <w:rsid w:val="008A0C71"/>
    <w:rsid w:val="008A150A"/>
    <w:rsid w:val="008A28F5"/>
    <w:rsid w:val="008A2DCC"/>
    <w:rsid w:val="008A39E8"/>
    <w:rsid w:val="008A3EA4"/>
    <w:rsid w:val="008A4A96"/>
    <w:rsid w:val="008A4CE9"/>
    <w:rsid w:val="008A4D3B"/>
    <w:rsid w:val="008A5DB6"/>
    <w:rsid w:val="008A5E32"/>
    <w:rsid w:val="008A6564"/>
    <w:rsid w:val="008A6594"/>
    <w:rsid w:val="008A665B"/>
    <w:rsid w:val="008A6D4B"/>
    <w:rsid w:val="008A750E"/>
    <w:rsid w:val="008A77C7"/>
    <w:rsid w:val="008A7D36"/>
    <w:rsid w:val="008B0F5C"/>
    <w:rsid w:val="008B304C"/>
    <w:rsid w:val="008B4965"/>
    <w:rsid w:val="008C0791"/>
    <w:rsid w:val="008C1847"/>
    <w:rsid w:val="008C222B"/>
    <w:rsid w:val="008C2DC1"/>
    <w:rsid w:val="008C31BE"/>
    <w:rsid w:val="008C3852"/>
    <w:rsid w:val="008C3F34"/>
    <w:rsid w:val="008C4D5F"/>
    <w:rsid w:val="008C572C"/>
    <w:rsid w:val="008C5738"/>
    <w:rsid w:val="008C7EAD"/>
    <w:rsid w:val="008D01FD"/>
    <w:rsid w:val="008D060E"/>
    <w:rsid w:val="008D0CFE"/>
    <w:rsid w:val="008D0E9B"/>
    <w:rsid w:val="008D1928"/>
    <w:rsid w:val="008D1E89"/>
    <w:rsid w:val="008D6152"/>
    <w:rsid w:val="008E03A8"/>
    <w:rsid w:val="008E07B4"/>
    <w:rsid w:val="008E1D85"/>
    <w:rsid w:val="008E3324"/>
    <w:rsid w:val="008E44BF"/>
    <w:rsid w:val="008E5FA1"/>
    <w:rsid w:val="008E65FA"/>
    <w:rsid w:val="008E6722"/>
    <w:rsid w:val="008E77CA"/>
    <w:rsid w:val="008E7BA9"/>
    <w:rsid w:val="008F078C"/>
    <w:rsid w:val="008F0D17"/>
    <w:rsid w:val="008F0F81"/>
    <w:rsid w:val="008F16C6"/>
    <w:rsid w:val="008F1E0B"/>
    <w:rsid w:val="008F233F"/>
    <w:rsid w:val="008F24CB"/>
    <w:rsid w:val="008F273D"/>
    <w:rsid w:val="008F27BF"/>
    <w:rsid w:val="008F27EF"/>
    <w:rsid w:val="008F2E64"/>
    <w:rsid w:val="008F3F50"/>
    <w:rsid w:val="008F5574"/>
    <w:rsid w:val="008F6591"/>
    <w:rsid w:val="008F6B18"/>
    <w:rsid w:val="008F6CC2"/>
    <w:rsid w:val="008F7A3E"/>
    <w:rsid w:val="00900CC9"/>
    <w:rsid w:val="00903296"/>
    <w:rsid w:val="0090399D"/>
    <w:rsid w:val="00904426"/>
    <w:rsid w:val="0090520D"/>
    <w:rsid w:val="009053E6"/>
    <w:rsid w:val="009058D1"/>
    <w:rsid w:val="00905AA4"/>
    <w:rsid w:val="00905D5F"/>
    <w:rsid w:val="0090606E"/>
    <w:rsid w:val="00906505"/>
    <w:rsid w:val="00910308"/>
    <w:rsid w:val="009112E3"/>
    <w:rsid w:val="009127FA"/>
    <w:rsid w:val="0091300E"/>
    <w:rsid w:val="00913465"/>
    <w:rsid w:val="00913E78"/>
    <w:rsid w:val="00914270"/>
    <w:rsid w:val="009142EC"/>
    <w:rsid w:val="0091449E"/>
    <w:rsid w:val="00914693"/>
    <w:rsid w:val="0091480C"/>
    <w:rsid w:val="009154C3"/>
    <w:rsid w:val="009155D4"/>
    <w:rsid w:val="00916844"/>
    <w:rsid w:val="00917C29"/>
    <w:rsid w:val="00921476"/>
    <w:rsid w:val="009214C5"/>
    <w:rsid w:val="00921FCA"/>
    <w:rsid w:val="00922BC7"/>
    <w:rsid w:val="00922EF0"/>
    <w:rsid w:val="00923096"/>
    <w:rsid w:val="00923540"/>
    <w:rsid w:val="00923791"/>
    <w:rsid w:val="00924665"/>
    <w:rsid w:val="00926767"/>
    <w:rsid w:val="009269B5"/>
    <w:rsid w:val="009271D2"/>
    <w:rsid w:val="00927A33"/>
    <w:rsid w:val="009302A5"/>
    <w:rsid w:val="009308CF"/>
    <w:rsid w:val="00931F36"/>
    <w:rsid w:val="00931F9C"/>
    <w:rsid w:val="009323AC"/>
    <w:rsid w:val="00932CCE"/>
    <w:rsid w:val="00933BD5"/>
    <w:rsid w:val="00934953"/>
    <w:rsid w:val="009353AB"/>
    <w:rsid w:val="009361D5"/>
    <w:rsid w:val="009374EB"/>
    <w:rsid w:val="00937BE6"/>
    <w:rsid w:val="00937C6C"/>
    <w:rsid w:val="00937EEC"/>
    <w:rsid w:val="00940097"/>
    <w:rsid w:val="009404D9"/>
    <w:rsid w:val="009410C5"/>
    <w:rsid w:val="0094139C"/>
    <w:rsid w:val="009428A4"/>
    <w:rsid w:val="00942D05"/>
    <w:rsid w:val="00943351"/>
    <w:rsid w:val="00944BF6"/>
    <w:rsid w:val="0094501F"/>
    <w:rsid w:val="00946CF3"/>
    <w:rsid w:val="00951642"/>
    <w:rsid w:val="00953AD9"/>
    <w:rsid w:val="0095408E"/>
    <w:rsid w:val="009578BF"/>
    <w:rsid w:val="00960D58"/>
    <w:rsid w:val="00961DFF"/>
    <w:rsid w:val="00962981"/>
    <w:rsid w:val="00964A8B"/>
    <w:rsid w:val="00964B85"/>
    <w:rsid w:val="00964C87"/>
    <w:rsid w:val="009655A7"/>
    <w:rsid w:val="009659F4"/>
    <w:rsid w:val="00965A56"/>
    <w:rsid w:val="00970D60"/>
    <w:rsid w:val="0097177D"/>
    <w:rsid w:val="00971876"/>
    <w:rsid w:val="00973AA9"/>
    <w:rsid w:val="00974A26"/>
    <w:rsid w:val="009769A2"/>
    <w:rsid w:val="0097716D"/>
    <w:rsid w:val="009805B9"/>
    <w:rsid w:val="009833FB"/>
    <w:rsid w:val="00983F4E"/>
    <w:rsid w:val="00986673"/>
    <w:rsid w:val="00987590"/>
    <w:rsid w:val="00987E68"/>
    <w:rsid w:val="00990071"/>
    <w:rsid w:val="00990F16"/>
    <w:rsid w:val="00991E5B"/>
    <w:rsid w:val="00992201"/>
    <w:rsid w:val="00992D15"/>
    <w:rsid w:val="00992E0E"/>
    <w:rsid w:val="00992F19"/>
    <w:rsid w:val="00992FD9"/>
    <w:rsid w:val="0099383C"/>
    <w:rsid w:val="0099390E"/>
    <w:rsid w:val="00993937"/>
    <w:rsid w:val="0099533F"/>
    <w:rsid w:val="009960E5"/>
    <w:rsid w:val="00996380"/>
    <w:rsid w:val="0099704E"/>
    <w:rsid w:val="00997B72"/>
    <w:rsid w:val="009A0438"/>
    <w:rsid w:val="009A111E"/>
    <w:rsid w:val="009A12D4"/>
    <w:rsid w:val="009A3ADD"/>
    <w:rsid w:val="009A3D5D"/>
    <w:rsid w:val="009A5390"/>
    <w:rsid w:val="009A6BBA"/>
    <w:rsid w:val="009A77EB"/>
    <w:rsid w:val="009A7ADC"/>
    <w:rsid w:val="009B0696"/>
    <w:rsid w:val="009B0D30"/>
    <w:rsid w:val="009B2F58"/>
    <w:rsid w:val="009B2FDC"/>
    <w:rsid w:val="009B37CE"/>
    <w:rsid w:val="009B4D42"/>
    <w:rsid w:val="009B61C2"/>
    <w:rsid w:val="009B62CB"/>
    <w:rsid w:val="009B72DE"/>
    <w:rsid w:val="009C19B7"/>
    <w:rsid w:val="009C20B6"/>
    <w:rsid w:val="009C24A5"/>
    <w:rsid w:val="009C302B"/>
    <w:rsid w:val="009C3E90"/>
    <w:rsid w:val="009C4007"/>
    <w:rsid w:val="009C401F"/>
    <w:rsid w:val="009C40B4"/>
    <w:rsid w:val="009C442A"/>
    <w:rsid w:val="009C58EB"/>
    <w:rsid w:val="009C5ABB"/>
    <w:rsid w:val="009C5E8E"/>
    <w:rsid w:val="009C6418"/>
    <w:rsid w:val="009C68E4"/>
    <w:rsid w:val="009C6AE9"/>
    <w:rsid w:val="009C72AC"/>
    <w:rsid w:val="009C79BF"/>
    <w:rsid w:val="009D0445"/>
    <w:rsid w:val="009D140C"/>
    <w:rsid w:val="009D25A6"/>
    <w:rsid w:val="009D38F4"/>
    <w:rsid w:val="009D41BB"/>
    <w:rsid w:val="009D5674"/>
    <w:rsid w:val="009D65D2"/>
    <w:rsid w:val="009D6F89"/>
    <w:rsid w:val="009D712A"/>
    <w:rsid w:val="009D7C51"/>
    <w:rsid w:val="009E1184"/>
    <w:rsid w:val="009E196C"/>
    <w:rsid w:val="009E19B7"/>
    <w:rsid w:val="009E22DC"/>
    <w:rsid w:val="009E2859"/>
    <w:rsid w:val="009E334F"/>
    <w:rsid w:val="009E4286"/>
    <w:rsid w:val="009E4549"/>
    <w:rsid w:val="009E4C41"/>
    <w:rsid w:val="009E64CF"/>
    <w:rsid w:val="009E6694"/>
    <w:rsid w:val="009E6A0A"/>
    <w:rsid w:val="009E7E2B"/>
    <w:rsid w:val="009F1790"/>
    <w:rsid w:val="009F36BF"/>
    <w:rsid w:val="009F52A4"/>
    <w:rsid w:val="009F60AB"/>
    <w:rsid w:val="009F613B"/>
    <w:rsid w:val="009F6141"/>
    <w:rsid w:val="009F6CBD"/>
    <w:rsid w:val="00A0336D"/>
    <w:rsid w:val="00A053BD"/>
    <w:rsid w:val="00A05743"/>
    <w:rsid w:val="00A05BD0"/>
    <w:rsid w:val="00A070E5"/>
    <w:rsid w:val="00A111B6"/>
    <w:rsid w:val="00A11FFF"/>
    <w:rsid w:val="00A12A7E"/>
    <w:rsid w:val="00A12DEF"/>
    <w:rsid w:val="00A13120"/>
    <w:rsid w:val="00A13244"/>
    <w:rsid w:val="00A13651"/>
    <w:rsid w:val="00A13CAB"/>
    <w:rsid w:val="00A1551C"/>
    <w:rsid w:val="00A15A1A"/>
    <w:rsid w:val="00A1619B"/>
    <w:rsid w:val="00A16CBB"/>
    <w:rsid w:val="00A24121"/>
    <w:rsid w:val="00A24200"/>
    <w:rsid w:val="00A24349"/>
    <w:rsid w:val="00A26D27"/>
    <w:rsid w:val="00A27D8E"/>
    <w:rsid w:val="00A31200"/>
    <w:rsid w:val="00A3139C"/>
    <w:rsid w:val="00A33097"/>
    <w:rsid w:val="00A3361B"/>
    <w:rsid w:val="00A3379F"/>
    <w:rsid w:val="00A340E8"/>
    <w:rsid w:val="00A35674"/>
    <w:rsid w:val="00A35C4A"/>
    <w:rsid w:val="00A36BD9"/>
    <w:rsid w:val="00A376EE"/>
    <w:rsid w:val="00A4140D"/>
    <w:rsid w:val="00A420F9"/>
    <w:rsid w:val="00A42A99"/>
    <w:rsid w:val="00A42FCA"/>
    <w:rsid w:val="00A4327A"/>
    <w:rsid w:val="00A43A5E"/>
    <w:rsid w:val="00A44C79"/>
    <w:rsid w:val="00A473E6"/>
    <w:rsid w:val="00A47833"/>
    <w:rsid w:val="00A479DB"/>
    <w:rsid w:val="00A5151A"/>
    <w:rsid w:val="00A546C2"/>
    <w:rsid w:val="00A54A0A"/>
    <w:rsid w:val="00A554A0"/>
    <w:rsid w:val="00A554DF"/>
    <w:rsid w:val="00A55CE7"/>
    <w:rsid w:val="00A56919"/>
    <w:rsid w:val="00A57E0A"/>
    <w:rsid w:val="00A609FC"/>
    <w:rsid w:val="00A62AC8"/>
    <w:rsid w:val="00A64C45"/>
    <w:rsid w:val="00A65430"/>
    <w:rsid w:val="00A65A12"/>
    <w:rsid w:val="00A67665"/>
    <w:rsid w:val="00A67878"/>
    <w:rsid w:val="00A67A45"/>
    <w:rsid w:val="00A67B9A"/>
    <w:rsid w:val="00A703F9"/>
    <w:rsid w:val="00A70A5B"/>
    <w:rsid w:val="00A7146B"/>
    <w:rsid w:val="00A71B1E"/>
    <w:rsid w:val="00A72033"/>
    <w:rsid w:val="00A72461"/>
    <w:rsid w:val="00A72525"/>
    <w:rsid w:val="00A72CC4"/>
    <w:rsid w:val="00A73291"/>
    <w:rsid w:val="00A73ABB"/>
    <w:rsid w:val="00A73D5D"/>
    <w:rsid w:val="00A74316"/>
    <w:rsid w:val="00A746EB"/>
    <w:rsid w:val="00A74BA8"/>
    <w:rsid w:val="00A74E15"/>
    <w:rsid w:val="00A766E3"/>
    <w:rsid w:val="00A76D27"/>
    <w:rsid w:val="00A8045E"/>
    <w:rsid w:val="00A814AD"/>
    <w:rsid w:val="00A819AE"/>
    <w:rsid w:val="00A823F6"/>
    <w:rsid w:val="00A83BBC"/>
    <w:rsid w:val="00A84495"/>
    <w:rsid w:val="00A85871"/>
    <w:rsid w:val="00A859C9"/>
    <w:rsid w:val="00A87154"/>
    <w:rsid w:val="00A8719E"/>
    <w:rsid w:val="00A90A1B"/>
    <w:rsid w:val="00A9145F"/>
    <w:rsid w:val="00A9292B"/>
    <w:rsid w:val="00A93911"/>
    <w:rsid w:val="00A94C99"/>
    <w:rsid w:val="00A967B1"/>
    <w:rsid w:val="00A96A36"/>
    <w:rsid w:val="00A97276"/>
    <w:rsid w:val="00A97EA3"/>
    <w:rsid w:val="00AA0A89"/>
    <w:rsid w:val="00AA0C15"/>
    <w:rsid w:val="00AA1527"/>
    <w:rsid w:val="00AA26AD"/>
    <w:rsid w:val="00AA2A55"/>
    <w:rsid w:val="00AA5368"/>
    <w:rsid w:val="00AA58A5"/>
    <w:rsid w:val="00AA6086"/>
    <w:rsid w:val="00AA6429"/>
    <w:rsid w:val="00AA6655"/>
    <w:rsid w:val="00AA66AB"/>
    <w:rsid w:val="00AA690F"/>
    <w:rsid w:val="00AA7F0E"/>
    <w:rsid w:val="00AB36E0"/>
    <w:rsid w:val="00AB43C3"/>
    <w:rsid w:val="00AB4643"/>
    <w:rsid w:val="00AB57B6"/>
    <w:rsid w:val="00AB5BF8"/>
    <w:rsid w:val="00AB75D2"/>
    <w:rsid w:val="00AB7E59"/>
    <w:rsid w:val="00AC01AA"/>
    <w:rsid w:val="00AC0885"/>
    <w:rsid w:val="00AC19CA"/>
    <w:rsid w:val="00AC30AB"/>
    <w:rsid w:val="00AC4CCE"/>
    <w:rsid w:val="00AC4E8E"/>
    <w:rsid w:val="00AC4F15"/>
    <w:rsid w:val="00AC4F72"/>
    <w:rsid w:val="00AC518D"/>
    <w:rsid w:val="00AC58BA"/>
    <w:rsid w:val="00AC768C"/>
    <w:rsid w:val="00AC7FF9"/>
    <w:rsid w:val="00AD1E58"/>
    <w:rsid w:val="00AD1EB3"/>
    <w:rsid w:val="00AD2580"/>
    <w:rsid w:val="00AD3830"/>
    <w:rsid w:val="00AD489F"/>
    <w:rsid w:val="00AD5EF0"/>
    <w:rsid w:val="00AD6FE6"/>
    <w:rsid w:val="00AD70EE"/>
    <w:rsid w:val="00AD7E96"/>
    <w:rsid w:val="00AE21E7"/>
    <w:rsid w:val="00AE2324"/>
    <w:rsid w:val="00AE28BB"/>
    <w:rsid w:val="00AE4152"/>
    <w:rsid w:val="00AE46E9"/>
    <w:rsid w:val="00AE482E"/>
    <w:rsid w:val="00AE4F0E"/>
    <w:rsid w:val="00AE53EF"/>
    <w:rsid w:val="00AE7239"/>
    <w:rsid w:val="00AE76B2"/>
    <w:rsid w:val="00AF0B8F"/>
    <w:rsid w:val="00AF14FF"/>
    <w:rsid w:val="00AF3B18"/>
    <w:rsid w:val="00AF3D8A"/>
    <w:rsid w:val="00AF5C82"/>
    <w:rsid w:val="00AF63FE"/>
    <w:rsid w:val="00AF741A"/>
    <w:rsid w:val="00AF7918"/>
    <w:rsid w:val="00AF7BDF"/>
    <w:rsid w:val="00B00AE1"/>
    <w:rsid w:val="00B01ABE"/>
    <w:rsid w:val="00B01ADB"/>
    <w:rsid w:val="00B0232F"/>
    <w:rsid w:val="00B0265F"/>
    <w:rsid w:val="00B027A1"/>
    <w:rsid w:val="00B04161"/>
    <w:rsid w:val="00B04562"/>
    <w:rsid w:val="00B04E32"/>
    <w:rsid w:val="00B0541F"/>
    <w:rsid w:val="00B0547B"/>
    <w:rsid w:val="00B056F9"/>
    <w:rsid w:val="00B05D19"/>
    <w:rsid w:val="00B07551"/>
    <w:rsid w:val="00B1060B"/>
    <w:rsid w:val="00B11551"/>
    <w:rsid w:val="00B11E3D"/>
    <w:rsid w:val="00B1254B"/>
    <w:rsid w:val="00B14D2C"/>
    <w:rsid w:val="00B1500B"/>
    <w:rsid w:val="00B153D8"/>
    <w:rsid w:val="00B16C78"/>
    <w:rsid w:val="00B17295"/>
    <w:rsid w:val="00B1768F"/>
    <w:rsid w:val="00B17A5B"/>
    <w:rsid w:val="00B17E82"/>
    <w:rsid w:val="00B20170"/>
    <w:rsid w:val="00B20590"/>
    <w:rsid w:val="00B22390"/>
    <w:rsid w:val="00B228F4"/>
    <w:rsid w:val="00B23EBF"/>
    <w:rsid w:val="00B24593"/>
    <w:rsid w:val="00B245C1"/>
    <w:rsid w:val="00B25CC2"/>
    <w:rsid w:val="00B263CF"/>
    <w:rsid w:val="00B271D8"/>
    <w:rsid w:val="00B27441"/>
    <w:rsid w:val="00B27F4A"/>
    <w:rsid w:val="00B30762"/>
    <w:rsid w:val="00B31DD0"/>
    <w:rsid w:val="00B32289"/>
    <w:rsid w:val="00B32959"/>
    <w:rsid w:val="00B32AF4"/>
    <w:rsid w:val="00B33DDD"/>
    <w:rsid w:val="00B3556E"/>
    <w:rsid w:val="00B357DE"/>
    <w:rsid w:val="00B35D42"/>
    <w:rsid w:val="00B369B6"/>
    <w:rsid w:val="00B3721F"/>
    <w:rsid w:val="00B41A33"/>
    <w:rsid w:val="00B42199"/>
    <w:rsid w:val="00B42932"/>
    <w:rsid w:val="00B42E7F"/>
    <w:rsid w:val="00B454EF"/>
    <w:rsid w:val="00B4575A"/>
    <w:rsid w:val="00B46C22"/>
    <w:rsid w:val="00B478AA"/>
    <w:rsid w:val="00B47D8D"/>
    <w:rsid w:val="00B500CD"/>
    <w:rsid w:val="00B505B6"/>
    <w:rsid w:val="00B50660"/>
    <w:rsid w:val="00B50995"/>
    <w:rsid w:val="00B50F69"/>
    <w:rsid w:val="00B51085"/>
    <w:rsid w:val="00B5191A"/>
    <w:rsid w:val="00B5442D"/>
    <w:rsid w:val="00B553AE"/>
    <w:rsid w:val="00B56276"/>
    <w:rsid w:val="00B574E5"/>
    <w:rsid w:val="00B575BA"/>
    <w:rsid w:val="00B6179B"/>
    <w:rsid w:val="00B61BCE"/>
    <w:rsid w:val="00B62DE0"/>
    <w:rsid w:val="00B63A68"/>
    <w:rsid w:val="00B669D9"/>
    <w:rsid w:val="00B67EDF"/>
    <w:rsid w:val="00B71608"/>
    <w:rsid w:val="00B72057"/>
    <w:rsid w:val="00B73D2E"/>
    <w:rsid w:val="00B741C6"/>
    <w:rsid w:val="00B74874"/>
    <w:rsid w:val="00B76429"/>
    <w:rsid w:val="00B774B9"/>
    <w:rsid w:val="00B80473"/>
    <w:rsid w:val="00B8076B"/>
    <w:rsid w:val="00B8093F"/>
    <w:rsid w:val="00B809BF"/>
    <w:rsid w:val="00B81A96"/>
    <w:rsid w:val="00B82096"/>
    <w:rsid w:val="00B82C82"/>
    <w:rsid w:val="00B856DA"/>
    <w:rsid w:val="00B862AB"/>
    <w:rsid w:val="00B86471"/>
    <w:rsid w:val="00B86D23"/>
    <w:rsid w:val="00B871D4"/>
    <w:rsid w:val="00B87E67"/>
    <w:rsid w:val="00B903BC"/>
    <w:rsid w:val="00B90427"/>
    <w:rsid w:val="00B9123C"/>
    <w:rsid w:val="00B915B9"/>
    <w:rsid w:val="00B91BFE"/>
    <w:rsid w:val="00B92F1B"/>
    <w:rsid w:val="00B937CF"/>
    <w:rsid w:val="00B956D4"/>
    <w:rsid w:val="00B95CD3"/>
    <w:rsid w:val="00B96C85"/>
    <w:rsid w:val="00B96E3D"/>
    <w:rsid w:val="00B97446"/>
    <w:rsid w:val="00BA109E"/>
    <w:rsid w:val="00BA2CE4"/>
    <w:rsid w:val="00BA3200"/>
    <w:rsid w:val="00BA3BF0"/>
    <w:rsid w:val="00BA43DF"/>
    <w:rsid w:val="00BA4AA6"/>
    <w:rsid w:val="00BA4E8B"/>
    <w:rsid w:val="00BA7432"/>
    <w:rsid w:val="00BA768E"/>
    <w:rsid w:val="00BB2658"/>
    <w:rsid w:val="00BB2764"/>
    <w:rsid w:val="00BB2C57"/>
    <w:rsid w:val="00BB30C4"/>
    <w:rsid w:val="00BB3623"/>
    <w:rsid w:val="00BB48FE"/>
    <w:rsid w:val="00BB5164"/>
    <w:rsid w:val="00BB6293"/>
    <w:rsid w:val="00BB6F15"/>
    <w:rsid w:val="00BC1312"/>
    <w:rsid w:val="00BC1AA0"/>
    <w:rsid w:val="00BC2091"/>
    <w:rsid w:val="00BC2495"/>
    <w:rsid w:val="00BC314A"/>
    <w:rsid w:val="00BC3242"/>
    <w:rsid w:val="00BC3658"/>
    <w:rsid w:val="00BC4832"/>
    <w:rsid w:val="00BC741D"/>
    <w:rsid w:val="00BC7EB9"/>
    <w:rsid w:val="00BD0036"/>
    <w:rsid w:val="00BD23A6"/>
    <w:rsid w:val="00BD2643"/>
    <w:rsid w:val="00BD56B1"/>
    <w:rsid w:val="00BD6558"/>
    <w:rsid w:val="00BD7BA7"/>
    <w:rsid w:val="00BE2C9C"/>
    <w:rsid w:val="00BE35C7"/>
    <w:rsid w:val="00BE41BC"/>
    <w:rsid w:val="00BE51A2"/>
    <w:rsid w:val="00BE5C08"/>
    <w:rsid w:val="00BE5F90"/>
    <w:rsid w:val="00BE65D3"/>
    <w:rsid w:val="00BE6A44"/>
    <w:rsid w:val="00BE7DDB"/>
    <w:rsid w:val="00BF0FCB"/>
    <w:rsid w:val="00BF12BE"/>
    <w:rsid w:val="00BF2AD7"/>
    <w:rsid w:val="00BF2BB2"/>
    <w:rsid w:val="00BF2F76"/>
    <w:rsid w:val="00BF3022"/>
    <w:rsid w:val="00BF3214"/>
    <w:rsid w:val="00BF5573"/>
    <w:rsid w:val="00BF5B16"/>
    <w:rsid w:val="00BF63E8"/>
    <w:rsid w:val="00BF7028"/>
    <w:rsid w:val="00BF70A0"/>
    <w:rsid w:val="00BF7BB4"/>
    <w:rsid w:val="00C001A6"/>
    <w:rsid w:val="00C00396"/>
    <w:rsid w:val="00C01451"/>
    <w:rsid w:val="00C01BB1"/>
    <w:rsid w:val="00C0248F"/>
    <w:rsid w:val="00C032CA"/>
    <w:rsid w:val="00C03F52"/>
    <w:rsid w:val="00C04A7B"/>
    <w:rsid w:val="00C05A8C"/>
    <w:rsid w:val="00C07DE3"/>
    <w:rsid w:val="00C10349"/>
    <w:rsid w:val="00C104F7"/>
    <w:rsid w:val="00C113E3"/>
    <w:rsid w:val="00C11A92"/>
    <w:rsid w:val="00C11BE3"/>
    <w:rsid w:val="00C126A4"/>
    <w:rsid w:val="00C13A8F"/>
    <w:rsid w:val="00C1473B"/>
    <w:rsid w:val="00C156A8"/>
    <w:rsid w:val="00C15867"/>
    <w:rsid w:val="00C15F2F"/>
    <w:rsid w:val="00C1788F"/>
    <w:rsid w:val="00C207F6"/>
    <w:rsid w:val="00C219B8"/>
    <w:rsid w:val="00C21E71"/>
    <w:rsid w:val="00C224A2"/>
    <w:rsid w:val="00C22618"/>
    <w:rsid w:val="00C2296D"/>
    <w:rsid w:val="00C23155"/>
    <w:rsid w:val="00C261C4"/>
    <w:rsid w:val="00C2668E"/>
    <w:rsid w:val="00C26C21"/>
    <w:rsid w:val="00C2731E"/>
    <w:rsid w:val="00C27418"/>
    <w:rsid w:val="00C31551"/>
    <w:rsid w:val="00C31975"/>
    <w:rsid w:val="00C3237C"/>
    <w:rsid w:val="00C32567"/>
    <w:rsid w:val="00C327B6"/>
    <w:rsid w:val="00C33BFF"/>
    <w:rsid w:val="00C348F6"/>
    <w:rsid w:val="00C3493F"/>
    <w:rsid w:val="00C352C4"/>
    <w:rsid w:val="00C3664E"/>
    <w:rsid w:val="00C367A6"/>
    <w:rsid w:val="00C37467"/>
    <w:rsid w:val="00C37735"/>
    <w:rsid w:val="00C37970"/>
    <w:rsid w:val="00C4012E"/>
    <w:rsid w:val="00C402CA"/>
    <w:rsid w:val="00C407C2"/>
    <w:rsid w:val="00C40C41"/>
    <w:rsid w:val="00C42198"/>
    <w:rsid w:val="00C45885"/>
    <w:rsid w:val="00C470D4"/>
    <w:rsid w:val="00C473EA"/>
    <w:rsid w:val="00C47897"/>
    <w:rsid w:val="00C47D24"/>
    <w:rsid w:val="00C47DD4"/>
    <w:rsid w:val="00C503B9"/>
    <w:rsid w:val="00C50F0D"/>
    <w:rsid w:val="00C50F22"/>
    <w:rsid w:val="00C5177F"/>
    <w:rsid w:val="00C53034"/>
    <w:rsid w:val="00C53620"/>
    <w:rsid w:val="00C538E5"/>
    <w:rsid w:val="00C53D93"/>
    <w:rsid w:val="00C57546"/>
    <w:rsid w:val="00C5760C"/>
    <w:rsid w:val="00C57971"/>
    <w:rsid w:val="00C57DA2"/>
    <w:rsid w:val="00C60CA7"/>
    <w:rsid w:val="00C62814"/>
    <w:rsid w:val="00C6464C"/>
    <w:rsid w:val="00C64977"/>
    <w:rsid w:val="00C65BD7"/>
    <w:rsid w:val="00C6609A"/>
    <w:rsid w:val="00C67E7A"/>
    <w:rsid w:val="00C67F26"/>
    <w:rsid w:val="00C72066"/>
    <w:rsid w:val="00C73345"/>
    <w:rsid w:val="00C73A56"/>
    <w:rsid w:val="00C740E8"/>
    <w:rsid w:val="00C750B0"/>
    <w:rsid w:val="00C75359"/>
    <w:rsid w:val="00C76BA4"/>
    <w:rsid w:val="00C80818"/>
    <w:rsid w:val="00C80B3F"/>
    <w:rsid w:val="00C83026"/>
    <w:rsid w:val="00C8332C"/>
    <w:rsid w:val="00C83A48"/>
    <w:rsid w:val="00C84377"/>
    <w:rsid w:val="00C84754"/>
    <w:rsid w:val="00C84D84"/>
    <w:rsid w:val="00C85344"/>
    <w:rsid w:val="00C85865"/>
    <w:rsid w:val="00C85E85"/>
    <w:rsid w:val="00C85EA7"/>
    <w:rsid w:val="00C8615A"/>
    <w:rsid w:val="00C87B17"/>
    <w:rsid w:val="00C901E6"/>
    <w:rsid w:val="00C90C67"/>
    <w:rsid w:val="00C91257"/>
    <w:rsid w:val="00C91814"/>
    <w:rsid w:val="00C918C2"/>
    <w:rsid w:val="00C93C76"/>
    <w:rsid w:val="00C93EEA"/>
    <w:rsid w:val="00C94528"/>
    <w:rsid w:val="00C95F60"/>
    <w:rsid w:val="00C9601C"/>
    <w:rsid w:val="00C96AAD"/>
    <w:rsid w:val="00C97188"/>
    <w:rsid w:val="00C97F06"/>
    <w:rsid w:val="00C97F13"/>
    <w:rsid w:val="00CA007F"/>
    <w:rsid w:val="00CA0F10"/>
    <w:rsid w:val="00CA0F21"/>
    <w:rsid w:val="00CA1953"/>
    <w:rsid w:val="00CA264A"/>
    <w:rsid w:val="00CA2EAE"/>
    <w:rsid w:val="00CA4653"/>
    <w:rsid w:val="00CA492A"/>
    <w:rsid w:val="00CA4AC1"/>
    <w:rsid w:val="00CA59FB"/>
    <w:rsid w:val="00CA6E88"/>
    <w:rsid w:val="00CB025C"/>
    <w:rsid w:val="00CB0316"/>
    <w:rsid w:val="00CB0827"/>
    <w:rsid w:val="00CB0878"/>
    <w:rsid w:val="00CB0B11"/>
    <w:rsid w:val="00CB2764"/>
    <w:rsid w:val="00CB2CFE"/>
    <w:rsid w:val="00CB426A"/>
    <w:rsid w:val="00CB4716"/>
    <w:rsid w:val="00CB5354"/>
    <w:rsid w:val="00CB595E"/>
    <w:rsid w:val="00CB5FC8"/>
    <w:rsid w:val="00CB7154"/>
    <w:rsid w:val="00CC193F"/>
    <w:rsid w:val="00CC2319"/>
    <w:rsid w:val="00CC2F75"/>
    <w:rsid w:val="00CC3C9E"/>
    <w:rsid w:val="00CC524A"/>
    <w:rsid w:val="00CC5430"/>
    <w:rsid w:val="00CC5E88"/>
    <w:rsid w:val="00CC6A14"/>
    <w:rsid w:val="00CC6CC5"/>
    <w:rsid w:val="00CC70A3"/>
    <w:rsid w:val="00CC7F1D"/>
    <w:rsid w:val="00CD14C1"/>
    <w:rsid w:val="00CD1615"/>
    <w:rsid w:val="00CD1D20"/>
    <w:rsid w:val="00CD2619"/>
    <w:rsid w:val="00CD2819"/>
    <w:rsid w:val="00CD29E1"/>
    <w:rsid w:val="00CD2FBF"/>
    <w:rsid w:val="00CD4298"/>
    <w:rsid w:val="00CD4442"/>
    <w:rsid w:val="00CD4607"/>
    <w:rsid w:val="00CD4969"/>
    <w:rsid w:val="00CD505F"/>
    <w:rsid w:val="00CD5276"/>
    <w:rsid w:val="00CD53C3"/>
    <w:rsid w:val="00CD574E"/>
    <w:rsid w:val="00CE0B85"/>
    <w:rsid w:val="00CE14DC"/>
    <w:rsid w:val="00CE1614"/>
    <w:rsid w:val="00CE4181"/>
    <w:rsid w:val="00CE49EB"/>
    <w:rsid w:val="00CE4C22"/>
    <w:rsid w:val="00CE57E1"/>
    <w:rsid w:val="00CE6597"/>
    <w:rsid w:val="00CE76E5"/>
    <w:rsid w:val="00CE7DD7"/>
    <w:rsid w:val="00CF026F"/>
    <w:rsid w:val="00CF372D"/>
    <w:rsid w:val="00CF397F"/>
    <w:rsid w:val="00CF4018"/>
    <w:rsid w:val="00CF41EC"/>
    <w:rsid w:val="00CF48FA"/>
    <w:rsid w:val="00CF4AFD"/>
    <w:rsid w:val="00CF5B4B"/>
    <w:rsid w:val="00CF5D04"/>
    <w:rsid w:val="00CF5DA7"/>
    <w:rsid w:val="00CF7245"/>
    <w:rsid w:val="00CF7ED8"/>
    <w:rsid w:val="00D00964"/>
    <w:rsid w:val="00D02475"/>
    <w:rsid w:val="00D02B1E"/>
    <w:rsid w:val="00D02E07"/>
    <w:rsid w:val="00D03125"/>
    <w:rsid w:val="00D04A02"/>
    <w:rsid w:val="00D04D14"/>
    <w:rsid w:val="00D04DE4"/>
    <w:rsid w:val="00D05521"/>
    <w:rsid w:val="00D06182"/>
    <w:rsid w:val="00D063F1"/>
    <w:rsid w:val="00D07A9B"/>
    <w:rsid w:val="00D11327"/>
    <w:rsid w:val="00D11437"/>
    <w:rsid w:val="00D11615"/>
    <w:rsid w:val="00D14282"/>
    <w:rsid w:val="00D14C3F"/>
    <w:rsid w:val="00D14E6D"/>
    <w:rsid w:val="00D14F22"/>
    <w:rsid w:val="00D1554F"/>
    <w:rsid w:val="00D20407"/>
    <w:rsid w:val="00D20F8E"/>
    <w:rsid w:val="00D216C4"/>
    <w:rsid w:val="00D21B25"/>
    <w:rsid w:val="00D21B44"/>
    <w:rsid w:val="00D221EF"/>
    <w:rsid w:val="00D22E80"/>
    <w:rsid w:val="00D231FA"/>
    <w:rsid w:val="00D24548"/>
    <w:rsid w:val="00D2456E"/>
    <w:rsid w:val="00D24AFE"/>
    <w:rsid w:val="00D24C64"/>
    <w:rsid w:val="00D25F82"/>
    <w:rsid w:val="00D2668C"/>
    <w:rsid w:val="00D268BC"/>
    <w:rsid w:val="00D26AE9"/>
    <w:rsid w:val="00D27273"/>
    <w:rsid w:val="00D27A14"/>
    <w:rsid w:val="00D3055C"/>
    <w:rsid w:val="00D30A97"/>
    <w:rsid w:val="00D30C18"/>
    <w:rsid w:val="00D31414"/>
    <w:rsid w:val="00D31AB0"/>
    <w:rsid w:val="00D321F6"/>
    <w:rsid w:val="00D32383"/>
    <w:rsid w:val="00D32C1D"/>
    <w:rsid w:val="00D32C7D"/>
    <w:rsid w:val="00D36999"/>
    <w:rsid w:val="00D37969"/>
    <w:rsid w:val="00D42032"/>
    <w:rsid w:val="00D42FA1"/>
    <w:rsid w:val="00D44BF7"/>
    <w:rsid w:val="00D456D5"/>
    <w:rsid w:val="00D45989"/>
    <w:rsid w:val="00D45D73"/>
    <w:rsid w:val="00D46352"/>
    <w:rsid w:val="00D4635F"/>
    <w:rsid w:val="00D4741C"/>
    <w:rsid w:val="00D474D4"/>
    <w:rsid w:val="00D47605"/>
    <w:rsid w:val="00D47BA5"/>
    <w:rsid w:val="00D47C8A"/>
    <w:rsid w:val="00D50A2C"/>
    <w:rsid w:val="00D50C35"/>
    <w:rsid w:val="00D519EF"/>
    <w:rsid w:val="00D523C2"/>
    <w:rsid w:val="00D5252C"/>
    <w:rsid w:val="00D52B99"/>
    <w:rsid w:val="00D539CC"/>
    <w:rsid w:val="00D53E42"/>
    <w:rsid w:val="00D5407E"/>
    <w:rsid w:val="00D54463"/>
    <w:rsid w:val="00D567DA"/>
    <w:rsid w:val="00D56CBE"/>
    <w:rsid w:val="00D57141"/>
    <w:rsid w:val="00D57895"/>
    <w:rsid w:val="00D57918"/>
    <w:rsid w:val="00D60BF6"/>
    <w:rsid w:val="00D6141D"/>
    <w:rsid w:val="00D61DAB"/>
    <w:rsid w:val="00D620DB"/>
    <w:rsid w:val="00D62663"/>
    <w:rsid w:val="00D6305F"/>
    <w:rsid w:val="00D6343C"/>
    <w:rsid w:val="00D63CA4"/>
    <w:rsid w:val="00D640C3"/>
    <w:rsid w:val="00D64104"/>
    <w:rsid w:val="00D64469"/>
    <w:rsid w:val="00D64896"/>
    <w:rsid w:val="00D66DB9"/>
    <w:rsid w:val="00D707E2"/>
    <w:rsid w:val="00D70FF4"/>
    <w:rsid w:val="00D71067"/>
    <w:rsid w:val="00D7332F"/>
    <w:rsid w:val="00D73630"/>
    <w:rsid w:val="00D73DC6"/>
    <w:rsid w:val="00D74B54"/>
    <w:rsid w:val="00D74C1A"/>
    <w:rsid w:val="00D74DCB"/>
    <w:rsid w:val="00D754C1"/>
    <w:rsid w:val="00D75545"/>
    <w:rsid w:val="00D7597E"/>
    <w:rsid w:val="00D76D28"/>
    <w:rsid w:val="00D77393"/>
    <w:rsid w:val="00D77A35"/>
    <w:rsid w:val="00D77D14"/>
    <w:rsid w:val="00D77E85"/>
    <w:rsid w:val="00D80495"/>
    <w:rsid w:val="00D80568"/>
    <w:rsid w:val="00D8109B"/>
    <w:rsid w:val="00D81A2F"/>
    <w:rsid w:val="00D81B3E"/>
    <w:rsid w:val="00D841E9"/>
    <w:rsid w:val="00D857A8"/>
    <w:rsid w:val="00D85C55"/>
    <w:rsid w:val="00D85EB5"/>
    <w:rsid w:val="00D86D6C"/>
    <w:rsid w:val="00D907EB"/>
    <w:rsid w:val="00D90C70"/>
    <w:rsid w:val="00D90DC0"/>
    <w:rsid w:val="00D90E49"/>
    <w:rsid w:val="00D921A6"/>
    <w:rsid w:val="00D938ED"/>
    <w:rsid w:val="00D93C6C"/>
    <w:rsid w:val="00D93EC4"/>
    <w:rsid w:val="00D94BF8"/>
    <w:rsid w:val="00D96211"/>
    <w:rsid w:val="00D96ADE"/>
    <w:rsid w:val="00D9715A"/>
    <w:rsid w:val="00D97DBC"/>
    <w:rsid w:val="00DA0007"/>
    <w:rsid w:val="00DA0A1D"/>
    <w:rsid w:val="00DA0CE2"/>
    <w:rsid w:val="00DA108E"/>
    <w:rsid w:val="00DA157E"/>
    <w:rsid w:val="00DA2387"/>
    <w:rsid w:val="00DA246A"/>
    <w:rsid w:val="00DA2695"/>
    <w:rsid w:val="00DA2A20"/>
    <w:rsid w:val="00DA34E0"/>
    <w:rsid w:val="00DA3935"/>
    <w:rsid w:val="00DA3C39"/>
    <w:rsid w:val="00DA404C"/>
    <w:rsid w:val="00DA40B2"/>
    <w:rsid w:val="00DA687B"/>
    <w:rsid w:val="00DA764B"/>
    <w:rsid w:val="00DB016E"/>
    <w:rsid w:val="00DB0A36"/>
    <w:rsid w:val="00DB1B41"/>
    <w:rsid w:val="00DB1CAE"/>
    <w:rsid w:val="00DB2557"/>
    <w:rsid w:val="00DB6497"/>
    <w:rsid w:val="00DB7BAC"/>
    <w:rsid w:val="00DB7D18"/>
    <w:rsid w:val="00DB7DB5"/>
    <w:rsid w:val="00DC0592"/>
    <w:rsid w:val="00DC0971"/>
    <w:rsid w:val="00DC1428"/>
    <w:rsid w:val="00DC5162"/>
    <w:rsid w:val="00DC551C"/>
    <w:rsid w:val="00DC67AE"/>
    <w:rsid w:val="00DC69FE"/>
    <w:rsid w:val="00DC6A10"/>
    <w:rsid w:val="00DD0C34"/>
    <w:rsid w:val="00DD235B"/>
    <w:rsid w:val="00DD2564"/>
    <w:rsid w:val="00DD2F63"/>
    <w:rsid w:val="00DD328F"/>
    <w:rsid w:val="00DD35DE"/>
    <w:rsid w:val="00DD37AC"/>
    <w:rsid w:val="00DD3878"/>
    <w:rsid w:val="00DD46D2"/>
    <w:rsid w:val="00DD4F7C"/>
    <w:rsid w:val="00DD5670"/>
    <w:rsid w:val="00DD5853"/>
    <w:rsid w:val="00DD59D4"/>
    <w:rsid w:val="00DD5AD2"/>
    <w:rsid w:val="00DD77A8"/>
    <w:rsid w:val="00DE1F9D"/>
    <w:rsid w:val="00DE2241"/>
    <w:rsid w:val="00DE5405"/>
    <w:rsid w:val="00DE57A7"/>
    <w:rsid w:val="00DE657E"/>
    <w:rsid w:val="00DE6667"/>
    <w:rsid w:val="00DE79FB"/>
    <w:rsid w:val="00DE7ED3"/>
    <w:rsid w:val="00DF170F"/>
    <w:rsid w:val="00DF338A"/>
    <w:rsid w:val="00DF38EA"/>
    <w:rsid w:val="00DF4483"/>
    <w:rsid w:val="00DF4704"/>
    <w:rsid w:val="00DF55FB"/>
    <w:rsid w:val="00DF5A4C"/>
    <w:rsid w:val="00DF7361"/>
    <w:rsid w:val="00E024AA"/>
    <w:rsid w:val="00E03182"/>
    <w:rsid w:val="00E037F8"/>
    <w:rsid w:val="00E03FDC"/>
    <w:rsid w:val="00E04A92"/>
    <w:rsid w:val="00E063CD"/>
    <w:rsid w:val="00E06B94"/>
    <w:rsid w:val="00E0703D"/>
    <w:rsid w:val="00E07E53"/>
    <w:rsid w:val="00E07F57"/>
    <w:rsid w:val="00E10046"/>
    <w:rsid w:val="00E108A9"/>
    <w:rsid w:val="00E10D43"/>
    <w:rsid w:val="00E10FF4"/>
    <w:rsid w:val="00E11C6D"/>
    <w:rsid w:val="00E124F3"/>
    <w:rsid w:val="00E1304C"/>
    <w:rsid w:val="00E13093"/>
    <w:rsid w:val="00E1311D"/>
    <w:rsid w:val="00E143D4"/>
    <w:rsid w:val="00E14462"/>
    <w:rsid w:val="00E15C02"/>
    <w:rsid w:val="00E15C77"/>
    <w:rsid w:val="00E16351"/>
    <w:rsid w:val="00E16734"/>
    <w:rsid w:val="00E16EAF"/>
    <w:rsid w:val="00E1707E"/>
    <w:rsid w:val="00E21C8B"/>
    <w:rsid w:val="00E21F29"/>
    <w:rsid w:val="00E2327F"/>
    <w:rsid w:val="00E237A0"/>
    <w:rsid w:val="00E250F1"/>
    <w:rsid w:val="00E26843"/>
    <w:rsid w:val="00E3030F"/>
    <w:rsid w:val="00E30CFD"/>
    <w:rsid w:val="00E31562"/>
    <w:rsid w:val="00E32CE2"/>
    <w:rsid w:val="00E33590"/>
    <w:rsid w:val="00E339B8"/>
    <w:rsid w:val="00E33C1E"/>
    <w:rsid w:val="00E3550D"/>
    <w:rsid w:val="00E363FC"/>
    <w:rsid w:val="00E36F37"/>
    <w:rsid w:val="00E37C8E"/>
    <w:rsid w:val="00E37F96"/>
    <w:rsid w:val="00E427D6"/>
    <w:rsid w:val="00E42E77"/>
    <w:rsid w:val="00E43AE0"/>
    <w:rsid w:val="00E4434F"/>
    <w:rsid w:val="00E45810"/>
    <w:rsid w:val="00E45B63"/>
    <w:rsid w:val="00E45FBB"/>
    <w:rsid w:val="00E46361"/>
    <w:rsid w:val="00E47A93"/>
    <w:rsid w:val="00E50487"/>
    <w:rsid w:val="00E51B87"/>
    <w:rsid w:val="00E52838"/>
    <w:rsid w:val="00E52DDA"/>
    <w:rsid w:val="00E52FA8"/>
    <w:rsid w:val="00E538C8"/>
    <w:rsid w:val="00E54157"/>
    <w:rsid w:val="00E54924"/>
    <w:rsid w:val="00E54D2F"/>
    <w:rsid w:val="00E54D35"/>
    <w:rsid w:val="00E5610C"/>
    <w:rsid w:val="00E5647D"/>
    <w:rsid w:val="00E565B3"/>
    <w:rsid w:val="00E5718E"/>
    <w:rsid w:val="00E57EAF"/>
    <w:rsid w:val="00E60ABE"/>
    <w:rsid w:val="00E60C6A"/>
    <w:rsid w:val="00E614E0"/>
    <w:rsid w:val="00E6244F"/>
    <w:rsid w:val="00E62DB4"/>
    <w:rsid w:val="00E64413"/>
    <w:rsid w:val="00E64ECA"/>
    <w:rsid w:val="00E65396"/>
    <w:rsid w:val="00E66524"/>
    <w:rsid w:val="00E66EFF"/>
    <w:rsid w:val="00E7033E"/>
    <w:rsid w:val="00E70668"/>
    <w:rsid w:val="00E7068C"/>
    <w:rsid w:val="00E720A5"/>
    <w:rsid w:val="00E725D5"/>
    <w:rsid w:val="00E73F7F"/>
    <w:rsid w:val="00E7462A"/>
    <w:rsid w:val="00E74919"/>
    <w:rsid w:val="00E753E8"/>
    <w:rsid w:val="00E754E3"/>
    <w:rsid w:val="00E755FA"/>
    <w:rsid w:val="00E75FB3"/>
    <w:rsid w:val="00E76A65"/>
    <w:rsid w:val="00E76B2D"/>
    <w:rsid w:val="00E76D0D"/>
    <w:rsid w:val="00E77FB2"/>
    <w:rsid w:val="00E8225F"/>
    <w:rsid w:val="00E82E12"/>
    <w:rsid w:val="00E838AE"/>
    <w:rsid w:val="00E84834"/>
    <w:rsid w:val="00E85409"/>
    <w:rsid w:val="00E86106"/>
    <w:rsid w:val="00E873EB"/>
    <w:rsid w:val="00E877D8"/>
    <w:rsid w:val="00E900DC"/>
    <w:rsid w:val="00E90602"/>
    <w:rsid w:val="00E92682"/>
    <w:rsid w:val="00E92A37"/>
    <w:rsid w:val="00E92A56"/>
    <w:rsid w:val="00E92DE9"/>
    <w:rsid w:val="00E95040"/>
    <w:rsid w:val="00E96BFA"/>
    <w:rsid w:val="00E96F15"/>
    <w:rsid w:val="00EA058F"/>
    <w:rsid w:val="00EA06A8"/>
    <w:rsid w:val="00EA092E"/>
    <w:rsid w:val="00EA0CBE"/>
    <w:rsid w:val="00EA3EFC"/>
    <w:rsid w:val="00EA429F"/>
    <w:rsid w:val="00EA4F9E"/>
    <w:rsid w:val="00EA603D"/>
    <w:rsid w:val="00EA63CA"/>
    <w:rsid w:val="00EA6D3B"/>
    <w:rsid w:val="00EB00AD"/>
    <w:rsid w:val="00EB06FD"/>
    <w:rsid w:val="00EB136C"/>
    <w:rsid w:val="00EB17BA"/>
    <w:rsid w:val="00EB2186"/>
    <w:rsid w:val="00EB2474"/>
    <w:rsid w:val="00EB4049"/>
    <w:rsid w:val="00EB480E"/>
    <w:rsid w:val="00EB4E54"/>
    <w:rsid w:val="00EB5AC2"/>
    <w:rsid w:val="00EB5C52"/>
    <w:rsid w:val="00EB5E79"/>
    <w:rsid w:val="00EB5EC6"/>
    <w:rsid w:val="00EB6524"/>
    <w:rsid w:val="00EB6691"/>
    <w:rsid w:val="00EB753E"/>
    <w:rsid w:val="00EB7FC9"/>
    <w:rsid w:val="00EC0555"/>
    <w:rsid w:val="00EC0AEB"/>
    <w:rsid w:val="00EC151F"/>
    <w:rsid w:val="00EC1C1E"/>
    <w:rsid w:val="00EC1CF9"/>
    <w:rsid w:val="00EC1E93"/>
    <w:rsid w:val="00EC2A66"/>
    <w:rsid w:val="00EC50F0"/>
    <w:rsid w:val="00EC7B38"/>
    <w:rsid w:val="00ED0704"/>
    <w:rsid w:val="00ED0AAF"/>
    <w:rsid w:val="00ED27E8"/>
    <w:rsid w:val="00ED35F9"/>
    <w:rsid w:val="00ED3F7D"/>
    <w:rsid w:val="00ED4464"/>
    <w:rsid w:val="00ED4ACB"/>
    <w:rsid w:val="00ED4DC6"/>
    <w:rsid w:val="00ED517A"/>
    <w:rsid w:val="00ED550B"/>
    <w:rsid w:val="00ED638B"/>
    <w:rsid w:val="00ED6920"/>
    <w:rsid w:val="00ED7137"/>
    <w:rsid w:val="00ED7472"/>
    <w:rsid w:val="00ED77C7"/>
    <w:rsid w:val="00EE1B97"/>
    <w:rsid w:val="00EE1BDA"/>
    <w:rsid w:val="00EE30C3"/>
    <w:rsid w:val="00EE3663"/>
    <w:rsid w:val="00EE5C60"/>
    <w:rsid w:val="00EE7488"/>
    <w:rsid w:val="00EE74D0"/>
    <w:rsid w:val="00EE75B8"/>
    <w:rsid w:val="00EE7F86"/>
    <w:rsid w:val="00EF0293"/>
    <w:rsid w:val="00EF059B"/>
    <w:rsid w:val="00EF06EA"/>
    <w:rsid w:val="00EF29DC"/>
    <w:rsid w:val="00EF4E8A"/>
    <w:rsid w:val="00EF5F35"/>
    <w:rsid w:val="00EF6EC7"/>
    <w:rsid w:val="00EF7632"/>
    <w:rsid w:val="00F0096C"/>
    <w:rsid w:val="00F01073"/>
    <w:rsid w:val="00F021ED"/>
    <w:rsid w:val="00F036EB"/>
    <w:rsid w:val="00F03B49"/>
    <w:rsid w:val="00F04B4B"/>
    <w:rsid w:val="00F06162"/>
    <w:rsid w:val="00F0640E"/>
    <w:rsid w:val="00F06499"/>
    <w:rsid w:val="00F07604"/>
    <w:rsid w:val="00F079D9"/>
    <w:rsid w:val="00F07E81"/>
    <w:rsid w:val="00F1067E"/>
    <w:rsid w:val="00F10DE3"/>
    <w:rsid w:val="00F11016"/>
    <w:rsid w:val="00F11024"/>
    <w:rsid w:val="00F11132"/>
    <w:rsid w:val="00F11137"/>
    <w:rsid w:val="00F1275A"/>
    <w:rsid w:val="00F13D65"/>
    <w:rsid w:val="00F13F04"/>
    <w:rsid w:val="00F14ABC"/>
    <w:rsid w:val="00F14F90"/>
    <w:rsid w:val="00F15649"/>
    <w:rsid w:val="00F165C1"/>
    <w:rsid w:val="00F177C8"/>
    <w:rsid w:val="00F17A53"/>
    <w:rsid w:val="00F20310"/>
    <w:rsid w:val="00F21088"/>
    <w:rsid w:val="00F23409"/>
    <w:rsid w:val="00F24054"/>
    <w:rsid w:val="00F25270"/>
    <w:rsid w:val="00F25D5C"/>
    <w:rsid w:val="00F263DA"/>
    <w:rsid w:val="00F301F6"/>
    <w:rsid w:val="00F30BF9"/>
    <w:rsid w:val="00F3154E"/>
    <w:rsid w:val="00F3218E"/>
    <w:rsid w:val="00F3257A"/>
    <w:rsid w:val="00F327E7"/>
    <w:rsid w:val="00F336DB"/>
    <w:rsid w:val="00F35746"/>
    <w:rsid w:val="00F35761"/>
    <w:rsid w:val="00F357CA"/>
    <w:rsid w:val="00F35B9A"/>
    <w:rsid w:val="00F360F3"/>
    <w:rsid w:val="00F36B0D"/>
    <w:rsid w:val="00F37706"/>
    <w:rsid w:val="00F41211"/>
    <w:rsid w:val="00F41986"/>
    <w:rsid w:val="00F4217F"/>
    <w:rsid w:val="00F42301"/>
    <w:rsid w:val="00F423EC"/>
    <w:rsid w:val="00F425FA"/>
    <w:rsid w:val="00F43142"/>
    <w:rsid w:val="00F43726"/>
    <w:rsid w:val="00F43D1F"/>
    <w:rsid w:val="00F43ED6"/>
    <w:rsid w:val="00F447C7"/>
    <w:rsid w:val="00F453B5"/>
    <w:rsid w:val="00F459B4"/>
    <w:rsid w:val="00F46007"/>
    <w:rsid w:val="00F51E45"/>
    <w:rsid w:val="00F5211B"/>
    <w:rsid w:val="00F54E48"/>
    <w:rsid w:val="00F554A9"/>
    <w:rsid w:val="00F56546"/>
    <w:rsid w:val="00F5654E"/>
    <w:rsid w:val="00F567FE"/>
    <w:rsid w:val="00F56AF6"/>
    <w:rsid w:val="00F56BAA"/>
    <w:rsid w:val="00F57CE5"/>
    <w:rsid w:val="00F611E6"/>
    <w:rsid w:val="00F613FB"/>
    <w:rsid w:val="00F623FB"/>
    <w:rsid w:val="00F628A8"/>
    <w:rsid w:val="00F648B5"/>
    <w:rsid w:val="00F65802"/>
    <w:rsid w:val="00F6755B"/>
    <w:rsid w:val="00F6781E"/>
    <w:rsid w:val="00F70708"/>
    <w:rsid w:val="00F716FD"/>
    <w:rsid w:val="00F71BEB"/>
    <w:rsid w:val="00F7211B"/>
    <w:rsid w:val="00F72ABB"/>
    <w:rsid w:val="00F73700"/>
    <w:rsid w:val="00F7388E"/>
    <w:rsid w:val="00F74489"/>
    <w:rsid w:val="00F75114"/>
    <w:rsid w:val="00F7728B"/>
    <w:rsid w:val="00F80355"/>
    <w:rsid w:val="00F818D7"/>
    <w:rsid w:val="00F819B2"/>
    <w:rsid w:val="00F81ABC"/>
    <w:rsid w:val="00F82CF7"/>
    <w:rsid w:val="00F8412F"/>
    <w:rsid w:val="00F845BC"/>
    <w:rsid w:val="00F8542E"/>
    <w:rsid w:val="00F8549E"/>
    <w:rsid w:val="00F8684B"/>
    <w:rsid w:val="00F86902"/>
    <w:rsid w:val="00F87AE2"/>
    <w:rsid w:val="00F87C43"/>
    <w:rsid w:val="00F90D74"/>
    <w:rsid w:val="00F92E00"/>
    <w:rsid w:val="00F94229"/>
    <w:rsid w:val="00F9785D"/>
    <w:rsid w:val="00FA0695"/>
    <w:rsid w:val="00FA0A9E"/>
    <w:rsid w:val="00FA1BC1"/>
    <w:rsid w:val="00FA1C30"/>
    <w:rsid w:val="00FA2833"/>
    <w:rsid w:val="00FA2CC2"/>
    <w:rsid w:val="00FA31D8"/>
    <w:rsid w:val="00FA3B7B"/>
    <w:rsid w:val="00FA5722"/>
    <w:rsid w:val="00FA63C6"/>
    <w:rsid w:val="00FA77B9"/>
    <w:rsid w:val="00FA79EE"/>
    <w:rsid w:val="00FA7D08"/>
    <w:rsid w:val="00FB0C81"/>
    <w:rsid w:val="00FB0E5F"/>
    <w:rsid w:val="00FB224B"/>
    <w:rsid w:val="00FB25B6"/>
    <w:rsid w:val="00FB44C3"/>
    <w:rsid w:val="00FB5057"/>
    <w:rsid w:val="00FB58E7"/>
    <w:rsid w:val="00FB663C"/>
    <w:rsid w:val="00FB7B89"/>
    <w:rsid w:val="00FB7E65"/>
    <w:rsid w:val="00FC018A"/>
    <w:rsid w:val="00FC0C18"/>
    <w:rsid w:val="00FC1555"/>
    <w:rsid w:val="00FC1DA6"/>
    <w:rsid w:val="00FC2200"/>
    <w:rsid w:val="00FC2540"/>
    <w:rsid w:val="00FC2BA2"/>
    <w:rsid w:val="00FC53EB"/>
    <w:rsid w:val="00FC5698"/>
    <w:rsid w:val="00FC6B03"/>
    <w:rsid w:val="00FD166A"/>
    <w:rsid w:val="00FD212D"/>
    <w:rsid w:val="00FD2B67"/>
    <w:rsid w:val="00FD2E13"/>
    <w:rsid w:val="00FD33B6"/>
    <w:rsid w:val="00FD7461"/>
    <w:rsid w:val="00FE0B42"/>
    <w:rsid w:val="00FE1597"/>
    <w:rsid w:val="00FE1AC7"/>
    <w:rsid w:val="00FE5F3A"/>
    <w:rsid w:val="00FE618D"/>
    <w:rsid w:val="00FE64D4"/>
    <w:rsid w:val="00FE7B5D"/>
    <w:rsid w:val="00FF0102"/>
    <w:rsid w:val="00FF0204"/>
    <w:rsid w:val="00FF0BB4"/>
    <w:rsid w:val="00FF1203"/>
    <w:rsid w:val="00FF2357"/>
    <w:rsid w:val="00FF2AB5"/>
    <w:rsid w:val="00FF2D12"/>
    <w:rsid w:val="00FF3307"/>
    <w:rsid w:val="00FF3AED"/>
    <w:rsid w:val="00FF46AE"/>
    <w:rsid w:val="00FF481B"/>
    <w:rsid w:val="00FF4F28"/>
    <w:rsid w:val="00FF578A"/>
    <w:rsid w:val="00FF5B4A"/>
    <w:rsid w:val="00FF5F98"/>
    <w:rsid w:val="00FF6EC7"/>
    <w:rsid w:val="00FF7A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003F53"/>
  <w15:docId w15:val="{FAC334B9-0299-4728-BB75-EB6A168ED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699"/>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styleId="ListParagraph">
    <w:name w:val="List Paragraph"/>
    <w:aliases w:val="Bullets,Heading,Cuadrícula clara - Énfasis 31,Table bullet,Bullet List,FooterText,b1,Number_1,Numbered paragraph,Paragraphe de liste1,LIST OF TABLES.,List Paragraph2,Citation List,WB Para,Dot pt,Cuadros,figuras y gráficos,List1,NORMAL"/>
    <w:basedOn w:val="Normal"/>
    <w:link w:val="ListParagraphChar"/>
    <w:uiPriority w:val="34"/>
    <w:qFormat/>
    <w:rsid w:val="0001218E"/>
    <w:pPr>
      <w:ind w:left="720"/>
      <w:contextualSpacing/>
    </w:pPr>
    <w:rPr>
      <w:lang w:val="en-GB"/>
    </w:rPr>
  </w:style>
  <w:style w:type="character" w:customStyle="1" w:styleId="ListParagraphChar">
    <w:name w:val="List Paragraph Char"/>
    <w:aliases w:val="Bullets Char,Heading Char,Cuadrícula clara - Énfasis 31 Char,Table bullet Char,Bullet List Char,FooterText Char,b1 Char,Number_1 Char,Numbered paragraph Char,Paragraphe de liste1 Char,LIST OF TABLES. Char,List Paragraph2 Char"/>
    <w:basedOn w:val="DefaultParagraphFont"/>
    <w:link w:val="ListParagraph"/>
    <w:uiPriority w:val="34"/>
    <w:qFormat/>
    <w:locked/>
    <w:rsid w:val="0001218E"/>
    <w:rPr>
      <w:sz w:val="22"/>
      <w:szCs w:val="22"/>
      <w:lang w:val="en-GB"/>
    </w:rPr>
  </w:style>
  <w:style w:type="paragraph" w:customStyle="1" w:styleId="Default">
    <w:name w:val="Default"/>
    <w:rsid w:val="0001218E"/>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01218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1218E"/>
    <w:rPr>
      <w:sz w:val="22"/>
      <w:szCs w:val="22"/>
      <w:lang w:val="en-GB"/>
    </w:rPr>
  </w:style>
  <w:style w:type="paragraph" w:styleId="NormalWeb">
    <w:name w:val="Normal (Web)"/>
    <w:basedOn w:val="Normal"/>
    <w:uiPriority w:val="99"/>
    <w:semiHidden/>
    <w:unhideWhenUsed/>
    <w:rsid w:val="0001218E"/>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01218E"/>
    <w:rPr>
      <w:sz w:val="20"/>
      <w:szCs w:val="20"/>
      <w:lang w:val="en-GB"/>
    </w:rPr>
  </w:style>
  <w:style w:type="character" w:customStyle="1" w:styleId="EndnoteTextChar">
    <w:name w:val="Endnote Text Char"/>
    <w:basedOn w:val="DefaultParagraphFont"/>
    <w:link w:val="EndnoteText"/>
    <w:uiPriority w:val="99"/>
    <w:semiHidden/>
    <w:rsid w:val="0001218E"/>
    <w:rPr>
      <w:lang w:val="en-GB"/>
    </w:rPr>
  </w:style>
  <w:style w:type="character" w:styleId="EndnoteReference">
    <w:name w:val="endnote reference"/>
    <w:basedOn w:val="DefaultParagraphFont"/>
    <w:uiPriority w:val="99"/>
    <w:semiHidden/>
    <w:unhideWhenUsed/>
    <w:rsid w:val="0001218E"/>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1218E"/>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36F37"/>
    <w:pPr>
      <w:spacing w:after="160" w:line="240" w:lineRule="exact"/>
    </w:pPr>
    <w:rPr>
      <w:sz w:val="20"/>
      <w:szCs w:val="20"/>
      <w:vertAlign w:val="superscript"/>
      <w:lang w:val="en-US"/>
    </w:rPr>
  </w:style>
  <w:style w:type="character" w:customStyle="1" w:styleId="ui-provider">
    <w:name w:val="ui-provider"/>
    <w:basedOn w:val="DefaultParagraphFont"/>
    <w:rsid w:val="00486E19"/>
  </w:style>
  <w:style w:type="character" w:customStyle="1" w:styleId="FooterChar">
    <w:name w:val="Footer Char"/>
    <w:basedOn w:val="DefaultParagraphFont"/>
    <w:link w:val="Footer"/>
    <w:uiPriority w:val="99"/>
    <w:rsid w:val="008A6D4B"/>
    <w:rPr>
      <w:sz w:val="22"/>
      <w:szCs w:val="22"/>
      <w:lang w:val="en-CA"/>
    </w:rPr>
  </w:style>
  <w:style w:type="paragraph" w:styleId="Caption">
    <w:name w:val="caption"/>
    <w:basedOn w:val="Normal"/>
    <w:next w:val="Normal"/>
    <w:qFormat/>
    <w:rsid w:val="00516532"/>
    <w:rPr>
      <w:b/>
      <w:bCs/>
      <w:sz w:val="20"/>
      <w:szCs w:val="20"/>
      <w:lang w:val="es-ES_tradnl" w:eastAsia="es-ES_tradnl"/>
    </w:rPr>
  </w:style>
  <w:style w:type="paragraph" w:styleId="HTMLPreformatted">
    <w:name w:val="HTML Preformatted"/>
    <w:basedOn w:val="Normal"/>
    <w:link w:val="HTMLPreformattedChar"/>
    <w:uiPriority w:val="99"/>
    <w:unhideWhenUsed/>
    <w:rsid w:val="000A535A"/>
    <w:rPr>
      <w:rFonts w:ascii="Consolas" w:eastAsiaTheme="minorHAnsi" w:hAnsi="Consolas" w:cstheme="minorBidi"/>
      <w:sz w:val="20"/>
      <w:szCs w:val="20"/>
      <w:lang w:val="es" w:eastAsia="zh-CN"/>
    </w:rPr>
  </w:style>
  <w:style w:type="character" w:customStyle="1" w:styleId="HTMLPreformattedChar">
    <w:name w:val="HTML Preformatted Char"/>
    <w:basedOn w:val="DefaultParagraphFont"/>
    <w:link w:val="HTMLPreformatted"/>
    <w:uiPriority w:val="99"/>
    <w:rsid w:val="000A535A"/>
    <w:rPr>
      <w:rFonts w:ascii="Consolas" w:eastAsiaTheme="minorHAnsi" w:hAnsi="Consolas" w:cstheme="minorBidi"/>
      <w:lang w:val="es" w:eastAsia="zh-CN"/>
    </w:rPr>
  </w:style>
  <w:style w:type="character" w:customStyle="1" w:styleId="y2iqfc">
    <w:name w:val="y2iqfc"/>
    <w:basedOn w:val="DefaultParagraphFont"/>
    <w:rsid w:val="000A535A"/>
  </w:style>
  <w:style w:type="table" w:customStyle="1" w:styleId="Tablaconcuadrcula1">
    <w:name w:val="Tabla con cuadrícula1"/>
    <w:basedOn w:val="TableNormal"/>
    <w:next w:val="TableGrid"/>
    <w:uiPriority w:val="59"/>
    <w:rsid w:val="00313D3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para">
    <w:name w:val="Normal-para"/>
    <w:basedOn w:val="Normal"/>
    <w:rsid w:val="00220A79"/>
    <w:pPr>
      <w:widowControl w:val="0"/>
      <w:numPr>
        <w:numId w:val="55"/>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ng-binding">
    <w:name w:val="ng-binding"/>
    <w:basedOn w:val="DefaultParagraphFont"/>
    <w:rsid w:val="00220A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89675103">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9632535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49636974">
      <w:bodyDiv w:val="1"/>
      <w:marLeft w:val="0"/>
      <w:marRight w:val="0"/>
      <w:marTop w:val="0"/>
      <w:marBottom w:val="0"/>
      <w:divBdr>
        <w:top w:val="none" w:sz="0" w:space="0" w:color="auto"/>
        <w:left w:val="none" w:sz="0" w:space="0" w:color="auto"/>
        <w:bottom w:val="none" w:sz="0" w:space="0" w:color="auto"/>
        <w:right w:val="none" w:sz="0" w:space="0" w:color="auto"/>
      </w:divBdr>
    </w:div>
    <w:div w:id="1441682325">
      <w:bodyDiv w:val="1"/>
      <w:marLeft w:val="0"/>
      <w:marRight w:val="0"/>
      <w:marTop w:val="0"/>
      <w:marBottom w:val="0"/>
      <w:divBdr>
        <w:top w:val="none" w:sz="0" w:space="0" w:color="auto"/>
        <w:left w:val="none" w:sz="0" w:space="0" w:color="auto"/>
        <w:bottom w:val="none" w:sz="0" w:space="0" w:color="auto"/>
        <w:right w:val="none" w:sz="0" w:space="0" w:color="auto"/>
      </w:divBdr>
    </w:div>
    <w:div w:id="1469973937">
      <w:bodyDiv w:val="1"/>
      <w:marLeft w:val="0"/>
      <w:marRight w:val="0"/>
      <w:marTop w:val="0"/>
      <w:marBottom w:val="0"/>
      <w:divBdr>
        <w:top w:val="none" w:sz="0" w:space="0" w:color="auto"/>
        <w:left w:val="none" w:sz="0" w:space="0" w:color="auto"/>
        <w:bottom w:val="none" w:sz="0" w:space="0" w:color="auto"/>
        <w:right w:val="none" w:sz="0" w:space="0" w:color="auto"/>
      </w:divBdr>
    </w:div>
    <w:div w:id="15805588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55402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Documents\General\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UNEP/OzL.Pro/ExCom/93/50</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849ADFE917A744A99A5E817112CC4E2" ma:contentTypeVersion="5" ma:contentTypeDescription="Create a new document." ma:contentTypeScope="" ma:versionID="94f97a060a5c8eac6f30caa845177e65">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7592A24F-4CE0-4842-8839-18C0B0D5F7D1}"/>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4D82B891-E8BD-40D4-9999-40C8B97C5D2E}"/>
</file>

<file path=docProps/app.xml><?xml version="1.0" encoding="utf-8"?>
<Properties xmlns="http://schemas.openxmlformats.org/officeDocument/2006/extended-properties" xmlns:vt="http://schemas.openxmlformats.org/officeDocument/2006/docPropsVTypes">
  <Template>Eec93G</Template>
  <TotalTime>0</TotalTime>
  <Pages>22</Pages>
  <Words>3222</Words>
  <Characters>18367</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项目提案: 古巴</vt:lpstr>
    </vt:vector>
  </TitlesOfParts>
  <Company>UNMFS</Company>
  <LinksUpToDate>false</LinksUpToDate>
  <CharactersWithSpaces>21546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 古巴</dc:title>
  <dc:creator>Dominika Anna Suwik</dc:creator>
  <cp:keywords>93rd ExCom</cp:keywords>
  <dc:description>KIP new stage request</dc:description>
  <cp:lastModifiedBy>Martine Chery</cp:lastModifiedBy>
  <cp:revision>2</cp:revision>
  <cp:lastPrinted>2001-05-26T16:40:00Z</cp:lastPrinted>
  <dcterms:created xsi:type="dcterms:W3CDTF">2023-11-23T16:25:00Z</dcterms:created>
  <dcterms:modified xsi:type="dcterms:W3CDTF">2023-11-23T16:25:00Z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UNEP/OzL.Pro/ExCom/93/50</vt:lpwstr>
  </property>
  <property fmtid="{D5CDD505-2E9C-101B-9397-08002B2CF9AE}" pid="3" name="Revision date">
    <vt:lpwstr>11/18/2023</vt:lpwstr>
  </property>
  <property fmtid="{D5CDD505-2E9C-101B-9397-08002B2CF9AE}" pid="4" name="ContentTypeId">
    <vt:lpwstr>0x0101005849ADFE917A744A99A5E817112CC4E2</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e6f41e36fc1918c546fa5f0631bddb24e651c9fa02b4e410ee7b2bc2c9a76369</vt:lpwstr>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y fmtid="{D5CDD505-2E9C-101B-9397-08002B2CF9AE}" pid="17" name="lcf76f155ced4ddcb4097134ff3c332f">
    <vt:lpwstr/>
  </property>
  <property fmtid="{D5CDD505-2E9C-101B-9397-08002B2CF9AE}" pid="19" name="SharedWithUsers">
    <vt:lpwstr/>
  </property>
</Properties>
</file>