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9B0D30" w14:paraId="7C26BE16" w14:textId="77777777" w:rsidTr="002F008E">
        <w:trPr>
          <w:trHeight w:val="720"/>
        </w:trPr>
        <w:tc>
          <w:tcPr>
            <w:tcW w:w="5387" w:type="dxa"/>
            <w:gridSpan w:val="2"/>
            <w:tcBorders>
              <w:bottom w:val="single" w:sz="18" w:space="0" w:color="auto"/>
            </w:tcBorders>
          </w:tcPr>
          <w:p w14:paraId="6D22DA46" w14:textId="77777777" w:rsidR="005C49AC" w:rsidRPr="009B0D30"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6D1C9255" w14:textId="77777777" w:rsidR="005C49AC" w:rsidRPr="009B0D30" w:rsidRDefault="005C49AC" w:rsidP="00AF7082">
            <w:pPr>
              <w:jc w:val="right"/>
              <w:rPr>
                <w:sz w:val="52"/>
                <w:szCs w:val="52"/>
              </w:rPr>
            </w:pPr>
            <w:r w:rsidRPr="009B0D30">
              <w:rPr>
                <w:rFonts w:ascii="Univers Bold" w:hAnsi="Univers Bold"/>
                <w:b/>
                <w:sz w:val="72"/>
              </w:rPr>
              <w:t>EP</w:t>
            </w:r>
          </w:p>
        </w:tc>
      </w:tr>
      <w:tr w:rsidR="005C49AC" w:rsidRPr="009B0D30" w14:paraId="26F36716" w14:textId="77777777" w:rsidTr="002F0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55751E4" w14:textId="77777777" w:rsidR="005C49AC" w:rsidRPr="009B0D30" w:rsidRDefault="005C49AC" w:rsidP="002554E4">
            <w:pPr>
              <w:spacing w:before="120"/>
              <w:ind w:left="-9"/>
            </w:pPr>
            <w:r w:rsidRPr="009B0D30">
              <w:rPr>
                <w:noProof/>
                <w:lang w:val="en-US" w:eastAsia="zh-CN"/>
              </w:rPr>
              <mc:AlternateContent>
                <mc:Choice Requires="wpg">
                  <w:drawing>
                    <wp:inline distT="0" distB="0" distL="0" distR="0" wp14:anchorId="657018C2" wp14:editId="1872C9DB">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0F6A19C"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1ED9A6E" w14:textId="77777777" w:rsidR="005C49AC" w:rsidRPr="00271CCC"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034A3885" w14:textId="77777777" w:rsidR="005C49AC" w:rsidRPr="00271CCC"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5166EF87" w14:textId="77777777" w:rsidR="005C49AC" w:rsidRPr="00271CCC"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74FFE423" w14:textId="77777777" w:rsidR="005C49AC" w:rsidRPr="009B0D30" w:rsidRDefault="005C49AC" w:rsidP="00AF7082">
            <w:r w:rsidRPr="009B0D30">
              <w:t>Distr.</w:t>
            </w:r>
          </w:p>
          <w:p w14:paraId="17DFF83F" w14:textId="77777777" w:rsidR="005C49AC" w:rsidRPr="009B0D30" w:rsidRDefault="005C49AC" w:rsidP="00AF7082">
            <w:r w:rsidRPr="009B0D30">
              <w:t>GENERAL</w:t>
            </w:r>
          </w:p>
          <w:p w14:paraId="06434129" w14:textId="77777777" w:rsidR="005C49AC" w:rsidRPr="009B0D30" w:rsidRDefault="005C49AC" w:rsidP="00AF7082"/>
          <w:p w14:paraId="5D27852E" w14:textId="77777777" w:rsidR="005C49AC" w:rsidRPr="009B0D30" w:rsidRDefault="005C49AC" w:rsidP="00AF7082"/>
          <w:p w14:paraId="502D13E5" w14:textId="2E33B4A0" w:rsidR="005C49AC" w:rsidRPr="009B0D30" w:rsidRDefault="00F479EE" w:rsidP="00AF7082">
            <w:fldSimple w:instr=" DOCPROPERTY &quot;Document number&quot;  \* MERGEFORMAT ">
              <w:r>
                <w:t>UNEP/OzL.Pro/ExCom/96/50</w:t>
              </w:r>
            </w:fldSimple>
          </w:p>
          <w:p w14:paraId="6C611E64" w14:textId="0997D394" w:rsidR="005C49AC" w:rsidRPr="009B0D30" w:rsidRDefault="005C49AC" w:rsidP="00AF7082">
            <w:r w:rsidRPr="009B0D30">
              <w:fldChar w:fldCharType="begin"/>
            </w:r>
            <w:r w:rsidRPr="009B0D30">
              <w:instrText xml:space="preserve"> DOCPROPERTY "Revision date" \@ "d MMMM YYYY"  \* MERGEFORMAT </w:instrText>
            </w:r>
            <w:r w:rsidRPr="009B0D30">
              <w:fldChar w:fldCharType="separate"/>
            </w:r>
            <w:r w:rsidR="00CD0FD4">
              <w:t>23 April 2025</w:t>
            </w:r>
            <w:r w:rsidRPr="009B0D30">
              <w:fldChar w:fldCharType="end"/>
            </w:r>
          </w:p>
          <w:p w14:paraId="64D7D93D" w14:textId="77777777" w:rsidR="005C49AC" w:rsidRPr="009B0D30" w:rsidRDefault="005C49AC" w:rsidP="00AF7082">
            <w:pPr>
              <w:rPr>
                <w:caps/>
              </w:rPr>
            </w:pPr>
          </w:p>
          <w:p w14:paraId="47B5DD30" w14:textId="77777777" w:rsidR="005C49AC" w:rsidRPr="009B0D30" w:rsidRDefault="005C49AC" w:rsidP="00AF7082">
            <w:r w:rsidRPr="009B0D30">
              <w:t>ORIGINAL: ENGLISH</w:t>
            </w:r>
          </w:p>
        </w:tc>
      </w:tr>
    </w:tbl>
    <w:p w14:paraId="62C67901" w14:textId="28D24389" w:rsidR="005C49AC" w:rsidRDefault="005C49AC" w:rsidP="005C49AC">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E95A01">
        <w:t>six</w:t>
      </w:r>
      <w:r w:rsidRPr="00E9339B">
        <w:t xml:space="preserve">th </w:t>
      </w:r>
      <w:r>
        <w:t>Meeting</w:t>
      </w:r>
    </w:p>
    <w:p w14:paraId="731CF62C" w14:textId="0CF817D4" w:rsidR="005C49AC" w:rsidRDefault="005C49AC" w:rsidP="005C49AC">
      <w:pPr>
        <w:jc w:val="left"/>
      </w:pPr>
      <w:r>
        <w:t xml:space="preserve">Montreal, </w:t>
      </w:r>
      <w:r w:rsidR="00F13B13">
        <w:t>26-30</w:t>
      </w:r>
      <w:r>
        <w:t xml:space="preserve"> </w:t>
      </w:r>
      <w:r w:rsidR="00F13B13">
        <w:t>May</w:t>
      </w:r>
      <w:r w:rsidR="00F13B13" w:rsidRPr="00DA2387">
        <w:t xml:space="preserve"> </w:t>
      </w:r>
      <w:r w:rsidRPr="00DA2387">
        <w:t>202</w:t>
      </w:r>
      <w:r w:rsidR="00F13B13">
        <w:t>5</w:t>
      </w:r>
    </w:p>
    <w:p w14:paraId="391CFBE2" w14:textId="592F6577" w:rsidR="005C49AC" w:rsidRDefault="005C49AC" w:rsidP="005C49AC">
      <w:pPr>
        <w:jc w:val="left"/>
      </w:pPr>
      <w:r>
        <w:t xml:space="preserve">Item </w:t>
      </w:r>
      <w:r w:rsidR="006619DC">
        <w:t>9(c)</w:t>
      </w:r>
      <w:r>
        <w:t xml:space="preserve"> </w:t>
      </w:r>
      <w:r w:rsidRPr="00512BEF">
        <w:t>of the provisional agenda</w:t>
      </w:r>
      <w:r w:rsidRPr="00512BEF">
        <w:rPr>
          <w:rStyle w:val="FootnoteReference"/>
        </w:rPr>
        <w:footnoteReference w:id="1"/>
      </w:r>
    </w:p>
    <w:p w14:paraId="27F7D75B" w14:textId="77777777" w:rsidR="00EA598B" w:rsidRDefault="00EA598B" w:rsidP="00857077">
      <w:pPr>
        <w:jc w:val="left"/>
      </w:pPr>
    </w:p>
    <w:p w14:paraId="6A0D981F" w14:textId="77777777" w:rsidR="00EA598B" w:rsidRDefault="00EA598B" w:rsidP="00857077">
      <w:pPr>
        <w:jc w:val="left"/>
      </w:pPr>
    </w:p>
    <w:p w14:paraId="4112DC22" w14:textId="77777777" w:rsidR="00EA598B" w:rsidRDefault="00EA598B" w:rsidP="00EA598B"/>
    <w:p w14:paraId="0B93D3B4" w14:textId="77777777" w:rsidR="000C7DD8" w:rsidRPr="0034371D" w:rsidRDefault="000C7DD8" w:rsidP="00EA598B"/>
    <w:p w14:paraId="412D6194" w14:textId="1CE4EA27" w:rsidR="00EA598B" w:rsidRPr="0034371D" w:rsidRDefault="00EA598B" w:rsidP="00EA598B">
      <w:pPr>
        <w:jc w:val="center"/>
        <w:rPr>
          <w:b/>
        </w:rPr>
      </w:pPr>
      <w:r w:rsidRPr="0034371D">
        <w:rPr>
          <w:b/>
        </w:rPr>
        <w:t xml:space="preserve">PROJECT PROPOSAL: </w:t>
      </w:r>
      <w:r w:rsidR="00881961" w:rsidRPr="00A754EF">
        <w:rPr>
          <w:b/>
        </w:rPr>
        <w:t>PAPUA NEW GUINEA</w:t>
      </w:r>
    </w:p>
    <w:p w14:paraId="050545A8" w14:textId="77777777" w:rsidR="00EA598B" w:rsidRPr="0034371D" w:rsidRDefault="00EA598B" w:rsidP="00EA598B"/>
    <w:p w14:paraId="364DFE2C" w14:textId="77777777" w:rsidR="00EA598B" w:rsidRPr="0034371D" w:rsidRDefault="00EA598B" w:rsidP="00EA598B"/>
    <w:p w14:paraId="691CA40A" w14:textId="16240792" w:rsidR="00EA598B" w:rsidRPr="0034371D" w:rsidRDefault="00EA598B" w:rsidP="00EA598B">
      <w:pPr>
        <w:ind w:firstLine="720"/>
      </w:pPr>
      <w:r w:rsidRPr="0034371D">
        <w:t>This document consists of the comments and recommendation of the Secretariat on the following project proposal:</w:t>
      </w:r>
    </w:p>
    <w:p w14:paraId="0ACE0D78" w14:textId="77777777" w:rsidR="00EA598B" w:rsidRPr="0034371D" w:rsidRDefault="00EA598B" w:rsidP="00EA598B"/>
    <w:p w14:paraId="1DE77569" w14:textId="77777777" w:rsidR="00EA598B" w:rsidRPr="0034371D" w:rsidRDefault="00EA598B" w:rsidP="00EA598B">
      <w:pPr>
        <w:rPr>
          <w:u w:val="single"/>
        </w:rPr>
      </w:pPr>
      <w:r w:rsidRPr="0034371D">
        <w:rPr>
          <w:u w:val="single"/>
        </w:rPr>
        <w:t>Phase-out</w:t>
      </w:r>
    </w:p>
    <w:p w14:paraId="538FF531"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121"/>
        <w:gridCol w:w="2489"/>
      </w:tblGrid>
      <w:tr w:rsidR="003D500E" w:rsidRPr="0034371D" w14:paraId="7C354312" w14:textId="77777777" w:rsidTr="003D500E">
        <w:tc>
          <w:tcPr>
            <w:tcW w:w="4395" w:type="dxa"/>
          </w:tcPr>
          <w:p w14:paraId="54BE2D8B" w14:textId="0CB3754F" w:rsidR="003D500E" w:rsidRPr="0034371D" w:rsidRDefault="003D500E" w:rsidP="003D500E">
            <w:pPr>
              <w:pStyle w:val="ListParagraph"/>
              <w:numPr>
                <w:ilvl w:val="0"/>
                <w:numId w:val="22"/>
              </w:numPr>
              <w:ind w:hanging="830"/>
              <w:jc w:val="left"/>
              <w:rPr>
                <w:lang w:val="en-CA"/>
              </w:rPr>
            </w:pPr>
            <w:r w:rsidRPr="0034371D">
              <w:rPr>
                <w:lang w:val="en-CA"/>
              </w:rPr>
              <w:t>HCFC phase-out management plan (</w:t>
            </w:r>
            <w:r w:rsidR="00A754EF">
              <w:rPr>
                <w:lang w:val="en-CA"/>
              </w:rPr>
              <w:t>fifth</w:t>
            </w:r>
            <w:r>
              <w:rPr>
                <w:lang w:val="en-CA"/>
              </w:rPr>
              <w:t> </w:t>
            </w:r>
            <w:r w:rsidRPr="0034371D">
              <w:rPr>
                <w:lang w:val="en-CA"/>
              </w:rPr>
              <w:t>tranche)</w:t>
            </w:r>
          </w:p>
        </w:tc>
        <w:tc>
          <w:tcPr>
            <w:tcW w:w="2121" w:type="dxa"/>
          </w:tcPr>
          <w:p w14:paraId="3A00F6C8" w14:textId="54D87EA4" w:rsidR="003D500E" w:rsidRPr="0034371D" w:rsidRDefault="008419A4" w:rsidP="003D500E">
            <w:pPr>
              <w:jc w:val="center"/>
              <w:rPr>
                <w:highlight w:val="cyan"/>
              </w:rPr>
            </w:pPr>
            <w:r>
              <w:t>Germany</w:t>
            </w:r>
            <w:r w:rsidR="003D500E" w:rsidRPr="0034371D">
              <w:t xml:space="preserve"> </w:t>
            </w:r>
          </w:p>
        </w:tc>
        <w:tc>
          <w:tcPr>
            <w:tcW w:w="2489" w:type="dxa"/>
          </w:tcPr>
          <w:p w14:paraId="6744C0DF" w14:textId="2B0E8498" w:rsidR="003D500E" w:rsidRPr="0034371D" w:rsidRDefault="003D500E" w:rsidP="003D500E">
            <w:pPr>
              <w:jc w:val="right"/>
              <w:rPr>
                <w:highlight w:val="cyan"/>
              </w:rPr>
            </w:pPr>
            <w:r w:rsidRPr="003D500E">
              <w:t xml:space="preserve">Blanket approval </w:t>
            </w:r>
          </w:p>
        </w:tc>
      </w:tr>
    </w:tbl>
    <w:p w14:paraId="225B0B04" w14:textId="77777777" w:rsidR="00EA598B" w:rsidRPr="0034371D" w:rsidRDefault="00EA598B" w:rsidP="00EA598B"/>
    <w:p w14:paraId="19C26D80" w14:textId="77777777" w:rsidR="00EA598B" w:rsidRPr="0034371D" w:rsidRDefault="00EA598B" w:rsidP="00EA598B"/>
    <w:p w14:paraId="52EF8132" w14:textId="77777777" w:rsidR="00EA598B" w:rsidRPr="0034371D" w:rsidRDefault="00EA598B" w:rsidP="00EA598B"/>
    <w:p w14:paraId="493C2FC2" w14:textId="77777777" w:rsidR="00EA598B" w:rsidRPr="0034371D" w:rsidRDefault="00EA598B" w:rsidP="00EA598B">
      <w:r w:rsidRPr="0034371D">
        <w:br w:type="page"/>
      </w:r>
    </w:p>
    <w:p w14:paraId="25010217" w14:textId="77777777" w:rsidR="00EA598B" w:rsidRDefault="00EA598B" w:rsidP="004D0152">
      <w:pPr>
        <w:spacing w:after="120"/>
        <w:jc w:val="center"/>
        <w:rPr>
          <w:b/>
        </w:rPr>
      </w:pPr>
      <w:r w:rsidRPr="0034371D">
        <w:rPr>
          <w:b/>
        </w:rPr>
        <w:lastRenderedPageBreak/>
        <w:t>PROJECT EVALUATION SHEET – MULTI-YEAR PROJECTS</w:t>
      </w:r>
    </w:p>
    <w:p w14:paraId="32B9F350" w14:textId="0869DC2B" w:rsidR="00EA598B" w:rsidRPr="00200154" w:rsidRDefault="00A754EF" w:rsidP="004D0152">
      <w:pPr>
        <w:spacing w:after="200"/>
        <w:jc w:val="center"/>
        <w:rPr>
          <w:b/>
          <w:bCs/>
        </w:rPr>
      </w:pPr>
      <w:r w:rsidRPr="00200154">
        <w:rPr>
          <w:b/>
          <w:bCs/>
        </w:rPr>
        <w:t>Papua New Guinea</w:t>
      </w:r>
    </w:p>
    <w:tbl>
      <w:tblPr>
        <w:tblStyle w:val="TableGrid"/>
        <w:tblW w:w="10008" w:type="dxa"/>
        <w:tblLook w:val="04A0" w:firstRow="1" w:lastRow="0" w:firstColumn="1" w:lastColumn="0" w:noHBand="0" w:noVBand="1"/>
      </w:tblPr>
      <w:tblGrid>
        <w:gridCol w:w="2830"/>
        <w:gridCol w:w="2127"/>
        <w:gridCol w:w="2409"/>
        <w:gridCol w:w="2642"/>
      </w:tblGrid>
      <w:tr w:rsidR="00EA598B" w:rsidRPr="00830019" w14:paraId="13728CE0" w14:textId="77777777" w:rsidTr="00470683">
        <w:trPr>
          <w:trHeight w:val="240"/>
        </w:trPr>
        <w:tc>
          <w:tcPr>
            <w:tcW w:w="2830" w:type="dxa"/>
            <w:hideMark/>
          </w:tcPr>
          <w:p w14:paraId="22B81E6E" w14:textId="77777777" w:rsidR="00EA598B" w:rsidRPr="00830019" w:rsidRDefault="00EA598B" w:rsidP="00470683">
            <w:pPr>
              <w:jc w:val="left"/>
              <w:rPr>
                <w:b/>
                <w:sz w:val="20"/>
                <w:szCs w:val="20"/>
                <w:lang w:val="en-US"/>
              </w:rPr>
            </w:pPr>
            <w:r w:rsidRPr="00830019">
              <w:rPr>
                <w:b/>
                <w:sz w:val="20"/>
                <w:szCs w:val="20"/>
                <w:lang w:val="en-US"/>
              </w:rPr>
              <w:t>(I) PROJECT TITLE</w:t>
            </w:r>
          </w:p>
        </w:tc>
        <w:tc>
          <w:tcPr>
            <w:tcW w:w="2127" w:type="dxa"/>
            <w:hideMark/>
          </w:tcPr>
          <w:p w14:paraId="0C7417B0" w14:textId="77777777" w:rsidR="00EA598B" w:rsidRPr="00830019" w:rsidRDefault="00EA598B" w:rsidP="00470683">
            <w:pPr>
              <w:jc w:val="center"/>
              <w:rPr>
                <w:b/>
                <w:sz w:val="20"/>
                <w:szCs w:val="20"/>
                <w:lang w:val="en-US"/>
              </w:rPr>
            </w:pPr>
            <w:r w:rsidRPr="00830019">
              <w:rPr>
                <w:b/>
                <w:sz w:val="20"/>
                <w:szCs w:val="20"/>
                <w:lang w:val="en-US"/>
              </w:rPr>
              <w:t>AGENCY</w:t>
            </w:r>
          </w:p>
        </w:tc>
        <w:tc>
          <w:tcPr>
            <w:tcW w:w="2409" w:type="dxa"/>
            <w:hideMark/>
          </w:tcPr>
          <w:p w14:paraId="5CBD777A" w14:textId="77777777" w:rsidR="00EA598B" w:rsidRPr="00830019" w:rsidRDefault="00EA598B" w:rsidP="00470683">
            <w:pPr>
              <w:jc w:val="center"/>
              <w:rPr>
                <w:b/>
                <w:sz w:val="20"/>
                <w:szCs w:val="20"/>
                <w:lang w:val="en-US"/>
              </w:rPr>
            </w:pPr>
            <w:r w:rsidRPr="00830019">
              <w:rPr>
                <w:b/>
                <w:sz w:val="20"/>
                <w:szCs w:val="20"/>
                <w:lang w:val="en-US"/>
              </w:rPr>
              <w:t>MEETING APPROVED</w:t>
            </w:r>
          </w:p>
        </w:tc>
        <w:tc>
          <w:tcPr>
            <w:tcW w:w="2642" w:type="dxa"/>
            <w:hideMark/>
          </w:tcPr>
          <w:p w14:paraId="6B9D7A87" w14:textId="77777777" w:rsidR="00EA598B" w:rsidRPr="00830019" w:rsidRDefault="00EA598B" w:rsidP="00470683">
            <w:pPr>
              <w:jc w:val="center"/>
              <w:rPr>
                <w:b/>
                <w:sz w:val="20"/>
                <w:szCs w:val="20"/>
                <w:lang w:val="en-US"/>
              </w:rPr>
            </w:pPr>
            <w:r w:rsidRPr="00830019">
              <w:rPr>
                <w:b/>
                <w:sz w:val="20"/>
                <w:szCs w:val="20"/>
                <w:lang w:val="en-US"/>
              </w:rPr>
              <w:t>CONTROL MEASURE</w:t>
            </w:r>
          </w:p>
        </w:tc>
      </w:tr>
      <w:tr w:rsidR="00EA598B" w:rsidRPr="00830019" w14:paraId="21375C89" w14:textId="77777777" w:rsidTr="00470683">
        <w:trPr>
          <w:trHeight w:val="240"/>
        </w:trPr>
        <w:tc>
          <w:tcPr>
            <w:tcW w:w="2830" w:type="dxa"/>
            <w:vAlign w:val="center"/>
            <w:hideMark/>
          </w:tcPr>
          <w:p w14:paraId="2C931C5B" w14:textId="29937DE5" w:rsidR="00EA598B" w:rsidRPr="00830019" w:rsidRDefault="00EA598B" w:rsidP="00470683">
            <w:pPr>
              <w:jc w:val="center"/>
              <w:rPr>
                <w:sz w:val="20"/>
                <w:szCs w:val="20"/>
                <w:lang w:val="en-US"/>
              </w:rPr>
            </w:pPr>
            <w:r w:rsidRPr="00830019">
              <w:rPr>
                <w:sz w:val="20"/>
                <w:szCs w:val="20"/>
                <w:lang w:val="en-US"/>
              </w:rPr>
              <w:t xml:space="preserve">HCFC phase-out plan </w:t>
            </w:r>
          </w:p>
        </w:tc>
        <w:tc>
          <w:tcPr>
            <w:tcW w:w="2127" w:type="dxa"/>
            <w:vAlign w:val="center"/>
          </w:tcPr>
          <w:p w14:paraId="22B3A4A1" w14:textId="0447BCA3" w:rsidR="00EA598B" w:rsidRPr="00830019" w:rsidRDefault="008419A4" w:rsidP="00470683">
            <w:pPr>
              <w:jc w:val="center"/>
              <w:rPr>
                <w:sz w:val="20"/>
                <w:szCs w:val="20"/>
                <w:lang w:val="en-US"/>
              </w:rPr>
            </w:pPr>
            <w:r>
              <w:rPr>
                <w:color w:val="000000" w:themeColor="text1"/>
                <w:sz w:val="20"/>
                <w:szCs w:val="20"/>
              </w:rPr>
              <w:t>Germany</w:t>
            </w:r>
            <w:r w:rsidR="00B60660">
              <w:rPr>
                <w:color w:val="000000" w:themeColor="text1"/>
                <w:sz w:val="20"/>
                <w:szCs w:val="20"/>
              </w:rPr>
              <w:t xml:space="preserve"> (lead)</w:t>
            </w:r>
          </w:p>
        </w:tc>
        <w:tc>
          <w:tcPr>
            <w:tcW w:w="2409" w:type="dxa"/>
            <w:vAlign w:val="center"/>
          </w:tcPr>
          <w:p w14:paraId="60BF7899" w14:textId="09922FA5" w:rsidR="00EA598B" w:rsidRPr="00830019" w:rsidRDefault="00564235" w:rsidP="00470683">
            <w:pPr>
              <w:jc w:val="center"/>
              <w:rPr>
                <w:sz w:val="20"/>
                <w:szCs w:val="20"/>
                <w:lang w:val="en-US"/>
              </w:rPr>
            </w:pPr>
            <w:r>
              <w:rPr>
                <w:sz w:val="20"/>
                <w:szCs w:val="20"/>
                <w:lang w:val="en-US"/>
              </w:rPr>
              <w:t>63</w:t>
            </w:r>
            <w:r w:rsidRPr="00564235">
              <w:rPr>
                <w:sz w:val="20"/>
                <w:szCs w:val="20"/>
                <w:vertAlign w:val="superscript"/>
                <w:lang w:val="en-US"/>
              </w:rPr>
              <w:t>rd</w:t>
            </w:r>
            <w:r>
              <w:rPr>
                <w:sz w:val="20"/>
                <w:szCs w:val="20"/>
                <w:lang w:val="en-US"/>
              </w:rPr>
              <w:t xml:space="preserve"> </w:t>
            </w:r>
          </w:p>
        </w:tc>
        <w:tc>
          <w:tcPr>
            <w:tcW w:w="2642" w:type="dxa"/>
            <w:vAlign w:val="center"/>
          </w:tcPr>
          <w:p w14:paraId="2C8263B2" w14:textId="1D5CD352" w:rsidR="00EA598B" w:rsidRPr="00830019" w:rsidRDefault="00564235" w:rsidP="00470683">
            <w:pPr>
              <w:jc w:val="center"/>
              <w:rPr>
                <w:sz w:val="20"/>
                <w:szCs w:val="20"/>
                <w:lang w:val="en-US"/>
              </w:rPr>
            </w:pPr>
            <w:r>
              <w:rPr>
                <w:sz w:val="20"/>
                <w:szCs w:val="20"/>
                <w:lang w:val="en-US"/>
              </w:rPr>
              <w:t>100</w:t>
            </w:r>
            <w:r w:rsidR="00EA598B">
              <w:rPr>
                <w:sz w:val="20"/>
                <w:szCs w:val="20"/>
                <w:lang w:val="en-US"/>
              </w:rPr>
              <w:t xml:space="preserve">% phase-out </w:t>
            </w:r>
            <w:r w:rsidR="00EA598B" w:rsidRPr="00830019">
              <w:rPr>
                <w:sz w:val="20"/>
                <w:szCs w:val="20"/>
                <w:lang w:val="en-US"/>
              </w:rPr>
              <w:t>by 20</w:t>
            </w:r>
            <w:r>
              <w:rPr>
                <w:sz w:val="20"/>
                <w:szCs w:val="20"/>
                <w:lang w:val="en-US"/>
              </w:rPr>
              <w:t>25</w:t>
            </w:r>
          </w:p>
        </w:tc>
      </w:tr>
    </w:tbl>
    <w:p w14:paraId="63E5C870" w14:textId="77777777" w:rsidR="00EA598B" w:rsidRPr="00862FA7" w:rsidRDefault="00EA598B" w:rsidP="00EA598B">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EA598B" w:rsidRPr="00830019" w14:paraId="7CD0EE18" w14:textId="77777777" w:rsidTr="00470683">
        <w:trPr>
          <w:trHeight w:val="43"/>
        </w:trPr>
        <w:tc>
          <w:tcPr>
            <w:tcW w:w="5200" w:type="dxa"/>
            <w:hideMark/>
          </w:tcPr>
          <w:p w14:paraId="01475445" w14:textId="77777777" w:rsidR="00EA598B" w:rsidRPr="00830019" w:rsidRDefault="00EA598B" w:rsidP="00470683">
            <w:pPr>
              <w:jc w:val="left"/>
              <w:rPr>
                <w:b/>
                <w:sz w:val="20"/>
                <w:szCs w:val="20"/>
                <w:lang w:val="en-US"/>
              </w:rPr>
            </w:pPr>
            <w:r w:rsidRPr="00830019">
              <w:rPr>
                <w:b/>
                <w:sz w:val="20"/>
                <w:szCs w:val="20"/>
                <w:lang w:val="en-US"/>
              </w:rPr>
              <w:t>(II) LATEST ARTICLE</w:t>
            </w:r>
            <w:r w:rsidR="00CE0866">
              <w:rPr>
                <w:b/>
                <w:sz w:val="20"/>
                <w:szCs w:val="20"/>
                <w:lang w:val="en-US"/>
              </w:rPr>
              <w:t xml:space="preserve"> </w:t>
            </w:r>
            <w:r w:rsidRPr="00830019">
              <w:rPr>
                <w:b/>
                <w:sz w:val="20"/>
                <w:szCs w:val="20"/>
                <w:lang w:val="en-US"/>
              </w:rPr>
              <w:t>7 DATA (Annex C</w:t>
            </w:r>
            <w:r w:rsidR="00654E4D">
              <w:rPr>
                <w:b/>
                <w:sz w:val="20"/>
                <w:szCs w:val="20"/>
                <w:lang w:val="en-US"/>
              </w:rPr>
              <w:t>,</w:t>
            </w:r>
            <w:r w:rsidRPr="00830019">
              <w:rPr>
                <w:b/>
                <w:sz w:val="20"/>
                <w:szCs w:val="20"/>
                <w:lang w:val="en-US"/>
              </w:rPr>
              <w:t xml:space="preserve"> Group </w:t>
            </w:r>
            <w:r w:rsidR="00B74393">
              <w:rPr>
                <w:b/>
                <w:sz w:val="20"/>
                <w:szCs w:val="20"/>
                <w:lang w:val="en-US"/>
              </w:rPr>
              <w:t>I</w:t>
            </w:r>
            <w:r w:rsidRPr="00830019">
              <w:rPr>
                <w:b/>
                <w:sz w:val="20"/>
                <w:szCs w:val="20"/>
                <w:lang w:val="en-US"/>
              </w:rPr>
              <w:t>)</w:t>
            </w:r>
          </w:p>
        </w:tc>
        <w:tc>
          <w:tcPr>
            <w:tcW w:w="2400" w:type="dxa"/>
            <w:hideMark/>
          </w:tcPr>
          <w:p w14:paraId="28789DE7" w14:textId="58C59D2C" w:rsidR="00EA598B" w:rsidRPr="00830019" w:rsidRDefault="00EA598B" w:rsidP="00470683">
            <w:pPr>
              <w:jc w:val="center"/>
              <w:rPr>
                <w:sz w:val="20"/>
                <w:szCs w:val="20"/>
                <w:lang w:val="en-US"/>
              </w:rPr>
            </w:pPr>
            <w:r w:rsidRPr="009D584F">
              <w:rPr>
                <w:sz w:val="20"/>
                <w:szCs w:val="20"/>
                <w:lang w:val="en-US"/>
              </w:rPr>
              <w:t xml:space="preserve">Year: </w:t>
            </w:r>
            <w:r w:rsidR="00D02F43" w:rsidRPr="00D73DE2">
              <w:rPr>
                <w:sz w:val="20"/>
                <w:szCs w:val="20"/>
                <w:lang w:val="en-US"/>
              </w:rPr>
              <w:t>2023</w:t>
            </w:r>
            <w:r w:rsidR="00A13543">
              <w:rPr>
                <w:sz w:val="20"/>
                <w:szCs w:val="20"/>
                <w:lang w:val="en-US"/>
              </w:rPr>
              <w:t xml:space="preserve"> </w:t>
            </w:r>
          </w:p>
        </w:tc>
        <w:tc>
          <w:tcPr>
            <w:tcW w:w="2400" w:type="dxa"/>
            <w:hideMark/>
          </w:tcPr>
          <w:p w14:paraId="364E81A9" w14:textId="5958E465" w:rsidR="00EA598B" w:rsidRPr="00830019" w:rsidRDefault="00127690" w:rsidP="00470683">
            <w:pPr>
              <w:jc w:val="right"/>
              <w:rPr>
                <w:sz w:val="20"/>
                <w:szCs w:val="20"/>
                <w:lang w:val="en-US"/>
              </w:rPr>
            </w:pPr>
            <w:r>
              <w:rPr>
                <w:color w:val="000000" w:themeColor="text1"/>
                <w:sz w:val="20"/>
                <w:szCs w:val="20"/>
              </w:rPr>
              <w:t>0.73</w:t>
            </w:r>
            <w:r w:rsidR="00EA598B" w:rsidRPr="00830019">
              <w:rPr>
                <w:sz w:val="20"/>
                <w:szCs w:val="20"/>
                <w:lang w:val="en-US"/>
              </w:rPr>
              <w:t xml:space="preserve"> ODP tonnes</w:t>
            </w:r>
          </w:p>
        </w:tc>
      </w:tr>
    </w:tbl>
    <w:p w14:paraId="764B11FD" w14:textId="77777777" w:rsidR="00EA598B" w:rsidRPr="00862FA7" w:rsidRDefault="00EA598B" w:rsidP="00EA598B">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CD0FD4" w14:paraId="2D0C9E65" w14:textId="77777777" w:rsidTr="622A9FBF">
        <w:trPr>
          <w:trHeight w:val="249"/>
        </w:trPr>
        <w:tc>
          <w:tcPr>
            <w:tcW w:w="7933" w:type="dxa"/>
            <w:gridSpan w:val="8"/>
            <w:hideMark/>
          </w:tcPr>
          <w:p w14:paraId="38FE201B" w14:textId="77777777" w:rsidR="00EA598B" w:rsidRPr="00CD0FD4" w:rsidRDefault="00EA598B" w:rsidP="00470683">
            <w:pPr>
              <w:jc w:val="left"/>
              <w:rPr>
                <w:b/>
                <w:sz w:val="20"/>
                <w:szCs w:val="20"/>
                <w:lang w:val="en-US"/>
              </w:rPr>
            </w:pPr>
            <w:r w:rsidRPr="00CD0FD4">
              <w:rPr>
                <w:b/>
                <w:sz w:val="20"/>
                <w:szCs w:val="20"/>
                <w:lang w:val="en-US"/>
              </w:rPr>
              <w:t>(III) LATEST COUNTRY PROGRAMME SECTORAL DATA (ODP tonnes)</w:t>
            </w:r>
          </w:p>
        </w:tc>
        <w:tc>
          <w:tcPr>
            <w:tcW w:w="2072" w:type="dxa"/>
            <w:gridSpan w:val="2"/>
            <w:hideMark/>
          </w:tcPr>
          <w:p w14:paraId="082275C4" w14:textId="008E6856" w:rsidR="00EA598B" w:rsidRPr="00CD0FD4" w:rsidRDefault="00EA598B" w:rsidP="00470683">
            <w:pPr>
              <w:jc w:val="right"/>
              <w:rPr>
                <w:b/>
                <w:sz w:val="20"/>
                <w:szCs w:val="20"/>
                <w:lang w:val="en-US"/>
              </w:rPr>
            </w:pPr>
            <w:r w:rsidRPr="00CD0FD4">
              <w:rPr>
                <w:b/>
                <w:sz w:val="20"/>
                <w:szCs w:val="20"/>
                <w:lang w:val="en-US"/>
              </w:rPr>
              <w:t xml:space="preserve">Year: </w:t>
            </w:r>
            <w:r w:rsidR="00D10D5F" w:rsidRPr="00CD0FD4">
              <w:rPr>
                <w:b/>
                <w:bCs/>
                <w:sz w:val="20"/>
                <w:szCs w:val="20"/>
                <w:lang w:val="en-US"/>
              </w:rPr>
              <w:t>2023</w:t>
            </w:r>
            <w:r w:rsidR="00492E15" w:rsidRPr="00CD0FD4">
              <w:rPr>
                <w:b/>
                <w:bCs/>
                <w:sz w:val="20"/>
                <w:szCs w:val="20"/>
                <w:lang w:val="en-US"/>
              </w:rPr>
              <w:t>*</w:t>
            </w:r>
          </w:p>
        </w:tc>
      </w:tr>
      <w:tr w:rsidR="00EA598B" w:rsidRPr="00CD0FD4" w14:paraId="2C3F28F9" w14:textId="77777777" w:rsidTr="622A9FBF">
        <w:trPr>
          <w:trHeight w:val="249"/>
        </w:trPr>
        <w:tc>
          <w:tcPr>
            <w:tcW w:w="1273" w:type="dxa"/>
            <w:vAlign w:val="center"/>
            <w:hideMark/>
          </w:tcPr>
          <w:p w14:paraId="58255963" w14:textId="77777777" w:rsidR="00EA598B" w:rsidRPr="00CD0FD4" w:rsidRDefault="00EA598B" w:rsidP="00470683">
            <w:pPr>
              <w:jc w:val="center"/>
              <w:rPr>
                <w:sz w:val="20"/>
                <w:szCs w:val="20"/>
                <w:lang w:val="en-US"/>
              </w:rPr>
            </w:pPr>
            <w:r w:rsidRPr="00CD0FD4">
              <w:rPr>
                <w:sz w:val="20"/>
                <w:szCs w:val="20"/>
                <w:lang w:val="en-US"/>
              </w:rPr>
              <w:t>Chemical</w:t>
            </w:r>
          </w:p>
        </w:tc>
        <w:tc>
          <w:tcPr>
            <w:tcW w:w="851" w:type="dxa"/>
            <w:vAlign w:val="center"/>
            <w:hideMark/>
          </w:tcPr>
          <w:p w14:paraId="2BE31CDB" w14:textId="77777777" w:rsidR="00EA598B" w:rsidRPr="00CD0FD4" w:rsidRDefault="00EA598B" w:rsidP="00470683">
            <w:pPr>
              <w:jc w:val="center"/>
              <w:rPr>
                <w:sz w:val="20"/>
                <w:szCs w:val="20"/>
                <w:lang w:val="en-US"/>
              </w:rPr>
            </w:pPr>
            <w:r w:rsidRPr="00CD0FD4">
              <w:rPr>
                <w:sz w:val="20"/>
                <w:szCs w:val="20"/>
                <w:lang w:val="en-US"/>
              </w:rPr>
              <w:t>Aerosol</w:t>
            </w:r>
          </w:p>
        </w:tc>
        <w:tc>
          <w:tcPr>
            <w:tcW w:w="708" w:type="dxa"/>
            <w:vAlign w:val="center"/>
            <w:hideMark/>
          </w:tcPr>
          <w:p w14:paraId="42D6DAFF" w14:textId="77777777" w:rsidR="00EA598B" w:rsidRPr="00CD0FD4" w:rsidRDefault="00EA598B" w:rsidP="00470683">
            <w:pPr>
              <w:jc w:val="center"/>
              <w:rPr>
                <w:sz w:val="20"/>
                <w:szCs w:val="20"/>
                <w:lang w:val="en-US"/>
              </w:rPr>
            </w:pPr>
            <w:r w:rsidRPr="00CD0FD4">
              <w:rPr>
                <w:sz w:val="20"/>
                <w:szCs w:val="20"/>
                <w:lang w:val="en-US"/>
              </w:rPr>
              <w:t>Foam</w:t>
            </w:r>
          </w:p>
        </w:tc>
        <w:tc>
          <w:tcPr>
            <w:tcW w:w="851" w:type="dxa"/>
            <w:vAlign w:val="center"/>
            <w:hideMark/>
          </w:tcPr>
          <w:p w14:paraId="479C2F85" w14:textId="77777777" w:rsidR="00EA598B" w:rsidRPr="00CD0FD4" w:rsidRDefault="00EA598B" w:rsidP="00470683">
            <w:pPr>
              <w:jc w:val="center"/>
              <w:rPr>
                <w:sz w:val="20"/>
                <w:szCs w:val="20"/>
                <w:lang w:val="en-US"/>
              </w:rPr>
            </w:pPr>
            <w:r w:rsidRPr="00CD0FD4">
              <w:rPr>
                <w:sz w:val="20"/>
                <w:szCs w:val="20"/>
                <w:lang w:val="en-US"/>
              </w:rPr>
              <w:t>Fire-fighting</w:t>
            </w:r>
          </w:p>
        </w:tc>
        <w:tc>
          <w:tcPr>
            <w:tcW w:w="2549" w:type="dxa"/>
            <w:gridSpan w:val="2"/>
            <w:vAlign w:val="center"/>
            <w:hideMark/>
          </w:tcPr>
          <w:p w14:paraId="4DD7D4B6" w14:textId="77777777" w:rsidR="00EA598B" w:rsidRPr="00CD0FD4" w:rsidRDefault="00EA598B" w:rsidP="00470683">
            <w:pPr>
              <w:jc w:val="center"/>
              <w:rPr>
                <w:sz w:val="20"/>
                <w:szCs w:val="20"/>
                <w:lang w:val="en-US"/>
              </w:rPr>
            </w:pPr>
            <w:r w:rsidRPr="00CD0FD4">
              <w:rPr>
                <w:sz w:val="20"/>
                <w:szCs w:val="20"/>
                <w:lang w:val="en-US"/>
              </w:rPr>
              <w:t>Refrigeration</w:t>
            </w:r>
          </w:p>
        </w:tc>
        <w:tc>
          <w:tcPr>
            <w:tcW w:w="851" w:type="dxa"/>
            <w:vAlign w:val="center"/>
            <w:hideMark/>
          </w:tcPr>
          <w:p w14:paraId="6C082A53" w14:textId="77777777" w:rsidR="00EA598B" w:rsidRPr="00CD0FD4" w:rsidRDefault="00EA598B" w:rsidP="00470683">
            <w:pPr>
              <w:jc w:val="center"/>
              <w:rPr>
                <w:sz w:val="20"/>
                <w:szCs w:val="20"/>
                <w:lang w:val="en-US"/>
              </w:rPr>
            </w:pPr>
            <w:r w:rsidRPr="00CD0FD4">
              <w:rPr>
                <w:sz w:val="20"/>
                <w:szCs w:val="20"/>
                <w:lang w:val="en-US"/>
              </w:rPr>
              <w:t>Solvent</w:t>
            </w:r>
          </w:p>
        </w:tc>
        <w:tc>
          <w:tcPr>
            <w:tcW w:w="850" w:type="dxa"/>
            <w:vAlign w:val="center"/>
            <w:hideMark/>
          </w:tcPr>
          <w:p w14:paraId="104C94B0" w14:textId="77777777" w:rsidR="00EA598B" w:rsidRPr="00CD0FD4" w:rsidRDefault="00EA598B" w:rsidP="00470683">
            <w:pPr>
              <w:jc w:val="center"/>
              <w:rPr>
                <w:sz w:val="20"/>
                <w:szCs w:val="20"/>
                <w:lang w:val="en-US"/>
              </w:rPr>
            </w:pPr>
            <w:r w:rsidRPr="00CD0FD4">
              <w:rPr>
                <w:sz w:val="20"/>
                <w:szCs w:val="20"/>
                <w:lang w:val="en-US"/>
              </w:rPr>
              <w:t>Process agent</w:t>
            </w:r>
          </w:p>
        </w:tc>
        <w:tc>
          <w:tcPr>
            <w:tcW w:w="713" w:type="dxa"/>
            <w:vAlign w:val="center"/>
            <w:hideMark/>
          </w:tcPr>
          <w:p w14:paraId="64F0D204" w14:textId="77777777" w:rsidR="00EA598B" w:rsidRPr="00CD0FD4" w:rsidRDefault="00EA598B" w:rsidP="00470683">
            <w:pPr>
              <w:jc w:val="center"/>
              <w:rPr>
                <w:sz w:val="20"/>
                <w:szCs w:val="20"/>
                <w:lang w:val="en-US"/>
              </w:rPr>
            </w:pPr>
            <w:r w:rsidRPr="00CD0FD4">
              <w:rPr>
                <w:sz w:val="20"/>
                <w:szCs w:val="20"/>
                <w:lang w:val="en-US"/>
              </w:rPr>
              <w:t>Lab use</w:t>
            </w:r>
          </w:p>
        </w:tc>
        <w:tc>
          <w:tcPr>
            <w:tcW w:w="1359" w:type="dxa"/>
            <w:vAlign w:val="center"/>
            <w:hideMark/>
          </w:tcPr>
          <w:p w14:paraId="05B5D87F" w14:textId="77777777" w:rsidR="00EA598B" w:rsidRPr="00CD0FD4" w:rsidRDefault="00EA598B" w:rsidP="00470683">
            <w:pPr>
              <w:jc w:val="center"/>
              <w:rPr>
                <w:sz w:val="20"/>
                <w:szCs w:val="20"/>
                <w:lang w:val="en-US"/>
              </w:rPr>
            </w:pPr>
            <w:r w:rsidRPr="00CD0FD4">
              <w:rPr>
                <w:sz w:val="20"/>
                <w:szCs w:val="20"/>
                <w:lang w:val="en-US"/>
              </w:rPr>
              <w:t>Total sector consumption</w:t>
            </w:r>
          </w:p>
        </w:tc>
      </w:tr>
      <w:tr w:rsidR="00EA598B" w:rsidRPr="00CD0FD4" w14:paraId="06C2ECA4" w14:textId="77777777" w:rsidTr="622A9FBF">
        <w:trPr>
          <w:trHeight w:val="249"/>
        </w:trPr>
        <w:tc>
          <w:tcPr>
            <w:tcW w:w="3683" w:type="dxa"/>
            <w:gridSpan w:val="4"/>
            <w:hideMark/>
          </w:tcPr>
          <w:p w14:paraId="0E13B213" w14:textId="77777777" w:rsidR="00EA598B" w:rsidRPr="00CD0FD4" w:rsidRDefault="00EA598B" w:rsidP="00470683">
            <w:pPr>
              <w:jc w:val="center"/>
              <w:rPr>
                <w:sz w:val="20"/>
                <w:szCs w:val="20"/>
                <w:lang w:val="en-US"/>
              </w:rPr>
            </w:pPr>
          </w:p>
        </w:tc>
        <w:tc>
          <w:tcPr>
            <w:tcW w:w="1418" w:type="dxa"/>
            <w:hideMark/>
          </w:tcPr>
          <w:p w14:paraId="24A33FAC" w14:textId="77777777" w:rsidR="00EA598B" w:rsidRPr="00CD0FD4" w:rsidRDefault="00EA598B" w:rsidP="00470683">
            <w:pPr>
              <w:jc w:val="center"/>
              <w:rPr>
                <w:sz w:val="20"/>
                <w:szCs w:val="20"/>
                <w:lang w:val="en-US"/>
              </w:rPr>
            </w:pPr>
            <w:r w:rsidRPr="00CD0FD4">
              <w:rPr>
                <w:sz w:val="20"/>
                <w:szCs w:val="20"/>
                <w:lang w:val="en-US"/>
              </w:rPr>
              <w:t>Manufacturing</w:t>
            </w:r>
          </w:p>
        </w:tc>
        <w:tc>
          <w:tcPr>
            <w:tcW w:w="1131" w:type="dxa"/>
            <w:hideMark/>
          </w:tcPr>
          <w:p w14:paraId="25CE68E0" w14:textId="77777777" w:rsidR="00EA598B" w:rsidRPr="00CD0FD4" w:rsidRDefault="00EA598B" w:rsidP="00470683">
            <w:pPr>
              <w:jc w:val="center"/>
              <w:rPr>
                <w:sz w:val="20"/>
                <w:szCs w:val="20"/>
                <w:lang w:val="en-US"/>
              </w:rPr>
            </w:pPr>
            <w:r w:rsidRPr="00CD0FD4">
              <w:rPr>
                <w:sz w:val="20"/>
                <w:szCs w:val="20"/>
                <w:lang w:val="en-US"/>
              </w:rPr>
              <w:t>Servicing</w:t>
            </w:r>
          </w:p>
        </w:tc>
        <w:tc>
          <w:tcPr>
            <w:tcW w:w="3773" w:type="dxa"/>
            <w:gridSpan w:val="4"/>
          </w:tcPr>
          <w:p w14:paraId="7A9A2679" w14:textId="77777777" w:rsidR="00EA598B" w:rsidRPr="00CD0FD4" w:rsidRDefault="00EA598B" w:rsidP="00470683">
            <w:pPr>
              <w:jc w:val="center"/>
              <w:rPr>
                <w:sz w:val="20"/>
                <w:szCs w:val="20"/>
                <w:lang w:val="en-US"/>
              </w:rPr>
            </w:pPr>
          </w:p>
        </w:tc>
      </w:tr>
      <w:tr w:rsidR="00EA598B" w:rsidRPr="00CD0FD4" w14:paraId="1592F5BF" w14:textId="77777777" w:rsidTr="622A9FBF">
        <w:trPr>
          <w:trHeight w:val="249"/>
        </w:trPr>
        <w:tc>
          <w:tcPr>
            <w:tcW w:w="1273" w:type="dxa"/>
            <w:hideMark/>
          </w:tcPr>
          <w:p w14:paraId="7EFD0CA4" w14:textId="77777777" w:rsidR="00EA598B" w:rsidRPr="00CD0FD4" w:rsidRDefault="00EA598B" w:rsidP="00470683">
            <w:pPr>
              <w:ind w:left="32"/>
              <w:jc w:val="left"/>
              <w:rPr>
                <w:sz w:val="20"/>
                <w:szCs w:val="20"/>
                <w:lang w:val="en-US"/>
              </w:rPr>
            </w:pPr>
            <w:r w:rsidRPr="00CD0FD4">
              <w:rPr>
                <w:sz w:val="20"/>
                <w:szCs w:val="20"/>
                <w:lang w:val="en-US"/>
              </w:rPr>
              <w:t>HCFC-22</w:t>
            </w:r>
          </w:p>
        </w:tc>
        <w:tc>
          <w:tcPr>
            <w:tcW w:w="851" w:type="dxa"/>
          </w:tcPr>
          <w:p w14:paraId="4CDAF134" w14:textId="77777777" w:rsidR="00EA598B" w:rsidRPr="00CD0FD4" w:rsidRDefault="00EA598B" w:rsidP="00470683">
            <w:pPr>
              <w:jc w:val="right"/>
              <w:rPr>
                <w:sz w:val="20"/>
                <w:szCs w:val="20"/>
                <w:lang w:val="en-US"/>
              </w:rPr>
            </w:pPr>
          </w:p>
        </w:tc>
        <w:tc>
          <w:tcPr>
            <w:tcW w:w="708" w:type="dxa"/>
          </w:tcPr>
          <w:p w14:paraId="06643B06" w14:textId="77777777" w:rsidR="00EA598B" w:rsidRPr="00CD0FD4" w:rsidRDefault="00EA598B" w:rsidP="00470683">
            <w:pPr>
              <w:jc w:val="right"/>
              <w:rPr>
                <w:sz w:val="20"/>
                <w:szCs w:val="20"/>
                <w:lang w:val="en-US"/>
              </w:rPr>
            </w:pPr>
          </w:p>
        </w:tc>
        <w:tc>
          <w:tcPr>
            <w:tcW w:w="851" w:type="dxa"/>
          </w:tcPr>
          <w:p w14:paraId="4E391492" w14:textId="77777777" w:rsidR="00EA598B" w:rsidRPr="00CD0FD4" w:rsidRDefault="00EA598B" w:rsidP="00470683">
            <w:pPr>
              <w:jc w:val="right"/>
              <w:rPr>
                <w:sz w:val="20"/>
                <w:szCs w:val="20"/>
                <w:lang w:val="en-US"/>
              </w:rPr>
            </w:pPr>
          </w:p>
        </w:tc>
        <w:tc>
          <w:tcPr>
            <w:tcW w:w="1418" w:type="dxa"/>
          </w:tcPr>
          <w:p w14:paraId="7ED6F223" w14:textId="77777777" w:rsidR="00EA598B" w:rsidRPr="00CD0FD4" w:rsidRDefault="00EA598B" w:rsidP="00470683">
            <w:pPr>
              <w:jc w:val="right"/>
              <w:rPr>
                <w:sz w:val="20"/>
                <w:szCs w:val="20"/>
                <w:lang w:val="en-US"/>
              </w:rPr>
            </w:pPr>
          </w:p>
        </w:tc>
        <w:tc>
          <w:tcPr>
            <w:tcW w:w="1131" w:type="dxa"/>
          </w:tcPr>
          <w:p w14:paraId="17142566" w14:textId="215FD322" w:rsidR="00EA598B" w:rsidRPr="00CD0FD4" w:rsidRDefault="003C0614" w:rsidP="00470683">
            <w:pPr>
              <w:jc w:val="right"/>
              <w:rPr>
                <w:sz w:val="20"/>
                <w:szCs w:val="20"/>
                <w:lang w:val="en-US"/>
              </w:rPr>
            </w:pPr>
            <w:r w:rsidRPr="00CD0FD4">
              <w:rPr>
                <w:sz w:val="20"/>
                <w:szCs w:val="20"/>
                <w:lang w:val="en-US"/>
              </w:rPr>
              <w:t>0.73</w:t>
            </w:r>
          </w:p>
        </w:tc>
        <w:tc>
          <w:tcPr>
            <w:tcW w:w="851" w:type="dxa"/>
          </w:tcPr>
          <w:p w14:paraId="7AEB771E" w14:textId="77777777" w:rsidR="00EA598B" w:rsidRPr="00CD0FD4" w:rsidRDefault="00EA598B" w:rsidP="00470683">
            <w:pPr>
              <w:jc w:val="right"/>
              <w:rPr>
                <w:sz w:val="20"/>
                <w:szCs w:val="20"/>
                <w:lang w:val="en-US"/>
              </w:rPr>
            </w:pPr>
          </w:p>
        </w:tc>
        <w:tc>
          <w:tcPr>
            <w:tcW w:w="850" w:type="dxa"/>
          </w:tcPr>
          <w:p w14:paraId="3645BB86" w14:textId="77777777" w:rsidR="00EA598B" w:rsidRPr="00CD0FD4" w:rsidRDefault="00EA598B" w:rsidP="00470683">
            <w:pPr>
              <w:jc w:val="right"/>
              <w:rPr>
                <w:sz w:val="20"/>
                <w:szCs w:val="20"/>
                <w:lang w:val="en-US"/>
              </w:rPr>
            </w:pPr>
          </w:p>
        </w:tc>
        <w:tc>
          <w:tcPr>
            <w:tcW w:w="713" w:type="dxa"/>
          </w:tcPr>
          <w:p w14:paraId="2C37E6D0" w14:textId="77777777" w:rsidR="00EA598B" w:rsidRPr="00CD0FD4" w:rsidRDefault="00EA598B" w:rsidP="00470683">
            <w:pPr>
              <w:jc w:val="right"/>
              <w:rPr>
                <w:sz w:val="20"/>
                <w:szCs w:val="20"/>
                <w:lang w:val="en-US"/>
              </w:rPr>
            </w:pPr>
          </w:p>
        </w:tc>
        <w:tc>
          <w:tcPr>
            <w:tcW w:w="1359" w:type="dxa"/>
          </w:tcPr>
          <w:p w14:paraId="779E78F3" w14:textId="60D9047F" w:rsidR="00EA598B" w:rsidRPr="00CD0FD4" w:rsidRDefault="00D10D5F" w:rsidP="00D10D5F">
            <w:pPr>
              <w:jc w:val="center"/>
              <w:rPr>
                <w:sz w:val="20"/>
                <w:szCs w:val="20"/>
                <w:lang w:val="en-US"/>
              </w:rPr>
            </w:pPr>
            <w:r w:rsidRPr="00CD0FD4">
              <w:rPr>
                <w:color w:val="000000" w:themeColor="text1"/>
                <w:sz w:val="20"/>
                <w:szCs w:val="20"/>
              </w:rPr>
              <w:t>0.73</w:t>
            </w:r>
          </w:p>
        </w:tc>
      </w:tr>
    </w:tbl>
    <w:p w14:paraId="36BBE12D" w14:textId="7AA11158" w:rsidR="00EA598B" w:rsidRDefault="001946D7" w:rsidP="001946D7">
      <w:pPr>
        <w:jc w:val="left"/>
        <w:rPr>
          <w:sz w:val="18"/>
          <w:szCs w:val="18"/>
        </w:rPr>
      </w:pPr>
      <w:r w:rsidRPr="00CD0FD4">
        <w:rPr>
          <w:sz w:val="18"/>
          <w:szCs w:val="18"/>
        </w:rPr>
        <w:t xml:space="preserve">* </w:t>
      </w:r>
      <w:r w:rsidR="00127023" w:rsidRPr="00CD0FD4">
        <w:rPr>
          <w:sz w:val="18"/>
          <w:szCs w:val="18"/>
        </w:rPr>
        <w:t xml:space="preserve">2024 CP data is pending, </w:t>
      </w:r>
      <w:r w:rsidR="00C66A42" w:rsidRPr="00CD0FD4">
        <w:rPr>
          <w:sz w:val="18"/>
          <w:szCs w:val="18"/>
        </w:rPr>
        <w:t>and</w:t>
      </w:r>
      <w:r w:rsidR="00127023" w:rsidRPr="00CD0FD4">
        <w:rPr>
          <w:sz w:val="18"/>
          <w:szCs w:val="18"/>
        </w:rPr>
        <w:t xml:space="preserve"> the verification report shows 0.76 ODP tonnes.</w:t>
      </w:r>
    </w:p>
    <w:p w14:paraId="63B4975C" w14:textId="77777777" w:rsidR="00207DFB" w:rsidRPr="00862FA7" w:rsidRDefault="00207DFB" w:rsidP="001946D7">
      <w:pPr>
        <w:jc w:val="left"/>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EA598B" w:rsidRPr="00830019" w14:paraId="66716EF8" w14:textId="77777777" w:rsidTr="00470683">
        <w:trPr>
          <w:trHeight w:val="276"/>
        </w:trPr>
        <w:tc>
          <w:tcPr>
            <w:tcW w:w="0" w:type="auto"/>
            <w:gridSpan w:val="4"/>
            <w:hideMark/>
          </w:tcPr>
          <w:p w14:paraId="60BA4EE4" w14:textId="77777777" w:rsidR="00EA598B" w:rsidRPr="00830019" w:rsidRDefault="00EA598B" w:rsidP="00470683">
            <w:pPr>
              <w:jc w:val="left"/>
              <w:rPr>
                <w:b/>
                <w:sz w:val="20"/>
                <w:szCs w:val="20"/>
                <w:lang w:val="en-US"/>
              </w:rPr>
            </w:pPr>
            <w:r w:rsidRPr="00830019">
              <w:rPr>
                <w:b/>
                <w:sz w:val="20"/>
                <w:szCs w:val="20"/>
                <w:lang w:val="en-US"/>
              </w:rPr>
              <w:t>(IV) CONSUMPTION DATA (ODP tonnes)</w:t>
            </w:r>
          </w:p>
        </w:tc>
      </w:tr>
      <w:tr w:rsidR="00EA598B" w:rsidRPr="00830019" w14:paraId="225D4CF6" w14:textId="77777777" w:rsidTr="00470683">
        <w:trPr>
          <w:trHeight w:val="276"/>
        </w:trPr>
        <w:tc>
          <w:tcPr>
            <w:tcW w:w="2405" w:type="dxa"/>
            <w:hideMark/>
          </w:tcPr>
          <w:p w14:paraId="28BB20BF" w14:textId="6C35140F" w:rsidR="00EA598B" w:rsidRPr="00830019" w:rsidRDefault="00EA598B" w:rsidP="00470683">
            <w:pPr>
              <w:jc w:val="center"/>
              <w:rPr>
                <w:sz w:val="20"/>
                <w:szCs w:val="20"/>
                <w:lang w:val="en-US"/>
              </w:rPr>
            </w:pPr>
            <w:r w:rsidRPr="00830019">
              <w:rPr>
                <w:sz w:val="20"/>
                <w:szCs w:val="20"/>
                <w:lang w:val="en-US"/>
              </w:rPr>
              <w:t>2009</w:t>
            </w:r>
            <w:r w:rsidR="00320E8D">
              <w:rPr>
                <w:sz w:val="20"/>
                <w:szCs w:val="20"/>
                <w:lang w:val="en-US"/>
              </w:rPr>
              <w:t>–</w:t>
            </w:r>
            <w:r w:rsidRPr="00830019">
              <w:rPr>
                <w:sz w:val="20"/>
                <w:szCs w:val="20"/>
                <w:lang w:val="en-US"/>
              </w:rPr>
              <w:t>2010 baseline:</w:t>
            </w:r>
          </w:p>
        </w:tc>
        <w:tc>
          <w:tcPr>
            <w:tcW w:w="1701" w:type="dxa"/>
            <w:hideMark/>
          </w:tcPr>
          <w:p w14:paraId="2DE41482" w14:textId="190F1E04" w:rsidR="00EA598B" w:rsidRPr="00830019" w:rsidRDefault="00CB012B" w:rsidP="00470683">
            <w:pPr>
              <w:jc w:val="right"/>
              <w:rPr>
                <w:sz w:val="20"/>
                <w:szCs w:val="20"/>
                <w:lang w:val="en-US"/>
              </w:rPr>
            </w:pPr>
            <w:r>
              <w:rPr>
                <w:color w:val="000000" w:themeColor="text1"/>
                <w:sz w:val="20"/>
                <w:szCs w:val="20"/>
              </w:rPr>
              <w:t>3.3</w:t>
            </w:r>
          </w:p>
        </w:tc>
        <w:tc>
          <w:tcPr>
            <w:tcW w:w="4394" w:type="dxa"/>
            <w:hideMark/>
          </w:tcPr>
          <w:p w14:paraId="21F37FE4" w14:textId="77777777" w:rsidR="00EA598B" w:rsidRPr="00830019" w:rsidRDefault="00EA598B" w:rsidP="00470683">
            <w:pPr>
              <w:jc w:val="center"/>
              <w:rPr>
                <w:sz w:val="20"/>
                <w:szCs w:val="20"/>
                <w:lang w:val="en-US"/>
              </w:rPr>
            </w:pPr>
            <w:r w:rsidRPr="00830019">
              <w:rPr>
                <w:sz w:val="20"/>
                <w:szCs w:val="20"/>
                <w:lang w:val="en-US"/>
              </w:rPr>
              <w:t>Starting point for sustained aggregate reductions:</w:t>
            </w:r>
          </w:p>
        </w:tc>
        <w:tc>
          <w:tcPr>
            <w:tcW w:w="1483" w:type="dxa"/>
            <w:hideMark/>
          </w:tcPr>
          <w:p w14:paraId="157E1E4E" w14:textId="7735801B" w:rsidR="00EA598B" w:rsidRPr="00830019" w:rsidRDefault="00CB012B" w:rsidP="00470683">
            <w:pPr>
              <w:jc w:val="right"/>
              <w:rPr>
                <w:sz w:val="20"/>
                <w:szCs w:val="20"/>
                <w:lang w:val="en-US"/>
              </w:rPr>
            </w:pPr>
            <w:r>
              <w:rPr>
                <w:color w:val="000000" w:themeColor="text1"/>
                <w:sz w:val="20"/>
                <w:szCs w:val="20"/>
              </w:rPr>
              <w:t>3.4</w:t>
            </w:r>
          </w:p>
        </w:tc>
      </w:tr>
      <w:tr w:rsidR="00EA598B" w:rsidRPr="00830019" w14:paraId="6A4F7098" w14:textId="77777777" w:rsidTr="00470683">
        <w:trPr>
          <w:trHeight w:val="276"/>
        </w:trPr>
        <w:tc>
          <w:tcPr>
            <w:tcW w:w="0" w:type="auto"/>
            <w:gridSpan w:val="4"/>
            <w:hideMark/>
          </w:tcPr>
          <w:p w14:paraId="705E3CCD" w14:textId="77777777" w:rsidR="00EA598B" w:rsidRPr="00830019" w:rsidRDefault="00EA598B" w:rsidP="00470683">
            <w:pPr>
              <w:ind w:left="316"/>
              <w:rPr>
                <w:b/>
                <w:sz w:val="20"/>
                <w:szCs w:val="20"/>
                <w:lang w:val="en-US"/>
              </w:rPr>
            </w:pPr>
            <w:r w:rsidRPr="00830019">
              <w:rPr>
                <w:b/>
                <w:sz w:val="20"/>
                <w:szCs w:val="20"/>
                <w:lang w:val="en-US"/>
              </w:rPr>
              <w:t>CONSUMPTION ELIGIBLE FOR FUNDING</w:t>
            </w:r>
          </w:p>
        </w:tc>
      </w:tr>
      <w:tr w:rsidR="00EA598B" w:rsidRPr="00830019" w14:paraId="0494818F" w14:textId="77777777" w:rsidTr="00470683">
        <w:trPr>
          <w:trHeight w:val="276"/>
        </w:trPr>
        <w:tc>
          <w:tcPr>
            <w:tcW w:w="2405" w:type="dxa"/>
            <w:hideMark/>
          </w:tcPr>
          <w:p w14:paraId="049F5542" w14:textId="77777777" w:rsidR="00EA598B" w:rsidRPr="00830019" w:rsidRDefault="00EA598B" w:rsidP="00470683">
            <w:pPr>
              <w:jc w:val="center"/>
              <w:rPr>
                <w:sz w:val="20"/>
                <w:szCs w:val="20"/>
                <w:lang w:val="en-US"/>
              </w:rPr>
            </w:pPr>
            <w:r w:rsidRPr="00830019">
              <w:rPr>
                <w:sz w:val="20"/>
                <w:szCs w:val="20"/>
                <w:lang w:val="en-US"/>
              </w:rPr>
              <w:t>Already approved:</w:t>
            </w:r>
          </w:p>
        </w:tc>
        <w:tc>
          <w:tcPr>
            <w:tcW w:w="1701" w:type="dxa"/>
            <w:hideMark/>
          </w:tcPr>
          <w:p w14:paraId="6F9676E0" w14:textId="7F661111" w:rsidR="00EA598B" w:rsidRPr="00830019" w:rsidRDefault="00CB012B" w:rsidP="00470683">
            <w:pPr>
              <w:jc w:val="right"/>
              <w:rPr>
                <w:sz w:val="20"/>
                <w:szCs w:val="20"/>
                <w:lang w:val="en-US"/>
              </w:rPr>
            </w:pPr>
            <w:r>
              <w:rPr>
                <w:color w:val="000000" w:themeColor="text1"/>
                <w:sz w:val="20"/>
                <w:szCs w:val="20"/>
              </w:rPr>
              <w:t>3.4</w:t>
            </w:r>
          </w:p>
        </w:tc>
        <w:tc>
          <w:tcPr>
            <w:tcW w:w="4394" w:type="dxa"/>
            <w:hideMark/>
          </w:tcPr>
          <w:p w14:paraId="7A5B6E86" w14:textId="77777777" w:rsidR="00EA598B" w:rsidRPr="00830019" w:rsidRDefault="00EA598B" w:rsidP="00470683">
            <w:pPr>
              <w:jc w:val="center"/>
              <w:rPr>
                <w:i/>
                <w:sz w:val="20"/>
                <w:szCs w:val="20"/>
                <w:lang w:val="en-US"/>
              </w:rPr>
            </w:pPr>
            <w:r w:rsidRPr="00830019">
              <w:rPr>
                <w:sz w:val="20"/>
                <w:szCs w:val="20"/>
                <w:lang w:val="en-US"/>
              </w:rPr>
              <w:t>Remaining:</w:t>
            </w:r>
          </w:p>
        </w:tc>
        <w:tc>
          <w:tcPr>
            <w:tcW w:w="1483" w:type="dxa"/>
            <w:hideMark/>
          </w:tcPr>
          <w:p w14:paraId="20AC1453" w14:textId="237F795D" w:rsidR="00EA598B" w:rsidRPr="00830019" w:rsidRDefault="00CB012B" w:rsidP="00470683">
            <w:pPr>
              <w:jc w:val="right"/>
              <w:rPr>
                <w:sz w:val="20"/>
                <w:szCs w:val="20"/>
                <w:lang w:val="en-US"/>
              </w:rPr>
            </w:pPr>
            <w:r>
              <w:rPr>
                <w:color w:val="000000" w:themeColor="text1"/>
                <w:sz w:val="20"/>
                <w:szCs w:val="20"/>
              </w:rPr>
              <w:t>0</w:t>
            </w:r>
          </w:p>
        </w:tc>
      </w:tr>
    </w:tbl>
    <w:p w14:paraId="503AF06A" w14:textId="77777777" w:rsidR="00EA598B" w:rsidRPr="00862FA7" w:rsidRDefault="00EA598B" w:rsidP="00EA598B">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830019" w14:paraId="47967F04" w14:textId="77777777" w:rsidTr="00470683">
        <w:trPr>
          <w:trHeight w:val="264"/>
        </w:trPr>
        <w:tc>
          <w:tcPr>
            <w:tcW w:w="2038" w:type="pct"/>
            <w:gridSpan w:val="2"/>
            <w:hideMark/>
          </w:tcPr>
          <w:p w14:paraId="0025E575" w14:textId="77777777" w:rsidR="00EA598B" w:rsidRPr="00830019" w:rsidRDefault="00EA598B" w:rsidP="00470683">
            <w:pPr>
              <w:jc w:val="left"/>
              <w:rPr>
                <w:b/>
                <w:sz w:val="20"/>
                <w:szCs w:val="20"/>
                <w:lang w:val="en-US"/>
              </w:rPr>
            </w:pPr>
            <w:r w:rsidRPr="00830019">
              <w:rPr>
                <w:b/>
                <w:sz w:val="20"/>
                <w:szCs w:val="20"/>
                <w:lang w:val="en-US"/>
              </w:rPr>
              <w:t>(V) ENDORSED BUSINESS PLAN</w:t>
            </w:r>
          </w:p>
        </w:tc>
        <w:tc>
          <w:tcPr>
            <w:tcW w:w="731" w:type="pct"/>
            <w:vAlign w:val="center"/>
            <w:hideMark/>
          </w:tcPr>
          <w:p w14:paraId="48E06FE7" w14:textId="4B4F7364" w:rsidR="00EA598B" w:rsidRPr="00830019" w:rsidRDefault="00EA598B" w:rsidP="00470683">
            <w:pPr>
              <w:jc w:val="center"/>
              <w:rPr>
                <w:b/>
                <w:sz w:val="20"/>
                <w:szCs w:val="20"/>
                <w:lang w:val="en-US"/>
              </w:rPr>
            </w:pPr>
            <w:r w:rsidRPr="00830019">
              <w:rPr>
                <w:b/>
                <w:sz w:val="20"/>
                <w:szCs w:val="20"/>
                <w:lang w:val="en-US"/>
              </w:rPr>
              <w:t>202</w:t>
            </w:r>
            <w:r w:rsidR="00320E8D">
              <w:rPr>
                <w:b/>
                <w:sz w:val="20"/>
                <w:szCs w:val="20"/>
                <w:lang w:val="en-US"/>
              </w:rPr>
              <w:t>5</w:t>
            </w:r>
          </w:p>
        </w:tc>
        <w:tc>
          <w:tcPr>
            <w:tcW w:w="731" w:type="pct"/>
            <w:vAlign w:val="center"/>
            <w:hideMark/>
          </w:tcPr>
          <w:p w14:paraId="6531C5D0" w14:textId="420AAB8E" w:rsidR="00EA598B" w:rsidRPr="00830019" w:rsidRDefault="00EA598B" w:rsidP="00470683">
            <w:pPr>
              <w:jc w:val="center"/>
              <w:rPr>
                <w:b/>
                <w:sz w:val="20"/>
                <w:szCs w:val="20"/>
                <w:lang w:val="en-US"/>
              </w:rPr>
            </w:pPr>
            <w:r w:rsidRPr="00830019">
              <w:rPr>
                <w:b/>
                <w:sz w:val="20"/>
                <w:szCs w:val="20"/>
                <w:lang w:val="en-US"/>
              </w:rPr>
              <w:t>202</w:t>
            </w:r>
            <w:r w:rsidR="00320E8D">
              <w:rPr>
                <w:b/>
                <w:sz w:val="20"/>
                <w:szCs w:val="20"/>
                <w:lang w:val="en-US"/>
              </w:rPr>
              <w:t>6</w:t>
            </w:r>
          </w:p>
        </w:tc>
        <w:tc>
          <w:tcPr>
            <w:tcW w:w="731" w:type="pct"/>
            <w:vAlign w:val="center"/>
            <w:hideMark/>
          </w:tcPr>
          <w:p w14:paraId="417E9D12" w14:textId="2E643377" w:rsidR="00EA598B" w:rsidRPr="00830019" w:rsidRDefault="00EA598B" w:rsidP="00470683">
            <w:pPr>
              <w:jc w:val="center"/>
              <w:rPr>
                <w:b/>
                <w:sz w:val="20"/>
                <w:szCs w:val="20"/>
                <w:lang w:val="en-US"/>
              </w:rPr>
            </w:pPr>
            <w:r w:rsidRPr="00830019">
              <w:rPr>
                <w:b/>
                <w:sz w:val="20"/>
                <w:szCs w:val="20"/>
                <w:lang w:val="en-US"/>
              </w:rPr>
              <w:t>202</w:t>
            </w:r>
            <w:r w:rsidR="00320E8D">
              <w:rPr>
                <w:b/>
                <w:sz w:val="20"/>
                <w:szCs w:val="20"/>
                <w:lang w:val="en-US"/>
              </w:rPr>
              <w:t>7</w:t>
            </w:r>
          </w:p>
        </w:tc>
        <w:tc>
          <w:tcPr>
            <w:tcW w:w="768" w:type="pct"/>
            <w:vAlign w:val="center"/>
            <w:hideMark/>
          </w:tcPr>
          <w:p w14:paraId="315C9395" w14:textId="77777777" w:rsidR="00EA598B" w:rsidRPr="00830019" w:rsidRDefault="00EA598B" w:rsidP="00470683">
            <w:pPr>
              <w:jc w:val="center"/>
              <w:rPr>
                <w:b/>
                <w:sz w:val="20"/>
                <w:szCs w:val="20"/>
                <w:lang w:val="en-US"/>
              </w:rPr>
            </w:pPr>
            <w:r w:rsidRPr="00830019">
              <w:rPr>
                <w:b/>
                <w:sz w:val="20"/>
                <w:szCs w:val="20"/>
                <w:lang w:val="en-US"/>
              </w:rPr>
              <w:t>Total</w:t>
            </w:r>
          </w:p>
        </w:tc>
      </w:tr>
      <w:tr w:rsidR="00EA598B" w:rsidRPr="00830019" w14:paraId="0313ABA8" w14:textId="77777777" w:rsidTr="00470683">
        <w:trPr>
          <w:trHeight w:val="187"/>
        </w:trPr>
        <w:tc>
          <w:tcPr>
            <w:tcW w:w="709" w:type="pct"/>
            <w:vMerge w:val="restart"/>
            <w:vAlign w:val="center"/>
            <w:hideMark/>
          </w:tcPr>
          <w:p w14:paraId="739385A8" w14:textId="6D0F2B9A" w:rsidR="00EA598B" w:rsidRPr="00830019" w:rsidRDefault="008419A4" w:rsidP="00470683">
            <w:pPr>
              <w:jc w:val="center"/>
              <w:rPr>
                <w:sz w:val="20"/>
                <w:szCs w:val="20"/>
                <w:lang w:val="en-US"/>
              </w:rPr>
            </w:pPr>
            <w:r>
              <w:rPr>
                <w:color w:val="000000" w:themeColor="text1"/>
                <w:sz w:val="20"/>
                <w:szCs w:val="20"/>
              </w:rPr>
              <w:t>Germany</w:t>
            </w:r>
          </w:p>
        </w:tc>
        <w:tc>
          <w:tcPr>
            <w:tcW w:w="1330" w:type="pct"/>
            <w:hideMark/>
          </w:tcPr>
          <w:p w14:paraId="7D7B69A0" w14:textId="77777777" w:rsidR="00EA598B" w:rsidRPr="00830019" w:rsidRDefault="00EA598B" w:rsidP="00470683">
            <w:pPr>
              <w:jc w:val="left"/>
              <w:rPr>
                <w:sz w:val="20"/>
                <w:szCs w:val="20"/>
                <w:lang w:val="en-US"/>
              </w:rPr>
            </w:pPr>
            <w:r w:rsidRPr="00830019">
              <w:rPr>
                <w:sz w:val="20"/>
                <w:szCs w:val="20"/>
                <w:lang w:val="en-US"/>
              </w:rPr>
              <w:t>ODS phase-out (ODP tonnes)</w:t>
            </w:r>
          </w:p>
        </w:tc>
        <w:tc>
          <w:tcPr>
            <w:tcW w:w="731" w:type="pct"/>
          </w:tcPr>
          <w:p w14:paraId="0290190A" w14:textId="3624CAA0" w:rsidR="00EA598B" w:rsidRPr="00830019" w:rsidRDefault="004C7D7C" w:rsidP="00470683">
            <w:pPr>
              <w:jc w:val="right"/>
              <w:rPr>
                <w:sz w:val="20"/>
                <w:szCs w:val="20"/>
                <w:lang w:val="en-US"/>
              </w:rPr>
            </w:pPr>
            <w:r>
              <w:rPr>
                <w:sz w:val="20"/>
                <w:szCs w:val="20"/>
                <w:lang w:val="en-US"/>
              </w:rPr>
              <w:t>0.3</w:t>
            </w:r>
          </w:p>
        </w:tc>
        <w:tc>
          <w:tcPr>
            <w:tcW w:w="731" w:type="pct"/>
          </w:tcPr>
          <w:p w14:paraId="6D1D3620" w14:textId="3C7E3344" w:rsidR="00EA598B" w:rsidRPr="00830019" w:rsidRDefault="004C7D7C" w:rsidP="00470683">
            <w:pPr>
              <w:jc w:val="right"/>
              <w:rPr>
                <w:sz w:val="20"/>
                <w:szCs w:val="20"/>
                <w:lang w:val="en-US"/>
              </w:rPr>
            </w:pPr>
            <w:r>
              <w:rPr>
                <w:sz w:val="20"/>
                <w:szCs w:val="20"/>
                <w:lang w:val="en-US"/>
              </w:rPr>
              <w:t>0</w:t>
            </w:r>
          </w:p>
        </w:tc>
        <w:tc>
          <w:tcPr>
            <w:tcW w:w="731" w:type="pct"/>
          </w:tcPr>
          <w:p w14:paraId="14B24AE3" w14:textId="50819B0F" w:rsidR="00EA598B" w:rsidRPr="00830019" w:rsidRDefault="004C7D7C" w:rsidP="00470683">
            <w:pPr>
              <w:jc w:val="right"/>
              <w:rPr>
                <w:sz w:val="20"/>
                <w:szCs w:val="20"/>
                <w:lang w:val="en-US"/>
              </w:rPr>
            </w:pPr>
            <w:r>
              <w:rPr>
                <w:sz w:val="20"/>
                <w:szCs w:val="20"/>
                <w:lang w:val="en-US"/>
              </w:rPr>
              <w:t>0</w:t>
            </w:r>
          </w:p>
        </w:tc>
        <w:tc>
          <w:tcPr>
            <w:tcW w:w="768" w:type="pct"/>
          </w:tcPr>
          <w:p w14:paraId="16EFA82E" w14:textId="63D39F39" w:rsidR="00EA598B" w:rsidRPr="00830019" w:rsidRDefault="0064600D" w:rsidP="00470683">
            <w:pPr>
              <w:jc w:val="right"/>
              <w:rPr>
                <w:sz w:val="20"/>
                <w:szCs w:val="20"/>
                <w:lang w:val="en-US"/>
              </w:rPr>
            </w:pPr>
            <w:r>
              <w:rPr>
                <w:sz w:val="20"/>
                <w:szCs w:val="20"/>
              </w:rPr>
              <w:t>0.3</w:t>
            </w:r>
          </w:p>
        </w:tc>
      </w:tr>
      <w:tr w:rsidR="00EA598B" w:rsidRPr="00830019" w14:paraId="2E822AC0" w14:textId="77777777" w:rsidTr="00470683">
        <w:trPr>
          <w:trHeight w:val="55"/>
        </w:trPr>
        <w:tc>
          <w:tcPr>
            <w:tcW w:w="709" w:type="pct"/>
            <w:vMerge/>
            <w:vAlign w:val="center"/>
            <w:hideMark/>
          </w:tcPr>
          <w:p w14:paraId="24ACEF53" w14:textId="77777777" w:rsidR="00EA598B" w:rsidRPr="00830019" w:rsidRDefault="00EA598B" w:rsidP="00470683">
            <w:pPr>
              <w:rPr>
                <w:sz w:val="20"/>
                <w:szCs w:val="20"/>
                <w:lang w:val="en-US"/>
              </w:rPr>
            </w:pPr>
          </w:p>
        </w:tc>
        <w:tc>
          <w:tcPr>
            <w:tcW w:w="1330" w:type="pct"/>
            <w:hideMark/>
          </w:tcPr>
          <w:p w14:paraId="19660BD6" w14:textId="77777777" w:rsidR="00EA598B" w:rsidRPr="00830019" w:rsidRDefault="00EA598B" w:rsidP="00470683">
            <w:pPr>
              <w:jc w:val="left"/>
              <w:rPr>
                <w:sz w:val="20"/>
                <w:szCs w:val="20"/>
                <w:lang w:val="en-US"/>
              </w:rPr>
            </w:pPr>
            <w:r w:rsidRPr="00830019">
              <w:rPr>
                <w:sz w:val="20"/>
                <w:szCs w:val="20"/>
                <w:lang w:val="en-US"/>
              </w:rPr>
              <w:t>Funding (US $)</w:t>
            </w:r>
          </w:p>
        </w:tc>
        <w:tc>
          <w:tcPr>
            <w:tcW w:w="731" w:type="pct"/>
          </w:tcPr>
          <w:p w14:paraId="7AE0E290" w14:textId="5C71B04E" w:rsidR="00EA598B" w:rsidRPr="00830019" w:rsidRDefault="0064600D" w:rsidP="00470683">
            <w:pPr>
              <w:jc w:val="right"/>
              <w:rPr>
                <w:sz w:val="20"/>
                <w:szCs w:val="20"/>
                <w:lang w:val="en-US"/>
              </w:rPr>
            </w:pPr>
            <w:r>
              <w:rPr>
                <w:sz w:val="20"/>
                <w:szCs w:val="20"/>
                <w:lang w:val="en-US"/>
              </w:rPr>
              <w:t>140,000</w:t>
            </w:r>
          </w:p>
        </w:tc>
        <w:tc>
          <w:tcPr>
            <w:tcW w:w="731" w:type="pct"/>
          </w:tcPr>
          <w:p w14:paraId="206095A4" w14:textId="1085875E" w:rsidR="00EA598B" w:rsidRPr="00830019" w:rsidRDefault="0064600D" w:rsidP="00470683">
            <w:pPr>
              <w:jc w:val="right"/>
              <w:rPr>
                <w:sz w:val="20"/>
                <w:szCs w:val="20"/>
                <w:lang w:val="en-US"/>
              </w:rPr>
            </w:pPr>
            <w:r>
              <w:rPr>
                <w:sz w:val="20"/>
                <w:szCs w:val="20"/>
                <w:lang w:val="en-US"/>
              </w:rPr>
              <w:t>0</w:t>
            </w:r>
          </w:p>
        </w:tc>
        <w:tc>
          <w:tcPr>
            <w:tcW w:w="731" w:type="pct"/>
          </w:tcPr>
          <w:p w14:paraId="34597AA3" w14:textId="6DA6CB41" w:rsidR="00EA598B" w:rsidRPr="00830019" w:rsidRDefault="0064600D" w:rsidP="00470683">
            <w:pPr>
              <w:jc w:val="right"/>
              <w:rPr>
                <w:sz w:val="20"/>
                <w:szCs w:val="20"/>
                <w:lang w:val="en-US"/>
              </w:rPr>
            </w:pPr>
            <w:r>
              <w:rPr>
                <w:sz w:val="20"/>
                <w:szCs w:val="20"/>
                <w:lang w:val="en-US"/>
              </w:rPr>
              <w:t>0</w:t>
            </w:r>
          </w:p>
        </w:tc>
        <w:tc>
          <w:tcPr>
            <w:tcW w:w="768" w:type="pct"/>
          </w:tcPr>
          <w:p w14:paraId="67C292AF" w14:textId="54423BF0" w:rsidR="00EA598B" w:rsidRPr="00830019" w:rsidRDefault="0064600D" w:rsidP="00470683">
            <w:pPr>
              <w:jc w:val="right"/>
              <w:rPr>
                <w:sz w:val="20"/>
                <w:szCs w:val="20"/>
                <w:lang w:val="en-US"/>
              </w:rPr>
            </w:pPr>
            <w:r>
              <w:rPr>
                <w:sz w:val="20"/>
                <w:szCs w:val="20"/>
                <w:lang w:val="en-US"/>
              </w:rPr>
              <w:t>140,000</w:t>
            </w:r>
          </w:p>
        </w:tc>
      </w:tr>
    </w:tbl>
    <w:p w14:paraId="3EFC5962" w14:textId="77777777" w:rsidR="00EA598B" w:rsidRPr="00862FA7" w:rsidRDefault="00EA598B" w:rsidP="00EA598B">
      <w:pPr>
        <w:jc w:val="left"/>
        <w:rPr>
          <w:sz w:val="18"/>
          <w:szCs w:val="18"/>
        </w:rPr>
      </w:pPr>
    </w:p>
    <w:tbl>
      <w:tblPr>
        <w:tblStyle w:val="TableGrid"/>
        <w:tblW w:w="532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43" w:type="dxa"/>
          <w:right w:w="43" w:type="dxa"/>
        </w:tblCellMar>
        <w:tblLook w:val="04A0" w:firstRow="1" w:lastRow="0" w:firstColumn="1" w:lastColumn="0" w:noHBand="0" w:noVBand="1"/>
      </w:tblPr>
      <w:tblGrid>
        <w:gridCol w:w="676"/>
        <w:gridCol w:w="761"/>
        <w:gridCol w:w="957"/>
        <w:gridCol w:w="664"/>
        <w:gridCol w:w="664"/>
        <w:gridCol w:w="664"/>
        <w:gridCol w:w="531"/>
        <w:gridCol w:w="531"/>
        <w:gridCol w:w="664"/>
        <w:gridCol w:w="531"/>
        <w:gridCol w:w="664"/>
        <w:gridCol w:w="664"/>
        <w:gridCol w:w="531"/>
        <w:gridCol w:w="664"/>
        <w:gridCol w:w="798"/>
      </w:tblGrid>
      <w:tr w:rsidR="00873A35" w:rsidRPr="00321184" w14:paraId="1344620D" w14:textId="77777777" w:rsidTr="00E723BE">
        <w:trPr>
          <w:trHeight w:val="113"/>
        </w:trPr>
        <w:tc>
          <w:tcPr>
            <w:tcW w:w="2394" w:type="dxa"/>
            <w:gridSpan w:val="3"/>
            <w:shd w:val="clear" w:color="auto" w:fill="auto"/>
          </w:tcPr>
          <w:p w14:paraId="50BBCAA6" w14:textId="77777777" w:rsidR="00873A35" w:rsidRPr="00321184" w:rsidRDefault="00873A35" w:rsidP="00CA3B5B">
            <w:pPr>
              <w:spacing w:after="60"/>
              <w:jc w:val="left"/>
              <w:rPr>
                <w:b/>
                <w:sz w:val="17"/>
                <w:szCs w:val="17"/>
              </w:rPr>
            </w:pPr>
            <w:r w:rsidRPr="00321184">
              <w:rPr>
                <w:b/>
                <w:sz w:val="17"/>
                <w:szCs w:val="17"/>
              </w:rPr>
              <w:t>(VI) PROJECT DATA</w:t>
            </w:r>
          </w:p>
        </w:tc>
        <w:tc>
          <w:tcPr>
            <w:tcW w:w="664" w:type="dxa"/>
            <w:shd w:val="clear" w:color="auto" w:fill="auto"/>
          </w:tcPr>
          <w:p w14:paraId="4F5A194C" w14:textId="77777777" w:rsidR="00873A35" w:rsidRPr="00321184" w:rsidRDefault="00873A35" w:rsidP="00CA3B5B">
            <w:pPr>
              <w:spacing w:after="60"/>
              <w:jc w:val="center"/>
              <w:rPr>
                <w:b/>
                <w:sz w:val="17"/>
                <w:szCs w:val="17"/>
              </w:rPr>
            </w:pPr>
            <w:r w:rsidRPr="00321184">
              <w:rPr>
                <w:b/>
                <w:sz w:val="17"/>
                <w:szCs w:val="17"/>
              </w:rPr>
              <w:t>2011</w:t>
            </w:r>
          </w:p>
        </w:tc>
        <w:tc>
          <w:tcPr>
            <w:tcW w:w="664" w:type="dxa"/>
          </w:tcPr>
          <w:p w14:paraId="24ED366C" w14:textId="59AA46D6" w:rsidR="00873A35" w:rsidRPr="00321184" w:rsidRDefault="00834F9C" w:rsidP="00CA3B5B">
            <w:pPr>
              <w:spacing w:after="60"/>
              <w:jc w:val="center"/>
              <w:rPr>
                <w:b/>
                <w:sz w:val="17"/>
                <w:szCs w:val="17"/>
              </w:rPr>
            </w:pPr>
            <w:r>
              <w:rPr>
                <w:b/>
                <w:sz w:val="17"/>
                <w:szCs w:val="17"/>
              </w:rPr>
              <w:t>2012</w:t>
            </w:r>
          </w:p>
        </w:tc>
        <w:tc>
          <w:tcPr>
            <w:tcW w:w="664" w:type="dxa"/>
            <w:shd w:val="clear" w:color="auto" w:fill="auto"/>
          </w:tcPr>
          <w:p w14:paraId="4E894E07" w14:textId="3C8A690F" w:rsidR="00873A35" w:rsidRPr="00321184" w:rsidRDefault="00873A35" w:rsidP="00CA3B5B">
            <w:pPr>
              <w:spacing w:after="60"/>
              <w:jc w:val="center"/>
              <w:rPr>
                <w:b/>
                <w:sz w:val="17"/>
                <w:szCs w:val="17"/>
              </w:rPr>
            </w:pPr>
            <w:r w:rsidRPr="00321184">
              <w:rPr>
                <w:b/>
                <w:sz w:val="17"/>
                <w:szCs w:val="17"/>
              </w:rPr>
              <w:t>2013</w:t>
            </w:r>
          </w:p>
        </w:tc>
        <w:tc>
          <w:tcPr>
            <w:tcW w:w="531" w:type="dxa"/>
            <w:shd w:val="clear" w:color="auto" w:fill="auto"/>
          </w:tcPr>
          <w:p w14:paraId="04833F15" w14:textId="77777777" w:rsidR="00873A35" w:rsidRPr="00321184" w:rsidRDefault="00873A35" w:rsidP="00CA3B5B">
            <w:pPr>
              <w:spacing w:after="60"/>
              <w:jc w:val="center"/>
              <w:rPr>
                <w:b/>
                <w:sz w:val="17"/>
                <w:szCs w:val="17"/>
              </w:rPr>
            </w:pPr>
            <w:r w:rsidRPr="00321184">
              <w:rPr>
                <w:b/>
                <w:sz w:val="17"/>
                <w:szCs w:val="17"/>
              </w:rPr>
              <w:t>2014</w:t>
            </w:r>
          </w:p>
        </w:tc>
        <w:tc>
          <w:tcPr>
            <w:tcW w:w="531" w:type="dxa"/>
            <w:shd w:val="clear" w:color="auto" w:fill="auto"/>
          </w:tcPr>
          <w:p w14:paraId="3A17C89E" w14:textId="77777777" w:rsidR="00873A35" w:rsidRPr="00321184" w:rsidRDefault="00873A35" w:rsidP="00CA3B5B">
            <w:pPr>
              <w:spacing w:after="60"/>
              <w:jc w:val="center"/>
              <w:rPr>
                <w:b/>
                <w:sz w:val="17"/>
                <w:szCs w:val="17"/>
              </w:rPr>
            </w:pPr>
            <w:r w:rsidRPr="00321184">
              <w:rPr>
                <w:b/>
                <w:sz w:val="17"/>
                <w:szCs w:val="17"/>
              </w:rPr>
              <w:t>2015</w:t>
            </w:r>
          </w:p>
        </w:tc>
        <w:tc>
          <w:tcPr>
            <w:tcW w:w="664" w:type="dxa"/>
            <w:shd w:val="clear" w:color="auto" w:fill="auto"/>
          </w:tcPr>
          <w:p w14:paraId="3D7833E2" w14:textId="77777777" w:rsidR="00873A35" w:rsidRPr="00321184" w:rsidRDefault="00873A35" w:rsidP="00CA3B5B">
            <w:pPr>
              <w:spacing w:after="60"/>
              <w:jc w:val="center"/>
              <w:rPr>
                <w:b/>
                <w:sz w:val="17"/>
                <w:szCs w:val="17"/>
              </w:rPr>
            </w:pPr>
            <w:r w:rsidRPr="00321184">
              <w:rPr>
                <w:b/>
                <w:sz w:val="17"/>
                <w:szCs w:val="17"/>
              </w:rPr>
              <w:t>2016</w:t>
            </w:r>
          </w:p>
        </w:tc>
        <w:tc>
          <w:tcPr>
            <w:tcW w:w="531" w:type="dxa"/>
            <w:shd w:val="clear" w:color="auto" w:fill="auto"/>
          </w:tcPr>
          <w:p w14:paraId="476B40D0" w14:textId="77777777" w:rsidR="00873A35" w:rsidRPr="00321184" w:rsidRDefault="00873A35" w:rsidP="00CA3B5B">
            <w:pPr>
              <w:spacing w:after="60"/>
              <w:jc w:val="center"/>
              <w:rPr>
                <w:b/>
                <w:sz w:val="17"/>
                <w:szCs w:val="17"/>
              </w:rPr>
            </w:pPr>
            <w:r w:rsidRPr="00321184">
              <w:rPr>
                <w:b/>
                <w:sz w:val="17"/>
                <w:szCs w:val="17"/>
              </w:rPr>
              <w:t>2017-2019</w:t>
            </w:r>
          </w:p>
        </w:tc>
        <w:tc>
          <w:tcPr>
            <w:tcW w:w="664" w:type="dxa"/>
            <w:shd w:val="clear" w:color="auto" w:fill="auto"/>
          </w:tcPr>
          <w:p w14:paraId="78A251FD" w14:textId="77777777" w:rsidR="00873A35" w:rsidRPr="00321184" w:rsidRDefault="00873A35" w:rsidP="00CA3B5B">
            <w:pPr>
              <w:spacing w:after="60"/>
              <w:jc w:val="center"/>
              <w:rPr>
                <w:b/>
                <w:sz w:val="17"/>
                <w:szCs w:val="17"/>
              </w:rPr>
            </w:pPr>
            <w:r w:rsidRPr="00321184">
              <w:rPr>
                <w:b/>
                <w:sz w:val="17"/>
                <w:szCs w:val="17"/>
              </w:rPr>
              <w:t>2020</w:t>
            </w:r>
          </w:p>
        </w:tc>
        <w:tc>
          <w:tcPr>
            <w:tcW w:w="664" w:type="dxa"/>
            <w:shd w:val="clear" w:color="auto" w:fill="auto"/>
          </w:tcPr>
          <w:p w14:paraId="06303C5E" w14:textId="77777777" w:rsidR="00873A35" w:rsidRPr="00321184" w:rsidRDefault="00873A35" w:rsidP="00CA3B5B">
            <w:pPr>
              <w:spacing w:after="60"/>
              <w:jc w:val="center"/>
              <w:rPr>
                <w:b/>
                <w:sz w:val="17"/>
                <w:szCs w:val="17"/>
              </w:rPr>
            </w:pPr>
            <w:r w:rsidRPr="00321184">
              <w:rPr>
                <w:b/>
                <w:sz w:val="17"/>
                <w:szCs w:val="17"/>
              </w:rPr>
              <w:t>2021</w:t>
            </w:r>
            <w:r>
              <w:rPr>
                <w:b/>
                <w:sz w:val="17"/>
                <w:szCs w:val="17"/>
              </w:rPr>
              <w:t>*</w:t>
            </w:r>
          </w:p>
        </w:tc>
        <w:tc>
          <w:tcPr>
            <w:tcW w:w="531" w:type="dxa"/>
          </w:tcPr>
          <w:p w14:paraId="03889388" w14:textId="77777777" w:rsidR="00873A35" w:rsidRPr="00321184" w:rsidRDefault="00873A35" w:rsidP="00CA3B5B">
            <w:pPr>
              <w:spacing w:after="60"/>
              <w:jc w:val="center"/>
              <w:rPr>
                <w:b/>
                <w:sz w:val="17"/>
                <w:szCs w:val="17"/>
              </w:rPr>
            </w:pPr>
            <w:r w:rsidRPr="00321184">
              <w:rPr>
                <w:b/>
                <w:sz w:val="17"/>
                <w:szCs w:val="17"/>
              </w:rPr>
              <w:t>2022-2024</w:t>
            </w:r>
          </w:p>
        </w:tc>
        <w:tc>
          <w:tcPr>
            <w:tcW w:w="664" w:type="dxa"/>
            <w:shd w:val="clear" w:color="auto" w:fill="auto"/>
          </w:tcPr>
          <w:p w14:paraId="2990706B" w14:textId="77777777" w:rsidR="00873A35" w:rsidRPr="00321184" w:rsidRDefault="00873A35" w:rsidP="00CA3B5B">
            <w:pPr>
              <w:spacing w:after="60"/>
              <w:jc w:val="center"/>
              <w:rPr>
                <w:b/>
                <w:sz w:val="17"/>
                <w:szCs w:val="17"/>
              </w:rPr>
            </w:pPr>
            <w:r w:rsidRPr="00321184">
              <w:rPr>
                <w:b/>
                <w:sz w:val="17"/>
                <w:szCs w:val="17"/>
              </w:rPr>
              <w:t>2025</w:t>
            </w:r>
          </w:p>
        </w:tc>
        <w:tc>
          <w:tcPr>
            <w:tcW w:w="798" w:type="dxa"/>
            <w:shd w:val="clear" w:color="auto" w:fill="auto"/>
          </w:tcPr>
          <w:p w14:paraId="25359290" w14:textId="77777777" w:rsidR="00873A35" w:rsidRPr="00321184" w:rsidRDefault="00873A35" w:rsidP="00601781">
            <w:pPr>
              <w:spacing w:after="60"/>
              <w:ind w:right="-39"/>
              <w:jc w:val="center"/>
              <w:rPr>
                <w:b/>
                <w:sz w:val="17"/>
                <w:szCs w:val="17"/>
              </w:rPr>
            </w:pPr>
            <w:r w:rsidRPr="00321184">
              <w:rPr>
                <w:b/>
                <w:sz w:val="17"/>
                <w:szCs w:val="17"/>
              </w:rPr>
              <w:t>Total</w:t>
            </w:r>
          </w:p>
        </w:tc>
      </w:tr>
      <w:tr w:rsidR="00873A35" w:rsidRPr="00321184" w14:paraId="244FAE32" w14:textId="77777777" w:rsidTr="00E723BE">
        <w:trPr>
          <w:trHeight w:val="113"/>
        </w:trPr>
        <w:tc>
          <w:tcPr>
            <w:tcW w:w="2394" w:type="dxa"/>
            <w:gridSpan w:val="3"/>
            <w:shd w:val="clear" w:color="auto" w:fill="auto"/>
          </w:tcPr>
          <w:p w14:paraId="417247FE" w14:textId="77777777" w:rsidR="00873A35" w:rsidRPr="00321184" w:rsidRDefault="00873A35" w:rsidP="00CA3B5B">
            <w:pPr>
              <w:spacing w:after="60"/>
              <w:jc w:val="left"/>
              <w:rPr>
                <w:sz w:val="17"/>
                <w:szCs w:val="17"/>
              </w:rPr>
            </w:pPr>
            <w:r w:rsidRPr="00321184">
              <w:rPr>
                <w:sz w:val="17"/>
                <w:szCs w:val="17"/>
              </w:rPr>
              <w:t>Montreal Protocol consumption limits</w:t>
            </w:r>
          </w:p>
        </w:tc>
        <w:tc>
          <w:tcPr>
            <w:tcW w:w="664" w:type="dxa"/>
            <w:shd w:val="clear" w:color="auto" w:fill="auto"/>
          </w:tcPr>
          <w:p w14:paraId="5840A8C0" w14:textId="77777777" w:rsidR="00873A35" w:rsidRPr="00321184" w:rsidRDefault="00873A35" w:rsidP="00CA3B5B">
            <w:pPr>
              <w:spacing w:after="60"/>
              <w:jc w:val="right"/>
              <w:rPr>
                <w:sz w:val="17"/>
                <w:szCs w:val="17"/>
              </w:rPr>
            </w:pPr>
            <w:r w:rsidRPr="00321184">
              <w:rPr>
                <w:sz w:val="17"/>
                <w:szCs w:val="17"/>
              </w:rPr>
              <w:t>n/a</w:t>
            </w:r>
          </w:p>
        </w:tc>
        <w:tc>
          <w:tcPr>
            <w:tcW w:w="664" w:type="dxa"/>
          </w:tcPr>
          <w:p w14:paraId="605B995E" w14:textId="77EAA774" w:rsidR="00873A35" w:rsidRPr="00321184" w:rsidRDefault="00834F9C" w:rsidP="00CA3B5B">
            <w:pPr>
              <w:spacing w:after="60"/>
              <w:jc w:val="right"/>
              <w:rPr>
                <w:sz w:val="17"/>
                <w:szCs w:val="17"/>
              </w:rPr>
            </w:pPr>
            <w:r>
              <w:rPr>
                <w:sz w:val="17"/>
                <w:szCs w:val="17"/>
              </w:rPr>
              <w:t>n/a</w:t>
            </w:r>
          </w:p>
        </w:tc>
        <w:tc>
          <w:tcPr>
            <w:tcW w:w="664" w:type="dxa"/>
            <w:shd w:val="clear" w:color="auto" w:fill="auto"/>
          </w:tcPr>
          <w:p w14:paraId="4396A08C" w14:textId="5C2A5DC1" w:rsidR="00873A35" w:rsidRPr="00321184" w:rsidRDefault="00873A35" w:rsidP="00CA3B5B">
            <w:pPr>
              <w:spacing w:after="60"/>
              <w:jc w:val="right"/>
              <w:rPr>
                <w:sz w:val="17"/>
                <w:szCs w:val="17"/>
              </w:rPr>
            </w:pPr>
            <w:r w:rsidRPr="00321184">
              <w:rPr>
                <w:sz w:val="17"/>
                <w:szCs w:val="17"/>
              </w:rPr>
              <w:t>3.4</w:t>
            </w:r>
          </w:p>
        </w:tc>
        <w:tc>
          <w:tcPr>
            <w:tcW w:w="531" w:type="dxa"/>
            <w:shd w:val="clear" w:color="auto" w:fill="auto"/>
          </w:tcPr>
          <w:p w14:paraId="0499E9B0" w14:textId="77777777" w:rsidR="00873A35" w:rsidRPr="00321184" w:rsidRDefault="00873A35" w:rsidP="00CA3B5B">
            <w:pPr>
              <w:spacing w:after="60"/>
              <w:jc w:val="right"/>
              <w:rPr>
                <w:sz w:val="17"/>
                <w:szCs w:val="17"/>
              </w:rPr>
            </w:pPr>
            <w:r w:rsidRPr="00321184">
              <w:rPr>
                <w:sz w:val="17"/>
                <w:szCs w:val="17"/>
              </w:rPr>
              <w:t>3.4</w:t>
            </w:r>
          </w:p>
        </w:tc>
        <w:tc>
          <w:tcPr>
            <w:tcW w:w="531" w:type="dxa"/>
            <w:shd w:val="clear" w:color="auto" w:fill="auto"/>
          </w:tcPr>
          <w:p w14:paraId="1FA6BBB6" w14:textId="77777777" w:rsidR="00873A35" w:rsidRPr="00321184" w:rsidRDefault="00873A35" w:rsidP="00CA3B5B">
            <w:pPr>
              <w:spacing w:after="60"/>
              <w:jc w:val="right"/>
              <w:rPr>
                <w:sz w:val="17"/>
                <w:szCs w:val="17"/>
              </w:rPr>
            </w:pPr>
            <w:r w:rsidRPr="00321184">
              <w:rPr>
                <w:sz w:val="17"/>
                <w:szCs w:val="17"/>
              </w:rPr>
              <w:t>3.1</w:t>
            </w:r>
          </w:p>
        </w:tc>
        <w:tc>
          <w:tcPr>
            <w:tcW w:w="664" w:type="dxa"/>
            <w:shd w:val="clear" w:color="auto" w:fill="auto"/>
          </w:tcPr>
          <w:p w14:paraId="5A7C067D" w14:textId="77777777" w:rsidR="00873A35" w:rsidRPr="00321184" w:rsidRDefault="00873A35" w:rsidP="00CA3B5B">
            <w:pPr>
              <w:spacing w:after="60"/>
              <w:jc w:val="right"/>
              <w:rPr>
                <w:sz w:val="17"/>
                <w:szCs w:val="17"/>
              </w:rPr>
            </w:pPr>
            <w:r w:rsidRPr="00321184">
              <w:rPr>
                <w:sz w:val="17"/>
                <w:szCs w:val="17"/>
              </w:rPr>
              <w:t>3.1</w:t>
            </w:r>
          </w:p>
        </w:tc>
        <w:tc>
          <w:tcPr>
            <w:tcW w:w="531" w:type="dxa"/>
            <w:shd w:val="clear" w:color="auto" w:fill="auto"/>
          </w:tcPr>
          <w:p w14:paraId="6311CD4A" w14:textId="77777777" w:rsidR="00873A35" w:rsidRPr="00321184" w:rsidRDefault="00873A35" w:rsidP="00CA3B5B">
            <w:pPr>
              <w:spacing w:after="60"/>
              <w:jc w:val="right"/>
              <w:rPr>
                <w:sz w:val="17"/>
                <w:szCs w:val="17"/>
              </w:rPr>
            </w:pPr>
            <w:r w:rsidRPr="00321184">
              <w:rPr>
                <w:sz w:val="17"/>
                <w:szCs w:val="17"/>
              </w:rPr>
              <w:t>3.1</w:t>
            </w:r>
          </w:p>
        </w:tc>
        <w:tc>
          <w:tcPr>
            <w:tcW w:w="664" w:type="dxa"/>
            <w:shd w:val="clear" w:color="auto" w:fill="auto"/>
          </w:tcPr>
          <w:p w14:paraId="3CFD6E98" w14:textId="77777777" w:rsidR="00873A35" w:rsidRPr="00321184" w:rsidRDefault="00873A35" w:rsidP="00CA3B5B">
            <w:pPr>
              <w:spacing w:after="60"/>
              <w:jc w:val="right"/>
              <w:rPr>
                <w:sz w:val="17"/>
                <w:szCs w:val="17"/>
              </w:rPr>
            </w:pPr>
            <w:r w:rsidRPr="00321184">
              <w:rPr>
                <w:sz w:val="17"/>
                <w:szCs w:val="17"/>
              </w:rPr>
              <w:t>2.2</w:t>
            </w:r>
          </w:p>
        </w:tc>
        <w:tc>
          <w:tcPr>
            <w:tcW w:w="664" w:type="dxa"/>
            <w:shd w:val="clear" w:color="auto" w:fill="auto"/>
          </w:tcPr>
          <w:p w14:paraId="61888779" w14:textId="77777777" w:rsidR="00873A35" w:rsidRPr="00321184" w:rsidRDefault="00873A35" w:rsidP="00CA3B5B">
            <w:pPr>
              <w:spacing w:after="60"/>
              <w:jc w:val="right"/>
              <w:rPr>
                <w:sz w:val="17"/>
                <w:szCs w:val="17"/>
              </w:rPr>
            </w:pPr>
            <w:r w:rsidRPr="00321184">
              <w:rPr>
                <w:sz w:val="17"/>
                <w:szCs w:val="17"/>
              </w:rPr>
              <w:t>2.2</w:t>
            </w:r>
          </w:p>
        </w:tc>
        <w:tc>
          <w:tcPr>
            <w:tcW w:w="531" w:type="dxa"/>
          </w:tcPr>
          <w:p w14:paraId="4DC20705" w14:textId="77777777" w:rsidR="00873A35" w:rsidRPr="00321184" w:rsidRDefault="00873A35" w:rsidP="00CA3B5B">
            <w:pPr>
              <w:spacing w:after="60"/>
              <w:jc w:val="right"/>
              <w:rPr>
                <w:sz w:val="17"/>
                <w:szCs w:val="17"/>
              </w:rPr>
            </w:pPr>
            <w:r w:rsidRPr="00321184">
              <w:rPr>
                <w:sz w:val="17"/>
                <w:szCs w:val="17"/>
              </w:rPr>
              <w:t>2.2</w:t>
            </w:r>
          </w:p>
        </w:tc>
        <w:tc>
          <w:tcPr>
            <w:tcW w:w="664" w:type="dxa"/>
            <w:shd w:val="clear" w:color="auto" w:fill="auto"/>
          </w:tcPr>
          <w:p w14:paraId="27943165" w14:textId="77777777" w:rsidR="00873A35" w:rsidRPr="00321184" w:rsidRDefault="00873A35" w:rsidP="00CA3B5B">
            <w:pPr>
              <w:spacing w:after="60"/>
              <w:jc w:val="right"/>
              <w:rPr>
                <w:sz w:val="17"/>
                <w:szCs w:val="17"/>
              </w:rPr>
            </w:pPr>
            <w:r w:rsidRPr="00321184">
              <w:rPr>
                <w:sz w:val="17"/>
                <w:szCs w:val="17"/>
              </w:rPr>
              <w:t>1.2</w:t>
            </w:r>
          </w:p>
        </w:tc>
        <w:tc>
          <w:tcPr>
            <w:tcW w:w="798" w:type="dxa"/>
            <w:shd w:val="clear" w:color="auto" w:fill="auto"/>
          </w:tcPr>
          <w:p w14:paraId="7B37BCB7" w14:textId="77777777" w:rsidR="00873A35" w:rsidRPr="00321184" w:rsidRDefault="00873A35" w:rsidP="00CA3B5B">
            <w:pPr>
              <w:spacing w:after="60"/>
              <w:jc w:val="right"/>
              <w:rPr>
                <w:sz w:val="17"/>
                <w:szCs w:val="17"/>
              </w:rPr>
            </w:pPr>
            <w:r w:rsidRPr="00321184">
              <w:rPr>
                <w:sz w:val="17"/>
                <w:szCs w:val="17"/>
              </w:rPr>
              <w:t>n/a</w:t>
            </w:r>
          </w:p>
        </w:tc>
      </w:tr>
      <w:tr w:rsidR="00873A35" w:rsidRPr="00321184" w14:paraId="7E15AD01" w14:textId="77777777" w:rsidTr="00E723BE">
        <w:trPr>
          <w:trHeight w:val="113"/>
        </w:trPr>
        <w:tc>
          <w:tcPr>
            <w:tcW w:w="2394" w:type="dxa"/>
            <w:gridSpan w:val="3"/>
            <w:shd w:val="clear" w:color="auto" w:fill="auto"/>
          </w:tcPr>
          <w:p w14:paraId="1FDA756E" w14:textId="77777777" w:rsidR="00873A35" w:rsidRPr="00321184" w:rsidRDefault="00873A35" w:rsidP="00CA3B5B">
            <w:pPr>
              <w:spacing w:after="60"/>
              <w:jc w:val="left"/>
              <w:rPr>
                <w:sz w:val="17"/>
                <w:szCs w:val="17"/>
              </w:rPr>
            </w:pPr>
            <w:r w:rsidRPr="00321184">
              <w:rPr>
                <w:sz w:val="17"/>
                <w:szCs w:val="17"/>
              </w:rPr>
              <w:t>Maximum allowable consumption (ODP tonnes)</w:t>
            </w:r>
          </w:p>
        </w:tc>
        <w:tc>
          <w:tcPr>
            <w:tcW w:w="664" w:type="dxa"/>
            <w:shd w:val="clear" w:color="auto" w:fill="auto"/>
          </w:tcPr>
          <w:p w14:paraId="1AD7B875" w14:textId="77777777" w:rsidR="00873A35" w:rsidRPr="00321184" w:rsidRDefault="00873A35" w:rsidP="00CA3B5B">
            <w:pPr>
              <w:spacing w:after="60"/>
              <w:jc w:val="right"/>
              <w:rPr>
                <w:sz w:val="17"/>
                <w:szCs w:val="17"/>
              </w:rPr>
            </w:pPr>
            <w:r w:rsidRPr="00321184">
              <w:rPr>
                <w:sz w:val="17"/>
                <w:szCs w:val="17"/>
              </w:rPr>
              <w:t>n/a</w:t>
            </w:r>
          </w:p>
        </w:tc>
        <w:tc>
          <w:tcPr>
            <w:tcW w:w="664" w:type="dxa"/>
          </w:tcPr>
          <w:p w14:paraId="736D2030" w14:textId="0FB55C87" w:rsidR="00873A35" w:rsidRPr="00321184" w:rsidRDefault="00834F9C" w:rsidP="00CA3B5B">
            <w:pPr>
              <w:spacing w:after="60"/>
              <w:jc w:val="right"/>
              <w:rPr>
                <w:sz w:val="17"/>
                <w:szCs w:val="17"/>
              </w:rPr>
            </w:pPr>
            <w:r>
              <w:rPr>
                <w:sz w:val="17"/>
                <w:szCs w:val="17"/>
              </w:rPr>
              <w:t>n/a</w:t>
            </w:r>
          </w:p>
        </w:tc>
        <w:tc>
          <w:tcPr>
            <w:tcW w:w="664" w:type="dxa"/>
            <w:shd w:val="clear" w:color="auto" w:fill="auto"/>
          </w:tcPr>
          <w:p w14:paraId="60CC1C85" w14:textId="4D31328D" w:rsidR="00873A35" w:rsidRPr="00321184" w:rsidRDefault="00873A35" w:rsidP="00CA3B5B">
            <w:pPr>
              <w:spacing w:after="60"/>
              <w:jc w:val="right"/>
              <w:rPr>
                <w:sz w:val="17"/>
                <w:szCs w:val="17"/>
              </w:rPr>
            </w:pPr>
            <w:r w:rsidRPr="00321184">
              <w:rPr>
                <w:sz w:val="17"/>
                <w:szCs w:val="17"/>
              </w:rPr>
              <w:t>3.</w:t>
            </w:r>
            <w:r>
              <w:rPr>
                <w:sz w:val="17"/>
                <w:szCs w:val="17"/>
              </w:rPr>
              <w:t>19</w:t>
            </w:r>
          </w:p>
        </w:tc>
        <w:tc>
          <w:tcPr>
            <w:tcW w:w="531" w:type="dxa"/>
            <w:shd w:val="clear" w:color="auto" w:fill="auto"/>
          </w:tcPr>
          <w:p w14:paraId="116F071E" w14:textId="77777777" w:rsidR="00873A35" w:rsidRPr="00321184" w:rsidRDefault="00873A35" w:rsidP="00CA3B5B">
            <w:pPr>
              <w:spacing w:after="60"/>
              <w:jc w:val="right"/>
              <w:rPr>
                <w:sz w:val="17"/>
                <w:szCs w:val="17"/>
              </w:rPr>
            </w:pPr>
            <w:r w:rsidRPr="00321184">
              <w:rPr>
                <w:sz w:val="17"/>
                <w:szCs w:val="17"/>
              </w:rPr>
              <w:t>3.</w:t>
            </w:r>
            <w:r>
              <w:rPr>
                <w:sz w:val="17"/>
                <w:szCs w:val="17"/>
              </w:rPr>
              <w:t>08</w:t>
            </w:r>
          </w:p>
        </w:tc>
        <w:tc>
          <w:tcPr>
            <w:tcW w:w="531" w:type="dxa"/>
            <w:shd w:val="clear" w:color="auto" w:fill="auto"/>
          </w:tcPr>
          <w:p w14:paraId="6B70B37B" w14:textId="77777777" w:rsidR="00873A35" w:rsidRPr="00321184" w:rsidRDefault="00873A35" w:rsidP="00CA3B5B">
            <w:pPr>
              <w:spacing w:after="60"/>
              <w:jc w:val="right"/>
              <w:rPr>
                <w:sz w:val="17"/>
                <w:szCs w:val="17"/>
              </w:rPr>
            </w:pPr>
            <w:r w:rsidRPr="00321184">
              <w:rPr>
                <w:sz w:val="17"/>
                <w:szCs w:val="17"/>
              </w:rPr>
              <w:t>2.9</w:t>
            </w:r>
            <w:r>
              <w:rPr>
                <w:sz w:val="17"/>
                <w:szCs w:val="17"/>
              </w:rPr>
              <w:t>4</w:t>
            </w:r>
          </w:p>
        </w:tc>
        <w:tc>
          <w:tcPr>
            <w:tcW w:w="664" w:type="dxa"/>
            <w:shd w:val="clear" w:color="auto" w:fill="auto"/>
          </w:tcPr>
          <w:p w14:paraId="5DA26E9E" w14:textId="77777777" w:rsidR="00873A35" w:rsidRPr="00321184" w:rsidRDefault="00873A35" w:rsidP="00CA3B5B">
            <w:pPr>
              <w:spacing w:after="60"/>
              <w:jc w:val="right"/>
              <w:rPr>
                <w:sz w:val="17"/>
                <w:szCs w:val="17"/>
              </w:rPr>
            </w:pPr>
            <w:r w:rsidRPr="00321184">
              <w:rPr>
                <w:sz w:val="17"/>
                <w:szCs w:val="17"/>
              </w:rPr>
              <w:t>2.6</w:t>
            </w:r>
            <w:r>
              <w:rPr>
                <w:sz w:val="17"/>
                <w:szCs w:val="17"/>
              </w:rPr>
              <w:t>0</w:t>
            </w:r>
          </w:p>
        </w:tc>
        <w:tc>
          <w:tcPr>
            <w:tcW w:w="531" w:type="dxa"/>
            <w:shd w:val="clear" w:color="auto" w:fill="auto"/>
          </w:tcPr>
          <w:p w14:paraId="3B7A83D5" w14:textId="77777777" w:rsidR="00873A35" w:rsidRPr="00321184" w:rsidRDefault="00873A35" w:rsidP="00CA3B5B">
            <w:pPr>
              <w:spacing w:after="60"/>
              <w:jc w:val="right"/>
              <w:rPr>
                <w:sz w:val="17"/>
                <w:szCs w:val="17"/>
              </w:rPr>
            </w:pPr>
            <w:r w:rsidRPr="00321184">
              <w:rPr>
                <w:sz w:val="17"/>
                <w:szCs w:val="17"/>
              </w:rPr>
              <w:t>2.</w:t>
            </w:r>
            <w:r>
              <w:rPr>
                <w:sz w:val="17"/>
                <w:szCs w:val="17"/>
              </w:rPr>
              <w:t>26</w:t>
            </w:r>
          </w:p>
        </w:tc>
        <w:tc>
          <w:tcPr>
            <w:tcW w:w="664" w:type="dxa"/>
            <w:shd w:val="clear" w:color="auto" w:fill="auto"/>
          </w:tcPr>
          <w:p w14:paraId="66205373" w14:textId="77777777" w:rsidR="00873A35" w:rsidRPr="00321184" w:rsidRDefault="00873A35" w:rsidP="00CA3B5B">
            <w:pPr>
              <w:spacing w:after="60"/>
              <w:jc w:val="right"/>
              <w:rPr>
                <w:sz w:val="17"/>
                <w:szCs w:val="17"/>
              </w:rPr>
            </w:pPr>
            <w:r w:rsidRPr="00321184">
              <w:rPr>
                <w:sz w:val="17"/>
                <w:szCs w:val="17"/>
              </w:rPr>
              <w:t>1.</w:t>
            </w:r>
            <w:r>
              <w:rPr>
                <w:sz w:val="17"/>
                <w:szCs w:val="17"/>
              </w:rPr>
              <w:t>39</w:t>
            </w:r>
          </w:p>
        </w:tc>
        <w:tc>
          <w:tcPr>
            <w:tcW w:w="664" w:type="dxa"/>
            <w:shd w:val="clear" w:color="auto" w:fill="auto"/>
          </w:tcPr>
          <w:p w14:paraId="012E5127" w14:textId="77777777" w:rsidR="00873A35" w:rsidRPr="00321184" w:rsidRDefault="00873A35" w:rsidP="00CA3B5B">
            <w:pPr>
              <w:spacing w:after="60"/>
              <w:jc w:val="right"/>
              <w:rPr>
                <w:sz w:val="17"/>
                <w:szCs w:val="17"/>
              </w:rPr>
            </w:pPr>
            <w:r w:rsidRPr="00321184">
              <w:rPr>
                <w:sz w:val="17"/>
                <w:szCs w:val="17"/>
              </w:rPr>
              <w:t>0</w:t>
            </w:r>
            <w:r>
              <w:rPr>
                <w:sz w:val="17"/>
                <w:szCs w:val="17"/>
              </w:rPr>
              <w:t>.87</w:t>
            </w:r>
          </w:p>
        </w:tc>
        <w:tc>
          <w:tcPr>
            <w:tcW w:w="531" w:type="dxa"/>
          </w:tcPr>
          <w:p w14:paraId="68EBE7A2" w14:textId="77777777" w:rsidR="00873A35" w:rsidRPr="00321184" w:rsidRDefault="00873A35" w:rsidP="00CA3B5B">
            <w:pPr>
              <w:spacing w:after="60"/>
              <w:jc w:val="right"/>
              <w:rPr>
                <w:sz w:val="17"/>
                <w:szCs w:val="17"/>
              </w:rPr>
            </w:pPr>
            <w:r w:rsidRPr="00321184">
              <w:rPr>
                <w:sz w:val="17"/>
                <w:szCs w:val="17"/>
              </w:rPr>
              <w:t>0.</w:t>
            </w:r>
            <w:r>
              <w:rPr>
                <w:sz w:val="17"/>
                <w:szCs w:val="17"/>
              </w:rPr>
              <w:t>87</w:t>
            </w:r>
          </w:p>
        </w:tc>
        <w:tc>
          <w:tcPr>
            <w:tcW w:w="664" w:type="dxa"/>
            <w:shd w:val="clear" w:color="auto" w:fill="auto"/>
          </w:tcPr>
          <w:p w14:paraId="3D2220F9" w14:textId="77777777" w:rsidR="00873A35" w:rsidRPr="00321184" w:rsidRDefault="00873A35" w:rsidP="00CA3B5B">
            <w:pPr>
              <w:spacing w:after="60"/>
              <w:jc w:val="right"/>
              <w:rPr>
                <w:sz w:val="17"/>
                <w:szCs w:val="17"/>
              </w:rPr>
            </w:pPr>
            <w:r w:rsidRPr="00321184">
              <w:rPr>
                <w:sz w:val="17"/>
                <w:szCs w:val="17"/>
              </w:rPr>
              <w:t>0.0</w:t>
            </w:r>
          </w:p>
        </w:tc>
        <w:tc>
          <w:tcPr>
            <w:tcW w:w="798" w:type="dxa"/>
            <w:shd w:val="clear" w:color="auto" w:fill="auto"/>
          </w:tcPr>
          <w:p w14:paraId="6157BDB5" w14:textId="77777777" w:rsidR="00873A35" w:rsidRPr="00321184" w:rsidRDefault="00873A35" w:rsidP="00CA3B5B">
            <w:pPr>
              <w:spacing w:after="60"/>
              <w:jc w:val="right"/>
              <w:rPr>
                <w:sz w:val="17"/>
                <w:szCs w:val="17"/>
              </w:rPr>
            </w:pPr>
            <w:r w:rsidRPr="00321184">
              <w:rPr>
                <w:sz w:val="17"/>
                <w:szCs w:val="17"/>
              </w:rPr>
              <w:t>n/a</w:t>
            </w:r>
          </w:p>
        </w:tc>
      </w:tr>
      <w:tr w:rsidR="00873A35" w:rsidRPr="00321184" w14:paraId="50CE90FA" w14:textId="77777777" w:rsidTr="00250F84">
        <w:trPr>
          <w:trHeight w:val="113"/>
        </w:trPr>
        <w:tc>
          <w:tcPr>
            <w:tcW w:w="676" w:type="dxa"/>
            <w:vMerge w:val="restart"/>
            <w:shd w:val="clear" w:color="auto" w:fill="auto"/>
          </w:tcPr>
          <w:p w14:paraId="209B00EB" w14:textId="77777777" w:rsidR="00873A35" w:rsidRPr="00321184" w:rsidRDefault="00873A35" w:rsidP="00CA3B5B">
            <w:pPr>
              <w:spacing w:after="60"/>
              <w:jc w:val="left"/>
              <w:rPr>
                <w:sz w:val="17"/>
                <w:szCs w:val="17"/>
              </w:rPr>
            </w:pPr>
            <w:r w:rsidRPr="00321184">
              <w:rPr>
                <w:sz w:val="17"/>
                <w:szCs w:val="17"/>
              </w:rPr>
              <w:t>Agreed funding (US</w:t>
            </w:r>
            <w:r>
              <w:rPr>
                <w:sz w:val="17"/>
                <w:szCs w:val="17"/>
              </w:rPr>
              <w:t> </w:t>
            </w:r>
            <w:r w:rsidRPr="00321184">
              <w:rPr>
                <w:sz w:val="17"/>
                <w:szCs w:val="17"/>
              </w:rPr>
              <w:t>$)</w:t>
            </w:r>
          </w:p>
        </w:tc>
        <w:tc>
          <w:tcPr>
            <w:tcW w:w="761" w:type="dxa"/>
            <w:vMerge w:val="restart"/>
            <w:shd w:val="clear" w:color="auto" w:fill="auto"/>
          </w:tcPr>
          <w:p w14:paraId="757EED17" w14:textId="77777777" w:rsidR="00873A35" w:rsidRPr="00321184" w:rsidRDefault="00873A35" w:rsidP="00CA3B5B">
            <w:pPr>
              <w:spacing w:after="60"/>
              <w:jc w:val="left"/>
              <w:rPr>
                <w:sz w:val="17"/>
                <w:szCs w:val="17"/>
              </w:rPr>
            </w:pPr>
            <w:r w:rsidRPr="00321184">
              <w:rPr>
                <w:sz w:val="17"/>
                <w:szCs w:val="17"/>
              </w:rPr>
              <w:t>Germany</w:t>
            </w:r>
          </w:p>
        </w:tc>
        <w:tc>
          <w:tcPr>
            <w:tcW w:w="957" w:type="dxa"/>
            <w:shd w:val="clear" w:color="auto" w:fill="auto"/>
          </w:tcPr>
          <w:p w14:paraId="215A94A0" w14:textId="77777777" w:rsidR="00873A35" w:rsidRPr="00321184" w:rsidRDefault="00873A35" w:rsidP="00CA3B5B">
            <w:pPr>
              <w:spacing w:after="60"/>
              <w:jc w:val="left"/>
              <w:rPr>
                <w:sz w:val="17"/>
                <w:szCs w:val="17"/>
              </w:rPr>
            </w:pPr>
            <w:r w:rsidRPr="00321184">
              <w:rPr>
                <w:sz w:val="17"/>
                <w:szCs w:val="17"/>
              </w:rPr>
              <w:t>Project costs</w:t>
            </w:r>
          </w:p>
        </w:tc>
        <w:tc>
          <w:tcPr>
            <w:tcW w:w="664" w:type="dxa"/>
            <w:shd w:val="clear" w:color="auto" w:fill="auto"/>
          </w:tcPr>
          <w:p w14:paraId="2B048EF9" w14:textId="77777777" w:rsidR="00873A35" w:rsidRPr="00321184" w:rsidRDefault="00873A35" w:rsidP="00CA3B5B">
            <w:pPr>
              <w:spacing w:after="60"/>
              <w:jc w:val="right"/>
              <w:rPr>
                <w:sz w:val="17"/>
                <w:szCs w:val="17"/>
              </w:rPr>
            </w:pPr>
            <w:r w:rsidRPr="00321184">
              <w:rPr>
                <w:sz w:val="17"/>
                <w:szCs w:val="17"/>
              </w:rPr>
              <w:t>350,000</w:t>
            </w:r>
          </w:p>
        </w:tc>
        <w:tc>
          <w:tcPr>
            <w:tcW w:w="664" w:type="dxa"/>
          </w:tcPr>
          <w:p w14:paraId="2FC8BBAB" w14:textId="3BAB6C0D" w:rsidR="00873A35" w:rsidRPr="00321184" w:rsidRDefault="00834F9C" w:rsidP="00CA3B5B">
            <w:pPr>
              <w:spacing w:after="60"/>
              <w:jc w:val="right"/>
              <w:rPr>
                <w:sz w:val="17"/>
                <w:szCs w:val="17"/>
              </w:rPr>
            </w:pPr>
            <w:r>
              <w:rPr>
                <w:sz w:val="17"/>
                <w:szCs w:val="17"/>
              </w:rPr>
              <w:t>0</w:t>
            </w:r>
          </w:p>
        </w:tc>
        <w:tc>
          <w:tcPr>
            <w:tcW w:w="664" w:type="dxa"/>
            <w:shd w:val="clear" w:color="auto" w:fill="auto"/>
          </w:tcPr>
          <w:p w14:paraId="68EDBFEB" w14:textId="5215F79A" w:rsidR="00873A35" w:rsidRPr="00321184" w:rsidRDefault="00873A35" w:rsidP="00CA3B5B">
            <w:pPr>
              <w:spacing w:after="60"/>
              <w:jc w:val="right"/>
              <w:rPr>
                <w:sz w:val="17"/>
                <w:szCs w:val="17"/>
              </w:rPr>
            </w:pPr>
            <w:r w:rsidRPr="00321184">
              <w:rPr>
                <w:sz w:val="17"/>
                <w:szCs w:val="17"/>
              </w:rPr>
              <w:t>340,000</w:t>
            </w:r>
          </w:p>
        </w:tc>
        <w:tc>
          <w:tcPr>
            <w:tcW w:w="531" w:type="dxa"/>
            <w:shd w:val="clear" w:color="auto" w:fill="auto"/>
          </w:tcPr>
          <w:p w14:paraId="03E895EF" w14:textId="77777777" w:rsidR="00873A35" w:rsidRPr="00321184" w:rsidRDefault="00873A35" w:rsidP="00CA3B5B">
            <w:pPr>
              <w:spacing w:after="60"/>
              <w:jc w:val="right"/>
              <w:rPr>
                <w:sz w:val="17"/>
                <w:szCs w:val="17"/>
              </w:rPr>
            </w:pPr>
            <w:r w:rsidRPr="00321184">
              <w:rPr>
                <w:sz w:val="17"/>
                <w:szCs w:val="17"/>
              </w:rPr>
              <w:t>0</w:t>
            </w:r>
          </w:p>
        </w:tc>
        <w:tc>
          <w:tcPr>
            <w:tcW w:w="531" w:type="dxa"/>
            <w:shd w:val="clear" w:color="auto" w:fill="auto"/>
          </w:tcPr>
          <w:p w14:paraId="0CCC9319" w14:textId="77777777" w:rsidR="00873A35" w:rsidRPr="00321184" w:rsidRDefault="00873A35" w:rsidP="00CA3B5B">
            <w:pPr>
              <w:spacing w:after="60"/>
              <w:jc w:val="right"/>
              <w:rPr>
                <w:sz w:val="17"/>
                <w:szCs w:val="17"/>
              </w:rPr>
            </w:pPr>
            <w:r w:rsidRPr="00321184">
              <w:rPr>
                <w:sz w:val="17"/>
                <w:szCs w:val="17"/>
              </w:rPr>
              <w:t>0</w:t>
            </w:r>
          </w:p>
        </w:tc>
        <w:tc>
          <w:tcPr>
            <w:tcW w:w="664" w:type="dxa"/>
            <w:shd w:val="clear" w:color="auto" w:fill="auto"/>
          </w:tcPr>
          <w:p w14:paraId="1F33CC13" w14:textId="77777777" w:rsidR="00873A35" w:rsidRPr="00321184" w:rsidRDefault="00873A35" w:rsidP="00CA3B5B">
            <w:pPr>
              <w:spacing w:after="60"/>
              <w:jc w:val="right"/>
              <w:rPr>
                <w:sz w:val="17"/>
                <w:szCs w:val="17"/>
              </w:rPr>
            </w:pPr>
            <w:r w:rsidRPr="00321184">
              <w:rPr>
                <w:sz w:val="17"/>
                <w:szCs w:val="17"/>
              </w:rPr>
              <w:t>301,000</w:t>
            </w:r>
          </w:p>
        </w:tc>
        <w:tc>
          <w:tcPr>
            <w:tcW w:w="531" w:type="dxa"/>
            <w:shd w:val="clear" w:color="auto" w:fill="auto"/>
          </w:tcPr>
          <w:p w14:paraId="2128ABE7" w14:textId="77777777" w:rsidR="00873A35" w:rsidRPr="00321184" w:rsidRDefault="00873A35" w:rsidP="00CA3B5B">
            <w:pPr>
              <w:spacing w:after="60"/>
              <w:jc w:val="right"/>
              <w:rPr>
                <w:sz w:val="17"/>
                <w:szCs w:val="17"/>
              </w:rPr>
            </w:pPr>
            <w:r w:rsidRPr="00321184">
              <w:rPr>
                <w:sz w:val="17"/>
                <w:szCs w:val="17"/>
              </w:rPr>
              <w:t>0</w:t>
            </w:r>
          </w:p>
        </w:tc>
        <w:tc>
          <w:tcPr>
            <w:tcW w:w="664" w:type="dxa"/>
            <w:shd w:val="clear" w:color="auto" w:fill="auto"/>
          </w:tcPr>
          <w:p w14:paraId="30577CD5" w14:textId="77777777" w:rsidR="00873A35" w:rsidRPr="00321184" w:rsidRDefault="00873A35" w:rsidP="00CA3B5B">
            <w:pPr>
              <w:spacing w:after="60"/>
              <w:jc w:val="right"/>
              <w:rPr>
                <w:sz w:val="17"/>
                <w:szCs w:val="17"/>
              </w:rPr>
            </w:pPr>
            <w:r w:rsidRPr="00321184">
              <w:rPr>
                <w:sz w:val="17"/>
                <w:szCs w:val="17"/>
              </w:rPr>
              <w:t>134,000</w:t>
            </w:r>
          </w:p>
        </w:tc>
        <w:tc>
          <w:tcPr>
            <w:tcW w:w="664" w:type="dxa"/>
            <w:shd w:val="clear" w:color="auto" w:fill="auto"/>
          </w:tcPr>
          <w:p w14:paraId="275CCEE6" w14:textId="77777777" w:rsidR="00873A35" w:rsidRPr="00321184" w:rsidRDefault="00873A35" w:rsidP="00CA3B5B">
            <w:pPr>
              <w:spacing w:after="60"/>
              <w:jc w:val="right"/>
              <w:rPr>
                <w:sz w:val="17"/>
                <w:szCs w:val="17"/>
              </w:rPr>
            </w:pPr>
            <w:r w:rsidRPr="00321184">
              <w:rPr>
                <w:sz w:val="17"/>
                <w:szCs w:val="17"/>
              </w:rPr>
              <w:t>0</w:t>
            </w:r>
          </w:p>
        </w:tc>
        <w:tc>
          <w:tcPr>
            <w:tcW w:w="531" w:type="dxa"/>
          </w:tcPr>
          <w:p w14:paraId="2E7A0707" w14:textId="77777777" w:rsidR="00873A35" w:rsidRPr="00321184" w:rsidRDefault="00873A35" w:rsidP="00CA3B5B">
            <w:pPr>
              <w:spacing w:after="60"/>
              <w:jc w:val="right"/>
              <w:rPr>
                <w:sz w:val="17"/>
                <w:szCs w:val="17"/>
              </w:rPr>
            </w:pPr>
            <w:r w:rsidRPr="00321184">
              <w:rPr>
                <w:sz w:val="17"/>
                <w:szCs w:val="17"/>
              </w:rPr>
              <w:t>0</w:t>
            </w:r>
          </w:p>
        </w:tc>
        <w:tc>
          <w:tcPr>
            <w:tcW w:w="664" w:type="dxa"/>
            <w:shd w:val="clear" w:color="auto" w:fill="auto"/>
          </w:tcPr>
          <w:p w14:paraId="1A6C573C" w14:textId="77777777" w:rsidR="00873A35" w:rsidRPr="00321184" w:rsidRDefault="00873A35" w:rsidP="00CA3B5B">
            <w:pPr>
              <w:spacing w:after="60"/>
              <w:jc w:val="right"/>
              <w:rPr>
                <w:sz w:val="17"/>
                <w:szCs w:val="17"/>
              </w:rPr>
            </w:pPr>
            <w:r w:rsidRPr="00321184">
              <w:rPr>
                <w:sz w:val="17"/>
                <w:szCs w:val="17"/>
              </w:rPr>
              <w:t>125,000</w:t>
            </w:r>
          </w:p>
        </w:tc>
        <w:tc>
          <w:tcPr>
            <w:tcW w:w="798" w:type="dxa"/>
            <w:shd w:val="clear" w:color="auto" w:fill="auto"/>
          </w:tcPr>
          <w:p w14:paraId="495B5B68" w14:textId="77777777" w:rsidR="00873A35" w:rsidRPr="00321184" w:rsidRDefault="00873A35" w:rsidP="00CA3B5B">
            <w:pPr>
              <w:spacing w:after="60"/>
              <w:jc w:val="right"/>
              <w:rPr>
                <w:sz w:val="17"/>
                <w:szCs w:val="17"/>
              </w:rPr>
            </w:pPr>
            <w:r w:rsidRPr="00321184">
              <w:rPr>
                <w:sz w:val="17"/>
                <w:szCs w:val="17"/>
              </w:rPr>
              <w:t>1,250,000</w:t>
            </w:r>
          </w:p>
        </w:tc>
      </w:tr>
      <w:tr w:rsidR="00873A35" w:rsidRPr="00321184" w14:paraId="158241D9" w14:textId="77777777" w:rsidTr="00250F84">
        <w:trPr>
          <w:trHeight w:val="113"/>
        </w:trPr>
        <w:tc>
          <w:tcPr>
            <w:tcW w:w="676" w:type="dxa"/>
            <w:vMerge/>
            <w:shd w:val="clear" w:color="auto" w:fill="auto"/>
          </w:tcPr>
          <w:p w14:paraId="1F9CABC0" w14:textId="77777777" w:rsidR="00873A35" w:rsidRPr="00321184" w:rsidRDefault="00873A35" w:rsidP="00CA3B5B">
            <w:pPr>
              <w:spacing w:after="60"/>
              <w:jc w:val="left"/>
              <w:rPr>
                <w:sz w:val="17"/>
                <w:szCs w:val="17"/>
              </w:rPr>
            </w:pPr>
          </w:p>
        </w:tc>
        <w:tc>
          <w:tcPr>
            <w:tcW w:w="761" w:type="dxa"/>
            <w:vMerge/>
            <w:shd w:val="clear" w:color="auto" w:fill="auto"/>
          </w:tcPr>
          <w:p w14:paraId="5875B1ED" w14:textId="77777777" w:rsidR="00873A35" w:rsidRPr="00321184" w:rsidRDefault="00873A35" w:rsidP="00CA3B5B">
            <w:pPr>
              <w:spacing w:after="60"/>
              <w:jc w:val="left"/>
              <w:rPr>
                <w:sz w:val="17"/>
                <w:szCs w:val="17"/>
              </w:rPr>
            </w:pPr>
          </w:p>
        </w:tc>
        <w:tc>
          <w:tcPr>
            <w:tcW w:w="957" w:type="dxa"/>
            <w:shd w:val="clear" w:color="auto" w:fill="auto"/>
          </w:tcPr>
          <w:p w14:paraId="3637AE62" w14:textId="77777777" w:rsidR="00873A35" w:rsidRPr="00321184" w:rsidRDefault="00873A35" w:rsidP="00CA3B5B">
            <w:pPr>
              <w:spacing w:after="60"/>
              <w:jc w:val="left"/>
              <w:rPr>
                <w:sz w:val="17"/>
                <w:szCs w:val="17"/>
              </w:rPr>
            </w:pPr>
            <w:r w:rsidRPr="00321184">
              <w:rPr>
                <w:sz w:val="17"/>
                <w:szCs w:val="17"/>
              </w:rPr>
              <w:t>Support costs</w:t>
            </w:r>
          </w:p>
        </w:tc>
        <w:tc>
          <w:tcPr>
            <w:tcW w:w="664" w:type="dxa"/>
            <w:shd w:val="clear" w:color="auto" w:fill="auto"/>
          </w:tcPr>
          <w:p w14:paraId="1129C4EA" w14:textId="77777777" w:rsidR="00873A35" w:rsidRPr="00321184" w:rsidRDefault="00873A35" w:rsidP="00CA3B5B">
            <w:pPr>
              <w:spacing w:after="60"/>
              <w:jc w:val="right"/>
              <w:rPr>
                <w:sz w:val="17"/>
                <w:szCs w:val="17"/>
              </w:rPr>
            </w:pPr>
            <w:r w:rsidRPr="00321184">
              <w:rPr>
                <w:sz w:val="17"/>
                <w:szCs w:val="17"/>
              </w:rPr>
              <w:t>41,300</w:t>
            </w:r>
          </w:p>
        </w:tc>
        <w:tc>
          <w:tcPr>
            <w:tcW w:w="664" w:type="dxa"/>
          </w:tcPr>
          <w:p w14:paraId="2F872908" w14:textId="3A5D13BA" w:rsidR="00873A35" w:rsidRPr="00321184" w:rsidRDefault="00834F9C" w:rsidP="00CA3B5B">
            <w:pPr>
              <w:spacing w:after="60"/>
              <w:jc w:val="right"/>
              <w:rPr>
                <w:sz w:val="17"/>
                <w:szCs w:val="17"/>
              </w:rPr>
            </w:pPr>
            <w:r>
              <w:rPr>
                <w:sz w:val="17"/>
                <w:szCs w:val="17"/>
              </w:rPr>
              <w:t>0</w:t>
            </w:r>
          </w:p>
        </w:tc>
        <w:tc>
          <w:tcPr>
            <w:tcW w:w="664" w:type="dxa"/>
            <w:shd w:val="clear" w:color="auto" w:fill="auto"/>
          </w:tcPr>
          <w:p w14:paraId="0A73FA49" w14:textId="10307F0F" w:rsidR="00873A35" w:rsidRPr="00321184" w:rsidRDefault="00873A35" w:rsidP="00CA3B5B">
            <w:pPr>
              <w:spacing w:after="60"/>
              <w:jc w:val="right"/>
              <w:rPr>
                <w:sz w:val="17"/>
                <w:szCs w:val="17"/>
              </w:rPr>
            </w:pPr>
            <w:r w:rsidRPr="00321184">
              <w:rPr>
                <w:sz w:val="17"/>
                <w:szCs w:val="17"/>
              </w:rPr>
              <w:t>40,120</w:t>
            </w:r>
          </w:p>
        </w:tc>
        <w:tc>
          <w:tcPr>
            <w:tcW w:w="531" w:type="dxa"/>
            <w:shd w:val="clear" w:color="auto" w:fill="auto"/>
          </w:tcPr>
          <w:p w14:paraId="1E557B9E" w14:textId="77777777" w:rsidR="00873A35" w:rsidRPr="00321184" w:rsidRDefault="00873A35" w:rsidP="00CA3B5B">
            <w:pPr>
              <w:spacing w:after="60"/>
              <w:jc w:val="right"/>
              <w:rPr>
                <w:sz w:val="17"/>
                <w:szCs w:val="17"/>
              </w:rPr>
            </w:pPr>
            <w:r w:rsidRPr="00321184">
              <w:rPr>
                <w:sz w:val="17"/>
                <w:szCs w:val="17"/>
              </w:rPr>
              <w:t>0</w:t>
            </w:r>
          </w:p>
        </w:tc>
        <w:tc>
          <w:tcPr>
            <w:tcW w:w="531" w:type="dxa"/>
            <w:shd w:val="clear" w:color="auto" w:fill="auto"/>
          </w:tcPr>
          <w:p w14:paraId="50741F9C" w14:textId="77777777" w:rsidR="00873A35" w:rsidRPr="00321184" w:rsidRDefault="00873A35" w:rsidP="00CA3B5B">
            <w:pPr>
              <w:spacing w:after="60"/>
              <w:jc w:val="right"/>
              <w:rPr>
                <w:sz w:val="17"/>
                <w:szCs w:val="17"/>
              </w:rPr>
            </w:pPr>
            <w:r w:rsidRPr="00321184">
              <w:rPr>
                <w:sz w:val="17"/>
                <w:szCs w:val="17"/>
              </w:rPr>
              <w:t>0</w:t>
            </w:r>
          </w:p>
        </w:tc>
        <w:tc>
          <w:tcPr>
            <w:tcW w:w="664" w:type="dxa"/>
            <w:shd w:val="clear" w:color="auto" w:fill="auto"/>
          </w:tcPr>
          <w:p w14:paraId="11ED7AE4" w14:textId="77777777" w:rsidR="00873A35" w:rsidRPr="00321184" w:rsidRDefault="00873A35" w:rsidP="00CA3B5B">
            <w:pPr>
              <w:spacing w:after="60"/>
              <w:jc w:val="right"/>
              <w:rPr>
                <w:sz w:val="17"/>
                <w:szCs w:val="17"/>
              </w:rPr>
            </w:pPr>
            <w:r w:rsidRPr="00321184">
              <w:rPr>
                <w:sz w:val="17"/>
                <w:szCs w:val="17"/>
              </w:rPr>
              <w:t>35,518</w:t>
            </w:r>
          </w:p>
        </w:tc>
        <w:tc>
          <w:tcPr>
            <w:tcW w:w="531" w:type="dxa"/>
            <w:shd w:val="clear" w:color="auto" w:fill="auto"/>
          </w:tcPr>
          <w:p w14:paraId="5E9040C9" w14:textId="77777777" w:rsidR="00873A35" w:rsidRPr="00321184" w:rsidRDefault="00873A35" w:rsidP="00CA3B5B">
            <w:pPr>
              <w:spacing w:after="60"/>
              <w:jc w:val="right"/>
              <w:rPr>
                <w:sz w:val="17"/>
                <w:szCs w:val="17"/>
              </w:rPr>
            </w:pPr>
            <w:r w:rsidRPr="00321184">
              <w:rPr>
                <w:sz w:val="17"/>
                <w:szCs w:val="17"/>
              </w:rPr>
              <w:t>0</w:t>
            </w:r>
          </w:p>
        </w:tc>
        <w:tc>
          <w:tcPr>
            <w:tcW w:w="664" w:type="dxa"/>
            <w:shd w:val="clear" w:color="auto" w:fill="auto"/>
          </w:tcPr>
          <w:p w14:paraId="5F12558E" w14:textId="77777777" w:rsidR="00873A35" w:rsidRPr="00321184" w:rsidRDefault="00873A35" w:rsidP="00CA3B5B">
            <w:pPr>
              <w:spacing w:after="60"/>
              <w:jc w:val="right"/>
              <w:rPr>
                <w:sz w:val="17"/>
                <w:szCs w:val="17"/>
              </w:rPr>
            </w:pPr>
            <w:r w:rsidRPr="00321184">
              <w:rPr>
                <w:sz w:val="17"/>
                <w:szCs w:val="17"/>
              </w:rPr>
              <w:t>15,812</w:t>
            </w:r>
          </w:p>
        </w:tc>
        <w:tc>
          <w:tcPr>
            <w:tcW w:w="664" w:type="dxa"/>
            <w:shd w:val="clear" w:color="auto" w:fill="auto"/>
          </w:tcPr>
          <w:p w14:paraId="5D69100F" w14:textId="77777777" w:rsidR="00873A35" w:rsidRPr="00321184" w:rsidRDefault="00873A35" w:rsidP="00CA3B5B">
            <w:pPr>
              <w:spacing w:after="60"/>
              <w:jc w:val="right"/>
              <w:rPr>
                <w:sz w:val="17"/>
                <w:szCs w:val="17"/>
              </w:rPr>
            </w:pPr>
            <w:r w:rsidRPr="00321184">
              <w:rPr>
                <w:sz w:val="17"/>
                <w:szCs w:val="17"/>
              </w:rPr>
              <w:t>0</w:t>
            </w:r>
          </w:p>
        </w:tc>
        <w:tc>
          <w:tcPr>
            <w:tcW w:w="531" w:type="dxa"/>
          </w:tcPr>
          <w:p w14:paraId="229A09BC" w14:textId="77777777" w:rsidR="00873A35" w:rsidRPr="00321184" w:rsidRDefault="00873A35" w:rsidP="00CA3B5B">
            <w:pPr>
              <w:spacing w:after="60"/>
              <w:jc w:val="right"/>
              <w:rPr>
                <w:sz w:val="17"/>
                <w:szCs w:val="17"/>
              </w:rPr>
            </w:pPr>
            <w:r w:rsidRPr="00321184">
              <w:rPr>
                <w:sz w:val="17"/>
                <w:szCs w:val="17"/>
              </w:rPr>
              <w:t>0</w:t>
            </w:r>
          </w:p>
        </w:tc>
        <w:tc>
          <w:tcPr>
            <w:tcW w:w="664" w:type="dxa"/>
            <w:shd w:val="clear" w:color="auto" w:fill="auto"/>
          </w:tcPr>
          <w:p w14:paraId="0A74358F" w14:textId="77777777" w:rsidR="00873A35" w:rsidRPr="00321184" w:rsidRDefault="00873A35" w:rsidP="00CA3B5B">
            <w:pPr>
              <w:spacing w:after="60"/>
              <w:jc w:val="right"/>
              <w:rPr>
                <w:sz w:val="17"/>
                <w:szCs w:val="17"/>
              </w:rPr>
            </w:pPr>
            <w:r w:rsidRPr="00321184">
              <w:rPr>
                <w:sz w:val="17"/>
                <w:szCs w:val="17"/>
              </w:rPr>
              <w:t>14,750</w:t>
            </w:r>
          </w:p>
        </w:tc>
        <w:tc>
          <w:tcPr>
            <w:tcW w:w="798" w:type="dxa"/>
            <w:shd w:val="clear" w:color="auto" w:fill="auto"/>
          </w:tcPr>
          <w:p w14:paraId="273774A2" w14:textId="77777777" w:rsidR="00873A35" w:rsidRPr="00321184" w:rsidRDefault="00873A35" w:rsidP="00CA3B5B">
            <w:pPr>
              <w:spacing w:after="60"/>
              <w:jc w:val="right"/>
              <w:rPr>
                <w:sz w:val="17"/>
                <w:szCs w:val="17"/>
              </w:rPr>
            </w:pPr>
            <w:r w:rsidRPr="00321184">
              <w:rPr>
                <w:sz w:val="17"/>
                <w:szCs w:val="17"/>
              </w:rPr>
              <w:t>147,500</w:t>
            </w:r>
          </w:p>
        </w:tc>
      </w:tr>
      <w:tr w:rsidR="00873A35" w:rsidRPr="00321184" w14:paraId="7B094DE1" w14:textId="77777777" w:rsidTr="00250F84">
        <w:trPr>
          <w:trHeight w:val="113"/>
        </w:trPr>
        <w:tc>
          <w:tcPr>
            <w:tcW w:w="1437" w:type="dxa"/>
            <w:gridSpan w:val="2"/>
            <w:vMerge w:val="restart"/>
            <w:shd w:val="clear" w:color="auto" w:fill="auto"/>
          </w:tcPr>
          <w:p w14:paraId="4124D0E3" w14:textId="77777777" w:rsidR="00873A35" w:rsidRPr="00321184" w:rsidRDefault="00873A35" w:rsidP="00E92F24">
            <w:pPr>
              <w:spacing w:after="60"/>
              <w:jc w:val="left"/>
              <w:rPr>
                <w:sz w:val="17"/>
                <w:szCs w:val="17"/>
              </w:rPr>
            </w:pPr>
            <w:r w:rsidRPr="00321184">
              <w:rPr>
                <w:sz w:val="17"/>
                <w:szCs w:val="17"/>
              </w:rPr>
              <w:t>Funds approved by ExCom (US</w:t>
            </w:r>
            <w:r>
              <w:rPr>
                <w:sz w:val="17"/>
                <w:szCs w:val="17"/>
              </w:rPr>
              <w:t> </w:t>
            </w:r>
            <w:r w:rsidRPr="00321184">
              <w:rPr>
                <w:sz w:val="17"/>
                <w:szCs w:val="17"/>
              </w:rPr>
              <w:t>$)</w:t>
            </w:r>
          </w:p>
        </w:tc>
        <w:tc>
          <w:tcPr>
            <w:tcW w:w="957" w:type="dxa"/>
            <w:shd w:val="clear" w:color="auto" w:fill="auto"/>
          </w:tcPr>
          <w:p w14:paraId="3C6E7100" w14:textId="77777777" w:rsidR="00873A35" w:rsidRPr="00321184" w:rsidRDefault="00873A35" w:rsidP="00E92F24">
            <w:pPr>
              <w:spacing w:after="60"/>
              <w:jc w:val="left"/>
              <w:rPr>
                <w:sz w:val="17"/>
                <w:szCs w:val="17"/>
              </w:rPr>
            </w:pPr>
            <w:r w:rsidRPr="00321184">
              <w:rPr>
                <w:sz w:val="17"/>
                <w:szCs w:val="17"/>
              </w:rPr>
              <w:t>Project costs</w:t>
            </w:r>
          </w:p>
        </w:tc>
        <w:tc>
          <w:tcPr>
            <w:tcW w:w="664" w:type="dxa"/>
            <w:shd w:val="clear" w:color="auto" w:fill="auto"/>
          </w:tcPr>
          <w:p w14:paraId="73F1F359" w14:textId="77777777" w:rsidR="00873A35" w:rsidRPr="00321184" w:rsidRDefault="00873A35" w:rsidP="00E92F24">
            <w:pPr>
              <w:spacing w:after="60"/>
              <w:jc w:val="right"/>
              <w:rPr>
                <w:sz w:val="17"/>
                <w:szCs w:val="17"/>
              </w:rPr>
            </w:pPr>
            <w:r w:rsidRPr="00321184">
              <w:rPr>
                <w:sz w:val="17"/>
                <w:szCs w:val="17"/>
              </w:rPr>
              <w:t>350,000</w:t>
            </w:r>
          </w:p>
        </w:tc>
        <w:tc>
          <w:tcPr>
            <w:tcW w:w="664" w:type="dxa"/>
          </w:tcPr>
          <w:p w14:paraId="4DC61748" w14:textId="1FCA9AB8" w:rsidR="00873A35" w:rsidRPr="00321184" w:rsidRDefault="00834F9C" w:rsidP="00E92F24">
            <w:pPr>
              <w:spacing w:after="60"/>
              <w:jc w:val="right"/>
              <w:rPr>
                <w:sz w:val="17"/>
                <w:szCs w:val="17"/>
              </w:rPr>
            </w:pPr>
            <w:r>
              <w:rPr>
                <w:sz w:val="17"/>
                <w:szCs w:val="17"/>
              </w:rPr>
              <w:t>0</w:t>
            </w:r>
          </w:p>
        </w:tc>
        <w:tc>
          <w:tcPr>
            <w:tcW w:w="664" w:type="dxa"/>
            <w:shd w:val="clear" w:color="auto" w:fill="auto"/>
          </w:tcPr>
          <w:p w14:paraId="2411A22F" w14:textId="444CB4EF" w:rsidR="00873A35" w:rsidRPr="00321184" w:rsidRDefault="00873A35" w:rsidP="00E92F24">
            <w:pPr>
              <w:spacing w:after="60"/>
              <w:jc w:val="right"/>
              <w:rPr>
                <w:sz w:val="17"/>
                <w:szCs w:val="17"/>
              </w:rPr>
            </w:pPr>
            <w:r w:rsidRPr="00321184">
              <w:rPr>
                <w:sz w:val="17"/>
                <w:szCs w:val="17"/>
              </w:rPr>
              <w:t>340,000</w:t>
            </w:r>
          </w:p>
        </w:tc>
        <w:tc>
          <w:tcPr>
            <w:tcW w:w="531" w:type="dxa"/>
            <w:shd w:val="clear" w:color="auto" w:fill="auto"/>
          </w:tcPr>
          <w:p w14:paraId="53879A7F" w14:textId="77777777" w:rsidR="00873A35" w:rsidRPr="00321184" w:rsidRDefault="00873A35" w:rsidP="00E92F24">
            <w:pPr>
              <w:spacing w:after="60"/>
              <w:jc w:val="right"/>
              <w:rPr>
                <w:sz w:val="17"/>
                <w:szCs w:val="17"/>
              </w:rPr>
            </w:pPr>
            <w:r w:rsidRPr="00321184">
              <w:rPr>
                <w:sz w:val="17"/>
                <w:szCs w:val="17"/>
              </w:rPr>
              <w:t>0</w:t>
            </w:r>
          </w:p>
        </w:tc>
        <w:tc>
          <w:tcPr>
            <w:tcW w:w="531" w:type="dxa"/>
            <w:shd w:val="clear" w:color="auto" w:fill="auto"/>
          </w:tcPr>
          <w:p w14:paraId="143EE789" w14:textId="77777777" w:rsidR="00873A35" w:rsidRPr="00321184" w:rsidRDefault="00873A35" w:rsidP="00E92F24">
            <w:pPr>
              <w:spacing w:after="60"/>
              <w:jc w:val="right"/>
              <w:rPr>
                <w:sz w:val="17"/>
                <w:szCs w:val="17"/>
              </w:rPr>
            </w:pPr>
            <w:r w:rsidRPr="00321184">
              <w:rPr>
                <w:sz w:val="17"/>
                <w:szCs w:val="17"/>
              </w:rPr>
              <w:t>0</w:t>
            </w:r>
          </w:p>
        </w:tc>
        <w:tc>
          <w:tcPr>
            <w:tcW w:w="664" w:type="dxa"/>
            <w:shd w:val="clear" w:color="auto" w:fill="auto"/>
          </w:tcPr>
          <w:p w14:paraId="4C452DBD" w14:textId="77777777" w:rsidR="00873A35" w:rsidRPr="00321184" w:rsidRDefault="00873A35" w:rsidP="00E92F24">
            <w:pPr>
              <w:jc w:val="right"/>
              <w:rPr>
                <w:color w:val="000000"/>
                <w:sz w:val="17"/>
                <w:szCs w:val="17"/>
                <w:lang w:val="en-US"/>
              </w:rPr>
            </w:pPr>
            <w:r w:rsidRPr="00321184">
              <w:rPr>
                <w:color w:val="000000"/>
                <w:sz w:val="17"/>
                <w:szCs w:val="17"/>
              </w:rPr>
              <w:t>301,000</w:t>
            </w:r>
          </w:p>
        </w:tc>
        <w:tc>
          <w:tcPr>
            <w:tcW w:w="531" w:type="dxa"/>
            <w:shd w:val="clear" w:color="auto" w:fill="auto"/>
          </w:tcPr>
          <w:p w14:paraId="14F883A1" w14:textId="77777777" w:rsidR="00873A35" w:rsidRPr="00321184" w:rsidRDefault="00873A35" w:rsidP="00E92F24">
            <w:pPr>
              <w:spacing w:after="60"/>
              <w:jc w:val="right"/>
              <w:rPr>
                <w:sz w:val="17"/>
                <w:szCs w:val="17"/>
              </w:rPr>
            </w:pPr>
            <w:r w:rsidRPr="00321184">
              <w:rPr>
                <w:sz w:val="17"/>
                <w:szCs w:val="17"/>
              </w:rPr>
              <w:t>0</w:t>
            </w:r>
          </w:p>
        </w:tc>
        <w:tc>
          <w:tcPr>
            <w:tcW w:w="664" w:type="dxa"/>
            <w:shd w:val="clear" w:color="auto" w:fill="auto"/>
          </w:tcPr>
          <w:p w14:paraId="1CDE7468" w14:textId="77777777" w:rsidR="00873A35" w:rsidRPr="00321184" w:rsidRDefault="00873A35" w:rsidP="00E92F24">
            <w:pPr>
              <w:spacing w:after="60"/>
              <w:jc w:val="right"/>
              <w:rPr>
                <w:sz w:val="17"/>
                <w:szCs w:val="17"/>
              </w:rPr>
            </w:pPr>
            <w:r w:rsidRPr="00321184">
              <w:rPr>
                <w:sz w:val="17"/>
                <w:szCs w:val="17"/>
              </w:rPr>
              <w:t>0.0</w:t>
            </w:r>
          </w:p>
        </w:tc>
        <w:tc>
          <w:tcPr>
            <w:tcW w:w="664" w:type="dxa"/>
            <w:shd w:val="clear" w:color="auto" w:fill="auto"/>
          </w:tcPr>
          <w:p w14:paraId="1D24871C" w14:textId="2BD7555C" w:rsidR="00873A35" w:rsidRPr="00321184" w:rsidRDefault="00873A35" w:rsidP="00E92F24">
            <w:pPr>
              <w:spacing w:after="60"/>
              <w:jc w:val="right"/>
              <w:rPr>
                <w:sz w:val="17"/>
                <w:szCs w:val="17"/>
              </w:rPr>
            </w:pPr>
            <w:r w:rsidRPr="00321184">
              <w:rPr>
                <w:color w:val="000000"/>
                <w:sz w:val="17"/>
                <w:szCs w:val="17"/>
              </w:rPr>
              <w:t>134,000</w:t>
            </w:r>
          </w:p>
        </w:tc>
        <w:tc>
          <w:tcPr>
            <w:tcW w:w="531" w:type="dxa"/>
          </w:tcPr>
          <w:p w14:paraId="1D600209" w14:textId="77777777" w:rsidR="00873A35" w:rsidRPr="00321184" w:rsidRDefault="00873A35" w:rsidP="00E92F24">
            <w:pPr>
              <w:spacing w:after="60"/>
              <w:jc w:val="right"/>
              <w:rPr>
                <w:sz w:val="17"/>
                <w:szCs w:val="17"/>
              </w:rPr>
            </w:pPr>
            <w:r w:rsidRPr="00321184">
              <w:rPr>
                <w:sz w:val="17"/>
                <w:szCs w:val="17"/>
              </w:rPr>
              <w:t>0</w:t>
            </w:r>
          </w:p>
        </w:tc>
        <w:tc>
          <w:tcPr>
            <w:tcW w:w="664" w:type="dxa"/>
            <w:shd w:val="clear" w:color="auto" w:fill="auto"/>
          </w:tcPr>
          <w:p w14:paraId="073AC3FA" w14:textId="77777777" w:rsidR="00873A35" w:rsidRPr="00321184" w:rsidRDefault="00873A35" w:rsidP="00E92F24">
            <w:pPr>
              <w:spacing w:after="60"/>
              <w:jc w:val="right"/>
              <w:rPr>
                <w:sz w:val="17"/>
                <w:szCs w:val="17"/>
              </w:rPr>
            </w:pPr>
            <w:r w:rsidRPr="00321184">
              <w:rPr>
                <w:sz w:val="17"/>
                <w:szCs w:val="17"/>
              </w:rPr>
              <w:t>0</w:t>
            </w:r>
          </w:p>
        </w:tc>
        <w:tc>
          <w:tcPr>
            <w:tcW w:w="798" w:type="dxa"/>
            <w:shd w:val="clear" w:color="auto" w:fill="auto"/>
          </w:tcPr>
          <w:p w14:paraId="747D03D7" w14:textId="05FB2AC7" w:rsidR="00873A35" w:rsidRPr="00321184" w:rsidRDefault="00873A35" w:rsidP="00E92F24">
            <w:pPr>
              <w:jc w:val="right"/>
              <w:rPr>
                <w:color w:val="000000"/>
                <w:sz w:val="17"/>
                <w:szCs w:val="17"/>
                <w:lang w:val="en-US"/>
              </w:rPr>
            </w:pPr>
            <w:r>
              <w:rPr>
                <w:color w:val="000000"/>
                <w:sz w:val="17"/>
                <w:szCs w:val="17"/>
              </w:rPr>
              <w:t>1,125,000</w:t>
            </w:r>
          </w:p>
        </w:tc>
      </w:tr>
      <w:tr w:rsidR="00873A35" w:rsidRPr="00321184" w14:paraId="3D9ED0CB" w14:textId="77777777" w:rsidTr="00250F84">
        <w:trPr>
          <w:trHeight w:val="113"/>
        </w:trPr>
        <w:tc>
          <w:tcPr>
            <w:tcW w:w="1437" w:type="dxa"/>
            <w:gridSpan w:val="2"/>
            <w:vMerge/>
            <w:shd w:val="clear" w:color="auto" w:fill="auto"/>
          </w:tcPr>
          <w:p w14:paraId="2EFDBDD4" w14:textId="77777777" w:rsidR="00873A35" w:rsidRPr="00321184" w:rsidRDefault="00873A35" w:rsidP="00E92F24">
            <w:pPr>
              <w:spacing w:after="60"/>
              <w:jc w:val="left"/>
              <w:rPr>
                <w:sz w:val="17"/>
                <w:szCs w:val="17"/>
              </w:rPr>
            </w:pPr>
          </w:p>
        </w:tc>
        <w:tc>
          <w:tcPr>
            <w:tcW w:w="957" w:type="dxa"/>
            <w:shd w:val="clear" w:color="auto" w:fill="auto"/>
          </w:tcPr>
          <w:p w14:paraId="5768490D" w14:textId="77777777" w:rsidR="00873A35" w:rsidRPr="00321184" w:rsidRDefault="00873A35" w:rsidP="00E92F24">
            <w:pPr>
              <w:spacing w:after="60"/>
              <w:jc w:val="left"/>
              <w:rPr>
                <w:sz w:val="17"/>
                <w:szCs w:val="17"/>
              </w:rPr>
            </w:pPr>
            <w:r w:rsidRPr="00321184">
              <w:rPr>
                <w:sz w:val="17"/>
                <w:szCs w:val="17"/>
              </w:rPr>
              <w:t>Support costs</w:t>
            </w:r>
          </w:p>
        </w:tc>
        <w:tc>
          <w:tcPr>
            <w:tcW w:w="664" w:type="dxa"/>
            <w:shd w:val="clear" w:color="auto" w:fill="auto"/>
          </w:tcPr>
          <w:p w14:paraId="56C76C29" w14:textId="77777777" w:rsidR="00873A35" w:rsidRPr="00321184" w:rsidRDefault="00873A35" w:rsidP="00E92F24">
            <w:pPr>
              <w:spacing w:after="60"/>
              <w:jc w:val="right"/>
              <w:rPr>
                <w:sz w:val="17"/>
                <w:szCs w:val="17"/>
              </w:rPr>
            </w:pPr>
            <w:r w:rsidRPr="00321184">
              <w:rPr>
                <w:sz w:val="17"/>
                <w:szCs w:val="17"/>
              </w:rPr>
              <w:t>41,300</w:t>
            </w:r>
          </w:p>
        </w:tc>
        <w:tc>
          <w:tcPr>
            <w:tcW w:w="664" w:type="dxa"/>
          </w:tcPr>
          <w:p w14:paraId="636D6CFF" w14:textId="3A9E37A5" w:rsidR="00873A35" w:rsidRPr="00321184" w:rsidRDefault="00834F9C" w:rsidP="00E92F24">
            <w:pPr>
              <w:spacing w:after="60"/>
              <w:jc w:val="right"/>
              <w:rPr>
                <w:sz w:val="17"/>
                <w:szCs w:val="17"/>
              </w:rPr>
            </w:pPr>
            <w:r>
              <w:rPr>
                <w:sz w:val="17"/>
                <w:szCs w:val="17"/>
              </w:rPr>
              <w:t>0</w:t>
            </w:r>
          </w:p>
        </w:tc>
        <w:tc>
          <w:tcPr>
            <w:tcW w:w="664" w:type="dxa"/>
            <w:shd w:val="clear" w:color="auto" w:fill="auto"/>
          </w:tcPr>
          <w:p w14:paraId="3B8D4513" w14:textId="1FE65C3E" w:rsidR="00873A35" w:rsidRPr="00321184" w:rsidRDefault="00873A35" w:rsidP="00E92F24">
            <w:pPr>
              <w:spacing w:after="60"/>
              <w:jc w:val="right"/>
              <w:rPr>
                <w:sz w:val="17"/>
                <w:szCs w:val="17"/>
              </w:rPr>
            </w:pPr>
            <w:r w:rsidRPr="00321184">
              <w:rPr>
                <w:sz w:val="17"/>
                <w:szCs w:val="17"/>
              </w:rPr>
              <w:t>40,120</w:t>
            </w:r>
          </w:p>
        </w:tc>
        <w:tc>
          <w:tcPr>
            <w:tcW w:w="531" w:type="dxa"/>
            <w:shd w:val="clear" w:color="auto" w:fill="auto"/>
          </w:tcPr>
          <w:p w14:paraId="359FBE1F" w14:textId="77777777" w:rsidR="00873A35" w:rsidRPr="00321184" w:rsidRDefault="00873A35" w:rsidP="00E92F24">
            <w:pPr>
              <w:spacing w:after="60"/>
              <w:jc w:val="right"/>
              <w:rPr>
                <w:sz w:val="17"/>
                <w:szCs w:val="17"/>
              </w:rPr>
            </w:pPr>
            <w:r w:rsidRPr="00321184">
              <w:rPr>
                <w:sz w:val="17"/>
                <w:szCs w:val="17"/>
              </w:rPr>
              <w:t>0</w:t>
            </w:r>
          </w:p>
        </w:tc>
        <w:tc>
          <w:tcPr>
            <w:tcW w:w="531" w:type="dxa"/>
            <w:shd w:val="clear" w:color="auto" w:fill="auto"/>
          </w:tcPr>
          <w:p w14:paraId="4C4D8B65" w14:textId="77777777" w:rsidR="00873A35" w:rsidRPr="00321184" w:rsidRDefault="00873A35" w:rsidP="00E92F24">
            <w:pPr>
              <w:spacing w:after="60"/>
              <w:jc w:val="right"/>
              <w:rPr>
                <w:sz w:val="17"/>
                <w:szCs w:val="17"/>
              </w:rPr>
            </w:pPr>
            <w:r w:rsidRPr="00321184">
              <w:rPr>
                <w:sz w:val="17"/>
                <w:szCs w:val="17"/>
              </w:rPr>
              <w:t>0</w:t>
            </w:r>
          </w:p>
        </w:tc>
        <w:tc>
          <w:tcPr>
            <w:tcW w:w="664" w:type="dxa"/>
            <w:shd w:val="clear" w:color="auto" w:fill="auto"/>
          </w:tcPr>
          <w:p w14:paraId="55E97D41" w14:textId="77777777" w:rsidR="00873A35" w:rsidRPr="00321184" w:rsidRDefault="00873A35" w:rsidP="00E92F24">
            <w:pPr>
              <w:jc w:val="right"/>
              <w:rPr>
                <w:color w:val="000000"/>
                <w:sz w:val="17"/>
                <w:szCs w:val="17"/>
              </w:rPr>
            </w:pPr>
            <w:r w:rsidRPr="00321184">
              <w:rPr>
                <w:color w:val="000000"/>
                <w:sz w:val="17"/>
                <w:szCs w:val="17"/>
              </w:rPr>
              <w:t>35,518</w:t>
            </w:r>
          </w:p>
        </w:tc>
        <w:tc>
          <w:tcPr>
            <w:tcW w:w="531" w:type="dxa"/>
            <w:shd w:val="clear" w:color="auto" w:fill="auto"/>
          </w:tcPr>
          <w:p w14:paraId="7976FF1A" w14:textId="77777777" w:rsidR="00873A35" w:rsidRPr="00321184" w:rsidRDefault="00873A35" w:rsidP="00E92F24">
            <w:pPr>
              <w:spacing w:after="60"/>
              <w:jc w:val="right"/>
              <w:rPr>
                <w:sz w:val="17"/>
                <w:szCs w:val="17"/>
              </w:rPr>
            </w:pPr>
            <w:r w:rsidRPr="00321184">
              <w:rPr>
                <w:sz w:val="17"/>
                <w:szCs w:val="17"/>
              </w:rPr>
              <w:t>0</w:t>
            </w:r>
          </w:p>
        </w:tc>
        <w:tc>
          <w:tcPr>
            <w:tcW w:w="664" w:type="dxa"/>
            <w:shd w:val="clear" w:color="auto" w:fill="auto"/>
          </w:tcPr>
          <w:p w14:paraId="65257623" w14:textId="77777777" w:rsidR="00873A35" w:rsidRPr="00321184" w:rsidRDefault="00873A35" w:rsidP="00E92F24">
            <w:pPr>
              <w:spacing w:after="60"/>
              <w:jc w:val="right"/>
              <w:rPr>
                <w:sz w:val="17"/>
                <w:szCs w:val="17"/>
              </w:rPr>
            </w:pPr>
            <w:r w:rsidRPr="00321184">
              <w:rPr>
                <w:sz w:val="17"/>
                <w:szCs w:val="17"/>
              </w:rPr>
              <w:t>0.0</w:t>
            </w:r>
          </w:p>
        </w:tc>
        <w:tc>
          <w:tcPr>
            <w:tcW w:w="664" w:type="dxa"/>
            <w:shd w:val="clear" w:color="auto" w:fill="auto"/>
          </w:tcPr>
          <w:p w14:paraId="693219EB" w14:textId="380278F0" w:rsidR="00873A35" w:rsidRPr="00321184" w:rsidRDefault="00873A35" w:rsidP="00E92F24">
            <w:pPr>
              <w:spacing w:after="60"/>
              <w:jc w:val="right"/>
              <w:rPr>
                <w:sz w:val="17"/>
                <w:szCs w:val="17"/>
              </w:rPr>
            </w:pPr>
            <w:r w:rsidRPr="00321184">
              <w:rPr>
                <w:color w:val="000000"/>
                <w:sz w:val="17"/>
                <w:szCs w:val="17"/>
              </w:rPr>
              <w:t>15,812</w:t>
            </w:r>
          </w:p>
        </w:tc>
        <w:tc>
          <w:tcPr>
            <w:tcW w:w="531" w:type="dxa"/>
          </w:tcPr>
          <w:p w14:paraId="42193A37" w14:textId="77777777" w:rsidR="00873A35" w:rsidRPr="00321184" w:rsidRDefault="00873A35" w:rsidP="00E92F24">
            <w:pPr>
              <w:spacing w:after="60"/>
              <w:jc w:val="right"/>
              <w:rPr>
                <w:sz w:val="17"/>
                <w:szCs w:val="17"/>
              </w:rPr>
            </w:pPr>
            <w:r w:rsidRPr="00321184">
              <w:rPr>
                <w:sz w:val="17"/>
                <w:szCs w:val="17"/>
              </w:rPr>
              <w:t>0</w:t>
            </w:r>
          </w:p>
        </w:tc>
        <w:tc>
          <w:tcPr>
            <w:tcW w:w="664" w:type="dxa"/>
            <w:shd w:val="clear" w:color="auto" w:fill="auto"/>
          </w:tcPr>
          <w:p w14:paraId="5CDB34C2" w14:textId="77777777" w:rsidR="00873A35" w:rsidRPr="00321184" w:rsidRDefault="00873A35" w:rsidP="00E92F24">
            <w:pPr>
              <w:spacing w:after="60"/>
              <w:jc w:val="right"/>
              <w:rPr>
                <w:sz w:val="17"/>
                <w:szCs w:val="17"/>
              </w:rPr>
            </w:pPr>
            <w:r w:rsidRPr="00321184">
              <w:rPr>
                <w:sz w:val="17"/>
                <w:szCs w:val="17"/>
              </w:rPr>
              <w:t>0</w:t>
            </w:r>
          </w:p>
        </w:tc>
        <w:tc>
          <w:tcPr>
            <w:tcW w:w="798" w:type="dxa"/>
            <w:shd w:val="clear" w:color="auto" w:fill="auto"/>
          </w:tcPr>
          <w:p w14:paraId="6083DC14" w14:textId="418F6D22" w:rsidR="00873A35" w:rsidRPr="00321184" w:rsidRDefault="00873A35" w:rsidP="00E92F24">
            <w:pPr>
              <w:jc w:val="right"/>
              <w:rPr>
                <w:color w:val="000000"/>
                <w:sz w:val="17"/>
                <w:szCs w:val="17"/>
              </w:rPr>
            </w:pPr>
            <w:r>
              <w:rPr>
                <w:color w:val="000000"/>
                <w:sz w:val="17"/>
                <w:szCs w:val="17"/>
              </w:rPr>
              <w:t>132,750</w:t>
            </w:r>
          </w:p>
        </w:tc>
      </w:tr>
      <w:tr w:rsidR="00873A35" w:rsidRPr="00321184" w14:paraId="496924F7" w14:textId="77777777" w:rsidTr="00250F84">
        <w:trPr>
          <w:trHeight w:val="113"/>
        </w:trPr>
        <w:tc>
          <w:tcPr>
            <w:tcW w:w="1437" w:type="dxa"/>
            <w:gridSpan w:val="2"/>
            <w:vMerge w:val="restart"/>
            <w:shd w:val="clear" w:color="auto" w:fill="auto"/>
          </w:tcPr>
          <w:p w14:paraId="10BCDA4F" w14:textId="77777777" w:rsidR="00873A35" w:rsidRPr="00321184" w:rsidRDefault="00873A35" w:rsidP="008B5F8E">
            <w:pPr>
              <w:spacing w:after="60"/>
              <w:jc w:val="left"/>
              <w:rPr>
                <w:sz w:val="17"/>
                <w:szCs w:val="17"/>
              </w:rPr>
            </w:pPr>
            <w:r w:rsidRPr="00321184">
              <w:rPr>
                <w:sz w:val="17"/>
                <w:szCs w:val="17"/>
              </w:rPr>
              <w:t>Total funds requested for approval at this meeting (US</w:t>
            </w:r>
            <w:r>
              <w:rPr>
                <w:sz w:val="17"/>
                <w:szCs w:val="17"/>
              </w:rPr>
              <w:t> </w:t>
            </w:r>
            <w:r w:rsidRPr="00321184">
              <w:rPr>
                <w:sz w:val="17"/>
                <w:szCs w:val="17"/>
              </w:rPr>
              <w:t>$)</w:t>
            </w:r>
          </w:p>
        </w:tc>
        <w:tc>
          <w:tcPr>
            <w:tcW w:w="957" w:type="dxa"/>
            <w:shd w:val="clear" w:color="auto" w:fill="auto"/>
          </w:tcPr>
          <w:p w14:paraId="380FC504" w14:textId="77777777" w:rsidR="00873A35" w:rsidRPr="00321184" w:rsidRDefault="00873A35" w:rsidP="008B5F8E">
            <w:pPr>
              <w:spacing w:after="60"/>
              <w:jc w:val="left"/>
              <w:rPr>
                <w:sz w:val="17"/>
                <w:szCs w:val="17"/>
              </w:rPr>
            </w:pPr>
            <w:r w:rsidRPr="00321184">
              <w:rPr>
                <w:sz w:val="17"/>
                <w:szCs w:val="17"/>
              </w:rPr>
              <w:t>Project costs</w:t>
            </w:r>
          </w:p>
        </w:tc>
        <w:tc>
          <w:tcPr>
            <w:tcW w:w="664" w:type="dxa"/>
            <w:shd w:val="clear" w:color="auto" w:fill="auto"/>
          </w:tcPr>
          <w:p w14:paraId="50060CC2" w14:textId="77777777" w:rsidR="00873A35" w:rsidRPr="00321184" w:rsidRDefault="00873A35" w:rsidP="008B5F8E">
            <w:pPr>
              <w:spacing w:after="60"/>
              <w:jc w:val="right"/>
              <w:rPr>
                <w:sz w:val="17"/>
                <w:szCs w:val="17"/>
              </w:rPr>
            </w:pPr>
            <w:r w:rsidRPr="00321184">
              <w:rPr>
                <w:sz w:val="17"/>
                <w:szCs w:val="17"/>
              </w:rPr>
              <w:t>0</w:t>
            </w:r>
          </w:p>
        </w:tc>
        <w:tc>
          <w:tcPr>
            <w:tcW w:w="664" w:type="dxa"/>
          </w:tcPr>
          <w:p w14:paraId="1B725F68" w14:textId="62C9949F" w:rsidR="00873A35" w:rsidRPr="00321184" w:rsidRDefault="00834F9C" w:rsidP="008B5F8E">
            <w:pPr>
              <w:spacing w:after="60"/>
              <w:jc w:val="right"/>
              <w:rPr>
                <w:sz w:val="17"/>
                <w:szCs w:val="17"/>
              </w:rPr>
            </w:pPr>
            <w:r>
              <w:rPr>
                <w:sz w:val="17"/>
                <w:szCs w:val="17"/>
              </w:rPr>
              <w:t>0</w:t>
            </w:r>
          </w:p>
        </w:tc>
        <w:tc>
          <w:tcPr>
            <w:tcW w:w="664" w:type="dxa"/>
            <w:shd w:val="clear" w:color="auto" w:fill="auto"/>
          </w:tcPr>
          <w:p w14:paraId="1324544F" w14:textId="240CD5CA" w:rsidR="00873A35" w:rsidRPr="00321184" w:rsidRDefault="00873A35" w:rsidP="008B5F8E">
            <w:pPr>
              <w:spacing w:after="60"/>
              <w:jc w:val="right"/>
              <w:rPr>
                <w:sz w:val="17"/>
                <w:szCs w:val="17"/>
              </w:rPr>
            </w:pPr>
            <w:r w:rsidRPr="00321184">
              <w:rPr>
                <w:sz w:val="17"/>
                <w:szCs w:val="17"/>
              </w:rPr>
              <w:t>0</w:t>
            </w:r>
          </w:p>
        </w:tc>
        <w:tc>
          <w:tcPr>
            <w:tcW w:w="531" w:type="dxa"/>
            <w:shd w:val="clear" w:color="auto" w:fill="auto"/>
          </w:tcPr>
          <w:p w14:paraId="73C30867" w14:textId="77777777" w:rsidR="00873A35" w:rsidRPr="00321184" w:rsidRDefault="00873A35" w:rsidP="008B5F8E">
            <w:pPr>
              <w:spacing w:after="60"/>
              <w:jc w:val="right"/>
              <w:rPr>
                <w:sz w:val="17"/>
                <w:szCs w:val="17"/>
              </w:rPr>
            </w:pPr>
            <w:r w:rsidRPr="00321184">
              <w:rPr>
                <w:sz w:val="17"/>
                <w:szCs w:val="17"/>
              </w:rPr>
              <w:t>0</w:t>
            </w:r>
          </w:p>
        </w:tc>
        <w:tc>
          <w:tcPr>
            <w:tcW w:w="531" w:type="dxa"/>
            <w:shd w:val="clear" w:color="auto" w:fill="auto"/>
          </w:tcPr>
          <w:p w14:paraId="1C264FFB" w14:textId="77777777" w:rsidR="00873A35" w:rsidRPr="00321184" w:rsidRDefault="00873A35" w:rsidP="008B5F8E">
            <w:pPr>
              <w:spacing w:after="60"/>
              <w:jc w:val="right"/>
              <w:rPr>
                <w:sz w:val="17"/>
                <w:szCs w:val="17"/>
              </w:rPr>
            </w:pPr>
            <w:r w:rsidRPr="00321184">
              <w:rPr>
                <w:sz w:val="17"/>
                <w:szCs w:val="17"/>
              </w:rPr>
              <w:t>0</w:t>
            </w:r>
          </w:p>
        </w:tc>
        <w:tc>
          <w:tcPr>
            <w:tcW w:w="664" w:type="dxa"/>
            <w:shd w:val="clear" w:color="auto" w:fill="auto"/>
          </w:tcPr>
          <w:p w14:paraId="04D70DB4" w14:textId="77777777" w:rsidR="00873A35" w:rsidRPr="00321184" w:rsidRDefault="00873A35" w:rsidP="008B5F8E">
            <w:pPr>
              <w:jc w:val="right"/>
              <w:rPr>
                <w:color w:val="000000"/>
                <w:sz w:val="17"/>
                <w:szCs w:val="17"/>
              </w:rPr>
            </w:pPr>
            <w:r w:rsidRPr="00321184">
              <w:rPr>
                <w:color w:val="000000"/>
                <w:sz w:val="17"/>
                <w:szCs w:val="17"/>
              </w:rPr>
              <w:t>0</w:t>
            </w:r>
          </w:p>
        </w:tc>
        <w:tc>
          <w:tcPr>
            <w:tcW w:w="531" w:type="dxa"/>
            <w:shd w:val="clear" w:color="auto" w:fill="auto"/>
          </w:tcPr>
          <w:p w14:paraId="49356ABD" w14:textId="77777777" w:rsidR="00873A35" w:rsidRPr="00321184" w:rsidRDefault="00873A35" w:rsidP="008B5F8E">
            <w:pPr>
              <w:spacing w:after="60"/>
              <w:jc w:val="right"/>
              <w:rPr>
                <w:sz w:val="17"/>
                <w:szCs w:val="17"/>
              </w:rPr>
            </w:pPr>
            <w:r w:rsidRPr="00321184">
              <w:rPr>
                <w:sz w:val="17"/>
                <w:szCs w:val="17"/>
              </w:rPr>
              <w:t>0</w:t>
            </w:r>
          </w:p>
        </w:tc>
        <w:tc>
          <w:tcPr>
            <w:tcW w:w="664" w:type="dxa"/>
            <w:shd w:val="clear" w:color="auto" w:fill="auto"/>
          </w:tcPr>
          <w:p w14:paraId="214C9EEB" w14:textId="77777777" w:rsidR="00873A35" w:rsidRPr="00321184" w:rsidRDefault="00873A35" w:rsidP="008B5F8E">
            <w:pPr>
              <w:spacing w:after="60"/>
              <w:jc w:val="right"/>
              <w:rPr>
                <w:sz w:val="17"/>
                <w:szCs w:val="17"/>
              </w:rPr>
            </w:pPr>
            <w:r w:rsidRPr="00321184">
              <w:rPr>
                <w:sz w:val="17"/>
                <w:szCs w:val="17"/>
              </w:rPr>
              <w:t>0</w:t>
            </w:r>
          </w:p>
        </w:tc>
        <w:tc>
          <w:tcPr>
            <w:tcW w:w="664" w:type="dxa"/>
            <w:shd w:val="clear" w:color="auto" w:fill="auto"/>
          </w:tcPr>
          <w:p w14:paraId="13795113" w14:textId="5BAF5FFA" w:rsidR="00873A35" w:rsidRPr="00321184" w:rsidRDefault="00873A35" w:rsidP="008B5F8E">
            <w:pPr>
              <w:jc w:val="right"/>
              <w:rPr>
                <w:color w:val="000000"/>
                <w:sz w:val="17"/>
                <w:szCs w:val="17"/>
                <w:lang w:val="en-US"/>
              </w:rPr>
            </w:pPr>
            <w:r>
              <w:rPr>
                <w:color w:val="000000"/>
                <w:sz w:val="17"/>
                <w:szCs w:val="17"/>
                <w:lang w:val="en-US"/>
              </w:rPr>
              <w:t>0</w:t>
            </w:r>
          </w:p>
        </w:tc>
        <w:tc>
          <w:tcPr>
            <w:tcW w:w="531" w:type="dxa"/>
          </w:tcPr>
          <w:p w14:paraId="3028061E" w14:textId="77777777" w:rsidR="00873A35" w:rsidRPr="00321184" w:rsidRDefault="00873A35" w:rsidP="008B5F8E">
            <w:pPr>
              <w:spacing w:after="60"/>
              <w:jc w:val="right"/>
              <w:rPr>
                <w:sz w:val="17"/>
                <w:szCs w:val="17"/>
              </w:rPr>
            </w:pPr>
            <w:r w:rsidRPr="00321184">
              <w:rPr>
                <w:sz w:val="17"/>
                <w:szCs w:val="17"/>
              </w:rPr>
              <w:t>0</w:t>
            </w:r>
          </w:p>
        </w:tc>
        <w:tc>
          <w:tcPr>
            <w:tcW w:w="664" w:type="dxa"/>
            <w:shd w:val="clear" w:color="auto" w:fill="auto"/>
          </w:tcPr>
          <w:p w14:paraId="0A7F79EE" w14:textId="3022D36B" w:rsidR="00873A35" w:rsidRPr="00321184" w:rsidRDefault="00873A35" w:rsidP="008B5F8E">
            <w:pPr>
              <w:spacing w:after="60"/>
              <w:jc w:val="right"/>
              <w:rPr>
                <w:sz w:val="17"/>
                <w:szCs w:val="17"/>
              </w:rPr>
            </w:pPr>
            <w:r w:rsidRPr="00321184">
              <w:rPr>
                <w:sz w:val="17"/>
                <w:szCs w:val="17"/>
              </w:rPr>
              <w:t>125,000</w:t>
            </w:r>
          </w:p>
        </w:tc>
        <w:tc>
          <w:tcPr>
            <w:tcW w:w="798" w:type="dxa"/>
            <w:shd w:val="clear" w:color="auto" w:fill="auto"/>
          </w:tcPr>
          <w:p w14:paraId="57754872" w14:textId="0E1AE24E" w:rsidR="00873A35" w:rsidRPr="00321184" w:rsidRDefault="00873A35" w:rsidP="008B5F8E">
            <w:pPr>
              <w:jc w:val="right"/>
              <w:rPr>
                <w:color w:val="000000"/>
                <w:sz w:val="17"/>
                <w:szCs w:val="17"/>
              </w:rPr>
            </w:pPr>
            <w:r w:rsidRPr="00321184">
              <w:rPr>
                <w:sz w:val="17"/>
                <w:szCs w:val="17"/>
              </w:rPr>
              <w:t>125,000</w:t>
            </w:r>
          </w:p>
        </w:tc>
      </w:tr>
      <w:tr w:rsidR="00873A35" w:rsidRPr="00321184" w14:paraId="6C4EBC0E" w14:textId="77777777" w:rsidTr="00250F84">
        <w:trPr>
          <w:trHeight w:val="113"/>
        </w:trPr>
        <w:tc>
          <w:tcPr>
            <w:tcW w:w="1437" w:type="dxa"/>
            <w:gridSpan w:val="2"/>
            <w:vMerge/>
            <w:shd w:val="clear" w:color="auto" w:fill="auto"/>
          </w:tcPr>
          <w:p w14:paraId="61BBF29E" w14:textId="77777777" w:rsidR="00873A35" w:rsidRPr="00321184" w:rsidRDefault="00873A35" w:rsidP="008B5F8E">
            <w:pPr>
              <w:spacing w:after="60"/>
              <w:jc w:val="center"/>
              <w:rPr>
                <w:sz w:val="17"/>
                <w:szCs w:val="17"/>
              </w:rPr>
            </w:pPr>
          </w:p>
        </w:tc>
        <w:tc>
          <w:tcPr>
            <w:tcW w:w="957" w:type="dxa"/>
            <w:shd w:val="clear" w:color="auto" w:fill="auto"/>
          </w:tcPr>
          <w:p w14:paraId="02577DE8" w14:textId="77777777" w:rsidR="00873A35" w:rsidRPr="00321184" w:rsidRDefault="00873A35" w:rsidP="008B5F8E">
            <w:pPr>
              <w:spacing w:after="60"/>
              <w:jc w:val="left"/>
              <w:rPr>
                <w:sz w:val="17"/>
                <w:szCs w:val="17"/>
              </w:rPr>
            </w:pPr>
            <w:r w:rsidRPr="00321184">
              <w:rPr>
                <w:sz w:val="17"/>
                <w:szCs w:val="17"/>
              </w:rPr>
              <w:t>Support costs</w:t>
            </w:r>
          </w:p>
        </w:tc>
        <w:tc>
          <w:tcPr>
            <w:tcW w:w="664" w:type="dxa"/>
            <w:shd w:val="clear" w:color="auto" w:fill="auto"/>
          </w:tcPr>
          <w:p w14:paraId="7185CCF9" w14:textId="77777777" w:rsidR="00873A35" w:rsidRPr="00321184" w:rsidRDefault="00873A35" w:rsidP="008B5F8E">
            <w:pPr>
              <w:spacing w:after="60"/>
              <w:jc w:val="right"/>
              <w:rPr>
                <w:sz w:val="17"/>
                <w:szCs w:val="17"/>
              </w:rPr>
            </w:pPr>
            <w:r w:rsidRPr="00321184">
              <w:rPr>
                <w:sz w:val="17"/>
                <w:szCs w:val="17"/>
              </w:rPr>
              <w:t>0</w:t>
            </w:r>
          </w:p>
        </w:tc>
        <w:tc>
          <w:tcPr>
            <w:tcW w:w="664" w:type="dxa"/>
          </w:tcPr>
          <w:p w14:paraId="3ED5709D" w14:textId="6A57963D" w:rsidR="00873A35" w:rsidRPr="00321184" w:rsidRDefault="00834F9C" w:rsidP="008B5F8E">
            <w:pPr>
              <w:spacing w:after="60"/>
              <w:jc w:val="right"/>
              <w:rPr>
                <w:sz w:val="17"/>
                <w:szCs w:val="17"/>
              </w:rPr>
            </w:pPr>
            <w:r>
              <w:rPr>
                <w:sz w:val="17"/>
                <w:szCs w:val="17"/>
              </w:rPr>
              <w:t>0</w:t>
            </w:r>
          </w:p>
        </w:tc>
        <w:tc>
          <w:tcPr>
            <w:tcW w:w="664" w:type="dxa"/>
            <w:shd w:val="clear" w:color="auto" w:fill="auto"/>
          </w:tcPr>
          <w:p w14:paraId="3515664B" w14:textId="0A000BE8" w:rsidR="00873A35" w:rsidRPr="00321184" w:rsidRDefault="00873A35" w:rsidP="008B5F8E">
            <w:pPr>
              <w:spacing w:after="60"/>
              <w:jc w:val="right"/>
              <w:rPr>
                <w:sz w:val="17"/>
                <w:szCs w:val="17"/>
              </w:rPr>
            </w:pPr>
            <w:r w:rsidRPr="00321184">
              <w:rPr>
                <w:sz w:val="17"/>
                <w:szCs w:val="17"/>
              </w:rPr>
              <w:t>0</w:t>
            </w:r>
          </w:p>
        </w:tc>
        <w:tc>
          <w:tcPr>
            <w:tcW w:w="531" w:type="dxa"/>
            <w:shd w:val="clear" w:color="auto" w:fill="auto"/>
          </w:tcPr>
          <w:p w14:paraId="11022324" w14:textId="77777777" w:rsidR="00873A35" w:rsidRPr="00321184" w:rsidRDefault="00873A35" w:rsidP="008B5F8E">
            <w:pPr>
              <w:spacing w:after="60"/>
              <w:jc w:val="right"/>
              <w:rPr>
                <w:sz w:val="17"/>
                <w:szCs w:val="17"/>
              </w:rPr>
            </w:pPr>
            <w:r w:rsidRPr="00321184">
              <w:rPr>
                <w:sz w:val="17"/>
                <w:szCs w:val="17"/>
              </w:rPr>
              <w:t>0</w:t>
            </w:r>
          </w:p>
        </w:tc>
        <w:tc>
          <w:tcPr>
            <w:tcW w:w="531" w:type="dxa"/>
            <w:shd w:val="clear" w:color="auto" w:fill="auto"/>
          </w:tcPr>
          <w:p w14:paraId="1A0AD207" w14:textId="77777777" w:rsidR="00873A35" w:rsidRPr="00321184" w:rsidRDefault="00873A35" w:rsidP="008B5F8E">
            <w:pPr>
              <w:spacing w:after="60"/>
              <w:jc w:val="right"/>
              <w:rPr>
                <w:sz w:val="17"/>
                <w:szCs w:val="17"/>
              </w:rPr>
            </w:pPr>
            <w:r w:rsidRPr="00321184">
              <w:rPr>
                <w:sz w:val="17"/>
                <w:szCs w:val="17"/>
              </w:rPr>
              <w:t>0</w:t>
            </w:r>
          </w:p>
        </w:tc>
        <w:tc>
          <w:tcPr>
            <w:tcW w:w="664" w:type="dxa"/>
            <w:shd w:val="clear" w:color="auto" w:fill="auto"/>
          </w:tcPr>
          <w:p w14:paraId="2C2827FE" w14:textId="77777777" w:rsidR="00873A35" w:rsidRPr="00321184" w:rsidRDefault="00873A35" w:rsidP="008B5F8E">
            <w:pPr>
              <w:jc w:val="right"/>
              <w:rPr>
                <w:color w:val="000000"/>
                <w:sz w:val="17"/>
                <w:szCs w:val="17"/>
              </w:rPr>
            </w:pPr>
            <w:r w:rsidRPr="00321184">
              <w:rPr>
                <w:color w:val="000000"/>
                <w:sz w:val="17"/>
                <w:szCs w:val="17"/>
              </w:rPr>
              <w:t>0</w:t>
            </w:r>
          </w:p>
        </w:tc>
        <w:tc>
          <w:tcPr>
            <w:tcW w:w="531" w:type="dxa"/>
            <w:shd w:val="clear" w:color="auto" w:fill="auto"/>
          </w:tcPr>
          <w:p w14:paraId="1B92FFC3" w14:textId="77777777" w:rsidR="00873A35" w:rsidRPr="00321184" w:rsidRDefault="00873A35" w:rsidP="008B5F8E">
            <w:pPr>
              <w:spacing w:after="60"/>
              <w:jc w:val="right"/>
              <w:rPr>
                <w:sz w:val="17"/>
                <w:szCs w:val="17"/>
              </w:rPr>
            </w:pPr>
            <w:r w:rsidRPr="00321184">
              <w:rPr>
                <w:sz w:val="17"/>
                <w:szCs w:val="17"/>
              </w:rPr>
              <w:t>0</w:t>
            </w:r>
          </w:p>
        </w:tc>
        <w:tc>
          <w:tcPr>
            <w:tcW w:w="664" w:type="dxa"/>
            <w:shd w:val="clear" w:color="auto" w:fill="auto"/>
          </w:tcPr>
          <w:p w14:paraId="716A9010" w14:textId="77777777" w:rsidR="00873A35" w:rsidRPr="00321184" w:rsidRDefault="00873A35" w:rsidP="008B5F8E">
            <w:pPr>
              <w:spacing w:after="60"/>
              <w:jc w:val="right"/>
              <w:rPr>
                <w:sz w:val="17"/>
                <w:szCs w:val="17"/>
              </w:rPr>
            </w:pPr>
            <w:r w:rsidRPr="00321184">
              <w:rPr>
                <w:sz w:val="17"/>
                <w:szCs w:val="17"/>
              </w:rPr>
              <w:t>0</w:t>
            </w:r>
          </w:p>
        </w:tc>
        <w:tc>
          <w:tcPr>
            <w:tcW w:w="664" w:type="dxa"/>
            <w:shd w:val="clear" w:color="auto" w:fill="auto"/>
          </w:tcPr>
          <w:p w14:paraId="2025A6CE" w14:textId="7201E843" w:rsidR="00873A35" w:rsidRPr="00321184" w:rsidRDefault="00873A35" w:rsidP="008B5F8E">
            <w:pPr>
              <w:jc w:val="right"/>
              <w:rPr>
                <w:color w:val="000000"/>
                <w:sz w:val="17"/>
                <w:szCs w:val="17"/>
              </w:rPr>
            </w:pPr>
            <w:r>
              <w:rPr>
                <w:color w:val="000000"/>
                <w:sz w:val="17"/>
                <w:szCs w:val="17"/>
              </w:rPr>
              <w:t>0</w:t>
            </w:r>
          </w:p>
        </w:tc>
        <w:tc>
          <w:tcPr>
            <w:tcW w:w="531" w:type="dxa"/>
          </w:tcPr>
          <w:p w14:paraId="5F7D0360" w14:textId="77777777" w:rsidR="00873A35" w:rsidRPr="00321184" w:rsidRDefault="00873A35" w:rsidP="008B5F8E">
            <w:pPr>
              <w:spacing w:after="60"/>
              <w:jc w:val="right"/>
              <w:rPr>
                <w:sz w:val="17"/>
                <w:szCs w:val="17"/>
              </w:rPr>
            </w:pPr>
            <w:r w:rsidRPr="00321184">
              <w:rPr>
                <w:sz w:val="17"/>
                <w:szCs w:val="17"/>
              </w:rPr>
              <w:t>0</w:t>
            </w:r>
          </w:p>
        </w:tc>
        <w:tc>
          <w:tcPr>
            <w:tcW w:w="664" w:type="dxa"/>
            <w:shd w:val="clear" w:color="auto" w:fill="auto"/>
          </w:tcPr>
          <w:p w14:paraId="59F77235" w14:textId="28460B59" w:rsidR="00873A35" w:rsidRPr="00321184" w:rsidRDefault="00873A35" w:rsidP="008B5F8E">
            <w:pPr>
              <w:spacing w:after="60"/>
              <w:jc w:val="right"/>
              <w:rPr>
                <w:sz w:val="17"/>
                <w:szCs w:val="17"/>
              </w:rPr>
            </w:pPr>
            <w:r w:rsidRPr="00321184">
              <w:rPr>
                <w:sz w:val="17"/>
                <w:szCs w:val="17"/>
              </w:rPr>
              <w:t>14,750</w:t>
            </w:r>
          </w:p>
        </w:tc>
        <w:tc>
          <w:tcPr>
            <w:tcW w:w="798" w:type="dxa"/>
            <w:shd w:val="clear" w:color="auto" w:fill="auto"/>
          </w:tcPr>
          <w:p w14:paraId="04E55085" w14:textId="386879D7" w:rsidR="00873A35" w:rsidRPr="00321184" w:rsidRDefault="00873A35" w:rsidP="008B5F8E">
            <w:pPr>
              <w:jc w:val="right"/>
              <w:rPr>
                <w:color w:val="000000"/>
                <w:sz w:val="17"/>
                <w:szCs w:val="17"/>
              </w:rPr>
            </w:pPr>
            <w:r w:rsidRPr="00321184">
              <w:rPr>
                <w:sz w:val="17"/>
                <w:szCs w:val="17"/>
              </w:rPr>
              <w:t>14,750</w:t>
            </w:r>
          </w:p>
        </w:tc>
      </w:tr>
    </w:tbl>
    <w:p w14:paraId="717626F1" w14:textId="3566D48B" w:rsidR="00AF4FFA" w:rsidRDefault="00AF4FFA" w:rsidP="00AF4FFA">
      <w:pPr>
        <w:rPr>
          <w:sz w:val="16"/>
          <w:szCs w:val="16"/>
        </w:rPr>
      </w:pPr>
      <w:r>
        <w:rPr>
          <w:sz w:val="16"/>
          <w:szCs w:val="16"/>
        </w:rPr>
        <w:t>*T</w:t>
      </w:r>
      <w:r>
        <w:rPr>
          <w:sz w:val="16"/>
        </w:rPr>
        <w:t>he fourth tranche was due for submission in 2020</w:t>
      </w:r>
      <w:r w:rsidR="00974984">
        <w:rPr>
          <w:sz w:val="16"/>
        </w:rPr>
        <w:t>.</w:t>
      </w:r>
    </w:p>
    <w:p w14:paraId="335A5F76" w14:textId="77777777" w:rsidR="00601781" w:rsidRPr="00862FA7" w:rsidRDefault="00601781" w:rsidP="00EA598B">
      <w:pPr>
        <w:jc w:val="left"/>
        <w:rPr>
          <w:sz w:val="18"/>
          <w:szCs w:val="18"/>
        </w:rPr>
      </w:pPr>
    </w:p>
    <w:tbl>
      <w:tblPr>
        <w:tblStyle w:val="TableGrid"/>
        <w:tblW w:w="996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11"/>
        <w:gridCol w:w="6152"/>
      </w:tblGrid>
      <w:tr w:rsidR="00EA598B" w:rsidRPr="00830019" w14:paraId="08AE4BEB" w14:textId="77777777" w:rsidTr="00A475A5">
        <w:trPr>
          <w:trHeight w:val="43"/>
        </w:trPr>
        <w:tc>
          <w:tcPr>
            <w:tcW w:w="3811" w:type="dxa"/>
            <w:vAlign w:val="center"/>
            <w:hideMark/>
          </w:tcPr>
          <w:p w14:paraId="1FC4428B" w14:textId="77777777" w:rsidR="00EA598B" w:rsidRPr="00830019" w:rsidRDefault="00EA598B" w:rsidP="000D2BF2">
            <w:pPr>
              <w:spacing w:after="60"/>
              <w:jc w:val="left"/>
              <w:rPr>
                <w:b/>
                <w:sz w:val="20"/>
                <w:szCs w:val="20"/>
                <w:lang w:val="en-US"/>
              </w:rPr>
            </w:pPr>
            <w:r w:rsidRPr="00830019">
              <w:rPr>
                <w:b/>
                <w:sz w:val="20"/>
                <w:szCs w:val="20"/>
                <w:lang w:val="en-US"/>
              </w:rPr>
              <w:t>Secretariat's recommendation:</w:t>
            </w:r>
          </w:p>
        </w:tc>
        <w:tc>
          <w:tcPr>
            <w:tcW w:w="6152" w:type="dxa"/>
            <w:hideMark/>
          </w:tcPr>
          <w:p w14:paraId="47399FA5" w14:textId="50FF7F29" w:rsidR="00EA598B" w:rsidRPr="00830019" w:rsidRDefault="00EA598B" w:rsidP="00470683">
            <w:pPr>
              <w:spacing w:after="60"/>
              <w:jc w:val="center"/>
              <w:rPr>
                <w:sz w:val="20"/>
                <w:szCs w:val="20"/>
                <w:lang w:val="en-US"/>
              </w:rPr>
            </w:pPr>
            <w:r w:rsidRPr="00830019">
              <w:rPr>
                <w:sz w:val="20"/>
                <w:szCs w:val="20"/>
                <w:lang w:val="en-US"/>
              </w:rPr>
              <w:t>Blanket approva</w:t>
            </w:r>
            <w:r w:rsidRPr="003D500E">
              <w:rPr>
                <w:sz w:val="20"/>
                <w:szCs w:val="20"/>
                <w:lang w:val="en-US"/>
              </w:rPr>
              <w:t>l</w:t>
            </w:r>
          </w:p>
        </w:tc>
      </w:tr>
    </w:tbl>
    <w:p w14:paraId="21A33B15" w14:textId="77777777" w:rsidR="00EA598B" w:rsidRPr="0034371D" w:rsidRDefault="00EA598B" w:rsidP="00EA598B">
      <w:r w:rsidRPr="0034371D">
        <w:br w:type="page"/>
      </w:r>
    </w:p>
    <w:p w14:paraId="0E1E5DC3" w14:textId="77777777" w:rsidR="00EA598B" w:rsidRPr="0034371D" w:rsidRDefault="00EA598B" w:rsidP="0028245E">
      <w:pPr>
        <w:keepNext/>
        <w:spacing w:after="240"/>
        <w:jc w:val="center"/>
        <w:rPr>
          <w:b/>
        </w:rPr>
      </w:pPr>
      <w:r w:rsidRPr="0034371D">
        <w:rPr>
          <w:b/>
        </w:rPr>
        <w:lastRenderedPageBreak/>
        <w:t>PROJECT DESCRIPTION</w:t>
      </w:r>
    </w:p>
    <w:p w14:paraId="3DFFC01B" w14:textId="27EABC56" w:rsidR="00EA598B" w:rsidRDefault="00EA598B" w:rsidP="0028245E">
      <w:pPr>
        <w:pStyle w:val="Heading1"/>
      </w:pPr>
      <w:r w:rsidRPr="0034371D">
        <w:t xml:space="preserve">On behalf of the Government of </w:t>
      </w:r>
      <w:r w:rsidR="00A754EF" w:rsidRPr="00A754EF">
        <w:t>Papua New Guinea</w:t>
      </w:r>
      <w:r w:rsidRPr="0034371D">
        <w:t xml:space="preserve">, </w:t>
      </w:r>
      <w:r w:rsidR="00071946">
        <w:t xml:space="preserve">the </w:t>
      </w:r>
      <w:r w:rsidR="002F09BA">
        <w:t xml:space="preserve">Government of </w:t>
      </w:r>
      <w:r w:rsidR="008419A4">
        <w:t>Germany</w:t>
      </w:r>
      <w:r w:rsidRPr="0034371D">
        <w:t xml:space="preserve"> as the </w:t>
      </w:r>
      <w:r w:rsidRPr="008B5A60">
        <w:t>designated</w:t>
      </w:r>
      <w:r w:rsidRPr="0034371D">
        <w:t xml:space="preserve"> implementing agency has submitted a request for funding for </w:t>
      </w:r>
      <w:r w:rsidRPr="00A24FC7">
        <w:t xml:space="preserve">the </w:t>
      </w:r>
      <w:r w:rsidR="00A24FC7" w:rsidRPr="00A24FC7">
        <w:t xml:space="preserve">fifth </w:t>
      </w:r>
      <w:r w:rsidRPr="00A24FC7">
        <w:t>and final tranche</w:t>
      </w:r>
      <w:r>
        <w:t xml:space="preserve"> </w:t>
      </w:r>
      <w:r w:rsidRPr="0034371D">
        <w:t>of the HCFC phase</w:t>
      </w:r>
      <w:r w:rsidR="00A24FC7">
        <w:noBreakHyphen/>
      </w:r>
      <w:r w:rsidRPr="0034371D">
        <w:t xml:space="preserve">out management plan (HPMP), </w:t>
      </w:r>
      <w:r>
        <w:t>in the amount</w:t>
      </w:r>
      <w:r w:rsidRPr="0034371D">
        <w:t xml:space="preserve"> of US $</w:t>
      </w:r>
      <w:r w:rsidR="00CA5D3A">
        <w:t>125,000</w:t>
      </w:r>
      <w:r w:rsidRPr="0034371D">
        <w:t>, plus agency support costs of US $</w:t>
      </w:r>
      <w:r w:rsidR="00CA5D3A">
        <w:t>14,750</w:t>
      </w:r>
      <w:r w:rsidRPr="0051458E">
        <w:t>.</w:t>
      </w:r>
      <w:r w:rsidRPr="008B5A60">
        <w:rPr>
          <w:rStyle w:val="FootnoteReference"/>
        </w:rPr>
        <w:footnoteReference w:id="2"/>
      </w:r>
      <w:r w:rsidRPr="0034371D">
        <w:t xml:space="preserve"> </w:t>
      </w:r>
      <w:r>
        <w:t xml:space="preserve">The submission includes </w:t>
      </w:r>
      <w:r w:rsidRPr="0034371D">
        <w:t xml:space="preserve">a progress report on the implementation of the </w:t>
      </w:r>
      <w:r w:rsidR="00CA5D3A">
        <w:t>fourth</w:t>
      </w:r>
      <w:r w:rsidRPr="0034371D">
        <w:t xml:space="preserve"> tranche</w:t>
      </w:r>
      <w:r>
        <w:t>,</w:t>
      </w:r>
      <w:r w:rsidRPr="0034371D">
        <w:t xml:space="preserve"> </w:t>
      </w:r>
      <w:r w:rsidRPr="00137BA0">
        <w:t xml:space="preserve">verification </w:t>
      </w:r>
      <w:r>
        <w:t xml:space="preserve">report on HCFC consumption for </w:t>
      </w:r>
      <w:r w:rsidRPr="00137BA0">
        <w:t>20</w:t>
      </w:r>
      <w:r>
        <w:t>2</w:t>
      </w:r>
      <w:r w:rsidR="00433A6C">
        <w:t>0</w:t>
      </w:r>
      <w:r>
        <w:t xml:space="preserve"> to 202</w:t>
      </w:r>
      <w:r w:rsidR="00F76522">
        <w:t>4</w:t>
      </w:r>
      <w:r>
        <w:t>,</w:t>
      </w:r>
      <w:r w:rsidRPr="0034371D">
        <w:t xml:space="preserve"> and the tranche implementation plan for 20</w:t>
      </w:r>
      <w:r>
        <w:t>2</w:t>
      </w:r>
      <w:r w:rsidR="00F76522">
        <w:t>5</w:t>
      </w:r>
      <w:r w:rsidR="007238A4">
        <w:t> </w:t>
      </w:r>
      <w:r w:rsidRPr="0034371D">
        <w:t>to</w:t>
      </w:r>
      <w:r w:rsidR="007238A4">
        <w:t> </w:t>
      </w:r>
      <w:r w:rsidRPr="0034371D">
        <w:t>20</w:t>
      </w:r>
      <w:r w:rsidR="00EA40EF">
        <w:t>26</w:t>
      </w:r>
      <w:r w:rsidRPr="0034371D">
        <w:t>.</w:t>
      </w:r>
    </w:p>
    <w:p w14:paraId="1779A37A" w14:textId="77777777" w:rsidR="00EA598B" w:rsidRPr="0034371D" w:rsidRDefault="00EA598B" w:rsidP="0028245E">
      <w:pPr>
        <w:keepNext/>
        <w:spacing w:after="240"/>
        <w:rPr>
          <w:u w:val="single"/>
        </w:rPr>
      </w:pPr>
      <w:r w:rsidRPr="0034371D">
        <w:rPr>
          <w:u w:val="single"/>
        </w:rPr>
        <w:t>Report on HCFC consumption</w:t>
      </w:r>
    </w:p>
    <w:p w14:paraId="6A832B61" w14:textId="197AC8A4" w:rsidR="00EA598B" w:rsidRPr="0034371D" w:rsidRDefault="005A6C7C" w:rsidP="00EA598B">
      <w:pPr>
        <w:pStyle w:val="Heading1"/>
      </w:pPr>
      <w:r>
        <w:t>While the</w:t>
      </w:r>
      <w:r w:rsidRPr="000B7D20">
        <w:t xml:space="preserve"> </w:t>
      </w:r>
      <w:r w:rsidR="00EA598B" w:rsidRPr="000B7D20">
        <w:t xml:space="preserve">Government of </w:t>
      </w:r>
      <w:r w:rsidR="00A754EF" w:rsidRPr="00A754EF">
        <w:t>Papua New Guinea</w:t>
      </w:r>
      <w:r>
        <w:t xml:space="preserve"> has not yet</w:t>
      </w:r>
      <w:r w:rsidR="00EA598B" w:rsidRPr="000B7D20">
        <w:t xml:space="preserve"> reported </w:t>
      </w:r>
      <w:r w:rsidR="00E348E4">
        <w:t xml:space="preserve">its </w:t>
      </w:r>
      <w:r w:rsidR="00E348E4" w:rsidRPr="000B7D20">
        <w:t>consumption</w:t>
      </w:r>
      <w:r w:rsidR="00EA598B" w:rsidRPr="000B7D20">
        <w:t xml:space="preserve"> </w:t>
      </w:r>
      <w:r>
        <w:t xml:space="preserve">for 2024, the verified consumption </w:t>
      </w:r>
      <w:r w:rsidR="003156FE">
        <w:t xml:space="preserve">for the year </w:t>
      </w:r>
      <w:r w:rsidR="003156FE" w:rsidRPr="00E348E4">
        <w:t>is</w:t>
      </w:r>
      <w:r w:rsidRPr="00E348E4">
        <w:t xml:space="preserve"> </w:t>
      </w:r>
      <w:r w:rsidR="006B6219" w:rsidRPr="00E348E4">
        <w:t>0.</w:t>
      </w:r>
      <w:r w:rsidR="003156FE" w:rsidRPr="00E348E4">
        <w:t>76 </w:t>
      </w:r>
      <w:r w:rsidR="00EA598B" w:rsidRPr="00E348E4">
        <w:t xml:space="preserve">ODP tonnes, which is </w:t>
      </w:r>
      <w:r w:rsidR="002C711A" w:rsidRPr="00E348E4">
        <w:t>7</w:t>
      </w:r>
      <w:r w:rsidR="001C34BC" w:rsidRPr="00E348E4">
        <w:t>7</w:t>
      </w:r>
      <w:r w:rsidR="002C711A" w:rsidRPr="00E348E4">
        <w:t xml:space="preserve"> </w:t>
      </w:r>
      <w:r w:rsidR="00EA598B" w:rsidRPr="00E348E4">
        <w:t>p</w:t>
      </w:r>
      <w:r w:rsidR="00EA598B" w:rsidRPr="000B7D20">
        <w:t>er</w:t>
      </w:r>
      <w:r w:rsidR="00EA598B">
        <w:t> </w:t>
      </w:r>
      <w:r w:rsidR="00EA598B" w:rsidRPr="000B7D20">
        <w:t xml:space="preserve">cent below the </w:t>
      </w:r>
      <w:r w:rsidR="00A64302">
        <w:t xml:space="preserve">country’s </w:t>
      </w:r>
      <w:r w:rsidR="00EA598B" w:rsidRPr="000B7D20">
        <w:t xml:space="preserve">HCFC baseline for compliance. </w:t>
      </w:r>
      <w:r w:rsidR="00EA598B" w:rsidRPr="0034371D">
        <w:t xml:space="preserve">The </w:t>
      </w:r>
      <w:r w:rsidR="00F24778" w:rsidRPr="0034371D">
        <w:t>20</w:t>
      </w:r>
      <w:r w:rsidR="00F24778">
        <w:t>20</w:t>
      </w:r>
      <w:r w:rsidR="00EA598B">
        <w:noBreakHyphen/>
      </w:r>
      <w:r w:rsidR="00EA598B" w:rsidRPr="0034371D">
        <w:t>20</w:t>
      </w:r>
      <w:r w:rsidR="00EA598B">
        <w:t>2</w:t>
      </w:r>
      <w:r w:rsidR="00F24778">
        <w:t>4</w:t>
      </w:r>
      <w:r w:rsidR="00EA598B" w:rsidRPr="0034371D">
        <w:t xml:space="preserve"> HCFC consumption is shown in </w:t>
      </w:r>
      <w:r w:rsidR="00EA598B">
        <w:t>t</w:t>
      </w:r>
      <w:r w:rsidR="00EA598B" w:rsidRPr="0034371D">
        <w:t>able 1.</w:t>
      </w:r>
    </w:p>
    <w:p w14:paraId="452411F6" w14:textId="7DEA036B" w:rsidR="00EA598B" w:rsidRPr="0034371D" w:rsidRDefault="00EA598B" w:rsidP="0028245E">
      <w:pPr>
        <w:keepNext/>
        <w:rPr>
          <w:b/>
        </w:rPr>
      </w:pPr>
      <w:r w:rsidRPr="0034371D">
        <w:rPr>
          <w:b/>
        </w:rPr>
        <w:t xml:space="preserve">Table 1. HCFC consumption in </w:t>
      </w:r>
      <w:r w:rsidR="00A754EF" w:rsidRPr="00A754EF">
        <w:rPr>
          <w:b/>
        </w:rPr>
        <w:t>Papua New Guinea</w:t>
      </w:r>
      <w:r w:rsidRPr="0034371D">
        <w:rPr>
          <w:b/>
        </w:rPr>
        <w:t xml:space="preserve"> (20</w:t>
      </w:r>
      <w:r w:rsidR="004644F3">
        <w:rPr>
          <w:b/>
        </w:rPr>
        <w:t>20</w:t>
      </w:r>
      <w:r w:rsidRPr="0034371D">
        <w:rPr>
          <w:b/>
        </w:rPr>
        <w:t>-20</w:t>
      </w:r>
      <w:r>
        <w:rPr>
          <w:b/>
        </w:rPr>
        <w:t>2</w:t>
      </w:r>
      <w:r w:rsidR="004644F3">
        <w:rPr>
          <w:b/>
        </w:rPr>
        <w:t>4</w:t>
      </w:r>
      <w:r w:rsidRPr="0034371D">
        <w:rPr>
          <w:b/>
        </w:rPr>
        <w:t xml:space="preserve"> Article 7 data)</w:t>
      </w:r>
    </w:p>
    <w:tbl>
      <w:tblPr>
        <w:tblW w:w="5000" w:type="pct"/>
        <w:tblLayout w:type="fixed"/>
        <w:tblLook w:val="04A0" w:firstRow="1" w:lastRow="0" w:firstColumn="1" w:lastColumn="0" w:noHBand="0" w:noVBand="1"/>
      </w:tblPr>
      <w:tblGrid>
        <w:gridCol w:w="3010"/>
        <w:gridCol w:w="1056"/>
        <w:gridCol w:w="1056"/>
        <w:gridCol w:w="1057"/>
        <w:gridCol w:w="1057"/>
        <w:gridCol w:w="1057"/>
        <w:gridCol w:w="1057"/>
      </w:tblGrid>
      <w:tr w:rsidR="00EA598B" w:rsidRPr="0034371D" w14:paraId="1D534025" w14:textId="77777777" w:rsidTr="000E35A2">
        <w:trPr>
          <w:trHeight w:val="248"/>
          <w:tblHeader/>
        </w:trPr>
        <w:tc>
          <w:tcPr>
            <w:tcW w:w="16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D1EF86" w14:textId="77777777" w:rsidR="00EA598B" w:rsidRPr="0034371D" w:rsidRDefault="00EA598B" w:rsidP="0028245E">
            <w:pPr>
              <w:keepNext/>
              <w:jc w:val="center"/>
              <w:rPr>
                <w:b/>
                <w:bCs/>
                <w:color w:val="000000"/>
                <w:sz w:val="20"/>
                <w:szCs w:val="20"/>
              </w:rPr>
            </w:pPr>
            <w:r w:rsidRPr="0034371D">
              <w:rPr>
                <w:b/>
                <w:bCs/>
                <w:color w:val="000000"/>
                <w:sz w:val="20"/>
                <w:szCs w:val="20"/>
              </w:rPr>
              <w:t>HCFC-22</w:t>
            </w:r>
          </w:p>
        </w:tc>
        <w:tc>
          <w:tcPr>
            <w:tcW w:w="565" w:type="pct"/>
            <w:tcBorders>
              <w:top w:val="single" w:sz="4" w:space="0" w:color="auto"/>
              <w:left w:val="nil"/>
              <w:bottom w:val="single" w:sz="4" w:space="0" w:color="auto"/>
              <w:right w:val="single" w:sz="4" w:space="0" w:color="auto"/>
            </w:tcBorders>
            <w:shd w:val="clear" w:color="auto" w:fill="auto"/>
            <w:noWrap/>
            <w:vAlign w:val="center"/>
            <w:hideMark/>
          </w:tcPr>
          <w:p w14:paraId="77DEA365" w14:textId="43F53535" w:rsidR="00EA598B" w:rsidRPr="0034371D" w:rsidRDefault="00EA598B" w:rsidP="0028245E">
            <w:pPr>
              <w:keepNext/>
              <w:jc w:val="center"/>
              <w:rPr>
                <w:b/>
                <w:bCs/>
                <w:color w:val="000000"/>
                <w:sz w:val="20"/>
                <w:szCs w:val="20"/>
              </w:rPr>
            </w:pPr>
            <w:r w:rsidRPr="0034371D">
              <w:rPr>
                <w:b/>
                <w:bCs/>
                <w:color w:val="000000"/>
                <w:sz w:val="20"/>
                <w:szCs w:val="20"/>
              </w:rPr>
              <w:t>20</w:t>
            </w:r>
            <w:r w:rsidR="004644F3">
              <w:rPr>
                <w:b/>
                <w:bCs/>
                <w:color w:val="000000"/>
                <w:sz w:val="20"/>
                <w:szCs w:val="20"/>
              </w:rPr>
              <w:t>20</w:t>
            </w:r>
          </w:p>
        </w:tc>
        <w:tc>
          <w:tcPr>
            <w:tcW w:w="565" w:type="pct"/>
            <w:tcBorders>
              <w:top w:val="single" w:sz="4" w:space="0" w:color="auto"/>
              <w:left w:val="nil"/>
              <w:bottom w:val="single" w:sz="4" w:space="0" w:color="auto"/>
              <w:right w:val="single" w:sz="4" w:space="0" w:color="auto"/>
            </w:tcBorders>
            <w:shd w:val="clear" w:color="auto" w:fill="auto"/>
            <w:noWrap/>
            <w:vAlign w:val="center"/>
            <w:hideMark/>
          </w:tcPr>
          <w:p w14:paraId="332F50FA" w14:textId="31071157" w:rsidR="00EA598B" w:rsidRPr="0034371D" w:rsidRDefault="00EA598B" w:rsidP="0028245E">
            <w:pPr>
              <w:keepNext/>
              <w:jc w:val="center"/>
              <w:rPr>
                <w:b/>
                <w:bCs/>
                <w:color w:val="000000"/>
                <w:sz w:val="20"/>
                <w:szCs w:val="20"/>
              </w:rPr>
            </w:pPr>
            <w:r w:rsidRPr="0034371D">
              <w:rPr>
                <w:b/>
                <w:bCs/>
                <w:color w:val="000000"/>
                <w:sz w:val="20"/>
                <w:szCs w:val="20"/>
              </w:rPr>
              <w:t>20</w:t>
            </w:r>
            <w:r w:rsidR="00122D86">
              <w:rPr>
                <w:b/>
                <w:bCs/>
                <w:color w:val="000000"/>
                <w:sz w:val="20"/>
                <w:szCs w:val="20"/>
              </w:rPr>
              <w:t>2</w:t>
            </w:r>
            <w:r w:rsidR="004644F3">
              <w:rPr>
                <w:b/>
                <w:bCs/>
                <w:color w:val="000000"/>
                <w:sz w:val="20"/>
                <w:szCs w:val="20"/>
              </w:rPr>
              <w:t>1</w:t>
            </w:r>
          </w:p>
        </w:tc>
        <w:tc>
          <w:tcPr>
            <w:tcW w:w="565" w:type="pct"/>
            <w:tcBorders>
              <w:top w:val="single" w:sz="4" w:space="0" w:color="auto"/>
              <w:left w:val="nil"/>
              <w:bottom w:val="single" w:sz="4" w:space="0" w:color="auto"/>
              <w:right w:val="single" w:sz="4" w:space="0" w:color="auto"/>
            </w:tcBorders>
          </w:tcPr>
          <w:p w14:paraId="39426741" w14:textId="7730FD56" w:rsidR="00EA598B" w:rsidRPr="0034371D" w:rsidRDefault="00EA598B" w:rsidP="0028245E">
            <w:pPr>
              <w:keepNext/>
              <w:jc w:val="center"/>
              <w:rPr>
                <w:b/>
                <w:bCs/>
                <w:color w:val="000000"/>
                <w:sz w:val="20"/>
                <w:szCs w:val="20"/>
              </w:rPr>
            </w:pPr>
            <w:r w:rsidRPr="0034371D">
              <w:rPr>
                <w:b/>
                <w:bCs/>
                <w:color w:val="000000"/>
                <w:sz w:val="20"/>
                <w:szCs w:val="20"/>
              </w:rPr>
              <w:t>20</w:t>
            </w:r>
            <w:r>
              <w:rPr>
                <w:b/>
                <w:bCs/>
                <w:color w:val="000000"/>
                <w:sz w:val="20"/>
                <w:szCs w:val="20"/>
              </w:rPr>
              <w:t>2</w:t>
            </w:r>
            <w:r w:rsidR="004644F3">
              <w:rPr>
                <w:b/>
                <w:bCs/>
                <w:color w:val="000000"/>
                <w:sz w:val="20"/>
                <w:szCs w:val="20"/>
              </w:rPr>
              <w:t>2</w:t>
            </w:r>
          </w:p>
        </w:tc>
        <w:tc>
          <w:tcPr>
            <w:tcW w:w="565" w:type="pct"/>
            <w:tcBorders>
              <w:top w:val="single" w:sz="4" w:space="0" w:color="auto"/>
              <w:left w:val="single" w:sz="4" w:space="0" w:color="auto"/>
              <w:bottom w:val="single" w:sz="4" w:space="0" w:color="auto"/>
              <w:right w:val="single" w:sz="4" w:space="0" w:color="auto"/>
            </w:tcBorders>
          </w:tcPr>
          <w:p w14:paraId="437FF9B0" w14:textId="2D73B811" w:rsidR="00EA598B" w:rsidRPr="0034371D" w:rsidRDefault="00EA598B" w:rsidP="0028245E">
            <w:pPr>
              <w:keepNext/>
              <w:jc w:val="center"/>
              <w:rPr>
                <w:b/>
                <w:bCs/>
                <w:color w:val="000000"/>
                <w:sz w:val="20"/>
                <w:szCs w:val="20"/>
              </w:rPr>
            </w:pPr>
            <w:r>
              <w:rPr>
                <w:b/>
                <w:bCs/>
                <w:color w:val="000000"/>
                <w:sz w:val="20"/>
                <w:szCs w:val="20"/>
              </w:rPr>
              <w:t>202</w:t>
            </w:r>
            <w:r w:rsidR="004644F3">
              <w:rPr>
                <w:b/>
                <w:bCs/>
                <w:color w:val="000000"/>
                <w:sz w:val="20"/>
                <w:szCs w:val="20"/>
              </w:rPr>
              <w:t>3</w:t>
            </w:r>
          </w:p>
        </w:tc>
        <w:tc>
          <w:tcPr>
            <w:tcW w:w="565" w:type="pct"/>
            <w:tcBorders>
              <w:top w:val="single" w:sz="4" w:space="0" w:color="auto"/>
              <w:left w:val="single" w:sz="4" w:space="0" w:color="auto"/>
              <w:bottom w:val="single" w:sz="4" w:space="0" w:color="auto"/>
              <w:right w:val="single" w:sz="4" w:space="0" w:color="auto"/>
            </w:tcBorders>
          </w:tcPr>
          <w:p w14:paraId="1F9A9CF2" w14:textId="4B692656" w:rsidR="00EA598B" w:rsidRPr="0034371D" w:rsidRDefault="00EA598B" w:rsidP="0028245E">
            <w:pPr>
              <w:keepNext/>
              <w:jc w:val="center"/>
              <w:rPr>
                <w:b/>
                <w:bCs/>
                <w:color w:val="000000"/>
                <w:sz w:val="20"/>
                <w:szCs w:val="20"/>
              </w:rPr>
            </w:pPr>
            <w:r w:rsidRPr="0034371D">
              <w:rPr>
                <w:b/>
                <w:bCs/>
                <w:color w:val="000000"/>
                <w:sz w:val="20"/>
                <w:szCs w:val="20"/>
              </w:rPr>
              <w:t>20</w:t>
            </w:r>
            <w:r>
              <w:rPr>
                <w:b/>
                <w:bCs/>
                <w:color w:val="000000"/>
                <w:sz w:val="20"/>
                <w:szCs w:val="20"/>
              </w:rPr>
              <w:t>2</w:t>
            </w:r>
            <w:r w:rsidR="004644F3">
              <w:rPr>
                <w:b/>
                <w:bCs/>
                <w:color w:val="000000"/>
                <w:sz w:val="20"/>
                <w:szCs w:val="20"/>
              </w:rPr>
              <w:t>4</w:t>
            </w:r>
            <w:r w:rsidRPr="007738ED">
              <w:rPr>
                <w:b/>
                <w:bCs/>
                <w:color w:val="000000"/>
                <w:sz w:val="20"/>
                <w:szCs w:val="20"/>
              </w:rPr>
              <w:t>*</w:t>
            </w:r>
          </w:p>
        </w:tc>
        <w:tc>
          <w:tcPr>
            <w:tcW w:w="5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3B8BF" w14:textId="77777777" w:rsidR="00EA598B" w:rsidRPr="0034371D" w:rsidRDefault="00EA598B" w:rsidP="0028245E">
            <w:pPr>
              <w:keepNext/>
              <w:jc w:val="center"/>
              <w:rPr>
                <w:b/>
                <w:bCs/>
                <w:color w:val="000000"/>
                <w:sz w:val="20"/>
                <w:szCs w:val="20"/>
              </w:rPr>
            </w:pPr>
            <w:r w:rsidRPr="0034371D">
              <w:rPr>
                <w:b/>
                <w:bCs/>
                <w:color w:val="000000"/>
                <w:sz w:val="20"/>
                <w:szCs w:val="20"/>
              </w:rPr>
              <w:t>Baseline</w:t>
            </w:r>
          </w:p>
        </w:tc>
      </w:tr>
      <w:tr w:rsidR="00EA598B" w:rsidRPr="0034371D" w14:paraId="3C671FFF" w14:textId="77777777" w:rsidTr="000E35A2">
        <w:trPr>
          <w:trHeight w:val="240"/>
        </w:trPr>
        <w:tc>
          <w:tcPr>
            <w:tcW w:w="16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D08D3B" w14:textId="77777777" w:rsidR="00EA598B" w:rsidRPr="00361D3F" w:rsidRDefault="00EA598B" w:rsidP="00470683">
            <w:pPr>
              <w:widowControl w:val="0"/>
              <w:ind w:left="98"/>
              <w:jc w:val="left"/>
              <w:rPr>
                <w:b/>
                <w:color w:val="000000"/>
                <w:sz w:val="20"/>
                <w:szCs w:val="20"/>
              </w:rPr>
            </w:pPr>
            <w:r w:rsidRPr="00361D3F">
              <w:rPr>
                <w:b/>
                <w:color w:val="000000"/>
                <w:sz w:val="20"/>
                <w:szCs w:val="20"/>
              </w:rPr>
              <w:t>Metric tonnes (mt)</w:t>
            </w:r>
          </w:p>
        </w:tc>
        <w:tc>
          <w:tcPr>
            <w:tcW w:w="565" w:type="pct"/>
            <w:tcBorders>
              <w:top w:val="nil"/>
              <w:left w:val="nil"/>
              <w:bottom w:val="single" w:sz="4" w:space="0" w:color="auto"/>
              <w:right w:val="single" w:sz="4" w:space="0" w:color="auto"/>
            </w:tcBorders>
            <w:shd w:val="clear" w:color="auto" w:fill="auto"/>
            <w:noWrap/>
            <w:vAlign w:val="bottom"/>
          </w:tcPr>
          <w:p w14:paraId="64C6D657" w14:textId="15F31E2F" w:rsidR="00EA598B" w:rsidRPr="0059075C" w:rsidRDefault="000F3959" w:rsidP="00470683">
            <w:pPr>
              <w:ind w:left="-201" w:right="104"/>
              <w:jc w:val="right"/>
              <w:rPr>
                <w:color w:val="000000"/>
                <w:sz w:val="20"/>
                <w:szCs w:val="20"/>
              </w:rPr>
            </w:pPr>
            <w:r>
              <w:rPr>
                <w:color w:val="000000"/>
                <w:sz w:val="20"/>
                <w:szCs w:val="20"/>
              </w:rPr>
              <w:t>19.46</w:t>
            </w:r>
          </w:p>
        </w:tc>
        <w:tc>
          <w:tcPr>
            <w:tcW w:w="565" w:type="pct"/>
            <w:tcBorders>
              <w:top w:val="nil"/>
              <w:left w:val="nil"/>
              <w:bottom w:val="single" w:sz="4" w:space="0" w:color="auto"/>
              <w:right w:val="single" w:sz="4" w:space="0" w:color="auto"/>
            </w:tcBorders>
            <w:shd w:val="clear" w:color="auto" w:fill="auto"/>
            <w:noWrap/>
          </w:tcPr>
          <w:p w14:paraId="3B19B381" w14:textId="607CEE32" w:rsidR="00EA598B" w:rsidRPr="0059075C" w:rsidRDefault="00115B31" w:rsidP="00470683">
            <w:pPr>
              <w:ind w:left="-201" w:right="104"/>
              <w:jc w:val="right"/>
              <w:rPr>
                <w:color w:val="000000"/>
                <w:sz w:val="20"/>
                <w:szCs w:val="20"/>
              </w:rPr>
            </w:pPr>
            <w:r>
              <w:rPr>
                <w:color w:val="000000"/>
                <w:sz w:val="20"/>
                <w:szCs w:val="20"/>
              </w:rPr>
              <w:t>15.76</w:t>
            </w:r>
          </w:p>
        </w:tc>
        <w:tc>
          <w:tcPr>
            <w:tcW w:w="565" w:type="pct"/>
            <w:tcBorders>
              <w:top w:val="single" w:sz="4" w:space="0" w:color="auto"/>
              <w:left w:val="nil"/>
              <w:bottom w:val="single" w:sz="4" w:space="0" w:color="auto"/>
              <w:right w:val="single" w:sz="4" w:space="0" w:color="auto"/>
            </w:tcBorders>
          </w:tcPr>
          <w:p w14:paraId="640824EB" w14:textId="555E32D9" w:rsidR="00EA598B" w:rsidRPr="0059075C" w:rsidRDefault="00EB3EC9" w:rsidP="00470683">
            <w:pPr>
              <w:widowControl w:val="0"/>
              <w:ind w:left="-201" w:right="104"/>
              <w:jc w:val="right"/>
              <w:rPr>
                <w:color w:val="000000"/>
                <w:sz w:val="20"/>
                <w:szCs w:val="20"/>
              </w:rPr>
            </w:pPr>
            <w:r>
              <w:rPr>
                <w:color w:val="000000"/>
                <w:sz w:val="20"/>
                <w:szCs w:val="20"/>
              </w:rPr>
              <w:t>15.80</w:t>
            </w:r>
          </w:p>
        </w:tc>
        <w:tc>
          <w:tcPr>
            <w:tcW w:w="565" w:type="pct"/>
            <w:tcBorders>
              <w:top w:val="nil"/>
              <w:left w:val="single" w:sz="4" w:space="0" w:color="auto"/>
              <w:bottom w:val="single" w:sz="4" w:space="0" w:color="auto"/>
              <w:right w:val="single" w:sz="4" w:space="0" w:color="auto"/>
            </w:tcBorders>
          </w:tcPr>
          <w:p w14:paraId="277D2909" w14:textId="65C66E9C" w:rsidR="00EA598B" w:rsidRPr="0059075C" w:rsidRDefault="000A6090" w:rsidP="00470683">
            <w:pPr>
              <w:widowControl w:val="0"/>
              <w:ind w:left="-201" w:right="104"/>
              <w:jc w:val="right"/>
              <w:rPr>
                <w:color w:val="000000"/>
                <w:sz w:val="20"/>
                <w:szCs w:val="20"/>
              </w:rPr>
            </w:pPr>
            <w:r>
              <w:rPr>
                <w:color w:val="000000"/>
                <w:sz w:val="20"/>
                <w:szCs w:val="20"/>
              </w:rPr>
              <w:t>13.36</w:t>
            </w:r>
          </w:p>
        </w:tc>
        <w:tc>
          <w:tcPr>
            <w:tcW w:w="565" w:type="pct"/>
            <w:tcBorders>
              <w:top w:val="nil"/>
              <w:left w:val="single" w:sz="4" w:space="0" w:color="auto"/>
              <w:bottom w:val="single" w:sz="4" w:space="0" w:color="auto"/>
              <w:right w:val="single" w:sz="4" w:space="0" w:color="auto"/>
            </w:tcBorders>
          </w:tcPr>
          <w:p w14:paraId="079BF3B2" w14:textId="6A48FEF5" w:rsidR="00EA598B" w:rsidRPr="0059075C" w:rsidRDefault="00103EDF" w:rsidP="00470683">
            <w:pPr>
              <w:widowControl w:val="0"/>
              <w:ind w:left="-201" w:right="104"/>
              <w:jc w:val="right"/>
              <w:rPr>
                <w:rFonts w:eastAsiaTheme="minorHAnsi"/>
                <w:color w:val="000000"/>
                <w:sz w:val="20"/>
                <w:szCs w:val="20"/>
              </w:rPr>
            </w:pPr>
            <w:r>
              <w:rPr>
                <w:rFonts w:eastAsiaTheme="minorHAnsi"/>
                <w:color w:val="000000"/>
                <w:sz w:val="20"/>
                <w:szCs w:val="20"/>
              </w:rPr>
              <w:t>13.</w:t>
            </w:r>
            <w:r w:rsidR="00CC1E73">
              <w:rPr>
                <w:rFonts w:eastAsiaTheme="minorHAnsi"/>
                <w:color w:val="000000"/>
                <w:sz w:val="20"/>
                <w:szCs w:val="20"/>
              </w:rPr>
              <w:t>83</w:t>
            </w:r>
          </w:p>
        </w:tc>
        <w:tc>
          <w:tcPr>
            <w:tcW w:w="565" w:type="pct"/>
            <w:tcBorders>
              <w:top w:val="nil"/>
              <w:left w:val="single" w:sz="4" w:space="0" w:color="auto"/>
              <w:bottom w:val="single" w:sz="4" w:space="0" w:color="auto"/>
              <w:right w:val="single" w:sz="4" w:space="0" w:color="auto"/>
            </w:tcBorders>
            <w:shd w:val="clear" w:color="auto" w:fill="auto"/>
            <w:noWrap/>
            <w:vAlign w:val="center"/>
          </w:tcPr>
          <w:p w14:paraId="04E0BAB3" w14:textId="18541848" w:rsidR="00EA598B" w:rsidRPr="0059075C" w:rsidRDefault="005D7DA8" w:rsidP="00470683">
            <w:pPr>
              <w:widowControl w:val="0"/>
              <w:ind w:left="-201" w:right="104"/>
              <w:jc w:val="right"/>
              <w:rPr>
                <w:color w:val="000000"/>
                <w:sz w:val="20"/>
                <w:szCs w:val="20"/>
              </w:rPr>
            </w:pPr>
            <w:r>
              <w:rPr>
                <w:color w:val="000000"/>
                <w:sz w:val="20"/>
                <w:szCs w:val="20"/>
              </w:rPr>
              <w:t>60.00</w:t>
            </w:r>
          </w:p>
        </w:tc>
      </w:tr>
      <w:tr w:rsidR="00EA598B" w:rsidRPr="0034371D" w14:paraId="6C3D9D44" w14:textId="77777777" w:rsidTr="000E35A2">
        <w:trPr>
          <w:trHeight w:val="248"/>
        </w:trPr>
        <w:tc>
          <w:tcPr>
            <w:tcW w:w="16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43519A" w14:textId="77777777" w:rsidR="00EA598B" w:rsidRPr="00361D3F" w:rsidRDefault="00EA598B" w:rsidP="00470683">
            <w:pPr>
              <w:widowControl w:val="0"/>
              <w:ind w:left="98"/>
              <w:jc w:val="left"/>
              <w:rPr>
                <w:b/>
                <w:color w:val="000000"/>
                <w:sz w:val="20"/>
                <w:szCs w:val="20"/>
              </w:rPr>
            </w:pPr>
            <w:r w:rsidRPr="00361D3F">
              <w:rPr>
                <w:b/>
                <w:color w:val="000000"/>
                <w:sz w:val="20"/>
                <w:szCs w:val="20"/>
              </w:rPr>
              <w:t>ODP tonnes</w:t>
            </w:r>
          </w:p>
        </w:tc>
        <w:tc>
          <w:tcPr>
            <w:tcW w:w="565" w:type="pct"/>
            <w:tcBorders>
              <w:top w:val="nil"/>
              <w:left w:val="nil"/>
              <w:bottom w:val="single" w:sz="4" w:space="0" w:color="auto"/>
              <w:right w:val="single" w:sz="4" w:space="0" w:color="auto"/>
            </w:tcBorders>
            <w:shd w:val="clear" w:color="auto" w:fill="auto"/>
            <w:noWrap/>
          </w:tcPr>
          <w:p w14:paraId="409E643A" w14:textId="700D6853" w:rsidR="00EA598B" w:rsidRPr="0059075C" w:rsidRDefault="00C161C0" w:rsidP="00470683">
            <w:pPr>
              <w:ind w:left="-201" w:right="104"/>
              <w:jc w:val="right"/>
              <w:rPr>
                <w:rFonts w:eastAsiaTheme="minorHAnsi"/>
                <w:color w:val="000000"/>
                <w:sz w:val="20"/>
                <w:szCs w:val="20"/>
              </w:rPr>
            </w:pPr>
            <w:r>
              <w:rPr>
                <w:rFonts w:eastAsiaTheme="minorHAnsi"/>
                <w:color w:val="000000"/>
                <w:sz w:val="20"/>
                <w:szCs w:val="20"/>
              </w:rPr>
              <w:t>1.07</w:t>
            </w:r>
          </w:p>
        </w:tc>
        <w:tc>
          <w:tcPr>
            <w:tcW w:w="565" w:type="pct"/>
            <w:tcBorders>
              <w:top w:val="nil"/>
              <w:left w:val="nil"/>
              <w:bottom w:val="single" w:sz="4" w:space="0" w:color="auto"/>
              <w:right w:val="single" w:sz="4" w:space="0" w:color="auto"/>
            </w:tcBorders>
            <w:shd w:val="clear" w:color="auto" w:fill="auto"/>
            <w:noWrap/>
          </w:tcPr>
          <w:p w14:paraId="1777D266" w14:textId="696FA01D" w:rsidR="00EA598B" w:rsidRPr="0059075C" w:rsidRDefault="00C161C0" w:rsidP="00470683">
            <w:pPr>
              <w:ind w:left="-201" w:right="104"/>
              <w:jc w:val="right"/>
              <w:rPr>
                <w:color w:val="000000"/>
                <w:sz w:val="20"/>
                <w:szCs w:val="20"/>
              </w:rPr>
            </w:pPr>
            <w:r>
              <w:rPr>
                <w:color w:val="000000"/>
                <w:sz w:val="20"/>
                <w:szCs w:val="20"/>
              </w:rPr>
              <w:t>0.87</w:t>
            </w:r>
          </w:p>
        </w:tc>
        <w:tc>
          <w:tcPr>
            <w:tcW w:w="565" w:type="pct"/>
            <w:tcBorders>
              <w:top w:val="single" w:sz="4" w:space="0" w:color="auto"/>
              <w:left w:val="nil"/>
              <w:bottom w:val="single" w:sz="4" w:space="0" w:color="auto"/>
              <w:right w:val="single" w:sz="4" w:space="0" w:color="auto"/>
            </w:tcBorders>
          </w:tcPr>
          <w:p w14:paraId="6ACF57E9" w14:textId="008DBCC2" w:rsidR="00EA598B" w:rsidRPr="0059075C" w:rsidRDefault="00AC386C" w:rsidP="00470683">
            <w:pPr>
              <w:ind w:left="-201" w:right="104"/>
              <w:jc w:val="right"/>
              <w:rPr>
                <w:color w:val="000000"/>
                <w:sz w:val="20"/>
                <w:szCs w:val="20"/>
              </w:rPr>
            </w:pPr>
            <w:r>
              <w:rPr>
                <w:color w:val="000000"/>
                <w:sz w:val="20"/>
                <w:szCs w:val="20"/>
              </w:rPr>
              <w:t>0.87</w:t>
            </w:r>
          </w:p>
        </w:tc>
        <w:tc>
          <w:tcPr>
            <w:tcW w:w="565" w:type="pct"/>
            <w:tcBorders>
              <w:top w:val="nil"/>
              <w:left w:val="single" w:sz="4" w:space="0" w:color="auto"/>
              <w:bottom w:val="single" w:sz="4" w:space="0" w:color="auto"/>
              <w:right w:val="single" w:sz="4" w:space="0" w:color="auto"/>
            </w:tcBorders>
          </w:tcPr>
          <w:p w14:paraId="2F6C8313" w14:textId="1C0BD9E5" w:rsidR="00EA598B" w:rsidRPr="0059075C" w:rsidRDefault="00AC386C" w:rsidP="00470683">
            <w:pPr>
              <w:ind w:left="-201" w:right="104"/>
              <w:jc w:val="right"/>
              <w:rPr>
                <w:sz w:val="20"/>
                <w:szCs w:val="20"/>
              </w:rPr>
            </w:pPr>
            <w:r>
              <w:rPr>
                <w:sz w:val="20"/>
                <w:szCs w:val="20"/>
              </w:rPr>
              <w:t>0.73</w:t>
            </w:r>
          </w:p>
        </w:tc>
        <w:tc>
          <w:tcPr>
            <w:tcW w:w="565" w:type="pct"/>
            <w:tcBorders>
              <w:top w:val="nil"/>
              <w:left w:val="single" w:sz="4" w:space="0" w:color="auto"/>
              <w:bottom w:val="single" w:sz="4" w:space="0" w:color="auto"/>
              <w:right w:val="single" w:sz="4" w:space="0" w:color="auto"/>
            </w:tcBorders>
          </w:tcPr>
          <w:p w14:paraId="70ED4C70" w14:textId="36012D7B" w:rsidR="00EA598B" w:rsidRPr="0059075C" w:rsidRDefault="00DE4F68" w:rsidP="00470683">
            <w:pPr>
              <w:ind w:left="-201" w:right="104"/>
              <w:jc w:val="right"/>
              <w:rPr>
                <w:rFonts w:eastAsiaTheme="minorHAnsi"/>
                <w:color w:val="000000"/>
                <w:sz w:val="20"/>
                <w:szCs w:val="20"/>
              </w:rPr>
            </w:pPr>
            <w:r>
              <w:rPr>
                <w:rFonts w:eastAsiaTheme="minorHAnsi"/>
                <w:color w:val="000000"/>
                <w:sz w:val="20"/>
                <w:szCs w:val="20"/>
              </w:rPr>
              <w:t>0.7</w:t>
            </w:r>
            <w:r w:rsidR="00CC1E73">
              <w:rPr>
                <w:rFonts w:eastAsiaTheme="minorHAnsi"/>
                <w:color w:val="000000"/>
                <w:sz w:val="20"/>
                <w:szCs w:val="20"/>
              </w:rPr>
              <w:t>6</w:t>
            </w:r>
          </w:p>
        </w:tc>
        <w:tc>
          <w:tcPr>
            <w:tcW w:w="565" w:type="pct"/>
            <w:tcBorders>
              <w:top w:val="nil"/>
              <w:left w:val="single" w:sz="4" w:space="0" w:color="auto"/>
              <w:bottom w:val="single" w:sz="4" w:space="0" w:color="auto"/>
              <w:right w:val="single" w:sz="4" w:space="0" w:color="auto"/>
            </w:tcBorders>
            <w:shd w:val="clear" w:color="auto" w:fill="auto"/>
            <w:noWrap/>
          </w:tcPr>
          <w:p w14:paraId="5A9A4B0A" w14:textId="4C463E23" w:rsidR="00EA598B" w:rsidRPr="0059075C" w:rsidRDefault="00AC386C" w:rsidP="00470683">
            <w:pPr>
              <w:ind w:left="-201" w:right="104"/>
              <w:jc w:val="right"/>
              <w:rPr>
                <w:rFonts w:eastAsiaTheme="minorHAnsi"/>
                <w:color w:val="000000"/>
                <w:sz w:val="20"/>
                <w:szCs w:val="20"/>
              </w:rPr>
            </w:pPr>
            <w:r>
              <w:rPr>
                <w:rFonts w:eastAsiaTheme="minorHAnsi"/>
                <w:color w:val="000000"/>
                <w:sz w:val="20"/>
                <w:szCs w:val="20"/>
              </w:rPr>
              <w:t>3.</w:t>
            </w:r>
            <w:r w:rsidR="00C950F1">
              <w:rPr>
                <w:rFonts w:eastAsiaTheme="minorHAnsi"/>
                <w:color w:val="000000"/>
                <w:sz w:val="20"/>
                <w:szCs w:val="20"/>
              </w:rPr>
              <w:t>3</w:t>
            </w:r>
          </w:p>
        </w:tc>
      </w:tr>
    </w:tbl>
    <w:p w14:paraId="12C7235B" w14:textId="1082BF41" w:rsidR="00EA598B" w:rsidRPr="002E737B" w:rsidRDefault="00EA598B" w:rsidP="00EA598B">
      <w:pPr>
        <w:rPr>
          <w:sz w:val="18"/>
          <w:szCs w:val="16"/>
        </w:rPr>
      </w:pPr>
      <w:r w:rsidRPr="007738ED">
        <w:rPr>
          <w:sz w:val="18"/>
          <w:szCs w:val="16"/>
        </w:rPr>
        <w:t>*</w:t>
      </w:r>
      <w:r>
        <w:rPr>
          <w:sz w:val="18"/>
          <w:szCs w:val="16"/>
        </w:rPr>
        <w:t> </w:t>
      </w:r>
      <w:r w:rsidRPr="002E737B">
        <w:rPr>
          <w:sz w:val="18"/>
          <w:szCs w:val="16"/>
        </w:rPr>
        <w:t>Data from the verification report on HCFC consumption</w:t>
      </w:r>
      <w:r>
        <w:rPr>
          <w:sz w:val="18"/>
          <w:szCs w:val="16"/>
        </w:rPr>
        <w:t xml:space="preserve"> </w:t>
      </w:r>
    </w:p>
    <w:p w14:paraId="25D4C65D" w14:textId="5D6DF30F" w:rsidR="00FF3CE9" w:rsidRPr="00FF3CE9" w:rsidRDefault="00341807" w:rsidP="00FF3CE9">
      <w:pPr>
        <w:pStyle w:val="Heading1"/>
        <w:spacing w:before="240"/>
      </w:pPr>
      <w:r w:rsidRPr="00341807">
        <w:t>P</w:t>
      </w:r>
      <w:r>
        <w:t>ap</w:t>
      </w:r>
      <w:r w:rsidR="00061E25">
        <w:t xml:space="preserve">ua </w:t>
      </w:r>
      <w:r w:rsidRPr="00341807">
        <w:t>N</w:t>
      </w:r>
      <w:r w:rsidR="00061E25">
        <w:t xml:space="preserve">ew </w:t>
      </w:r>
      <w:r w:rsidRPr="00341807">
        <w:t>G</w:t>
      </w:r>
      <w:r w:rsidR="00061E25">
        <w:t>uinea</w:t>
      </w:r>
      <w:r w:rsidRPr="00341807">
        <w:t>’s HCFC consumption consists primarily of HCFC-22 used for servicing existing installed equipment in the country.</w:t>
      </w:r>
      <w:r w:rsidR="00353BB9">
        <w:t xml:space="preserve"> </w:t>
      </w:r>
      <w:r w:rsidR="00D8226D" w:rsidRPr="00D8226D">
        <w:t xml:space="preserve">HCFC-22 consumption has been gradually decreasing as a result of </w:t>
      </w:r>
      <w:r w:rsidR="00D665DD">
        <w:t xml:space="preserve">implementation of </w:t>
      </w:r>
      <w:r w:rsidR="00D8226D" w:rsidRPr="00D8226D">
        <w:t>HPMP activities</w:t>
      </w:r>
      <w:r w:rsidR="00D665DD">
        <w:t xml:space="preserve"> in the</w:t>
      </w:r>
      <w:r w:rsidR="000210D2">
        <w:t xml:space="preserve"> refrigeration and air</w:t>
      </w:r>
      <w:r w:rsidR="0075733A">
        <w:t>-</w:t>
      </w:r>
      <w:r w:rsidR="000210D2">
        <w:t>conditioning</w:t>
      </w:r>
      <w:r w:rsidR="00D665DD">
        <w:t xml:space="preserve"> </w:t>
      </w:r>
      <w:r w:rsidR="000210D2">
        <w:t>(</w:t>
      </w:r>
      <w:r w:rsidR="00D665DD">
        <w:t>RAC</w:t>
      </w:r>
      <w:r w:rsidR="000210D2">
        <w:t>)</w:t>
      </w:r>
      <w:r w:rsidR="00D665DD">
        <w:t xml:space="preserve"> sector,</w:t>
      </w:r>
      <w:r w:rsidR="00D8226D" w:rsidRPr="00D8226D">
        <w:t xml:space="preserve"> including ban</w:t>
      </w:r>
      <w:r w:rsidR="000325EA">
        <w:t>s</w:t>
      </w:r>
      <w:r w:rsidR="00D8226D" w:rsidRPr="00D8226D">
        <w:t xml:space="preserve"> on import of HCFC</w:t>
      </w:r>
      <w:r w:rsidR="00EF6E68">
        <w:t>-</w:t>
      </w:r>
      <w:r w:rsidR="00D8226D" w:rsidRPr="00D8226D">
        <w:t>based equipment and HCFC</w:t>
      </w:r>
      <w:r w:rsidR="00EF6E68">
        <w:t>s</w:t>
      </w:r>
      <w:r w:rsidR="00D8226D" w:rsidRPr="00D8226D">
        <w:t xml:space="preserve">. Vigilance of customs and the </w:t>
      </w:r>
      <w:r w:rsidR="006A688B">
        <w:t>national ozone unit (</w:t>
      </w:r>
      <w:r w:rsidR="00D8226D" w:rsidRPr="00D8226D">
        <w:t>NOU</w:t>
      </w:r>
      <w:r w:rsidR="006A688B">
        <w:t>)</w:t>
      </w:r>
      <w:r w:rsidR="00D8226D" w:rsidRPr="00D8226D">
        <w:t xml:space="preserve"> has led to illegal imports of RAC equipment and refrigerants being caught at the borders, ensuring compliance with the HPMP </w:t>
      </w:r>
      <w:r w:rsidR="009F12BE">
        <w:t>A</w:t>
      </w:r>
      <w:r w:rsidR="00D8226D" w:rsidRPr="00D8226D">
        <w:t>greement.</w:t>
      </w:r>
    </w:p>
    <w:p w14:paraId="7EAB74D7" w14:textId="55B1ECC3" w:rsidR="00EA598B" w:rsidRPr="00FF3CE9" w:rsidRDefault="00EA598B" w:rsidP="00FF3CE9">
      <w:pPr>
        <w:pStyle w:val="Heading1"/>
        <w:keepNext/>
        <w:numPr>
          <w:ilvl w:val="0"/>
          <w:numId w:val="0"/>
        </w:numPr>
        <w:spacing w:before="240"/>
        <w:rPr>
          <w:i/>
        </w:rPr>
      </w:pPr>
      <w:r w:rsidRPr="00FF3CE9">
        <w:rPr>
          <w:i/>
        </w:rPr>
        <w:t>Country programme implementation report</w:t>
      </w:r>
    </w:p>
    <w:p w14:paraId="12AE60A8" w14:textId="24F3A865" w:rsidR="00EA598B" w:rsidRPr="0034371D" w:rsidRDefault="00EA598B" w:rsidP="00A52FAD">
      <w:pPr>
        <w:pStyle w:val="Heading1"/>
      </w:pPr>
      <w:r w:rsidRPr="0034371D">
        <w:t xml:space="preserve">The Government of </w:t>
      </w:r>
      <w:r w:rsidR="00A754EF" w:rsidRPr="00A754EF">
        <w:t>Papua New Guinea</w:t>
      </w:r>
      <w:r w:rsidRPr="0034371D">
        <w:t xml:space="preserve"> reported HCFC sector consumption data under </w:t>
      </w:r>
      <w:r w:rsidRPr="00EF0431">
        <w:t>the 202</w:t>
      </w:r>
      <w:r w:rsidR="006E4106" w:rsidRPr="00EF0431">
        <w:t>3</w:t>
      </w:r>
      <w:r w:rsidR="0011518D" w:rsidRPr="00326FC2">
        <w:t xml:space="preserve"> </w:t>
      </w:r>
      <w:r>
        <w:t>country programme (</w:t>
      </w:r>
      <w:r w:rsidRPr="0034371D">
        <w:t>CP</w:t>
      </w:r>
      <w:r>
        <w:t>)</w:t>
      </w:r>
      <w:r w:rsidRPr="0034371D">
        <w:t xml:space="preserve"> implementation report</w:t>
      </w:r>
      <w:r>
        <w:t xml:space="preserve"> that is</w:t>
      </w:r>
      <w:r w:rsidRPr="0034371D">
        <w:t xml:space="preserve"> consistent with the data reported under Article 7 of the Montreal Protocol. </w:t>
      </w:r>
    </w:p>
    <w:p w14:paraId="46BECCF2" w14:textId="184DB122" w:rsidR="00EA598B" w:rsidRPr="0034371D" w:rsidRDefault="00EA598B" w:rsidP="00A52FAD">
      <w:pPr>
        <w:keepNext/>
        <w:spacing w:after="240"/>
        <w:rPr>
          <w:i/>
        </w:rPr>
      </w:pPr>
      <w:r w:rsidRPr="0034371D">
        <w:rPr>
          <w:i/>
        </w:rPr>
        <w:t>Verification report</w:t>
      </w:r>
    </w:p>
    <w:p w14:paraId="20C9376F" w14:textId="01B2C6CC" w:rsidR="00EA598B" w:rsidRDefault="00EA598B" w:rsidP="00A52FAD">
      <w:pPr>
        <w:pStyle w:val="Heading1"/>
      </w:pPr>
      <w:r w:rsidRPr="0034371D">
        <w:t xml:space="preserve">The verification report confirmed that the Government </w:t>
      </w:r>
      <w:r>
        <w:t>wa</w:t>
      </w:r>
      <w:r w:rsidRPr="0034371D">
        <w:t xml:space="preserve">s implementing a licensing and quota system for HCFC imports and exports and that the total consumption of HCFCs </w:t>
      </w:r>
      <w:r>
        <w:t>reported under Article 7 of the Montreal Protocol for 202</w:t>
      </w:r>
      <w:r w:rsidR="00A84B3D">
        <w:t>0</w:t>
      </w:r>
      <w:r w:rsidRPr="00845156">
        <w:t xml:space="preserve"> to 202</w:t>
      </w:r>
      <w:r w:rsidR="00A65441">
        <w:t>3</w:t>
      </w:r>
      <w:r w:rsidRPr="00845156">
        <w:t xml:space="preserve"> </w:t>
      </w:r>
      <w:r w:rsidRPr="002E3A30">
        <w:t xml:space="preserve">was correct (as shown in </w:t>
      </w:r>
      <w:r>
        <w:t>t</w:t>
      </w:r>
      <w:r w:rsidRPr="002E3A30">
        <w:t>able 1 above</w:t>
      </w:r>
      <w:r>
        <w:t>)</w:t>
      </w:r>
      <w:r w:rsidR="008C213B">
        <w:t xml:space="preserve">. </w:t>
      </w:r>
      <w:r w:rsidRPr="00845156">
        <w:t xml:space="preserve"> </w:t>
      </w:r>
      <w:r w:rsidRPr="00BA727B">
        <w:t>The verification concluded that</w:t>
      </w:r>
      <w:r w:rsidRPr="0034371D">
        <w:t xml:space="preserve"> </w:t>
      </w:r>
      <w:r w:rsidR="00A754EF" w:rsidRPr="00A754EF">
        <w:t>Papua New Guinea</w:t>
      </w:r>
      <w:r w:rsidR="00513DAE">
        <w:t xml:space="preserve"> </w:t>
      </w:r>
      <w:r w:rsidR="00531EF9">
        <w:t xml:space="preserve">has adequate and consistent regulations to comply with the Agreement </w:t>
      </w:r>
      <w:r w:rsidR="00DC4FE7">
        <w:t xml:space="preserve">between the </w:t>
      </w:r>
      <w:r w:rsidR="00251FB7">
        <w:t xml:space="preserve">Government and the </w:t>
      </w:r>
      <w:r w:rsidR="00DC4FE7">
        <w:t>Executive Committee</w:t>
      </w:r>
      <w:r w:rsidR="00AE01E3">
        <w:t xml:space="preserve"> </w:t>
      </w:r>
      <w:r w:rsidR="00531EF9">
        <w:t>rega</w:t>
      </w:r>
      <w:r w:rsidR="00005C01">
        <w:t>rding the reduction and control of national consumption of ODS.</w:t>
      </w:r>
      <w:r w:rsidRPr="0034371D">
        <w:t xml:space="preserve"> </w:t>
      </w:r>
    </w:p>
    <w:p w14:paraId="6F0F6E15" w14:textId="04908A05" w:rsidR="00EA598B" w:rsidRPr="0034371D" w:rsidRDefault="00EA598B" w:rsidP="00A52FAD">
      <w:pPr>
        <w:keepNext/>
        <w:spacing w:after="240"/>
        <w:rPr>
          <w:u w:val="single"/>
        </w:rPr>
      </w:pPr>
      <w:r w:rsidRPr="00306B30">
        <w:rPr>
          <w:u w:val="single"/>
        </w:rPr>
        <w:t xml:space="preserve">Progress report on the implementation of the </w:t>
      </w:r>
      <w:r w:rsidR="007632A3" w:rsidRPr="00306B30">
        <w:rPr>
          <w:u w:val="single"/>
        </w:rPr>
        <w:t>fourth</w:t>
      </w:r>
      <w:r w:rsidRPr="00306B30">
        <w:rPr>
          <w:u w:val="single"/>
        </w:rPr>
        <w:t xml:space="preserve"> tranche of the HCFC phase</w:t>
      </w:r>
      <w:r w:rsidRPr="00306B30">
        <w:rPr>
          <w:u w:val="single"/>
        </w:rPr>
        <w:noBreakHyphen/>
        <w:t>out management plan</w:t>
      </w:r>
    </w:p>
    <w:p w14:paraId="3DFF07D3" w14:textId="3AD41D95" w:rsidR="00EA598B" w:rsidRDefault="00EA598B" w:rsidP="00A52FAD">
      <w:pPr>
        <w:keepNext/>
        <w:spacing w:after="240"/>
        <w:rPr>
          <w:i/>
        </w:rPr>
      </w:pPr>
      <w:r w:rsidRPr="0034371D">
        <w:rPr>
          <w:i/>
        </w:rPr>
        <w:t>Legal framework</w:t>
      </w:r>
      <w:r w:rsidR="002023D6">
        <w:rPr>
          <w:i/>
        </w:rPr>
        <w:t xml:space="preserve"> and insti</w:t>
      </w:r>
      <w:r w:rsidR="00EC6D80">
        <w:rPr>
          <w:i/>
        </w:rPr>
        <w:t>tutional strengthening</w:t>
      </w:r>
    </w:p>
    <w:p w14:paraId="2A72002F" w14:textId="53FBCB2A" w:rsidR="00D7237F" w:rsidRDefault="006F3742" w:rsidP="00297008">
      <w:pPr>
        <w:pStyle w:val="Heading1"/>
      </w:pPr>
      <w:r w:rsidRPr="006F3742">
        <w:t xml:space="preserve">Papua New Guinea ratified the Kigali Amendment on 12 November 2024. </w:t>
      </w:r>
      <w:r w:rsidR="00D7237F" w:rsidRPr="00D7237F">
        <w:t xml:space="preserve">The country implemented a ban on the import of equipment containing HCFCs starting </w:t>
      </w:r>
      <w:r w:rsidR="0091478B">
        <w:t xml:space="preserve">1 </w:t>
      </w:r>
      <w:r w:rsidR="00D7237F" w:rsidRPr="00D7237F">
        <w:t xml:space="preserve">January 2022. In 2023, the country approved the Environment (Ozone Depleting Substances, Synthetic Green Gas, and Natural Refrigerant) Regulation 2022 to establish an enhanced permitting and licensing framework for better </w:t>
      </w:r>
      <w:r w:rsidR="00D7237F" w:rsidRPr="00D7237F">
        <w:lastRenderedPageBreak/>
        <w:t>monitoring and control. The Environment (Prescribed Activities) 2024 bill was updated to ensure that all refrigerants and cooling equipment entering the country are controlled through the permit system. Additionally, the country implemented a ban on the import of HCFCs starting</w:t>
      </w:r>
      <w:r w:rsidR="0028535A">
        <w:t xml:space="preserve"> 1</w:t>
      </w:r>
      <w:r w:rsidR="00D7237F" w:rsidRPr="00D7237F">
        <w:t xml:space="preserve"> January 2025.</w:t>
      </w:r>
    </w:p>
    <w:p w14:paraId="72B73463" w14:textId="69AD0099" w:rsidR="005F05AF" w:rsidRDefault="005F05AF" w:rsidP="00605308">
      <w:pPr>
        <w:pStyle w:val="Heading1"/>
      </w:pPr>
      <w:r w:rsidRPr="005F05AF">
        <w:t>The country has also established essential guidelines, including issuing HFC controls and quotas, mandatory licensing of technicians, and planned levies for refrigerants</w:t>
      </w:r>
      <w:r w:rsidR="00D879D6">
        <w:t>, pending its implementation</w:t>
      </w:r>
      <w:r w:rsidRPr="005F05AF">
        <w:t>.</w:t>
      </w:r>
    </w:p>
    <w:p w14:paraId="7C8EA68A" w14:textId="26C75E05" w:rsidR="003A4102" w:rsidRPr="003A4102" w:rsidRDefault="003A4102" w:rsidP="003A4102">
      <w:pPr>
        <w:pStyle w:val="Heading1"/>
      </w:pPr>
      <w:r w:rsidRPr="003A4102">
        <w:t xml:space="preserve">Activities related to institutional strengthening </w:t>
      </w:r>
      <w:r w:rsidR="00DA14F5">
        <w:t xml:space="preserve">(IS) </w:t>
      </w:r>
      <w:r w:rsidRPr="003A4102">
        <w:t>such as data collection and reporting, awareness raising,</w:t>
      </w:r>
      <w:r w:rsidR="0011180B">
        <w:t xml:space="preserve"> participation in regional meetings</w:t>
      </w:r>
      <w:r w:rsidRPr="003A4102">
        <w:t xml:space="preserve"> and coordination with various stakeholders in Papua New Guinea continue to be implemented.</w:t>
      </w:r>
    </w:p>
    <w:p w14:paraId="67CF3CA1" w14:textId="77777777" w:rsidR="00093B4A" w:rsidRDefault="00093B4A" w:rsidP="00093B4A">
      <w:pPr>
        <w:pStyle w:val="Heading1"/>
        <w:keepNext/>
        <w:numPr>
          <w:ilvl w:val="0"/>
          <w:numId w:val="0"/>
        </w:numPr>
        <w:rPr>
          <w:i/>
        </w:rPr>
      </w:pPr>
      <w:r w:rsidRPr="0005073F">
        <w:rPr>
          <w:i/>
        </w:rPr>
        <w:t>Refrigeration servicing sector</w:t>
      </w:r>
    </w:p>
    <w:p w14:paraId="07787416" w14:textId="2CE3F2C6" w:rsidR="005F6428" w:rsidRPr="005F6428" w:rsidRDefault="005F6428" w:rsidP="005F6428">
      <w:pPr>
        <w:pStyle w:val="Heading1"/>
      </w:pPr>
      <w:r>
        <w:t>The following activities were implemented</w:t>
      </w:r>
      <w:r w:rsidR="00E71B04">
        <w:t>:</w:t>
      </w:r>
    </w:p>
    <w:p w14:paraId="2C5E9A8F" w14:textId="245ECD37" w:rsidR="004137B1" w:rsidRDefault="004137B1" w:rsidP="00E71B04">
      <w:pPr>
        <w:pStyle w:val="Heading2"/>
        <w:rPr>
          <w:lang w:eastAsia="en-GB"/>
        </w:rPr>
      </w:pPr>
      <w:r>
        <w:rPr>
          <w:lang w:eastAsia="en-GB"/>
        </w:rPr>
        <w:t xml:space="preserve">Training </w:t>
      </w:r>
      <w:r w:rsidR="00623376">
        <w:rPr>
          <w:lang w:eastAsia="en-GB"/>
        </w:rPr>
        <w:t>of</w:t>
      </w:r>
      <w:r>
        <w:rPr>
          <w:lang w:eastAsia="en-GB"/>
        </w:rPr>
        <w:t xml:space="preserve"> 100 c</w:t>
      </w:r>
      <w:r w:rsidRPr="004137B1">
        <w:rPr>
          <w:lang w:eastAsia="en-GB"/>
        </w:rPr>
        <w:t xml:space="preserve">ustoms </w:t>
      </w:r>
      <w:r w:rsidR="00B66DF5">
        <w:rPr>
          <w:lang w:eastAsia="en-GB"/>
        </w:rPr>
        <w:t>officer</w:t>
      </w:r>
      <w:r w:rsidR="00A9250B">
        <w:rPr>
          <w:lang w:eastAsia="en-GB"/>
        </w:rPr>
        <w:t>s (16 women)</w:t>
      </w:r>
      <w:r w:rsidR="00B66DF5">
        <w:rPr>
          <w:lang w:eastAsia="en-GB"/>
        </w:rPr>
        <w:t xml:space="preserve"> </w:t>
      </w:r>
      <w:r w:rsidRPr="004137B1">
        <w:rPr>
          <w:lang w:eastAsia="en-GB"/>
        </w:rPr>
        <w:t>on monitoring and controlling the trade of HCFCs</w:t>
      </w:r>
      <w:r w:rsidR="00A9250B">
        <w:rPr>
          <w:lang w:eastAsia="en-GB"/>
        </w:rPr>
        <w:t xml:space="preserve">; </w:t>
      </w:r>
      <w:r w:rsidR="00DE5FE3">
        <w:rPr>
          <w:lang w:eastAsia="en-GB"/>
        </w:rPr>
        <w:t>t</w:t>
      </w:r>
      <w:r w:rsidR="00A9250B">
        <w:rPr>
          <w:lang w:eastAsia="en-GB"/>
        </w:rPr>
        <w:t>r</w:t>
      </w:r>
      <w:r w:rsidRPr="004137B1">
        <w:rPr>
          <w:lang w:eastAsia="en-GB"/>
        </w:rPr>
        <w:t xml:space="preserve">aining </w:t>
      </w:r>
      <w:r w:rsidR="0044275B">
        <w:rPr>
          <w:lang w:eastAsia="en-GB"/>
        </w:rPr>
        <w:t>of</w:t>
      </w:r>
      <w:r w:rsidRPr="004137B1">
        <w:rPr>
          <w:lang w:eastAsia="en-GB"/>
        </w:rPr>
        <w:t xml:space="preserve"> 42 forwarding and clearing agents to enhance awareness and recording of refrigerants traded</w:t>
      </w:r>
      <w:r w:rsidR="00A9250B">
        <w:rPr>
          <w:lang w:eastAsia="en-GB"/>
        </w:rPr>
        <w:t xml:space="preserve">; </w:t>
      </w:r>
      <w:r w:rsidR="008B224E">
        <w:rPr>
          <w:lang w:eastAsia="en-GB"/>
        </w:rPr>
        <w:t>finali</w:t>
      </w:r>
      <w:r w:rsidR="00D5446C">
        <w:rPr>
          <w:lang w:eastAsia="en-GB"/>
        </w:rPr>
        <w:t>z</w:t>
      </w:r>
      <w:r w:rsidR="008B224E">
        <w:rPr>
          <w:lang w:eastAsia="en-GB"/>
        </w:rPr>
        <w:t xml:space="preserve">ation of </w:t>
      </w:r>
      <w:r w:rsidRPr="004137B1">
        <w:rPr>
          <w:lang w:eastAsia="en-GB"/>
        </w:rPr>
        <w:t xml:space="preserve">the </w:t>
      </w:r>
      <w:r w:rsidR="00E97187">
        <w:rPr>
          <w:lang w:eastAsia="en-GB"/>
        </w:rPr>
        <w:t>memorandum of understanding (</w:t>
      </w:r>
      <w:r w:rsidRPr="004137B1">
        <w:rPr>
          <w:lang w:eastAsia="en-GB"/>
        </w:rPr>
        <w:t>MOU</w:t>
      </w:r>
      <w:r w:rsidR="00E97187">
        <w:rPr>
          <w:lang w:eastAsia="en-GB"/>
        </w:rPr>
        <w:t>)</w:t>
      </w:r>
      <w:r w:rsidRPr="004137B1">
        <w:rPr>
          <w:lang w:eastAsia="en-GB"/>
        </w:rPr>
        <w:t xml:space="preserve"> between </w:t>
      </w:r>
      <w:r w:rsidR="00DA14F5">
        <w:rPr>
          <w:lang w:eastAsia="en-GB"/>
        </w:rPr>
        <w:t xml:space="preserve">the </w:t>
      </w:r>
      <w:r w:rsidR="0045032B">
        <w:t>Conservation Environment Protection Authority (</w:t>
      </w:r>
      <w:r w:rsidRPr="004137B1">
        <w:rPr>
          <w:lang w:eastAsia="en-GB"/>
        </w:rPr>
        <w:t>CEPA</w:t>
      </w:r>
      <w:r w:rsidR="0045032B">
        <w:rPr>
          <w:lang w:eastAsia="en-GB"/>
        </w:rPr>
        <w:t>)</w:t>
      </w:r>
      <w:r w:rsidRPr="004137B1">
        <w:rPr>
          <w:lang w:eastAsia="en-GB"/>
        </w:rPr>
        <w:t xml:space="preserve"> and </w:t>
      </w:r>
      <w:r w:rsidR="00E97187">
        <w:rPr>
          <w:lang w:eastAsia="en-GB"/>
        </w:rPr>
        <w:t>c</w:t>
      </w:r>
      <w:r w:rsidRPr="004137B1">
        <w:rPr>
          <w:lang w:eastAsia="en-GB"/>
        </w:rPr>
        <w:t>ustoms</w:t>
      </w:r>
      <w:r w:rsidR="00A541AA">
        <w:rPr>
          <w:lang w:eastAsia="en-GB"/>
        </w:rPr>
        <w:t xml:space="preserve"> </w:t>
      </w:r>
      <w:r w:rsidR="008B224E">
        <w:rPr>
          <w:lang w:eastAsia="en-GB"/>
        </w:rPr>
        <w:t>to</w:t>
      </w:r>
      <w:r w:rsidRPr="004137B1">
        <w:rPr>
          <w:lang w:eastAsia="en-GB"/>
        </w:rPr>
        <w:t xml:space="preserve"> grant </w:t>
      </w:r>
      <w:r w:rsidR="00E97187">
        <w:rPr>
          <w:lang w:eastAsia="en-GB"/>
        </w:rPr>
        <w:t xml:space="preserve">the </w:t>
      </w:r>
      <w:r w:rsidRPr="004137B1">
        <w:rPr>
          <w:lang w:eastAsia="en-GB"/>
        </w:rPr>
        <w:t>NOU direct access to the ASYCUDA</w:t>
      </w:r>
      <w:r w:rsidR="00974CE0">
        <w:rPr>
          <w:rStyle w:val="FootnoteReference"/>
          <w:lang w:eastAsia="en-GB"/>
        </w:rPr>
        <w:footnoteReference w:id="3"/>
      </w:r>
      <w:r w:rsidRPr="004137B1">
        <w:rPr>
          <w:lang w:eastAsia="en-GB"/>
        </w:rPr>
        <w:t xml:space="preserve"> system</w:t>
      </w:r>
      <w:r w:rsidR="008F7761">
        <w:rPr>
          <w:lang w:eastAsia="en-GB"/>
        </w:rPr>
        <w:t xml:space="preserve"> for improved</w:t>
      </w:r>
      <w:r w:rsidRPr="004137B1">
        <w:rPr>
          <w:lang w:eastAsia="en-GB"/>
        </w:rPr>
        <w:t xml:space="preserve"> monitoring and enforcement</w:t>
      </w:r>
      <w:r w:rsidR="0091576F">
        <w:rPr>
          <w:lang w:eastAsia="en-GB"/>
        </w:rPr>
        <w:t>;</w:t>
      </w:r>
      <w:r w:rsidR="00A56570">
        <w:rPr>
          <w:lang w:eastAsia="en-GB"/>
        </w:rPr>
        <w:t xml:space="preserve"> </w:t>
      </w:r>
    </w:p>
    <w:p w14:paraId="5E5FBCC6" w14:textId="79B1B9DF" w:rsidR="00FB2821" w:rsidRDefault="00FB2821" w:rsidP="00E71B04">
      <w:pPr>
        <w:pStyle w:val="Heading2"/>
      </w:pPr>
      <w:r>
        <w:rPr>
          <w:lang w:eastAsia="en-GB"/>
        </w:rPr>
        <w:t xml:space="preserve">Training of 12 trainers and 327 technicians (11 women) </w:t>
      </w:r>
      <w:r w:rsidR="004B3554">
        <w:rPr>
          <w:lang w:eastAsia="en-GB"/>
        </w:rPr>
        <w:t xml:space="preserve">in good service practices and on handling hydrocarbon </w:t>
      </w:r>
      <w:r w:rsidR="00261E24">
        <w:rPr>
          <w:lang w:eastAsia="en-GB"/>
        </w:rPr>
        <w:t xml:space="preserve">(HC) </w:t>
      </w:r>
      <w:r w:rsidR="004B3554">
        <w:rPr>
          <w:lang w:eastAsia="en-GB"/>
        </w:rPr>
        <w:t>refrigerant</w:t>
      </w:r>
      <w:r w:rsidR="000317D5">
        <w:rPr>
          <w:lang w:eastAsia="en-GB"/>
        </w:rPr>
        <w:t>s</w:t>
      </w:r>
      <w:r w:rsidR="004B3554">
        <w:rPr>
          <w:lang w:eastAsia="en-GB"/>
        </w:rPr>
        <w:t xml:space="preserve">; </w:t>
      </w:r>
      <w:r w:rsidR="0091576F">
        <w:rPr>
          <w:lang w:eastAsia="en-GB"/>
        </w:rPr>
        <w:t>training of 20 trainers</w:t>
      </w:r>
      <w:r w:rsidR="00CB550F">
        <w:rPr>
          <w:lang w:eastAsia="en-GB"/>
        </w:rPr>
        <w:t xml:space="preserve"> </w:t>
      </w:r>
      <w:r w:rsidR="00763D4A">
        <w:rPr>
          <w:lang w:eastAsia="en-GB"/>
        </w:rPr>
        <w:t>to become</w:t>
      </w:r>
      <w:r w:rsidR="00F777E4">
        <w:rPr>
          <w:lang w:eastAsia="en-GB"/>
        </w:rPr>
        <w:t xml:space="preserve"> </w:t>
      </w:r>
      <w:r w:rsidR="00CB550F">
        <w:t xml:space="preserve">certified </w:t>
      </w:r>
      <w:r w:rsidR="00EA5671">
        <w:t>assessors; training</w:t>
      </w:r>
      <w:r w:rsidR="00EE6DA8">
        <w:t xml:space="preserve"> of 3 trainers </w:t>
      </w:r>
      <w:r w:rsidR="006E661C">
        <w:t>abroad to enhance their skills</w:t>
      </w:r>
      <w:r w:rsidR="00F07BE7">
        <w:t>;</w:t>
      </w:r>
      <w:r w:rsidR="00EB21FF">
        <w:t xml:space="preserve"> </w:t>
      </w:r>
      <w:r w:rsidR="00EB21FF" w:rsidRPr="00EB21FF">
        <w:t>support</w:t>
      </w:r>
      <w:r w:rsidR="00A2494C">
        <w:t>ing</w:t>
      </w:r>
      <w:r w:rsidR="00EB21FF" w:rsidRPr="00EB21FF">
        <w:t xml:space="preserve"> </w:t>
      </w:r>
      <w:r w:rsidR="0041632E">
        <w:t xml:space="preserve">the </w:t>
      </w:r>
      <w:r w:rsidR="00FD1B30" w:rsidRPr="00FD1B30">
        <w:t xml:space="preserve">Refrigeration </w:t>
      </w:r>
      <w:r w:rsidR="005867C7">
        <w:t xml:space="preserve">and </w:t>
      </w:r>
      <w:r w:rsidR="00FD1B30" w:rsidRPr="00FD1B30">
        <w:t>Air</w:t>
      </w:r>
      <w:r w:rsidR="00104C2A" w:rsidRPr="0086379C">
        <w:noBreakHyphen/>
      </w:r>
      <w:r w:rsidR="00FD1B30" w:rsidRPr="00FD1B30">
        <w:t xml:space="preserve">Conditioning Association </w:t>
      </w:r>
      <w:r w:rsidR="00FD1B30">
        <w:t>(RACA)</w:t>
      </w:r>
      <w:r w:rsidR="00EB21FF" w:rsidRPr="00EB21FF">
        <w:t xml:space="preserve"> to increase acceptance and membership, and facilitat</w:t>
      </w:r>
      <w:r w:rsidR="004B39DE">
        <w:t>ing</w:t>
      </w:r>
      <w:r w:rsidR="00EB21FF" w:rsidRPr="00EB21FF">
        <w:t xml:space="preserve"> their involvement in stakeholder workshops and compliance activitie</w:t>
      </w:r>
      <w:r w:rsidR="00FD1B30">
        <w:t>s</w:t>
      </w:r>
      <w:r w:rsidR="0016217E">
        <w:t>;</w:t>
      </w:r>
      <w:r w:rsidR="00F91DFD">
        <w:t xml:space="preserve"> </w:t>
      </w:r>
    </w:p>
    <w:p w14:paraId="49829941" w14:textId="755DE5FF" w:rsidR="00350D3D" w:rsidRDefault="00A2494C" w:rsidP="00395BD7">
      <w:pPr>
        <w:pStyle w:val="Heading2"/>
      </w:pPr>
      <w:r>
        <w:t>C</w:t>
      </w:r>
      <w:r w:rsidR="007A6325">
        <w:t>ertif</w:t>
      </w:r>
      <w:r>
        <w:t>ying</w:t>
      </w:r>
      <w:r w:rsidR="007A6325">
        <w:t xml:space="preserve"> one new training centr</w:t>
      </w:r>
      <w:r w:rsidR="00D5095E">
        <w:t>e</w:t>
      </w:r>
      <w:r w:rsidR="007A6325">
        <w:t xml:space="preserve">; </w:t>
      </w:r>
      <w:r w:rsidR="00350D3D" w:rsidRPr="00350D3D">
        <w:t>develop</w:t>
      </w:r>
      <w:r w:rsidR="000847E8">
        <w:t>ment of</w:t>
      </w:r>
      <w:r w:rsidR="00350D3D" w:rsidRPr="00350D3D">
        <w:t xml:space="preserve"> an assessment module with both theoretical and practical sections to test technician</w:t>
      </w:r>
      <w:r w:rsidR="00C50799">
        <w:t>s</w:t>
      </w:r>
      <w:r w:rsidR="00350D3D" w:rsidRPr="00350D3D">
        <w:t>’ skills prior to licensing them on safe handling</w:t>
      </w:r>
      <w:r w:rsidR="00890956">
        <w:t xml:space="preserve"> </w:t>
      </w:r>
      <w:r w:rsidR="00890956" w:rsidRPr="009911B6">
        <w:t xml:space="preserve">of </w:t>
      </w:r>
      <w:r w:rsidR="000D5FCC" w:rsidRPr="009911B6">
        <w:t>refr</w:t>
      </w:r>
      <w:r w:rsidR="0034410A" w:rsidRPr="009911B6">
        <w:t>igerants</w:t>
      </w:r>
      <w:r w:rsidR="000D5FCC" w:rsidRPr="009911B6">
        <w:t>;</w:t>
      </w:r>
      <w:r w:rsidR="000D5FCC">
        <w:t xml:space="preserve"> </w:t>
      </w:r>
      <w:r w:rsidR="00FB7E5F">
        <w:t>plann</w:t>
      </w:r>
      <w:r w:rsidR="000847E8">
        <w:t>ing of</w:t>
      </w:r>
      <w:r w:rsidR="00FB7E5F">
        <w:t xml:space="preserve"> </w:t>
      </w:r>
      <w:r w:rsidR="00350D3D" w:rsidRPr="00350D3D">
        <w:t>amended assessment</w:t>
      </w:r>
      <w:r w:rsidR="006508DE">
        <w:t xml:space="preserve"> based on pilot </w:t>
      </w:r>
      <w:r w:rsidR="000C083F">
        <w:t>conducted</w:t>
      </w:r>
      <w:r w:rsidR="00350D3D" w:rsidRPr="00350D3D">
        <w:t xml:space="preserve"> </w:t>
      </w:r>
      <w:r w:rsidR="009265B9">
        <w:t>for</w:t>
      </w:r>
      <w:r w:rsidR="00350D3D" w:rsidRPr="00350D3D">
        <w:t xml:space="preserve"> licensing technicians</w:t>
      </w:r>
      <w:r w:rsidR="002B446E">
        <w:t>;</w:t>
      </w:r>
    </w:p>
    <w:p w14:paraId="04D998A7" w14:textId="757F45CB" w:rsidR="00F64992" w:rsidRDefault="00B73119" w:rsidP="00F64992">
      <w:pPr>
        <w:pStyle w:val="Heading2"/>
        <w:rPr>
          <w:lang w:eastAsia="en-GB"/>
        </w:rPr>
      </w:pPr>
      <w:r>
        <w:rPr>
          <w:lang w:eastAsia="en-GB"/>
        </w:rPr>
        <w:t xml:space="preserve">Provision of </w:t>
      </w:r>
      <w:r w:rsidR="00051DC2">
        <w:rPr>
          <w:lang w:eastAsia="en-GB"/>
        </w:rPr>
        <w:t>10</w:t>
      </w:r>
      <w:r w:rsidR="00F64992" w:rsidRPr="00F64992">
        <w:rPr>
          <w:lang w:eastAsia="en-GB"/>
        </w:rPr>
        <w:t xml:space="preserve"> sets</w:t>
      </w:r>
      <w:r w:rsidR="005B2CA5">
        <w:rPr>
          <w:rStyle w:val="FootnoteReference"/>
          <w:lang w:eastAsia="en-GB"/>
        </w:rPr>
        <w:footnoteReference w:id="4"/>
      </w:r>
      <w:r w:rsidR="00F64992" w:rsidRPr="00F64992">
        <w:rPr>
          <w:lang w:eastAsia="en-GB"/>
        </w:rPr>
        <w:t xml:space="preserve"> of </w:t>
      </w:r>
      <w:r w:rsidR="00E50012">
        <w:rPr>
          <w:lang w:eastAsia="en-GB"/>
        </w:rPr>
        <w:t xml:space="preserve">basic </w:t>
      </w:r>
      <w:r w:rsidR="00F64992" w:rsidRPr="00F64992">
        <w:rPr>
          <w:lang w:eastAsia="en-GB"/>
        </w:rPr>
        <w:t xml:space="preserve">refrigeration servicing tools </w:t>
      </w:r>
      <w:r>
        <w:rPr>
          <w:lang w:eastAsia="en-GB"/>
        </w:rPr>
        <w:t xml:space="preserve">for </w:t>
      </w:r>
      <w:r w:rsidR="00F64992" w:rsidRPr="00F64992">
        <w:rPr>
          <w:lang w:eastAsia="en-GB"/>
        </w:rPr>
        <w:t xml:space="preserve">two training </w:t>
      </w:r>
      <w:r w:rsidR="00EF1352">
        <w:rPr>
          <w:lang w:eastAsia="en-GB"/>
        </w:rPr>
        <w:t>institutions</w:t>
      </w:r>
      <w:r w:rsidR="00BF2564">
        <w:rPr>
          <w:lang w:eastAsia="en-GB"/>
        </w:rPr>
        <w:t xml:space="preserve"> to support the training programmes;</w:t>
      </w:r>
      <w:r w:rsidR="00F64992" w:rsidRPr="00F64992">
        <w:rPr>
          <w:lang w:eastAsia="en-GB"/>
        </w:rPr>
        <w:t xml:space="preserve"> </w:t>
      </w:r>
      <w:r w:rsidR="00D5446C">
        <w:rPr>
          <w:lang w:eastAsia="en-GB"/>
        </w:rPr>
        <w:t>and</w:t>
      </w:r>
    </w:p>
    <w:p w14:paraId="46BC0BA2" w14:textId="60F1E501" w:rsidR="00C80512" w:rsidRPr="00C80512" w:rsidRDefault="00C80512" w:rsidP="00C3448F">
      <w:pPr>
        <w:pStyle w:val="Heading2"/>
        <w:rPr>
          <w:lang w:eastAsia="en-GB"/>
        </w:rPr>
      </w:pPr>
      <w:r>
        <w:rPr>
          <w:lang w:eastAsia="en-GB"/>
        </w:rPr>
        <w:t>Organi</w:t>
      </w:r>
      <w:r w:rsidR="00D5446C">
        <w:rPr>
          <w:lang w:eastAsia="en-GB"/>
        </w:rPr>
        <w:t>z</w:t>
      </w:r>
      <w:r w:rsidR="00FD18DE">
        <w:rPr>
          <w:lang w:eastAsia="en-GB"/>
        </w:rPr>
        <w:t>ation of</w:t>
      </w:r>
      <w:r>
        <w:rPr>
          <w:lang w:eastAsia="en-GB"/>
        </w:rPr>
        <w:t xml:space="preserve"> four s</w:t>
      </w:r>
      <w:r w:rsidRPr="00C80512">
        <w:rPr>
          <w:lang w:eastAsia="en-GB"/>
        </w:rPr>
        <w:t xml:space="preserve">takeholder workshops </w:t>
      </w:r>
      <w:r>
        <w:rPr>
          <w:lang w:eastAsia="en-GB"/>
        </w:rPr>
        <w:t>for</w:t>
      </w:r>
      <w:r w:rsidRPr="00C80512">
        <w:rPr>
          <w:lang w:eastAsia="en-GB"/>
        </w:rPr>
        <w:t xml:space="preserve"> 270 participants </w:t>
      </w:r>
      <w:r w:rsidR="00CF32A7">
        <w:rPr>
          <w:lang w:eastAsia="en-GB"/>
        </w:rPr>
        <w:t xml:space="preserve">to </w:t>
      </w:r>
      <w:r w:rsidRPr="00C80512">
        <w:rPr>
          <w:lang w:eastAsia="en-GB"/>
        </w:rPr>
        <w:t>provide</w:t>
      </w:r>
      <w:r w:rsidR="00CF32A7">
        <w:rPr>
          <w:lang w:eastAsia="en-GB"/>
        </w:rPr>
        <w:t xml:space="preserve"> </w:t>
      </w:r>
      <w:r w:rsidRPr="00C80512">
        <w:rPr>
          <w:lang w:eastAsia="en-GB"/>
        </w:rPr>
        <w:t xml:space="preserve">insights into </w:t>
      </w:r>
      <w:r w:rsidR="00A571F8">
        <w:rPr>
          <w:lang w:eastAsia="en-GB"/>
        </w:rPr>
        <w:t xml:space="preserve">the </w:t>
      </w:r>
      <w:r w:rsidRPr="00C80512">
        <w:rPr>
          <w:lang w:eastAsia="en-GB"/>
        </w:rPr>
        <w:t xml:space="preserve">initiatives </w:t>
      </w:r>
      <w:r w:rsidR="00BA3227">
        <w:rPr>
          <w:lang w:eastAsia="en-GB"/>
        </w:rPr>
        <w:t xml:space="preserve">being implemented in the </w:t>
      </w:r>
      <w:r w:rsidR="008A281A">
        <w:rPr>
          <w:lang w:eastAsia="en-GB"/>
        </w:rPr>
        <w:t xml:space="preserve">RAC sector </w:t>
      </w:r>
      <w:r w:rsidRPr="00C80512">
        <w:rPr>
          <w:lang w:eastAsia="en-GB"/>
        </w:rPr>
        <w:t>and highlight</w:t>
      </w:r>
      <w:r w:rsidR="00FD18DE">
        <w:rPr>
          <w:lang w:eastAsia="en-GB"/>
        </w:rPr>
        <w:t>ing</w:t>
      </w:r>
      <w:r w:rsidRPr="00C80512">
        <w:rPr>
          <w:lang w:eastAsia="en-GB"/>
        </w:rPr>
        <w:t xml:space="preserve"> RACA's role in representing private companies, guiding the industry towards a standardized and regulated environment</w:t>
      </w:r>
      <w:r w:rsidR="00157870">
        <w:rPr>
          <w:lang w:eastAsia="en-GB"/>
        </w:rPr>
        <w:t>;</w:t>
      </w:r>
      <w:r w:rsidR="00C046EF">
        <w:rPr>
          <w:lang w:eastAsia="en-GB"/>
        </w:rPr>
        <w:t xml:space="preserve"> </w:t>
      </w:r>
      <w:r w:rsidR="00C65F7A" w:rsidRPr="00C65F7A">
        <w:rPr>
          <w:lang w:eastAsia="en-GB"/>
        </w:rPr>
        <w:t>conduct</w:t>
      </w:r>
      <w:r w:rsidR="006777E6">
        <w:rPr>
          <w:lang w:eastAsia="en-GB"/>
        </w:rPr>
        <w:t xml:space="preserve"> of</w:t>
      </w:r>
      <w:r w:rsidR="00C65F7A" w:rsidRPr="00C65F7A">
        <w:rPr>
          <w:lang w:eastAsia="en-GB"/>
        </w:rPr>
        <w:t xml:space="preserve"> a roadshow on alternative refrigerants and technologies</w:t>
      </w:r>
      <w:r w:rsidR="00C65F7A">
        <w:rPr>
          <w:lang w:eastAsia="en-GB"/>
        </w:rPr>
        <w:t xml:space="preserve"> in coordination with </w:t>
      </w:r>
      <w:r w:rsidR="00C65F7A" w:rsidRPr="00C65F7A">
        <w:rPr>
          <w:lang w:eastAsia="en-GB"/>
        </w:rPr>
        <w:t xml:space="preserve">RACA </w:t>
      </w:r>
      <w:r w:rsidR="00C65F7A">
        <w:rPr>
          <w:lang w:eastAsia="en-GB"/>
        </w:rPr>
        <w:t xml:space="preserve">and </w:t>
      </w:r>
      <w:r w:rsidR="00C65F7A" w:rsidRPr="00C65F7A">
        <w:rPr>
          <w:lang w:eastAsia="en-GB"/>
        </w:rPr>
        <w:t>Refrigerants Australia</w:t>
      </w:r>
      <w:r w:rsidR="00497F11">
        <w:rPr>
          <w:lang w:eastAsia="en-GB"/>
        </w:rPr>
        <w:t>.</w:t>
      </w:r>
    </w:p>
    <w:p w14:paraId="4B1FB29D" w14:textId="77777777" w:rsidR="008D36F3" w:rsidRDefault="00EA598B" w:rsidP="008D36F3">
      <w:pPr>
        <w:pStyle w:val="Heading1"/>
        <w:keepNext/>
        <w:numPr>
          <w:ilvl w:val="0"/>
          <w:numId w:val="0"/>
        </w:numPr>
        <w:rPr>
          <w:i/>
        </w:rPr>
      </w:pPr>
      <w:r w:rsidRPr="006A069C">
        <w:rPr>
          <w:i/>
        </w:rPr>
        <w:t>Pro</w:t>
      </w:r>
      <w:r w:rsidRPr="008D36F3">
        <w:rPr>
          <w:i/>
        </w:rPr>
        <w:t>ject implementation and monitoring</w:t>
      </w:r>
    </w:p>
    <w:p w14:paraId="008C9CE4" w14:textId="3F8209B0" w:rsidR="009F2E94" w:rsidRPr="008D36F3" w:rsidRDefault="002C71F4" w:rsidP="008D36F3">
      <w:pPr>
        <w:pStyle w:val="Heading1"/>
        <w:rPr>
          <w:i/>
        </w:rPr>
      </w:pPr>
      <w:r w:rsidRPr="008D36F3">
        <w:t xml:space="preserve">The NOU, located within the CEPA, continues to </w:t>
      </w:r>
      <w:r w:rsidR="00355E4B" w:rsidRPr="008D36F3">
        <w:t>be</w:t>
      </w:r>
      <w:r w:rsidR="004A1F4B" w:rsidRPr="008D36F3">
        <w:t xml:space="preserve"> </w:t>
      </w:r>
      <w:r w:rsidR="00355E4B" w:rsidRPr="008D36F3">
        <w:t>responsible</w:t>
      </w:r>
      <w:r w:rsidR="002E3F99" w:rsidRPr="008D36F3">
        <w:t xml:space="preserve"> for </w:t>
      </w:r>
      <w:r w:rsidR="006F2E24" w:rsidRPr="008D36F3">
        <w:t xml:space="preserve">coordinating </w:t>
      </w:r>
      <w:r w:rsidR="00EB4602" w:rsidRPr="008D36F3">
        <w:t xml:space="preserve">and monitoring </w:t>
      </w:r>
      <w:r w:rsidR="006F2E24" w:rsidRPr="008D36F3">
        <w:t>the implementation of activities</w:t>
      </w:r>
      <w:r w:rsidR="00322A7F" w:rsidRPr="008D36F3">
        <w:t xml:space="preserve"> of the HPMP as well as </w:t>
      </w:r>
      <w:r w:rsidR="00254C00">
        <w:t xml:space="preserve">the </w:t>
      </w:r>
      <w:r w:rsidR="00322A7F" w:rsidRPr="008D36F3">
        <w:t xml:space="preserve">IS programme. </w:t>
      </w:r>
      <w:r w:rsidR="00A651D8" w:rsidRPr="008D36F3">
        <w:t>During the fourth tranche,</w:t>
      </w:r>
      <w:r w:rsidR="008A18A0" w:rsidRPr="008D36F3">
        <w:t xml:space="preserve"> a total of US $</w:t>
      </w:r>
      <w:r w:rsidR="003023CF" w:rsidRPr="008D36F3">
        <w:t xml:space="preserve">20,000 </w:t>
      </w:r>
      <w:r w:rsidR="0053607E" w:rsidRPr="008D36F3">
        <w:t>was used for project management, reporting and monitoring (US $</w:t>
      </w:r>
      <w:r w:rsidR="00752B64" w:rsidRPr="008D36F3">
        <w:t>16,570</w:t>
      </w:r>
      <w:r w:rsidR="0053607E" w:rsidRPr="008D36F3">
        <w:t xml:space="preserve"> for staff and consultants, and US $</w:t>
      </w:r>
      <w:r w:rsidR="008D36F3" w:rsidRPr="008D36F3">
        <w:t>3,430</w:t>
      </w:r>
      <w:r w:rsidR="0053607E" w:rsidRPr="008D36F3">
        <w:t xml:space="preserve"> for travel)</w:t>
      </w:r>
      <w:r w:rsidR="008D36F3" w:rsidRPr="008D36F3">
        <w:rPr>
          <w:rFonts w:eastAsia="SimSun"/>
          <w:bCs/>
          <w:lang w:val="en-GB" w:eastAsia="zh-CN"/>
        </w:rPr>
        <w:t>.</w:t>
      </w:r>
    </w:p>
    <w:p w14:paraId="6EC02925" w14:textId="620CCB4A" w:rsidR="00EA598B" w:rsidRPr="00B70169" w:rsidRDefault="00EA598B" w:rsidP="00A52FAD">
      <w:pPr>
        <w:keepNext/>
        <w:spacing w:after="240"/>
      </w:pPr>
      <w:r w:rsidRPr="00845156">
        <w:rPr>
          <w:u w:val="single"/>
        </w:rPr>
        <w:lastRenderedPageBreak/>
        <w:t>Level of fund</w:t>
      </w:r>
      <w:r w:rsidRPr="0034371D">
        <w:rPr>
          <w:u w:val="single"/>
        </w:rPr>
        <w:t xml:space="preserve"> disbursement</w:t>
      </w:r>
      <w:r w:rsidRPr="00B70169">
        <w:t xml:space="preserve"> </w:t>
      </w:r>
    </w:p>
    <w:p w14:paraId="1A5BCAB1" w14:textId="33CB1EF8" w:rsidR="00EA598B" w:rsidRDefault="00EA598B" w:rsidP="00A52FAD">
      <w:pPr>
        <w:pStyle w:val="Heading1"/>
      </w:pPr>
      <w:r w:rsidRPr="0034371D">
        <w:t xml:space="preserve">As of </w:t>
      </w:r>
      <w:r w:rsidR="006F30D7">
        <w:t>March</w:t>
      </w:r>
      <w:r w:rsidRPr="0034371D">
        <w:t xml:space="preserve"> 202</w:t>
      </w:r>
      <w:r w:rsidR="00856D3E">
        <w:t>5</w:t>
      </w:r>
      <w:r w:rsidRPr="0034371D">
        <w:t>, of the US $</w:t>
      </w:r>
      <w:r w:rsidR="00AF65BD">
        <w:t xml:space="preserve">1,125,000 </w:t>
      </w:r>
      <w:r w:rsidRPr="0034371D">
        <w:t>approved so far, US $</w:t>
      </w:r>
      <w:r w:rsidR="004A7566">
        <w:t>1,0</w:t>
      </w:r>
      <w:r w:rsidR="008D7AE7">
        <w:t>54</w:t>
      </w:r>
      <w:r w:rsidR="004A7566">
        <w:t>,</w:t>
      </w:r>
      <w:r w:rsidR="008D7AE7">
        <w:t>820</w:t>
      </w:r>
      <w:r w:rsidR="004A7566">
        <w:t xml:space="preserve"> </w:t>
      </w:r>
      <w:r w:rsidRPr="0034371D">
        <w:t>had been disbursed</w:t>
      </w:r>
      <w:r>
        <w:t>,</w:t>
      </w:r>
      <w:r w:rsidRPr="0034371D">
        <w:t xml:space="preserve"> as shown in </w:t>
      </w:r>
      <w:r>
        <w:t>t</w:t>
      </w:r>
      <w:r w:rsidRPr="0034371D">
        <w:t>able 2. The balance of US $</w:t>
      </w:r>
      <w:r w:rsidR="00A63814">
        <w:t>70,180</w:t>
      </w:r>
      <w:r w:rsidR="004A7566">
        <w:t xml:space="preserve"> </w:t>
      </w:r>
      <w:r w:rsidRPr="0034371D">
        <w:t xml:space="preserve">will be disbursed </w:t>
      </w:r>
      <w:r w:rsidR="00E7363E">
        <w:t>by June 2026.</w:t>
      </w:r>
    </w:p>
    <w:p w14:paraId="7AB46930" w14:textId="1FD414AA" w:rsidR="00EA598B" w:rsidRPr="0034371D" w:rsidRDefault="00EA598B" w:rsidP="00A52FAD">
      <w:pPr>
        <w:keepNext/>
        <w:rPr>
          <w:b/>
        </w:rPr>
      </w:pPr>
      <w:r w:rsidRPr="0034371D">
        <w:rPr>
          <w:b/>
        </w:rPr>
        <w:t xml:space="preserve">Table 2. Financial report of the HPMP for </w:t>
      </w:r>
      <w:r w:rsidR="00A754EF" w:rsidRPr="00A754EF">
        <w:rPr>
          <w:b/>
        </w:rPr>
        <w:t>Papua New Guinea</w:t>
      </w:r>
      <w:r w:rsidRPr="0034371D">
        <w:rPr>
          <w:b/>
        </w:rPr>
        <w:t xml:space="preserve"> (US $)</w:t>
      </w:r>
    </w:p>
    <w:tbl>
      <w:tblPr>
        <w:tblW w:w="5000" w:type="pct"/>
        <w:tblLook w:val="04A0" w:firstRow="1" w:lastRow="0" w:firstColumn="1" w:lastColumn="0" w:noHBand="0" w:noVBand="1"/>
      </w:tblPr>
      <w:tblGrid>
        <w:gridCol w:w="1786"/>
        <w:gridCol w:w="1786"/>
        <w:gridCol w:w="1786"/>
        <w:gridCol w:w="2208"/>
        <w:gridCol w:w="1784"/>
      </w:tblGrid>
      <w:tr w:rsidR="00EA598B" w:rsidRPr="005216F4" w14:paraId="69B9DC18" w14:textId="77777777" w:rsidTr="007F0353">
        <w:trPr>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763461CD" w14:textId="77777777" w:rsidR="00EA598B" w:rsidRPr="005216F4" w:rsidRDefault="00EA598B" w:rsidP="00470683">
            <w:pPr>
              <w:keepNext/>
              <w:jc w:val="center"/>
              <w:rPr>
                <w:b/>
                <w:color w:val="000000"/>
                <w:sz w:val="20"/>
                <w:szCs w:val="20"/>
                <w:lang w:eastAsia="en-CA"/>
              </w:rPr>
            </w:pPr>
            <w:r w:rsidRPr="005216F4">
              <w:rPr>
                <w:b/>
                <w:color w:val="000000"/>
                <w:sz w:val="20"/>
                <w:szCs w:val="20"/>
                <w:lang w:eastAsia="en-CA"/>
              </w:rPr>
              <w:t>Funding tranche</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298EFFB" w14:textId="77777777" w:rsidR="00EA598B" w:rsidRPr="005216F4" w:rsidRDefault="00EA598B" w:rsidP="00470683">
            <w:pPr>
              <w:keepNext/>
              <w:jc w:val="center"/>
              <w:rPr>
                <w:b/>
                <w:color w:val="000000"/>
                <w:sz w:val="20"/>
                <w:szCs w:val="20"/>
                <w:lang w:eastAsia="en-CA"/>
              </w:rPr>
            </w:pPr>
            <w:r w:rsidRPr="005216F4">
              <w:rPr>
                <w:b/>
                <w:color w:val="000000"/>
                <w:sz w:val="20"/>
                <w:szCs w:val="20"/>
                <w:lang w:eastAsia="en-CA"/>
              </w:rPr>
              <w:t>Funds approved</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03B496C" w14:textId="77777777" w:rsidR="00EA598B" w:rsidRPr="005216F4" w:rsidRDefault="00EA598B" w:rsidP="00470683">
            <w:pPr>
              <w:keepNext/>
              <w:jc w:val="center"/>
              <w:rPr>
                <w:b/>
                <w:color w:val="000000"/>
                <w:sz w:val="20"/>
                <w:szCs w:val="20"/>
                <w:lang w:eastAsia="en-CA"/>
              </w:rPr>
            </w:pPr>
            <w:r w:rsidRPr="005216F4">
              <w:rPr>
                <w:b/>
                <w:color w:val="000000"/>
                <w:sz w:val="20"/>
                <w:szCs w:val="20"/>
                <w:lang w:eastAsia="en-CA"/>
              </w:rPr>
              <w:t>Funds disbursed</w:t>
            </w:r>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D7C9AE4" w14:textId="77777777" w:rsidR="00EA598B" w:rsidRPr="005216F4" w:rsidRDefault="00EA598B" w:rsidP="00470683">
            <w:pPr>
              <w:keepNext/>
              <w:jc w:val="center"/>
              <w:rPr>
                <w:b/>
                <w:color w:val="000000"/>
                <w:sz w:val="20"/>
                <w:szCs w:val="20"/>
                <w:lang w:eastAsia="en-CA"/>
              </w:rPr>
            </w:pPr>
            <w:r w:rsidRPr="005216F4">
              <w:rPr>
                <w:b/>
                <w:color w:val="000000"/>
                <w:sz w:val="20"/>
                <w:szCs w:val="20"/>
                <w:lang w:eastAsia="en-CA"/>
              </w:rPr>
              <w:t>Disbursement rate (%)</w:t>
            </w:r>
          </w:p>
        </w:tc>
        <w:tc>
          <w:tcPr>
            <w:tcW w:w="954" w:type="pct"/>
            <w:tcBorders>
              <w:top w:val="single" w:sz="4" w:space="0" w:color="auto"/>
              <w:left w:val="nil"/>
              <w:bottom w:val="single" w:sz="4" w:space="0" w:color="auto"/>
              <w:right w:val="single" w:sz="4" w:space="0" w:color="auto"/>
            </w:tcBorders>
          </w:tcPr>
          <w:p w14:paraId="004ECA77" w14:textId="77777777" w:rsidR="00EA598B" w:rsidRPr="005216F4" w:rsidRDefault="00EA598B" w:rsidP="00470683">
            <w:pPr>
              <w:keepNext/>
              <w:jc w:val="center"/>
              <w:rPr>
                <w:b/>
                <w:color w:val="000000"/>
                <w:sz w:val="20"/>
                <w:szCs w:val="20"/>
                <w:highlight w:val="green"/>
                <w:lang w:eastAsia="en-CA"/>
              </w:rPr>
            </w:pPr>
            <w:r w:rsidRPr="005216F4">
              <w:rPr>
                <w:b/>
                <w:color w:val="000000"/>
                <w:sz w:val="20"/>
                <w:szCs w:val="20"/>
                <w:lang w:eastAsia="en-CA"/>
              </w:rPr>
              <w:t>Fund balance</w:t>
            </w:r>
          </w:p>
        </w:tc>
      </w:tr>
      <w:tr w:rsidR="005754BC" w:rsidRPr="005216F4" w14:paraId="718A2CA6" w14:textId="77777777" w:rsidTr="008C0270">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1A3D6CA6" w14:textId="77777777" w:rsidR="005754BC" w:rsidRPr="005216F4" w:rsidRDefault="005754BC" w:rsidP="005754BC">
            <w:pPr>
              <w:jc w:val="left"/>
              <w:rPr>
                <w:color w:val="000000"/>
                <w:sz w:val="20"/>
                <w:szCs w:val="20"/>
                <w:lang w:eastAsia="en-CA"/>
              </w:rPr>
            </w:pPr>
            <w:r w:rsidRPr="005216F4">
              <w:rPr>
                <w:color w:val="000000"/>
                <w:sz w:val="20"/>
                <w:szCs w:val="20"/>
                <w:lang w:eastAsia="en-CA"/>
              </w:rPr>
              <w:t>First</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417DDBB2" w14:textId="122E2AD6" w:rsidR="005754BC" w:rsidRPr="005216F4" w:rsidRDefault="005754BC" w:rsidP="005754BC">
            <w:pPr>
              <w:jc w:val="center"/>
              <w:rPr>
                <w:color w:val="000000"/>
                <w:sz w:val="20"/>
                <w:szCs w:val="20"/>
                <w:lang w:eastAsia="en-CA"/>
              </w:rPr>
            </w:pPr>
            <w:r w:rsidRPr="00A87B64">
              <w:rPr>
                <w:sz w:val="20"/>
                <w:szCs w:val="20"/>
              </w:rPr>
              <w:t>350,000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146208C5" w14:textId="4460291D" w:rsidR="005754BC" w:rsidRPr="005216F4" w:rsidRDefault="005754BC" w:rsidP="005754BC">
            <w:pPr>
              <w:jc w:val="right"/>
              <w:rPr>
                <w:color w:val="000000"/>
                <w:sz w:val="20"/>
                <w:szCs w:val="20"/>
                <w:lang w:eastAsia="en-CA"/>
              </w:rPr>
            </w:pPr>
            <w:r w:rsidRPr="00A87B64">
              <w:rPr>
                <w:sz w:val="20"/>
                <w:szCs w:val="20"/>
              </w:rPr>
              <w:t>350,000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hideMark/>
          </w:tcPr>
          <w:p w14:paraId="0FF71D86" w14:textId="3816041F" w:rsidR="005754BC" w:rsidRPr="005216F4" w:rsidRDefault="005754BC" w:rsidP="005754BC">
            <w:pPr>
              <w:jc w:val="center"/>
              <w:rPr>
                <w:color w:val="000000"/>
                <w:sz w:val="20"/>
                <w:szCs w:val="20"/>
                <w:lang w:eastAsia="en-CA"/>
              </w:rPr>
            </w:pPr>
            <w:r w:rsidRPr="00A87B64">
              <w:rPr>
                <w:color w:val="000000"/>
                <w:sz w:val="20"/>
                <w:szCs w:val="20"/>
                <w:lang w:eastAsia="en-CA"/>
              </w:rPr>
              <w:t>100</w:t>
            </w:r>
          </w:p>
        </w:tc>
        <w:tc>
          <w:tcPr>
            <w:tcW w:w="954" w:type="pct"/>
            <w:tcBorders>
              <w:top w:val="nil"/>
              <w:left w:val="nil"/>
              <w:bottom w:val="single" w:sz="4" w:space="0" w:color="auto"/>
              <w:right w:val="single" w:sz="4" w:space="0" w:color="auto"/>
            </w:tcBorders>
          </w:tcPr>
          <w:p w14:paraId="16345AC0" w14:textId="11BD5540" w:rsidR="005754BC" w:rsidRPr="00E906C2" w:rsidRDefault="005754BC" w:rsidP="005754BC">
            <w:pPr>
              <w:jc w:val="center"/>
              <w:rPr>
                <w:color w:val="000000"/>
                <w:sz w:val="20"/>
                <w:szCs w:val="20"/>
                <w:lang w:eastAsia="en-CA"/>
              </w:rPr>
            </w:pPr>
            <w:r w:rsidRPr="00E906C2">
              <w:rPr>
                <w:color w:val="000000"/>
                <w:sz w:val="20"/>
                <w:szCs w:val="20"/>
                <w:lang w:eastAsia="en-CA"/>
              </w:rPr>
              <w:t>0</w:t>
            </w:r>
          </w:p>
        </w:tc>
      </w:tr>
      <w:tr w:rsidR="005754BC" w:rsidRPr="005216F4" w14:paraId="5BBD7B36" w14:textId="77777777" w:rsidTr="008C0270">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CDFBF49" w14:textId="77777777" w:rsidR="005754BC" w:rsidRPr="005216F4" w:rsidRDefault="005754BC" w:rsidP="005754BC">
            <w:pPr>
              <w:jc w:val="left"/>
              <w:rPr>
                <w:color w:val="000000"/>
                <w:sz w:val="20"/>
                <w:szCs w:val="20"/>
                <w:lang w:eastAsia="en-CA"/>
              </w:rPr>
            </w:pPr>
            <w:r w:rsidRPr="005216F4">
              <w:rPr>
                <w:color w:val="000000"/>
                <w:sz w:val="20"/>
                <w:szCs w:val="20"/>
                <w:lang w:eastAsia="en-CA"/>
              </w:rPr>
              <w:t>Second</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0EBA2B6A" w14:textId="102E18E7" w:rsidR="005754BC" w:rsidRPr="005216F4" w:rsidRDefault="005754BC" w:rsidP="005754BC">
            <w:pPr>
              <w:jc w:val="center"/>
              <w:rPr>
                <w:color w:val="000000"/>
                <w:sz w:val="20"/>
                <w:szCs w:val="20"/>
                <w:lang w:eastAsia="en-CA"/>
              </w:rPr>
            </w:pPr>
            <w:r w:rsidRPr="00A87B64">
              <w:rPr>
                <w:color w:val="000000"/>
                <w:sz w:val="20"/>
                <w:szCs w:val="20"/>
                <w:lang w:eastAsia="en-CA"/>
              </w:rPr>
              <w:t>340,000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17203776" w14:textId="3FA8E7C9" w:rsidR="005754BC" w:rsidRPr="005216F4" w:rsidRDefault="005754BC" w:rsidP="005754BC">
            <w:pPr>
              <w:jc w:val="right"/>
              <w:rPr>
                <w:color w:val="000000"/>
                <w:sz w:val="20"/>
                <w:szCs w:val="20"/>
                <w:lang w:eastAsia="en-CA"/>
              </w:rPr>
            </w:pPr>
            <w:r w:rsidRPr="00A87B64">
              <w:rPr>
                <w:color w:val="000000"/>
                <w:sz w:val="20"/>
                <w:szCs w:val="20"/>
                <w:lang w:eastAsia="en-CA"/>
              </w:rPr>
              <w:t>340,000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hideMark/>
          </w:tcPr>
          <w:p w14:paraId="49FC54F3" w14:textId="4DD0F1A5" w:rsidR="005754BC" w:rsidRPr="005216F4" w:rsidRDefault="005754BC" w:rsidP="005754BC">
            <w:pPr>
              <w:jc w:val="center"/>
              <w:rPr>
                <w:color w:val="000000"/>
                <w:sz w:val="20"/>
                <w:szCs w:val="20"/>
                <w:lang w:eastAsia="en-CA"/>
              </w:rPr>
            </w:pPr>
            <w:r w:rsidRPr="00A87B64">
              <w:rPr>
                <w:color w:val="000000"/>
                <w:sz w:val="20"/>
                <w:szCs w:val="20"/>
                <w:lang w:eastAsia="en-CA"/>
              </w:rPr>
              <w:t>100</w:t>
            </w:r>
          </w:p>
        </w:tc>
        <w:tc>
          <w:tcPr>
            <w:tcW w:w="954" w:type="pct"/>
            <w:tcBorders>
              <w:top w:val="nil"/>
              <w:left w:val="nil"/>
              <w:bottom w:val="single" w:sz="4" w:space="0" w:color="auto"/>
              <w:right w:val="single" w:sz="4" w:space="0" w:color="auto"/>
            </w:tcBorders>
          </w:tcPr>
          <w:p w14:paraId="7053D91F" w14:textId="277C21C3" w:rsidR="005754BC" w:rsidRPr="00E906C2" w:rsidRDefault="005754BC" w:rsidP="005754BC">
            <w:pPr>
              <w:jc w:val="center"/>
              <w:rPr>
                <w:color w:val="000000"/>
                <w:sz w:val="20"/>
                <w:szCs w:val="20"/>
                <w:lang w:eastAsia="en-CA"/>
              </w:rPr>
            </w:pPr>
            <w:r w:rsidRPr="00E906C2">
              <w:rPr>
                <w:color w:val="000000"/>
                <w:sz w:val="20"/>
                <w:szCs w:val="20"/>
                <w:lang w:eastAsia="en-CA"/>
              </w:rPr>
              <w:t>0</w:t>
            </w:r>
          </w:p>
        </w:tc>
      </w:tr>
      <w:tr w:rsidR="007F0353" w:rsidRPr="005216F4" w14:paraId="1FDD7252" w14:textId="77777777" w:rsidTr="007F0353">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F2CB7B0" w14:textId="77777777" w:rsidR="007F0353" w:rsidRPr="005216F4" w:rsidRDefault="007F0353" w:rsidP="007F0353">
            <w:pPr>
              <w:jc w:val="left"/>
              <w:rPr>
                <w:color w:val="000000"/>
                <w:sz w:val="20"/>
                <w:szCs w:val="20"/>
                <w:lang w:eastAsia="en-CA"/>
              </w:rPr>
            </w:pPr>
            <w:r w:rsidRPr="005216F4">
              <w:rPr>
                <w:color w:val="000000"/>
                <w:sz w:val="20"/>
                <w:szCs w:val="20"/>
                <w:lang w:eastAsia="en-CA"/>
              </w:rPr>
              <w:t>Third</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418F9216" w14:textId="537E227E" w:rsidR="007F0353" w:rsidRPr="005216F4" w:rsidRDefault="007F0353" w:rsidP="007F0353">
            <w:pPr>
              <w:jc w:val="center"/>
              <w:rPr>
                <w:color w:val="000000"/>
                <w:sz w:val="20"/>
                <w:szCs w:val="20"/>
                <w:lang w:eastAsia="en-CA"/>
              </w:rPr>
            </w:pPr>
            <w:r w:rsidRPr="00A87B64">
              <w:rPr>
                <w:color w:val="000000"/>
                <w:sz w:val="20"/>
                <w:szCs w:val="20"/>
                <w:lang w:eastAsia="en-CA"/>
              </w:rPr>
              <w:t>301,000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BE423D8" w14:textId="23CF9320" w:rsidR="007F0353" w:rsidRPr="005216F4" w:rsidRDefault="006C5262" w:rsidP="007F0353">
            <w:pPr>
              <w:jc w:val="right"/>
              <w:rPr>
                <w:color w:val="000000"/>
                <w:sz w:val="20"/>
                <w:szCs w:val="20"/>
                <w:lang w:eastAsia="en-CA"/>
              </w:rPr>
            </w:pPr>
            <w:r>
              <w:rPr>
                <w:color w:val="000000"/>
                <w:sz w:val="20"/>
                <w:szCs w:val="20"/>
                <w:lang w:eastAsia="en-CA"/>
              </w:rPr>
              <w:t>301,000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A3FE4BE" w14:textId="243A2B08" w:rsidR="007F0353" w:rsidRPr="005216F4" w:rsidRDefault="006C5262" w:rsidP="007F0353">
            <w:pPr>
              <w:jc w:val="center"/>
              <w:rPr>
                <w:color w:val="000000"/>
                <w:sz w:val="20"/>
                <w:szCs w:val="20"/>
                <w:lang w:eastAsia="en-CA"/>
              </w:rPr>
            </w:pPr>
            <w:r>
              <w:rPr>
                <w:color w:val="000000"/>
                <w:sz w:val="20"/>
                <w:szCs w:val="20"/>
                <w:lang w:eastAsia="en-CA"/>
              </w:rPr>
              <w:t>100</w:t>
            </w:r>
          </w:p>
        </w:tc>
        <w:tc>
          <w:tcPr>
            <w:tcW w:w="954" w:type="pct"/>
            <w:tcBorders>
              <w:top w:val="nil"/>
              <w:left w:val="nil"/>
              <w:bottom w:val="single" w:sz="4" w:space="0" w:color="auto"/>
              <w:right w:val="single" w:sz="4" w:space="0" w:color="auto"/>
            </w:tcBorders>
          </w:tcPr>
          <w:p w14:paraId="40372D9B" w14:textId="72AB6A38" w:rsidR="007F0353" w:rsidRPr="00E906C2" w:rsidRDefault="006C5262" w:rsidP="007F0353">
            <w:pPr>
              <w:jc w:val="center"/>
              <w:rPr>
                <w:color w:val="000000"/>
                <w:sz w:val="20"/>
                <w:szCs w:val="20"/>
                <w:lang w:eastAsia="en-CA"/>
              </w:rPr>
            </w:pPr>
            <w:r>
              <w:rPr>
                <w:color w:val="000000"/>
                <w:sz w:val="20"/>
                <w:szCs w:val="20"/>
                <w:lang w:eastAsia="en-CA"/>
              </w:rPr>
              <w:t>0</w:t>
            </w:r>
          </w:p>
        </w:tc>
      </w:tr>
      <w:tr w:rsidR="00EA598B" w:rsidRPr="005216F4" w14:paraId="5A775B9D" w14:textId="77777777" w:rsidTr="007F0353">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0D77738E" w14:textId="77777777" w:rsidR="00EA598B" w:rsidRPr="005216F4" w:rsidRDefault="00EA598B" w:rsidP="00470683">
            <w:pPr>
              <w:jc w:val="left"/>
              <w:rPr>
                <w:color w:val="000000"/>
                <w:sz w:val="20"/>
                <w:szCs w:val="20"/>
                <w:lang w:eastAsia="en-CA"/>
              </w:rPr>
            </w:pPr>
            <w:r w:rsidRPr="005216F4">
              <w:rPr>
                <w:color w:val="000000"/>
                <w:sz w:val="20"/>
                <w:szCs w:val="20"/>
                <w:lang w:eastAsia="en-CA"/>
              </w:rPr>
              <w:t>Fourth</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3A98D82B" w14:textId="47B0C196" w:rsidR="00EA598B" w:rsidRPr="005216F4" w:rsidRDefault="00A46611" w:rsidP="00A46611">
            <w:pPr>
              <w:jc w:val="center"/>
              <w:rPr>
                <w:color w:val="000000"/>
                <w:sz w:val="20"/>
                <w:szCs w:val="20"/>
                <w:lang w:eastAsia="en-CA"/>
              </w:rPr>
            </w:pPr>
            <w:r>
              <w:rPr>
                <w:color w:val="000000"/>
                <w:sz w:val="20"/>
                <w:szCs w:val="20"/>
                <w:lang w:eastAsia="en-CA"/>
              </w:rPr>
              <w:t>134,000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14A9AB56" w14:textId="0E3636D8" w:rsidR="00EA598B" w:rsidRPr="005216F4" w:rsidRDefault="00410A6E" w:rsidP="00470683">
            <w:pPr>
              <w:jc w:val="right"/>
              <w:rPr>
                <w:color w:val="000000"/>
                <w:sz w:val="20"/>
                <w:szCs w:val="20"/>
                <w:lang w:eastAsia="en-CA"/>
              </w:rPr>
            </w:pPr>
            <w:r>
              <w:rPr>
                <w:color w:val="000000"/>
                <w:sz w:val="20"/>
                <w:szCs w:val="20"/>
                <w:lang w:eastAsia="en-CA"/>
              </w:rPr>
              <w:t>63,820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tcPr>
          <w:p w14:paraId="4C1EC12E" w14:textId="25FFED97" w:rsidR="00EA598B" w:rsidRPr="005216F4" w:rsidRDefault="00410A6E" w:rsidP="00470683">
            <w:pPr>
              <w:jc w:val="center"/>
              <w:rPr>
                <w:color w:val="000000"/>
                <w:sz w:val="20"/>
                <w:szCs w:val="20"/>
                <w:lang w:eastAsia="en-CA"/>
              </w:rPr>
            </w:pPr>
            <w:r>
              <w:rPr>
                <w:color w:val="000000"/>
                <w:sz w:val="20"/>
                <w:szCs w:val="20"/>
                <w:lang w:eastAsia="en-CA"/>
              </w:rPr>
              <w:t>47.6</w:t>
            </w:r>
          </w:p>
        </w:tc>
        <w:tc>
          <w:tcPr>
            <w:tcW w:w="954" w:type="pct"/>
            <w:tcBorders>
              <w:top w:val="nil"/>
              <w:left w:val="nil"/>
              <w:bottom w:val="single" w:sz="4" w:space="0" w:color="auto"/>
              <w:right w:val="single" w:sz="4" w:space="0" w:color="auto"/>
            </w:tcBorders>
          </w:tcPr>
          <w:p w14:paraId="52E5F1BA" w14:textId="4A9704C4" w:rsidR="00EA598B" w:rsidRPr="00E906C2" w:rsidRDefault="00410A6E" w:rsidP="00470683">
            <w:pPr>
              <w:jc w:val="center"/>
              <w:rPr>
                <w:color w:val="000000"/>
                <w:sz w:val="20"/>
                <w:szCs w:val="20"/>
                <w:lang w:eastAsia="en-CA"/>
              </w:rPr>
            </w:pPr>
            <w:r w:rsidRPr="00E906C2">
              <w:rPr>
                <w:color w:val="000000"/>
                <w:sz w:val="20"/>
                <w:szCs w:val="20"/>
                <w:lang w:eastAsia="en-CA"/>
              </w:rPr>
              <w:t>70,180</w:t>
            </w:r>
          </w:p>
        </w:tc>
      </w:tr>
      <w:tr w:rsidR="00EA598B" w:rsidRPr="005216F4" w14:paraId="3B2BA436" w14:textId="77777777" w:rsidTr="007F0353">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30027738" w14:textId="77777777" w:rsidR="00EA598B" w:rsidRPr="005216F4" w:rsidRDefault="00EA598B" w:rsidP="00470683">
            <w:pPr>
              <w:jc w:val="left"/>
              <w:rPr>
                <w:b/>
                <w:color w:val="000000"/>
                <w:sz w:val="20"/>
                <w:szCs w:val="20"/>
                <w:lang w:eastAsia="en-CA"/>
              </w:rPr>
            </w:pPr>
            <w:r w:rsidRPr="005216F4">
              <w:rPr>
                <w:b/>
                <w:color w:val="000000"/>
                <w:sz w:val="20"/>
                <w:szCs w:val="20"/>
                <w:lang w:eastAsia="en-CA"/>
              </w:rPr>
              <w:t>Total</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9A4695F" w14:textId="29BBD40A" w:rsidR="00EA598B" w:rsidRPr="00C76EDE" w:rsidRDefault="00265AE5" w:rsidP="00265AE5">
            <w:pPr>
              <w:jc w:val="center"/>
              <w:rPr>
                <w:b/>
                <w:color w:val="000000"/>
                <w:sz w:val="20"/>
                <w:szCs w:val="20"/>
                <w:lang w:eastAsia="en-CA"/>
              </w:rPr>
            </w:pPr>
            <w:r>
              <w:rPr>
                <w:b/>
                <w:color w:val="000000"/>
                <w:sz w:val="20"/>
                <w:szCs w:val="20"/>
                <w:lang w:eastAsia="en-CA"/>
              </w:rPr>
              <w:t>1,125,000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36B4D08" w14:textId="71F89D94" w:rsidR="00EA598B" w:rsidRPr="00C76EDE" w:rsidRDefault="00561AF1" w:rsidP="00470683">
            <w:pPr>
              <w:jc w:val="right"/>
              <w:rPr>
                <w:b/>
                <w:color w:val="000000"/>
                <w:sz w:val="20"/>
                <w:szCs w:val="20"/>
                <w:lang w:eastAsia="en-CA"/>
              </w:rPr>
            </w:pPr>
            <w:r>
              <w:rPr>
                <w:b/>
                <w:color w:val="000000"/>
                <w:sz w:val="20"/>
                <w:szCs w:val="20"/>
                <w:lang w:eastAsia="en-CA"/>
              </w:rPr>
              <w:t>1,</w:t>
            </w:r>
            <w:r w:rsidR="00A441B3">
              <w:rPr>
                <w:b/>
                <w:color w:val="000000"/>
                <w:sz w:val="20"/>
                <w:szCs w:val="20"/>
                <w:lang w:eastAsia="en-CA"/>
              </w:rPr>
              <w:t>054,820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6771ED9" w14:textId="45A6EC70" w:rsidR="00EA598B" w:rsidRPr="00C76EDE" w:rsidRDefault="008D3B9C" w:rsidP="00470683">
            <w:pPr>
              <w:jc w:val="center"/>
              <w:rPr>
                <w:b/>
                <w:color w:val="000000"/>
                <w:sz w:val="20"/>
                <w:szCs w:val="20"/>
                <w:lang w:eastAsia="en-CA"/>
              </w:rPr>
            </w:pPr>
            <w:r>
              <w:rPr>
                <w:b/>
                <w:color w:val="000000"/>
                <w:sz w:val="20"/>
                <w:szCs w:val="20"/>
                <w:lang w:eastAsia="en-CA"/>
              </w:rPr>
              <w:t>93.8</w:t>
            </w:r>
          </w:p>
        </w:tc>
        <w:tc>
          <w:tcPr>
            <w:tcW w:w="954" w:type="pct"/>
            <w:tcBorders>
              <w:top w:val="nil"/>
              <w:left w:val="nil"/>
              <w:bottom w:val="single" w:sz="4" w:space="0" w:color="auto"/>
              <w:right w:val="single" w:sz="4" w:space="0" w:color="auto"/>
            </w:tcBorders>
          </w:tcPr>
          <w:p w14:paraId="42E736BC" w14:textId="10CB8B7B" w:rsidR="00EA598B" w:rsidRPr="00E906C2" w:rsidRDefault="001F3B4D" w:rsidP="00470683">
            <w:pPr>
              <w:jc w:val="center"/>
              <w:rPr>
                <w:b/>
                <w:color w:val="000000"/>
                <w:sz w:val="20"/>
                <w:szCs w:val="20"/>
                <w:lang w:eastAsia="en-CA"/>
              </w:rPr>
            </w:pPr>
            <w:r>
              <w:rPr>
                <w:b/>
                <w:color w:val="000000"/>
                <w:sz w:val="20"/>
                <w:szCs w:val="20"/>
                <w:lang w:eastAsia="en-CA"/>
              </w:rPr>
              <w:t>70,180</w:t>
            </w:r>
          </w:p>
        </w:tc>
      </w:tr>
    </w:tbl>
    <w:p w14:paraId="33A12163" w14:textId="5D41A08E" w:rsidR="00EA598B" w:rsidRPr="0034371D" w:rsidRDefault="00EA598B" w:rsidP="00285888">
      <w:pPr>
        <w:keepNext/>
        <w:spacing w:before="240" w:after="240"/>
        <w:rPr>
          <w:u w:val="single"/>
        </w:rPr>
      </w:pPr>
      <w:r w:rsidRPr="00306B30">
        <w:rPr>
          <w:u w:val="single"/>
        </w:rPr>
        <w:t xml:space="preserve">Implementation plan for the </w:t>
      </w:r>
      <w:r w:rsidR="006A1948" w:rsidRPr="00306B30">
        <w:rPr>
          <w:u w:val="single"/>
        </w:rPr>
        <w:t xml:space="preserve">fifth </w:t>
      </w:r>
      <w:r w:rsidRPr="00306B30">
        <w:rPr>
          <w:u w:val="single"/>
        </w:rPr>
        <w:t>and final tranche of the HCFC phase</w:t>
      </w:r>
      <w:r w:rsidR="0037309C">
        <w:rPr>
          <w:u w:val="single"/>
        </w:rPr>
        <w:t>-</w:t>
      </w:r>
      <w:r w:rsidRPr="00306B30">
        <w:rPr>
          <w:u w:val="single"/>
        </w:rPr>
        <w:t>out management plan</w:t>
      </w:r>
    </w:p>
    <w:p w14:paraId="478AAA42" w14:textId="6D9DB3D8" w:rsidR="00EA598B" w:rsidRPr="0034371D" w:rsidRDefault="00EA598B" w:rsidP="00285888">
      <w:pPr>
        <w:pStyle w:val="Heading1"/>
      </w:pPr>
      <w:bookmarkStart w:id="0" w:name="_Hlk126934425"/>
      <w:bookmarkStart w:id="1" w:name="_Hlk126663552"/>
      <w:r w:rsidRPr="0034371D">
        <w:t xml:space="preserve">The following activities will be implemented </w:t>
      </w:r>
      <w:r w:rsidRPr="006E4D52">
        <w:t xml:space="preserve">between </w:t>
      </w:r>
      <w:r w:rsidR="00B02952" w:rsidRPr="006E4D52">
        <w:t>July</w:t>
      </w:r>
      <w:r w:rsidRPr="006E4D52">
        <w:t xml:space="preserve"> 202</w:t>
      </w:r>
      <w:r w:rsidR="00F27648" w:rsidRPr="006E4D52">
        <w:t>5</w:t>
      </w:r>
      <w:r w:rsidRPr="006E4D52">
        <w:t xml:space="preserve"> and</w:t>
      </w:r>
      <w:r w:rsidRPr="0034371D">
        <w:t xml:space="preserve"> </w:t>
      </w:r>
      <w:r w:rsidR="00AF3A49">
        <w:t>December 2026:</w:t>
      </w:r>
    </w:p>
    <w:p w14:paraId="31A24056" w14:textId="22DACE35" w:rsidR="00EA598B" w:rsidRPr="002E0658" w:rsidRDefault="00924CFF" w:rsidP="00285888">
      <w:pPr>
        <w:pStyle w:val="Heading2"/>
        <w:widowControl/>
        <w:numPr>
          <w:ilvl w:val="1"/>
          <w:numId w:val="1"/>
        </w:numPr>
      </w:pPr>
      <w:r>
        <w:t xml:space="preserve">Consultation and monitoring </w:t>
      </w:r>
      <w:r w:rsidR="00A160B3">
        <w:t>for r</w:t>
      </w:r>
      <w:r w:rsidR="00DE2209">
        <w:t>egulatory controls</w:t>
      </w:r>
      <w:r w:rsidR="00A160B3">
        <w:t xml:space="preserve">; training of </w:t>
      </w:r>
      <w:r w:rsidR="002D45B8">
        <w:t>50 customs officers and clearing agents</w:t>
      </w:r>
      <w:r w:rsidR="00DD0920">
        <w:t xml:space="preserve"> to </w:t>
      </w:r>
      <w:r w:rsidR="00A17755">
        <w:t xml:space="preserve">ensure enforcement </w:t>
      </w:r>
      <w:r w:rsidR="00A1045E">
        <w:t>of the HCFC ban</w:t>
      </w:r>
      <w:r w:rsidR="00EA598B" w:rsidRPr="002E0658">
        <w:t xml:space="preserve"> (US $</w:t>
      </w:r>
      <w:r w:rsidR="00A1045E">
        <w:t>1</w:t>
      </w:r>
      <w:r w:rsidR="0025087D">
        <w:t>6</w:t>
      </w:r>
      <w:r w:rsidR="00A1045E">
        <w:t>,000</w:t>
      </w:r>
      <w:r w:rsidR="00EA598B" w:rsidRPr="002E0658">
        <w:t>);</w:t>
      </w:r>
    </w:p>
    <w:p w14:paraId="4375AA55" w14:textId="58673920" w:rsidR="00EA598B" w:rsidRDefault="002B6C6B" w:rsidP="00285888">
      <w:pPr>
        <w:pStyle w:val="Heading2"/>
        <w:widowControl/>
        <w:numPr>
          <w:ilvl w:val="1"/>
          <w:numId w:val="1"/>
        </w:numPr>
      </w:pPr>
      <w:r>
        <w:t>T</w:t>
      </w:r>
      <w:r w:rsidR="00D7453A">
        <w:t>hree t</w:t>
      </w:r>
      <w:r>
        <w:t xml:space="preserve">raining </w:t>
      </w:r>
      <w:r w:rsidR="00D7453A">
        <w:t xml:space="preserve">workshops for 50 </w:t>
      </w:r>
      <w:r w:rsidR="00E7141B">
        <w:t>technicians</w:t>
      </w:r>
      <w:r>
        <w:t xml:space="preserve"> on best practices</w:t>
      </w:r>
      <w:r w:rsidR="00832840">
        <w:t xml:space="preserve"> in RAC sector</w:t>
      </w:r>
      <w:r w:rsidR="0065443F">
        <w:t>;</w:t>
      </w:r>
      <w:r w:rsidR="0072571E">
        <w:t xml:space="preserve"> </w:t>
      </w:r>
      <w:r w:rsidR="008D015B">
        <w:t xml:space="preserve">certifying and </w:t>
      </w:r>
      <w:r w:rsidR="00CF0F0C">
        <w:t xml:space="preserve">issuing </w:t>
      </w:r>
      <w:r w:rsidR="00106608">
        <w:t xml:space="preserve">a </w:t>
      </w:r>
      <w:r w:rsidR="00CF0F0C">
        <w:t>Refrigerant</w:t>
      </w:r>
      <w:r w:rsidR="008D015B">
        <w:t xml:space="preserve"> </w:t>
      </w:r>
      <w:r w:rsidR="00CF0F0C">
        <w:t>Ha</w:t>
      </w:r>
      <w:r w:rsidR="008D015B">
        <w:t>ndling</w:t>
      </w:r>
      <w:r w:rsidR="0065443F">
        <w:t xml:space="preserve"> </w:t>
      </w:r>
      <w:r w:rsidR="00CF0F0C">
        <w:t>L</w:t>
      </w:r>
      <w:r w:rsidR="0065443F">
        <w:t>icens</w:t>
      </w:r>
      <w:r w:rsidR="00CF0F0C">
        <w:t>e</w:t>
      </w:r>
      <w:r w:rsidR="0065443F">
        <w:t xml:space="preserve"> </w:t>
      </w:r>
      <w:r w:rsidR="00803E5F">
        <w:t xml:space="preserve">to </w:t>
      </w:r>
      <w:r w:rsidR="00DB35CB">
        <w:t xml:space="preserve">50 </w:t>
      </w:r>
      <w:r w:rsidR="0065443F">
        <w:t>technicians</w:t>
      </w:r>
      <w:r w:rsidR="008D015B">
        <w:t xml:space="preserve"> for handling flammable refrigerant</w:t>
      </w:r>
      <w:r w:rsidR="00C26770">
        <w:t>s</w:t>
      </w:r>
      <w:r w:rsidR="0065443F">
        <w:t xml:space="preserve">; </w:t>
      </w:r>
      <w:r w:rsidR="0054325E">
        <w:t>support</w:t>
      </w:r>
      <w:r w:rsidR="00586729">
        <w:t>ing</w:t>
      </w:r>
      <w:r w:rsidR="00106608">
        <w:t xml:space="preserve"> a</w:t>
      </w:r>
      <w:r w:rsidR="0054325E">
        <w:t xml:space="preserve"> </w:t>
      </w:r>
      <w:r w:rsidR="00CF0F0C">
        <w:t>Prior Learning Certificate programme for 50 technicians</w:t>
      </w:r>
      <w:r w:rsidR="0054325E">
        <w:t xml:space="preserve">; </w:t>
      </w:r>
      <w:r w:rsidR="00CF5B2C">
        <w:t>support</w:t>
      </w:r>
      <w:r w:rsidR="00586729">
        <w:t>ing</w:t>
      </w:r>
      <w:r w:rsidR="00CF5B2C">
        <w:t xml:space="preserve"> </w:t>
      </w:r>
      <w:r w:rsidR="001C05E1">
        <w:t xml:space="preserve">the </w:t>
      </w:r>
      <w:r w:rsidR="00CF5B2C">
        <w:t>RAC</w:t>
      </w:r>
      <w:r w:rsidR="00B766CB">
        <w:t>A</w:t>
      </w:r>
      <w:r w:rsidR="00CF0F0C">
        <w:t xml:space="preserve"> through meetings and participation in activities</w:t>
      </w:r>
      <w:r w:rsidR="00CF5B2C">
        <w:t xml:space="preserve"> (US $</w:t>
      </w:r>
      <w:r w:rsidR="00A40EE5">
        <w:t>75,000)</w:t>
      </w:r>
      <w:r w:rsidR="00BB105B">
        <w:t>;</w:t>
      </w:r>
    </w:p>
    <w:p w14:paraId="6D48D972" w14:textId="58D52D1F" w:rsidR="005772E8" w:rsidRDefault="00A40EE5" w:rsidP="005772E8">
      <w:pPr>
        <w:pStyle w:val="Heading2"/>
        <w:widowControl/>
        <w:numPr>
          <w:ilvl w:val="1"/>
          <w:numId w:val="1"/>
        </w:numPr>
      </w:pPr>
      <w:r>
        <w:t>P</w:t>
      </w:r>
      <w:r w:rsidR="00CD731E">
        <w:t>ro</w:t>
      </w:r>
      <w:r w:rsidR="00586729">
        <w:t>vision</w:t>
      </w:r>
      <w:r w:rsidR="00CD731E">
        <w:t xml:space="preserve"> of </w:t>
      </w:r>
      <w:r w:rsidR="003B52BE">
        <w:t>basic set of tool</w:t>
      </w:r>
      <w:r w:rsidR="003D6401">
        <w:t xml:space="preserve"> sets</w:t>
      </w:r>
      <w:r w:rsidR="007B3C2F">
        <w:t xml:space="preserve"> for training centres</w:t>
      </w:r>
      <w:r w:rsidR="00FC1DFC" w:rsidRPr="00FC1DFC">
        <w:rPr>
          <w:vertAlign w:val="superscript"/>
        </w:rPr>
        <w:footnoteReference w:id="5"/>
      </w:r>
      <w:r w:rsidR="00BA33EF">
        <w:t xml:space="preserve"> to conduct trainings and a</w:t>
      </w:r>
      <w:r w:rsidR="000C29D2">
        <w:t>ssessments</w:t>
      </w:r>
      <w:r w:rsidR="00CA643E">
        <w:t xml:space="preserve">, </w:t>
      </w:r>
      <w:r w:rsidR="00723EEC">
        <w:t>and</w:t>
      </w:r>
      <w:r w:rsidR="00936364">
        <w:t xml:space="preserve"> pro</w:t>
      </w:r>
      <w:r w:rsidR="00276754">
        <w:t>vision</w:t>
      </w:r>
      <w:r w:rsidR="00936364">
        <w:t xml:space="preserve"> of tools (manifold gauges)</w:t>
      </w:r>
      <w:r w:rsidR="00830EE1">
        <w:t xml:space="preserve"> for</w:t>
      </w:r>
      <w:r w:rsidR="00936364">
        <w:t xml:space="preserve"> 50 RAC servicing workshops </w:t>
      </w:r>
      <w:r w:rsidR="007B3C2F">
        <w:t>(US $</w:t>
      </w:r>
      <w:r w:rsidR="006662CC">
        <w:t>1</w:t>
      </w:r>
      <w:r w:rsidR="00084BFB">
        <w:t>9</w:t>
      </w:r>
      <w:r w:rsidR="007B3C2F">
        <w:t xml:space="preserve">,000, </w:t>
      </w:r>
      <w:r w:rsidR="006662CC">
        <w:t>plus</w:t>
      </w:r>
      <w:r w:rsidR="00084BFB">
        <w:t xml:space="preserve"> </w:t>
      </w:r>
      <w:r w:rsidR="007B3C2F">
        <w:t>US $10,000 from previous tranche);</w:t>
      </w:r>
    </w:p>
    <w:p w14:paraId="3A6F92A6" w14:textId="34C23653" w:rsidR="00350E0B" w:rsidRDefault="005772E8" w:rsidP="005772E8">
      <w:pPr>
        <w:pStyle w:val="Heading2"/>
        <w:widowControl/>
        <w:numPr>
          <w:ilvl w:val="1"/>
          <w:numId w:val="1"/>
        </w:numPr>
      </w:pPr>
      <w:r w:rsidRPr="005772E8">
        <w:t>Implementing an end-user incentive programme to promote R-290-based AC</w:t>
      </w:r>
      <w:r w:rsidR="002F2FDC">
        <w:t xml:space="preserve"> unit</w:t>
      </w:r>
      <w:r w:rsidRPr="005772E8">
        <w:t>s</w:t>
      </w:r>
      <w:r w:rsidR="00E81C13">
        <w:t xml:space="preserve"> (100</w:t>
      </w:r>
      <w:r w:rsidR="000B747B">
        <w:t> </w:t>
      </w:r>
      <w:r w:rsidR="00E81C13">
        <w:t>units)</w:t>
      </w:r>
      <w:r w:rsidRPr="005772E8">
        <w:t xml:space="preserve"> including: providing incentives to end</w:t>
      </w:r>
      <w:r w:rsidR="00CB0735">
        <w:t xml:space="preserve"> </w:t>
      </w:r>
      <w:r w:rsidRPr="005772E8">
        <w:t>users and training in handling R-290 refrigerants; conducting awareness-raising activities to disseminate information on the advantages of this low-GWP technology; and establishing the supply chain for R-290 split AC</w:t>
      </w:r>
      <w:r w:rsidR="00B000FB">
        <w:t xml:space="preserve"> unit</w:t>
      </w:r>
      <w:r w:rsidRPr="005772E8">
        <w:t>s</w:t>
      </w:r>
      <w:r w:rsidR="00C66D49" w:rsidRPr="003B0C6A">
        <w:t xml:space="preserve"> </w:t>
      </w:r>
      <w:r w:rsidR="00350E0B">
        <w:t>(US</w:t>
      </w:r>
      <w:r w:rsidR="00F45E02">
        <w:t> </w:t>
      </w:r>
      <w:r w:rsidR="00350E0B">
        <w:t>$</w:t>
      </w:r>
      <w:r w:rsidR="009F53D4">
        <w:t>10</w:t>
      </w:r>
      <w:r w:rsidR="00350E0B">
        <w:t>,000</w:t>
      </w:r>
      <w:r w:rsidR="0012766D">
        <w:t xml:space="preserve">, </w:t>
      </w:r>
      <w:r w:rsidR="009F53D4">
        <w:t>plus</w:t>
      </w:r>
      <w:r w:rsidR="0012766D">
        <w:t xml:space="preserve"> US</w:t>
      </w:r>
      <w:r w:rsidR="009F53D4">
        <w:t xml:space="preserve"> </w:t>
      </w:r>
      <w:r w:rsidR="0012766D">
        <w:t>$15,000 from previous tranche</w:t>
      </w:r>
      <w:r w:rsidR="00350E0B">
        <w:t>);</w:t>
      </w:r>
    </w:p>
    <w:p w14:paraId="3C60C794" w14:textId="37A60EA7" w:rsidR="00B1697D" w:rsidRDefault="00E268A1" w:rsidP="00B1697D">
      <w:pPr>
        <w:pStyle w:val="Heading2"/>
      </w:pPr>
      <w:r>
        <w:t xml:space="preserve">Demonstrating </w:t>
      </w:r>
      <w:r w:rsidR="0009432B">
        <w:t>two R-290 monoblocs for</w:t>
      </w:r>
      <w:r w:rsidR="007A312B">
        <w:t xml:space="preserve"> commercial refrigeration</w:t>
      </w:r>
      <w:r w:rsidR="004558F5">
        <w:t xml:space="preserve"> </w:t>
      </w:r>
      <w:r w:rsidR="004558F5" w:rsidRPr="004558F5">
        <w:t>including: evaluation of potential beneficiaries; supply of equipment, installation, trial, commissioning and training; awareness-raising and promotion of the completed demonstration project</w:t>
      </w:r>
      <w:r w:rsidR="00350E0B">
        <w:t xml:space="preserve"> (</w:t>
      </w:r>
      <w:r w:rsidR="00B1697D">
        <w:t>US</w:t>
      </w:r>
      <w:r w:rsidR="008479EB">
        <w:t> </w:t>
      </w:r>
      <w:r w:rsidR="00B1697D">
        <w:t>$25,000</w:t>
      </w:r>
      <w:r w:rsidR="0009432B">
        <w:t xml:space="preserve"> from previous tranche</w:t>
      </w:r>
      <w:r w:rsidR="00B1697D">
        <w:t>);</w:t>
      </w:r>
      <w:r w:rsidR="004D0583">
        <w:t xml:space="preserve"> and</w:t>
      </w:r>
    </w:p>
    <w:p w14:paraId="6B09C31C" w14:textId="30792D7D" w:rsidR="00EA598B" w:rsidRDefault="00EA598B" w:rsidP="00285888">
      <w:pPr>
        <w:pStyle w:val="Heading2"/>
        <w:widowControl/>
        <w:numPr>
          <w:ilvl w:val="1"/>
          <w:numId w:val="1"/>
        </w:numPr>
      </w:pPr>
      <w:r w:rsidRPr="00BE0B39">
        <w:t>P</w:t>
      </w:r>
      <w:r>
        <w:t>roject</w:t>
      </w:r>
      <w:r w:rsidR="009C0058">
        <w:t xml:space="preserve"> implementation, coordination,</w:t>
      </w:r>
      <w:r>
        <w:t xml:space="preserve"> monitoring </w:t>
      </w:r>
      <w:r w:rsidR="009C0058">
        <w:t xml:space="preserve">and reporting </w:t>
      </w:r>
      <w:r w:rsidRPr="002E0658">
        <w:t>(US</w:t>
      </w:r>
      <w:r>
        <w:t> </w:t>
      </w:r>
      <w:r w:rsidR="00BA0C18">
        <w:t>$</w:t>
      </w:r>
      <w:r w:rsidR="009C0058">
        <w:t>5</w:t>
      </w:r>
      <w:r w:rsidR="00BA0C18">
        <w:t>,000</w:t>
      </w:r>
      <w:r w:rsidRPr="002E0658">
        <w:t>)</w:t>
      </w:r>
      <w:r w:rsidR="004D0583">
        <w:t>.</w:t>
      </w:r>
    </w:p>
    <w:p w14:paraId="4F3D1042" w14:textId="6503BE1A" w:rsidR="002D2605" w:rsidRPr="002D2605" w:rsidRDefault="002D2605" w:rsidP="002D2605">
      <w:pPr>
        <w:pStyle w:val="Heading1"/>
      </w:pPr>
      <w:r>
        <w:t xml:space="preserve">Under </w:t>
      </w:r>
      <w:r w:rsidR="004D0583">
        <w:t xml:space="preserve">the </w:t>
      </w:r>
      <w:r>
        <w:t xml:space="preserve">IS programme, the NOU will continue </w:t>
      </w:r>
      <w:r w:rsidR="0070390C">
        <w:t xml:space="preserve">enforcing ban on </w:t>
      </w:r>
      <w:r w:rsidR="00E339BB">
        <w:t xml:space="preserve">import of HCFCs; </w:t>
      </w:r>
      <w:r w:rsidR="00386887">
        <w:t xml:space="preserve">reporting data; </w:t>
      </w:r>
      <w:r w:rsidR="00C538D0">
        <w:t>creating awareness</w:t>
      </w:r>
      <w:r w:rsidR="00D8091F">
        <w:t xml:space="preserve"> on low-GWP technologies</w:t>
      </w:r>
      <w:r w:rsidR="00C538D0">
        <w:t xml:space="preserve">; </w:t>
      </w:r>
      <w:r w:rsidR="0027677E">
        <w:t>and coordinating with stakeholders to sustain the HCFC phase</w:t>
      </w:r>
      <w:r w:rsidR="00D673C0">
        <w:t>-</w:t>
      </w:r>
      <w:r w:rsidR="0027677E">
        <w:t xml:space="preserve">out </w:t>
      </w:r>
      <w:r w:rsidR="00C538D0">
        <w:t>(US $20,180 from previous tranche)</w:t>
      </w:r>
      <w:r w:rsidR="00CD0FD4">
        <w:t>.</w:t>
      </w:r>
      <w:r w:rsidR="009856D5">
        <w:rPr>
          <w:rStyle w:val="FootnoteReference"/>
        </w:rPr>
        <w:footnoteReference w:id="6"/>
      </w:r>
    </w:p>
    <w:bookmarkEnd w:id="0"/>
    <w:bookmarkEnd w:id="1"/>
    <w:p w14:paraId="694C3C46" w14:textId="77777777" w:rsidR="00EA598B" w:rsidRPr="0034371D" w:rsidRDefault="00EA598B" w:rsidP="00EA598B">
      <w:pPr>
        <w:keepNext/>
        <w:keepLines/>
        <w:spacing w:before="360" w:after="240"/>
        <w:jc w:val="center"/>
        <w:rPr>
          <w:b/>
        </w:rPr>
      </w:pPr>
      <w:r w:rsidRPr="0034371D">
        <w:rPr>
          <w:b/>
        </w:rPr>
        <w:lastRenderedPageBreak/>
        <w:t>SECRETARIAT’S COMMENTS AND RECOMMENDATION</w:t>
      </w:r>
    </w:p>
    <w:p w14:paraId="2CB12E82" w14:textId="77777777" w:rsidR="00EA598B" w:rsidRPr="0034371D" w:rsidRDefault="00EA598B" w:rsidP="00EA598B">
      <w:pPr>
        <w:keepNext/>
        <w:keepLines/>
        <w:rPr>
          <w:b/>
        </w:rPr>
      </w:pPr>
      <w:r w:rsidRPr="0034371D">
        <w:rPr>
          <w:b/>
        </w:rPr>
        <w:t>COMMENTS</w:t>
      </w:r>
    </w:p>
    <w:p w14:paraId="55C6D25D" w14:textId="4444DA05" w:rsidR="00EA598B" w:rsidRPr="003D1668" w:rsidRDefault="00EA598B" w:rsidP="00EA598B">
      <w:pPr>
        <w:keepNext/>
        <w:keepLines/>
        <w:spacing w:before="240" w:after="240"/>
        <w:rPr>
          <w:u w:val="single"/>
        </w:rPr>
      </w:pPr>
      <w:r w:rsidRPr="0034371D">
        <w:rPr>
          <w:u w:val="single"/>
        </w:rPr>
        <w:t xml:space="preserve">Progress report on the implementation of the </w:t>
      </w:r>
      <w:r w:rsidR="00DC6733">
        <w:rPr>
          <w:u w:val="single"/>
        </w:rPr>
        <w:t>fourth</w:t>
      </w:r>
      <w:r w:rsidRPr="0034371D">
        <w:rPr>
          <w:u w:val="single"/>
        </w:rPr>
        <w:t xml:space="preserve"> tranche </w:t>
      </w:r>
      <w:r>
        <w:rPr>
          <w:u w:val="single"/>
        </w:rPr>
        <w:t xml:space="preserve">of </w:t>
      </w:r>
      <w:r w:rsidRPr="0034371D">
        <w:rPr>
          <w:u w:val="single"/>
        </w:rPr>
        <w:t>the H</w:t>
      </w:r>
      <w:r>
        <w:rPr>
          <w:u w:val="single"/>
        </w:rPr>
        <w:t>CFC phase</w:t>
      </w:r>
      <w:r>
        <w:rPr>
          <w:u w:val="single"/>
        </w:rPr>
        <w:noBreakHyphen/>
        <w:t>out management plan</w:t>
      </w:r>
    </w:p>
    <w:p w14:paraId="47810E87" w14:textId="2956FC4D" w:rsidR="00EA598B" w:rsidRPr="003D1668" w:rsidRDefault="00EA598B" w:rsidP="00EA598B">
      <w:pPr>
        <w:keepNext/>
        <w:keepLines/>
        <w:spacing w:before="240" w:after="240"/>
        <w:rPr>
          <w:i/>
        </w:rPr>
      </w:pPr>
      <w:r w:rsidRPr="0034371D">
        <w:rPr>
          <w:i/>
        </w:rPr>
        <w:t>Legal framework</w:t>
      </w:r>
      <w:r w:rsidR="007745A2">
        <w:rPr>
          <w:i/>
        </w:rPr>
        <w:t xml:space="preserve"> and servicing tail</w:t>
      </w:r>
    </w:p>
    <w:p w14:paraId="1240022F" w14:textId="77777777" w:rsidR="000A65AD" w:rsidRDefault="00EA598B" w:rsidP="00A81C3E">
      <w:pPr>
        <w:pStyle w:val="Heading1"/>
      </w:pPr>
      <w:r w:rsidRPr="0034371D">
        <w:t xml:space="preserve">The Government of </w:t>
      </w:r>
      <w:r w:rsidR="00A754EF" w:rsidRPr="00A754EF">
        <w:t>Papua New Guinea</w:t>
      </w:r>
      <w:r w:rsidR="00375F67" w:rsidRPr="00375F67">
        <w:t xml:space="preserve"> has issued HCFC import quotas for 2025 at 0 mt, reflecting the total phase-out achieved in 2025 in accordance with the Agreement and ahead of the Montreal Protocol control targets. The country does not intend to consume HCFCs for the servicing tail during the period 2030-2040, in line with paragraph 8 ter(e)(i) of Article 5 of the Montreal Protocol.</w:t>
      </w:r>
      <w:r w:rsidR="00A24562">
        <w:t xml:space="preserve"> </w:t>
      </w:r>
    </w:p>
    <w:p w14:paraId="127D0F44" w14:textId="4E890711" w:rsidR="006656E8" w:rsidRDefault="003D77AB" w:rsidP="00A81C3E">
      <w:pPr>
        <w:pStyle w:val="Heading1"/>
      </w:pPr>
      <w:r>
        <w:t xml:space="preserve">The </w:t>
      </w:r>
      <w:r w:rsidR="00A24562">
        <w:t xml:space="preserve">reason for </w:t>
      </w:r>
      <w:r w:rsidR="00A81C3E">
        <w:t xml:space="preserve">not </w:t>
      </w:r>
      <w:r w:rsidR="005F52E8">
        <w:t xml:space="preserve">using </w:t>
      </w:r>
      <w:r w:rsidR="00A81C3E">
        <w:t>servicing tail</w:t>
      </w:r>
      <w:r w:rsidR="00A44937">
        <w:t>,</w:t>
      </w:r>
      <w:r>
        <w:t xml:space="preserve"> </w:t>
      </w:r>
      <w:r w:rsidR="00A44937">
        <w:t>the Government of Germany explained</w:t>
      </w:r>
      <w:r w:rsidR="006829E3">
        <w:t>,</w:t>
      </w:r>
      <w:r w:rsidR="00A44937">
        <w:t xml:space="preserve"> </w:t>
      </w:r>
      <w:r>
        <w:t xml:space="preserve">is </w:t>
      </w:r>
      <w:r w:rsidR="006656E8" w:rsidRPr="006656E8">
        <w:t xml:space="preserve">that the relevant industry and owners of HCFC-based equipment were informed well in advance of the HCFC phase-out schedule, and they have prepared for the transition. </w:t>
      </w:r>
      <w:r w:rsidR="00110B5C">
        <w:t>M</w:t>
      </w:r>
      <w:r w:rsidR="006656E8" w:rsidRPr="006656E8">
        <w:t xml:space="preserve">ost HCFC-based RAC equipment </w:t>
      </w:r>
      <w:r w:rsidR="0018655D" w:rsidRPr="006656E8">
        <w:t>is</w:t>
      </w:r>
      <w:r w:rsidR="006656E8" w:rsidRPr="006656E8">
        <w:t xml:space="preserve"> gradually coming to the end of their life. </w:t>
      </w:r>
      <w:r w:rsidR="00A81C3E">
        <w:t>Further, with the</w:t>
      </w:r>
      <w:r w:rsidR="00B441C6">
        <w:t xml:space="preserve"> </w:t>
      </w:r>
      <w:r w:rsidR="006656E8" w:rsidRPr="006656E8">
        <w:t>ban on the import of HCFCs starting 1</w:t>
      </w:r>
      <w:r w:rsidR="00340D94">
        <w:t> </w:t>
      </w:r>
      <w:r w:rsidR="006656E8" w:rsidRPr="006656E8">
        <w:t>January</w:t>
      </w:r>
      <w:r w:rsidR="00340D94">
        <w:t> </w:t>
      </w:r>
      <w:r w:rsidR="006656E8" w:rsidRPr="006656E8">
        <w:t>2025</w:t>
      </w:r>
      <w:r w:rsidR="00B441C6">
        <w:t>, the Government of Papua New Guinea</w:t>
      </w:r>
      <w:r w:rsidR="006656E8" w:rsidRPr="006656E8">
        <w:t xml:space="preserve"> </w:t>
      </w:r>
      <w:r w:rsidR="00094B02">
        <w:t>does not need t</w:t>
      </w:r>
      <w:r w:rsidR="00435718">
        <w:t>he servicing tail</w:t>
      </w:r>
      <w:r w:rsidR="006656E8" w:rsidRPr="006656E8">
        <w:t>.</w:t>
      </w:r>
    </w:p>
    <w:p w14:paraId="08431AC4" w14:textId="1DCBD1F2" w:rsidR="000441B0" w:rsidRPr="003A08DB" w:rsidRDefault="000441B0" w:rsidP="000441B0">
      <w:pPr>
        <w:pStyle w:val="Heading1"/>
      </w:pPr>
      <w:r w:rsidRPr="003A08DB">
        <w:t>The Government of Germany also agreed that a verification report covering the consumption in 202</w:t>
      </w:r>
      <w:r w:rsidR="009A63F4" w:rsidRPr="003A08DB">
        <w:t>5</w:t>
      </w:r>
      <w:r w:rsidRPr="003A08DB">
        <w:t xml:space="preserve"> </w:t>
      </w:r>
      <w:r w:rsidR="009A63F4" w:rsidRPr="003A08DB">
        <w:t>to</w:t>
      </w:r>
      <w:r w:rsidRPr="003A08DB">
        <w:t xml:space="preserve"> 2026 would be submitted in 2027, on the understanding that if it were determined that </w:t>
      </w:r>
      <w:r w:rsidR="009A63F4" w:rsidRPr="003A08DB">
        <w:t>Papua New Guinea</w:t>
      </w:r>
      <w:r w:rsidRPr="003A08DB">
        <w:t xml:space="preserve"> was not in compliance with the targets specified in the Agreement, the Executive Committee could consider applying the penalty clause against future approvals for the country</w:t>
      </w:r>
      <w:r w:rsidR="00926686" w:rsidRPr="003A08DB">
        <w:t>.</w:t>
      </w:r>
    </w:p>
    <w:p w14:paraId="70E17F3A" w14:textId="16DB245C" w:rsidR="00EA598B" w:rsidRDefault="00EA598B" w:rsidP="00313515">
      <w:pPr>
        <w:pStyle w:val="Heading1"/>
        <w:keepNext/>
        <w:widowControl w:val="0"/>
        <w:numPr>
          <w:ilvl w:val="0"/>
          <w:numId w:val="0"/>
        </w:numPr>
        <w:rPr>
          <w:i/>
        </w:rPr>
      </w:pPr>
      <w:r w:rsidRPr="007E7608">
        <w:rPr>
          <w:i/>
        </w:rPr>
        <w:t>Refrigeration servicing sector</w:t>
      </w:r>
    </w:p>
    <w:p w14:paraId="054EC6FB" w14:textId="0B1DE4C5" w:rsidR="002D281A" w:rsidRDefault="004337B5" w:rsidP="00CD6EA1">
      <w:pPr>
        <w:pStyle w:val="Heading1"/>
      </w:pPr>
      <w:r>
        <w:t xml:space="preserve">The Secretariat noted that </w:t>
      </w:r>
      <w:r w:rsidR="00AF7F33">
        <w:t xml:space="preserve">both </w:t>
      </w:r>
      <w:r>
        <w:t xml:space="preserve">the </w:t>
      </w:r>
      <w:r w:rsidR="00684F7E">
        <w:t>online permitting system</w:t>
      </w:r>
      <w:r w:rsidR="00605DC9">
        <w:t xml:space="preserve"> and </w:t>
      </w:r>
      <w:r w:rsidR="00AF7F33">
        <w:t xml:space="preserve">the </w:t>
      </w:r>
      <w:r w:rsidR="00605DC9">
        <w:t>differential tax policy were</w:t>
      </w:r>
      <w:r w:rsidR="00684F7E">
        <w:t xml:space="preserve"> not implemented during the fourth tranche. </w:t>
      </w:r>
      <w:r w:rsidR="00276CDA">
        <w:t xml:space="preserve">The Government </w:t>
      </w:r>
      <w:r w:rsidR="000933D4">
        <w:t>of Germany</w:t>
      </w:r>
      <w:r w:rsidR="00684F7E">
        <w:t xml:space="preserve"> explained that th</w:t>
      </w:r>
      <w:r w:rsidR="00F13CBA">
        <w:t xml:space="preserve">is could not be done due to lack of </w:t>
      </w:r>
      <w:r w:rsidR="00AF7F33">
        <w:t>g</w:t>
      </w:r>
      <w:r w:rsidR="00605DC9">
        <w:t xml:space="preserve">overnment </w:t>
      </w:r>
      <w:r w:rsidR="006847DD">
        <w:t>approval,</w:t>
      </w:r>
      <w:r w:rsidR="00F13CBA">
        <w:t xml:space="preserve"> </w:t>
      </w:r>
      <w:r w:rsidR="002D281A">
        <w:t xml:space="preserve">but </w:t>
      </w:r>
      <w:r w:rsidR="00AF7F33">
        <w:t>it</w:t>
      </w:r>
      <w:r w:rsidR="002D281A">
        <w:t xml:space="preserve"> will be pursued in future.</w:t>
      </w:r>
      <w:r w:rsidR="00CD6EA1">
        <w:t xml:space="preserve"> In </w:t>
      </w:r>
      <w:r w:rsidR="006847DD">
        <w:t xml:space="preserve">the </w:t>
      </w:r>
      <w:r w:rsidR="00CD6EA1">
        <w:t xml:space="preserve">case of tax policy, </w:t>
      </w:r>
      <w:r w:rsidR="0096760C">
        <w:t xml:space="preserve">the </w:t>
      </w:r>
      <w:r w:rsidR="00D97FD2" w:rsidRPr="00D97FD2">
        <w:t xml:space="preserve">operational guidelines </w:t>
      </w:r>
      <w:r w:rsidR="003C0C70" w:rsidRPr="00D97FD2">
        <w:t>ha</w:t>
      </w:r>
      <w:r w:rsidR="003C0C70">
        <w:t>ve</w:t>
      </w:r>
      <w:r w:rsidR="00D97FD2" w:rsidRPr="00D97FD2">
        <w:t xml:space="preserve"> been approved by the government and </w:t>
      </w:r>
      <w:r w:rsidR="00DC0158" w:rsidRPr="00D97FD2">
        <w:t>stakeholders,</w:t>
      </w:r>
      <w:r w:rsidR="003C0C70">
        <w:t xml:space="preserve"> </w:t>
      </w:r>
      <w:r w:rsidR="00CD6EA1">
        <w:t>pending</w:t>
      </w:r>
      <w:r w:rsidR="00D97FD2" w:rsidRPr="00D97FD2">
        <w:t xml:space="preserve"> its implementation </w:t>
      </w:r>
      <w:r w:rsidR="00CD6EA1">
        <w:t xml:space="preserve">which </w:t>
      </w:r>
      <w:r w:rsidR="00D97FD2" w:rsidRPr="00D97FD2">
        <w:t>requires more consultation and approval from the government</w:t>
      </w:r>
      <w:r w:rsidR="002C5551">
        <w:t>.</w:t>
      </w:r>
    </w:p>
    <w:p w14:paraId="0912DD6C" w14:textId="1F526699" w:rsidR="00EF261A" w:rsidRPr="00EF261A" w:rsidRDefault="00EF261A" w:rsidP="00EF261A">
      <w:pPr>
        <w:pStyle w:val="Heading1"/>
      </w:pPr>
      <w:r>
        <w:t xml:space="preserve">The Secretariat noted that the fourth tranche planned to provide tools to seven training institutions. However, tools were provided only to two training institutions. </w:t>
      </w:r>
      <w:r w:rsidR="006D1689">
        <w:t xml:space="preserve">The Government of </w:t>
      </w:r>
      <w:r>
        <w:t>Germany clarified that</w:t>
      </w:r>
      <w:r w:rsidR="00CF0F0C">
        <w:t xml:space="preserve"> the other </w:t>
      </w:r>
      <w:r w:rsidR="00936093" w:rsidRPr="00936093">
        <w:t xml:space="preserve">institutes recognized for conducting RAC trainings were </w:t>
      </w:r>
      <w:r w:rsidR="00CF0F0C">
        <w:t>pending accreditation</w:t>
      </w:r>
      <w:r w:rsidR="007227ED">
        <w:t xml:space="preserve"> and so </w:t>
      </w:r>
      <w:r w:rsidR="00CF0F0C">
        <w:t xml:space="preserve">they </w:t>
      </w:r>
      <w:r w:rsidR="00936093">
        <w:t xml:space="preserve">could </w:t>
      </w:r>
      <w:r w:rsidR="00936093" w:rsidRPr="00936093">
        <w:t xml:space="preserve">not participate in the </w:t>
      </w:r>
      <w:r w:rsidR="00936093">
        <w:t xml:space="preserve">training of trainers </w:t>
      </w:r>
      <w:r w:rsidR="00936093" w:rsidRPr="00936093">
        <w:t>conducted by the project. Efforts are ongoing to encourage these institutions to join the national initiative to standardize trainings.</w:t>
      </w:r>
      <w:r w:rsidR="006252C5">
        <w:t xml:space="preserve"> Two more training institutions will be provided with tools during the fifth tranche. </w:t>
      </w:r>
    </w:p>
    <w:p w14:paraId="75945E7F" w14:textId="16A9EE20" w:rsidR="00C33CDF" w:rsidRPr="00CC4D94" w:rsidRDefault="00D51345" w:rsidP="00C33CDF">
      <w:pPr>
        <w:pStyle w:val="Heading1"/>
      </w:pPr>
      <w:r>
        <w:t xml:space="preserve">On the </w:t>
      </w:r>
      <w:r w:rsidR="005E0CC9">
        <w:t xml:space="preserve">delay </w:t>
      </w:r>
      <w:r>
        <w:t xml:space="preserve">of </w:t>
      </w:r>
      <w:r w:rsidR="00F170C5">
        <w:t xml:space="preserve">implementing </w:t>
      </w:r>
      <w:r w:rsidR="00506F76">
        <w:t>the</w:t>
      </w:r>
      <w:r w:rsidR="00F170C5">
        <w:t xml:space="preserve"> end-user incentive programme for residential AC</w:t>
      </w:r>
      <w:r w:rsidR="00506F76">
        <w:t xml:space="preserve"> unit</w:t>
      </w:r>
      <w:r w:rsidR="00AC123C">
        <w:t>s</w:t>
      </w:r>
      <w:r w:rsidR="00F170C5">
        <w:t xml:space="preserve"> (100</w:t>
      </w:r>
      <w:r w:rsidR="00506F76">
        <w:t> </w:t>
      </w:r>
      <w:r w:rsidR="00F170C5">
        <w:t>units)</w:t>
      </w:r>
      <w:r w:rsidR="00560559">
        <w:t xml:space="preserve">, </w:t>
      </w:r>
      <w:r w:rsidR="00AC123C">
        <w:t>t</w:t>
      </w:r>
      <w:r w:rsidR="00C7603F">
        <w:t xml:space="preserve">he Government of </w:t>
      </w:r>
      <w:r w:rsidR="00560559">
        <w:t xml:space="preserve">Germany informed that </w:t>
      </w:r>
      <w:r w:rsidR="005E0CC9">
        <w:t xml:space="preserve">while </w:t>
      </w:r>
      <w:r w:rsidR="00AC123C">
        <w:t xml:space="preserve">the </w:t>
      </w:r>
      <w:r w:rsidR="005E0CC9">
        <w:t xml:space="preserve">training </w:t>
      </w:r>
      <w:r w:rsidR="005E0CC9" w:rsidRPr="005E0CC9">
        <w:t>for R</w:t>
      </w:r>
      <w:r w:rsidR="005E0CC9">
        <w:t>-</w:t>
      </w:r>
      <w:r w:rsidR="005E0CC9" w:rsidRPr="005E0CC9">
        <w:t>290 A</w:t>
      </w:r>
      <w:r w:rsidR="00BC2D6D">
        <w:t>C</w:t>
      </w:r>
      <w:r w:rsidR="00506F76">
        <w:t xml:space="preserve"> unit</w:t>
      </w:r>
      <w:r w:rsidR="005E0CC9" w:rsidRPr="005E0CC9">
        <w:t>s</w:t>
      </w:r>
      <w:r w:rsidR="00BC2D6D">
        <w:t xml:space="preserve"> w</w:t>
      </w:r>
      <w:r w:rsidR="00AC123C">
        <w:t>as</w:t>
      </w:r>
      <w:r w:rsidR="00BC2D6D">
        <w:t xml:space="preserve"> conducted</w:t>
      </w:r>
      <w:r w:rsidR="00EC62A8">
        <w:t xml:space="preserve">, </w:t>
      </w:r>
      <w:r w:rsidR="005E0CC9" w:rsidRPr="005E0CC9">
        <w:t>creation of the supply chain has been delayed due to importer</w:t>
      </w:r>
      <w:r w:rsidR="002B364C">
        <w:t>s</w:t>
      </w:r>
      <w:r w:rsidR="006D332C">
        <w:t>’</w:t>
      </w:r>
      <w:r w:rsidR="005E0CC9" w:rsidRPr="005E0CC9">
        <w:t xml:space="preserve"> hesitancy, primarily because of the price difference between HFC</w:t>
      </w:r>
      <w:r w:rsidR="00BA7859">
        <w:t>-</w:t>
      </w:r>
      <w:r w:rsidR="002B364C">
        <w:t xml:space="preserve">based AC </w:t>
      </w:r>
      <w:r w:rsidR="005E0CC9" w:rsidRPr="005E0CC9">
        <w:t>units and R</w:t>
      </w:r>
      <w:r w:rsidR="00EC62A8">
        <w:t>-</w:t>
      </w:r>
      <w:r w:rsidR="005E0CC9" w:rsidRPr="005E0CC9">
        <w:t>290</w:t>
      </w:r>
      <w:r w:rsidR="006D332C">
        <w:t>-</w:t>
      </w:r>
      <w:r w:rsidR="002B364C">
        <w:t xml:space="preserve">based AC </w:t>
      </w:r>
      <w:r w:rsidR="005E0CC9" w:rsidRPr="005E0CC9">
        <w:t xml:space="preserve">units. </w:t>
      </w:r>
      <w:r w:rsidR="00EC62A8">
        <w:t xml:space="preserve">However, </w:t>
      </w:r>
      <w:r w:rsidR="00EC62A8" w:rsidRPr="00417B41">
        <w:t>the NOU is pursuing th</w:t>
      </w:r>
      <w:r w:rsidR="00417B41" w:rsidRPr="00417B41">
        <w:t>is issue</w:t>
      </w:r>
      <w:r w:rsidR="00EC62A8" w:rsidRPr="00417B41">
        <w:t xml:space="preserve"> and</w:t>
      </w:r>
      <w:r w:rsidR="00EC62A8">
        <w:t xml:space="preserve"> with </w:t>
      </w:r>
      <w:r w:rsidR="005E0CC9" w:rsidRPr="005E0CC9">
        <w:t>implement</w:t>
      </w:r>
      <w:r w:rsidR="00EC62A8">
        <w:t>ation of</w:t>
      </w:r>
      <w:r w:rsidR="005E0CC9" w:rsidRPr="005E0CC9">
        <w:t xml:space="preserve"> the licensing system and impending HFC quotas, the </w:t>
      </w:r>
      <w:r w:rsidR="00EC62A8">
        <w:t>i</w:t>
      </w:r>
      <w:r w:rsidR="005E0CC9" w:rsidRPr="005E0CC9">
        <w:t xml:space="preserve">ndustry </w:t>
      </w:r>
      <w:r w:rsidR="00EC62A8">
        <w:t>is now</w:t>
      </w:r>
      <w:r w:rsidR="005E0CC9" w:rsidRPr="005E0CC9">
        <w:t xml:space="preserve"> more open to importing R</w:t>
      </w:r>
      <w:r w:rsidR="00EC62A8">
        <w:t>-</w:t>
      </w:r>
      <w:r w:rsidR="005E0CC9" w:rsidRPr="005E0CC9">
        <w:t>290 AC</w:t>
      </w:r>
      <w:r w:rsidR="00BA7859">
        <w:t xml:space="preserve"> unit</w:t>
      </w:r>
      <w:r w:rsidR="005E0CC9" w:rsidRPr="005E0CC9">
        <w:t>s.</w:t>
      </w:r>
      <w:r w:rsidR="008E5544">
        <w:t xml:space="preserve"> On increasing the budget for this activity from US $15,000 to US $25,000, the Government of Germany clarified that</w:t>
      </w:r>
      <w:r w:rsidR="001D42FE">
        <w:t xml:space="preserve"> this is due to</w:t>
      </w:r>
      <w:r w:rsidR="008E5544">
        <w:t xml:space="preserve"> the increased cost of R-290 AC unit</w:t>
      </w:r>
      <w:r w:rsidR="002732D5">
        <w:t>s</w:t>
      </w:r>
      <w:r w:rsidR="008E5544">
        <w:t xml:space="preserve"> and </w:t>
      </w:r>
      <w:r w:rsidR="00395902">
        <w:t xml:space="preserve">to incentivize </w:t>
      </w:r>
      <w:r w:rsidR="008E5544">
        <w:t>the</w:t>
      </w:r>
      <w:r w:rsidR="00395902">
        <w:t xml:space="preserve"> cost</w:t>
      </w:r>
      <w:r w:rsidR="008E5544">
        <w:t xml:space="preserve"> difference of similar HFC</w:t>
      </w:r>
      <w:r w:rsidR="00BA7859">
        <w:t>-</w:t>
      </w:r>
      <w:r w:rsidR="008E5544">
        <w:t>based AC uni</w:t>
      </w:r>
      <w:r w:rsidR="002732D5">
        <w:t>t</w:t>
      </w:r>
      <w:r w:rsidR="008E5544">
        <w:t>s.</w:t>
      </w:r>
      <w:r w:rsidR="00EC62A8">
        <w:t xml:space="preserve"> This activity </w:t>
      </w:r>
      <w:r w:rsidR="00C34F3A">
        <w:t xml:space="preserve">is planned </w:t>
      </w:r>
      <w:r w:rsidR="002B364C">
        <w:t>to</w:t>
      </w:r>
      <w:r w:rsidR="00C34F3A">
        <w:t xml:space="preserve"> be completed during the fifth tran</w:t>
      </w:r>
      <w:r w:rsidR="00BC2D6D">
        <w:t>che</w:t>
      </w:r>
      <w:r w:rsidR="00600D39">
        <w:t>.</w:t>
      </w:r>
      <w:r w:rsidR="00BC2D6D">
        <w:t xml:space="preserve"> </w:t>
      </w:r>
      <w:r w:rsidR="00C33CDF">
        <w:t>A detailed report will be provided in line with decision</w:t>
      </w:r>
      <w:r w:rsidR="00DF1699">
        <w:t> </w:t>
      </w:r>
      <w:r w:rsidR="00C33CDF">
        <w:t>84/84(d).</w:t>
      </w:r>
    </w:p>
    <w:p w14:paraId="17F89572" w14:textId="57FA2F3D" w:rsidR="009509C3" w:rsidRPr="00CC4D94" w:rsidRDefault="009509C3" w:rsidP="00933265">
      <w:pPr>
        <w:pStyle w:val="Heading1"/>
        <w:numPr>
          <w:ilvl w:val="0"/>
          <w:numId w:val="0"/>
        </w:numPr>
      </w:pPr>
    </w:p>
    <w:p w14:paraId="128F7A61" w14:textId="10CB4A0D" w:rsidR="00CC4D94" w:rsidRPr="00CC4D94" w:rsidRDefault="00757CDB" w:rsidP="006D2609">
      <w:pPr>
        <w:pStyle w:val="Heading1"/>
      </w:pPr>
      <w:r>
        <w:lastRenderedPageBreak/>
        <w:t>Regarding</w:t>
      </w:r>
      <w:r w:rsidR="00605DC9">
        <w:t xml:space="preserve"> the </w:t>
      </w:r>
      <w:r w:rsidR="000F5BE4">
        <w:t>delay of demonstrati</w:t>
      </w:r>
      <w:r>
        <w:t>ng</w:t>
      </w:r>
      <w:r w:rsidR="001B3356">
        <w:t xml:space="preserve"> R-290 </w:t>
      </w:r>
      <w:r w:rsidR="009952A6">
        <w:t>technology in small cold rooms</w:t>
      </w:r>
      <w:r w:rsidR="00F8340E">
        <w:t xml:space="preserve"> and small commercial refrigeration </w:t>
      </w:r>
      <w:r w:rsidR="008E59BA">
        <w:t xml:space="preserve">equipment, </w:t>
      </w:r>
      <w:r w:rsidR="00A633A0">
        <w:t xml:space="preserve">the Government of </w:t>
      </w:r>
      <w:r w:rsidR="008E59BA">
        <w:t xml:space="preserve">Germany informed that </w:t>
      </w:r>
      <w:r w:rsidR="0004629F">
        <w:t>this activity</w:t>
      </w:r>
      <w:r w:rsidR="008E59BA">
        <w:t xml:space="preserve"> could not be implemented in the fourth tranche due to </w:t>
      </w:r>
      <w:r w:rsidR="004A024A">
        <w:t xml:space="preserve">lack of certified </w:t>
      </w:r>
      <w:r w:rsidR="00341149">
        <w:t>technician</w:t>
      </w:r>
      <w:r w:rsidR="004A024A">
        <w:t>s</w:t>
      </w:r>
      <w:r w:rsidR="00341149">
        <w:t xml:space="preserve">, availability of refrigerant and </w:t>
      </w:r>
      <w:r w:rsidR="00EF30C1">
        <w:t xml:space="preserve">readiness of the sector. However, </w:t>
      </w:r>
      <w:r w:rsidR="0068379B">
        <w:t>d</w:t>
      </w:r>
      <w:r w:rsidR="0068379B" w:rsidRPr="0068379B">
        <w:t xml:space="preserve">iscussions with users and importers were held to understand their challenges. Meanwhile, monoblocs using HCs have emerged, making it appropriate for the country to transition to this technology. </w:t>
      </w:r>
      <w:r w:rsidR="002048AE">
        <w:t xml:space="preserve">Also, it was noted that the budget for this activity was reduced from US $40,000 to US $25,000. The Government of Germany clarified that this </w:t>
      </w:r>
      <w:r w:rsidR="00F77994">
        <w:t>reflects</w:t>
      </w:r>
      <w:r w:rsidR="002048AE">
        <w:t xml:space="preserve"> the </w:t>
      </w:r>
      <w:r w:rsidR="008A2F49">
        <w:t xml:space="preserve">size selection of small cold rooms and the </w:t>
      </w:r>
      <w:r w:rsidR="00433577">
        <w:t xml:space="preserve">lower </w:t>
      </w:r>
      <w:r w:rsidR="002048AE">
        <w:t xml:space="preserve">cost of </w:t>
      </w:r>
      <w:r w:rsidR="00DA20D8">
        <w:t>monoblocs</w:t>
      </w:r>
      <w:r w:rsidR="008A2F49">
        <w:t>.</w:t>
      </w:r>
      <w:r w:rsidR="00CB4710">
        <w:t xml:space="preserve"> </w:t>
      </w:r>
      <w:r w:rsidR="0068379B" w:rsidRPr="0068379B">
        <w:t>The planned demo</w:t>
      </w:r>
      <w:r w:rsidR="0068379B">
        <w:t xml:space="preserve">nstration </w:t>
      </w:r>
      <w:r w:rsidR="00BF294C">
        <w:t xml:space="preserve">is proposed to be implemented during </w:t>
      </w:r>
      <w:r w:rsidR="0068379B" w:rsidRPr="0068379B">
        <w:t xml:space="preserve">the </w:t>
      </w:r>
      <w:r w:rsidR="00E013D0">
        <w:t>fif</w:t>
      </w:r>
      <w:r w:rsidR="0068379B" w:rsidRPr="0068379B">
        <w:t xml:space="preserve">th tranche. </w:t>
      </w:r>
      <w:r w:rsidR="005B0349">
        <w:t>A detailed report will be provided in line with decision</w:t>
      </w:r>
      <w:r w:rsidR="00933265">
        <w:t xml:space="preserve"> 92/36(g)</w:t>
      </w:r>
      <w:r w:rsidR="005B0349">
        <w:t>.</w:t>
      </w:r>
    </w:p>
    <w:p w14:paraId="60D341C8" w14:textId="4BF02C21" w:rsidR="00EA598B" w:rsidRPr="001D6A8E" w:rsidRDefault="00EA598B" w:rsidP="00D14426">
      <w:pPr>
        <w:keepNext/>
        <w:spacing w:after="240"/>
        <w:rPr>
          <w:u w:val="single"/>
        </w:rPr>
      </w:pPr>
      <w:r w:rsidRPr="001D6A8E">
        <w:rPr>
          <w:u w:val="single"/>
        </w:rPr>
        <w:t xml:space="preserve">Implementation plan for the </w:t>
      </w:r>
      <w:r w:rsidR="00DC6733" w:rsidRPr="00A872BE">
        <w:rPr>
          <w:u w:val="single"/>
        </w:rPr>
        <w:t xml:space="preserve">fifth </w:t>
      </w:r>
      <w:r w:rsidRPr="00A872BE">
        <w:rPr>
          <w:u w:val="single"/>
        </w:rPr>
        <w:t>and final tranche</w:t>
      </w:r>
      <w:r w:rsidRPr="001D6A8E">
        <w:rPr>
          <w:u w:val="single"/>
        </w:rPr>
        <w:t xml:space="preserve"> of the HCFC phase</w:t>
      </w:r>
      <w:r>
        <w:rPr>
          <w:u w:val="single"/>
        </w:rPr>
        <w:noBreakHyphen/>
      </w:r>
      <w:r w:rsidRPr="001D6A8E">
        <w:rPr>
          <w:u w:val="single"/>
        </w:rPr>
        <w:t>out management plan</w:t>
      </w:r>
    </w:p>
    <w:p w14:paraId="32C38848" w14:textId="6A6B36EE" w:rsidR="0071439C" w:rsidRDefault="00BA1637" w:rsidP="00D14426">
      <w:pPr>
        <w:pStyle w:val="Heading1"/>
      </w:pPr>
      <w:r>
        <w:t xml:space="preserve">In view of the delays in the </w:t>
      </w:r>
      <w:r w:rsidR="005B2740" w:rsidRPr="005B2740">
        <w:t>end-user incentive program</w:t>
      </w:r>
      <w:r w:rsidR="006F393C">
        <w:t>me</w:t>
      </w:r>
      <w:r w:rsidR="005B2740" w:rsidRPr="005B2740">
        <w:t xml:space="preserve"> for the residential AC sector and the demonstration project in </w:t>
      </w:r>
      <w:r w:rsidR="00A1620E">
        <w:t xml:space="preserve">the </w:t>
      </w:r>
      <w:r w:rsidR="005B2740" w:rsidRPr="005B2740">
        <w:t>commercial refrigeration sector</w:t>
      </w:r>
      <w:r w:rsidR="00A1620E">
        <w:t>,</w:t>
      </w:r>
      <w:r w:rsidR="005B2740" w:rsidRPr="005B2740">
        <w:t xml:space="preserve"> </w:t>
      </w:r>
      <w:r w:rsidR="00A1620E">
        <w:t>t</w:t>
      </w:r>
      <w:r w:rsidR="005B2740" w:rsidRPr="005B2740">
        <w:t xml:space="preserve">he Secretariat inquired whether these activities </w:t>
      </w:r>
      <w:r w:rsidR="002C159C">
        <w:t xml:space="preserve">could be completed </w:t>
      </w:r>
      <w:r w:rsidR="005B2740" w:rsidRPr="005B2740">
        <w:t xml:space="preserve">during the fifth </w:t>
      </w:r>
      <w:r w:rsidR="00073000" w:rsidRPr="005B2740">
        <w:t>tranche</w:t>
      </w:r>
      <w:r w:rsidR="002C159C">
        <w:t xml:space="preserve">. The </w:t>
      </w:r>
      <w:r w:rsidR="00CC11E8">
        <w:t xml:space="preserve">Government of Germany indicated </w:t>
      </w:r>
      <w:r w:rsidR="005B2740" w:rsidRPr="005B2740">
        <w:t>that progress has been made in discussions with one importer regarding residential AC</w:t>
      </w:r>
      <w:r w:rsidR="006F393C">
        <w:t xml:space="preserve"> unit</w:t>
      </w:r>
      <w:r w:rsidR="006173E0">
        <w:t>s</w:t>
      </w:r>
      <w:r w:rsidR="005B2740" w:rsidRPr="005B2740">
        <w:t xml:space="preserve">, and </w:t>
      </w:r>
      <w:r w:rsidR="005D7849">
        <w:t xml:space="preserve">that </w:t>
      </w:r>
      <w:r w:rsidR="005B2740" w:rsidRPr="005B2740">
        <w:t xml:space="preserve">monoblocs have </w:t>
      </w:r>
      <w:r w:rsidR="003820E5">
        <w:t xml:space="preserve">been </w:t>
      </w:r>
      <w:r w:rsidR="005B2740" w:rsidRPr="005B2740">
        <w:t>successfully implemented in many countries. Considering the importers</w:t>
      </w:r>
      <w:r w:rsidR="006F393C">
        <w:t>’</w:t>
      </w:r>
      <w:r w:rsidR="005B2740" w:rsidRPr="005B2740">
        <w:t xml:space="preserve"> interest, the efforts of the NOU, the improved situation </w:t>
      </w:r>
      <w:r w:rsidR="00616D15" w:rsidRPr="005B2740">
        <w:t>of technicians</w:t>
      </w:r>
      <w:r w:rsidR="005B2740" w:rsidRPr="005B2740">
        <w:t xml:space="preserve">, increased awareness among importers, and the enhanced availability of R-290, </w:t>
      </w:r>
      <w:r w:rsidR="006F393C">
        <w:t xml:space="preserve">the </w:t>
      </w:r>
      <w:r w:rsidR="005B2740" w:rsidRPr="005B2740">
        <w:t xml:space="preserve">country is confident that these activities can be </w:t>
      </w:r>
      <w:r w:rsidR="00DA5030">
        <w:t>completed</w:t>
      </w:r>
      <w:r w:rsidR="005B2740" w:rsidRPr="005B2740">
        <w:t xml:space="preserve"> during the fifth tranche. The Government of Germany also emphasized the critical nature of this activity, given the total phase-out of HCFCs in 2025, as the main consumption of HCFCs is in the residential AC and commercial refrigeration sectors.</w:t>
      </w:r>
    </w:p>
    <w:p w14:paraId="05CCF21E" w14:textId="77777777" w:rsidR="00EA598B" w:rsidRPr="00281612" w:rsidRDefault="00EA598B" w:rsidP="00D14426">
      <w:pPr>
        <w:keepNext/>
        <w:spacing w:after="240"/>
        <w:rPr>
          <w:u w:val="single"/>
        </w:rPr>
      </w:pPr>
      <w:r w:rsidRPr="00281612">
        <w:rPr>
          <w:u w:val="single"/>
        </w:rPr>
        <w:t>Gender policy implementation</w:t>
      </w:r>
    </w:p>
    <w:p w14:paraId="14FA664F" w14:textId="683404A2" w:rsidR="008D2D1C" w:rsidRDefault="008D2D1C" w:rsidP="00445F30">
      <w:pPr>
        <w:pStyle w:val="Heading1"/>
      </w:pPr>
      <w:r>
        <w:t xml:space="preserve">Gender mainstreaming </w:t>
      </w:r>
      <w:r w:rsidR="00077D54">
        <w:t xml:space="preserve">is considered </w:t>
      </w:r>
      <w:r>
        <w:t xml:space="preserve">at </w:t>
      </w:r>
      <w:r w:rsidR="00871255">
        <w:t>every</w:t>
      </w:r>
      <w:r>
        <w:t xml:space="preserve"> possible step during implementation of </w:t>
      </w:r>
      <w:r w:rsidR="00332CBF">
        <w:t xml:space="preserve">the </w:t>
      </w:r>
      <w:r>
        <w:t>HPMP</w:t>
      </w:r>
      <w:r w:rsidR="002F55D0">
        <w:t xml:space="preserve"> including p</w:t>
      </w:r>
      <w:r w:rsidR="00727442">
        <w:t xml:space="preserve">olicy development, design of activities, training, awareness </w:t>
      </w:r>
      <w:r w:rsidR="00D22C18">
        <w:t xml:space="preserve">and other activities. </w:t>
      </w:r>
      <w:r w:rsidR="00481C25">
        <w:t xml:space="preserve">Gender participation in these activities </w:t>
      </w:r>
      <w:r w:rsidR="000D1925">
        <w:t>is</w:t>
      </w:r>
      <w:r w:rsidR="00481C25">
        <w:t xml:space="preserve"> monitored and</w:t>
      </w:r>
      <w:r w:rsidR="001855EF">
        <w:t xml:space="preserve"> participation</w:t>
      </w:r>
      <w:r w:rsidR="00332CBF">
        <w:t xml:space="preserve"> of women</w:t>
      </w:r>
      <w:r w:rsidR="001855EF">
        <w:t xml:space="preserve"> </w:t>
      </w:r>
      <w:r w:rsidR="00077D54">
        <w:t>is</w:t>
      </w:r>
      <w:r w:rsidR="001855EF">
        <w:t xml:space="preserve"> encouraged. While it is difficult to </w:t>
      </w:r>
      <w:r w:rsidR="009F1E51">
        <w:t>increase the</w:t>
      </w:r>
      <w:r w:rsidR="001855EF">
        <w:t xml:space="preserve"> percentage of women as technicians, </w:t>
      </w:r>
      <w:r w:rsidR="00707D45">
        <w:t>women</w:t>
      </w:r>
      <w:r w:rsidR="009F1E51">
        <w:t>’s</w:t>
      </w:r>
      <w:r w:rsidR="00707D45">
        <w:t xml:space="preserve"> participation in</w:t>
      </w:r>
      <w:r w:rsidR="00386AA4">
        <w:t xml:space="preserve"> </w:t>
      </w:r>
      <w:r w:rsidR="00707D45">
        <w:t>customs officer</w:t>
      </w:r>
      <w:r w:rsidR="00C7073B">
        <w:t xml:space="preserve"> </w:t>
      </w:r>
      <w:r w:rsidR="000D60A5">
        <w:t xml:space="preserve">training </w:t>
      </w:r>
      <w:r w:rsidR="002D50DA">
        <w:t>has</w:t>
      </w:r>
      <w:r w:rsidR="00C7073B">
        <w:t xml:space="preserve"> improved. </w:t>
      </w:r>
      <w:r w:rsidR="00077D54">
        <w:t>The country is also monitoring</w:t>
      </w:r>
      <w:r w:rsidR="00077D54">
        <w:rPr>
          <w:noProof/>
        </w:rPr>
        <w:t xml:space="preserve"> gender in recruitment processes</w:t>
      </w:r>
      <w:r w:rsidR="00684552">
        <w:rPr>
          <w:noProof/>
        </w:rPr>
        <w:t xml:space="preserve"> and </w:t>
      </w:r>
      <w:r w:rsidR="00077D54">
        <w:rPr>
          <w:noProof/>
        </w:rPr>
        <w:t>encouraging women to apply</w:t>
      </w:r>
      <w:r w:rsidR="006C2AAA">
        <w:rPr>
          <w:noProof/>
        </w:rPr>
        <w:t>.</w:t>
      </w:r>
      <w:r w:rsidR="00B91B5F">
        <w:rPr>
          <w:noProof/>
        </w:rPr>
        <w:t xml:space="preserve"> </w:t>
      </w:r>
      <w:r w:rsidR="00B91B5F">
        <w:t>Women or women</w:t>
      </w:r>
      <w:r w:rsidR="00FC4431">
        <w:t>-</w:t>
      </w:r>
      <w:r w:rsidR="00B91B5F">
        <w:t>headed companies applying for tenders are given an advantage in the evaluation process.</w:t>
      </w:r>
      <w:r w:rsidR="008E38D5">
        <w:t xml:space="preserve"> </w:t>
      </w:r>
      <w:r w:rsidR="00684552">
        <w:t>O</w:t>
      </w:r>
      <w:r w:rsidR="008E38D5">
        <w:t>verall, Papua New Guinea actively aims to promote greater gender mainstreaming in all activities.</w:t>
      </w:r>
    </w:p>
    <w:p w14:paraId="37C1811F" w14:textId="77777777" w:rsidR="00EA598B" w:rsidRPr="00244DC0" w:rsidRDefault="00EA598B" w:rsidP="007A02C8">
      <w:pPr>
        <w:pStyle w:val="NormalWeb"/>
        <w:keepNext/>
        <w:rPr>
          <w:sz w:val="22"/>
          <w:szCs w:val="22"/>
          <w:u w:val="single"/>
        </w:rPr>
      </w:pPr>
      <w:r w:rsidRPr="00244DC0">
        <w:rPr>
          <w:sz w:val="22"/>
          <w:szCs w:val="22"/>
          <w:u w:val="single"/>
        </w:rPr>
        <w:t>Sustainability of the HCFC phase-out and assessment of risks</w:t>
      </w:r>
    </w:p>
    <w:p w14:paraId="3F335C94" w14:textId="451D94BA" w:rsidR="00B91B5F" w:rsidRDefault="006B3048" w:rsidP="00B91B5F">
      <w:pPr>
        <w:pStyle w:val="Heading1"/>
      </w:pPr>
      <w:r w:rsidRPr="006B3048">
        <w:t xml:space="preserve">Ensuring the long-term sustainability of the complete phase-out of HCFCs involves several measures. These include maintaining the licensing and quota system to prevent the import of banned substances, </w:t>
      </w:r>
      <w:r w:rsidR="00400CE9">
        <w:t xml:space="preserve">access to ASYCUDA system, </w:t>
      </w:r>
      <w:r w:rsidRPr="006B3048">
        <w:t>training customs officers, training and certification of technicians, strengthening training centers, and supporting penetration of alternative non-ODS low-GWP technologies</w:t>
      </w:r>
      <w:r w:rsidR="000A1F8F">
        <w:t xml:space="preserve"> through end user</w:t>
      </w:r>
      <w:r w:rsidR="0034531C">
        <w:t>/demonstration</w:t>
      </w:r>
      <w:r w:rsidR="000A1F8F">
        <w:t xml:space="preserve"> programmes</w:t>
      </w:r>
      <w:r w:rsidRPr="006B3048">
        <w:t xml:space="preserve">. The primary risk for the fifth tranche is potential delays in implementing </w:t>
      </w:r>
      <w:r w:rsidR="008D24DC">
        <w:t xml:space="preserve">the </w:t>
      </w:r>
      <w:r w:rsidRPr="006B3048">
        <w:t>end</w:t>
      </w:r>
      <w:r w:rsidR="00C75A0A">
        <w:t>-</w:t>
      </w:r>
      <w:r w:rsidRPr="006B3048">
        <w:t xml:space="preserve">user incentive scheme for residential AC and </w:t>
      </w:r>
      <w:r w:rsidR="008D24DC">
        <w:t xml:space="preserve">the </w:t>
      </w:r>
      <w:r w:rsidRPr="006B3048">
        <w:t xml:space="preserve">demonstration in commercial refrigeration, which can be mitigated through enhanced cooperation between the NOU, </w:t>
      </w:r>
      <w:r w:rsidR="002C4187">
        <w:t xml:space="preserve">the </w:t>
      </w:r>
      <w:r w:rsidRPr="006B3048">
        <w:t>Government of Germany, importers and end users</w:t>
      </w:r>
      <w:r w:rsidR="00C67739">
        <w:t>,</w:t>
      </w:r>
      <w:r w:rsidR="00933D94">
        <w:t xml:space="preserve"> and creating supply chain</w:t>
      </w:r>
      <w:r w:rsidRPr="006B3048">
        <w:t>.</w:t>
      </w:r>
      <w:r w:rsidR="00232E9A" w:rsidRPr="00232E9A">
        <w:t xml:space="preserve"> </w:t>
      </w:r>
      <w:r w:rsidR="00B91B5F">
        <w:t xml:space="preserve"> </w:t>
      </w:r>
    </w:p>
    <w:p w14:paraId="68520711" w14:textId="1BE26FCB" w:rsidR="00EA598B" w:rsidRPr="00400CE9" w:rsidRDefault="00EA598B" w:rsidP="00400CE9">
      <w:pPr>
        <w:pStyle w:val="Heading1"/>
        <w:keepNext/>
        <w:numPr>
          <w:ilvl w:val="0"/>
          <w:numId w:val="0"/>
        </w:numPr>
        <w:spacing w:before="240"/>
        <w:rPr>
          <w:u w:val="single"/>
        </w:rPr>
      </w:pPr>
      <w:r w:rsidRPr="00400CE9">
        <w:rPr>
          <w:u w:val="single"/>
        </w:rPr>
        <w:t>Conclusion</w:t>
      </w:r>
    </w:p>
    <w:p w14:paraId="61BD05AA" w14:textId="0BA41128" w:rsidR="00636259" w:rsidRPr="0034371D" w:rsidRDefault="00636259" w:rsidP="00636259">
      <w:pPr>
        <w:pStyle w:val="Heading1"/>
      </w:pPr>
      <w:r w:rsidRPr="007B13F0">
        <w:rPr>
          <w:noProof/>
        </w:rPr>
        <w:t xml:space="preserve">The Secretariat notes that </w:t>
      </w:r>
      <w:r>
        <w:rPr>
          <w:noProof/>
        </w:rPr>
        <w:t>Papua New Guinea</w:t>
      </w:r>
      <w:r w:rsidRPr="007B13F0">
        <w:rPr>
          <w:noProof/>
        </w:rPr>
        <w:t xml:space="preserve"> remains in compliance with the Montreal Protocol targets and its Agreement with the Executive Committee</w:t>
      </w:r>
      <w:r>
        <w:rPr>
          <w:noProof/>
        </w:rPr>
        <w:t>. The ban on</w:t>
      </w:r>
      <w:r w:rsidR="00743C95">
        <w:rPr>
          <w:noProof/>
        </w:rPr>
        <w:t xml:space="preserve"> </w:t>
      </w:r>
      <w:r w:rsidR="00C67739">
        <w:rPr>
          <w:noProof/>
        </w:rPr>
        <w:t xml:space="preserve">the </w:t>
      </w:r>
      <w:r w:rsidR="00743C95">
        <w:rPr>
          <w:noProof/>
        </w:rPr>
        <w:t xml:space="preserve">import of </w:t>
      </w:r>
      <w:r>
        <w:rPr>
          <w:noProof/>
        </w:rPr>
        <w:t>HCFC</w:t>
      </w:r>
      <w:r w:rsidR="004B3A4F">
        <w:rPr>
          <w:noProof/>
        </w:rPr>
        <w:t>s</w:t>
      </w:r>
      <w:r>
        <w:rPr>
          <w:noProof/>
        </w:rPr>
        <w:t xml:space="preserve"> </w:t>
      </w:r>
      <w:r w:rsidR="00C67739">
        <w:rPr>
          <w:noProof/>
        </w:rPr>
        <w:t>wa</w:t>
      </w:r>
      <w:r w:rsidR="00743C95">
        <w:rPr>
          <w:noProof/>
        </w:rPr>
        <w:t>s implemented</w:t>
      </w:r>
      <w:r>
        <w:rPr>
          <w:noProof/>
        </w:rPr>
        <w:t xml:space="preserve"> on 1 January 2025. </w:t>
      </w:r>
      <w:r w:rsidRPr="001F6542">
        <w:rPr>
          <w:noProof/>
        </w:rPr>
        <w:t xml:space="preserve">Activities in the refrigeration servicing sector are proceeding </w:t>
      </w:r>
      <w:r>
        <w:rPr>
          <w:noProof/>
        </w:rPr>
        <w:t xml:space="preserve">and the level of funds disbursed is </w:t>
      </w:r>
      <w:r w:rsidR="005C6DCE">
        <w:rPr>
          <w:noProof/>
        </w:rPr>
        <w:t>47.6</w:t>
      </w:r>
      <w:r>
        <w:rPr>
          <w:noProof/>
        </w:rPr>
        <w:t xml:space="preserve"> per cent for the fourth tranche and </w:t>
      </w:r>
      <w:r w:rsidR="005C6DCE">
        <w:rPr>
          <w:noProof/>
        </w:rPr>
        <w:t>93.8</w:t>
      </w:r>
      <w:r>
        <w:rPr>
          <w:noProof/>
        </w:rPr>
        <w:t xml:space="preserve"> </w:t>
      </w:r>
      <w:r w:rsidR="00BC51D9">
        <w:rPr>
          <w:noProof/>
        </w:rPr>
        <w:t xml:space="preserve">per cent </w:t>
      </w:r>
      <w:r>
        <w:rPr>
          <w:noProof/>
        </w:rPr>
        <w:t xml:space="preserve">for all funds approved under </w:t>
      </w:r>
      <w:r w:rsidR="005C6DCE">
        <w:rPr>
          <w:noProof/>
        </w:rPr>
        <w:t>HPMP</w:t>
      </w:r>
      <w:r w:rsidRPr="001F6542">
        <w:rPr>
          <w:noProof/>
        </w:rPr>
        <w:t xml:space="preserve">. </w:t>
      </w:r>
      <w:r>
        <w:rPr>
          <w:noProof/>
        </w:rPr>
        <w:t xml:space="preserve">The proposed </w:t>
      </w:r>
      <w:r w:rsidR="00DE5CD8">
        <w:rPr>
          <w:noProof/>
        </w:rPr>
        <w:t xml:space="preserve">activities of </w:t>
      </w:r>
      <w:r w:rsidR="00FE3D77">
        <w:rPr>
          <w:noProof/>
        </w:rPr>
        <w:t xml:space="preserve">the </w:t>
      </w:r>
      <w:r w:rsidR="00DE5CD8">
        <w:rPr>
          <w:noProof/>
        </w:rPr>
        <w:t xml:space="preserve">demontration of HC </w:t>
      </w:r>
      <w:r w:rsidR="007E5131">
        <w:rPr>
          <w:noProof/>
        </w:rPr>
        <w:t xml:space="preserve">technology in residential </w:t>
      </w:r>
      <w:r w:rsidR="004B3A4F">
        <w:rPr>
          <w:noProof/>
        </w:rPr>
        <w:t xml:space="preserve">AC </w:t>
      </w:r>
      <w:r w:rsidR="007E5131">
        <w:rPr>
          <w:noProof/>
        </w:rPr>
        <w:t>and commercial refr</w:t>
      </w:r>
      <w:r w:rsidR="004B3A4F">
        <w:rPr>
          <w:noProof/>
        </w:rPr>
        <w:t>i</w:t>
      </w:r>
      <w:r w:rsidR="007E5131">
        <w:rPr>
          <w:noProof/>
        </w:rPr>
        <w:t>gerat</w:t>
      </w:r>
      <w:r w:rsidR="00D156E9">
        <w:rPr>
          <w:noProof/>
        </w:rPr>
        <w:t>i</w:t>
      </w:r>
      <w:r w:rsidR="007E5131">
        <w:rPr>
          <w:noProof/>
        </w:rPr>
        <w:t>on sector</w:t>
      </w:r>
      <w:r w:rsidR="004B3A4F">
        <w:rPr>
          <w:noProof/>
        </w:rPr>
        <w:t>s</w:t>
      </w:r>
      <w:r w:rsidR="007E5131">
        <w:rPr>
          <w:noProof/>
        </w:rPr>
        <w:t xml:space="preserve">, </w:t>
      </w:r>
      <w:r w:rsidR="00514267">
        <w:rPr>
          <w:noProof/>
        </w:rPr>
        <w:t xml:space="preserve">implementing technicians certification programme, </w:t>
      </w:r>
      <w:r>
        <w:rPr>
          <w:noProof/>
        </w:rPr>
        <w:t>continued</w:t>
      </w:r>
      <w:r w:rsidRPr="001F6542">
        <w:rPr>
          <w:noProof/>
        </w:rPr>
        <w:t xml:space="preserve"> customs</w:t>
      </w:r>
      <w:r>
        <w:rPr>
          <w:noProof/>
        </w:rPr>
        <w:t xml:space="preserve"> and </w:t>
      </w:r>
      <w:r w:rsidRPr="001F6542">
        <w:rPr>
          <w:noProof/>
        </w:rPr>
        <w:t xml:space="preserve">technician </w:t>
      </w:r>
      <w:r w:rsidR="00063010">
        <w:rPr>
          <w:noProof/>
        </w:rPr>
        <w:lastRenderedPageBreak/>
        <w:t>training</w:t>
      </w:r>
      <w:r>
        <w:rPr>
          <w:noProof/>
        </w:rPr>
        <w:t>,</w:t>
      </w:r>
      <w:r w:rsidRPr="001F6542">
        <w:rPr>
          <w:noProof/>
        </w:rPr>
        <w:t xml:space="preserve"> and </w:t>
      </w:r>
      <w:r w:rsidR="00063010">
        <w:rPr>
          <w:noProof/>
        </w:rPr>
        <w:t>strenghte</w:t>
      </w:r>
      <w:r w:rsidR="00FE3D77">
        <w:rPr>
          <w:noProof/>
        </w:rPr>
        <w:t>n</w:t>
      </w:r>
      <w:r w:rsidR="00063010">
        <w:rPr>
          <w:noProof/>
        </w:rPr>
        <w:t>ing tr</w:t>
      </w:r>
      <w:r w:rsidR="00FE3D77">
        <w:rPr>
          <w:noProof/>
        </w:rPr>
        <w:t>ai</w:t>
      </w:r>
      <w:r w:rsidR="00063010">
        <w:rPr>
          <w:noProof/>
        </w:rPr>
        <w:t>ning institutions</w:t>
      </w:r>
      <w:r>
        <w:rPr>
          <w:noProof/>
        </w:rPr>
        <w:t>,</w:t>
      </w:r>
      <w:r w:rsidRPr="001F6542">
        <w:rPr>
          <w:noProof/>
        </w:rPr>
        <w:t xml:space="preserve"> will ensure the sustainability of the </w:t>
      </w:r>
      <w:r>
        <w:rPr>
          <w:noProof/>
        </w:rPr>
        <w:t>accelerated</w:t>
      </w:r>
      <w:r w:rsidRPr="001F6542">
        <w:rPr>
          <w:noProof/>
        </w:rPr>
        <w:t xml:space="preserve"> phase-out of HCFCs</w:t>
      </w:r>
      <w:r>
        <w:rPr>
          <w:noProof/>
        </w:rPr>
        <w:t>.</w:t>
      </w:r>
    </w:p>
    <w:p w14:paraId="6E413FBD" w14:textId="77777777" w:rsidR="00EA598B" w:rsidRDefault="00EA598B" w:rsidP="007A02C8">
      <w:pPr>
        <w:keepNext/>
        <w:spacing w:before="360" w:after="240"/>
        <w:rPr>
          <w:b/>
        </w:rPr>
      </w:pPr>
      <w:r w:rsidRPr="0034371D">
        <w:rPr>
          <w:b/>
        </w:rPr>
        <w:t>RECOMMENDATION</w:t>
      </w:r>
    </w:p>
    <w:p w14:paraId="584710D9" w14:textId="77777777" w:rsidR="00EA598B" w:rsidRPr="00ED3EF8" w:rsidRDefault="00EA598B" w:rsidP="00B93402">
      <w:pPr>
        <w:pStyle w:val="Heading1"/>
        <w:keepNext/>
      </w:pPr>
      <w:bookmarkStart w:id="2" w:name="_Hlk122622077"/>
      <w:r w:rsidRPr="00ED3EF8">
        <w:t xml:space="preserve">The Fund Secretariat recommends that the Executive Committee: </w:t>
      </w:r>
    </w:p>
    <w:p w14:paraId="395E42C1" w14:textId="5A8B2C0F" w:rsidR="00EA598B" w:rsidRPr="003A08DB" w:rsidRDefault="00EA598B" w:rsidP="00B93402">
      <w:pPr>
        <w:pStyle w:val="Heading2"/>
        <w:widowControl/>
        <w:numPr>
          <w:ilvl w:val="1"/>
          <w:numId w:val="1"/>
        </w:numPr>
      </w:pPr>
      <w:r w:rsidRPr="00ED3EF8">
        <w:t>Note</w:t>
      </w:r>
      <w:r w:rsidRPr="0034371D">
        <w:t xml:space="preserve"> the progress report on the implementation of the </w:t>
      </w:r>
      <w:r w:rsidR="008732F6">
        <w:t>fourth</w:t>
      </w:r>
      <w:r w:rsidR="008732F6" w:rsidRPr="0034371D">
        <w:t xml:space="preserve"> </w:t>
      </w:r>
      <w:r w:rsidRPr="0034371D">
        <w:t xml:space="preserve">tranche </w:t>
      </w:r>
      <w:r w:rsidRPr="00ED3EF8">
        <w:t xml:space="preserve">of the HCFC </w:t>
      </w:r>
      <w:r w:rsidRPr="003A08DB">
        <w:t>phase</w:t>
      </w:r>
      <w:r w:rsidR="00D7463E" w:rsidRPr="003A08DB">
        <w:noBreakHyphen/>
      </w:r>
      <w:r w:rsidRPr="003A08DB">
        <w:t xml:space="preserve">out management plan (HPMP) for </w:t>
      </w:r>
      <w:r w:rsidR="00A754EF" w:rsidRPr="003A08DB">
        <w:t>Papua New Guinea</w:t>
      </w:r>
      <w:r w:rsidRPr="003A08DB">
        <w:t xml:space="preserve">; </w:t>
      </w:r>
    </w:p>
    <w:p w14:paraId="3C80B8AA" w14:textId="4FC235C2" w:rsidR="009F143B" w:rsidRPr="003A08DB" w:rsidRDefault="009F143B" w:rsidP="009F143B">
      <w:pPr>
        <w:pStyle w:val="Heading2"/>
      </w:pPr>
      <w:r w:rsidRPr="003A08DB">
        <w:t xml:space="preserve">Request the Government of </w:t>
      </w:r>
      <w:r w:rsidR="0015603C" w:rsidRPr="003A08DB">
        <w:t>Papua New Guinea</w:t>
      </w:r>
      <w:r w:rsidRPr="003A08DB">
        <w:t xml:space="preserve"> and</w:t>
      </w:r>
      <w:r w:rsidR="0015603C" w:rsidRPr="003A08DB">
        <w:t xml:space="preserve"> the Government of Germany</w:t>
      </w:r>
      <w:r w:rsidRPr="003A08DB">
        <w:t xml:space="preserve"> to submit a final progress report on the implementation of the work programme associated with the final tranche and the project completion report to the first meeting of the Executive Committee in 2027; and </w:t>
      </w:r>
    </w:p>
    <w:p w14:paraId="7033AB7F" w14:textId="1940D6A5" w:rsidR="00EA598B" w:rsidRPr="003A08DB" w:rsidRDefault="009F143B" w:rsidP="009F143B">
      <w:pPr>
        <w:pStyle w:val="Heading2"/>
      </w:pPr>
      <w:r w:rsidRPr="003A08DB">
        <w:t xml:space="preserve">Request </w:t>
      </w:r>
      <w:r w:rsidR="0015603C" w:rsidRPr="003A08DB">
        <w:t>the Government of Germany</w:t>
      </w:r>
      <w:r w:rsidRPr="003A08DB">
        <w:t xml:space="preserve"> to </w:t>
      </w:r>
      <w:r w:rsidR="00423D15" w:rsidRPr="003A08DB">
        <w:t xml:space="preserve">submit a </w:t>
      </w:r>
      <w:r w:rsidRPr="003A08DB">
        <w:t>funding</w:t>
      </w:r>
      <w:r w:rsidR="00423D15" w:rsidRPr="003A08DB">
        <w:t xml:space="preserve"> request in 2026</w:t>
      </w:r>
      <w:r w:rsidRPr="003A08DB">
        <w:t>, in the amount of US</w:t>
      </w:r>
      <w:r w:rsidR="00D676B1">
        <w:t xml:space="preserve"> </w:t>
      </w:r>
      <w:r w:rsidRPr="003A08DB">
        <w:t xml:space="preserve">$30,000, plus agency support costs, for the verification report of </w:t>
      </w:r>
      <w:r w:rsidR="0000010A" w:rsidRPr="003A08DB">
        <w:t>Papua</w:t>
      </w:r>
      <w:r w:rsidR="003435BC" w:rsidRPr="003A08DB">
        <w:t xml:space="preserve"> New Guinea</w:t>
      </w:r>
      <w:r w:rsidRPr="003A08DB">
        <w:t>’s 202</w:t>
      </w:r>
      <w:r w:rsidR="003435BC" w:rsidRPr="003A08DB">
        <w:t>5</w:t>
      </w:r>
      <w:r w:rsidRPr="003A08DB">
        <w:t>-2026 consumption, to be submitted to the first meeting of 2027</w:t>
      </w:r>
      <w:r w:rsidR="00CD0FD4" w:rsidRPr="003A08DB">
        <w:t>.</w:t>
      </w:r>
    </w:p>
    <w:p w14:paraId="2711E75E" w14:textId="63B90079" w:rsidR="00883C4B" w:rsidRDefault="00EA598B" w:rsidP="00D676C7">
      <w:pPr>
        <w:pStyle w:val="Heading1"/>
      </w:pPr>
      <w:r w:rsidRPr="0034371D">
        <w:t xml:space="preserve">The Fund Secretariat further recommends blanket approval of the </w:t>
      </w:r>
      <w:r w:rsidR="00DC24D4">
        <w:t>fifth</w:t>
      </w:r>
      <w:r w:rsidRPr="00DB62E1">
        <w:t xml:space="preserve"> and</w:t>
      </w:r>
      <w:r w:rsidRPr="000C5E2D">
        <w:t xml:space="preserve"> final</w:t>
      </w:r>
      <w:r w:rsidRPr="0034371D">
        <w:t xml:space="preserve"> tranche</w:t>
      </w:r>
      <w:r>
        <w:t xml:space="preserve"> </w:t>
      </w:r>
      <w:r w:rsidRPr="0034371D">
        <w:t xml:space="preserve">of the HPMP for </w:t>
      </w:r>
      <w:r w:rsidR="00A754EF" w:rsidRPr="00A754EF">
        <w:t>Papua New Guinea</w:t>
      </w:r>
      <w:r w:rsidRPr="0034371D">
        <w:t xml:space="preserve"> and the corresponding 20</w:t>
      </w:r>
      <w:r>
        <w:t>2</w:t>
      </w:r>
      <w:r w:rsidR="00E475CF">
        <w:t>5</w:t>
      </w:r>
      <w:r w:rsidRPr="000C6166">
        <w:t>-20</w:t>
      </w:r>
      <w:r w:rsidR="0025061F">
        <w:t>26</w:t>
      </w:r>
      <w:r w:rsidRPr="0034371D">
        <w:t xml:space="preserve"> tranche implementation plan at the funding level</w:t>
      </w:r>
      <w:r>
        <w:t xml:space="preserve"> shown in the table below, on the understanding that </w:t>
      </w:r>
      <w:r w:rsidR="00B769EE">
        <w:t xml:space="preserve">the Government of </w:t>
      </w:r>
      <w:r w:rsidR="00B00AFF">
        <w:t>Germany</w:t>
      </w:r>
      <w:r w:rsidR="00CB1ED8">
        <w:t>,</w:t>
      </w:r>
      <w:r w:rsidR="00B00AFF">
        <w:t xml:space="preserve"> </w:t>
      </w:r>
      <w:r w:rsidR="00421DA6">
        <w:t xml:space="preserve">as the designated </w:t>
      </w:r>
      <w:r w:rsidR="00CB1ED8">
        <w:t xml:space="preserve">implementing </w:t>
      </w:r>
      <w:r w:rsidR="00421DA6">
        <w:t>agency</w:t>
      </w:r>
      <w:r w:rsidR="00CB1ED8">
        <w:t>,</w:t>
      </w:r>
      <w:r w:rsidR="00421DA6">
        <w:t xml:space="preserve"> </w:t>
      </w:r>
      <w:r w:rsidR="00B00AFF">
        <w:t>w</w:t>
      </w:r>
      <w:r w:rsidR="00883C4B">
        <w:t xml:space="preserve">ill submit the final report on the end-user project to the </w:t>
      </w:r>
      <w:r w:rsidR="004A7486">
        <w:t xml:space="preserve">first </w:t>
      </w:r>
      <w:r w:rsidR="00883C4B">
        <w:t>meeting of the Executive Committee</w:t>
      </w:r>
      <w:r w:rsidR="00A31710">
        <w:t xml:space="preserve"> in 2027.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34371D" w14:paraId="7066EE18" w14:textId="77777777" w:rsidTr="00470683">
        <w:trPr>
          <w:tblHeader/>
        </w:trPr>
        <w:tc>
          <w:tcPr>
            <w:tcW w:w="293" w:type="pct"/>
          </w:tcPr>
          <w:p w14:paraId="16E3F3E2" w14:textId="77777777" w:rsidR="00EA598B" w:rsidRPr="0034371D" w:rsidRDefault="00EA598B" w:rsidP="00B93402">
            <w:pPr>
              <w:keepNext/>
              <w:jc w:val="center"/>
              <w:rPr>
                <w:b/>
                <w:bCs/>
                <w:sz w:val="20"/>
                <w:szCs w:val="20"/>
              </w:rPr>
            </w:pPr>
          </w:p>
        </w:tc>
        <w:tc>
          <w:tcPr>
            <w:tcW w:w="2337" w:type="pct"/>
          </w:tcPr>
          <w:p w14:paraId="420FEF0E" w14:textId="77777777" w:rsidR="00EA598B" w:rsidRPr="0034371D" w:rsidRDefault="00EA598B" w:rsidP="00B93402">
            <w:pPr>
              <w:keepNext/>
              <w:jc w:val="center"/>
              <w:rPr>
                <w:b/>
                <w:bCs/>
                <w:sz w:val="20"/>
                <w:szCs w:val="20"/>
              </w:rPr>
            </w:pPr>
            <w:r w:rsidRPr="0034371D">
              <w:rPr>
                <w:b/>
                <w:bCs/>
                <w:sz w:val="20"/>
                <w:szCs w:val="20"/>
              </w:rPr>
              <w:t>Project title</w:t>
            </w:r>
          </w:p>
        </w:tc>
        <w:tc>
          <w:tcPr>
            <w:tcW w:w="790" w:type="pct"/>
            <w:tcMar>
              <w:left w:w="29" w:type="dxa"/>
              <w:right w:w="29" w:type="dxa"/>
            </w:tcMar>
          </w:tcPr>
          <w:p w14:paraId="7852D0A3" w14:textId="77777777" w:rsidR="00EA598B" w:rsidRPr="0034371D" w:rsidRDefault="00EA598B" w:rsidP="00B93402">
            <w:pPr>
              <w:keepNext/>
              <w:jc w:val="center"/>
              <w:rPr>
                <w:b/>
                <w:bCs/>
                <w:sz w:val="20"/>
                <w:szCs w:val="20"/>
              </w:rPr>
            </w:pPr>
            <w:r w:rsidRPr="0034371D">
              <w:rPr>
                <w:b/>
                <w:bCs/>
                <w:sz w:val="20"/>
                <w:szCs w:val="20"/>
              </w:rPr>
              <w:t>Project funding (US $)</w:t>
            </w:r>
          </w:p>
        </w:tc>
        <w:tc>
          <w:tcPr>
            <w:tcW w:w="747" w:type="pct"/>
            <w:tcMar>
              <w:left w:w="29" w:type="dxa"/>
              <w:right w:w="29" w:type="dxa"/>
            </w:tcMar>
          </w:tcPr>
          <w:p w14:paraId="1C1AF447" w14:textId="77777777" w:rsidR="00EA598B" w:rsidRPr="0034371D" w:rsidRDefault="00EA598B" w:rsidP="00B93402">
            <w:pPr>
              <w:keepNext/>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833" w:type="pct"/>
            <w:tcBorders>
              <w:bottom w:val="single" w:sz="4" w:space="0" w:color="auto"/>
            </w:tcBorders>
            <w:tcMar>
              <w:left w:w="29" w:type="dxa"/>
              <w:right w:w="29" w:type="dxa"/>
            </w:tcMar>
          </w:tcPr>
          <w:p w14:paraId="511A1365" w14:textId="77777777" w:rsidR="00EA598B" w:rsidRPr="0034371D" w:rsidRDefault="00EA598B" w:rsidP="00B93402">
            <w:pPr>
              <w:keepNext/>
              <w:jc w:val="center"/>
              <w:rPr>
                <w:b/>
                <w:bCs/>
                <w:sz w:val="20"/>
                <w:szCs w:val="20"/>
              </w:rPr>
            </w:pPr>
            <w:r w:rsidRPr="0034371D">
              <w:rPr>
                <w:b/>
                <w:bCs/>
                <w:sz w:val="20"/>
                <w:szCs w:val="20"/>
              </w:rPr>
              <w:t>Implementing agency</w:t>
            </w:r>
          </w:p>
        </w:tc>
      </w:tr>
      <w:tr w:rsidR="00EA598B" w:rsidRPr="0034371D" w14:paraId="25746DAD" w14:textId="77777777" w:rsidTr="00E475CF">
        <w:tc>
          <w:tcPr>
            <w:tcW w:w="293" w:type="pct"/>
          </w:tcPr>
          <w:p w14:paraId="37C8F7D8" w14:textId="77777777" w:rsidR="00EA598B" w:rsidRPr="0034371D" w:rsidRDefault="00EA598B" w:rsidP="00DA31C6">
            <w:pPr>
              <w:keepNext/>
              <w:rPr>
                <w:sz w:val="20"/>
                <w:szCs w:val="20"/>
              </w:rPr>
            </w:pPr>
            <w:r w:rsidRPr="0034371D">
              <w:rPr>
                <w:sz w:val="20"/>
                <w:szCs w:val="20"/>
              </w:rPr>
              <w:t>(a)</w:t>
            </w:r>
          </w:p>
        </w:tc>
        <w:tc>
          <w:tcPr>
            <w:tcW w:w="2337" w:type="pct"/>
          </w:tcPr>
          <w:p w14:paraId="33D8ED51" w14:textId="094369E5" w:rsidR="00EA598B" w:rsidRPr="0034371D" w:rsidRDefault="00EA598B" w:rsidP="00DA31C6">
            <w:pPr>
              <w:keepNext/>
              <w:jc w:val="left"/>
              <w:rPr>
                <w:sz w:val="20"/>
                <w:szCs w:val="20"/>
              </w:rPr>
            </w:pPr>
            <w:r w:rsidRPr="0034371D">
              <w:rPr>
                <w:sz w:val="20"/>
                <w:szCs w:val="20"/>
              </w:rPr>
              <w:t>HCFC phase-out management plan (</w:t>
            </w:r>
            <w:r w:rsidR="00866689">
              <w:rPr>
                <w:sz w:val="20"/>
                <w:szCs w:val="20"/>
              </w:rPr>
              <w:t>fifth</w:t>
            </w:r>
            <w:r>
              <w:rPr>
                <w:sz w:val="20"/>
                <w:szCs w:val="20"/>
              </w:rPr>
              <w:t> </w:t>
            </w:r>
            <w:r w:rsidRPr="0034371D">
              <w:rPr>
                <w:sz w:val="20"/>
                <w:szCs w:val="20"/>
              </w:rPr>
              <w:t>tranche)</w:t>
            </w:r>
          </w:p>
        </w:tc>
        <w:tc>
          <w:tcPr>
            <w:tcW w:w="790" w:type="pct"/>
            <w:vAlign w:val="center"/>
          </w:tcPr>
          <w:p w14:paraId="2414F9B8" w14:textId="4696D356" w:rsidR="00EA598B" w:rsidRPr="0038176C" w:rsidRDefault="0038176C" w:rsidP="00E475CF">
            <w:pPr>
              <w:keepNext/>
              <w:jc w:val="right"/>
              <w:rPr>
                <w:sz w:val="20"/>
                <w:szCs w:val="20"/>
              </w:rPr>
            </w:pPr>
            <w:r w:rsidRPr="0038176C">
              <w:rPr>
                <w:sz w:val="20"/>
                <w:szCs w:val="20"/>
              </w:rPr>
              <w:t>125,000</w:t>
            </w:r>
          </w:p>
        </w:tc>
        <w:tc>
          <w:tcPr>
            <w:tcW w:w="747" w:type="pct"/>
            <w:vAlign w:val="center"/>
          </w:tcPr>
          <w:p w14:paraId="53BCD1A6" w14:textId="29D3B340" w:rsidR="00EA598B" w:rsidRPr="0038176C" w:rsidRDefault="0038176C" w:rsidP="00E475CF">
            <w:pPr>
              <w:keepNext/>
              <w:jc w:val="right"/>
            </w:pPr>
            <w:r w:rsidRPr="0038176C">
              <w:rPr>
                <w:sz w:val="20"/>
                <w:szCs w:val="20"/>
              </w:rPr>
              <w:t>14,750</w:t>
            </w:r>
          </w:p>
        </w:tc>
        <w:tc>
          <w:tcPr>
            <w:tcW w:w="833" w:type="pct"/>
            <w:tcBorders>
              <w:top w:val="single" w:sz="4" w:space="0" w:color="auto"/>
            </w:tcBorders>
            <w:vAlign w:val="center"/>
          </w:tcPr>
          <w:p w14:paraId="0DC3A3ED" w14:textId="3EA4EC18" w:rsidR="00EA598B" w:rsidRPr="0034371D" w:rsidRDefault="008419A4" w:rsidP="00E475CF">
            <w:pPr>
              <w:keepNext/>
              <w:jc w:val="center"/>
              <w:rPr>
                <w:sz w:val="20"/>
                <w:szCs w:val="20"/>
              </w:rPr>
            </w:pPr>
            <w:r>
              <w:rPr>
                <w:sz w:val="20"/>
                <w:szCs w:val="20"/>
              </w:rPr>
              <w:t>Germany</w:t>
            </w:r>
          </w:p>
        </w:tc>
      </w:tr>
      <w:bookmarkEnd w:id="2"/>
    </w:tbl>
    <w:p w14:paraId="310158C2" w14:textId="77777777" w:rsidR="00EA598B" w:rsidRDefault="00EA598B" w:rsidP="00EA598B"/>
    <w:p w14:paraId="503638B8" w14:textId="77777777" w:rsidR="00EA598B" w:rsidRDefault="00EA598B" w:rsidP="00EA598B"/>
    <w:p w14:paraId="5D04818F" w14:textId="77777777" w:rsidR="004360A3" w:rsidRPr="0034371D" w:rsidRDefault="004360A3"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2787F4CD" w14:textId="77777777" w:rsidTr="00470683">
        <w:tc>
          <w:tcPr>
            <w:tcW w:w="1871" w:type="dxa"/>
          </w:tcPr>
          <w:p w14:paraId="4B2AC5A8" w14:textId="77777777" w:rsidR="00EA598B" w:rsidRPr="009B0D30" w:rsidRDefault="00EA598B" w:rsidP="00470683"/>
        </w:tc>
        <w:tc>
          <w:tcPr>
            <w:tcW w:w="1872" w:type="dxa"/>
          </w:tcPr>
          <w:p w14:paraId="42ED9D91" w14:textId="77777777" w:rsidR="00EA598B" w:rsidRPr="009B0D30" w:rsidRDefault="00EA598B" w:rsidP="00470683"/>
        </w:tc>
        <w:tc>
          <w:tcPr>
            <w:tcW w:w="1872" w:type="dxa"/>
            <w:tcBorders>
              <w:bottom w:val="single" w:sz="4" w:space="0" w:color="auto"/>
            </w:tcBorders>
          </w:tcPr>
          <w:p w14:paraId="30C28DDB" w14:textId="77777777" w:rsidR="00EA598B" w:rsidRPr="009B0D30" w:rsidRDefault="00EA598B" w:rsidP="00470683"/>
        </w:tc>
        <w:tc>
          <w:tcPr>
            <w:tcW w:w="1872" w:type="dxa"/>
          </w:tcPr>
          <w:p w14:paraId="32C8DDA8" w14:textId="77777777" w:rsidR="00EA598B" w:rsidRPr="009B0D30" w:rsidRDefault="00EA598B" w:rsidP="00470683"/>
        </w:tc>
        <w:tc>
          <w:tcPr>
            <w:tcW w:w="1873" w:type="dxa"/>
          </w:tcPr>
          <w:p w14:paraId="5EEC3A5D" w14:textId="77777777" w:rsidR="00EA598B" w:rsidRPr="009B0D30" w:rsidRDefault="00EA598B" w:rsidP="00470683"/>
        </w:tc>
      </w:tr>
    </w:tbl>
    <w:p w14:paraId="25C72F58" w14:textId="77777777" w:rsidR="00EA598B" w:rsidRPr="009B0D30" w:rsidRDefault="00EA598B" w:rsidP="004360A3">
      <w:pPr>
        <w:jc w:val="left"/>
      </w:pPr>
    </w:p>
    <w:sectPr w:rsidR="00EA598B" w:rsidRPr="009B0D30"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3AD93" w14:textId="77777777" w:rsidR="003121B5" w:rsidRDefault="003121B5" w:rsidP="004A504B">
      <w:r>
        <w:separator/>
      </w:r>
    </w:p>
  </w:endnote>
  <w:endnote w:type="continuationSeparator" w:id="0">
    <w:p w14:paraId="54C17636" w14:textId="77777777" w:rsidR="003121B5" w:rsidRDefault="003121B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BD7C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585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BB56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01A5E9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3D338" w14:textId="77777777" w:rsidR="003121B5" w:rsidRDefault="003121B5" w:rsidP="004A504B">
      <w:r>
        <w:separator/>
      </w:r>
    </w:p>
  </w:footnote>
  <w:footnote w:type="continuationSeparator" w:id="0">
    <w:p w14:paraId="13104F19" w14:textId="77777777" w:rsidR="003121B5" w:rsidRDefault="003121B5" w:rsidP="004A504B">
      <w:r>
        <w:continuationSeparator/>
      </w:r>
    </w:p>
  </w:footnote>
  <w:footnote w:id="1">
    <w:p w14:paraId="7F2C4CB7" w14:textId="52C35CE9" w:rsidR="005C49AC" w:rsidRPr="001E1147" w:rsidRDefault="005C49AC" w:rsidP="00EB003B">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EB003B">
        <w:rPr>
          <w:lang w:val="en-US"/>
        </w:rPr>
        <w:t>6</w:t>
      </w:r>
      <w:r w:rsidRPr="001E1147">
        <w:rPr>
          <w:lang w:val="en-US"/>
        </w:rPr>
        <w:t>/1</w:t>
      </w:r>
    </w:p>
  </w:footnote>
  <w:footnote w:id="2">
    <w:p w14:paraId="6188096E" w14:textId="1A3F57AA" w:rsidR="00EA598B" w:rsidRPr="00FE3307" w:rsidRDefault="00EA598B" w:rsidP="00EA598B">
      <w:pPr>
        <w:pStyle w:val="FootnoteText"/>
      </w:pPr>
      <w:r w:rsidRPr="00FE3307">
        <w:rPr>
          <w:rStyle w:val="FootnoteReference"/>
        </w:rPr>
        <w:footnoteRef/>
      </w:r>
      <w:r w:rsidRPr="00FE3307">
        <w:t xml:space="preserve"> As per the letter of </w:t>
      </w:r>
      <w:r w:rsidR="00083059">
        <w:t>11</w:t>
      </w:r>
      <w:r w:rsidR="001242D9">
        <w:t xml:space="preserve"> March</w:t>
      </w:r>
      <w:r>
        <w:t xml:space="preserve"> 202</w:t>
      </w:r>
      <w:r w:rsidR="008B5A60">
        <w:t>5</w:t>
      </w:r>
      <w:r w:rsidRPr="00FE3307">
        <w:t xml:space="preserve"> from the </w:t>
      </w:r>
      <w:r w:rsidR="000753DE">
        <w:t>Conservation and Environment Protection Authority</w:t>
      </w:r>
      <w:r w:rsidR="000753DE" w:rsidRPr="00FE3307">
        <w:t xml:space="preserve"> of </w:t>
      </w:r>
      <w:r w:rsidR="000753DE">
        <w:t xml:space="preserve">Papua New Guinea </w:t>
      </w:r>
      <w:r w:rsidR="000753DE" w:rsidRPr="006F2269">
        <w:t>to the Secretariat</w:t>
      </w:r>
      <w:r w:rsidRPr="00FE3307">
        <w:t>.</w:t>
      </w:r>
    </w:p>
  </w:footnote>
  <w:footnote w:id="3">
    <w:p w14:paraId="5A7C833F" w14:textId="5BFAAD7C" w:rsidR="00974CE0" w:rsidRPr="00974CE0" w:rsidRDefault="00974CE0">
      <w:pPr>
        <w:pStyle w:val="FootnoteText"/>
        <w:rPr>
          <w:lang w:val="en-US"/>
        </w:rPr>
      </w:pPr>
      <w:r>
        <w:rPr>
          <w:rStyle w:val="FootnoteReference"/>
        </w:rPr>
        <w:footnoteRef/>
      </w:r>
      <w:r>
        <w:t xml:space="preserve"> </w:t>
      </w:r>
      <w:r w:rsidR="00152241">
        <w:rPr>
          <w:lang w:val="en-US"/>
        </w:rPr>
        <w:t>Automated System for Customs Data</w:t>
      </w:r>
    </w:p>
  </w:footnote>
  <w:footnote w:id="4">
    <w:p w14:paraId="602D660A" w14:textId="400F24D3" w:rsidR="005B2CA5" w:rsidRPr="005B2CA5" w:rsidRDefault="005B2CA5">
      <w:pPr>
        <w:pStyle w:val="FootnoteText"/>
        <w:rPr>
          <w:lang w:val="en-US"/>
        </w:rPr>
      </w:pPr>
      <w:r>
        <w:rPr>
          <w:rStyle w:val="FootnoteReference"/>
        </w:rPr>
        <w:footnoteRef/>
      </w:r>
      <w:r>
        <w:t xml:space="preserve"> </w:t>
      </w:r>
      <w:r w:rsidR="00783DBD">
        <w:t xml:space="preserve">Electronic scale, </w:t>
      </w:r>
      <w:r w:rsidR="00C74C53">
        <w:t xml:space="preserve">brazing set, </w:t>
      </w:r>
      <w:r w:rsidR="00F338F7">
        <w:t xml:space="preserve">socket set, </w:t>
      </w:r>
      <w:r w:rsidR="00051DC2">
        <w:t>n</w:t>
      </w:r>
      <w:r w:rsidR="00F338F7">
        <w:t xml:space="preserve">itrogen cylinder, </w:t>
      </w:r>
      <w:r w:rsidR="00051DC2">
        <w:t>n</w:t>
      </w:r>
      <w:r w:rsidR="00494722">
        <w:t xml:space="preserve">itrogen regulator, </w:t>
      </w:r>
      <w:r w:rsidR="00D729BF">
        <w:t xml:space="preserve">copper piping, hoses, </w:t>
      </w:r>
      <w:r w:rsidR="00554C67">
        <w:t>filter dryers</w:t>
      </w:r>
    </w:p>
  </w:footnote>
  <w:footnote w:id="5">
    <w:p w14:paraId="343187E5" w14:textId="7CACC4F3" w:rsidR="00FC1DFC" w:rsidRPr="00FE3307" w:rsidRDefault="00FC1DFC" w:rsidP="00FC1DFC">
      <w:pPr>
        <w:pStyle w:val="FootnoteText"/>
      </w:pPr>
      <w:r w:rsidRPr="00FE3307">
        <w:rPr>
          <w:rStyle w:val="FootnoteReference"/>
        </w:rPr>
        <w:footnoteRef/>
      </w:r>
      <w:r w:rsidRPr="00FE3307">
        <w:t xml:space="preserve"> </w:t>
      </w:r>
      <w:r w:rsidR="00FD5CC1">
        <w:t>I</w:t>
      </w:r>
      <w:r w:rsidR="004051C8">
        <w:t xml:space="preserve">ncludes two HC leak detectors, </w:t>
      </w:r>
      <w:r w:rsidR="00955F04">
        <w:t>four</w:t>
      </w:r>
      <w:r w:rsidR="00306473">
        <w:t xml:space="preserve"> manifold gauge sets, two recovery units and four cylinders for two newly accredited </w:t>
      </w:r>
      <w:r w:rsidR="00073FB0">
        <w:t>training centres DBTI and Coke centre.</w:t>
      </w:r>
    </w:p>
  </w:footnote>
  <w:footnote w:id="6">
    <w:p w14:paraId="6BC57334" w14:textId="4B900DB8" w:rsidR="009856D5" w:rsidRPr="00917154" w:rsidRDefault="009856D5">
      <w:pPr>
        <w:pStyle w:val="FootnoteText"/>
        <w:rPr>
          <w:lang w:val="en-US"/>
        </w:rPr>
      </w:pPr>
      <w:r>
        <w:rPr>
          <w:rStyle w:val="FootnoteReference"/>
        </w:rPr>
        <w:footnoteRef/>
      </w:r>
      <w:r>
        <w:t xml:space="preserve"> </w:t>
      </w:r>
      <w:r w:rsidR="00254AE8">
        <w:rPr>
          <w:lang w:val="en-US"/>
        </w:rPr>
        <w:t xml:space="preserve">A request for </w:t>
      </w:r>
      <w:r w:rsidR="00423D15">
        <w:rPr>
          <w:lang w:val="en-US"/>
        </w:rPr>
        <w:t>i</w:t>
      </w:r>
      <w:r w:rsidR="00254AE8">
        <w:rPr>
          <w:lang w:val="en-US"/>
        </w:rPr>
        <w:t xml:space="preserve">nstitutional </w:t>
      </w:r>
      <w:r w:rsidR="00423D15">
        <w:rPr>
          <w:lang w:val="en-US"/>
        </w:rPr>
        <w:t>s</w:t>
      </w:r>
      <w:r w:rsidR="00254AE8">
        <w:rPr>
          <w:lang w:val="en-US"/>
        </w:rPr>
        <w:t>trengthening project for the period January 2026 to December 2028 has been submitted at the present meeting</w:t>
      </w:r>
      <w:r w:rsidR="001720F1">
        <w:rPr>
          <w:lang w:val="en-US"/>
        </w:rPr>
        <w:t xml:space="preserve"> and included in document </w:t>
      </w:r>
      <w:r w:rsidR="00423D15">
        <w:rPr>
          <w:lang w:val="en-US"/>
        </w:rPr>
        <w:t>UNEP/OzL.Pro/ExCom/</w:t>
      </w:r>
      <w:r w:rsidR="001720F1">
        <w:rPr>
          <w:lang w:val="en-US"/>
        </w:rPr>
        <w:t>96/17</w:t>
      </w:r>
      <w:r w:rsidR="00CD0FD4">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6E49" w14:textId="63967C6A" w:rsidR="00DC6A10" w:rsidRPr="0033525D" w:rsidRDefault="00F479EE">
    <w:fldSimple w:instr=" DOCPROPERTY &quot;Document number&quot;  \* MERGEFORMAT ">
      <w:r>
        <w:t>UNEP/OzL.Pro/ExCom/96/50</w:t>
      </w:r>
    </w:fldSimple>
  </w:p>
  <w:p w14:paraId="72E7CD52" w14:textId="77777777" w:rsidR="00DC6A10" w:rsidRPr="0033525D" w:rsidRDefault="00DC6A10"/>
  <w:p w14:paraId="41BCA4B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F059" w14:textId="4C2EBE12" w:rsidR="00DC6A10" w:rsidRPr="0033525D" w:rsidRDefault="00F479EE">
    <w:pPr>
      <w:jc w:val="right"/>
    </w:pPr>
    <w:fldSimple w:instr=" DOCPROPERTY &quot;Document number&quot;  \* MERGEFORMAT ">
      <w:r>
        <w:t>UNEP/OzL.Pro/ExCom/96/50</w:t>
      </w:r>
    </w:fldSimple>
  </w:p>
  <w:p w14:paraId="706552AE" w14:textId="77777777" w:rsidR="00DC6A10" w:rsidRPr="0033525D" w:rsidRDefault="00DC6A10" w:rsidP="008A0CA7">
    <w:pPr>
      <w:jc w:val="right"/>
    </w:pPr>
  </w:p>
  <w:p w14:paraId="7A21E0EF"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397825505">
    <w:abstractNumId w:val="14"/>
  </w:num>
  <w:num w:numId="22" w16cid:durableId="1051735893">
    <w:abstractNumId w:val="17"/>
  </w:num>
  <w:num w:numId="23" w16cid:durableId="179150985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53766"/>
    <w:rsid w:val="0000010A"/>
    <w:rsid w:val="00000DCE"/>
    <w:rsid w:val="00000FED"/>
    <w:rsid w:val="000024CF"/>
    <w:rsid w:val="0000434E"/>
    <w:rsid w:val="00004B58"/>
    <w:rsid w:val="00005C01"/>
    <w:rsid w:val="00006ED5"/>
    <w:rsid w:val="0001202E"/>
    <w:rsid w:val="00012CFA"/>
    <w:rsid w:val="00014A94"/>
    <w:rsid w:val="00015512"/>
    <w:rsid w:val="0001571C"/>
    <w:rsid w:val="0001583E"/>
    <w:rsid w:val="000164A0"/>
    <w:rsid w:val="00017821"/>
    <w:rsid w:val="00017F2E"/>
    <w:rsid w:val="000210D2"/>
    <w:rsid w:val="000211A9"/>
    <w:rsid w:val="00021238"/>
    <w:rsid w:val="00021DA7"/>
    <w:rsid w:val="00022071"/>
    <w:rsid w:val="00023A6E"/>
    <w:rsid w:val="0002417C"/>
    <w:rsid w:val="000279BE"/>
    <w:rsid w:val="00031260"/>
    <w:rsid w:val="000313D9"/>
    <w:rsid w:val="000317D5"/>
    <w:rsid w:val="000325EA"/>
    <w:rsid w:val="000333A8"/>
    <w:rsid w:val="00035C3E"/>
    <w:rsid w:val="0003681A"/>
    <w:rsid w:val="000372B7"/>
    <w:rsid w:val="0003752C"/>
    <w:rsid w:val="000410DD"/>
    <w:rsid w:val="000441B0"/>
    <w:rsid w:val="0004629F"/>
    <w:rsid w:val="000471F7"/>
    <w:rsid w:val="000501EC"/>
    <w:rsid w:val="0005073F"/>
    <w:rsid w:val="00050F6E"/>
    <w:rsid w:val="00051DC2"/>
    <w:rsid w:val="00054528"/>
    <w:rsid w:val="00056919"/>
    <w:rsid w:val="00061E25"/>
    <w:rsid w:val="00061EC2"/>
    <w:rsid w:val="00062203"/>
    <w:rsid w:val="00063010"/>
    <w:rsid w:val="00066CE8"/>
    <w:rsid w:val="0007008F"/>
    <w:rsid w:val="00071946"/>
    <w:rsid w:val="00072A6B"/>
    <w:rsid w:val="00072BDE"/>
    <w:rsid w:val="00073000"/>
    <w:rsid w:val="00073FB0"/>
    <w:rsid w:val="00075011"/>
    <w:rsid w:val="000753DE"/>
    <w:rsid w:val="00076843"/>
    <w:rsid w:val="00077D54"/>
    <w:rsid w:val="00080ED0"/>
    <w:rsid w:val="00083059"/>
    <w:rsid w:val="0008360C"/>
    <w:rsid w:val="000847E8"/>
    <w:rsid w:val="000848E4"/>
    <w:rsid w:val="00084BFB"/>
    <w:rsid w:val="00085B8F"/>
    <w:rsid w:val="00090481"/>
    <w:rsid w:val="000933D4"/>
    <w:rsid w:val="00093B4A"/>
    <w:rsid w:val="0009432B"/>
    <w:rsid w:val="00094B02"/>
    <w:rsid w:val="00095DBC"/>
    <w:rsid w:val="0009733F"/>
    <w:rsid w:val="000A1686"/>
    <w:rsid w:val="000A1F8F"/>
    <w:rsid w:val="000A3826"/>
    <w:rsid w:val="000A39E1"/>
    <w:rsid w:val="000A6090"/>
    <w:rsid w:val="000A65AD"/>
    <w:rsid w:val="000A6C26"/>
    <w:rsid w:val="000B3114"/>
    <w:rsid w:val="000B36C8"/>
    <w:rsid w:val="000B4AC5"/>
    <w:rsid w:val="000B4B4B"/>
    <w:rsid w:val="000B747B"/>
    <w:rsid w:val="000C083F"/>
    <w:rsid w:val="000C227F"/>
    <w:rsid w:val="000C24DE"/>
    <w:rsid w:val="000C29D2"/>
    <w:rsid w:val="000C3274"/>
    <w:rsid w:val="000C5CD5"/>
    <w:rsid w:val="000C6873"/>
    <w:rsid w:val="000C7DD8"/>
    <w:rsid w:val="000D0268"/>
    <w:rsid w:val="000D1925"/>
    <w:rsid w:val="000D2BF2"/>
    <w:rsid w:val="000D4284"/>
    <w:rsid w:val="000D52A4"/>
    <w:rsid w:val="000D5FCC"/>
    <w:rsid w:val="000D60A5"/>
    <w:rsid w:val="000E07BC"/>
    <w:rsid w:val="000E1069"/>
    <w:rsid w:val="000E2E21"/>
    <w:rsid w:val="000E35A2"/>
    <w:rsid w:val="000E54B9"/>
    <w:rsid w:val="000E59D7"/>
    <w:rsid w:val="000E78DE"/>
    <w:rsid w:val="000F1CD4"/>
    <w:rsid w:val="000F2E53"/>
    <w:rsid w:val="000F3959"/>
    <w:rsid w:val="000F4103"/>
    <w:rsid w:val="000F563E"/>
    <w:rsid w:val="000F5BE4"/>
    <w:rsid w:val="000F6311"/>
    <w:rsid w:val="000F70A7"/>
    <w:rsid w:val="00103518"/>
    <w:rsid w:val="00103EDD"/>
    <w:rsid w:val="00103EDF"/>
    <w:rsid w:val="00104C2A"/>
    <w:rsid w:val="00106608"/>
    <w:rsid w:val="00110B5C"/>
    <w:rsid w:val="0011180B"/>
    <w:rsid w:val="00113CCA"/>
    <w:rsid w:val="0011518D"/>
    <w:rsid w:val="00115B31"/>
    <w:rsid w:val="00115D08"/>
    <w:rsid w:val="00116A81"/>
    <w:rsid w:val="00120516"/>
    <w:rsid w:val="00122D86"/>
    <w:rsid w:val="00122EDD"/>
    <w:rsid w:val="00122F25"/>
    <w:rsid w:val="001242D9"/>
    <w:rsid w:val="00127023"/>
    <w:rsid w:val="0012766D"/>
    <w:rsid w:val="00127690"/>
    <w:rsid w:val="00131168"/>
    <w:rsid w:val="00135980"/>
    <w:rsid w:val="00137596"/>
    <w:rsid w:val="0013786F"/>
    <w:rsid w:val="00143C86"/>
    <w:rsid w:val="0014677E"/>
    <w:rsid w:val="001471DC"/>
    <w:rsid w:val="00152241"/>
    <w:rsid w:val="001526AD"/>
    <w:rsid w:val="00152A7E"/>
    <w:rsid w:val="001540D5"/>
    <w:rsid w:val="0015603C"/>
    <w:rsid w:val="00156329"/>
    <w:rsid w:val="001566FF"/>
    <w:rsid w:val="00157870"/>
    <w:rsid w:val="00160609"/>
    <w:rsid w:val="0016217E"/>
    <w:rsid w:val="00162396"/>
    <w:rsid w:val="001645A2"/>
    <w:rsid w:val="00164719"/>
    <w:rsid w:val="00166FC4"/>
    <w:rsid w:val="001677AC"/>
    <w:rsid w:val="001720F1"/>
    <w:rsid w:val="00172633"/>
    <w:rsid w:val="00172CA7"/>
    <w:rsid w:val="0017659A"/>
    <w:rsid w:val="00176D00"/>
    <w:rsid w:val="001804EA"/>
    <w:rsid w:val="001820B9"/>
    <w:rsid w:val="0018228B"/>
    <w:rsid w:val="00182B0E"/>
    <w:rsid w:val="00184398"/>
    <w:rsid w:val="0018538D"/>
    <w:rsid w:val="001855EF"/>
    <w:rsid w:val="0018655D"/>
    <w:rsid w:val="00186741"/>
    <w:rsid w:val="00186A31"/>
    <w:rsid w:val="00190A61"/>
    <w:rsid w:val="00190C98"/>
    <w:rsid w:val="001938AE"/>
    <w:rsid w:val="001946D7"/>
    <w:rsid w:val="00194EFA"/>
    <w:rsid w:val="001955DB"/>
    <w:rsid w:val="0019576D"/>
    <w:rsid w:val="00197179"/>
    <w:rsid w:val="001A1BAD"/>
    <w:rsid w:val="001A2215"/>
    <w:rsid w:val="001A3342"/>
    <w:rsid w:val="001A3E3D"/>
    <w:rsid w:val="001A448B"/>
    <w:rsid w:val="001A5CF2"/>
    <w:rsid w:val="001A5D42"/>
    <w:rsid w:val="001A7049"/>
    <w:rsid w:val="001B042E"/>
    <w:rsid w:val="001B1E40"/>
    <w:rsid w:val="001B23CD"/>
    <w:rsid w:val="001B3356"/>
    <w:rsid w:val="001C05E1"/>
    <w:rsid w:val="001C34BC"/>
    <w:rsid w:val="001C41A4"/>
    <w:rsid w:val="001C463B"/>
    <w:rsid w:val="001C533E"/>
    <w:rsid w:val="001C764E"/>
    <w:rsid w:val="001D1574"/>
    <w:rsid w:val="001D42FE"/>
    <w:rsid w:val="001E1052"/>
    <w:rsid w:val="001E21B1"/>
    <w:rsid w:val="001E2DDB"/>
    <w:rsid w:val="001E2F93"/>
    <w:rsid w:val="001E4554"/>
    <w:rsid w:val="001E61E5"/>
    <w:rsid w:val="001F0918"/>
    <w:rsid w:val="001F2159"/>
    <w:rsid w:val="001F3B40"/>
    <w:rsid w:val="001F3B4D"/>
    <w:rsid w:val="001F4DDF"/>
    <w:rsid w:val="001F53FD"/>
    <w:rsid w:val="001F6143"/>
    <w:rsid w:val="001F6BEB"/>
    <w:rsid w:val="001F7A25"/>
    <w:rsid w:val="00200154"/>
    <w:rsid w:val="002023D6"/>
    <w:rsid w:val="00202E5D"/>
    <w:rsid w:val="002048AE"/>
    <w:rsid w:val="002060AF"/>
    <w:rsid w:val="0020643B"/>
    <w:rsid w:val="00206F4D"/>
    <w:rsid w:val="00207A8E"/>
    <w:rsid w:val="00207DFB"/>
    <w:rsid w:val="00210ABA"/>
    <w:rsid w:val="00210B8B"/>
    <w:rsid w:val="00212B71"/>
    <w:rsid w:val="00213787"/>
    <w:rsid w:val="00214863"/>
    <w:rsid w:val="002156B4"/>
    <w:rsid w:val="00224FCD"/>
    <w:rsid w:val="00231B0B"/>
    <w:rsid w:val="002322E8"/>
    <w:rsid w:val="00232E9A"/>
    <w:rsid w:val="00233984"/>
    <w:rsid w:val="00234E76"/>
    <w:rsid w:val="00235732"/>
    <w:rsid w:val="00241E21"/>
    <w:rsid w:val="00241F16"/>
    <w:rsid w:val="00244290"/>
    <w:rsid w:val="00245584"/>
    <w:rsid w:val="00246FB5"/>
    <w:rsid w:val="00247EAE"/>
    <w:rsid w:val="002501C0"/>
    <w:rsid w:val="0025061F"/>
    <w:rsid w:val="0025087D"/>
    <w:rsid w:val="00250F84"/>
    <w:rsid w:val="00251FB7"/>
    <w:rsid w:val="00253222"/>
    <w:rsid w:val="00253766"/>
    <w:rsid w:val="00254AE8"/>
    <w:rsid w:val="00254C00"/>
    <w:rsid w:val="0025542A"/>
    <w:rsid w:val="002554E4"/>
    <w:rsid w:val="002567A5"/>
    <w:rsid w:val="00261C13"/>
    <w:rsid w:val="00261C81"/>
    <w:rsid w:val="00261E24"/>
    <w:rsid w:val="002622AF"/>
    <w:rsid w:val="00262847"/>
    <w:rsid w:val="0026370A"/>
    <w:rsid w:val="00265AE5"/>
    <w:rsid w:val="0026754E"/>
    <w:rsid w:val="00271CCC"/>
    <w:rsid w:val="002732D5"/>
    <w:rsid w:val="00273DA7"/>
    <w:rsid w:val="00275DC4"/>
    <w:rsid w:val="00276754"/>
    <w:rsid w:val="0027677E"/>
    <w:rsid w:val="00276CDA"/>
    <w:rsid w:val="0028026A"/>
    <w:rsid w:val="002815CE"/>
    <w:rsid w:val="00281BB2"/>
    <w:rsid w:val="0028245E"/>
    <w:rsid w:val="002828C2"/>
    <w:rsid w:val="0028535A"/>
    <w:rsid w:val="00285888"/>
    <w:rsid w:val="0028712C"/>
    <w:rsid w:val="002932F4"/>
    <w:rsid w:val="00293E75"/>
    <w:rsid w:val="00293F02"/>
    <w:rsid w:val="00297008"/>
    <w:rsid w:val="002A03C3"/>
    <w:rsid w:val="002A6E07"/>
    <w:rsid w:val="002A777F"/>
    <w:rsid w:val="002B254E"/>
    <w:rsid w:val="002B2A38"/>
    <w:rsid w:val="002B364C"/>
    <w:rsid w:val="002B3B22"/>
    <w:rsid w:val="002B3BF4"/>
    <w:rsid w:val="002B446E"/>
    <w:rsid w:val="002B4CE8"/>
    <w:rsid w:val="002B6C6B"/>
    <w:rsid w:val="002B72E9"/>
    <w:rsid w:val="002C159C"/>
    <w:rsid w:val="002C4187"/>
    <w:rsid w:val="002C4DF8"/>
    <w:rsid w:val="002C4E33"/>
    <w:rsid w:val="002C52E6"/>
    <w:rsid w:val="002C5551"/>
    <w:rsid w:val="002C63F5"/>
    <w:rsid w:val="002C64B8"/>
    <w:rsid w:val="002C64D3"/>
    <w:rsid w:val="002C6D34"/>
    <w:rsid w:val="002C6E62"/>
    <w:rsid w:val="002C711A"/>
    <w:rsid w:val="002C71F4"/>
    <w:rsid w:val="002C7998"/>
    <w:rsid w:val="002D0826"/>
    <w:rsid w:val="002D099E"/>
    <w:rsid w:val="002D2605"/>
    <w:rsid w:val="002D281A"/>
    <w:rsid w:val="002D45B8"/>
    <w:rsid w:val="002D49A3"/>
    <w:rsid w:val="002D50DA"/>
    <w:rsid w:val="002E3F99"/>
    <w:rsid w:val="002E4890"/>
    <w:rsid w:val="002F008E"/>
    <w:rsid w:val="002F09BA"/>
    <w:rsid w:val="002F1E53"/>
    <w:rsid w:val="002F2CAA"/>
    <w:rsid w:val="002F2CC0"/>
    <w:rsid w:val="002F2E2F"/>
    <w:rsid w:val="002F2FDC"/>
    <w:rsid w:val="002F3AF5"/>
    <w:rsid w:val="002F40B8"/>
    <w:rsid w:val="002F557A"/>
    <w:rsid w:val="002F55D0"/>
    <w:rsid w:val="0030052C"/>
    <w:rsid w:val="003023CF"/>
    <w:rsid w:val="00306473"/>
    <w:rsid w:val="00306B30"/>
    <w:rsid w:val="003121B5"/>
    <w:rsid w:val="00313515"/>
    <w:rsid w:val="003156FE"/>
    <w:rsid w:val="00315FB3"/>
    <w:rsid w:val="003175D4"/>
    <w:rsid w:val="00320E8D"/>
    <w:rsid w:val="00322A7F"/>
    <w:rsid w:val="0032581D"/>
    <w:rsid w:val="00326D9F"/>
    <w:rsid w:val="00326FC2"/>
    <w:rsid w:val="003306E1"/>
    <w:rsid w:val="00330A5F"/>
    <w:rsid w:val="003320E4"/>
    <w:rsid w:val="00332CBF"/>
    <w:rsid w:val="00332F0E"/>
    <w:rsid w:val="003332BE"/>
    <w:rsid w:val="00334843"/>
    <w:rsid w:val="0033525D"/>
    <w:rsid w:val="00335740"/>
    <w:rsid w:val="00335AFE"/>
    <w:rsid w:val="003365C6"/>
    <w:rsid w:val="00340D94"/>
    <w:rsid w:val="00341149"/>
    <w:rsid w:val="003414F3"/>
    <w:rsid w:val="00341807"/>
    <w:rsid w:val="003423B5"/>
    <w:rsid w:val="003435BC"/>
    <w:rsid w:val="00343BAD"/>
    <w:rsid w:val="0034410A"/>
    <w:rsid w:val="0034531C"/>
    <w:rsid w:val="00346A42"/>
    <w:rsid w:val="00350D3D"/>
    <w:rsid w:val="00350E0B"/>
    <w:rsid w:val="003518B3"/>
    <w:rsid w:val="00353354"/>
    <w:rsid w:val="00353BB9"/>
    <w:rsid w:val="003555C0"/>
    <w:rsid w:val="00355E4B"/>
    <w:rsid w:val="0035613E"/>
    <w:rsid w:val="00356A63"/>
    <w:rsid w:val="00360036"/>
    <w:rsid w:val="00362781"/>
    <w:rsid w:val="00363EE9"/>
    <w:rsid w:val="00366518"/>
    <w:rsid w:val="0037309C"/>
    <w:rsid w:val="00375F67"/>
    <w:rsid w:val="00376128"/>
    <w:rsid w:val="00376281"/>
    <w:rsid w:val="0037673D"/>
    <w:rsid w:val="0037742E"/>
    <w:rsid w:val="00377D56"/>
    <w:rsid w:val="0038176C"/>
    <w:rsid w:val="003820E5"/>
    <w:rsid w:val="00382162"/>
    <w:rsid w:val="0038245A"/>
    <w:rsid w:val="00383AF0"/>
    <w:rsid w:val="003840E6"/>
    <w:rsid w:val="00385CFC"/>
    <w:rsid w:val="00386887"/>
    <w:rsid w:val="00386AA4"/>
    <w:rsid w:val="00387602"/>
    <w:rsid w:val="0039337A"/>
    <w:rsid w:val="00395902"/>
    <w:rsid w:val="003967D9"/>
    <w:rsid w:val="003976A6"/>
    <w:rsid w:val="003A0409"/>
    <w:rsid w:val="003A08DB"/>
    <w:rsid w:val="003A3189"/>
    <w:rsid w:val="003A3CA7"/>
    <w:rsid w:val="003A4015"/>
    <w:rsid w:val="003A4102"/>
    <w:rsid w:val="003B0BB9"/>
    <w:rsid w:val="003B254C"/>
    <w:rsid w:val="003B33BD"/>
    <w:rsid w:val="003B52BE"/>
    <w:rsid w:val="003B569D"/>
    <w:rsid w:val="003C0614"/>
    <w:rsid w:val="003C0C70"/>
    <w:rsid w:val="003C152E"/>
    <w:rsid w:val="003C2AED"/>
    <w:rsid w:val="003C3309"/>
    <w:rsid w:val="003C3C0E"/>
    <w:rsid w:val="003C48A7"/>
    <w:rsid w:val="003C4E65"/>
    <w:rsid w:val="003C685C"/>
    <w:rsid w:val="003C7632"/>
    <w:rsid w:val="003C7838"/>
    <w:rsid w:val="003D17B6"/>
    <w:rsid w:val="003D32BE"/>
    <w:rsid w:val="003D4262"/>
    <w:rsid w:val="003D42A6"/>
    <w:rsid w:val="003D4F21"/>
    <w:rsid w:val="003D4FAC"/>
    <w:rsid w:val="003D500E"/>
    <w:rsid w:val="003D6401"/>
    <w:rsid w:val="003D7684"/>
    <w:rsid w:val="003D77AB"/>
    <w:rsid w:val="003E143F"/>
    <w:rsid w:val="003E1470"/>
    <w:rsid w:val="003E1885"/>
    <w:rsid w:val="003E6880"/>
    <w:rsid w:val="003E7906"/>
    <w:rsid w:val="003E7F54"/>
    <w:rsid w:val="003F000F"/>
    <w:rsid w:val="003F3C50"/>
    <w:rsid w:val="003F40DB"/>
    <w:rsid w:val="003F4B43"/>
    <w:rsid w:val="00400CE9"/>
    <w:rsid w:val="00401E2A"/>
    <w:rsid w:val="00404AB3"/>
    <w:rsid w:val="004051BC"/>
    <w:rsid w:val="004051C8"/>
    <w:rsid w:val="00406202"/>
    <w:rsid w:val="00406A6A"/>
    <w:rsid w:val="00406B22"/>
    <w:rsid w:val="00407147"/>
    <w:rsid w:val="004078FA"/>
    <w:rsid w:val="00410A6E"/>
    <w:rsid w:val="004137B1"/>
    <w:rsid w:val="0041632E"/>
    <w:rsid w:val="004171FD"/>
    <w:rsid w:val="00417B41"/>
    <w:rsid w:val="00421DA6"/>
    <w:rsid w:val="00421EDE"/>
    <w:rsid w:val="00423D15"/>
    <w:rsid w:val="0043093D"/>
    <w:rsid w:val="00431E08"/>
    <w:rsid w:val="004328A7"/>
    <w:rsid w:val="00432D9B"/>
    <w:rsid w:val="00433577"/>
    <w:rsid w:val="004337B5"/>
    <w:rsid w:val="00433A6C"/>
    <w:rsid w:val="0043431B"/>
    <w:rsid w:val="00434C74"/>
    <w:rsid w:val="00435718"/>
    <w:rsid w:val="004360A3"/>
    <w:rsid w:val="004404B7"/>
    <w:rsid w:val="0044275B"/>
    <w:rsid w:val="00445F30"/>
    <w:rsid w:val="0045032B"/>
    <w:rsid w:val="00450796"/>
    <w:rsid w:val="004558F5"/>
    <w:rsid w:val="00456EB4"/>
    <w:rsid w:val="00457827"/>
    <w:rsid w:val="00457C63"/>
    <w:rsid w:val="004613CD"/>
    <w:rsid w:val="004644F3"/>
    <w:rsid w:val="0046462F"/>
    <w:rsid w:val="004718F3"/>
    <w:rsid w:val="004721E3"/>
    <w:rsid w:val="00475040"/>
    <w:rsid w:val="0048015A"/>
    <w:rsid w:val="00480690"/>
    <w:rsid w:val="00481C25"/>
    <w:rsid w:val="004831F5"/>
    <w:rsid w:val="0048407D"/>
    <w:rsid w:val="00486040"/>
    <w:rsid w:val="004902B8"/>
    <w:rsid w:val="00490348"/>
    <w:rsid w:val="00490C06"/>
    <w:rsid w:val="0049182F"/>
    <w:rsid w:val="00492E15"/>
    <w:rsid w:val="004932BF"/>
    <w:rsid w:val="00493D40"/>
    <w:rsid w:val="00493EE3"/>
    <w:rsid w:val="00494268"/>
    <w:rsid w:val="00494722"/>
    <w:rsid w:val="00495AB3"/>
    <w:rsid w:val="00495E49"/>
    <w:rsid w:val="004967B6"/>
    <w:rsid w:val="00497F11"/>
    <w:rsid w:val="004A024A"/>
    <w:rsid w:val="004A1F4B"/>
    <w:rsid w:val="004A504B"/>
    <w:rsid w:val="004A5F6F"/>
    <w:rsid w:val="004A6911"/>
    <w:rsid w:val="004A7486"/>
    <w:rsid w:val="004A7566"/>
    <w:rsid w:val="004A7623"/>
    <w:rsid w:val="004B1576"/>
    <w:rsid w:val="004B27D9"/>
    <w:rsid w:val="004B3554"/>
    <w:rsid w:val="004B3652"/>
    <w:rsid w:val="004B39DE"/>
    <w:rsid w:val="004B3A4F"/>
    <w:rsid w:val="004B4797"/>
    <w:rsid w:val="004B54E0"/>
    <w:rsid w:val="004B7384"/>
    <w:rsid w:val="004C1ECF"/>
    <w:rsid w:val="004C3379"/>
    <w:rsid w:val="004C376D"/>
    <w:rsid w:val="004C4269"/>
    <w:rsid w:val="004C7D7C"/>
    <w:rsid w:val="004D0152"/>
    <w:rsid w:val="004D0583"/>
    <w:rsid w:val="004D5FA9"/>
    <w:rsid w:val="004D6236"/>
    <w:rsid w:val="004D7AB9"/>
    <w:rsid w:val="004D7F90"/>
    <w:rsid w:val="004E051C"/>
    <w:rsid w:val="004E252D"/>
    <w:rsid w:val="004E2C1A"/>
    <w:rsid w:val="004E32CB"/>
    <w:rsid w:val="004E4DBB"/>
    <w:rsid w:val="004E4E41"/>
    <w:rsid w:val="004E5FB1"/>
    <w:rsid w:val="004E73DB"/>
    <w:rsid w:val="004E7F9C"/>
    <w:rsid w:val="004F2D35"/>
    <w:rsid w:val="004F3493"/>
    <w:rsid w:val="004F5143"/>
    <w:rsid w:val="005005E2"/>
    <w:rsid w:val="00501627"/>
    <w:rsid w:val="005053DE"/>
    <w:rsid w:val="005060F9"/>
    <w:rsid w:val="00506F76"/>
    <w:rsid w:val="005125E2"/>
    <w:rsid w:val="00512B09"/>
    <w:rsid w:val="00512EF6"/>
    <w:rsid w:val="005139C4"/>
    <w:rsid w:val="00513DAE"/>
    <w:rsid w:val="00514267"/>
    <w:rsid w:val="0051458E"/>
    <w:rsid w:val="00515276"/>
    <w:rsid w:val="005216F4"/>
    <w:rsid w:val="005220ED"/>
    <w:rsid w:val="00522DD9"/>
    <w:rsid w:val="00525BA9"/>
    <w:rsid w:val="00525CA8"/>
    <w:rsid w:val="00526E90"/>
    <w:rsid w:val="00530167"/>
    <w:rsid w:val="00531EF9"/>
    <w:rsid w:val="00532AE3"/>
    <w:rsid w:val="00533796"/>
    <w:rsid w:val="0053607E"/>
    <w:rsid w:val="00537187"/>
    <w:rsid w:val="00537343"/>
    <w:rsid w:val="005407E8"/>
    <w:rsid w:val="0054325E"/>
    <w:rsid w:val="005439E0"/>
    <w:rsid w:val="00544B66"/>
    <w:rsid w:val="00545761"/>
    <w:rsid w:val="005516F3"/>
    <w:rsid w:val="00552D73"/>
    <w:rsid w:val="00554C67"/>
    <w:rsid w:val="0055586C"/>
    <w:rsid w:val="00555D75"/>
    <w:rsid w:val="00555F52"/>
    <w:rsid w:val="005564E2"/>
    <w:rsid w:val="0055728D"/>
    <w:rsid w:val="00560559"/>
    <w:rsid w:val="00560DF0"/>
    <w:rsid w:val="00561AF1"/>
    <w:rsid w:val="00561E5E"/>
    <w:rsid w:val="00562984"/>
    <w:rsid w:val="00564235"/>
    <w:rsid w:val="0056759C"/>
    <w:rsid w:val="00571BA9"/>
    <w:rsid w:val="005754BC"/>
    <w:rsid w:val="005772E8"/>
    <w:rsid w:val="005809DB"/>
    <w:rsid w:val="0058411D"/>
    <w:rsid w:val="00586729"/>
    <w:rsid w:val="005867C7"/>
    <w:rsid w:val="0059075C"/>
    <w:rsid w:val="005926B1"/>
    <w:rsid w:val="0059513E"/>
    <w:rsid w:val="005A278C"/>
    <w:rsid w:val="005A4805"/>
    <w:rsid w:val="005A6AA4"/>
    <w:rsid w:val="005A6C7C"/>
    <w:rsid w:val="005A6D9F"/>
    <w:rsid w:val="005B02AE"/>
    <w:rsid w:val="005B0349"/>
    <w:rsid w:val="005B0E3F"/>
    <w:rsid w:val="005B2740"/>
    <w:rsid w:val="005B2CA5"/>
    <w:rsid w:val="005B4377"/>
    <w:rsid w:val="005B45AC"/>
    <w:rsid w:val="005B48FF"/>
    <w:rsid w:val="005B61B7"/>
    <w:rsid w:val="005B7207"/>
    <w:rsid w:val="005C0E59"/>
    <w:rsid w:val="005C1E32"/>
    <w:rsid w:val="005C49AC"/>
    <w:rsid w:val="005C670D"/>
    <w:rsid w:val="005C6DCE"/>
    <w:rsid w:val="005D0287"/>
    <w:rsid w:val="005D363F"/>
    <w:rsid w:val="005D459E"/>
    <w:rsid w:val="005D7849"/>
    <w:rsid w:val="005D7DA8"/>
    <w:rsid w:val="005E0A39"/>
    <w:rsid w:val="005E0CC9"/>
    <w:rsid w:val="005E31C8"/>
    <w:rsid w:val="005E3A55"/>
    <w:rsid w:val="005F05AF"/>
    <w:rsid w:val="005F1D25"/>
    <w:rsid w:val="005F4F62"/>
    <w:rsid w:val="005F52E8"/>
    <w:rsid w:val="005F6428"/>
    <w:rsid w:val="005F6FB0"/>
    <w:rsid w:val="0060076C"/>
    <w:rsid w:val="00600D39"/>
    <w:rsid w:val="0060110C"/>
    <w:rsid w:val="00601781"/>
    <w:rsid w:val="00602F5E"/>
    <w:rsid w:val="006032A2"/>
    <w:rsid w:val="00604C15"/>
    <w:rsid w:val="00605308"/>
    <w:rsid w:val="00605DC9"/>
    <w:rsid w:val="00606C97"/>
    <w:rsid w:val="00610F48"/>
    <w:rsid w:val="00611ADE"/>
    <w:rsid w:val="006133BB"/>
    <w:rsid w:val="006158D5"/>
    <w:rsid w:val="00616D15"/>
    <w:rsid w:val="006173E0"/>
    <w:rsid w:val="00623376"/>
    <w:rsid w:val="006252C5"/>
    <w:rsid w:val="00625982"/>
    <w:rsid w:val="00625D83"/>
    <w:rsid w:val="00627840"/>
    <w:rsid w:val="006308CB"/>
    <w:rsid w:val="00636259"/>
    <w:rsid w:val="00636707"/>
    <w:rsid w:val="00643064"/>
    <w:rsid w:val="0064600D"/>
    <w:rsid w:val="006508DE"/>
    <w:rsid w:val="00650E6E"/>
    <w:rsid w:val="00651984"/>
    <w:rsid w:val="006536DF"/>
    <w:rsid w:val="0065443F"/>
    <w:rsid w:val="006547A9"/>
    <w:rsid w:val="00654E4D"/>
    <w:rsid w:val="006568CB"/>
    <w:rsid w:val="00656BF3"/>
    <w:rsid w:val="006570F6"/>
    <w:rsid w:val="006576D3"/>
    <w:rsid w:val="00661301"/>
    <w:rsid w:val="006619DC"/>
    <w:rsid w:val="006623E7"/>
    <w:rsid w:val="00662B80"/>
    <w:rsid w:val="00664F4F"/>
    <w:rsid w:val="006656E8"/>
    <w:rsid w:val="00665CED"/>
    <w:rsid w:val="006662CC"/>
    <w:rsid w:val="00666FE3"/>
    <w:rsid w:val="0066768F"/>
    <w:rsid w:val="00670F6C"/>
    <w:rsid w:val="00674926"/>
    <w:rsid w:val="00676E58"/>
    <w:rsid w:val="006777E6"/>
    <w:rsid w:val="00677BF6"/>
    <w:rsid w:val="00680E8F"/>
    <w:rsid w:val="006829E3"/>
    <w:rsid w:val="0068379B"/>
    <w:rsid w:val="00684552"/>
    <w:rsid w:val="006847DD"/>
    <w:rsid w:val="00684F7E"/>
    <w:rsid w:val="006852C7"/>
    <w:rsid w:val="006852CE"/>
    <w:rsid w:val="006853F8"/>
    <w:rsid w:val="00686D11"/>
    <w:rsid w:val="00687D09"/>
    <w:rsid w:val="00690E4D"/>
    <w:rsid w:val="00692D14"/>
    <w:rsid w:val="006936B4"/>
    <w:rsid w:val="00694869"/>
    <w:rsid w:val="00695867"/>
    <w:rsid w:val="006A069C"/>
    <w:rsid w:val="006A1948"/>
    <w:rsid w:val="006A688B"/>
    <w:rsid w:val="006A7A3B"/>
    <w:rsid w:val="006A7FDC"/>
    <w:rsid w:val="006B1EEE"/>
    <w:rsid w:val="006B2C55"/>
    <w:rsid w:val="006B3048"/>
    <w:rsid w:val="006B6219"/>
    <w:rsid w:val="006B65C7"/>
    <w:rsid w:val="006C02C2"/>
    <w:rsid w:val="006C1727"/>
    <w:rsid w:val="006C2AAA"/>
    <w:rsid w:val="006C32FD"/>
    <w:rsid w:val="006C39CE"/>
    <w:rsid w:val="006C5262"/>
    <w:rsid w:val="006C5553"/>
    <w:rsid w:val="006C5C00"/>
    <w:rsid w:val="006C6D08"/>
    <w:rsid w:val="006D0FCC"/>
    <w:rsid w:val="006D1689"/>
    <w:rsid w:val="006D21EA"/>
    <w:rsid w:val="006D21F5"/>
    <w:rsid w:val="006D3089"/>
    <w:rsid w:val="006D3135"/>
    <w:rsid w:val="006D332C"/>
    <w:rsid w:val="006D657C"/>
    <w:rsid w:val="006D7D29"/>
    <w:rsid w:val="006E126D"/>
    <w:rsid w:val="006E1FC3"/>
    <w:rsid w:val="006E4106"/>
    <w:rsid w:val="006E4B01"/>
    <w:rsid w:val="006E4D52"/>
    <w:rsid w:val="006E661C"/>
    <w:rsid w:val="006F2946"/>
    <w:rsid w:val="006F2E24"/>
    <w:rsid w:val="006F30D7"/>
    <w:rsid w:val="006F3742"/>
    <w:rsid w:val="006F393C"/>
    <w:rsid w:val="0070390C"/>
    <w:rsid w:val="00703DE5"/>
    <w:rsid w:val="0070429C"/>
    <w:rsid w:val="00704301"/>
    <w:rsid w:val="00704CE9"/>
    <w:rsid w:val="0070616B"/>
    <w:rsid w:val="00706295"/>
    <w:rsid w:val="00706C5E"/>
    <w:rsid w:val="00706D67"/>
    <w:rsid w:val="00706FDA"/>
    <w:rsid w:val="00707D45"/>
    <w:rsid w:val="00710511"/>
    <w:rsid w:val="00711F9A"/>
    <w:rsid w:val="00712E95"/>
    <w:rsid w:val="00713810"/>
    <w:rsid w:val="0071439C"/>
    <w:rsid w:val="00716458"/>
    <w:rsid w:val="00720848"/>
    <w:rsid w:val="007227ED"/>
    <w:rsid w:val="007238A4"/>
    <w:rsid w:val="00723EEC"/>
    <w:rsid w:val="00724BFA"/>
    <w:rsid w:val="0072571E"/>
    <w:rsid w:val="00725F4B"/>
    <w:rsid w:val="00727442"/>
    <w:rsid w:val="007303A5"/>
    <w:rsid w:val="00730B3E"/>
    <w:rsid w:val="00731F46"/>
    <w:rsid w:val="0073420B"/>
    <w:rsid w:val="00736367"/>
    <w:rsid w:val="00737E28"/>
    <w:rsid w:val="007426CA"/>
    <w:rsid w:val="00743C95"/>
    <w:rsid w:val="0074760E"/>
    <w:rsid w:val="00752374"/>
    <w:rsid w:val="00752B64"/>
    <w:rsid w:val="0075330E"/>
    <w:rsid w:val="00753FEE"/>
    <w:rsid w:val="00754ABA"/>
    <w:rsid w:val="00756541"/>
    <w:rsid w:val="0075733A"/>
    <w:rsid w:val="00757CDB"/>
    <w:rsid w:val="007601B8"/>
    <w:rsid w:val="007617D0"/>
    <w:rsid w:val="0076286F"/>
    <w:rsid w:val="007632A3"/>
    <w:rsid w:val="00763D4A"/>
    <w:rsid w:val="00763E58"/>
    <w:rsid w:val="0076429E"/>
    <w:rsid w:val="007738ED"/>
    <w:rsid w:val="007745A2"/>
    <w:rsid w:val="00775147"/>
    <w:rsid w:val="00775E9F"/>
    <w:rsid w:val="007773F2"/>
    <w:rsid w:val="00777625"/>
    <w:rsid w:val="0078014C"/>
    <w:rsid w:val="007808C4"/>
    <w:rsid w:val="00782B0D"/>
    <w:rsid w:val="00783DBD"/>
    <w:rsid w:val="00784768"/>
    <w:rsid w:val="00786BEC"/>
    <w:rsid w:val="00790BEC"/>
    <w:rsid w:val="00790E98"/>
    <w:rsid w:val="00793506"/>
    <w:rsid w:val="00793EA4"/>
    <w:rsid w:val="0079712B"/>
    <w:rsid w:val="0079781A"/>
    <w:rsid w:val="007A02C8"/>
    <w:rsid w:val="007A02FD"/>
    <w:rsid w:val="007A1546"/>
    <w:rsid w:val="007A228C"/>
    <w:rsid w:val="007A312B"/>
    <w:rsid w:val="007A368E"/>
    <w:rsid w:val="007A41DA"/>
    <w:rsid w:val="007A5868"/>
    <w:rsid w:val="007A6325"/>
    <w:rsid w:val="007B04CE"/>
    <w:rsid w:val="007B3C2F"/>
    <w:rsid w:val="007B6871"/>
    <w:rsid w:val="007B7A2F"/>
    <w:rsid w:val="007C0937"/>
    <w:rsid w:val="007C1BBF"/>
    <w:rsid w:val="007C32EE"/>
    <w:rsid w:val="007C39D3"/>
    <w:rsid w:val="007C3D33"/>
    <w:rsid w:val="007C6CDE"/>
    <w:rsid w:val="007D1731"/>
    <w:rsid w:val="007D294A"/>
    <w:rsid w:val="007D47D2"/>
    <w:rsid w:val="007D6EC0"/>
    <w:rsid w:val="007D7AB7"/>
    <w:rsid w:val="007D7E1D"/>
    <w:rsid w:val="007E20D4"/>
    <w:rsid w:val="007E450F"/>
    <w:rsid w:val="007E503C"/>
    <w:rsid w:val="007E5131"/>
    <w:rsid w:val="007E6739"/>
    <w:rsid w:val="007E7608"/>
    <w:rsid w:val="007F0353"/>
    <w:rsid w:val="007F2E57"/>
    <w:rsid w:val="007F4A4A"/>
    <w:rsid w:val="007F60B4"/>
    <w:rsid w:val="0080345C"/>
    <w:rsid w:val="00803E5F"/>
    <w:rsid w:val="0080446E"/>
    <w:rsid w:val="00805DE2"/>
    <w:rsid w:val="00807B67"/>
    <w:rsid w:val="00813EB5"/>
    <w:rsid w:val="00814F79"/>
    <w:rsid w:val="008243A6"/>
    <w:rsid w:val="0082522F"/>
    <w:rsid w:val="00826CC6"/>
    <w:rsid w:val="00830EE1"/>
    <w:rsid w:val="00831979"/>
    <w:rsid w:val="00832840"/>
    <w:rsid w:val="0083397C"/>
    <w:rsid w:val="00834F9C"/>
    <w:rsid w:val="008419A4"/>
    <w:rsid w:val="00841B04"/>
    <w:rsid w:val="0084239D"/>
    <w:rsid w:val="008479EB"/>
    <w:rsid w:val="00851352"/>
    <w:rsid w:val="00851AF0"/>
    <w:rsid w:val="00855AD8"/>
    <w:rsid w:val="00856D3E"/>
    <w:rsid w:val="00857077"/>
    <w:rsid w:val="00860F5B"/>
    <w:rsid w:val="00862FA7"/>
    <w:rsid w:val="00863230"/>
    <w:rsid w:val="0086379C"/>
    <w:rsid w:val="00863E48"/>
    <w:rsid w:val="00865BD0"/>
    <w:rsid w:val="00866689"/>
    <w:rsid w:val="008709E4"/>
    <w:rsid w:val="00871255"/>
    <w:rsid w:val="008717D8"/>
    <w:rsid w:val="00872032"/>
    <w:rsid w:val="0087215C"/>
    <w:rsid w:val="008732F6"/>
    <w:rsid w:val="008736A4"/>
    <w:rsid w:val="00873A35"/>
    <w:rsid w:val="00875D25"/>
    <w:rsid w:val="00880E35"/>
    <w:rsid w:val="00881961"/>
    <w:rsid w:val="00883C4B"/>
    <w:rsid w:val="0088465E"/>
    <w:rsid w:val="00885D04"/>
    <w:rsid w:val="008866E0"/>
    <w:rsid w:val="00886C7B"/>
    <w:rsid w:val="008875FE"/>
    <w:rsid w:val="00887860"/>
    <w:rsid w:val="00887F8E"/>
    <w:rsid w:val="00890956"/>
    <w:rsid w:val="00892D66"/>
    <w:rsid w:val="00893BC8"/>
    <w:rsid w:val="00896234"/>
    <w:rsid w:val="0089667A"/>
    <w:rsid w:val="00897E43"/>
    <w:rsid w:val="008A0CA7"/>
    <w:rsid w:val="008A18A0"/>
    <w:rsid w:val="008A281A"/>
    <w:rsid w:val="008A2E92"/>
    <w:rsid w:val="008A2F49"/>
    <w:rsid w:val="008B0FF0"/>
    <w:rsid w:val="008B224E"/>
    <w:rsid w:val="008B30B3"/>
    <w:rsid w:val="008B3E74"/>
    <w:rsid w:val="008B5A60"/>
    <w:rsid w:val="008B5F8E"/>
    <w:rsid w:val="008B68E4"/>
    <w:rsid w:val="008C213B"/>
    <w:rsid w:val="008C222B"/>
    <w:rsid w:val="008C5738"/>
    <w:rsid w:val="008C7636"/>
    <w:rsid w:val="008C7EAD"/>
    <w:rsid w:val="008D015B"/>
    <w:rsid w:val="008D0CFE"/>
    <w:rsid w:val="008D24DC"/>
    <w:rsid w:val="008D2D1C"/>
    <w:rsid w:val="008D36F3"/>
    <w:rsid w:val="008D3B9C"/>
    <w:rsid w:val="008D403B"/>
    <w:rsid w:val="008D56D1"/>
    <w:rsid w:val="008D5BA5"/>
    <w:rsid w:val="008D6152"/>
    <w:rsid w:val="008D7AE7"/>
    <w:rsid w:val="008E323B"/>
    <w:rsid w:val="008E38D5"/>
    <w:rsid w:val="008E3E5A"/>
    <w:rsid w:val="008E5544"/>
    <w:rsid w:val="008E59BA"/>
    <w:rsid w:val="008E7BA9"/>
    <w:rsid w:val="008F0F81"/>
    <w:rsid w:val="008F167D"/>
    <w:rsid w:val="008F1BBA"/>
    <w:rsid w:val="008F27BF"/>
    <w:rsid w:val="008F2E64"/>
    <w:rsid w:val="008F41C0"/>
    <w:rsid w:val="008F7761"/>
    <w:rsid w:val="00901A7B"/>
    <w:rsid w:val="0090358C"/>
    <w:rsid w:val="009142EC"/>
    <w:rsid w:val="009145E4"/>
    <w:rsid w:val="0091478B"/>
    <w:rsid w:val="00914B68"/>
    <w:rsid w:val="00914CEC"/>
    <w:rsid w:val="00914E0B"/>
    <w:rsid w:val="009154C3"/>
    <w:rsid w:val="0091576F"/>
    <w:rsid w:val="00917154"/>
    <w:rsid w:val="0092160C"/>
    <w:rsid w:val="00923540"/>
    <w:rsid w:val="009242AE"/>
    <w:rsid w:val="00924CFF"/>
    <w:rsid w:val="0092584C"/>
    <w:rsid w:val="00926488"/>
    <w:rsid w:val="009265B9"/>
    <w:rsid w:val="00926686"/>
    <w:rsid w:val="00926767"/>
    <w:rsid w:val="00927AE1"/>
    <w:rsid w:val="00930092"/>
    <w:rsid w:val="009302AE"/>
    <w:rsid w:val="00933265"/>
    <w:rsid w:val="00933D94"/>
    <w:rsid w:val="00936093"/>
    <w:rsid w:val="009361D5"/>
    <w:rsid w:val="00936364"/>
    <w:rsid w:val="009403BB"/>
    <w:rsid w:val="00941B96"/>
    <w:rsid w:val="00941EB9"/>
    <w:rsid w:val="009428A4"/>
    <w:rsid w:val="00944899"/>
    <w:rsid w:val="009468A8"/>
    <w:rsid w:val="00946951"/>
    <w:rsid w:val="009509C3"/>
    <w:rsid w:val="0095130D"/>
    <w:rsid w:val="0095309A"/>
    <w:rsid w:val="00953439"/>
    <w:rsid w:val="00955F04"/>
    <w:rsid w:val="00964BF7"/>
    <w:rsid w:val="009659F4"/>
    <w:rsid w:val="0096608B"/>
    <w:rsid w:val="00966FA5"/>
    <w:rsid w:val="0096760C"/>
    <w:rsid w:val="00970D60"/>
    <w:rsid w:val="009713E7"/>
    <w:rsid w:val="00974984"/>
    <w:rsid w:val="00974CE0"/>
    <w:rsid w:val="00983D41"/>
    <w:rsid w:val="009856D5"/>
    <w:rsid w:val="00987288"/>
    <w:rsid w:val="00990E4A"/>
    <w:rsid w:val="009911B6"/>
    <w:rsid w:val="0099390E"/>
    <w:rsid w:val="009952A6"/>
    <w:rsid w:val="00995E83"/>
    <w:rsid w:val="009960E5"/>
    <w:rsid w:val="00997DA2"/>
    <w:rsid w:val="009A2CD1"/>
    <w:rsid w:val="009A3705"/>
    <w:rsid w:val="009A4561"/>
    <w:rsid w:val="009A4F78"/>
    <w:rsid w:val="009A63F4"/>
    <w:rsid w:val="009A795A"/>
    <w:rsid w:val="009A7ADC"/>
    <w:rsid w:val="009B0D30"/>
    <w:rsid w:val="009B1596"/>
    <w:rsid w:val="009B2D69"/>
    <w:rsid w:val="009B5148"/>
    <w:rsid w:val="009B59D0"/>
    <w:rsid w:val="009C0058"/>
    <w:rsid w:val="009C1457"/>
    <w:rsid w:val="009C19B7"/>
    <w:rsid w:val="009C1FAD"/>
    <w:rsid w:val="009C26B5"/>
    <w:rsid w:val="009C4578"/>
    <w:rsid w:val="009C46B3"/>
    <w:rsid w:val="009C5ABB"/>
    <w:rsid w:val="009C5D19"/>
    <w:rsid w:val="009D10D4"/>
    <w:rsid w:val="009D5F36"/>
    <w:rsid w:val="009D696B"/>
    <w:rsid w:val="009D7C51"/>
    <w:rsid w:val="009E0B6C"/>
    <w:rsid w:val="009E196C"/>
    <w:rsid w:val="009E47F6"/>
    <w:rsid w:val="009E679C"/>
    <w:rsid w:val="009E6A0A"/>
    <w:rsid w:val="009F12BE"/>
    <w:rsid w:val="009F143B"/>
    <w:rsid w:val="009F1E51"/>
    <w:rsid w:val="009F2E94"/>
    <w:rsid w:val="009F36BF"/>
    <w:rsid w:val="009F491A"/>
    <w:rsid w:val="009F53D4"/>
    <w:rsid w:val="009F5C32"/>
    <w:rsid w:val="009F6940"/>
    <w:rsid w:val="00A06AE8"/>
    <w:rsid w:val="00A1045E"/>
    <w:rsid w:val="00A111B6"/>
    <w:rsid w:val="00A11F02"/>
    <w:rsid w:val="00A12F0F"/>
    <w:rsid w:val="00A13543"/>
    <w:rsid w:val="00A1425F"/>
    <w:rsid w:val="00A160B3"/>
    <w:rsid w:val="00A1620E"/>
    <w:rsid w:val="00A16678"/>
    <w:rsid w:val="00A17755"/>
    <w:rsid w:val="00A24562"/>
    <w:rsid w:val="00A2494C"/>
    <w:rsid w:val="00A24FC7"/>
    <w:rsid w:val="00A2668B"/>
    <w:rsid w:val="00A26D27"/>
    <w:rsid w:val="00A31710"/>
    <w:rsid w:val="00A3388D"/>
    <w:rsid w:val="00A3512E"/>
    <w:rsid w:val="00A376EE"/>
    <w:rsid w:val="00A40EE5"/>
    <w:rsid w:val="00A41938"/>
    <w:rsid w:val="00A42A99"/>
    <w:rsid w:val="00A439B7"/>
    <w:rsid w:val="00A441B3"/>
    <w:rsid w:val="00A44937"/>
    <w:rsid w:val="00A46611"/>
    <w:rsid w:val="00A475A5"/>
    <w:rsid w:val="00A5151A"/>
    <w:rsid w:val="00A52FAD"/>
    <w:rsid w:val="00A541AA"/>
    <w:rsid w:val="00A56570"/>
    <w:rsid w:val="00A571F8"/>
    <w:rsid w:val="00A57920"/>
    <w:rsid w:val="00A57E0A"/>
    <w:rsid w:val="00A602FF"/>
    <w:rsid w:val="00A633A0"/>
    <w:rsid w:val="00A63814"/>
    <w:rsid w:val="00A64302"/>
    <w:rsid w:val="00A651D8"/>
    <w:rsid w:val="00A65441"/>
    <w:rsid w:val="00A66571"/>
    <w:rsid w:val="00A67717"/>
    <w:rsid w:val="00A70E90"/>
    <w:rsid w:val="00A73475"/>
    <w:rsid w:val="00A754EF"/>
    <w:rsid w:val="00A759C5"/>
    <w:rsid w:val="00A77919"/>
    <w:rsid w:val="00A77A16"/>
    <w:rsid w:val="00A81C3E"/>
    <w:rsid w:val="00A823F6"/>
    <w:rsid w:val="00A8459D"/>
    <w:rsid w:val="00A84B3D"/>
    <w:rsid w:val="00A86C75"/>
    <w:rsid w:val="00A8719E"/>
    <w:rsid w:val="00A872BE"/>
    <w:rsid w:val="00A9250B"/>
    <w:rsid w:val="00A926FE"/>
    <w:rsid w:val="00A93EF2"/>
    <w:rsid w:val="00A94028"/>
    <w:rsid w:val="00AA0A89"/>
    <w:rsid w:val="00AA2AE0"/>
    <w:rsid w:val="00AA320E"/>
    <w:rsid w:val="00AA3F40"/>
    <w:rsid w:val="00AA5368"/>
    <w:rsid w:val="00AA6429"/>
    <w:rsid w:val="00AB481B"/>
    <w:rsid w:val="00AC01AA"/>
    <w:rsid w:val="00AC123C"/>
    <w:rsid w:val="00AC2995"/>
    <w:rsid w:val="00AC386C"/>
    <w:rsid w:val="00AC41A8"/>
    <w:rsid w:val="00AC4DEA"/>
    <w:rsid w:val="00AC4F72"/>
    <w:rsid w:val="00AC5041"/>
    <w:rsid w:val="00AC53AB"/>
    <w:rsid w:val="00AD0A04"/>
    <w:rsid w:val="00AD5A3E"/>
    <w:rsid w:val="00AD5B00"/>
    <w:rsid w:val="00AD6894"/>
    <w:rsid w:val="00AD69BB"/>
    <w:rsid w:val="00AD74C8"/>
    <w:rsid w:val="00AE01E3"/>
    <w:rsid w:val="00AE482E"/>
    <w:rsid w:val="00AE692A"/>
    <w:rsid w:val="00AF096C"/>
    <w:rsid w:val="00AF3A49"/>
    <w:rsid w:val="00AF4FFA"/>
    <w:rsid w:val="00AF65BD"/>
    <w:rsid w:val="00AF6640"/>
    <w:rsid w:val="00AF6CB5"/>
    <w:rsid w:val="00AF741A"/>
    <w:rsid w:val="00AF794B"/>
    <w:rsid w:val="00AF7F33"/>
    <w:rsid w:val="00B000FB"/>
    <w:rsid w:val="00B00AFF"/>
    <w:rsid w:val="00B01ADB"/>
    <w:rsid w:val="00B027F5"/>
    <w:rsid w:val="00B02952"/>
    <w:rsid w:val="00B03C8F"/>
    <w:rsid w:val="00B04161"/>
    <w:rsid w:val="00B056F9"/>
    <w:rsid w:val="00B06063"/>
    <w:rsid w:val="00B072E8"/>
    <w:rsid w:val="00B07934"/>
    <w:rsid w:val="00B07F20"/>
    <w:rsid w:val="00B119FB"/>
    <w:rsid w:val="00B11E3D"/>
    <w:rsid w:val="00B130DF"/>
    <w:rsid w:val="00B14D2C"/>
    <w:rsid w:val="00B1697D"/>
    <w:rsid w:val="00B17E82"/>
    <w:rsid w:val="00B252F6"/>
    <w:rsid w:val="00B25445"/>
    <w:rsid w:val="00B273FD"/>
    <w:rsid w:val="00B307C8"/>
    <w:rsid w:val="00B32332"/>
    <w:rsid w:val="00B35931"/>
    <w:rsid w:val="00B36DCC"/>
    <w:rsid w:val="00B405C8"/>
    <w:rsid w:val="00B40A81"/>
    <w:rsid w:val="00B43051"/>
    <w:rsid w:val="00B441C6"/>
    <w:rsid w:val="00B4575A"/>
    <w:rsid w:val="00B46095"/>
    <w:rsid w:val="00B4661D"/>
    <w:rsid w:val="00B501A1"/>
    <w:rsid w:val="00B55045"/>
    <w:rsid w:val="00B55A06"/>
    <w:rsid w:val="00B575BA"/>
    <w:rsid w:val="00B60660"/>
    <w:rsid w:val="00B62111"/>
    <w:rsid w:val="00B66DF5"/>
    <w:rsid w:val="00B670CA"/>
    <w:rsid w:val="00B71608"/>
    <w:rsid w:val="00B73119"/>
    <w:rsid w:val="00B73DF4"/>
    <w:rsid w:val="00B74393"/>
    <w:rsid w:val="00B76429"/>
    <w:rsid w:val="00B766CB"/>
    <w:rsid w:val="00B769EE"/>
    <w:rsid w:val="00B80BBD"/>
    <w:rsid w:val="00B81FF8"/>
    <w:rsid w:val="00B82242"/>
    <w:rsid w:val="00B83B93"/>
    <w:rsid w:val="00B83CFB"/>
    <w:rsid w:val="00B86471"/>
    <w:rsid w:val="00B91B5F"/>
    <w:rsid w:val="00B93402"/>
    <w:rsid w:val="00B956D4"/>
    <w:rsid w:val="00B9642A"/>
    <w:rsid w:val="00B96551"/>
    <w:rsid w:val="00B9719B"/>
    <w:rsid w:val="00B97446"/>
    <w:rsid w:val="00BA07B6"/>
    <w:rsid w:val="00BA0C18"/>
    <w:rsid w:val="00BA1637"/>
    <w:rsid w:val="00BA3227"/>
    <w:rsid w:val="00BA33EF"/>
    <w:rsid w:val="00BA4C34"/>
    <w:rsid w:val="00BA727B"/>
    <w:rsid w:val="00BA7432"/>
    <w:rsid w:val="00BA7859"/>
    <w:rsid w:val="00BA7ABF"/>
    <w:rsid w:val="00BB105B"/>
    <w:rsid w:val="00BB1B3F"/>
    <w:rsid w:val="00BB2764"/>
    <w:rsid w:val="00BB3D1B"/>
    <w:rsid w:val="00BB6455"/>
    <w:rsid w:val="00BC1AA0"/>
    <w:rsid w:val="00BC2495"/>
    <w:rsid w:val="00BC2D33"/>
    <w:rsid w:val="00BC2D6D"/>
    <w:rsid w:val="00BC314A"/>
    <w:rsid w:val="00BC3774"/>
    <w:rsid w:val="00BC51D9"/>
    <w:rsid w:val="00BC6044"/>
    <w:rsid w:val="00BC66ED"/>
    <w:rsid w:val="00BC7EB9"/>
    <w:rsid w:val="00BC7F85"/>
    <w:rsid w:val="00BD2643"/>
    <w:rsid w:val="00BD56B1"/>
    <w:rsid w:val="00BD6558"/>
    <w:rsid w:val="00BD6684"/>
    <w:rsid w:val="00BD6B3E"/>
    <w:rsid w:val="00BE0DCB"/>
    <w:rsid w:val="00BE4096"/>
    <w:rsid w:val="00BF2285"/>
    <w:rsid w:val="00BF2564"/>
    <w:rsid w:val="00BF294C"/>
    <w:rsid w:val="00BF2AD7"/>
    <w:rsid w:val="00BF2F76"/>
    <w:rsid w:val="00BF3022"/>
    <w:rsid w:val="00BF3214"/>
    <w:rsid w:val="00BF3228"/>
    <w:rsid w:val="00BF458D"/>
    <w:rsid w:val="00BF5573"/>
    <w:rsid w:val="00BF60E7"/>
    <w:rsid w:val="00BF65CA"/>
    <w:rsid w:val="00C0337B"/>
    <w:rsid w:val="00C0393D"/>
    <w:rsid w:val="00C046EF"/>
    <w:rsid w:val="00C07CB4"/>
    <w:rsid w:val="00C1099C"/>
    <w:rsid w:val="00C15867"/>
    <w:rsid w:val="00C16042"/>
    <w:rsid w:val="00C161C0"/>
    <w:rsid w:val="00C176BA"/>
    <w:rsid w:val="00C178F5"/>
    <w:rsid w:val="00C20C40"/>
    <w:rsid w:val="00C22398"/>
    <w:rsid w:val="00C2296D"/>
    <w:rsid w:val="00C23155"/>
    <w:rsid w:val="00C26770"/>
    <w:rsid w:val="00C334AE"/>
    <w:rsid w:val="00C33CDF"/>
    <w:rsid w:val="00C3428A"/>
    <w:rsid w:val="00C34E84"/>
    <w:rsid w:val="00C34F3A"/>
    <w:rsid w:val="00C40C41"/>
    <w:rsid w:val="00C41BD6"/>
    <w:rsid w:val="00C43EF4"/>
    <w:rsid w:val="00C44E3B"/>
    <w:rsid w:val="00C45885"/>
    <w:rsid w:val="00C47088"/>
    <w:rsid w:val="00C47C95"/>
    <w:rsid w:val="00C50799"/>
    <w:rsid w:val="00C50F22"/>
    <w:rsid w:val="00C51B27"/>
    <w:rsid w:val="00C538D0"/>
    <w:rsid w:val="00C56697"/>
    <w:rsid w:val="00C57543"/>
    <w:rsid w:val="00C57971"/>
    <w:rsid w:val="00C57C8F"/>
    <w:rsid w:val="00C60CFB"/>
    <w:rsid w:val="00C6133E"/>
    <w:rsid w:val="00C61B71"/>
    <w:rsid w:val="00C626B5"/>
    <w:rsid w:val="00C65156"/>
    <w:rsid w:val="00C65BD7"/>
    <w:rsid w:val="00C65F7A"/>
    <w:rsid w:val="00C66A42"/>
    <w:rsid w:val="00C66D49"/>
    <w:rsid w:val="00C67739"/>
    <w:rsid w:val="00C7073B"/>
    <w:rsid w:val="00C72212"/>
    <w:rsid w:val="00C72481"/>
    <w:rsid w:val="00C74C53"/>
    <w:rsid w:val="00C75A0A"/>
    <w:rsid w:val="00C7603F"/>
    <w:rsid w:val="00C76BA4"/>
    <w:rsid w:val="00C76EDE"/>
    <w:rsid w:val="00C80512"/>
    <w:rsid w:val="00C83A48"/>
    <w:rsid w:val="00C85865"/>
    <w:rsid w:val="00C85E85"/>
    <w:rsid w:val="00C950F1"/>
    <w:rsid w:val="00C9581F"/>
    <w:rsid w:val="00C97FB5"/>
    <w:rsid w:val="00CA0381"/>
    <w:rsid w:val="00CA04CC"/>
    <w:rsid w:val="00CA04D2"/>
    <w:rsid w:val="00CA2EAE"/>
    <w:rsid w:val="00CA3FE7"/>
    <w:rsid w:val="00CA4AC1"/>
    <w:rsid w:val="00CA59FB"/>
    <w:rsid w:val="00CA5C76"/>
    <w:rsid w:val="00CA5D3A"/>
    <w:rsid w:val="00CA643E"/>
    <w:rsid w:val="00CA663D"/>
    <w:rsid w:val="00CA7337"/>
    <w:rsid w:val="00CB012B"/>
    <w:rsid w:val="00CB0316"/>
    <w:rsid w:val="00CB0735"/>
    <w:rsid w:val="00CB0B11"/>
    <w:rsid w:val="00CB1D21"/>
    <w:rsid w:val="00CB1DBA"/>
    <w:rsid w:val="00CB1ED8"/>
    <w:rsid w:val="00CB1F29"/>
    <w:rsid w:val="00CB29CE"/>
    <w:rsid w:val="00CB426A"/>
    <w:rsid w:val="00CB4710"/>
    <w:rsid w:val="00CB5354"/>
    <w:rsid w:val="00CB550F"/>
    <w:rsid w:val="00CC11E8"/>
    <w:rsid w:val="00CC1E73"/>
    <w:rsid w:val="00CC3C9E"/>
    <w:rsid w:val="00CC4D94"/>
    <w:rsid w:val="00CC4FF0"/>
    <w:rsid w:val="00CC6A14"/>
    <w:rsid w:val="00CC70A3"/>
    <w:rsid w:val="00CD0F80"/>
    <w:rsid w:val="00CD0FD4"/>
    <w:rsid w:val="00CD4442"/>
    <w:rsid w:val="00CD53C3"/>
    <w:rsid w:val="00CD574E"/>
    <w:rsid w:val="00CD659F"/>
    <w:rsid w:val="00CD6EA1"/>
    <w:rsid w:val="00CD731E"/>
    <w:rsid w:val="00CE0866"/>
    <w:rsid w:val="00CE17A7"/>
    <w:rsid w:val="00CE19A9"/>
    <w:rsid w:val="00CE1F84"/>
    <w:rsid w:val="00CE20A9"/>
    <w:rsid w:val="00CE2375"/>
    <w:rsid w:val="00CE4C22"/>
    <w:rsid w:val="00CE56D0"/>
    <w:rsid w:val="00CE76E5"/>
    <w:rsid w:val="00CF0F0C"/>
    <w:rsid w:val="00CF1827"/>
    <w:rsid w:val="00CF32A7"/>
    <w:rsid w:val="00CF41EC"/>
    <w:rsid w:val="00CF5B2C"/>
    <w:rsid w:val="00CF5D04"/>
    <w:rsid w:val="00D02F43"/>
    <w:rsid w:val="00D04DE4"/>
    <w:rsid w:val="00D05B71"/>
    <w:rsid w:val="00D063F1"/>
    <w:rsid w:val="00D06606"/>
    <w:rsid w:val="00D10C3D"/>
    <w:rsid w:val="00D10D5F"/>
    <w:rsid w:val="00D14426"/>
    <w:rsid w:val="00D14F22"/>
    <w:rsid w:val="00D156E9"/>
    <w:rsid w:val="00D170DA"/>
    <w:rsid w:val="00D20F0F"/>
    <w:rsid w:val="00D22C18"/>
    <w:rsid w:val="00D25B55"/>
    <w:rsid w:val="00D25D68"/>
    <w:rsid w:val="00D30FF5"/>
    <w:rsid w:val="00D310B1"/>
    <w:rsid w:val="00D354ED"/>
    <w:rsid w:val="00D36F2F"/>
    <w:rsid w:val="00D37391"/>
    <w:rsid w:val="00D41D13"/>
    <w:rsid w:val="00D4741C"/>
    <w:rsid w:val="00D478BC"/>
    <w:rsid w:val="00D5035C"/>
    <w:rsid w:val="00D505AB"/>
    <w:rsid w:val="00D5095E"/>
    <w:rsid w:val="00D51345"/>
    <w:rsid w:val="00D53189"/>
    <w:rsid w:val="00D54263"/>
    <w:rsid w:val="00D5446C"/>
    <w:rsid w:val="00D56F23"/>
    <w:rsid w:val="00D57918"/>
    <w:rsid w:val="00D60B8E"/>
    <w:rsid w:val="00D665DD"/>
    <w:rsid w:val="00D66A5B"/>
    <w:rsid w:val="00D673C0"/>
    <w:rsid w:val="00D676B1"/>
    <w:rsid w:val="00D676C7"/>
    <w:rsid w:val="00D70930"/>
    <w:rsid w:val="00D7237F"/>
    <w:rsid w:val="00D729BF"/>
    <w:rsid w:val="00D73DC6"/>
    <w:rsid w:val="00D73DE2"/>
    <w:rsid w:val="00D7453A"/>
    <w:rsid w:val="00D7463E"/>
    <w:rsid w:val="00D74C1A"/>
    <w:rsid w:val="00D754C1"/>
    <w:rsid w:val="00D77393"/>
    <w:rsid w:val="00D77A35"/>
    <w:rsid w:val="00D77C48"/>
    <w:rsid w:val="00D8091F"/>
    <w:rsid w:val="00D814A3"/>
    <w:rsid w:val="00D81B3E"/>
    <w:rsid w:val="00D8215B"/>
    <w:rsid w:val="00D8226D"/>
    <w:rsid w:val="00D83186"/>
    <w:rsid w:val="00D879D6"/>
    <w:rsid w:val="00D90C70"/>
    <w:rsid w:val="00D90E49"/>
    <w:rsid w:val="00D96ADE"/>
    <w:rsid w:val="00D96C8E"/>
    <w:rsid w:val="00D97FD2"/>
    <w:rsid w:val="00DA0CE2"/>
    <w:rsid w:val="00DA14F5"/>
    <w:rsid w:val="00DA1DB1"/>
    <w:rsid w:val="00DA20D8"/>
    <w:rsid w:val="00DA2387"/>
    <w:rsid w:val="00DA31C6"/>
    <w:rsid w:val="00DA3987"/>
    <w:rsid w:val="00DA5030"/>
    <w:rsid w:val="00DB1EE3"/>
    <w:rsid w:val="00DB35CB"/>
    <w:rsid w:val="00DB42CD"/>
    <w:rsid w:val="00DB4372"/>
    <w:rsid w:val="00DB4A51"/>
    <w:rsid w:val="00DB6734"/>
    <w:rsid w:val="00DC0156"/>
    <w:rsid w:val="00DC0158"/>
    <w:rsid w:val="00DC0500"/>
    <w:rsid w:val="00DC204F"/>
    <w:rsid w:val="00DC24D4"/>
    <w:rsid w:val="00DC4FE7"/>
    <w:rsid w:val="00DC6733"/>
    <w:rsid w:val="00DC6A10"/>
    <w:rsid w:val="00DD0920"/>
    <w:rsid w:val="00DD3162"/>
    <w:rsid w:val="00DD320C"/>
    <w:rsid w:val="00DD4601"/>
    <w:rsid w:val="00DD4AE7"/>
    <w:rsid w:val="00DD4DD5"/>
    <w:rsid w:val="00DD4F3D"/>
    <w:rsid w:val="00DD787C"/>
    <w:rsid w:val="00DE1043"/>
    <w:rsid w:val="00DE1240"/>
    <w:rsid w:val="00DE2209"/>
    <w:rsid w:val="00DE4027"/>
    <w:rsid w:val="00DE4F68"/>
    <w:rsid w:val="00DE5CD8"/>
    <w:rsid w:val="00DE5FE3"/>
    <w:rsid w:val="00DE657E"/>
    <w:rsid w:val="00DF1699"/>
    <w:rsid w:val="00DF2337"/>
    <w:rsid w:val="00DF4704"/>
    <w:rsid w:val="00DF5323"/>
    <w:rsid w:val="00DF7C75"/>
    <w:rsid w:val="00E01303"/>
    <w:rsid w:val="00E013D0"/>
    <w:rsid w:val="00E024AA"/>
    <w:rsid w:val="00E02729"/>
    <w:rsid w:val="00E02A61"/>
    <w:rsid w:val="00E04342"/>
    <w:rsid w:val="00E05CE8"/>
    <w:rsid w:val="00E06AFD"/>
    <w:rsid w:val="00E075D5"/>
    <w:rsid w:val="00E1326A"/>
    <w:rsid w:val="00E13A58"/>
    <w:rsid w:val="00E15C77"/>
    <w:rsid w:val="00E166A9"/>
    <w:rsid w:val="00E20670"/>
    <w:rsid w:val="00E2091A"/>
    <w:rsid w:val="00E250F1"/>
    <w:rsid w:val="00E268A1"/>
    <w:rsid w:val="00E269C9"/>
    <w:rsid w:val="00E26F32"/>
    <w:rsid w:val="00E273FC"/>
    <w:rsid w:val="00E30A5B"/>
    <w:rsid w:val="00E331FF"/>
    <w:rsid w:val="00E339BB"/>
    <w:rsid w:val="00E348E4"/>
    <w:rsid w:val="00E34D5D"/>
    <w:rsid w:val="00E3550D"/>
    <w:rsid w:val="00E40854"/>
    <w:rsid w:val="00E410C4"/>
    <w:rsid w:val="00E42FB9"/>
    <w:rsid w:val="00E44823"/>
    <w:rsid w:val="00E475CF"/>
    <w:rsid w:val="00E50012"/>
    <w:rsid w:val="00E51963"/>
    <w:rsid w:val="00E521E7"/>
    <w:rsid w:val="00E52838"/>
    <w:rsid w:val="00E53EB3"/>
    <w:rsid w:val="00E5449E"/>
    <w:rsid w:val="00E614E0"/>
    <w:rsid w:val="00E626DE"/>
    <w:rsid w:val="00E7141B"/>
    <w:rsid w:val="00E71B04"/>
    <w:rsid w:val="00E723BE"/>
    <w:rsid w:val="00E72FDC"/>
    <w:rsid w:val="00E7363E"/>
    <w:rsid w:val="00E73F7F"/>
    <w:rsid w:val="00E744E3"/>
    <w:rsid w:val="00E74947"/>
    <w:rsid w:val="00E74E40"/>
    <w:rsid w:val="00E753E8"/>
    <w:rsid w:val="00E81908"/>
    <w:rsid w:val="00E81C13"/>
    <w:rsid w:val="00E85409"/>
    <w:rsid w:val="00E868B8"/>
    <w:rsid w:val="00E906C2"/>
    <w:rsid w:val="00E92F24"/>
    <w:rsid w:val="00E95A01"/>
    <w:rsid w:val="00E964C4"/>
    <w:rsid w:val="00E965FD"/>
    <w:rsid w:val="00E97187"/>
    <w:rsid w:val="00EA40EF"/>
    <w:rsid w:val="00EA429F"/>
    <w:rsid w:val="00EA4F9E"/>
    <w:rsid w:val="00EA5552"/>
    <w:rsid w:val="00EA5671"/>
    <w:rsid w:val="00EA598B"/>
    <w:rsid w:val="00EA63CA"/>
    <w:rsid w:val="00EA6D3B"/>
    <w:rsid w:val="00EB003B"/>
    <w:rsid w:val="00EB00AD"/>
    <w:rsid w:val="00EB136C"/>
    <w:rsid w:val="00EB21FF"/>
    <w:rsid w:val="00EB2FB0"/>
    <w:rsid w:val="00EB3EC9"/>
    <w:rsid w:val="00EB4602"/>
    <w:rsid w:val="00EB480E"/>
    <w:rsid w:val="00EB5EC6"/>
    <w:rsid w:val="00EB7FC9"/>
    <w:rsid w:val="00EC4AE8"/>
    <w:rsid w:val="00EC62A8"/>
    <w:rsid w:val="00EC6D80"/>
    <w:rsid w:val="00ED102A"/>
    <w:rsid w:val="00ED27E8"/>
    <w:rsid w:val="00ED7137"/>
    <w:rsid w:val="00EE0A7F"/>
    <w:rsid w:val="00EE1D07"/>
    <w:rsid w:val="00EE2FA2"/>
    <w:rsid w:val="00EE6BCB"/>
    <w:rsid w:val="00EE6DA8"/>
    <w:rsid w:val="00EF0431"/>
    <w:rsid w:val="00EF06EA"/>
    <w:rsid w:val="00EF0D7E"/>
    <w:rsid w:val="00EF1352"/>
    <w:rsid w:val="00EF261A"/>
    <w:rsid w:val="00EF30C1"/>
    <w:rsid w:val="00EF3E05"/>
    <w:rsid w:val="00EF45B6"/>
    <w:rsid w:val="00EF554A"/>
    <w:rsid w:val="00EF6E68"/>
    <w:rsid w:val="00F07227"/>
    <w:rsid w:val="00F07604"/>
    <w:rsid w:val="00F07BE7"/>
    <w:rsid w:val="00F13995"/>
    <w:rsid w:val="00F13B13"/>
    <w:rsid w:val="00F13CBA"/>
    <w:rsid w:val="00F13EB7"/>
    <w:rsid w:val="00F15DC6"/>
    <w:rsid w:val="00F1633D"/>
    <w:rsid w:val="00F165D6"/>
    <w:rsid w:val="00F16E82"/>
    <w:rsid w:val="00F170C5"/>
    <w:rsid w:val="00F21088"/>
    <w:rsid w:val="00F22C5B"/>
    <w:rsid w:val="00F24778"/>
    <w:rsid w:val="00F24C24"/>
    <w:rsid w:val="00F24E14"/>
    <w:rsid w:val="00F258A3"/>
    <w:rsid w:val="00F27648"/>
    <w:rsid w:val="00F31B1A"/>
    <w:rsid w:val="00F326BF"/>
    <w:rsid w:val="00F327E7"/>
    <w:rsid w:val="00F338A1"/>
    <w:rsid w:val="00F338F7"/>
    <w:rsid w:val="00F35746"/>
    <w:rsid w:val="00F365F3"/>
    <w:rsid w:val="00F41C0A"/>
    <w:rsid w:val="00F447C7"/>
    <w:rsid w:val="00F44E47"/>
    <w:rsid w:val="00F459B4"/>
    <w:rsid w:val="00F45E02"/>
    <w:rsid w:val="00F479EE"/>
    <w:rsid w:val="00F5211B"/>
    <w:rsid w:val="00F554A9"/>
    <w:rsid w:val="00F618F6"/>
    <w:rsid w:val="00F64992"/>
    <w:rsid w:val="00F64AFB"/>
    <w:rsid w:val="00F67667"/>
    <w:rsid w:val="00F6783D"/>
    <w:rsid w:val="00F67EE8"/>
    <w:rsid w:val="00F716FD"/>
    <w:rsid w:val="00F76353"/>
    <w:rsid w:val="00F76522"/>
    <w:rsid w:val="00F777E4"/>
    <w:rsid w:val="00F77994"/>
    <w:rsid w:val="00F80355"/>
    <w:rsid w:val="00F82203"/>
    <w:rsid w:val="00F8340E"/>
    <w:rsid w:val="00F85CDB"/>
    <w:rsid w:val="00F87C43"/>
    <w:rsid w:val="00F913C3"/>
    <w:rsid w:val="00F91D2B"/>
    <w:rsid w:val="00F91DFD"/>
    <w:rsid w:val="00F92574"/>
    <w:rsid w:val="00F960DE"/>
    <w:rsid w:val="00FA1385"/>
    <w:rsid w:val="00FA14C7"/>
    <w:rsid w:val="00FA2EB1"/>
    <w:rsid w:val="00FA5722"/>
    <w:rsid w:val="00FA77EE"/>
    <w:rsid w:val="00FA7C46"/>
    <w:rsid w:val="00FB0C81"/>
    <w:rsid w:val="00FB1468"/>
    <w:rsid w:val="00FB2821"/>
    <w:rsid w:val="00FB4CD2"/>
    <w:rsid w:val="00FB6029"/>
    <w:rsid w:val="00FB6A39"/>
    <w:rsid w:val="00FB6D8C"/>
    <w:rsid w:val="00FB7E5F"/>
    <w:rsid w:val="00FC15AD"/>
    <w:rsid w:val="00FC1B4F"/>
    <w:rsid w:val="00FC1DFC"/>
    <w:rsid w:val="00FC2200"/>
    <w:rsid w:val="00FC2540"/>
    <w:rsid w:val="00FC2B76"/>
    <w:rsid w:val="00FC37F5"/>
    <w:rsid w:val="00FC4431"/>
    <w:rsid w:val="00FD0DCF"/>
    <w:rsid w:val="00FD18DE"/>
    <w:rsid w:val="00FD1B30"/>
    <w:rsid w:val="00FD36C0"/>
    <w:rsid w:val="00FD4C2E"/>
    <w:rsid w:val="00FD5CC1"/>
    <w:rsid w:val="00FE05A8"/>
    <w:rsid w:val="00FE1060"/>
    <w:rsid w:val="00FE143D"/>
    <w:rsid w:val="00FE21AD"/>
    <w:rsid w:val="00FE2D59"/>
    <w:rsid w:val="00FE3D77"/>
    <w:rsid w:val="00FF0204"/>
    <w:rsid w:val="00FF3917"/>
    <w:rsid w:val="00FF3AED"/>
    <w:rsid w:val="00FF3CE9"/>
    <w:rsid w:val="00FF5031"/>
    <w:rsid w:val="00FF66EA"/>
    <w:rsid w:val="00FF7436"/>
    <w:rsid w:val="4F5C3E69"/>
    <w:rsid w:val="523F48E5"/>
    <w:rsid w:val="622A9F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D68877"/>
  <w15:docId w15:val="{7F938E5C-F8D4-4E89-89CB-6B556D7D6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611640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purl.org/dc/terms/"/>
    <ds:schemaRef ds:uri="http://schemas.microsoft.com/office/2006/metadata/properties"/>
    <ds:schemaRef ds:uri="http://schemas.openxmlformats.org/package/2006/metadata/core-properties"/>
    <ds:schemaRef ds:uri="http://schemas.microsoft.com/office/2006/documentManagement/types"/>
    <ds:schemaRef ds:uri="http://www.w3.org/XML/1998/namespace"/>
    <ds:schemaRef ds:uri="http://purl.org/dc/dcmitype/"/>
    <ds:schemaRef ds:uri="http://purl.org/dc/elements/1.1/"/>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2956</Words>
  <Characters>16699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Project proposal: Papua New Guinea</vt:lpstr>
    </vt:vector>
  </TitlesOfParts>
  <Company>UNMFS</Company>
  <LinksUpToDate>false</LinksUpToDate>
  <CharactersWithSpaces>19616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Papua New Guinea</dc:title>
  <dc:creator>Dominika Suwik</dc:creator>
  <cp:keywords>96th ExCom</cp:keywords>
  <cp:lastModifiedBy>Liona Davies</cp:lastModifiedBy>
  <cp:revision>4</cp:revision>
  <cp:lastPrinted>2001-05-26T16:40:00Z</cp:lastPrinted>
  <dcterms:created xsi:type="dcterms:W3CDTF">2025-04-24T00:30:00Z</dcterms:created>
  <dcterms:modified xsi:type="dcterms:W3CDTF">2025-04-24T00:31:00Z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UNEP/OzL.Pro/ExCom/96/50</vt:lpwstr>
  </property>
  <property fmtid="{D5CDD505-2E9C-101B-9397-08002B2CF9AE}" pid="3" name="Revision date">
    <vt:lpwstr>4/23/2025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