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A5B99" w14:textId="5C48D9A4" w:rsidR="00657B40" w:rsidRPr="00B46E98" w:rsidRDefault="00657B40" w:rsidP="00B86FD5">
      <w:pPr>
        <w:spacing w:after="120" w:line="240" w:lineRule="exact"/>
        <w:jc w:val="center"/>
        <w:rPr>
          <w:rFonts w:ascii="Times New Roman" w:eastAsia="Times New Roman" w:hAnsi="Times New Roman" w:cs="Times New Roman"/>
          <w:b/>
          <w:bCs/>
          <w:kern w:val="0"/>
          <w:sz w:val="24"/>
          <w:szCs w:val="24"/>
          <w14:ligatures w14:val="none"/>
        </w:rPr>
      </w:pPr>
      <w:r w:rsidRPr="00B46E98">
        <w:rPr>
          <w:rFonts w:ascii="Times New Roman" w:eastAsia="Times New Roman" w:hAnsi="Times New Roman" w:cs="Times New Roman"/>
          <w:b/>
          <w:bCs/>
          <w:kern w:val="0"/>
          <w:sz w:val="24"/>
          <w:szCs w:val="24"/>
          <w14:ligatures w14:val="none"/>
        </w:rPr>
        <w:t>TERMS OF REFERENCE OF THE FUND SECRETARIAT</w:t>
      </w:r>
      <w:r w:rsidR="00B86FD5" w:rsidRPr="00B46E98">
        <w:rPr>
          <w:rFonts w:ascii="Times New Roman" w:eastAsia="Times New Roman" w:hAnsi="Times New Roman" w:cs="Times New Roman"/>
          <w:b/>
          <w:bCs/>
          <w:kern w:val="0"/>
          <w:sz w:val="24"/>
          <w:szCs w:val="24"/>
          <w14:ligatures w14:val="none"/>
        </w:rPr>
        <w:t>*</w:t>
      </w:r>
    </w:p>
    <w:p w14:paraId="6DC53096" w14:textId="77777777" w:rsidR="00B46E98" w:rsidRDefault="00B46E98" w:rsidP="002C65BC">
      <w:pPr>
        <w:spacing w:line="240" w:lineRule="exact"/>
        <w:rPr>
          <w:rFonts w:ascii="Times New Roman" w:hAnsi="Times New Roman" w:cs="Times New Roman"/>
          <w:sz w:val="24"/>
          <w:szCs w:val="24"/>
        </w:rPr>
      </w:pPr>
    </w:p>
    <w:p w14:paraId="07D73E2F" w14:textId="7ACB8BF5" w:rsidR="003A6BC9" w:rsidRPr="00B46E98" w:rsidRDefault="003A6BC9" w:rsidP="002C65BC">
      <w:pPr>
        <w:spacing w:line="240" w:lineRule="exact"/>
        <w:rPr>
          <w:rFonts w:ascii="Times New Roman" w:eastAsia="Times New Roman" w:hAnsi="Times New Roman" w:cs="Times New Roman"/>
          <w:kern w:val="0"/>
          <w:sz w:val="24"/>
          <w:szCs w:val="24"/>
          <w14:ligatures w14:val="none"/>
        </w:rPr>
      </w:pPr>
      <w:r w:rsidRPr="00B46E98">
        <w:rPr>
          <w:rFonts w:ascii="Times New Roman" w:hAnsi="Times New Roman" w:cs="Times New Roman"/>
          <w:sz w:val="24"/>
          <w:szCs w:val="24"/>
        </w:rPr>
        <w:t>The Fund Secretariat</w:t>
      </w:r>
      <w:r w:rsidRPr="00B46E98">
        <w:rPr>
          <w:rFonts w:ascii="Times New Roman" w:hAnsi="Times New Roman" w:cs="Times New Roman"/>
          <w:sz w:val="24"/>
          <w:szCs w:val="24"/>
        </w:rPr>
        <w:t>,</w:t>
      </w:r>
      <w:r w:rsidRPr="00B46E98">
        <w:rPr>
          <w:rFonts w:ascii="Times New Roman" w:hAnsi="Times New Roman" w:cs="Times New Roman"/>
          <w:sz w:val="24"/>
          <w:szCs w:val="24"/>
        </w:rPr>
        <w:t xml:space="preserve"> operating under the Chief Officer shall assist the Executive Committee in the discharge of its functions.</w:t>
      </w:r>
    </w:p>
    <w:p w14:paraId="4A8861F0" w14:textId="77777777" w:rsidR="004E2B09" w:rsidRDefault="004E2B09" w:rsidP="002C65BC">
      <w:pPr>
        <w:spacing w:line="240" w:lineRule="exact"/>
        <w:rPr>
          <w:rFonts w:ascii="Times New Roman" w:eastAsia="Times New Roman" w:hAnsi="Times New Roman" w:cs="Times New Roman"/>
          <w:kern w:val="0"/>
          <w:sz w:val="24"/>
          <w:szCs w:val="24"/>
          <w14:ligatures w14:val="none"/>
        </w:rPr>
      </w:pPr>
    </w:p>
    <w:p w14:paraId="2B08C663" w14:textId="59D04885" w:rsidR="00657B40" w:rsidRDefault="00657B40" w:rsidP="002C65BC">
      <w:pPr>
        <w:spacing w:line="240" w:lineRule="exact"/>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 xml:space="preserve">The </w:t>
      </w:r>
      <w:r w:rsidR="004E2B09">
        <w:rPr>
          <w:rFonts w:ascii="Times New Roman" w:eastAsia="Times New Roman" w:hAnsi="Times New Roman" w:cs="Times New Roman"/>
          <w:kern w:val="0"/>
          <w:sz w:val="24"/>
          <w:szCs w:val="24"/>
          <w14:ligatures w14:val="none"/>
        </w:rPr>
        <w:t>F</w:t>
      </w:r>
      <w:r w:rsidRPr="00B46E98">
        <w:rPr>
          <w:rFonts w:ascii="Times New Roman" w:eastAsia="Times New Roman" w:hAnsi="Times New Roman" w:cs="Times New Roman"/>
          <w:kern w:val="0"/>
          <w:sz w:val="24"/>
          <w:szCs w:val="24"/>
          <w14:ligatures w14:val="none"/>
        </w:rPr>
        <w:t>und Secretariat shall:</w:t>
      </w:r>
    </w:p>
    <w:p w14:paraId="0DCA1F12" w14:textId="4A9B37C3" w:rsidR="00657B40" w:rsidRPr="00B46E98" w:rsidRDefault="00B46E98" w:rsidP="002C65BC">
      <w:pPr>
        <w:pStyle w:val="ListParagraph"/>
        <w:numPr>
          <w:ilvl w:val="0"/>
          <w:numId w:val="1"/>
        </w:numPr>
        <w:spacing w:after="120" w:line="240" w:lineRule="exact"/>
        <w:ind w:left="352" w:hanging="352"/>
        <w:contextualSpacing w:val="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R</w:t>
      </w:r>
      <w:r w:rsidR="00657B40" w:rsidRPr="00B46E98">
        <w:rPr>
          <w:rFonts w:ascii="Times New Roman" w:eastAsia="Times New Roman" w:hAnsi="Times New Roman" w:cs="Times New Roman"/>
          <w:kern w:val="0"/>
          <w:sz w:val="24"/>
          <w:szCs w:val="24"/>
          <w14:ligatures w14:val="none"/>
        </w:rPr>
        <w:t xml:space="preserve">espond to enquiries about the Fund and be the liaison with Parties, Implementing Agencies and other bilateral and multilateral </w:t>
      </w:r>
      <w:proofErr w:type="gramStart"/>
      <w:r w:rsidR="00657B40" w:rsidRPr="00B46E98">
        <w:rPr>
          <w:rFonts w:ascii="Times New Roman" w:eastAsia="Times New Roman" w:hAnsi="Times New Roman" w:cs="Times New Roman"/>
          <w:kern w:val="0"/>
          <w:sz w:val="24"/>
          <w:szCs w:val="24"/>
          <w14:ligatures w14:val="none"/>
        </w:rPr>
        <w:t>institutions;</w:t>
      </w:r>
      <w:proofErr w:type="gramEnd"/>
    </w:p>
    <w:p w14:paraId="1E16C052" w14:textId="05E9D900" w:rsidR="00657B40" w:rsidRPr="00B46E98" w:rsidRDefault="00657B40" w:rsidP="002C65BC">
      <w:pPr>
        <w:pStyle w:val="ListParagraph"/>
        <w:numPr>
          <w:ilvl w:val="0"/>
          <w:numId w:val="1"/>
        </w:numPr>
        <w:spacing w:after="120" w:line="240" w:lineRule="exact"/>
        <w:ind w:left="357" w:hanging="357"/>
        <w:contextualSpacing w:val="0"/>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 xml:space="preserve">develop the three-year plan and budget for the </w:t>
      </w:r>
      <w:proofErr w:type="gramStart"/>
      <w:r w:rsidRPr="00B46E98">
        <w:rPr>
          <w:rFonts w:ascii="Times New Roman" w:eastAsia="Times New Roman" w:hAnsi="Times New Roman" w:cs="Times New Roman"/>
          <w:kern w:val="0"/>
          <w:sz w:val="24"/>
          <w:szCs w:val="24"/>
          <w14:ligatures w14:val="none"/>
        </w:rPr>
        <w:t>Fund;</w:t>
      </w:r>
      <w:proofErr w:type="gramEnd"/>
    </w:p>
    <w:p w14:paraId="69DCC7E7" w14:textId="7C1FB5F8" w:rsidR="00657B40" w:rsidRPr="00B46E98" w:rsidRDefault="00657B40" w:rsidP="002C65BC">
      <w:pPr>
        <w:pStyle w:val="ListParagraph"/>
        <w:numPr>
          <w:ilvl w:val="0"/>
          <w:numId w:val="1"/>
        </w:numPr>
        <w:spacing w:after="120" w:line="240" w:lineRule="exact"/>
        <w:ind w:left="357" w:hanging="357"/>
        <w:contextualSpacing w:val="0"/>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 xml:space="preserve">develop a system for disbursement of funds to the Implementing </w:t>
      </w:r>
      <w:proofErr w:type="gramStart"/>
      <w:r w:rsidRPr="00B46E98">
        <w:rPr>
          <w:rFonts w:ascii="Times New Roman" w:eastAsia="Times New Roman" w:hAnsi="Times New Roman" w:cs="Times New Roman"/>
          <w:kern w:val="0"/>
          <w:sz w:val="24"/>
          <w:szCs w:val="24"/>
          <w14:ligatures w14:val="none"/>
        </w:rPr>
        <w:t>Agencies;</w:t>
      </w:r>
      <w:proofErr w:type="gramEnd"/>
    </w:p>
    <w:p w14:paraId="20AB17BE" w14:textId="60D0975A" w:rsidR="00657B40" w:rsidRPr="00B46E98" w:rsidRDefault="00657B40" w:rsidP="002C65BC">
      <w:pPr>
        <w:pStyle w:val="ListParagraph"/>
        <w:numPr>
          <w:ilvl w:val="0"/>
          <w:numId w:val="1"/>
        </w:numPr>
        <w:spacing w:after="120" w:line="240" w:lineRule="exact"/>
        <w:ind w:left="357" w:hanging="357"/>
        <w:contextualSpacing w:val="0"/>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 xml:space="preserve">dispatch to all Parties the proposed budget estimates at least 60 days before the date fixed for the opening of the meeting of the Parties at which they are to be </w:t>
      </w:r>
      <w:proofErr w:type="gramStart"/>
      <w:r w:rsidRPr="00B46E98">
        <w:rPr>
          <w:rFonts w:ascii="Times New Roman" w:eastAsia="Times New Roman" w:hAnsi="Times New Roman" w:cs="Times New Roman"/>
          <w:kern w:val="0"/>
          <w:sz w:val="24"/>
          <w:szCs w:val="24"/>
          <w14:ligatures w14:val="none"/>
        </w:rPr>
        <w:t>considered;</w:t>
      </w:r>
      <w:proofErr w:type="gramEnd"/>
    </w:p>
    <w:p w14:paraId="5EBA8AB8" w14:textId="24BF1704" w:rsidR="00657B40" w:rsidRPr="00B46E98" w:rsidRDefault="00657B40" w:rsidP="002C65BC">
      <w:pPr>
        <w:pStyle w:val="ListParagraph"/>
        <w:numPr>
          <w:ilvl w:val="0"/>
          <w:numId w:val="1"/>
        </w:numPr>
        <w:spacing w:after="120" w:line="240" w:lineRule="exact"/>
        <w:ind w:left="357" w:hanging="357"/>
        <w:contextualSpacing w:val="0"/>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 xml:space="preserve">monitor and evaluate expenditures incurred under the Fund for review by the </w:t>
      </w:r>
      <w:proofErr w:type="gramStart"/>
      <w:r w:rsidRPr="00B46E98">
        <w:rPr>
          <w:rFonts w:ascii="Times New Roman" w:eastAsia="Times New Roman" w:hAnsi="Times New Roman" w:cs="Times New Roman"/>
          <w:kern w:val="0"/>
          <w:sz w:val="24"/>
          <w:szCs w:val="24"/>
          <w14:ligatures w14:val="none"/>
        </w:rPr>
        <w:t>Committee;</w:t>
      </w:r>
      <w:proofErr w:type="gramEnd"/>
    </w:p>
    <w:p w14:paraId="0AA639AD" w14:textId="688F3062" w:rsidR="00657B40" w:rsidRPr="00B46E98" w:rsidRDefault="00657B40" w:rsidP="002C65BC">
      <w:pPr>
        <w:pStyle w:val="ListParagraph"/>
        <w:numPr>
          <w:ilvl w:val="0"/>
          <w:numId w:val="1"/>
        </w:numPr>
        <w:spacing w:after="120" w:line="240" w:lineRule="exact"/>
        <w:ind w:left="357" w:hanging="357"/>
        <w:contextualSpacing w:val="0"/>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 xml:space="preserve">assess and, where appropriate, offer recommendations to the Committee regarding country programmes and work programmes developed by Implementing </w:t>
      </w:r>
      <w:proofErr w:type="gramStart"/>
      <w:r w:rsidRPr="00B46E98">
        <w:rPr>
          <w:rFonts w:ascii="Times New Roman" w:eastAsia="Times New Roman" w:hAnsi="Times New Roman" w:cs="Times New Roman"/>
          <w:kern w:val="0"/>
          <w:sz w:val="24"/>
          <w:szCs w:val="24"/>
          <w14:ligatures w14:val="none"/>
        </w:rPr>
        <w:t>Agencies;</w:t>
      </w:r>
      <w:proofErr w:type="gramEnd"/>
    </w:p>
    <w:p w14:paraId="50259B10" w14:textId="0052CE68" w:rsidR="00657B40" w:rsidRPr="00B46E98" w:rsidRDefault="00657B40" w:rsidP="002C65BC">
      <w:pPr>
        <w:pStyle w:val="ListParagraph"/>
        <w:numPr>
          <w:ilvl w:val="0"/>
          <w:numId w:val="1"/>
        </w:numPr>
        <w:spacing w:after="120" w:line="240" w:lineRule="exact"/>
        <w:ind w:left="357" w:hanging="357"/>
        <w:contextualSpacing w:val="0"/>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 xml:space="preserve">complete reports for the Committee on project proposals where the agreed incremental costs exceed </w:t>
      </w:r>
      <w:proofErr w:type="gramStart"/>
      <w:r w:rsidRPr="00B46E98">
        <w:rPr>
          <w:rFonts w:ascii="Times New Roman" w:eastAsia="Times New Roman" w:hAnsi="Times New Roman" w:cs="Times New Roman"/>
          <w:kern w:val="0"/>
          <w:sz w:val="24"/>
          <w:szCs w:val="24"/>
          <w14:ligatures w14:val="none"/>
        </w:rPr>
        <w:t>US $500,000;</w:t>
      </w:r>
      <w:proofErr w:type="gramEnd"/>
    </w:p>
    <w:p w14:paraId="0C1E8A64" w14:textId="07404738" w:rsidR="00657B40" w:rsidRPr="00B46E98" w:rsidRDefault="00657B40" w:rsidP="002C65BC">
      <w:pPr>
        <w:pStyle w:val="ListParagraph"/>
        <w:numPr>
          <w:ilvl w:val="0"/>
          <w:numId w:val="1"/>
        </w:numPr>
        <w:spacing w:after="120" w:line="240" w:lineRule="exact"/>
        <w:ind w:left="357" w:hanging="357"/>
        <w:contextualSpacing w:val="0"/>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 xml:space="preserve">prepare reports for the Committee on disagreements for requests for funding where the agreed incremental costs are less than </w:t>
      </w:r>
      <w:proofErr w:type="gramStart"/>
      <w:r w:rsidRPr="00B46E98">
        <w:rPr>
          <w:rFonts w:ascii="Times New Roman" w:eastAsia="Times New Roman" w:hAnsi="Times New Roman" w:cs="Times New Roman"/>
          <w:kern w:val="0"/>
          <w:sz w:val="24"/>
          <w:szCs w:val="24"/>
          <w14:ligatures w14:val="none"/>
        </w:rPr>
        <w:t>US $500,000;</w:t>
      </w:r>
      <w:proofErr w:type="gramEnd"/>
    </w:p>
    <w:p w14:paraId="16C8953C" w14:textId="6F53B860" w:rsidR="00657B40" w:rsidRPr="00B46E98" w:rsidRDefault="00657B40" w:rsidP="002C65BC">
      <w:pPr>
        <w:pStyle w:val="ListParagraph"/>
        <w:numPr>
          <w:ilvl w:val="0"/>
          <w:numId w:val="1"/>
        </w:numPr>
        <w:spacing w:after="120" w:line="240" w:lineRule="exact"/>
        <w:ind w:left="357" w:hanging="357"/>
        <w:contextualSpacing w:val="0"/>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 xml:space="preserve">maintain and circulate periodically a current inventory of projects to avoid duplication of effort between the Implementing Agencies and other </w:t>
      </w:r>
      <w:proofErr w:type="gramStart"/>
      <w:r w:rsidRPr="00B46E98">
        <w:rPr>
          <w:rFonts w:ascii="Times New Roman" w:eastAsia="Times New Roman" w:hAnsi="Times New Roman" w:cs="Times New Roman"/>
          <w:kern w:val="0"/>
          <w:sz w:val="24"/>
          <w:szCs w:val="24"/>
          <w14:ligatures w14:val="none"/>
        </w:rPr>
        <w:t>institutions;</w:t>
      </w:r>
      <w:proofErr w:type="gramEnd"/>
    </w:p>
    <w:p w14:paraId="4F63519A" w14:textId="7451854B" w:rsidR="00657B40" w:rsidRPr="00B46E98" w:rsidRDefault="00657B40" w:rsidP="002C65BC">
      <w:pPr>
        <w:pStyle w:val="ListParagraph"/>
        <w:numPr>
          <w:ilvl w:val="0"/>
          <w:numId w:val="1"/>
        </w:numPr>
        <w:spacing w:after="120" w:line="240" w:lineRule="exact"/>
        <w:ind w:left="357" w:hanging="357"/>
        <w:contextualSpacing w:val="0"/>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 xml:space="preserve">prepare the Committee's annual assessment of whether bilateral contributions comply with criteria set out by the Parties for consideration as part of the contributions to the </w:t>
      </w:r>
      <w:proofErr w:type="gramStart"/>
      <w:r w:rsidRPr="00B46E98">
        <w:rPr>
          <w:rFonts w:ascii="Times New Roman" w:eastAsia="Times New Roman" w:hAnsi="Times New Roman" w:cs="Times New Roman"/>
          <w:kern w:val="0"/>
          <w:sz w:val="24"/>
          <w:szCs w:val="24"/>
          <w14:ligatures w14:val="none"/>
        </w:rPr>
        <w:t>Fund;</w:t>
      </w:r>
      <w:proofErr w:type="gramEnd"/>
    </w:p>
    <w:p w14:paraId="303E517F" w14:textId="646EFD4B" w:rsidR="00657B40" w:rsidRPr="00B46E98" w:rsidRDefault="00657B40" w:rsidP="002C65BC">
      <w:pPr>
        <w:pStyle w:val="ListParagraph"/>
        <w:numPr>
          <w:ilvl w:val="0"/>
          <w:numId w:val="1"/>
        </w:numPr>
        <w:spacing w:after="120" w:line="240" w:lineRule="exact"/>
        <w:ind w:left="357" w:hanging="357"/>
        <w:contextualSpacing w:val="0"/>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 xml:space="preserve">prepare performance reports on the implementation of activities under the Fund for review by the </w:t>
      </w:r>
      <w:proofErr w:type="gramStart"/>
      <w:r w:rsidRPr="00B46E98">
        <w:rPr>
          <w:rFonts w:ascii="Times New Roman" w:eastAsia="Times New Roman" w:hAnsi="Times New Roman" w:cs="Times New Roman"/>
          <w:kern w:val="0"/>
          <w:sz w:val="24"/>
          <w:szCs w:val="24"/>
          <w14:ligatures w14:val="none"/>
        </w:rPr>
        <w:t>Committee;</w:t>
      </w:r>
      <w:proofErr w:type="gramEnd"/>
    </w:p>
    <w:p w14:paraId="7EABEF3F" w14:textId="21525239" w:rsidR="00657B40" w:rsidRPr="00B46E98" w:rsidRDefault="00657B40" w:rsidP="002C65BC">
      <w:pPr>
        <w:pStyle w:val="ListParagraph"/>
        <w:numPr>
          <w:ilvl w:val="0"/>
          <w:numId w:val="1"/>
        </w:numPr>
        <w:spacing w:after="120" w:line="240" w:lineRule="exact"/>
        <w:ind w:left="357" w:hanging="357"/>
        <w:contextualSpacing w:val="0"/>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 xml:space="preserve">serve as liaison between the Committee, interested governments and Implementing Agencies as necessary to the day-to-day functioning of the </w:t>
      </w:r>
      <w:proofErr w:type="gramStart"/>
      <w:r w:rsidRPr="00B46E98">
        <w:rPr>
          <w:rFonts w:ascii="Times New Roman" w:eastAsia="Times New Roman" w:hAnsi="Times New Roman" w:cs="Times New Roman"/>
          <w:kern w:val="0"/>
          <w:sz w:val="24"/>
          <w:szCs w:val="24"/>
          <w14:ligatures w14:val="none"/>
        </w:rPr>
        <w:t>Fund;</w:t>
      </w:r>
      <w:proofErr w:type="gramEnd"/>
    </w:p>
    <w:p w14:paraId="25063063" w14:textId="727D5CEB" w:rsidR="00657B40" w:rsidRPr="00B46E98" w:rsidRDefault="00657B40" w:rsidP="002C65BC">
      <w:pPr>
        <w:pStyle w:val="ListParagraph"/>
        <w:numPr>
          <w:ilvl w:val="0"/>
          <w:numId w:val="1"/>
        </w:numPr>
        <w:spacing w:after="120" w:line="240" w:lineRule="exact"/>
        <w:ind w:left="357" w:hanging="357"/>
        <w:contextualSpacing w:val="0"/>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 xml:space="preserve">monitor the activities of the Implementing Agencies based on their oral and written </w:t>
      </w:r>
      <w:proofErr w:type="gramStart"/>
      <w:r w:rsidRPr="00B46E98">
        <w:rPr>
          <w:rFonts w:ascii="Times New Roman" w:eastAsia="Times New Roman" w:hAnsi="Times New Roman" w:cs="Times New Roman"/>
          <w:kern w:val="0"/>
          <w:sz w:val="24"/>
          <w:szCs w:val="24"/>
          <w14:ligatures w14:val="none"/>
        </w:rPr>
        <w:t>reports;</w:t>
      </w:r>
      <w:proofErr w:type="gramEnd"/>
    </w:p>
    <w:p w14:paraId="797AFA09" w14:textId="429E3582" w:rsidR="00657B40" w:rsidRPr="00B46E98" w:rsidRDefault="00657B40" w:rsidP="002C65BC">
      <w:pPr>
        <w:pStyle w:val="ListParagraph"/>
        <w:numPr>
          <w:ilvl w:val="0"/>
          <w:numId w:val="1"/>
        </w:numPr>
        <w:spacing w:after="120" w:line="240" w:lineRule="exact"/>
        <w:ind w:left="357" w:hanging="357"/>
        <w:contextualSpacing w:val="0"/>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 xml:space="preserve">encourage the Parties to make prompt payment of their contributions towards the </w:t>
      </w:r>
      <w:proofErr w:type="gramStart"/>
      <w:r w:rsidRPr="00B46E98">
        <w:rPr>
          <w:rFonts w:ascii="Times New Roman" w:eastAsia="Times New Roman" w:hAnsi="Times New Roman" w:cs="Times New Roman"/>
          <w:kern w:val="0"/>
          <w:sz w:val="24"/>
          <w:szCs w:val="24"/>
          <w14:ligatures w14:val="none"/>
        </w:rPr>
        <w:t>Fund;</w:t>
      </w:r>
      <w:proofErr w:type="gramEnd"/>
    </w:p>
    <w:p w14:paraId="7DD734AF" w14:textId="4B495AA0" w:rsidR="00657B40" w:rsidRPr="00B46E98" w:rsidRDefault="00657B40" w:rsidP="002C65BC">
      <w:pPr>
        <w:pStyle w:val="ListParagraph"/>
        <w:numPr>
          <w:ilvl w:val="0"/>
          <w:numId w:val="1"/>
        </w:numPr>
        <w:spacing w:after="120" w:line="240" w:lineRule="exact"/>
        <w:ind w:left="357" w:hanging="357"/>
        <w:contextualSpacing w:val="0"/>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 xml:space="preserve">provide other administrative and support functions for the </w:t>
      </w:r>
      <w:proofErr w:type="gramStart"/>
      <w:r w:rsidRPr="00B46E98">
        <w:rPr>
          <w:rFonts w:ascii="Times New Roman" w:eastAsia="Times New Roman" w:hAnsi="Times New Roman" w:cs="Times New Roman"/>
          <w:kern w:val="0"/>
          <w:sz w:val="24"/>
          <w:szCs w:val="24"/>
          <w14:ligatures w14:val="none"/>
        </w:rPr>
        <w:t>Committee;</w:t>
      </w:r>
      <w:proofErr w:type="gramEnd"/>
    </w:p>
    <w:p w14:paraId="584CD98E" w14:textId="02B97184" w:rsidR="00657B40" w:rsidRPr="00B46E98" w:rsidRDefault="00657B40" w:rsidP="002C65BC">
      <w:pPr>
        <w:pStyle w:val="ListParagraph"/>
        <w:numPr>
          <w:ilvl w:val="0"/>
          <w:numId w:val="1"/>
        </w:numPr>
        <w:spacing w:after="120" w:line="240" w:lineRule="exact"/>
        <w:ind w:left="357" w:hanging="357"/>
        <w:contextualSpacing w:val="0"/>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 xml:space="preserve">at the end of each calendar year, the Chief Officer shall submit to the Parties accounts for the year, and shall also (as soon as practicable) submit the audited accounts for each period so as to coincide with the accounting procedure of the Implementing </w:t>
      </w:r>
      <w:proofErr w:type="gramStart"/>
      <w:r w:rsidRPr="00B46E98">
        <w:rPr>
          <w:rFonts w:ascii="Times New Roman" w:eastAsia="Times New Roman" w:hAnsi="Times New Roman" w:cs="Times New Roman"/>
          <w:kern w:val="0"/>
          <w:sz w:val="24"/>
          <w:szCs w:val="24"/>
          <w14:ligatures w14:val="none"/>
        </w:rPr>
        <w:t>Agencies;</w:t>
      </w:r>
      <w:proofErr w:type="gramEnd"/>
    </w:p>
    <w:p w14:paraId="006A3476" w14:textId="36F2167C" w:rsidR="00657B40" w:rsidRDefault="00657B40" w:rsidP="002C65BC">
      <w:pPr>
        <w:pStyle w:val="ListParagraph"/>
        <w:numPr>
          <w:ilvl w:val="0"/>
          <w:numId w:val="1"/>
        </w:numPr>
        <w:spacing w:after="120" w:line="240" w:lineRule="exact"/>
        <w:ind w:left="357" w:hanging="357"/>
        <w:contextualSpacing w:val="0"/>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 xml:space="preserve">make arrangement for meetings of the Committee including the issue of invitations, preparation of documents, and reports of </w:t>
      </w:r>
      <w:proofErr w:type="gramStart"/>
      <w:r w:rsidRPr="00B46E98">
        <w:rPr>
          <w:rFonts w:ascii="Times New Roman" w:eastAsia="Times New Roman" w:hAnsi="Times New Roman" w:cs="Times New Roman"/>
          <w:kern w:val="0"/>
          <w:sz w:val="24"/>
          <w:szCs w:val="24"/>
          <w14:ligatures w14:val="none"/>
        </w:rPr>
        <w:t>meetings;</w:t>
      </w:r>
      <w:proofErr w:type="gramEnd"/>
    </w:p>
    <w:p w14:paraId="3DED2812" w14:textId="77777777" w:rsidR="004E2B09" w:rsidRDefault="004E2B09" w:rsidP="004E2B09">
      <w:pPr>
        <w:spacing w:after="120" w:line="240" w:lineRule="exact"/>
        <w:rPr>
          <w:rFonts w:ascii="Times New Roman" w:eastAsia="Times New Roman" w:hAnsi="Times New Roman" w:cs="Times New Roman"/>
          <w:kern w:val="0"/>
          <w:sz w:val="24"/>
          <w:szCs w:val="24"/>
          <w14:ligatures w14:val="none"/>
        </w:rPr>
      </w:pPr>
    </w:p>
    <w:p w14:paraId="0FCE1B39" w14:textId="34C2E455" w:rsidR="007E5A59" w:rsidRDefault="004E2B09" w:rsidP="007E5A59">
      <w:pPr>
        <w:spacing w:after="0"/>
        <w:rPr>
          <w:rFonts w:ascii="Times New Roman" w:hAnsi="Times New Roman" w:cs="Times New Roman"/>
          <w:sz w:val="20"/>
          <w:szCs w:val="20"/>
        </w:rPr>
      </w:pPr>
      <w:r>
        <w:rPr>
          <w:rFonts w:ascii="Times New Roman" w:hAnsi="Times New Roman" w:cs="Times New Roman"/>
          <w:sz w:val="20"/>
          <w:szCs w:val="20"/>
        </w:rPr>
        <w:t>_____</w:t>
      </w:r>
      <w:r w:rsidRPr="00B46E98">
        <w:rPr>
          <w:rFonts w:ascii="Times New Roman" w:hAnsi="Times New Roman" w:cs="Times New Roman"/>
          <w:sz w:val="20"/>
          <w:szCs w:val="20"/>
        </w:rPr>
        <w:t>*The guidelines and criteria prepared by the Sub-Committee on Implementation Guidelines and Criteria for Project Selection, as amended by the Executive Committee, were approved by the Ex</w:t>
      </w:r>
      <w:r w:rsidR="007E5A59">
        <w:rPr>
          <w:rFonts w:ascii="Times New Roman" w:hAnsi="Times New Roman" w:cs="Times New Roman"/>
          <w:sz w:val="20"/>
          <w:szCs w:val="20"/>
        </w:rPr>
        <w:t xml:space="preserve">ecutive </w:t>
      </w:r>
      <w:r w:rsidRPr="00B46E98">
        <w:rPr>
          <w:rFonts w:ascii="Times New Roman" w:hAnsi="Times New Roman" w:cs="Times New Roman"/>
          <w:sz w:val="20"/>
          <w:szCs w:val="20"/>
        </w:rPr>
        <w:t>Com</w:t>
      </w:r>
      <w:r w:rsidR="007E5A59">
        <w:rPr>
          <w:rFonts w:ascii="Times New Roman" w:hAnsi="Times New Roman" w:cs="Times New Roman"/>
          <w:sz w:val="20"/>
          <w:szCs w:val="20"/>
        </w:rPr>
        <w:t>mittee</w:t>
      </w:r>
      <w:r w:rsidRPr="00B46E98">
        <w:rPr>
          <w:rFonts w:ascii="Times New Roman" w:hAnsi="Times New Roman" w:cs="Times New Roman"/>
          <w:sz w:val="20"/>
          <w:szCs w:val="20"/>
        </w:rPr>
        <w:t xml:space="preserve"> at its third </w:t>
      </w:r>
      <w:proofErr w:type="gramStart"/>
      <w:r w:rsidRPr="00B46E98">
        <w:rPr>
          <w:rFonts w:ascii="Times New Roman" w:hAnsi="Times New Roman" w:cs="Times New Roman"/>
          <w:sz w:val="20"/>
          <w:szCs w:val="20"/>
        </w:rPr>
        <w:t>meeting, and</w:t>
      </w:r>
      <w:proofErr w:type="gramEnd"/>
      <w:r w:rsidRPr="00B46E98">
        <w:rPr>
          <w:rFonts w:ascii="Times New Roman" w:hAnsi="Times New Roman" w:cs="Times New Roman"/>
          <w:sz w:val="20"/>
          <w:szCs w:val="20"/>
        </w:rPr>
        <w:t xml:space="preserve"> attached as annex III to the report of the meeting </w:t>
      </w:r>
      <w:r w:rsidRPr="007E5A59">
        <w:rPr>
          <w:rFonts w:ascii="Times New Roman" w:hAnsi="Times New Roman" w:cs="Times New Roman"/>
          <w:sz w:val="20"/>
          <w:szCs w:val="20"/>
        </w:rPr>
        <w:t>(</w:t>
      </w:r>
      <w:r w:rsidRPr="007E5A59">
        <w:rPr>
          <w:rFonts w:ascii="Times New Roman" w:eastAsia="Times New Roman" w:hAnsi="Times New Roman" w:cs="Times New Roman"/>
          <w:kern w:val="0"/>
          <w:sz w:val="20"/>
          <w:szCs w:val="20"/>
          <w14:ligatures w14:val="none"/>
        </w:rPr>
        <w:t>UNEP/</w:t>
      </w:r>
      <w:proofErr w:type="spellStart"/>
      <w:r w:rsidRPr="007E5A59">
        <w:rPr>
          <w:rFonts w:ascii="Times New Roman" w:eastAsia="Times New Roman" w:hAnsi="Times New Roman" w:cs="Times New Roman"/>
          <w:kern w:val="0"/>
          <w:sz w:val="20"/>
          <w:szCs w:val="20"/>
          <w14:ligatures w14:val="none"/>
        </w:rPr>
        <w:t>OzL.Pro</w:t>
      </w:r>
      <w:proofErr w:type="spellEnd"/>
      <w:r w:rsidRPr="007E5A59">
        <w:rPr>
          <w:rFonts w:ascii="Times New Roman" w:eastAsia="Times New Roman" w:hAnsi="Times New Roman" w:cs="Times New Roman"/>
          <w:kern w:val="0"/>
          <w:sz w:val="20"/>
          <w:szCs w:val="20"/>
          <w14:ligatures w14:val="none"/>
        </w:rPr>
        <w:t>/ExCom/3/18/Rev.1).</w:t>
      </w:r>
      <w:r w:rsidRPr="00B46E98">
        <w:rPr>
          <w:rFonts w:ascii="Times New Roman" w:eastAsia="Times New Roman" w:hAnsi="Times New Roman" w:cs="Times New Roman"/>
          <w:i/>
          <w:iCs/>
          <w:kern w:val="0"/>
          <w:sz w:val="20"/>
          <w:szCs w:val="20"/>
          <w14:ligatures w14:val="none"/>
        </w:rPr>
        <w:t xml:space="preserve"> </w:t>
      </w:r>
      <w:r w:rsidRPr="00B46E98">
        <w:rPr>
          <w:rFonts w:ascii="Times New Roman" w:hAnsi="Times New Roman" w:cs="Times New Roman"/>
          <w:sz w:val="20"/>
          <w:szCs w:val="20"/>
        </w:rPr>
        <w:t>Section I.2 of the guidelines and cr</w:t>
      </w:r>
      <w:r>
        <w:rPr>
          <w:rFonts w:ascii="Times New Roman" w:hAnsi="Times New Roman" w:cs="Times New Roman"/>
          <w:sz w:val="20"/>
          <w:szCs w:val="20"/>
        </w:rPr>
        <w:t>i</w:t>
      </w:r>
      <w:r w:rsidRPr="00B46E98">
        <w:rPr>
          <w:rFonts w:ascii="Times New Roman" w:hAnsi="Times New Roman" w:cs="Times New Roman"/>
          <w:sz w:val="20"/>
          <w:szCs w:val="20"/>
        </w:rPr>
        <w:t xml:space="preserve">teria </w:t>
      </w:r>
      <w:r w:rsidR="007E5A59">
        <w:rPr>
          <w:rFonts w:ascii="Times New Roman" w:hAnsi="Times New Roman" w:cs="Times New Roman"/>
          <w:sz w:val="20"/>
          <w:szCs w:val="20"/>
        </w:rPr>
        <w:t>include</w:t>
      </w:r>
      <w:r w:rsidRPr="00B46E98">
        <w:rPr>
          <w:rFonts w:ascii="Times New Roman" w:hAnsi="Times New Roman" w:cs="Times New Roman"/>
          <w:sz w:val="20"/>
          <w:szCs w:val="20"/>
        </w:rPr>
        <w:t xml:space="preserve"> the T</w:t>
      </w:r>
      <w:r>
        <w:rPr>
          <w:rFonts w:ascii="Times New Roman" w:hAnsi="Times New Roman" w:cs="Times New Roman"/>
          <w:sz w:val="20"/>
          <w:szCs w:val="20"/>
        </w:rPr>
        <w:t xml:space="preserve">erms of </w:t>
      </w:r>
      <w:r w:rsidRPr="00B46E98">
        <w:rPr>
          <w:rFonts w:ascii="Times New Roman" w:hAnsi="Times New Roman" w:cs="Times New Roman"/>
          <w:sz w:val="20"/>
          <w:szCs w:val="20"/>
        </w:rPr>
        <w:t>R</w:t>
      </w:r>
      <w:r>
        <w:rPr>
          <w:rFonts w:ascii="Times New Roman" w:hAnsi="Times New Roman" w:cs="Times New Roman"/>
          <w:sz w:val="20"/>
          <w:szCs w:val="20"/>
        </w:rPr>
        <w:t>eference</w:t>
      </w:r>
      <w:r w:rsidRPr="00B46E98">
        <w:rPr>
          <w:rFonts w:ascii="Times New Roman" w:hAnsi="Times New Roman" w:cs="Times New Roman"/>
          <w:sz w:val="20"/>
          <w:szCs w:val="20"/>
        </w:rPr>
        <w:t xml:space="preserve"> of the F</w:t>
      </w:r>
      <w:r w:rsidR="000A3050">
        <w:rPr>
          <w:rFonts w:ascii="Times New Roman" w:hAnsi="Times New Roman" w:cs="Times New Roman"/>
          <w:sz w:val="20"/>
          <w:szCs w:val="20"/>
        </w:rPr>
        <w:t>und</w:t>
      </w:r>
      <w:r w:rsidRPr="00B46E98">
        <w:rPr>
          <w:rFonts w:ascii="Times New Roman" w:hAnsi="Times New Roman" w:cs="Times New Roman"/>
          <w:sz w:val="20"/>
          <w:szCs w:val="20"/>
        </w:rPr>
        <w:t xml:space="preserve"> Secretariat.</w:t>
      </w:r>
    </w:p>
    <w:p w14:paraId="0BF52215" w14:textId="77777777" w:rsidR="007C7F37" w:rsidRDefault="007C7F37" w:rsidP="007E5A59">
      <w:pPr>
        <w:spacing w:after="0"/>
        <w:rPr>
          <w:rFonts w:ascii="Times New Roman" w:eastAsia="Times New Roman" w:hAnsi="Times New Roman" w:cs="Times New Roman"/>
          <w:i/>
          <w:iCs/>
          <w:kern w:val="0"/>
          <w:sz w:val="20"/>
          <w:szCs w:val="20"/>
          <w14:ligatures w14:val="none"/>
        </w:rPr>
      </w:pPr>
    </w:p>
    <w:p w14:paraId="4FAAC24A" w14:textId="77777777" w:rsidR="007E5A59" w:rsidRPr="007E5A59" w:rsidRDefault="007E5A59" w:rsidP="007E5A59">
      <w:pPr>
        <w:spacing w:after="0"/>
        <w:rPr>
          <w:rFonts w:ascii="Times New Roman" w:eastAsia="Times New Roman" w:hAnsi="Times New Roman" w:cs="Times New Roman"/>
          <w:i/>
          <w:iCs/>
          <w:kern w:val="0"/>
          <w:sz w:val="20"/>
          <w:szCs w:val="20"/>
          <w14:ligatures w14:val="none"/>
        </w:rPr>
      </w:pPr>
    </w:p>
    <w:p w14:paraId="056B473F" w14:textId="267B01B1" w:rsidR="00657B40" w:rsidRPr="00B46E98" w:rsidRDefault="00657B40" w:rsidP="002C65BC">
      <w:pPr>
        <w:pStyle w:val="ListParagraph"/>
        <w:numPr>
          <w:ilvl w:val="0"/>
          <w:numId w:val="1"/>
        </w:numPr>
        <w:spacing w:after="120" w:line="240" w:lineRule="exact"/>
        <w:ind w:left="357" w:hanging="357"/>
        <w:contextualSpacing w:val="0"/>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 xml:space="preserve">arrange for necessary interpretation at </w:t>
      </w:r>
      <w:proofErr w:type="gramStart"/>
      <w:r w:rsidRPr="00B46E98">
        <w:rPr>
          <w:rFonts w:ascii="Times New Roman" w:eastAsia="Times New Roman" w:hAnsi="Times New Roman" w:cs="Times New Roman"/>
          <w:kern w:val="0"/>
          <w:sz w:val="24"/>
          <w:szCs w:val="24"/>
          <w14:ligatures w14:val="none"/>
        </w:rPr>
        <w:t>meetings;</w:t>
      </w:r>
      <w:proofErr w:type="gramEnd"/>
    </w:p>
    <w:p w14:paraId="7F98EE16" w14:textId="04B35210" w:rsidR="00657B40" w:rsidRPr="00B46E98" w:rsidRDefault="00657B40" w:rsidP="002C65BC">
      <w:pPr>
        <w:pStyle w:val="ListParagraph"/>
        <w:numPr>
          <w:ilvl w:val="0"/>
          <w:numId w:val="1"/>
        </w:numPr>
        <w:spacing w:after="120" w:line="240" w:lineRule="exact"/>
        <w:ind w:left="357" w:hanging="357"/>
        <w:contextualSpacing w:val="0"/>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 xml:space="preserve">receive, and arrange for translation, reproduction, and distribution of the documents of </w:t>
      </w:r>
      <w:proofErr w:type="gramStart"/>
      <w:r w:rsidRPr="00B46E98">
        <w:rPr>
          <w:rFonts w:ascii="Times New Roman" w:eastAsia="Times New Roman" w:hAnsi="Times New Roman" w:cs="Times New Roman"/>
          <w:kern w:val="0"/>
          <w:sz w:val="24"/>
          <w:szCs w:val="24"/>
          <w14:ligatures w14:val="none"/>
        </w:rPr>
        <w:t>meetings;</w:t>
      </w:r>
      <w:proofErr w:type="gramEnd"/>
    </w:p>
    <w:p w14:paraId="28F2C227" w14:textId="5BCF4655" w:rsidR="00657B40" w:rsidRPr="00B46E98" w:rsidRDefault="00657B40" w:rsidP="002C65BC">
      <w:pPr>
        <w:pStyle w:val="ListParagraph"/>
        <w:numPr>
          <w:ilvl w:val="0"/>
          <w:numId w:val="1"/>
        </w:numPr>
        <w:spacing w:after="120" w:line="240" w:lineRule="exact"/>
        <w:ind w:left="357" w:hanging="357"/>
        <w:contextualSpacing w:val="0"/>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 xml:space="preserve">publish and circulate the official documents of </w:t>
      </w:r>
      <w:proofErr w:type="gramStart"/>
      <w:r w:rsidRPr="00B46E98">
        <w:rPr>
          <w:rFonts w:ascii="Times New Roman" w:eastAsia="Times New Roman" w:hAnsi="Times New Roman" w:cs="Times New Roman"/>
          <w:kern w:val="0"/>
          <w:sz w:val="24"/>
          <w:szCs w:val="24"/>
          <w14:ligatures w14:val="none"/>
        </w:rPr>
        <w:t>meetings;</w:t>
      </w:r>
      <w:proofErr w:type="gramEnd"/>
    </w:p>
    <w:p w14:paraId="040F2C03" w14:textId="2E1566A9" w:rsidR="00657B40" w:rsidRPr="00B46E98" w:rsidRDefault="00657B40" w:rsidP="002C65BC">
      <w:pPr>
        <w:pStyle w:val="ListParagraph"/>
        <w:numPr>
          <w:ilvl w:val="0"/>
          <w:numId w:val="1"/>
        </w:numPr>
        <w:spacing w:after="120" w:line="240" w:lineRule="exact"/>
        <w:ind w:left="357" w:hanging="357"/>
        <w:contextualSpacing w:val="0"/>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 xml:space="preserve">make and arrange for keeping of sound recordings of </w:t>
      </w:r>
      <w:proofErr w:type="gramStart"/>
      <w:r w:rsidRPr="00B46E98">
        <w:rPr>
          <w:rFonts w:ascii="Times New Roman" w:eastAsia="Times New Roman" w:hAnsi="Times New Roman" w:cs="Times New Roman"/>
          <w:kern w:val="0"/>
          <w:sz w:val="24"/>
          <w:szCs w:val="24"/>
          <w14:ligatures w14:val="none"/>
        </w:rPr>
        <w:t>meetings;</w:t>
      </w:r>
      <w:proofErr w:type="gramEnd"/>
    </w:p>
    <w:p w14:paraId="18B99472" w14:textId="35FACFB7" w:rsidR="00657B40" w:rsidRPr="00B46E98" w:rsidRDefault="00657B40" w:rsidP="002C65BC">
      <w:pPr>
        <w:pStyle w:val="ListParagraph"/>
        <w:numPr>
          <w:ilvl w:val="0"/>
          <w:numId w:val="1"/>
        </w:numPr>
        <w:spacing w:after="120" w:line="240" w:lineRule="exact"/>
        <w:ind w:left="357" w:hanging="357"/>
        <w:contextualSpacing w:val="0"/>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arrange for the custody and preservation of the documents of the meeting in the archives of the international organization designated as secretariat of the Vienna Convention; and</w:t>
      </w:r>
    </w:p>
    <w:p w14:paraId="4D3AEE59" w14:textId="4C9CE59E" w:rsidR="004E2B09" w:rsidRPr="004E2B09" w:rsidRDefault="00657B40" w:rsidP="00657B40">
      <w:pPr>
        <w:pStyle w:val="ListParagraph"/>
        <w:numPr>
          <w:ilvl w:val="0"/>
          <w:numId w:val="1"/>
        </w:numPr>
        <w:spacing w:after="0" w:line="240" w:lineRule="exact"/>
        <w:ind w:left="357" w:hanging="357"/>
        <w:contextualSpacing w:val="0"/>
        <w:rPr>
          <w:rFonts w:ascii="Times New Roman" w:eastAsia="Times New Roman" w:hAnsi="Times New Roman" w:cs="Times New Roman"/>
          <w:kern w:val="0"/>
          <w:sz w:val="24"/>
          <w:szCs w:val="24"/>
          <w14:ligatures w14:val="none"/>
        </w:rPr>
      </w:pPr>
      <w:r w:rsidRPr="00B46E98">
        <w:rPr>
          <w:rFonts w:ascii="Times New Roman" w:eastAsia="Times New Roman" w:hAnsi="Times New Roman" w:cs="Times New Roman"/>
          <w:kern w:val="0"/>
          <w:sz w:val="24"/>
          <w:szCs w:val="24"/>
          <w14:ligatures w14:val="none"/>
        </w:rPr>
        <w:t>perform other functions that the Committee may require.</w:t>
      </w:r>
    </w:p>
    <w:sectPr w:rsidR="004E2B09" w:rsidRPr="004E2B0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450FA2"/>
    <w:multiLevelType w:val="hybridMultilevel"/>
    <w:tmpl w:val="99667E9E"/>
    <w:lvl w:ilvl="0" w:tplc="4C4459B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5EDD7CED"/>
    <w:multiLevelType w:val="hybridMultilevel"/>
    <w:tmpl w:val="988CA416"/>
    <w:lvl w:ilvl="0" w:tplc="110A0BEC">
      <w:start w:val="1"/>
      <w:numFmt w:val="lowerLetter"/>
      <w:lvlText w:val="(%1)"/>
      <w:lvlJc w:val="left"/>
      <w:pPr>
        <w:ind w:left="284" w:hanging="284"/>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91520312">
    <w:abstractNumId w:val="1"/>
  </w:num>
  <w:num w:numId="2" w16cid:durableId="219557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B40"/>
    <w:rsid w:val="000A3050"/>
    <w:rsid w:val="00293DED"/>
    <w:rsid w:val="002C65BC"/>
    <w:rsid w:val="003A6BC9"/>
    <w:rsid w:val="003F422E"/>
    <w:rsid w:val="004D0253"/>
    <w:rsid w:val="004E2B09"/>
    <w:rsid w:val="00657B40"/>
    <w:rsid w:val="007C7F37"/>
    <w:rsid w:val="007E5A59"/>
    <w:rsid w:val="00B46E98"/>
    <w:rsid w:val="00B86FD5"/>
    <w:rsid w:val="00F83921"/>
    <w:rsid w:val="00FF52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C98EF"/>
  <w15:chartTrackingRefBased/>
  <w15:docId w15:val="{39262C4D-1C2A-4CC6-ABC6-4AEC6311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7B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7B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7B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7B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7B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7B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7B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7B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7B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7B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7B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7B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7B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7B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7B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7B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7B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7B40"/>
    <w:rPr>
      <w:rFonts w:eastAsiaTheme="majorEastAsia" w:cstheme="majorBidi"/>
      <w:color w:val="272727" w:themeColor="text1" w:themeTint="D8"/>
    </w:rPr>
  </w:style>
  <w:style w:type="paragraph" w:styleId="Title">
    <w:name w:val="Title"/>
    <w:basedOn w:val="Normal"/>
    <w:next w:val="Normal"/>
    <w:link w:val="TitleChar"/>
    <w:uiPriority w:val="10"/>
    <w:qFormat/>
    <w:rsid w:val="00657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7B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7B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7B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7B40"/>
    <w:pPr>
      <w:spacing w:before="160"/>
      <w:jc w:val="center"/>
    </w:pPr>
    <w:rPr>
      <w:i/>
      <w:iCs/>
      <w:color w:val="404040" w:themeColor="text1" w:themeTint="BF"/>
    </w:rPr>
  </w:style>
  <w:style w:type="character" w:customStyle="1" w:styleId="QuoteChar">
    <w:name w:val="Quote Char"/>
    <w:basedOn w:val="DefaultParagraphFont"/>
    <w:link w:val="Quote"/>
    <w:uiPriority w:val="29"/>
    <w:rsid w:val="00657B40"/>
    <w:rPr>
      <w:i/>
      <w:iCs/>
      <w:color w:val="404040" w:themeColor="text1" w:themeTint="BF"/>
    </w:rPr>
  </w:style>
  <w:style w:type="paragraph" w:styleId="ListParagraph">
    <w:name w:val="List Paragraph"/>
    <w:basedOn w:val="Normal"/>
    <w:uiPriority w:val="34"/>
    <w:qFormat/>
    <w:rsid w:val="00657B40"/>
    <w:pPr>
      <w:ind w:left="720"/>
      <w:contextualSpacing/>
    </w:pPr>
  </w:style>
  <w:style w:type="character" w:styleId="IntenseEmphasis">
    <w:name w:val="Intense Emphasis"/>
    <w:basedOn w:val="DefaultParagraphFont"/>
    <w:uiPriority w:val="21"/>
    <w:qFormat/>
    <w:rsid w:val="00657B40"/>
    <w:rPr>
      <w:i/>
      <w:iCs/>
      <w:color w:val="0F4761" w:themeColor="accent1" w:themeShade="BF"/>
    </w:rPr>
  </w:style>
  <w:style w:type="paragraph" w:styleId="IntenseQuote">
    <w:name w:val="Intense Quote"/>
    <w:basedOn w:val="Normal"/>
    <w:next w:val="Normal"/>
    <w:link w:val="IntenseQuoteChar"/>
    <w:uiPriority w:val="30"/>
    <w:qFormat/>
    <w:rsid w:val="00657B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7B40"/>
    <w:rPr>
      <w:i/>
      <w:iCs/>
      <w:color w:val="0F4761" w:themeColor="accent1" w:themeShade="BF"/>
    </w:rPr>
  </w:style>
  <w:style w:type="character" w:styleId="IntenseReference">
    <w:name w:val="Intense Reference"/>
    <w:basedOn w:val="DefaultParagraphFont"/>
    <w:uiPriority w:val="32"/>
    <w:qFormat/>
    <w:rsid w:val="00657B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SharedWithUsers xmlns="eb6c2e4c-3f1c-4103-a37b-37c984dbe58f">
      <UserInfo>
        <DisplayName>Rossana Del Carmen Silva-Repetto</DisplayName>
        <AccountId>88</AccountId>
        <AccountType/>
      </UserInfo>
      <UserInfo>
        <DisplayName>Liona Davies</DisplayName>
        <AccountId>169</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030359-F6CF-42A0-B401-B191D00DBE24}">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A5DE5B81-E3BA-4366-A822-C32579B1589B}">
  <ds:schemaRefs>
    <ds:schemaRef ds:uri="http://schemas.microsoft.com/sharepoint/v3/contenttype/forms"/>
  </ds:schemaRefs>
</ds:datastoreItem>
</file>

<file path=customXml/itemProps3.xml><?xml version="1.0" encoding="utf-8"?>
<ds:datastoreItem xmlns:ds="http://schemas.openxmlformats.org/officeDocument/2006/customXml" ds:itemID="{CE239FE8-8C65-4B96-929A-AB7DBD390E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2</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Liona Davies</dc:creator>
  <cp:keywords/>
  <dc:description/>
  <cp:lastModifiedBy>Rossana Del Carmen Silva-Repetto</cp:lastModifiedBy>
  <cp:revision>8</cp:revision>
  <dcterms:created xsi:type="dcterms:W3CDTF">2024-04-03T14:56:00Z</dcterms:created>
  <dcterms:modified xsi:type="dcterms:W3CDTF">2024-04-04T20:15:00Z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ies>
</file>