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F17C60" w:rsidRPr="00F17C60" w14:paraId="5C5EB2AA" w14:textId="77777777" w:rsidTr="009C59F7">
        <w:trPr>
          <w:trHeight w:val="720"/>
        </w:trPr>
        <w:tc>
          <w:tcPr>
            <w:tcW w:w="5490" w:type="dxa"/>
            <w:gridSpan w:val="2"/>
            <w:tcBorders>
              <w:bottom w:val="single" w:sz="18" w:space="0" w:color="auto"/>
            </w:tcBorders>
          </w:tcPr>
          <w:p w14:paraId="455DE0FB" w14:textId="77777777" w:rsidR="00C15867" w:rsidRPr="00F17C6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17C60">
              <w:rPr>
                <w:rFonts w:ascii="Univers" w:hAnsi="Univers"/>
                <w:b/>
                <w:sz w:val="28"/>
                <w:szCs w:val="28"/>
              </w:rPr>
              <w:t>UNITED</w:t>
            </w:r>
            <w:r w:rsidRPr="00F17C60">
              <w:rPr>
                <w:rFonts w:ascii="Univers" w:hAnsi="Univers"/>
                <w:b/>
                <w:sz w:val="28"/>
                <w:szCs w:val="28"/>
              </w:rPr>
              <w:br/>
              <w:t>NATIONS</w:t>
            </w:r>
          </w:p>
        </w:tc>
        <w:tc>
          <w:tcPr>
            <w:tcW w:w="4590" w:type="dxa"/>
            <w:tcBorders>
              <w:bottom w:val="single" w:sz="18" w:space="0" w:color="auto"/>
            </w:tcBorders>
          </w:tcPr>
          <w:p w14:paraId="3D8CC497" w14:textId="77777777" w:rsidR="00C15867" w:rsidRPr="00F17C60" w:rsidRDefault="00C15867" w:rsidP="009C59F7">
            <w:pPr>
              <w:jc w:val="right"/>
              <w:rPr>
                <w:sz w:val="52"/>
                <w:szCs w:val="52"/>
              </w:rPr>
            </w:pPr>
            <w:r w:rsidRPr="00F17C60">
              <w:rPr>
                <w:rFonts w:ascii="Univers Bold" w:hAnsi="Univers Bold"/>
                <w:b/>
                <w:sz w:val="72"/>
              </w:rPr>
              <w:t>EP</w:t>
            </w:r>
          </w:p>
        </w:tc>
      </w:tr>
      <w:tr w:rsidR="00F17C60" w:rsidRPr="00F17C60" w14:paraId="37BE5BC9"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7F90D7C" w14:textId="77777777" w:rsidR="00C15867" w:rsidRPr="00F17C60" w:rsidRDefault="00E52838" w:rsidP="009C59F7">
            <w:pPr>
              <w:spacing w:before="120"/>
            </w:pPr>
            <w:r w:rsidRPr="00F17C60">
              <w:rPr>
                <w:noProof/>
                <w:lang w:val="en-US" w:eastAsia="zh-CN"/>
              </w:rPr>
              <mc:AlternateContent>
                <mc:Choice Requires="wpg">
                  <w:drawing>
                    <wp:anchor distT="0" distB="0" distL="114300" distR="114300" simplePos="0" relativeHeight="251660288" behindDoc="0" locked="0" layoutInCell="1" allowOverlap="1" wp14:anchorId="120D9C45" wp14:editId="2F30B10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E98E3E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8870CD6" w14:textId="77777777" w:rsidR="00C15867" w:rsidRPr="00F17C6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F17C60">
              <w:rPr>
                <w:rFonts w:ascii="Univers" w:hAnsi="Univers"/>
                <w:b/>
                <w:sz w:val="32"/>
              </w:rPr>
              <w:t>United Nations</w:t>
            </w:r>
          </w:p>
          <w:p w14:paraId="20044FD3" w14:textId="77777777" w:rsidR="00C15867" w:rsidRPr="00F17C6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F17C60">
              <w:rPr>
                <w:rFonts w:ascii="Univers" w:hAnsi="Univers"/>
                <w:b/>
                <w:sz w:val="32"/>
              </w:rPr>
              <w:t>Environment</w:t>
            </w:r>
          </w:p>
          <w:p w14:paraId="60772293" w14:textId="77777777" w:rsidR="00C15867" w:rsidRPr="00F17C6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F17C60">
              <w:rPr>
                <w:rFonts w:ascii="Univers" w:hAnsi="Univers"/>
                <w:b/>
                <w:sz w:val="32"/>
              </w:rPr>
              <w:t>Programme</w:t>
            </w:r>
          </w:p>
          <w:p w14:paraId="557641D6" w14:textId="77777777" w:rsidR="00C15867" w:rsidRPr="00F17C60" w:rsidRDefault="00C15867" w:rsidP="009C59F7">
            <w:pPr>
              <w:spacing w:before="720"/>
              <w:ind w:left="158"/>
            </w:pPr>
          </w:p>
        </w:tc>
        <w:tc>
          <w:tcPr>
            <w:tcW w:w="4590" w:type="dxa"/>
            <w:tcBorders>
              <w:top w:val="nil"/>
              <w:left w:val="nil"/>
              <w:bottom w:val="single" w:sz="36" w:space="0" w:color="auto"/>
              <w:right w:val="nil"/>
            </w:tcBorders>
          </w:tcPr>
          <w:p w14:paraId="34C87FD1" w14:textId="77777777" w:rsidR="00C15867" w:rsidRPr="00F17C60" w:rsidRDefault="00C15867" w:rsidP="009C59F7">
            <w:r w:rsidRPr="00F17C60">
              <w:t>Distr.</w:t>
            </w:r>
          </w:p>
          <w:p w14:paraId="0ADC3CEF" w14:textId="77777777" w:rsidR="00923540" w:rsidRPr="00F17C60" w:rsidRDefault="00923540" w:rsidP="00923540">
            <w:r w:rsidRPr="00F17C60">
              <w:t>GENERAL</w:t>
            </w:r>
          </w:p>
          <w:p w14:paraId="3E1A65A8" w14:textId="77777777" w:rsidR="00C15867" w:rsidRPr="00F17C60" w:rsidRDefault="00C15867" w:rsidP="009C59F7"/>
          <w:p w14:paraId="15BAA6CA" w14:textId="77777777" w:rsidR="00C15867" w:rsidRPr="00F17C60" w:rsidRDefault="00C15867" w:rsidP="009C59F7"/>
          <w:p w14:paraId="349D552C" w14:textId="51072205" w:rsidR="00C15867" w:rsidRPr="00F17C60" w:rsidRDefault="007548C4" w:rsidP="009C59F7">
            <w:r w:rsidRPr="00F17C60">
              <w:fldChar w:fldCharType="begin"/>
            </w:r>
            <w:r w:rsidRPr="00F17C60">
              <w:instrText xml:space="preserve"> DOCPROPERTY "Document number"  \* MERGEFORMAT </w:instrText>
            </w:r>
            <w:r w:rsidRPr="00F17C60">
              <w:fldChar w:fldCharType="separate"/>
            </w:r>
            <w:r w:rsidR="00C9728B" w:rsidRPr="00F17C60">
              <w:t>UNEP/</w:t>
            </w:r>
            <w:proofErr w:type="spellStart"/>
            <w:r w:rsidR="00C9728B" w:rsidRPr="00F17C60">
              <w:t>OzL.Pro</w:t>
            </w:r>
            <w:proofErr w:type="spellEnd"/>
            <w:r w:rsidR="00C9728B" w:rsidRPr="00F17C60">
              <w:t>/ExCom/95/75</w:t>
            </w:r>
            <w:r w:rsidRPr="00F17C60">
              <w:fldChar w:fldCharType="end"/>
            </w:r>
          </w:p>
          <w:p w14:paraId="12D93EE5" w14:textId="7A00F11D" w:rsidR="00C15867" w:rsidRPr="00F17C60" w:rsidRDefault="00BC2495" w:rsidP="009C59F7">
            <w:r w:rsidRPr="00F17C60">
              <w:fldChar w:fldCharType="begin"/>
            </w:r>
            <w:r w:rsidR="00851352" w:rsidRPr="00F17C60">
              <w:instrText xml:space="preserve"> DOCPROPERTY "Revision date" \@ "d MMMM YYYY"  \* MERGEFORMAT </w:instrText>
            </w:r>
            <w:r w:rsidRPr="00F17C60">
              <w:fldChar w:fldCharType="separate"/>
            </w:r>
            <w:r w:rsidR="00653489" w:rsidRPr="00F17C60">
              <w:t>7 November 2024</w:t>
            </w:r>
            <w:r w:rsidRPr="00F17C60">
              <w:fldChar w:fldCharType="end"/>
            </w:r>
          </w:p>
          <w:p w14:paraId="334E9CBA" w14:textId="77777777" w:rsidR="00C15867" w:rsidRPr="00F17C60" w:rsidRDefault="00C15867" w:rsidP="009C59F7">
            <w:pPr>
              <w:rPr>
                <w:caps/>
              </w:rPr>
            </w:pPr>
          </w:p>
          <w:p w14:paraId="69DF54A0" w14:textId="77777777" w:rsidR="00C15867" w:rsidRPr="00F17C60" w:rsidRDefault="00C15867" w:rsidP="009C59F7">
            <w:r w:rsidRPr="00F17C60">
              <w:t>ORIGINAL: ENGLISH</w:t>
            </w:r>
          </w:p>
        </w:tc>
      </w:tr>
    </w:tbl>
    <w:p w14:paraId="1CD409CF" w14:textId="77777777" w:rsidR="00CA59FB" w:rsidRPr="00F17C60" w:rsidRDefault="00C15867" w:rsidP="00CA59FB">
      <w:pPr>
        <w:jc w:val="left"/>
      </w:pPr>
      <w:r w:rsidRPr="00F17C60">
        <w:t>EXECUTIVE COMMITTEE OF</w:t>
      </w:r>
      <w:r w:rsidRPr="00F17C60">
        <w:br/>
        <w:t xml:space="preserve">  THE MULTILATERAL FUND FOR THE</w:t>
      </w:r>
      <w:r w:rsidRPr="00F17C60">
        <w:br/>
        <w:t xml:space="preserve">  IMPLEMENTATION OF THE MONTREAL PROTOCOL</w:t>
      </w:r>
      <w:r w:rsidRPr="00F17C60">
        <w:br/>
      </w:r>
      <w:r w:rsidR="00CA59FB" w:rsidRPr="00F17C60">
        <w:t>Ninety-</w:t>
      </w:r>
      <w:r w:rsidR="00E9339B" w:rsidRPr="00F17C60">
        <w:t xml:space="preserve">fifth </w:t>
      </w:r>
      <w:r w:rsidR="00CA59FB" w:rsidRPr="00F17C60">
        <w:t>Meeting</w:t>
      </w:r>
    </w:p>
    <w:p w14:paraId="0D89113C" w14:textId="77777777" w:rsidR="00CA59FB" w:rsidRPr="00F17C60" w:rsidRDefault="00CA59FB" w:rsidP="00CA59FB">
      <w:pPr>
        <w:jc w:val="left"/>
      </w:pPr>
      <w:r w:rsidRPr="00F17C60">
        <w:t xml:space="preserve">Montreal, </w:t>
      </w:r>
      <w:r w:rsidR="00D11735" w:rsidRPr="00F17C60">
        <w:t>4-8</w:t>
      </w:r>
      <w:r w:rsidR="00022071" w:rsidRPr="00F17C60">
        <w:t xml:space="preserve"> </w:t>
      </w:r>
      <w:r w:rsidR="00D11735" w:rsidRPr="00F17C60">
        <w:t>December</w:t>
      </w:r>
      <w:r w:rsidR="00DA2387" w:rsidRPr="00F17C60">
        <w:t xml:space="preserve"> 202</w:t>
      </w:r>
      <w:r w:rsidR="00A77919" w:rsidRPr="00F17C60">
        <w:t>4</w:t>
      </w:r>
    </w:p>
    <w:p w14:paraId="5E66E5C4" w14:textId="2A4751E4" w:rsidR="0079781A" w:rsidRPr="00F17C60" w:rsidRDefault="0079781A" w:rsidP="0079781A">
      <w:pPr>
        <w:jc w:val="left"/>
      </w:pPr>
      <w:r w:rsidRPr="00F17C60">
        <w:t xml:space="preserve">Item </w:t>
      </w:r>
      <w:r w:rsidR="0013546F" w:rsidRPr="00F17C60">
        <w:t xml:space="preserve">9(c) </w:t>
      </w:r>
      <w:r w:rsidRPr="00F17C60">
        <w:t>of the provisional agenda</w:t>
      </w:r>
      <w:r w:rsidRPr="00F17C60">
        <w:rPr>
          <w:rStyle w:val="FootnoteReference"/>
        </w:rPr>
        <w:footnoteReference w:id="1"/>
      </w:r>
    </w:p>
    <w:p w14:paraId="2C89682C" w14:textId="77777777" w:rsidR="00C15867" w:rsidRPr="00F17C60" w:rsidRDefault="00C15867" w:rsidP="00CA59FB">
      <w:pPr>
        <w:jc w:val="left"/>
      </w:pPr>
    </w:p>
    <w:p w14:paraId="5157973E" w14:textId="77777777" w:rsidR="00066CE8" w:rsidRPr="00F17C60" w:rsidRDefault="00066CE8" w:rsidP="00857077">
      <w:pPr>
        <w:jc w:val="left"/>
      </w:pPr>
    </w:p>
    <w:p w14:paraId="0E0E1F73" w14:textId="0A8B3104" w:rsidR="00D7564A" w:rsidRPr="00F17C60" w:rsidRDefault="00D7564A" w:rsidP="00D7564A">
      <w:pPr>
        <w:jc w:val="center"/>
        <w:rPr>
          <w:b/>
        </w:rPr>
      </w:pPr>
      <w:bookmarkStart w:id="0" w:name="_Hlk181863945"/>
      <w:r w:rsidRPr="00F17C60">
        <w:rPr>
          <w:b/>
        </w:rPr>
        <w:t>PROJECT PROPOSAL: SAINT VINCENT AND THE GRENADINES</w:t>
      </w:r>
    </w:p>
    <w:bookmarkEnd w:id="0"/>
    <w:p w14:paraId="4ED92909" w14:textId="77777777" w:rsidR="00D7564A" w:rsidRPr="00F17C60" w:rsidRDefault="00D7564A" w:rsidP="00D7564A">
      <w:pPr>
        <w:jc w:val="left"/>
      </w:pPr>
    </w:p>
    <w:p w14:paraId="7C082930" w14:textId="77777777" w:rsidR="00D7564A" w:rsidRPr="00F17C60" w:rsidRDefault="00D7564A" w:rsidP="00D7564A">
      <w:pPr>
        <w:pStyle w:val="Title1"/>
        <w:ind w:right="440"/>
        <w:jc w:val="both"/>
        <w:rPr>
          <w:b w:val="0"/>
          <w:lang w:val="en-CA"/>
        </w:rPr>
      </w:pPr>
    </w:p>
    <w:p w14:paraId="2A9C116D" w14:textId="4EAB51A6" w:rsidR="00D7564A" w:rsidRPr="00F17C60" w:rsidRDefault="00D7564A" w:rsidP="00D7564A">
      <w:pPr>
        <w:ind w:firstLine="720"/>
      </w:pPr>
      <w:r w:rsidRPr="00F17C60">
        <w:t>This document consists of the comments and recommendation of the Secretariat on the following project proposal:</w:t>
      </w:r>
    </w:p>
    <w:p w14:paraId="60211E5B" w14:textId="77777777" w:rsidR="00D7564A" w:rsidRPr="00F17C60" w:rsidRDefault="00D7564A" w:rsidP="00D7564A">
      <w:pPr>
        <w:pStyle w:val="Title1"/>
        <w:rPr>
          <w:lang w:val="en-CA"/>
        </w:rPr>
      </w:pPr>
    </w:p>
    <w:p w14:paraId="71967614" w14:textId="77777777" w:rsidR="00D7564A" w:rsidRPr="00F17C60" w:rsidRDefault="00D7564A" w:rsidP="00D7564A">
      <w:pPr>
        <w:rPr>
          <w:u w:val="single"/>
        </w:rPr>
      </w:pPr>
      <w:r w:rsidRPr="00F17C60">
        <w:rPr>
          <w:u w:val="single"/>
        </w:rPr>
        <w:t>Energy efficiency</w:t>
      </w:r>
    </w:p>
    <w:p w14:paraId="343CC21F" w14:textId="77777777" w:rsidR="00D7564A" w:rsidRPr="00F17C60" w:rsidRDefault="00D7564A" w:rsidP="00D7564A"/>
    <w:tbl>
      <w:tblPr>
        <w:tblStyle w:val="TableGrid"/>
        <w:tblW w:w="96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2406"/>
        <w:gridCol w:w="1307"/>
      </w:tblGrid>
      <w:tr w:rsidR="00D7564A" w:rsidRPr="00F17C60" w14:paraId="0165F465" w14:textId="77777777" w:rsidTr="00537D9A">
        <w:tc>
          <w:tcPr>
            <w:tcW w:w="5954" w:type="dxa"/>
          </w:tcPr>
          <w:p w14:paraId="19EFE59F" w14:textId="77777777" w:rsidR="00D7564A" w:rsidRPr="00F17C60" w:rsidRDefault="00D7564A" w:rsidP="006C5A86">
            <w:pPr>
              <w:pStyle w:val="ListParagraph"/>
              <w:numPr>
                <w:ilvl w:val="0"/>
                <w:numId w:val="21"/>
              </w:numPr>
              <w:ind w:left="337" w:hanging="447"/>
              <w:rPr>
                <w:lang w:val="en-CA"/>
              </w:rPr>
            </w:pPr>
            <w:r w:rsidRPr="00F17C60">
              <w:t>Additional activities to maintain energy efficiency for the servicing sector under decision 89/6(b)</w:t>
            </w:r>
          </w:p>
        </w:tc>
        <w:tc>
          <w:tcPr>
            <w:tcW w:w="2406" w:type="dxa"/>
          </w:tcPr>
          <w:p w14:paraId="2348CDBE" w14:textId="77777777" w:rsidR="00D7564A" w:rsidRPr="00F17C60" w:rsidRDefault="00D7564A" w:rsidP="006C5A86">
            <w:pPr>
              <w:jc w:val="center"/>
            </w:pPr>
            <w:r w:rsidRPr="00F17C60">
              <w:t>UNEP</w:t>
            </w:r>
          </w:p>
        </w:tc>
        <w:tc>
          <w:tcPr>
            <w:tcW w:w="1307" w:type="dxa"/>
          </w:tcPr>
          <w:p w14:paraId="3B09C8B7" w14:textId="77777777" w:rsidR="00D7564A" w:rsidRPr="00F17C60" w:rsidRDefault="00D7564A" w:rsidP="006C5A86">
            <w:pPr>
              <w:ind w:left="321"/>
              <w:jc w:val="center"/>
            </w:pPr>
            <w:r w:rsidRPr="00F17C60">
              <w:t>Blanket approval</w:t>
            </w:r>
          </w:p>
        </w:tc>
      </w:tr>
    </w:tbl>
    <w:p w14:paraId="2B3E3F46" w14:textId="77777777" w:rsidR="00D7564A" w:rsidRPr="00F17C60" w:rsidRDefault="00D7564A" w:rsidP="00857077">
      <w:pPr>
        <w:jc w:val="left"/>
      </w:pPr>
    </w:p>
    <w:p w14:paraId="285210BF" w14:textId="77777777" w:rsidR="004E7F9C" w:rsidRPr="00F17C60" w:rsidRDefault="004E7F9C" w:rsidP="005C670D">
      <w:pPr>
        <w:pStyle w:val="Title1"/>
        <w:jc w:val="right"/>
        <w:rPr>
          <w:b w:val="0"/>
          <w:lang w:val="en-CA"/>
        </w:rPr>
      </w:pPr>
    </w:p>
    <w:p w14:paraId="6F594673" w14:textId="77777777" w:rsidR="004E7F9C" w:rsidRPr="00F17C60" w:rsidRDefault="004E7F9C" w:rsidP="004E7F9C">
      <w:pPr>
        <w:pStyle w:val="Title1"/>
        <w:rPr>
          <w:lang w:val="en-CA"/>
        </w:rPr>
      </w:pPr>
    </w:p>
    <w:p w14:paraId="5CEA421A" w14:textId="77777777" w:rsidR="008C5738" w:rsidRPr="00F17C60" w:rsidRDefault="004E7F9C" w:rsidP="00BB2764">
      <w:pPr>
        <w:pStyle w:val="StyleHeader4Para4Left0Firstline0"/>
        <w:numPr>
          <w:ilvl w:val="0"/>
          <w:numId w:val="0"/>
        </w:numPr>
        <w:tabs>
          <w:tab w:val="clear" w:pos="2880"/>
          <w:tab w:val="clear" w:pos="5760"/>
        </w:tabs>
        <w:jc w:val="center"/>
        <w:rPr>
          <w:b/>
          <w:sz w:val="22"/>
        </w:rPr>
      </w:pPr>
      <w:r w:rsidRPr="00F17C60">
        <w:rPr>
          <w:b/>
          <w:sz w:val="22"/>
        </w:rPr>
        <w:br w:type="page"/>
      </w:r>
    </w:p>
    <w:p w14:paraId="46F46CBF" w14:textId="77777777" w:rsidR="000343E0" w:rsidRPr="00F17C60" w:rsidRDefault="000343E0" w:rsidP="000343E0">
      <w:pPr>
        <w:spacing w:after="240"/>
        <w:jc w:val="center"/>
        <w:rPr>
          <w:b/>
        </w:rPr>
      </w:pPr>
      <w:r w:rsidRPr="00F17C60">
        <w:rPr>
          <w:b/>
        </w:rPr>
        <w:lastRenderedPageBreak/>
        <w:t>PROJECT DESCRIPTION</w:t>
      </w:r>
    </w:p>
    <w:p w14:paraId="29FCADA9" w14:textId="4C697FBA" w:rsidR="000343E0" w:rsidRPr="00F17C60" w:rsidRDefault="000343E0" w:rsidP="00FB76BD">
      <w:pPr>
        <w:pStyle w:val="Heading1"/>
        <w:rPr>
          <w:u w:val="single"/>
        </w:rPr>
      </w:pPr>
      <w:r w:rsidRPr="00F17C60">
        <w:t xml:space="preserve">Saint Vincent and the </w:t>
      </w:r>
      <w:r w:rsidR="00823FDD" w:rsidRPr="00F17C60">
        <w:t>Grenadines’</w:t>
      </w:r>
      <w:r w:rsidRPr="00F17C60">
        <w:t xml:space="preserve"> single-stage HCFC phase-out management plan (HPMP) was approved at the 64</w:t>
      </w:r>
      <w:r w:rsidRPr="00F17C60">
        <w:rPr>
          <w:vertAlign w:val="superscript"/>
        </w:rPr>
        <w:t>th</w:t>
      </w:r>
      <w:r w:rsidRPr="00F17C60">
        <w:t xml:space="preserve"> meeting</w:t>
      </w:r>
      <w:r w:rsidRPr="00F17C60">
        <w:rPr>
          <w:vertAlign w:val="superscript"/>
        </w:rPr>
        <w:footnoteReference w:id="2"/>
      </w:r>
      <w:r w:rsidRPr="00F17C60">
        <w:t xml:space="preserve"> to </w:t>
      </w:r>
      <w:r w:rsidR="008B3AEF" w:rsidRPr="00F17C60">
        <w:t xml:space="preserve">completely </w:t>
      </w:r>
      <w:r w:rsidRPr="00F17C60">
        <w:t>phase out HCFC consumption by 2025</w:t>
      </w:r>
      <w:r w:rsidR="002F2598" w:rsidRPr="00F17C60">
        <w:t xml:space="preserve"> in four tranches</w:t>
      </w:r>
      <w:r w:rsidRPr="00F17C60">
        <w:t>, at a total cost of US $</w:t>
      </w:r>
      <w:r w:rsidR="00600F03" w:rsidRPr="00F17C60">
        <w:t>469</w:t>
      </w:r>
      <w:r w:rsidRPr="00F17C60">
        <w:t>,</w:t>
      </w:r>
      <w:r w:rsidR="00600F03" w:rsidRPr="00F17C60">
        <w:t>915</w:t>
      </w:r>
      <w:r w:rsidRPr="00F17C60">
        <w:t>, plus agency support costs. Since its approval, three tranches have been released to Saint Vincent and the Grenadines with timely implementation and completion. The third tranche was approved at the 86</w:t>
      </w:r>
      <w:r w:rsidRPr="00F17C60">
        <w:rPr>
          <w:vertAlign w:val="superscript"/>
        </w:rPr>
        <w:t>th</w:t>
      </w:r>
      <w:r w:rsidRPr="00F17C60">
        <w:t xml:space="preserve"> meeting</w:t>
      </w:r>
      <w:r w:rsidR="007F0FDD" w:rsidRPr="00F17C60">
        <w:t>.</w:t>
      </w:r>
      <w:r w:rsidRPr="00F17C60">
        <w:rPr>
          <w:rStyle w:val="FootnoteReference"/>
        </w:rPr>
        <w:footnoteReference w:id="3"/>
      </w:r>
      <w:r w:rsidRPr="00F17C60">
        <w:t xml:space="preserve"> As per the Agreement between the Government of Saint Vincent and the Grenadines and the Executive Committee, the </w:t>
      </w:r>
      <w:r w:rsidR="00983071" w:rsidRPr="00F17C60">
        <w:t xml:space="preserve">fourth and </w:t>
      </w:r>
      <w:r w:rsidRPr="00F17C60">
        <w:t xml:space="preserve">last tranche of the HPMP is scheduled to be submitted to the first meeting of 2025. </w:t>
      </w:r>
    </w:p>
    <w:p w14:paraId="5D9EF0CD" w14:textId="34C1B83F" w:rsidR="000343E0" w:rsidRPr="00F17C60" w:rsidRDefault="000343E0" w:rsidP="00FB76BD">
      <w:pPr>
        <w:pStyle w:val="Heading1"/>
        <w:rPr>
          <w:u w:val="single"/>
        </w:rPr>
      </w:pPr>
      <w:r w:rsidRPr="00F17C60">
        <w:t>On behalf of the Government of Saint Vincent and the Grenadines, UNEP as the designated implementing agency, has submitted a request for funding additional activities to strengthen energy efficiency in the refrigeration and air-conditioning (RAC) servicing sector and promote the use of energy</w:t>
      </w:r>
      <w:r w:rsidR="00ED0ECF" w:rsidRPr="00F17C60">
        <w:noBreakHyphen/>
      </w:r>
      <w:r w:rsidRPr="00F17C60">
        <w:t>efficient, low-</w:t>
      </w:r>
      <w:r w:rsidR="00E34C23" w:rsidRPr="00F17C60">
        <w:t>global-warming-potential (</w:t>
      </w:r>
      <w:r w:rsidRPr="00F17C60">
        <w:t>GWP</w:t>
      </w:r>
      <w:r w:rsidR="00E34C23" w:rsidRPr="00F17C60">
        <w:t>)</w:t>
      </w:r>
      <w:r w:rsidRPr="00F17C60">
        <w:t xml:space="preserve"> refrigerants in line with decisions 89/6(b) and 92/22,</w:t>
      </w:r>
      <w:r w:rsidRPr="00F17C60">
        <w:rPr>
          <w:rStyle w:val="FootnoteReference"/>
        </w:rPr>
        <w:footnoteReference w:id="4"/>
      </w:r>
      <w:r w:rsidRPr="00F17C60">
        <w:t xml:space="preserve"> in the amount of US $100,000, plus agency support costs of US $13,000</w:t>
      </w:r>
      <w:r w:rsidR="00D31424" w:rsidRPr="00F17C60">
        <w:t>.</w:t>
      </w:r>
      <w:r w:rsidRPr="00F17C60">
        <w:rPr>
          <w:rStyle w:val="FootnoteReference"/>
        </w:rPr>
        <w:footnoteReference w:id="5"/>
      </w:r>
      <w:r w:rsidRPr="00F17C60">
        <w:t xml:space="preserve">  The submission includes a description of specific activities, targets, and an implementation plan from January 2025 to December</w:t>
      </w:r>
      <w:r w:rsidR="00B70BE5" w:rsidRPr="00F17C60">
        <w:t> </w:t>
      </w:r>
      <w:r w:rsidRPr="00F17C60">
        <w:t>2026.</w:t>
      </w:r>
    </w:p>
    <w:p w14:paraId="3588E275" w14:textId="77777777" w:rsidR="000343E0" w:rsidRPr="00F17C60" w:rsidRDefault="000343E0" w:rsidP="000343E0">
      <w:pPr>
        <w:pStyle w:val="Heading1"/>
        <w:numPr>
          <w:ilvl w:val="0"/>
          <w:numId w:val="0"/>
        </w:numPr>
        <w:rPr>
          <w:u w:val="single"/>
        </w:rPr>
      </w:pPr>
      <w:r w:rsidRPr="00F17C60">
        <w:rPr>
          <w:u w:val="single"/>
        </w:rPr>
        <w:t>Report on HCFC consumption</w:t>
      </w:r>
    </w:p>
    <w:p w14:paraId="5F647140" w14:textId="3BF76FA1" w:rsidR="000343E0" w:rsidRPr="00F17C60" w:rsidRDefault="000343E0" w:rsidP="00FB76BD">
      <w:pPr>
        <w:pStyle w:val="Heading1"/>
      </w:pPr>
      <w:r w:rsidRPr="00F17C60">
        <w:t xml:space="preserve">The Government of Saint Vincent and the Grenadines reported </w:t>
      </w:r>
      <w:r w:rsidR="00677CD6" w:rsidRPr="00F17C60">
        <w:t xml:space="preserve">a consumption of </w:t>
      </w:r>
      <w:r w:rsidRPr="00F17C60">
        <w:t>zero ODP tonnes of HCFCs in 2023, which is 100 percent below the country’s HCFC baseline for compliance</w:t>
      </w:r>
      <w:r w:rsidR="00B70AA8" w:rsidRPr="00F17C60">
        <w:t>.</w:t>
      </w:r>
      <w:r w:rsidRPr="00F17C60">
        <w:t xml:space="preserve"> The </w:t>
      </w:r>
      <w:r w:rsidR="000F069E" w:rsidRPr="00F17C60">
        <w:t>2019</w:t>
      </w:r>
      <w:r w:rsidR="000F069E" w:rsidRPr="00F17C60">
        <w:noBreakHyphen/>
        <w:t xml:space="preserve">2023 </w:t>
      </w:r>
      <w:r w:rsidRPr="00F17C60">
        <w:t xml:space="preserve">HCFC consumption is shown in </w:t>
      </w:r>
      <w:r w:rsidR="000F069E" w:rsidRPr="00F17C60">
        <w:t>t</w:t>
      </w:r>
      <w:r w:rsidRPr="00F17C60">
        <w:t>able 1.</w:t>
      </w:r>
    </w:p>
    <w:p w14:paraId="2B59A0C8" w14:textId="77777777" w:rsidR="000343E0" w:rsidRPr="00F17C60" w:rsidRDefault="000343E0" w:rsidP="000343E0">
      <w:pPr>
        <w:rPr>
          <w:b/>
        </w:rPr>
      </w:pPr>
      <w:r w:rsidRPr="00F17C60">
        <w:rPr>
          <w:b/>
        </w:rPr>
        <w:t>Table 1. HCFC consumption in Saint Vincent and the Grenadines (2019-2023 Article 7 data)</w:t>
      </w:r>
    </w:p>
    <w:tbl>
      <w:tblPr>
        <w:tblW w:w="5000" w:type="pct"/>
        <w:tblLook w:val="04A0" w:firstRow="1" w:lastRow="0" w:firstColumn="1" w:lastColumn="0" w:noHBand="0" w:noVBand="1"/>
      </w:tblPr>
      <w:tblGrid>
        <w:gridCol w:w="2892"/>
        <w:gridCol w:w="1076"/>
        <w:gridCol w:w="1078"/>
        <w:gridCol w:w="1075"/>
        <w:gridCol w:w="1077"/>
        <w:gridCol w:w="1075"/>
        <w:gridCol w:w="1077"/>
      </w:tblGrid>
      <w:tr w:rsidR="00F17C60" w:rsidRPr="00F17C60" w14:paraId="50FF7F2C" w14:textId="77777777" w:rsidTr="00214272">
        <w:trPr>
          <w:trHeight w:val="248"/>
          <w:tblHeader/>
        </w:trPr>
        <w:tc>
          <w:tcPr>
            <w:tcW w:w="154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79EE27" w14:textId="77777777" w:rsidR="000343E0" w:rsidRPr="00F17C60" w:rsidRDefault="000343E0" w:rsidP="006C5A86">
            <w:pPr>
              <w:keepNext/>
              <w:jc w:val="center"/>
              <w:rPr>
                <w:b/>
                <w:bCs/>
                <w:sz w:val="20"/>
                <w:szCs w:val="20"/>
              </w:rPr>
            </w:pPr>
            <w:r w:rsidRPr="00F17C60">
              <w:rPr>
                <w:b/>
                <w:bCs/>
                <w:sz w:val="20"/>
                <w:szCs w:val="20"/>
              </w:rPr>
              <w:t>HCFC-22</w:t>
            </w:r>
          </w:p>
        </w:tc>
        <w:tc>
          <w:tcPr>
            <w:tcW w:w="575" w:type="pct"/>
            <w:tcBorders>
              <w:top w:val="single" w:sz="4" w:space="0" w:color="auto"/>
              <w:left w:val="nil"/>
              <w:bottom w:val="single" w:sz="4" w:space="0" w:color="auto"/>
              <w:right w:val="single" w:sz="4" w:space="0" w:color="auto"/>
            </w:tcBorders>
            <w:shd w:val="clear" w:color="auto" w:fill="auto"/>
            <w:noWrap/>
            <w:vAlign w:val="center"/>
            <w:hideMark/>
          </w:tcPr>
          <w:p w14:paraId="68B20B4F" w14:textId="77777777" w:rsidR="000343E0" w:rsidRPr="00F17C60" w:rsidRDefault="000343E0" w:rsidP="0020657C">
            <w:pPr>
              <w:keepNext/>
              <w:jc w:val="center"/>
              <w:rPr>
                <w:b/>
                <w:bCs/>
                <w:sz w:val="20"/>
                <w:szCs w:val="20"/>
              </w:rPr>
            </w:pPr>
            <w:r w:rsidRPr="00F17C60">
              <w:rPr>
                <w:b/>
                <w:bCs/>
                <w:sz w:val="20"/>
                <w:szCs w:val="20"/>
              </w:rPr>
              <w:t>2019</w:t>
            </w:r>
          </w:p>
        </w:tc>
        <w:tc>
          <w:tcPr>
            <w:tcW w:w="576" w:type="pct"/>
            <w:tcBorders>
              <w:top w:val="single" w:sz="4" w:space="0" w:color="auto"/>
              <w:left w:val="nil"/>
              <w:bottom w:val="single" w:sz="4" w:space="0" w:color="auto"/>
              <w:right w:val="single" w:sz="4" w:space="0" w:color="auto"/>
            </w:tcBorders>
            <w:shd w:val="clear" w:color="auto" w:fill="auto"/>
            <w:noWrap/>
            <w:vAlign w:val="center"/>
            <w:hideMark/>
          </w:tcPr>
          <w:p w14:paraId="1168B7EF" w14:textId="77777777" w:rsidR="000343E0" w:rsidRPr="00F17C60" w:rsidRDefault="000343E0" w:rsidP="0020657C">
            <w:pPr>
              <w:keepNext/>
              <w:jc w:val="center"/>
              <w:rPr>
                <w:b/>
                <w:bCs/>
                <w:sz w:val="20"/>
                <w:szCs w:val="20"/>
              </w:rPr>
            </w:pPr>
            <w:r w:rsidRPr="00F17C60">
              <w:rPr>
                <w:b/>
                <w:bCs/>
                <w:sz w:val="20"/>
                <w:szCs w:val="20"/>
              </w:rPr>
              <w:t>2020</w:t>
            </w:r>
          </w:p>
        </w:tc>
        <w:tc>
          <w:tcPr>
            <w:tcW w:w="575" w:type="pct"/>
            <w:tcBorders>
              <w:top w:val="single" w:sz="4" w:space="0" w:color="auto"/>
              <w:left w:val="nil"/>
              <w:bottom w:val="single" w:sz="4" w:space="0" w:color="auto"/>
              <w:right w:val="single" w:sz="4" w:space="0" w:color="auto"/>
            </w:tcBorders>
          </w:tcPr>
          <w:p w14:paraId="79650451" w14:textId="77777777" w:rsidR="000343E0" w:rsidRPr="00F17C60" w:rsidRDefault="000343E0" w:rsidP="0020657C">
            <w:pPr>
              <w:keepNext/>
              <w:jc w:val="center"/>
              <w:rPr>
                <w:b/>
                <w:bCs/>
                <w:sz w:val="20"/>
                <w:szCs w:val="20"/>
              </w:rPr>
            </w:pPr>
            <w:r w:rsidRPr="00F17C60">
              <w:rPr>
                <w:b/>
                <w:bCs/>
                <w:sz w:val="20"/>
                <w:szCs w:val="20"/>
              </w:rPr>
              <w:t>2021</w:t>
            </w:r>
          </w:p>
        </w:tc>
        <w:tc>
          <w:tcPr>
            <w:tcW w:w="576" w:type="pct"/>
            <w:tcBorders>
              <w:top w:val="single" w:sz="4" w:space="0" w:color="auto"/>
              <w:left w:val="single" w:sz="4" w:space="0" w:color="auto"/>
              <w:bottom w:val="single" w:sz="4" w:space="0" w:color="auto"/>
              <w:right w:val="single" w:sz="4" w:space="0" w:color="auto"/>
            </w:tcBorders>
          </w:tcPr>
          <w:p w14:paraId="336395FB" w14:textId="77777777" w:rsidR="000343E0" w:rsidRPr="00F17C60" w:rsidRDefault="000343E0" w:rsidP="0020657C">
            <w:pPr>
              <w:keepNext/>
              <w:jc w:val="center"/>
              <w:rPr>
                <w:b/>
                <w:bCs/>
                <w:sz w:val="20"/>
                <w:szCs w:val="20"/>
              </w:rPr>
            </w:pPr>
            <w:r w:rsidRPr="00F17C60">
              <w:rPr>
                <w:b/>
                <w:bCs/>
                <w:sz w:val="20"/>
                <w:szCs w:val="20"/>
              </w:rPr>
              <w:t>2022</w:t>
            </w:r>
          </w:p>
        </w:tc>
        <w:tc>
          <w:tcPr>
            <w:tcW w:w="575" w:type="pct"/>
            <w:tcBorders>
              <w:top w:val="single" w:sz="4" w:space="0" w:color="auto"/>
              <w:left w:val="single" w:sz="4" w:space="0" w:color="auto"/>
              <w:bottom w:val="single" w:sz="4" w:space="0" w:color="auto"/>
              <w:right w:val="single" w:sz="4" w:space="0" w:color="auto"/>
            </w:tcBorders>
          </w:tcPr>
          <w:p w14:paraId="0E7D9015" w14:textId="77777777" w:rsidR="000343E0" w:rsidRPr="00F17C60" w:rsidRDefault="000343E0" w:rsidP="0020657C">
            <w:pPr>
              <w:keepNext/>
              <w:jc w:val="center"/>
              <w:rPr>
                <w:b/>
                <w:bCs/>
                <w:sz w:val="20"/>
                <w:szCs w:val="20"/>
              </w:rPr>
            </w:pPr>
            <w:r w:rsidRPr="00F17C60">
              <w:rPr>
                <w:b/>
                <w:bCs/>
                <w:sz w:val="20"/>
                <w:szCs w:val="20"/>
              </w:rPr>
              <w:t>2023</w:t>
            </w:r>
          </w:p>
        </w:tc>
        <w:tc>
          <w:tcPr>
            <w:tcW w:w="5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0D3D90" w14:textId="77777777" w:rsidR="000343E0" w:rsidRPr="00F17C60" w:rsidRDefault="000343E0" w:rsidP="0020657C">
            <w:pPr>
              <w:keepNext/>
              <w:jc w:val="center"/>
              <w:rPr>
                <w:b/>
                <w:bCs/>
                <w:sz w:val="20"/>
                <w:szCs w:val="20"/>
              </w:rPr>
            </w:pPr>
            <w:r w:rsidRPr="00F17C60">
              <w:rPr>
                <w:b/>
                <w:bCs/>
                <w:sz w:val="20"/>
                <w:szCs w:val="20"/>
              </w:rPr>
              <w:t>Baseline</w:t>
            </w:r>
          </w:p>
        </w:tc>
      </w:tr>
      <w:tr w:rsidR="00F17C60" w:rsidRPr="00F17C60" w14:paraId="71A3EC23" w14:textId="77777777" w:rsidTr="00214272">
        <w:trPr>
          <w:trHeight w:val="240"/>
        </w:trPr>
        <w:tc>
          <w:tcPr>
            <w:tcW w:w="154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BEAE39" w14:textId="77777777" w:rsidR="000343E0" w:rsidRPr="00F17C60" w:rsidRDefault="000343E0" w:rsidP="006C5A86">
            <w:pPr>
              <w:widowControl w:val="0"/>
              <w:ind w:left="98"/>
              <w:jc w:val="left"/>
              <w:rPr>
                <w:b/>
                <w:sz w:val="20"/>
                <w:szCs w:val="20"/>
              </w:rPr>
            </w:pPr>
            <w:r w:rsidRPr="00F17C60">
              <w:rPr>
                <w:b/>
                <w:sz w:val="20"/>
                <w:szCs w:val="20"/>
              </w:rPr>
              <w:t>Metric tonnes (mt)</w:t>
            </w:r>
          </w:p>
        </w:tc>
        <w:tc>
          <w:tcPr>
            <w:tcW w:w="575" w:type="pct"/>
            <w:tcBorders>
              <w:top w:val="nil"/>
              <w:left w:val="nil"/>
              <w:bottom w:val="single" w:sz="4" w:space="0" w:color="auto"/>
              <w:right w:val="single" w:sz="4" w:space="0" w:color="auto"/>
            </w:tcBorders>
            <w:shd w:val="clear" w:color="auto" w:fill="auto"/>
            <w:noWrap/>
          </w:tcPr>
          <w:p w14:paraId="522EBF7C" w14:textId="6280A785" w:rsidR="000343E0" w:rsidRPr="00F17C60" w:rsidRDefault="000343E0" w:rsidP="006C5A86">
            <w:pPr>
              <w:widowControl w:val="0"/>
              <w:ind w:left="-201"/>
              <w:jc w:val="right"/>
              <w:rPr>
                <w:sz w:val="20"/>
                <w:szCs w:val="20"/>
              </w:rPr>
            </w:pPr>
            <w:r w:rsidRPr="00F17C60">
              <w:rPr>
                <w:sz w:val="20"/>
                <w:szCs w:val="20"/>
              </w:rPr>
              <w:t>0.</w:t>
            </w:r>
            <w:r w:rsidR="00214272" w:rsidRPr="00F17C60">
              <w:rPr>
                <w:sz w:val="20"/>
                <w:szCs w:val="20"/>
              </w:rPr>
              <w:t>42</w:t>
            </w:r>
          </w:p>
        </w:tc>
        <w:tc>
          <w:tcPr>
            <w:tcW w:w="576" w:type="pct"/>
            <w:tcBorders>
              <w:top w:val="nil"/>
              <w:left w:val="nil"/>
              <w:bottom w:val="single" w:sz="4" w:space="0" w:color="auto"/>
              <w:right w:val="single" w:sz="4" w:space="0" w:color="auto"/>
            </w:tcBorders>
            <w:shd w:val="clear" w:color="auto" w:fill="auto"/>
            <w:noWrap/>
          </w:tcPr>
          <w:p w14:paraId="6674DEC6" w14:textId="77777777" w:rsidR="000343E0" w:rsidRPr="00F17C60" w:rsidRDefault="000343E0" w:rsidP="006C5A86">
            <w:pPr>
              <w:widowControl w:val="0"/>
              <w:ind w:left="-201"/>
              <w:jc w:val="right"/>
              <w:rPr>
                <w:sz w:val="20"/>
                <w:szCs w:val="20"/>
              </w:rPr>
            </w:pPr>
            <w:r w:rsidRPr="00F17C60">
              <w:rPr>
                <w:sz w:val="20"/>
                <w:szCs w:val="20"/>
              </w:rPr>
              <w:t>0.11</w:t>
            </w:r>
          </w:p>
        </w:tc>
        <w:tc>
          <w:tcPr>
            <w:tcW w:w="575" w:type="pct"/>
            <w:tcBorders>
              <w:top w:val="single" w:sz="4" w:space="0" w:color="auto"/>
              <w:left w:val="nil"/>
              <w:bottom w:val="single" w:sz="4" w:space="0" w:color="auto"/>
              <w:right w:val="single" w:sz="4" w:space="0" w:color="auto"/>
            </w:tcBorders>
          </w:tcPr>
          <w:p w14:paraId="2C932CE5" w14:textId="77777777" w:rsidR="000343E0" w:rsidRPr="00F17C60" w:rsidRDefault="000343E0" w:rsidP="006C5A86">
            <w:pPr>
              <w:widowControl w:val="0"/>
              <w:ind w:left="-201"/>
              <w:jc w:val="right"/>
              <w:rPr>
                <w:sz w:val="20"/>
                <w:szCs w:val="20"/>
              </w:rPr>
            </w:pPr>
            <w:r w:rsidRPr="00F17C60">
              <w:rPr>
                <w:sz w:val="20"/>
                <w:szCs w:val="20"/>
              </w:rPr>
              <w:t>0.03</w:t>
            </w:r>
          </w:p>
        </w:tc>
        <w:tc>
          <w:tcPr>
            <w:tcW w:w="576" w:type="pct"/>
            <w:tcBorders>
              <w:top w:val="nil"/>
              <w:left w:val="single" w:sz="4" w:space="0" w:color="auto"/>
              <w:bottom w:val="single" w:sz="4" w:space="0" w:color="auto"/>
              <w:right w:val="single" w:sz="4" w:space="0" w:color="auto"/>
            </w:tcBorders>
          </w:tcPr>
          <w:p w14:paraId="252E144D" w14:textId="77777777" w:rsidR="000343E0" w:rsidRPr="00F17C60" w:rsidRDefault="000343E0" w:rsidP="006C5A86">
            <w:pPr>
              <w:widowControl w:val="0"/>
              <w:ind w:left="-201"/>
              <w:jc w:val="right"/>
              <w:rPr>
                <w:sz w:val="20"/>
                <w:szCs w:val="20"/>
              </w:rPr>
            </w:pPr>
            <w:r w:rsidRPr="00F17C60">
              <w:rPr>
                <w:sz w:val="20"/>
                <w:szCs w:val="20"/>
              </w:rPr>
              <w:t>0.02</w:t>
            </w:r>
          </w:p>
        </w:tc>
        <w:tc>
          <w:tcPr>
            <w:tcW w:w="575" w:type="pct"/>
            <w:tcBorders>
              <w:top w:val="nil"/>
              <w:left w:val="single" w:sz="4" w:space="0" w:color="auto"/>
              <w:bottom w:val="single" w:sz="4" w:space="0" w:color="auto"/>
              <w:right w:val="single" w:sz="4" w:space="0" w:color="auto"/>
            </w:tcBorders>
          </w:tcPr>
          <w:p w14:paraId="73CD8FE8" w14:textId="77777777" w:rsidR="000343E0" w:rsidRPr="00F17C60" w:rsidRDefault="000343E0" w:rsidP="006C5A86">
            <w:pPr>
              <w:widowControl w:val="0"/>
              <w:ind w:left="-201"/>
              <w:jc w:val="right"/>
              <w:rPr>
                <w:rFonts w:eastAsiaTheme="minorHAnsi"/>
                <w:sz w:val="20"/>
                <w:szCs w:val="20"/>
              </w:rPr>
            </w:pPr>
            <w:r w:rsidRPr="00F17C60">
              <w:rPr>
                <w:rFonts w:eastAsiaTheme="minorHAnsi"/>
                <w:sz w:val="20"/>
                <w:szCs w:val="20"/>
              </w:rPr>
              <w:t>0.00</w:t>
            </w:r>
          </w:p>
        </w:tc>
        <w:tc>
          <w:tcPr>
            <w:tcW w:w="576" w:type="pct"/>
            <w:tcBorders>
              <w:top w:val="nil"/>
              <w:left w:val="single" w:sz="4" w:space="0" w:color="auto"/>
              <w:bottom w:val="single" w:sz="4" w:space="0" w:color="auto"/>
              <w:right w:val="single" w:sz="4" w:space="0" w:color="auto"/>
            </w:tcBorders>
            <w:shd w:val="clear" w:color="auto" w:fill="auto"/>
            <w:noWrap/>
          </w:tcPr>
          <w:p w14:paraId="3016B17E" w14:textId="77777777" w:rsidR="000343E0" w:rsidRPr="00F17C60" w:rsidRDefault="000343E0" w:rsidP="006C5A86">
            <w:pPr>
              <w:widowControl w:val="0"/>
              <w:ind w:left="-201" w:right="38"/>
              <w:jc w:val="right"/>
              <w:rPr>
                <w:sz w:val="20"/>
                <w:szCs w:val="20"/>
              </w:rPr>
            </w:pPr>
            <w:r w:rsidRPr="00F17C60">
              <w:rPr>
                <w:sz w:val="20"/>
                <w:szCs w:val="20"/>
              </w:rPr>
              <w:t>5.10</w:t>
            </w:r>
          </w:p>
        </w:tc>
      </w:tr>
      <w:tr w:rsidR="000343E0" w:rsidRPr="00F17C60" w14:paraId="2893BB09" w14:textId="77777777" w:rsidTr="00214272">
        <w:trPr>
          <w:trHeight w:val="248"/>
        </w:trPr>
        <w:tc>
          <w:tcPr>
            <w:tcW w:w="154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A6F1DA" w14:textId="77777777" w:rsidR="000343E0" w:rsidRPr="00F17C60" w:rsidRDefault="000343E0" w:rsidP="006C5A86">
            <w:pPr>
              <w:widowControl w:val="0"/>
              <w:ind w:left="98"/>
              <w:jc w:val="left"/>
              <w:rPr>
                <w:b/>
                <w:sz w:val="20"/>
                <w:szCs w:val="20"/>
              </w:rPr>
            </w:pPr>
            <w:r w:rsidRPr="00F17C60">
              <w:rPr>
                <w:b/>
                <w:sz w:val="20"/>
                <w:szCs w:val="20"/>
              </w:rPr>
              <w:t>ODP tonnes</w:t>
            </w:r>
          </w:p>
        </w:tc>
        <w:tc>
          <w:tcPr>
            <w:tcW w:w="575" w:type="pct"/>
            <w:tcBorders>
              <w:top w:val="nil"/>
              <w:left w:val="nil"/>
              <w:bottom w:val="single" w:sz="4" w:space="0" w:color="auto"/>
              <w:right w:val="single" w:sz="4" w:space="0" w:color="auto"/>
            </w:tcBorders>
            <w:shd w:val="clear" w:color="auto" w:fill="auto"/>
            <w:noWrap/>
          </w:tcPr>
          <w:p w14:paraId="77990AD7" w14:textId="77777777" w:rsidR="000343E0" w:rsidRPr="00F17C60" w:rsidRDefault="000343E0" w:rsidP="006C5A86">
            <w:pPr>
              <w:widowControl w:val="0"/>
              <w:ind w:left="-201"/>
              <w:jc w:val="right"/>
              <w:rPr>
                <w:sz w:val="20"/>
                <w:szCs w:val="20"/>
              </w:rPr>
            </w:pPr>
            <w:r w:rsidRPr="00F17C60">
              <w:rPr>
                <w:sz w:val="20"/>
                <w:szCs w:val="20"/>
              </w:rPr>
              <w:t>0.02</w:t>
            </w:r>
          </w:p>
        </w:tc>
        <w:tc>
          <w:tcPr>
            <w:tcW w:w="576" w:type="pct"/>
            <w:tcBorders>
              <w:top w:val="nil"/>
              <w:left w:val="nil"/>
              <w:bottom w:val="single" w:sz="4" w:space="0" w:color="auto"/>
              <w:right w:val="single" w:sz="4" w:space="0" w:color="auto"/>
            </w:tcBorders>
            <w:shd w:val="clear" w:color="auto" w:fill="auto"/>
            <w:noWrap/>
          </w:tcPr>
          <w:p w14:paraId="4541C15B" w14:textId="77777777" w:rsidR="000343E0" w:rsidRPr="00F17C60" w:rsidRDefault="000343E0" w:rsidP="006C5A86">
            <w:pPr>
              <w:widowControl w:val="0"/>
              <w:ind w:left="-201"/>
              <w:jc w:val="right"/>
              <w:rPr>
                <w:sz w:val="20"/>
                <w:szCs w:val="20"/>
              </w:rPr>
            </w:pPr>
            <w:r w:rsidRPr="00F17C60">
              <w:rPr>
                <w:sz w:val="20"/>
                <w:szCs w:val="20"/>
              </w:rPr>
              <w:t>0.01</w:t>
            </w:r>
          </w:p>
        </w:tc>
        <w:tc>
          <w:tcPr>
            <w:tcW w:w="575" w:type="pct"/>
            <w:tcBorders>
              <w:top w:val="single" w:sz="4" w:space="0" w:color="auto"/>
              <w:left w:val="nil"/>
              <w:bottom w:val="single" w:sz="4" w:space="0" w:color="auto"/>
              <w:right w:val="single" w:sz="4" w:space="0" w:color="auto"/>
            </w:tcBorders>
          </w:tcPr>
          <w:p w14:paraId="06A3A597" w14:textId="77777777" w:rsidR="000343E0" w:rsidRPr="00F17C60" w:rsidRDefault="000343E0" w:rsidP="006C5A86">
            <w:pPr>
              <w:widowControl w:val="0"/>
              <w:ind w:left="-201"/>
              <w:jc w:val="right"/>
              <w:rPr>
                <w:sz w:val="20"/>
                <w:szCs w:val="20"/>
              </w:rPr>
            </w:pPr>
            <w:r w:rsidRPr="00F17C60">
              <w:rPr>
                <w:sz w:val="20"/>
                <w:szCs w:val="20"/>
              </w:rPr>
              <w:t>0.00</w:t>
            </w:r>
          </w:p>
        </w:tc>
        <w:tc>
          <w:tcPr>
            <w:tcW w:w="576" w:type="pct"/>
            <w:tcBorders>
              <w:top w:val="nil"/>
              <w:left w:val="single" w:sz="4" w:space="0" w:color="auto"/>
              <w:bottom w:val="single" w:sz="4" w:space="0" w:color="auto"/>
              <w:right w:val="single" w:sz="4" w:space="0" w:color="auto"/>
            </w:tcBorders>
          </w:tcPr>
          <w:p w14:paraId="4F144A0D" w14:textId="77777777" w:rsidR="000343E0" w:rsidRPr="00F17C60" w:rsidRDefault="000343E0" w:rsidP="006C5A86">
            <w:pPr>
              <w:widowControl w:val="0"/>
              <w:ind w:left="-201"/>
              <w:jc w:val="right"/>
              <w:rPr>
                <w:sz w:val="20"/>
                <w:szCs w:val="20"/>
              </w:rPr>
            </w:pPr>
            <w:r w:rsidRPr="00F17C60">
              <w:rPr>
                <w:sz w:val="20"/>
                <w:szCs w:val="20"/>
              </w:rPr>
              <w:t>0.00</w:t>
            </w:r>
          </w:p>
        </w:tc>
        <w:tc>
          <w:tcPr>
            <w:tcW w:w="575" w:type="pct"/>
            <w:tcBorders>
              <w:top w:val="nil"/>
              <w:left w:val="single" w:sz="4" w:space="0" w:color="auto"/>
              <w:bottom w:val="single" w:sz="4" w:space="0" w:color="auto"/>
              <w:right w:val="single" w:sz="4" w:space="0" w:color="auto"/>
            </w:tcBorders>
          </w:tcPr>
          <w:p w14:paraId="5869B767" w14:textId="77777777" w:rsidR="000343E0" w:rsidRPr="00F17C60" w:rsidRDefault="000343E0" w:rsidP="006C5A86">
            <w:pPr>
              <w:ind w:left="-201"/>
              <w:jc w:val="right"/>
              <w:rPr>
                <w:rFonts w:eastAsiaTheme="minorHAnsi"/>
                <w:sz w:val="20"/>
                <w:szCs w:val="20"/>
              </w:rPr>
            </w:pPr>
            <w:r w:rsidRPr="00F17C60">
              <w:rPr>
                <w:rFonts w:eastAsiaTheme="minorHAnsi"/>
                <w:sz w:val="20"/>
                <w:szCs w:val="20"/>
              </w:rPr>
              <w:t>0.00</w:t>
            </w:r>
          </w:p>
        </w:tc>
        <w:tc>
          <w:tcPr>
            <w:tcW w:w="576" w:type="pct"/>
            <w:tcBorders>
              <w:top w:val="nil"/>
              <w:left w:val="single" w:sz="4" w:space="0" w:color="auto"/>
              <w:bottom w:val="single" w:sz="4" w:space="0" w:color="auto"/>
              <w:right w:val="single" w:sz="4" w:space="0" w:color="auto"/>
            </w:tcBorders>
            <w:shd w:val="clear" w:color="auto" w:fill="auto"/>
            <w:noWrap/>
          </w:tcPr>
          <w:p w14:paraId="6AADCCB9" w14:textId="77777777" w:rsidR="000343E0" w:rsidRPr="00F17C60" w:rsidRDefault="000343E0" w:rsidP="006C5A86">
            <w:pPr>
              <w:ind w:left="-201" w:right="38"/>
              <w:jc w:val="right"/>
              <w:rPr>
                <w:rFonts w:eastAsiaTheme="minorHAnsi"/>
                <w:sz w:val="20"/>
                <w:szCs w:val="20"/>
              </w:rPr>
            </w:pPr>
            <w:r w:rsidRPr="00F17C60">
              <w:rPr>
                <w:rFonts w:eastAsiaTheme="minorHAnsi"/>
                <w:sz w:val="20"/>
                <w:szCs w:val="20"/>
              </w:rPr>
              <w:t>0.28</w:t>
            </w:r>
          </w:p>
        </w:tc>
      </w:tr>
    </w:tbl>
    <w:p w14:paraId="41EC8A8F" w14:textId="77777777" w:rsidR="003451EC" w:rsidRPr="00F17C60" w:rsidRDefault="003451EC" w:rsidP="003451EC">
      <w:pPr>
        <w:rPr>
          <w:iCs/>
        </w:rPr>
      </w:pPr>
    </w:p>
    <w:p w14:paraId="3CE105E2" w14:textId="3698A3DE" w:rsidR="003451EC" w:rsidRPr="00F17C60" w:rsidRDefault="003451EC" w:rsidP="00FB76BD">
      <w:pPr>
        <w:pStyle w:val="Heading1"/>
      </w:pPr>
      <w:r w:rsidRPr="00F17C60">
        <w:t xml:space="preserve">Saint Vincent and the Grenadines achieved </w:t>
      </w:r>
      <w:r w:rsidR="00AE00BB" w:rsidRPr="00F17C60">
        <w:t>the complete phase-out</w:t>
      </w:r>
      <w:r w:rsidRPr="00F17C60">
        <w:t xml:space="preserve"> of HCFC-22 </w:t>
      </w:r>
      <w:r w:rsidR="002152F4" w:rsidRPr="00F17C60">
        <w:t>in advance</w:t>
      </w:r>
      <w:r w:rsidRPr="00F17C60">
        <w:t xml:space="preserve"> of the 2025 phase-out schedule</w:t>
      </w:r>
      <w:r w:rsidR="00C41C16" w:rsidRPr="00F17C60">
        <w:t>.</w:t>
      </w:r>
    </w:p>
    <w:p w14:paraId="7BFB07CC" w14:textId="183ED0E8" w:rsidR="000343E0" w:rsidRPr="00F17C60" w:rsidRDefault="000343E0" w:rsidP="000343E0">
      <w:pPr>
        <w:spacing w:after="240"/>
        <w:rPr>
          <w:i/>
        </w:rPr>
      </w:pPr>
      <w:r w:rsidRPr="00F17C60">
        <w:rPr>
          <w:i/>
        </w:rPr>
        <w:t>Country programme implementation report</w:t>
      </w:r>
    </w:p>
    <w:p w14:paraId="68672746" w14:textId="77777777" w:rsidR="000343E0" w:rsidRPr="00F17C60" w:rsidRDefault="000343E0" w:rsidP="00FB76BD">
      <w:pPr>
        <w:pStyle w:val="Heading1"/>
        <w:rPr>
          <w:rStyle w:val="FootnoteReference"/>
          <w:vertAlign w:val="baseline"/>
        </w:rPr>
      </w:pPr>
      <w:r w:rsidRPr="00F17C60">
        <w:t>The Government of Saint Vincent and the Grenadines reported HCFC sector consumption data under the 2023 country programme (CP) implementation report that is consistent with the data reported under Article 7 of the Montreal Protocol.</w:t>
      </w:r>
      <w:r w:rsidRPr="00F17C60">
        <w:rPr>
          <w:rStyle w:val="FootnoteReference"/>
        </w:rPr>
        <w:t xml:space="preserve"> </w:t>
      </w:r>
    </w:p>
    <w:p w14:paraId="585AA688" w14:textId="77777777" w:rsidR="000343E0" w:rsidRPr="00F17C60" w:rsidRDefault="000343E0" w:rsidP="000343E0">
      <w:pPr>
        <w:pStyle w:val="StyleHeader4Para4Left0Firstline0"/>
        <w:numPr>
          <w:ilvl w:val="0"/>
          <w:numId w:val="0"/>
        </w:numPr>
        <w:rPr>
          <w:b/>
          <w:bCs/>
          <w:sz w:val="22"/>
        </w:rPr>
      </w:pPr>
      <w:r w:rsidRPr="00F17C60">
        <w:rPr>
          <w:b/>
          <w:sz w:val="22"/>
        </w:rPr>
        <w:t>Project description</w:t>
      </w:r>
    </w:p>
    <w:p w14:paraId="28B3A425" w14:textId="11494688" w:rsidR="000343E0" w:rsidRPr="00F17C60" w:rsidRDefault="000343E0" w:rsidP="00FB76BD">
      <w:pPr>
        <w:pStyle w:val="Heading1"/>
      </w:pPr>
      <w:bookmarkStart w:id="1" w:name="_Hlk181100406"/>
      <w:bookmarkStart w:id="2" w:name="_Hlk126934425"/>
      <w:bookmarkStart w:id="3" w:name="_Hlk126663552"/>
      <w:bookmarkStart w:id="4" w:name="_Hlk126662278"/>
      <w:r w:rsidRPr="00F17C60">
        <w:t>Saint Vincent and the Grenadines ha</w:t>
      </w:r>
      <w:r w:rsidR="0006455A" w:rsidRPr="00F17C60">
        <w:t>s</w:t>
      </w:r>
      <w:r w:rsidRPr="00F17C60">
        <w:t xml:space="preserve"> been making efforts to enhance energy efficiency while phasing out HCFCs and preparing for the phase-down of HFCs. The country ratified the Kigali Amendment on 7 November 2022, and the </w:t>
      </w:r>
      <w:r w:rsidR="004C288D" w:rsidRPr="00F17C60">
        <w:t xml:space="preserve">Amendment’s </w:t>
      </w:r>
      <w:r w:rsidRPr="00F17C60">
        <w:t xml:space="preserve">implementation </w:t>
      </w:r>
      <w:r w:rsidR="00101BE6" w:rsidRPr="00F17C60">
        <w:t xml:space="preserve">is expected to </w:t>
      </w:r>
      <w:r w:rsidRPr="00F17C60">
        <w:t>help the country to sustain the HCFC phase-out while maintaining/enhancing energy efficiency in the RAC sector.</w:t>
      </w:r>
    </w:p>
    <w:bookmarkEnd w:id="1"/>
    <w:p w14:paraId="0EACF922" w14:textId="64634DE7" w:rsidR="000343E0" w:rsidRPr="00F17C60" w:rsidRDefault="000343E0" w:rsidP="00FB76BD">
      <w:pPr>
        <w:pStyle w:val="Heading1"/>
        <w:rPr>
          <w:lang w:val="en-US"/>
        </w:rPr>
      </w:pPr>
      <w:r w:rsidRPr="00F17C60">
        <w:rPr>
          <w:lang w:val="en-US"/>
        </w:rPr>
        <w:lastRenderedPageBreak/>
        <w:t xml:space="preserve">Saint Vincent and the Grenadines enacted and implemented the Montreal Protocol Regulations, 2005 Statutory Rules, and Orders 2005 No. 14, </w:t>
      </w:r>
      <w:r w:rsidR="00D245F9" w:rsidRPr="00F17C60">
        <w:rPr>
          <w:lang w:val="en-US"/>
        </w:rPr>
        <w:t xml:space="preserve">to </w:t>
      </w:r>
      <w:r w:rsidR="00757E1A" w:rsidRPr="00F17C60">
        <w:rPr>
          <w:lang w:val="en-US"/>
        </w:rPr>
        <w:t>establish</w:t>
      </w:r>
      <w:r w:rsidRPr="00F17C60">
        <w:rPr>
          <w:lang w:val="en-US"/>
        </w:rPr>
        <w:t xml:space="preserve"> the legal framework </w:t>
      </w:r>
      <w:r w:rsidR="00B20ED2" w:rsidRPr="00F17C60">
        <w:rPr>
          <w:lang w:val="en-US"/>
        </w:rPr>
        <w:t xml:space="preserve">to </w:t>
      </w:r>
      <w:r w:rsidR="00077457" w:rsidRPr="00F17C60">
        <w:rPr>
          <w:lang w:val="en-US"/>
        </w:rPr>
        <w:t xml:space="preserve">fulfill its </w:t>
      </w:r>
      <w:r w:rsidRPr="00F17C60">
        <w:rPr>
          <w:lang w:val="en-US"/>
        </w:rPr>
        <w:t>obligations under the Montreal Protocol. These legislations</w:t>
      </w:r>
      <w:r w:rsidR="001074B4" w:rsidRPr="00F17C60">
        <w:rPr>
          <w:lang w:val="en-US"/>
        </w:rPr>
        <w:t>,</w:t>
      </w:r>
      <w:r w:rsidRPr="00F17C60">
        <w:rPr>
          <w:lang w:val="en-US"/>
        </w:rPr>
        <w:t xml:space="preserve"> </w:t>
      </w:r>
      <w:r w:rsidR="00647966" w:rsidRPr="00F17C60">
        <w:rPr>
          <w:lang w:val="en-US"/>
        </w:rPr>
        <w:t xml:space="preserve">initially </w:t>
      </w:r>
      <w:r w:rsidRPr="00F17C60">
        <w:rPr>
          <w:lang w:val="en-US"/>
        </w:rPr>
        <w:t>adopted in 2005 to control ODS</w:t>
      </w:r>
      <w:r w:rsidR="00B952F1" w:rsidRPr="00F17C60">
        <w:rPr>
          <w:lang w:val="en-US"/>
        </w:rPr>
        <w:t>,</w:t>
      </w:r>
      <w:r w:rsidRPr="00F17C60">
        <w:rPr>
          <w:lang w:val="en-US"/>
        </w:rPr>
        <w:t xml:space="preserve"> </w:t>
      </w:r>
      <w:r w:rsidR="00F90A30" w:rsidRPr="00F17C60">
        <w:rPr>
          <w:lang w:val="en-US"/>
        </w:rPr>
        <w:t>are currently being</w:t>
      </w:r>
      <w:r w:rsidRPr="00F17C60">
        <w:rPr>
          <w:lang w:val="en-US"/>
        </w:rPr>
        <w:t xml:space="preserve"> revised to include HFCs in the list of </w:t>
      </w:r>
      <w:r w:rsidR="008E1A11" w:rsidRPr="00F17C60">
        <w:rPr>
          <w:lang w:val="en-US"/>
        </w:rPr>
        <w:t>c</w:t>
      </w:r>
      <w:r w:rsidRPr="00F17C60">
        <w:rPr>
          <w:lang w:val="en-US"/>
        </w:rPr>
        <w:t xml:space="preserve">ontrolled substances under the licensing and quota system and to add provisions to ban </w:t>
      </w:r>
      <w:r w:rsidR="0004757A" w:rsidRPr="00F17C60">
        <w:rPr>
          <w:lang w:val="en-US"/>
        </w:rPr>
        <w:t xml:space="preserve">the </w:t>
      </w:r>
      <w:r w:rsidRPr="00F17C60">
        <w:rPr>
          <w:lang w:val="en-US"/>
        </w:rPr>
        <w:t>import of HCFCs and HCFC</w:t>
      </w:r>
      <w:r w:rsidR="004B7761" w:rsidRPr="00F17C60">
        <w:rPr>
          <w:lang w:val="en-US"/>
        </w:rPr>
        <w:noBreakHyphen/>
      </w:r>
      <w:r w:rsidRPr="00F17C60">
        <w:rPr>
          <w:lang w:val="en-US"/>
        </w:rPr>
        <w:t xml:space="preserve">based equipment by 2025. The revised regulations </w:t>
      </w:r>
      <w:r w:rsidR="00086439" w:rsidRPr="00F17C60">
        <w:rPr>
          <w:lang w:val="en-US"/>
        </w:rPr>
        <w:t xml:space="preserve">have been </w:t>
      </w:r>
      <w:r w:rsidRPr="00F17C60">
        <w:rPr>
          <w:lang w:val="en-US"/>
        </w:rPr>
        <w:t xml:space="preserve">approved by the Cabinet for </w:t>
      </w:r>
      <w:r w:rsidR="00747D55" w:rsidRPr="00F17C60">
        <w:rPr>
          <w:lang w:val="en-US"/>
        </w:rPr>
        <w:t xml:space="preserve">review </w:t>
      </w:r>
      <w:r w:rsidRPr="00F17C60">
        <w:rPr>
          <w:lang w:val="en-US"/>
        </w:rPr>
        <w:t xml:space="preserve">by the Attorney General’s </w:t>
      </w:r>
      <w:r w:rsidR="00E7530A" w:rsidRPr="00F17C60">
        <w:rPr>
          <w:lang w:val="en-US"/>
        </w:rPr>
        <w:t>office and</w:t>
      </w:r>
      <w:r w:rsidRPr="00F17C60">
        <w:rPr>
          <w:lang w:val="en-US"/>
        </w:rPr>
        <w:t xml:space="preserve"> </w:t>
      </w:r>
      <w:r w:rsidR="00DC37BF" w:rsidRPr="00F17C60">
        <w:rPr>
          <w:lang w:val="en-US"/>
        </w:rPr>
        <w:t xml:space="preserve">are </w:t>
      </w:r>
      <w:r w:rsidRPr="00F17C60">
        <w:rPr>
          <w:lang w:val="en-US"/>
        </w:rPr>
        <w:t xml:space="preserve">now </w:t>
      </w:r>
      <w:r w:rsidR="00E7530A" w:rsidRPr="00F17C60">
        <w:rPr>
          <w:lang w:val="en-US"/>
        </w:rPr>
        <w:t>a</w:t>
      </w:r>
      <w:r w:rsidRPr="00F17C60">
        <w:rPr>
          <w:lang w:val="en-US"/>
        </w:rPr>
        <w:t xml:space="preserve">waiting </w:t>
      </w:r>
      <w:r w:rsidR="00F9539F" w:rsidRPr="00F17C60">
        <w:rPr>
          <w:lang w:val="en-US"/>
        </w:rPr>
        <w:t>su</w:t>
      </w:r>
      <w:r w:rsidR="00C36551" w:rsidRPr="00F17C60">
        <w:rPr>
          <w:lang w:val="en-US"/>
        </w:rPr>
        <w:t>b</w:t>
      </w:r>
      <w:r w:rsidR="00F9539F" w:rsidRPr="00F17C60">
        <w:rPr>
          <w:lang w:val="en-US"/>
        </w:rPr>
        <w:t>mission</w:t>
      </w:r>
      <w:r w:rsidRPr="00F17C60">
        <w:rPr>
          <w:lang w:val="en-US"/>
        </w:rPr>
        <w:t xml:space="preserve"> to Parliament for final approval.</w:t>
      </w:r>
    </w:p>
    <w:p w14:paraId="1CDE5117" w14:textId="51A01129" w:rsidR="000343E0" w:rsidRPr="00F17C60" w:rsidRDefault="00493779" w:rsidP="00FB76BD">
      <w:pPr>
        <w:pStyle w:val="Heading1"/>
        <w:rPr>
          <w:lang w:val="en-US"/>
        </w:rPr>
      </w:pPr>
      <w:r w:rsidRPr="00F17C60">
        <w:t>The</w:t>
      </w:r>
      <w:r w:rsidR="000343E0" w:rsidRPr="00F17C60">
        <w:rPr>
          <w:lang w:val="en-US"/>
        </w:rPr>
        <w:t xml:space="preserve"> RAC market is dominated by HFC-based equipment, with an increasing presence of low</w:t>
      </w:r>
      <w:r w:rsidR="00DD4F42" w:rsidRPr="00F17C60">
        <w:rPr>
          <w:lang w:val="en-US"/>
        </w:rPr>
        <w:noBreakHyphen/>
      </w:r>
      <w:r w:rsidR="000343E0" w:rsidRPr="00F17C60">
        <w:rPr>
          <w:lang w:val="en-US"/>
        </w:rPr>
        <w:t xml:space="preserve">GWP refrigerant-based technologies in recent years. However, market shares for the </w:t>
      </w:r>
      <w:r w:rsidR="00702CAA" w:rsidRPr="00F17C60">
        <w:rPr>
          <w:lang w:val="en-US"/>
        </w:rPr>
        <w:t xml:space="preserve">equipment </w:t>
      </w:r>
      <w:r w:rsidR="004D26E3" w:rsidRPr="00F17C60">
        <w:rPr>
          <w:lang w:val="en-US"/>
        </w:rPr>
        <w:t xml:space="preserve">based on </w:t>
      </w:r>
      <w:r w:rsidR="00A13D47" w:rsidRPr="00F17C60">
        <w:rPr>
          <w:lang w:val="en-US"/>
        </w:rPr>
        <w:t xml:space="preserve">different refrigerants </w:t>
      </w:r>
      <w:r w:rsidR="000343E0" w:rsidRPr="00F17C60">
        <w:rPr>
          <w:lang w:val="en-US"/>
        </w:rPr>
        <w:t xml:space="preserve">are not available </w:t>
      </w:r>
      <w:r w:rsidR="00C33BCF" w:rsidRPr="00F17C60">
        <w:rPr>
          <w:lang w:val="en-US"/>
        </w:rPr>
        <w:t>nor is</w:t>
      </w:r>
      <w:r w:rsidR="000343E0" w:rsidRPr="00F17C60">
        <w:rPr>
          <w:lang w:val="en-US"/>
        </w:rPr>
        <w:t xml:space="preserve"> their energy consumption performance, and a detailed survey is needed to understand market challenges. Rising temperatures and growth in the tourism sector have increased demand for RAC equipment.</w:t>
      </w:r>
    </w:p>
    <w:p w14:paraId="17D99AA0" w14:textId="35DAE907" w:rsidR="000343E0" w:rsidRPr="00F17C60" w:rsidRDefault="000343E0" w:rsidP="00FB76BD">
      <w:pPr>
        <w:pStyle w:val="Heading1"/>
      </w:pPr>
      <w:r w:rsidRPr="00F17C60">
        <w:t xml:space="preserve">Servicing and maintenance are mainly performed by four service companies and freelance technicians. The </w:t>
      </w:r>
      <w:r w:rsidR="006C46E3" w:rsidRPr="00F17C60">
        <w:t>national ozone unit (</w:t>
      </w:r>
      <w:r w:rsidRPr="00F17C60">
        <w:t>NOU</w:t>
      </w:r>
      <w:r w:rsidR="006C46E3" w:rsidRPr="00F17C60">
        <w:t>)</w:t>
      </w:r>
      <w:r w:rsidRPr="00F17C60">
        <w:t xml:space="preserve"> partners with the Division of Technical and Vocational Education to provide good servicing practices training for RAC technicians.  </w:t>
      </w:r>
    </w:p>
    <w:p w14:paraId="120DB99B" w14:textId="45482E5D" w:rsidR="000343E0" w:rsidRPr="00F17C60" w:rsidRDefault="000343E0" w:rsidP="00FB76BD">
      <w:pPr>
        <w:pStyle w:val="Heading1"/>
      </w:pPr>
      <w:r w:rsidRPr="00F17C60">
        <w:t>The Caribbean Community (CARICOM) is implementing the Regional Energy Efficiency Labelling Scheme to address high energy costs in the region. CARICOM</w:t>
      </w:r>
      <w:r w:rsidR="00A4028F" w:rsidRPr="00F17C60">
        <w:t>’</w:t>
      </w:r>
      <w:r w:rsidRPr="00F17C60">
        <w:t>s Regional Organization for Standards and Quality has developed minimum energy performance standards (MEPS) and energy label</w:t>
      </w:r>
      <w:r w:rsidR="00B71D5B" w:rsidRPr="00F17C60">
        <w:t>l</w:t>
      </w:r>
      <w:r w:rsidRPr="00F17C60">
        <w:t xml:space="preserve">ing requirements for RAC equipment and lighting. Saint Vincent and the Grenadines is a pilot country for adopting these standards, which have been declared as </w:t>
      </w:r>
      <w:r w:rsidR="007B6BEA" w:rsidRPr="00F17C60">
        <w:t>n</w:t>
      </w:r>
      <w:r w:rsidRPr="00F17C60">
        <w:t xml:space="preserve">ational </w:t>
      </w:r>
      <w:r w:rsidR="007B6BEA" w:rsidRPr="00F17C60">
        <w:t>s</w:t>
      </w:r>
      <w:r w:rsidRPr="00F17C60">
        <w:t>tandards by the Bureau of Standards.</w:t>
      </w:r>
    </w:p>
    <w:p w14:paraId="33961BBE" w14:textId="12716155" w:rsidR="000343E0" w:rsidRPr="00F17C60" w:rsidRDefault="000343E0" w:rsidP="00FB76BD">
      <w:pPr>
        <w:pStyle w:val="Heading1"/>
      </w:pPr>
      <w:r w:rsidRPr="00F17C60">
        <w:t>Although adopted, it will take time for the mandatory standards to take effect as stakeholders, RAC importers, retailers, and distributors prepare for equipment testing and registration. To support implementation, the NOU plans to hold coordination meetings with relevant stakeholders and raise awareness among large end-users and tourism-sector representatives to promote energy efficiency in the RAC sector. Additionally, stakeholders will need training and information sessions to understand and comply with the technical standards.</w:t>
      </w:r>
    </w:p>
    <w:p w14:paraId="20B316DA" w14:textId="72BAAB65" w:rsidR="000343E0" w:rsidRPr="00F17C60" w:rsidRDefault="000343E0" w:rsidP="00FB76BD">
      <w:pPr>
        <w:pStyle w:val="Heading1"/>
      </w:pPr>
      <w:bookmarkStart w:id="5" w:name="_Hlk126934504"/>
      <w:bookmarkEnd w:id="2"/>
      <w:bookmarkEnd w:id="3"/>
      <w:bookmarkEnd w:id="4"/>
      <w:r w:rsidRPr="00F17C60">
        <w:t>The project related to energy efficiency, submitted in line with decisions 89/6(b) and 92/22, has been designed to promote the use of low</w:t>
      </w:r>
      <w:r w:rsidR="00FC22D2" w:rsidRPr="00F17C60">
        <w:t>-</w:t>
      </w:r>
      <w:r w:rsidRPr="00F17C60">
        <w:t>GWP refrigerant-based alternative technologies, facilitating the successful implementation and enforcement of energy label</w:t>
      </w:r>
      <w:r w:rsidR="00B71D5B" w:rsidRPr="00F17C60">
        <w:t>l</w:t>
      </w:r>
      <w:r w:rsidRPr="00F17C60">
        <w:t>ing requirements and MEPS for RAC equipment by supporting coordination between the involved agencies and building the capacity of stakeholders. The activities also include linking the country’s energy efficiency policymakers and other relevant stakeholders to the project. The description and proposed cost breakdown of activities to maintain energy efficiency in the sector are presented in table 2.</w:t>
      </w:r>
    </w:p>
    <w:p w14:paraId="11805FF9" w14:textId="77777777" w:rsidR="000343E0" w:rsidRPr="00F17C60" w:rsidRDefault="000343E0" w:rsidP="0010332F">
      <w:pPr>
        <w:pStyle w:val="Heading1"/>
        <w:numPr>
          <w:ilvl w:val="0"/>
          <w:numId w:val="0"/>
        </w:numPr>
        <w:spacing w:after="0"/>
        <w:rPr>
          <w:b/>
          <w:bCs/>
        </w:rPr>
      </w:pPr>
      <w:r w:rsidRPr="00F17C60">
        <w:rPr>
          <w:b/>
          <w:bCs/>
        </w:rPr>
        <w:t>Table 2. Activities, expected outputs and requested funding for the project proposed to maintain energy efficiency for the servicing sector in Saint Vincent and the Grenadines</w:t>
      </w:r>
    </w:p>
    <w:tbl>
      <w:tblPr>
        <w:tblW w:w="9493" w:type="dxa"/>
        <w:tblLook w:val="04A0" w:firstRow="1" w:lastRow="0" w:firstColumn="1" w:lastColumn="0" w:noHBand="0" w:noVBand="1"/>
      </w:tblPr>
      <w:tblGrid>
        <w:gridCol w:w="3955"/>
        <w:gridCol w:w="4404"/>
        <w:gridCol w:w="1134"/>
      </w:tblGrid>
      <w:tr w:rsidR="00F17C60" w:rsidRPr="00F17C60" w14:paraId="6FBB9032" w14:textId="77777777" w:rsidTr="0012464E">
        <w:trPr>
          <w:trHeight w:val="510"/>
          <w:tblHeader/>
        </w:trPr>
        <w:tc>
          <w:tcPr>
            <w:tcW w:w="39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767F1C" w14:textId="77777777" w:rsidR="000343E0" w:rsidRPr="00F17C60" w:rsidRDefault="000343E0" w:rsidP="0010332F">
            <w:pPr>
              <w:jc w:val="center"/>
              <w:rPr>
                <w:b/>
                <w:bCs/>
                <w:sz w:val="20"/>
                <w:szCs w:val="20"/>
                <w:lang w:eastAsia="en-CA"/>
              </w:rPr>
            </w:pPr>
            <w:r w:rsidRPr="00F17C60">
              <w:rPr>
                <w:b/>
                <w:bCs/>
                <w:sz w:val="20"/>
                <w:szCs w:val="20"/>
                <w:lang w:eastAsia="en-CA"/>
              </w:rPr>
              <w:t>Activity</w:t>
            </w:r>
          </w:p>
        </w:tc>
        <w:tc>
          <w:tcPr>
            <w:tcW w:w="4404" w:type="dxa"/>
            <w:tcBorders>
              <w:top w:val="single" w:sz="4" w:space="0" w:color="auto"/>
              <w:left w:val="nil"/>
              <w:bottom w:val="single" w:sz="4" w:space="0" w:color="auto"/>
              <w:right w:val="single" w:sz="4" w:space="0" w:color="auto"/>
            </w:tcBorders>
            <w:shd w:val="clear" w:color="auto" w:fill="auto"/>
            <w:vAlign w:val="center"/>
            <w:hideMark/>
          </w:tcPr>
          <w:p w14:paraId="78F733E1" w14:textId="77777777" w:rsidR="000343E0" w:rsidRPr="00F17C60" w:rsidRDefault="000343E0" w:rsidP="0010332F">
            <w:pPr>
              <w:jc w:val="center"/>
              <w:rPr>
                <w:b/>
                <w:bCs/>
                <w:sz w:val="20"/>
                <w:szCs w:val="20"/>
                <w:lang w:eastAsia="en-CA"/>
              </w:rPr>
            </w:pPr>
            <w:r w:rsidRPr="00F17C60">
              <w:rPr>
                <w:b/>
                <w:bCs/>
                <w:sz w:val="20"/>
                <w:szCs w:val="20"/>
                <w:lang w:eastAsia="en-CA"/>
              </w:rPr>
              <w:t>Performance indicators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E8E2F5B" w14:textId="7E3D375F" w:rsidR="000343E0" w:rsidRPr="00F17C60" w:rsidRDefault="000343E0" w:rsidP="0010332F">
            <w:pPr>
              <w:jc w:val="center"/>
              <w:rPr>
                <w:b/>
                <w:bCs/>
                <w:sz w:val="20"/>
                <w:szCs w:val="20"/>
                <w:lang w:eastAsia="en-CA"/>
              </w:rPr>
            </w:pPr>
            <w:r w:rsidRPr="00F17C60">
              <w:rPr>
                <w:b/>
                <w:bCs/>
                <w:sz w:val="20"/>
                <w:szCs w:val="20"/>
                <w:lang w:eastAsia="en-CA"/>
              </w:rPr>
              <w:t>Cost (US $)</w:t>
            </w:r>
          </w:p>
        </w:tc>
      </w:tr>
      <w:tr w:rsidR="00F17C60" w:rsidRPr="00F17C60" w14:paraId="1D08FE2D" w14:textId="77777777" w:rsidTr="00D63A2B">
        <w:trPr>
          <w:trHeight w:val="125"/>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0997BBB6" w14:textId="22AFB659" w:rsidR="000343E0" w:rsidRPr="00F17C60" w:rsidRDefault="000343E0" w:rsidP="0010332F">
            <w:pPr>
              <w:jc w:val="center"/>
              <w:rPr>
                <w:b/>
                <w:bCs/>
                <w:sz w:val="20"/>
                <w:szCs w:val="20"/>
                <w:lang w:eastAsia="en-CA"/>
              </w:rPr>
            </w:pPr>
            <w:r w:rsidRPr="00F17C60">
              <w:rPr>
                <w:b/>
                <w:bCs/>
                <w:sz w:val="20"/>
                <w:szCs w:val="20"/>
                <w:lang w:eastAsia="en-CA"/>
              </w:rPr>
              <w:t>Market study and strengthening of policy and regulations</w:t>
            </w:r>
          </w:p>
        </w:tc>
      </w:tr>
      <w:tr w:rsidR="00F17C60" w:rsidRPr="00F17C60" w14:paraId="7E2484EE" w14:textId="77777777" w:rsidTr="0012464E">
        <w:trPr>
          <w:trHeight w:val="1092"/>
        </w:trPr>
        <w:tc>
          <w:tcPr>
            <w:tcW w:w="3955" w:type="dxa"/>
            <w:tcBorders>
              <w:top w:val="nil"/>
              <w:left w:val="single" w:sz="4" w:space="0" w:color="auto"/>
              <w:bottom w:val="single" w:sz="4" w:space="0" w:color="auto"/>
              <w:right w:val="single" w:sz="4" w:space="0" w:color="auto"/>
            </w:tcBorders>
            <w:shd w:val="clear" w:color="auto" w:fill="auto"/>
            <w:hideMark/>
          </w:tcPr>
          <w:p w14:paraId="7D0BBBA4" w14:textId="176F04A1" w:rsidR="000343E0" w:rsidRPr="00F17C60" w:rsidRDefault="001B5C43" w:rsidP="0010332F">
            <w:pPr>
              <w:jc w:val="left"/>
              <w:rPr>
                <w:sz w:val="20"/>
                <w:szCs w:val="20"/>
                <w:lang w:eastAsia="en-CA"/>
              </w:rPr>
            </w:pPr>
            <w:r w:rsidRPr="00F17C60">
              <w:rPr>
                <w:sz w:val="20"/>
                <w:szCs w:val="20"/>
                <w:lang w:eastAsia="en-CA"/>
              </w:rPr>
              <w:t>S</w:t>
            </w:r>
            <w:r w:rsidR="000343E0" w:rsidRPr="00F17C60">
              <w:rPr>
                <w:sz w:val="20"/>
                <w:szCs w:val="20"/>
                <w:lang w:eastAsia="en-CA"/>
              </w:rPr>
              <w:t>tudy on the market penetration and possible challenges of low</w:t>
            </w:r>
            <w:r w:rsidR="00C64C28" w:rsidRPr="00F17C60">
              <w:rPr>
                <w:sz w:val="20"/>
                <w:szCs w:val="20"/>
                <w:lang w:eastAsia="en-CA"/>
              </w:rPr>
              <w:t>-</w:t>
            </w:r>
            <w:r w:rsidR="000343E0" w:rsidRPr="00F17C60">
              <w:rPr>
                <w:sz w:val="20"/>
                <w:szCs w:val="20"/>
                <w:lang w:eastAsia="en-CA"/>
              </w:rPr>
              <w:t>GWP</w:t>
            </w:r>
            <w:r w:rsidR="00C64C28" w:rsidRPr="00F17C60">
              <w:rPr>
                <w:sz w:val="20"/>
                <w:szCs w:val="20"/>
                <w:lang w:eastAsia="en-CA"/>
              </w:rPr>
              <w:t>-</w:t>
            </w:r>
            <w:r w:rsidR="000343E0" w:rsidRPr="00F17C60">
              <w:rPr>
                <w:sz w:val="20"/>
                <w:szCs w:val="20"/>
                <w:lang w:eastAsia="en-CA"/>
              </w:rPr>
              <w:t>based RAC equipment such as</w:t>
            </w:r>
            <w:r w:rsidR="008B3A58" w:rsidRPr="00F17C60">
              <w:rPr>
                <w:sz w:val="20"/>
                <w:szCs w:val="20"/>
                <w:lang w:eastAsia="en-CA"/>
              </w:rPr>
              <w:t xml:space="preserve"> </w:t>
            </w:r>
            <w:r w:rsidR="000343E0" w:rsidRPr="00F17C60">
              <w:rPr>
                <w:sz w:val="20"/>
                <w:szCs w:val="20"/>
                <w:lang w:eastAsia="en-CA"/>
              </w:rPr>
              <w:t>air</w:t>
            </w:r>
            <w:r w:rsidR="00C33BCF" w:rsidRPr="00F17C60">
              <w:rPr>
                <w:sz w:val="20"/>
                <w:szCs w:val="20"/>
                <w:lang w:eastAsia="en-CA"/>
              </w:rPr>
              <w:noBreakHyphen/>
            </w:r>
            <w:r w:rsidR="000343E0" w:rsidRPr="00F17C60">
              <w:rPr>
                <w:sz w:val="20"/>
                <w:szCs w:val="20"/>
                <w:lang w:eastAsia="en-CA"/>
              </w:rPr>
              <w:t>conditioning and domestic refrigeration</w:t>
            </w:r>
          </w:p>
        </w:tc>
        <w:tc>
          <w:tcPr>
            <w:tcW w:w="4404" w:type="dxa"/>
            <w:tcBorders>
              <w:top w:val="nil"/>
              <w:left w:val="nil"/>
              <w:bottom w:val="single" w:sz="4" w:space="0" w:color="auto"/>
              <w:right w:val="single" w:sz="4" w:space="0" w:color="auto"/>
            </w:tcBorders>
            <w:shd w:val="clear" w:color="auto" w:fill="auto"/>
            <w:hideMark/>
          </w:tcPr>
          <w:p w14:paraId="462A84BB" w14:textId="63B57E88" w:rsidR="000343E0" w:rsidRPr="00F17C60" w:rsidRDefault="000343E0" w:rsidP="0010332F">
            <w:pPr>
              <w:jc w:val="left"/>
              <w:rPr>
                <w:sz w:val="20"/>
                <w:szCs w:val="20"/>
                <w:lang w:eastAsia="en-CA"/>
              </w:rPr>
            </w:pPr>
            <w:r w:rsidRPr="00F17C60">
              <w:rPr>
                <w:sz w:val="20"/>
                <w:szCs w:val="20"/>
                <w:lang w:eastAsia="en-CA"/>
              </w:rPr>
              <w:t>The study will inform legal improvements and promote the safe use of low</w:t>
            </w:r>
            <w:r w:rsidR="006D46C4" w:rsidRPr="00F17C60">
              <w:rPr>
                <w:sz w:val="20"/>
                <w:szCs w:val="20"/>
                <w:lang w:eastAsia="en-CA"/>
              </w:rPr>
              <w:noBreakHyphen/>
            </w:r>
            <w:r w:rsidRPr="00F17C60">
              <w:rPr>
                <w:sz w:val="20"/>
                <w:szCs w:val="20"/>
                <w:lang w:eastAsia="en-CA"/>
              </w:rPr>
              <w:t>GWP refrigerants, supporting a transition to energy-efficient technologies through targeted awareness campaigns</w:t>
            </w:r>
          </w:p>
        </w:tc>
        <w:tc>
          <w:tcPr>
            <w:tcW w:w="1134" w:type="dxa"/>
            <w:tcBorders>
              <w:top w:val="nil"/>
              <w:left w:val="nil"/>
              <w:bottom w:val="single" w:sz="4" w:space="0" w:color="auto"/>
              <w:right w:val="single" w:sz="4" w:space="0" w:color="auto"/>
            </w:tcBorders>
            <w:shd w:val="clear" w:color="auto" w:fill="auto"/>
            <w:hideMark/>
          </w:tcPr>
          <w:p w14:paraId="6832C10A" w14:textId="56F67630" w:rsidR="000343E0" w:rsidRPr="00F17C60" w:rsidRDefault="000343E0" w:rsidP="0010332F">
            <w:pPr>
              <w:jc w:val="right"/>
              <w:rPr>
                <w:sz w:val="20"/>
                <w:szCs w:val="20"/>
                <w:lang w:eastAsia="en-CA"/>
              </w:rPr>
            </w:pPr>
            <w:r w:rsidRPr="00F17C60">
              <w:rPr>
                <w:sz w:val="20"/>
                <w:szCs w:val="20"/>
                <w:lang w:eastAsia="en-CA"/>
              </w:rPr>
              <w:t>10,000</w:t>
            </w:r>
          </w:p>
        </w:tc>
      </w:tr>
      <w:tr w:rsidR="00F17C60" w:rsidRPr="00F17C60" w14:paraId="18EC7E98" w14:textId="77777777" w:rsidTr="0012464E">
        <w:trPr>
          <w:trHeight w:val="428"/>
        </w:trPr>
        <w:tc>
          <w:tcPr>
            <w:tcW w:w="3955" w:type="dxa"/>
            <w:tcBorders>
              <w:top w:val="nil"/>
              <w:left w:val="single" w:sz="4" w:space="0" w:color="auto"/>
              <w:bottom w:val="single" w:sz="4" w:space="0" w:color="auto"/>
              <w:right w:val="single" w:sz="4" w:space="0" w:color="auto"/>
            </w:tcBorders>
            <w:shd w:val="clear" w:color="auto" w:fill="auto"/>
            <w:hideMark/>
          </w:tcPr>
          <w:p w14:paraId="5A0C98AB" w14:textId="23A5D19B" w:rsidR="000343E0" w:rsidRPr="00F17C60" w:rsidRDefault="000343E0" w:rsidP="0010332F">
            <w:pPr>
              <w:jc w:val="left"/>
              <w:rPr>
                <w:sz w:val="20"/>
                <w:szCs w:val="20"/>
                <w:lang w:eastAsia="en-CA"/>
              </w:rPr>
            </w:pPr>
            <w:r w:rsidRPr="00F17C60">
              <w:rPr>
                <w:sz w:val="20"/>
                <w:szCs w:val="20"/>
                <w:lang w:eastAsia="en-CA"/>
              </w:rPr>
              <w:t>Develop policy paper(s) for relevant sector</w:t>
            </w:r>
            <w:r w:rsidR="00A5363E" w:rsidRPr="00F17C60">
              <w:rPr>
                <w:sz w:val="20"/>
                <w:szCs w:val="20"/>
                <w:lang w:eastAsia="en-CA"/>
              </w:rPr>
              <w:t>s</w:t>
            </w:r>
            <w:r w:rsidRPr="00F17C60">
              <w:rPr>
                <w:sz w:val="20"/>
                <w:szCs w:val="20"/>
                <w:lang w:eastAsia="en-CA"/>
              </w:rPr>
              <w:t xml:space="preserve"> on promoting energy efficiency of RAC equipment</w:t>
            </w:r>
          </w:p>
        </w:tc>
        <w:tc>
          <w:tcPr>
            <w:tcW w:w="4404" w:type="dxa"/>
            <w:tcBorders>
              <w:top w:val="nil"/>
              <w:left w:val="nil"/>
              <w:bottom w:val="single" w:sz="4" w:space="0" w:color="auto"/>
              <w:right w:val="single" w:sz="4" w:space="0" w:color="auto"/>
            </w:tcBorders>
            <w:shd w:val="clear" w:color="auto" w:fill="auto"/>
            <w:hideMark/>
          </w:tcPr>
          <w:p w14:paraId="3049BBDA" w14:textId="6E003B70" w:rsidR="000343E0" w:rsidRPr="00F17C60" w:rsidRDefault="000343E0" w:rsidP="0010332F">
            <w:pPr>
              <w:jc w:val="left"/>
              <w:rPr>
                <w:sz w:val="20"/>
                <w:szCs w:val="20"/>
                <w:lang w:eastAsia="en-CA"/>
              </w:rPr>
            </w:pPr>
            <w:r w:rsidRPr="00F17C60">
              <w:rPr>
                <w:sz w:val="20"/>
                <w:szCs w:val="20"/>
                <w:lang w:eastAsia="en-CA"/>
              </w:rPr>
              <w:t>Policy paper(s) developed on selection criteria for RAC equipment where relevant</w:t>
            </w:r>
          </w:p>
        </w:tc>
        <w:tc>
          <w:tcPr>
            <w:tcW w:w="1134" w:type="dxa"/>
            <w:tcBorders>
              <w:top w:val="nil"/>
              <w:left w:val="nil"/>
              <w:bottom w:val="single" w:sz="4" w:space="0" w:color="auto"/>
              <w:right w:val="single" w:sz="4" w:space="0" w:color="auto"/>
            </w:tcBorders>
            <w:shd w:val="clear" w:color="auto" w:fill="auto"/>
            <w:hideMark/>
          </w:tcPr>
          <w:p w14:paraId="17B86AF9" w14:textId="312AEDED" w:rsidR="000343E0" w:rsidRPr="00F17C60" w:rsidRDefault="000343E0" w:rsidP="0010332F">
            <w:pPr>
              <w:jc w:val="right"/>
              <w:rPr>
                <w:sz w:val="20"/>
                <w:szCs w:val="20"/>
                <w:lang w:eastAsia="en-CA"/>
              </w:rPr>
            </w:pPr>
            <w:r w:rsidRPr="00F17C60">
              <w:rPr>
                <w:sz w:val="20"/>
                <w:szCs w:val="20"/>
                <w:lang w:eastAsia="en-CA"/>
              </w:rPr>
              <w:t>8,000</w:t>
            </w:r>
          </w:p>
        </w:tc>
      </w:tr>
      <w:tr w:rsidR="00F17C60" w:rsidRPr="00F17C60" w14:paraId="371E5DA9" w14:textId="77777777" w:rsidTr="00F339DE">
        <w:trPr>
          <w:trHeight w:val="124"/>
        </w:trPr>
        <w:tc>
          <w:tcPr>
            <w:tcW w:w="8359" w:type="dxa"/>
            <w:gridSpan w:val="2"/>
            <w:tcBorders>
              <w:top w:val="nil"/>
              <w:left w:val="single" w:sz="4" w:space="0" w:color="auto"/>
              <w:bottom w:val="single" w:sz="4" w:space="0" w:color="auto"/>
              <w:right w:val="single" w:sz="4" w:space="0" w:color="auto"/>
            </w:tcBorders>
            <w:shd w:val="clear" w:color="auto" w:fill="auto"/>
            <w:hideMark/>
          </w:tcPr>
          <w:p w14:paraId="67C79F3D" w14:textId="208EC0A5" w:rsidR="002C663F" w:rsidRPr="00F17C60" w:rsidRDefault="002C663F" w:rsidP="0010332F">
            <w:pPr>
              <w:ind w:left="457"/>
              <w:jc w:val="left"/>
              <w:rPr>
                <w:b/>
                <w:bCs/>
                <w:sz w:val="20"/>
                <w:szCs w:val="20"/>
                <w:lang w:eastAsia="en-CA"/>
              </w:rPr>
            </w:pPr>
            <w:r w:rsidRPr="00F17C60">
              <w:rPr>
                <w:b/>
                <w:bCs/>
                <w:sz w:val="20"/>
                <w:szCs w:val="20"/>
              </w:rPr>
              <w:t>Subtotal</w:t>
            </w:r>
          </w:p>
        </w:tc>
        <w:tc>
          <w:tcPr>
            <w:tcW w:w="1134" w:type="dxa"/>
            <w:tcBorders>
              <w:top w:val="nil"/>
              <w:left w:val="nil"/>
              <w:bottom w:val="single" w:sz="4" w:space="0" w:color="auto"/>
              <w:right w:val="single" w:sz="4" w:space="0" w:color="auto"/>
            </w:tcBorders>
            <w:shd w:val="clear" w:color="auto" w:fill="auto"/>
            <w:hideMark/>
          </w:tcPr>
          <w:p w14:paraId="7034DD65" w14:textId="04AE637A" w:rsidR="002C663F" w:rsidRPr="00F17C60" w:rsidRDefault="002C663F" w:rsidP="0010332F">
            <w:pPr>
              <w:jc w:val="right"/>
              <w:rPr>
                <w:b/>
                <w:bCs/>
                <w:sz w:val="20"/>
                <w:szCs w:val="20"/>
                <w:lang w:eastAsia="en-CA"/>
              </w:rPr>
            </w:pPr>
            <w:r w:rsidRPr="00F17C60">
              <w:rPr>
                <w:b/>
                <w:bCs/>
                <w:sz w:val="20"/>
                <w:szCs w:val="20"/>
                <w:lang w:eastAsia="en-CA"/>
              </w:rPr>
              <w:t>18,000</w:t>
            </w:r>
          </w:p>
        </w:tc>
      </w:tr>
      <w:tr w:rsidR="00F17C60" w:rsidRPr="00F17C60" w14:paraId="32FA9D52" w14:textId="77777777" w:rsidTr="00D63A2B">
        <w:trPr>
          <w:trHeight w:val="171"/>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22FBDA83" w14:textId="26163E14" w:rsidR="000343E0" w:rsidRPr="00F17C60" w:rsidRDefault="000343E0" w:rsidP="0010332F">
            <w:pPr>
              <w:keepNext/>
              <w:jc w:val="center"/>
              <w:rPr>
                <w:b/>
                <w:bCs/>
                <w:sz w:val="20"/>
                <w:szCs w:val="20"/>
                <w:lang w:eastAsia="en-CA"/>
              </w:rPr>
            </w:pPr>
            <w:r w:rsidRPr="00F17C60">
              <w:rPr>
                <w:b/>
                <w:bCs/>
                <w:sz w:val="20"/>
                <w:szCs w:val="20"/>
                <w:lang w:eastAsia="en-CA"/>
              </w:rPr>
              <w:lastRenderedPageBreak/>
              <w:t>Capacity building of RAC servicing technicians</w:t>
            </w:r>
            <w:r w:rsidR="00635582" w:rsidRPr="00F17C60">
              <w:rPr>
                <w:b/>
                <w:bCs/>
                <w:sz w:val="20"/>
                <w:szCs w:val="20"/>
                <w:lang w:eastAsia="en-CA"/>
              </w:rPr>
              <w:t xml:space="preserve"> on energy efficiency</w:t>
            </w:r>
          </w:p>
        </w:tc>
      </w:tr>
      <w:tr w:rsidR="00F17C60" w:rsidRPr="00F17C60" w14:paraId="3E6E472B" w14:textId="77777777" w:rsidTr="0012464E">
        <w:trPr>
          <w:trHeight w:val="300"/>
        </w:trPr>
        <w:tc>
          <w:tcPr>
            <w:tcW w:w="3955" w:type="dxa"/>
            <w:tcBorders>
              <w:top w:val="nil"/>
              <w:left w:val="single" w:sz="4" w:space="0" w:color="auto"/>
              <w:bottom w:val="single" w:sz="4" w:space="0" w:color="auto"/>
              <w:right w:val="single" w:sz="4" w:space="0" w:color="auto"/>
            </w:tcBorders>
            <w:shd w:val="clear" w:color="auto" w:fill="auto"/>
            <w:hideMark/>
          </w:tcPr>
          <w:p w14:paraId="53722270" w14:textId="24221C65" w:rsidR="000343E0" w:rsidRPr="00F17C60" w:rsidRDefault="000343E0" w:rsidP="0010332F">
            <w:pPr>
              <w:keepNext/>
              <w:jc w:val="left"/>
              <w:rPr>
                <w:sz w:val="20"/>
                <w:szCs w:val="20"/>
                <w:lang w:eastAsia="en-CA"/>
              </w:rPr>
            </w:pPr>
            <w:r w:rsidRPr="00F17C60">
              <w:rPr>
                <w:sz w:val="20"/>
                <w:szCs w:val="20"/>
                <w:lang w:eastAsia="en-CA"/>
              </w:rPr>
              <w:t>Training of trainers on good servicing of HC</w:t>
            </w:r>
            <w:r w:rsidR="00DF57A9" w:rsidRPr="00F17C60">
              <w:rPr>
                <w:sz w:val="20"/>
                <w:szCs w:val="20"/>
                <w:lang w:eastAsia="en-CA"/>
              </w:rPr>
              <w:noBreakHyphen/>
            </w:r>
            <w:r w:rsidRPr="00F17C60">
              <w:rPr>
                <w:sz w:val="20"/>
                <w:szCs w:val="20"/>
                <w:lang w:eastAsia="en-CA"/>
              </w:rPr>
              <w:t>290</w:t>
            </w:r>
            <w:r w:rsidR="00945F41" w:rsidRPr="00F17C60">
              <w:rPr>
                <w:sz w:val="20"/>
                <w:szCs w:val="20"/>
                <w:lang w:eastAsia="en-CA"/>
              </w:rPr>
              <w:noBreakHyphen/>
            </w:r>
            <w:r w:rsidRPr="00F17C60">
              <w:rPr>
                <w:sz w:val="20"/>
                <w:szCs w:val="20"/>
                <w:lang w:eastAsia="en-CA"/>
              </w:rPr>
              <w:t>based RAC equipment</w:t>
            </w:r>
            <w:r w:rsidR="00635582" w:rsidRPr="00F17C60">
              <w:rPr>
                <w:sz w:val="20"/>
                <w:szCs w:val="20"/>
                <w:lang w:eastAsia="en-CA"/>
              </w:rPr>
              <w:t xml:space="preserve"> including energy efficiency</w:t>
            </w:r>
          </w:p>
        </w:tc>
        <w:tc>
          <w:tcPr>
            <w:tcW w:w="4404" w:type="dxa"/>
            <w:tcBorders>
              <w:top w:val="nil"/>
              <w:left w:val="nil"/>
              <w:bottom w:val="single" w:sz="4" w:space="0" w:color="auto"/>
              <w:right w:val="single" w:sz="4" w:space="0" w:color="auto"/>
            </w:tcBorders>
            <w:shd w:val="clear" w:color="auto" w:fill="auto"/>
            <w:hideMark/>
          </w:tcPr>
          <w:p w14:paraId="5C9FFFBF" w14:textId="5503AD0A" w:rsidR="000343E0" w:rsidRPr="00F17C60" w:rsidRDefault="000343E0" w:rsidP="0010332F">
            <w:pPr>
              <w:keepNext/>
              <w:jc w:val="left"/>
              <w:rPr>
                <w:sz w:val="20"/>
                <w:szCs w:val="20"/>
                <w:lang w:eastAsia="en-CA"/>
              </w:rPr>
            </w:pPr>
            <w:r w:rsidRPr="00F17C60">
              <w:rPr>
                <w:sz w:val="20"/>
                <w:szCs w:val="20"/>
                <w:lang w:eastAsia="en-CA"/>
              </w:rPr>
              <w:t>One training session organized for 10</w:t>
            </w:r>
            <w:r w:rsidR="00692084" w:rsidRPr="00F17C60">
              <w:rPr>
                <w:sz w:val="20"/>
                <w:szCs w:val="20"/>
                <w:lang w:eastAsia="en-CA"/>
              </w:rPr>
              <w:t> </w:t>
            </w:r>
            <w:r w:rsidRPr="00F17C60">
              <w:rPr>
                <w:sz w:val="20"/>
                <w:szCs w:val="20"/>
                <w:lang w:eastAsia="en-CA"/>
              </w:rPr>
              <w:t>trainers</w:t>
            </w:r>
          </w:p>
        </w:tc>
        <w:tc>
          <w:tcPr>
            <w:tcW w:w="1134" w:type="dxa"/>
            <w:tcBorders>
              <w:top w:val="nil"/>
              <w:left w:val="nil"/>
              <w:bottom w:val="single" w:sz="4" w:space="0" w:color="auto"/>
              <w:right w:val="single" w:sz="4" w:space="0" w:color="auto"/>
            </w:tcBorders>
            <w:shd w:val="clear" w:color="auto" w:fill="auto"/>
            <w:hideMark/>
          </w:tcPr>
          <w:p w14:paraId="01233328" w14:textId="1400FB1E" w:rsidR="000343E0" w:rsidRPr="00F17C60" w:rsidRDefault="000343E0" w:rsidP="0010332F">
            <w:pPr>
              <w:keepNext/>
              <w:jc w:val="right"/>
              <w:rPr>
                <w:sz w:val="20"/>
                <w:szCs w:val="20"/>
                <w:lang w:eastAsia="en-CA"/>
              </w:rPr>
            </w:pPr>
            <w:r w:rsidRPr="00F17C60">
              <w:rPr>
                <w:sz w:val="20"/>
                <w:szCs w:val="20"/>
                <w:lang w:eastAsia="en-CA"/>
              </w:rPr>
              <w:t>16,000</w:t>
            </w:r>
          </w:p>
        </w:tc>
      </w:tr>
      <w:tr w:rsidR="00F17C60" w:rsidRPr="00F17C60" w14:paraId="0F54F158" w14:textId="77777777" w:rsidTr="0012464E">
        <w:trPr>
          <w:trHeight w:val="734"/>
        </w:trPr>
        <w:tc>
          <w:tcPr>
            <w:tcW w:w="3955" w:type="dxa"/>
            <w:tcBorders>
              <w:top w:val="nil"/>
              <w:left w:val="single" w:sz="4" w:space="0" w:color="auto"/>
              <w:bottom w:val="single" w:sz="4" w:space="0" w:color="auto"/>
              <w:right w:val="single" w:sz="4" w:space="0" w:color="auto"/>
            </w:tcBorders>
            <w:shd w:val="clear" w:color="auto" w:fill="auto"/>
            <w:hideMark/>
          </w:tcPr>
          <w:p w14:paraId="27AD1AF5" w14:textId="09E184CB" w:rsidR="000343E0" w:rsidRPr="00F17C60" w:rsidRDefault="000343E0" w:rsidP="0010332F">
            <w:pPr>
              <w:keepNext/>
              <w:jc w:val="left"/>
              <w:rPr>
                <w:sz w:val="20"/>
                <w:szCs w:val="20"/>
                <w:lang w:eastAsia="en-CA"/>
              </w:rPr>
            </w:pPr>
            <w:r w:rsidRPr="00F17C60">
              <w:rPr>
                <w:sz w:val="20"/>
                <w:szCs w:val="20"/>
                <w:lang w:eastAsia="en-CA"/>
              </w:rPr>
              <w:t>Update training materials for RAC servicing technicians</w:t>
            </w:r>
          </w:p>
        </w:tc>
        <w:tc>
          <w:tcPr>
            <w:tcW w:w="4404" w:type="dxa"/>
            <w:tcBorders>
              <w:top w:val="nil"/>
              <w:left w:val="nil"/>
              <w:bottom w:val="single" w:sz="4" w:space="0" w:color="auto"/>
              <w:right w:val="single" w:sz="4" w:space="0" w:color="auto"/>
            </w:tcBorders>
            <w:shd w:val="clear" w:color="auto" w:fill="auto"/>
            <w:hideMark/>
          </w:tcPr>
          <w:p w14:paraId="36F0023F" w14:textId="7D2ECDBE" w:rsidR="000343E0" w:rsidRPr="00F17C60" w:rsidRDefault="000343E0" w:rsidP="0010332F">
            <w:pPr>
              <w:keepNext/>
              <w:jc w:val="left"/>
              <w:rPr>
                <w:sz w:val="20"/>
                <w:szCs w:val="20"/>
                <w:lang w:eastAsia="en-CA"/>
              </w:rPr>
            </w:pPr>
            <w:r w:rsidRPr="00F17C60">
              <w:rPr>
                <w:sz w:val="20"/>
                <w:szCs w:val="20"/>
                <w:lang w:eastAsia="en-CA"/>
              </w:rPr>
              <w:t>Training materials for RAC servicing technicians updated with focus on low</w:t>
            </w:r>
            <w:r w:rsidR="00307AA9" w:rsidRPr="00F17C60">
              <w:rPr>
                <w:sz w:val="20"/>
                <w:szCs w:val="20"/>
                <w:lang w:eastAsia="en-CA"/>
              </w:rPr>
              <w:noBreakHyphen/>
            </w:r>
            <w:r w:rsidRPr="00F17C60">
              <w:rPr>
                <w:sz w:val="20"/>
                <w:szCs w:val="20"/>
                <w:lang w:eastAsia="en-CA"/>
              </w:rPr>
              <w:t>GWP alternative refrigerants</w:t>
            </w:r>
            <w:r w:rsidR="00847C06" w:rsidRPr="00F17C60">
              <w:rPr>
                <w:sz w:val="20"/>
                <w:szCs w:val="20"/>
                <w:lang w:eastAsia="en-CA"/>
              </w:rPr>
              <w:t xml:space="preserve"> and energy performance</w:t>
            </w:r>
          </w:p>
        </w:tc>
        <w:tc>
          <w:tcPr>
            <w:tcW w:w="1134" w:type="dxa"/>
            <w:tcBorders>
              <w:top w:val="nil"/>
              <w:left w:val="nil"/>
              <w:bottom w:val="single" w:sz="4" w:space="0" w:color="auto"/>
              <w:right w:val="single" w:sz="4" w:space="0" w:color="auto"/>
            </w:tcBorders>
            <w:shd w:val="clear" w:color="auto" w:fill="auto"/>
            <w:hideMark/>
          </w:tcPr>
          <w:p w14:paraId="3092EB2D" w14:textId="445535E2" w:rsidR="000343E0" w:rsidRPr="00F17C60" w:rsidRDefault="000343E0" w:rsidP="0010332F">
            <w:pPr>
              <w:keepNext/>
              <w:jc w:val="right"/>
              <w:rPr>
                <w:sz w:val="20"/>
                <w:szCs w:val="20"/>
                <w:lang w:eastAsia="en-CA"/>
              </w:rPr>
            </w:pPr>
            <w:r w:rsidRPr="00F17C60">
              <w:rPr>
                <w:sz w:val="20"/>
                <w:szCs w:val="20"/>
                <w:lang w:eastAsia="en-CA"/>
              </w:rPr>
              <w:t>10,000</w:t>
            </w:r>
          </w:p>
        </w:tc>
      </w:tr>
      <w:tr w:rsidR="00F17C60" w:rsidRPr="00F17C60" w14:paraId="4D24CE1A" w14:textId="77777777" w:rsidTr="00F339DE">
        <w:trPr>
          <w:trHeight w:val="104"/>
        </w:trPr>
        <w:tc>
          <w:tcPr>
            <w:tcW w:w="8359" w:type="dxa"/>
            <w:gridSpan w:val="2"/>
            <w:tcBorders>
              <w:top w:val="nil"/>
              <w:left w:val="single" w:sz="4" w:space="0" w:color="auto"/>
              <w:bottom w:val="single" w:sz="4" w:space="0" w:color="auto"/>
              <w:right w:val="single" w:sz="4" w:space="0" w:color="auto"/>
            </w:tcBorders>
            <w:shd w:val="clear" w:color="auto" w:fill="auto"/>
            <w:hideMark/>
          </w:tcPr>
          <w:p w14:paraId="5D64CE17" w14:textId="50CB4123" w:rsidR="002C663F" w:rsidRPr="00F17C60" w:rsidRDefault="002C663F" w:rsidP="0010332F">
            <w:pPr>
              <w:ind w:left="457"/>
              <w:jc w:val="left"/>
              <w:rPr>
                <w:b/>
                <w:bCs/>
                <w:sz w:val="20"/>
                <w:szCs w:val="20"/>
                <w:lang w:eastAsia="en-CA"/>
              </w:rPr>
            </w:pPr>
            <w:r w:rsidRPr="00F17C60">
              <w:rPr>
                <w:b/>
                <w:bCs/>
                <w:sz w:val="20"/>
                <w:szCs w:val="20"/>
              </w:rPr>
              <w:t>Subtotal</w:t>
            </w:r>
          </w:p>
        </w:tc>
        <w:tc>
          <w:tcPr>
            <w:tcW w:w="1134" w:type="dxa"/>
            <w:tcBorders>
              <w:top w:val="nil"/>
              <w:left w:val="nil"/>
              <w:bottom w:val="single" w:sz="4" w:space="0" w:color="auto"/>
              <w:right w:val="single" w:sz="4" w:space="0" w:color="auto"/>
            </w:tcBorders>
            <w:shd w:val="clear" w:color="auto" w:fill="auto"/>
            <w:hideMark/>
          </w:tcPr>
          <w:p w14:paraId="7F431FB8" w14:textId="64FC765A" w:rsidR="002C663F" w:rsidRPr="00F17C60" w:rsidRDefault="002C663F" w:rsidP="0010332F">
            <w:pPr>
              <w:jc w:val="right"/>
              <w:rPr>
                <w:b/>
                <w:bCs/>
                <w:sz w:val="20"/>
                <w:szCs w:val="20"/>
                <w:lang w:eastAsia="en-CA"/>
              </w:rPr>
            </w:pPr>
            <w:r w:rsidRPr="00F17C60">
              <w:rPr>
                <w:b/>
                <w:bCs/>
                <w:sz w:val="20"/>
                <w:szCs w:val="20"/>
                <w:lang w:eastAsia="en-CA"/>
              </w:rPr>
              <w:t>26,000</w:t>
            </w:r>
          </w:p>
        </w:tc>
      </w:tr>
      <w:tr w:rsidR="00F17C60" w:rsidRPr="00F17C60" w14:paraId="5F967FC1" w14:textId="77777777" w:rsidTr="00837CDA">
        <w:trPr>
          <w:trHeight w:val="231"/>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1803A9D1" w14:textId="1F1A5806" w:rsidR="000343E0" w:rsidRPr="00F17C60" w:rsidRDefault="000343E0" w:rsidP="0010332F">
            <w:pPr>
              <w:jc w:val="center"/>
              <w:rPr>
                <w:b/>
                <w:bCs/>
                <w:sz w:val="20"/>
                <w:szCs w:val="20"/>
                <w:lang w:eastAsia="en-CA"/>
              </w:rPr>
            </w:pPr>
            <w:r w:rsidRPr="00F17C60">
              <w:rPr>
                <w:b/>
                <w:bCs/>
                <w:sz w:val="20"/>
                <w:szCs w:val="20"/>
                <w:lang w:eastAsia="en-CA"/>
              </w:rPr>
              <w:t>Stakeholders’ engagement and capacity building on labe</w:t>
            </w:r>
            <w:r w:rsidR="00B71D5B" w:rsidRPr="00F17C60">
              <w:rPr>
                <w:b/>
                <w:bCs/>
                <w:sz w:val="20"/>
                <w:szCs w:val="20"/>
                <w:lang w:eastAsia="en-CA"/>
              </w:rPr>
              <w:t>l</w:t>
            </w:r>
            <w:r w:rsidRPr="00F17C60">
              <w:rPr>
                <w:b/>
                <w:bCs/>
                <w:sz w:val="20"/>
                <w:szCs w:val="20"/>
                <w:lang w:eastAsia="en-CA"/>
              </w:rPr>
              <w:t>ling standards and MEPS</w:t>
            </w:r>
          </w:p>
        </w:tc>
      </w:tr>
      <w:tr w:rsidR="00F17C60" w:rsidRPr="00F17C60" w14:paraId="386061F4" w14:textId="77777777" w:rsidTr="0012464E">
        <w:trPr>
          <w:trHeight w:val="765"/>
        </w:trPr>
        <w:tc>
          <w:tcPr>
            <w:tcW w:w="3955" w:type="dxa"/>
            <w:tcBorders>
              <w:top w:val="nil"/>
              <w:left w:val="single" w:sz="4" w:space="0" w:color="auto"/>
              <w:bottom w:val="single" w:sz="4" w:space="0" w:color="auto"/>
              <w:right w:val="single" w:sz="4" w:space="0" w:color="auto"/>
            </w:tcBorders>
            <w:shd w:val="clear" w:color="auto" w:fill="auto"/>
            <w:hideMark/>
          </w:tcPr>
          <w:p w14:paraId="2BAFFE3C" w14:textId="50AF9510" w:rsidR="000343E0" w:rsidRPr="00F17C60" w:rsidRDefault="007C163D" w:rsidP="0010332F">
            <w:pPr>
              <w:jc w:val="left"/>
              <w:rPr>
                <w:sz w:val="20"/>
                <w:szCs w:val="20"/>
                <w:lang w:eastAsia="en-CA"/>
              </w:rPr>
            </w:pPr>
            <w:r w:rsidRPr="00F17C60">
              <w:rPr>
                <w:sz w:val="20"/>
                <w:szCs w:val="20"/>
                <w:lang w:val="en-US" w:eastAsia="en-CA"/>
              </w:rPr>
              <w:t>Stakeholders’</w:t>
            </w:r>
            <w:r w:rsidR="000343E0" w:rsidRPr="00F17C60">
              <w:rPr>
                <w:sz w:val="20"/>
                <w:szCs w:val="20"/>
                <w:lang w:val="en-US" w:eastAsia="en-CA"/>
              </w:rPr>
              <w:t xml:space="preserve"> consultation and engagement meetings for energy labe</w:t>
            </w:r>
            <w:r w:rsidR="00B71D5B" w:rsidRPr="00F17C60">
              <w:rPr>
                <w:sz w:val="20"/>
                <w:szCs w:val="20"/>
                <w:lang w:val="en-US" w:eastAsia="en-CA"/>
              </w:rPr>
              <w:t>l</w:t>
            </w:r>
            <w:r w:rsidR="000343E0" w:rsidRPr="00F17C60">
              <w:rPr>
                <w:sz w:val="20"/>
                <w:szCs w:val="20"/>
                <w:lang w:val="en-US" w:eastAsia="en-CA"/>
              </w:rPr>
              <w:t xml:space="preserve">ling and MEPS implementation </w:t>
            </w:r>
          </w:p>
        </w:tc>
        <w:tc>
          <w:tcPr>
            <w:tcW w:w="4404" w:type="dxa"/>
            <w:tcBorders>
              <w:top w:val="nil"/>
              <w:left w:val="nil"/>
              <w:bottom w:val="single" w:sz="4" w:space="0" w:color="auto"/>
              <w:right w:val="single" w:sz="4" w:space="0" w:color="auto"/>
            </w:tcBorders>
            <w:shd w:val="clear" w:color="auto" w:fill="auto"/>
            <w:hideMark/>
          </w:tcPr>
          <w:p w14:paraId="19B90596" w14:textId="44892BC5" w:rsidR="000343E0" w:rsidRPr="00F17C60" w:rsidRDefault="000343E0" w:rsidP="0010332F">
            <w:pPr>
              <w:jc w:val="left"/>
              <w:rPr>
                <w:sz w:val="20"/>
                <w:szCs w:val="20"/>
                <w:lang w:eastAsia="en-CA"/>
              </w:rPr>
            </w:pPr>
            <w:r w:rsidRPr="00F17C60">
              <w:rPr>
                <w:sz w:val="20"/>
                <w:szCs w:val="20"/>
                <w:lang w:eastAsia="en-CA"/>
              </w:rPr>
              <w:t xml:space="preserve">Two workshops organized for main stakeholders from </w:t>
            </w:r>
            <w:r w:rsidR="00BD13D5" w:rsidRPr="00F17C60">
              <w:rPr>
                <w:sz w:val="20"/>
                <w:szCs w:val="20"/>
                <w:lang w:eastAsia="en-CA"/>
              </w:rPr>
              <w:t>G</w:t>
            </w:r>
            <w:r w:rsidRPr="00F17C60">
              <w:rPr>
                <w:sz w:val="20"/>
                <w:szCs w:val="20"/>
                <w:lang w:eastAsia="en-CA"/>
              </w:rPr>
              <w:t>overnment organizations and RAC equipment importers and distributors</w:t>
            </w:r>
          </w:p>
        </w:tc>
        <w:tc>
          <w:tcPr>
            <w:tcW w:w="1134" w:type="dxa"/>
            <w:tcBorders>
              <w:top w:val="nil"/>
              <w:left w:val="nil"/>
              <w:bottom w:val="single" w:sz="4" w:space="0" w:color="auto"/>
              <w:right w:val="single" w:sz="4" w:space="0" w:color="auto"/>
            </w:tcBorders>
            <w:shd w:val="clear" w:color="auto" w:fill="auto"/>
            <w:hideMark/>
          </w:tcPr>
          <w:p w14:paraId="6A181166" w14:textId="733575FE" w:rsidR="000343E0" w:rsidRPr="00F17C60" w:rsidRDefault="000343E0" w:rsidP="0010332F">
            <w:pPr>
              <w:jc w:val="right"/>
              <w:rPr>
                <w:sz w:val="20"/>
                <w:szCs w:val="20"/>
                <w:lang w:eastAsia="en-CA"/>
              </w:rPr>
            </w:pPr>
            <w:r w:rsidRPr="00F17C60">
              <w:rPr>
                <w:sz w:val="20"/>
                <w:szCs w:val="20"/>
                <w:lang w:eastAsia="en-CA"/>
              </w:rPr>
              <w:t>10,000</w:t>
            </w:r>
          </w:p>
        </w:tc>
      </w:tr>
      <w:tr w:rsidR="00F17C60" w:rsidRPr="00F17C60" w14:paraId="0BA56B96" w14:textId="77777777" w:rsidTr="0012464E">
        <w:trPr>
          <w:trHeight w:val="510"/>
        </w:trPr>
        <w:tc>
          <w:tcPr>
            <w:tcW w:w="3955" w:type="dxa"/>
            <w:tcBorders>
              <w:top w:val="nil"/>
              <w:left w:val="single" w:sz="4" w:space="0" w:color="auto"/>
              <w:bottom w:val="single" w:sz="4" w:space="0" w:color="auto"/>
              <w:right w:val="single" w:sz="4" w:space="0" w:color="auto"/>
            </w:tcBorders>
            <w:shd w:val="clear" w:color="auto" w:fill="auto"/>
            <w:hideMark/>
          </w:tcPr>
          <w:p w14:paraId="649A96B2" w14:textId="7AF675D1" w:rsidR="000343E0" w:rsidRPr="00F17C60" w:rsidRDefault="000343E0" w:rsidP="0010332F">
            <w:pPr>
              <w:jc w:val="left"/>
              <w:rPr>
                <w:sz w:val="20"/>
                <w:szCs w:val="20"/>
                <w:lang w:eastAsia="en-CA"/>
              </w:rPr>
            </w:pPr>
            <w:r w:rsidRPr="00F17C60">
              <w:rPr>
                <w:sz w:val="20"/>
                <w:szCs w:val="20"/>
                <w:lang w:val="en-US" w:eastAsia="en-CA"/>
              </w:rPr>
              <w:t>Information dissemination workshops to introduce the requirements of the labe</w:t>
            </w:r>
            <w:r w:rsidR="00B71D5B" w:rsidRPr="00F17C60">
              <w:rPr>
                <w:sz w:val="20"/>
                <w:szCs w:val="20"/>
                <w:lang w:val="en-US" w:eastAsia="en-CA"/>
              </w:rPr>
              <w:t>l</w:t>
            </w:r>
            <w:r w:rsidRPr="00F17C60">
              <w:rPr>
                <w:sz w:val="20"/>
                <w:szCs w:val="20"/>
                <w:lang w:val="en-US" w:eastAsia="en-CA"/>
              </w:rPr>
              <w:t xml:space="preserve">ling standards and MEPS to relevant stakeholders </w:t>
            </w:r>
          </w:p>
        </w:tc>
        <w:tc>
          <w:tcPr>
            <w:tcW w:w="4404" w:type="dxa"/>
            <w:tcBorders>
              <w:top w:val="nil"/>
              <w:left w:val="nil"/>
              <w:bottom w:val="single" w:sz="4" w:space="0" w:color="auto"/>
              <w:right w:val="single" w:sz="4" w:space="0" w:color="auto"/>
            </w:tcBorders>
            <w:shd w:val="clear" w:color="auto" w:fill="auto"/>
            <w:hideMark/>
          </w:tcPr>
          <w:p w14:paraId="19940854" w14:textId="17CF00E9" w:rsidR="000343E0" w:rsidRPr="00F17C60" w:rsidRDefault="000343E0" w:rsidP="0010332F">
            <w:pPr>
              <w:jc w:val="left"/>
              <w:rPr>
                <w:sz w:val="20"/>
                <w:szCs w:val="20"/>
                <w:lang w:eastAsia="en-CA"/>
              </w:rPr>
            </w:pPr>
            <w:r w:rsidRPr="00F17C60">
              <w:rPr>
                <w:sz w:val="20"/>
                <w:szCs w:val="20"/>
                <w:lang w:eastAsia="en-CA"/>
              </w:rPr>
              <w:t>Four workshops of 20 participants each for refrigerant and RAC equipment importers, servicing technicians, tourism sector representatives and customs and enforcement officers</w:t>
            </w:r>
          </w:p>
        </w:tc>
        <w:tc>
          <w:tcPr>
            <w:tcW w:w="1134" w:type="dxa"/>
            <w:tcBorders>
              <w:top w:val="nil"/>
              <w:left w:val="nil"/>
              <w:bottom w:val="single" w:sz="4" w:space="0" w:color="auto"/>
              <w:right w:val="single" w:sz="4" w:space="0" w:color="auto"/>
            </w:tcBorders>
            <w:shd w:val="clear" w:color="auto" w:fill="auto"/>
            <w:hideMark/>
          </w:tcPr>
          <w:p w14:paraId="5F1033F0" w14:textId="5315729B" w:rsidR="000343E0" w:rsidRPr="00F17C60" w:rsidRDefault="000343E0" w:rsidP="0010332F">
            <w:pPr>
              <w:jc w:val="right"/>
              <w:rPr>
                <w:sz w:val="20"/>
                <w:szCs w:val="20"/>
                <w:lang w:eastAsia="en-CA"/>
              </w:rPr>
            </w:pPr>
            <w:r w:rsidRPr="00F17C60">
              <w:rPr>
                <w:sz w:val="20"/>
                <w:szCs w:val="20"/>
                <w:lang w:eastAsia="en-CA"/>
              </w:rPr>
              <w:t>20,000</w:t>
            </w:r>
          </w:p>
        </w:tc>
      </w:tr>
      <w:tr w:rsidR="00F17C60" w:rsidRPr="00F17C60" w14:paraId="171790B9" w14:textId="77777777" w:rsidTr="0012464E">
        <w:trPr>
          <w:trHeight w:val="837"/>
        </w:trPr>
        <w:tc>
          <w:tcPr>
            <w:tcW w:w="3955" w:type="dxa"/>
            <w:tcBorders>
              <w:top w:val="nil"/>
              <w:left w:val="single" w:sz="4" w:space="0" w:color="auto"/>
              <w:bottom w:val="single" w:sz="4" w:space="0" w:color="auto"/>
              <w:right w:val="single" w:sz="4" w:space="0" w:color="auto"/>
            </w:tcBorders>
            <w:shd w:val="clear" w:color="auto" w:fill="auto"/>
            <w:hideMark/>
          </w:tcPr>
          <w:p w14:paraId="641D1475" w14:textId="5C12C3C4" w:rsidR="000343E0" w:rsidRPr="00F17C60" w:rsidRDefault="000343E0" w:rsidP="0010332F">
            <w:pPr>
              <w:jc w:val="left"/>
              <w:rPr>
                <w:sz w:val="20"/>
                <w:szCs w:val="20"/>
                <w:lang w:eastAsia="en-CA"/>
              </w:rPr>
            </w:pPr>
            <w:r w:rsidRPr="00F17C60">
              <w:rPr>
                <w:sz w:val="20"/>
                <w:szCs w:val="20"/>
                <w:lang w:val="en-US" w:eastAsia="en-CA"/>
              </w:rPr>
              <w:t>Assessment of the implementation and impact of the energy labelling and MEPS of RAC equipment and data analysis</w:t>
            </w:r>
          </w:p>
        </w:tc>
        <w:tc>
          <w:tcPr>
            <w:tcW w:w="4404" w:type="dxa"/>
            <w:tcBorders>
              <w:top w:val="nil"/>
              <w:left w:val="nil"/>
              <w:bottom w:val="single" w:sz="4" w:space="0" w:color="auto"/>
              <w:right w:val="single" w:sz="4" w:space="0" w:color="auto"/>
            </w:tcBorders>
            <w:shd w:val="clear" w:color="auto" w:fill="auto"/>
            <w:hideMark/>
          </w:tcPr>
          <w:p w14:paraId="4AA6CAD5" w14:textId="143E0DC4" w:rsidR="000343E0" w:rsidRPr="00F17C60" w:rsidRDefault="000343E0" w:rsidP="0010332F">
            <w:pPr>
              <w:jc w:val="left"/>
              <w:rPr>
                <w:sz w:val="20"/>
                <w:szCs w:val="20"/>
                <w:lang w:eastAsia="en-CA"/>
              </w:rPr>
            </w:pPr>
            <w:r w:rsidRPr="00F17C60">
              <w:rPr>
                <w:sz w:val="20"/>
                <w:szCs w:val="20"/>
                <w:lang w:eastAsia="en-CA"/>
              </w:rPr>
              <w:t>The implementation and impact of energy labe</w:t>
            </w:r>
            <w:r w:rsidR="00B71D5B" w:rsidRPr="00F17C60">
              <w:rPr>
                <w:sz w:val="20"/>
                <w:szCs w:val="20"/>
                <w:lang w:eastAsia="en-CA"/>
              </w:rPr>
              <w:t>l</w:t>
            </w:r>
            <w:r w:rsidRPr="00F17C60">
              <w:rPr>
                <w:sz w:val="20"/>
                <w:szCs w:val="20"/>
                <w:lang w:eastAsia="en-CA"/>
              </w:rPr>
              <w:t xml:space="preserve">ling and MEPS are </w:t>
            </w:r>
            <w:r w:rsidR="007B549B" w:rsidRPr="00F17C60">
              <w:rPr>
                <w:sz w:val="20"/>
                <w:szCs w:val="20"/>
                <w:lang w:eastAsia="en-CA"/>
              </w:rPr>
              <w:t>assessed,</w:t>
            </w:r>
            <w:r w:rsidRPr="00F17C60">
              <w:rPr>
                <w:sz w:val="20"/>
                <w:szCs w:val="20"/>
                <w:lang w:eastAsia="en-CA"/>
              </w:rPr>
              <w:t xml:space="preserve"> and consultation</w:t>
            </w:r>
            <w:r w:rsidR="00EF625B" w:rsidRPr="00F17C60">
              <w:rPr>
                <w:sz w:val="20"/>
                <w:szCs w:val="20"/>
                <w:lang w:eastAsia="en-CA"/>
              </w:rPr>
              <w:t xml:space="preserve"> held</w:t>
            </w:r>
            <w:r w:rsidRPr="00F17C60">
              <w:rPr>
                <w:sz w:val="20"/>
                <w:szCs w:val="20"/>
                <w:lang w:eastAsia="en-CA"/>
              </w:rPr>
              <w:t xml:space="preserve"> with stakeholders on any possible improvements</w:t>
            </w:r>
          </w:p>
        </w:tc>
        <w:tc>
          <w:tcPr>
            <w:tcW w:w="1134" w:type="dxa"/>
            <w:tcBorders>
              <w:top w:val="nil"/>
              <w:left w:val="nil"/>
              <w:bottom w:val="single" w:sz="4" w:space="0" w:color="auto"/>
              <w:right w:val="single" w:sz="4" w:space="0" w:color="auto"/>
            </w:tcBorders>
            <w:shd w:val="clear" w:color="auto" w:fill="auto"/>
            <w:hideMark/>
          </w:tcPr>
          <w:p w14:paraId="7BC030A8" w14:textId="15F42AAA" w:rsidR="000343E0" w:rsidRPr="00F17C60" w:rsidRDefault="000343E0" w:rsidP="0010332F">
            <w:pPr>
              <w:jc w:val="right"/>
              <w:rPr>
                <w:sz w:val="20"/>
                <w:szCs w:val="20"/>
                <w:lang w:eastAsia="en-CA"/>
              </w:rPr>
            </w:pPr>
            <w:r w:rsidRPr="00F17C60">
              <w:rPr>
                <w:sz w:val="20"/>
                <w:szCs w:val="20"/>
                <w:lang w:eastAsia="en-CA"/>
              </w:rPr>
              <w:t>16,000</w:t>
            </w:r>
          </w:p>
        </w:tc>
      </w:tr>
      <w:tr w:rsidR="00F17C60" w:rsidRPr="00F17C60" w14:paraId="0D7811E1" w14:textId="77777777" w:rsidTr="00F339DE">
        <w:trPr>
          <w:trHeight w:val="109"/>
        </w:trPr>
        <w:tc>
          <w:tcPr>
            <w:tcW w:w="8359" w:type="dxa"/>
            <w:gridSpan w:val="2"/>
            <w:tcBorders>
              <w:top w:val="nil"/>
              <w:left w:val="single" w:sz="4" w:space="0" w:color="auto"/>
              <w:bottom w:val="single" w:sz="4" w:space="0" w:color="auto"/>
              <w:right w:val="single" w:sz="4" w:space="0" w:color="auto"/>
            </w:tcBorders>
            <w:shd w:val="clear" w:color="auto" w:fill="auto"/>
            <w:hideMark/>
          </w:tcPr>
          <w:p w14:paraId="7249393D" w14:textId="05BCC64D" w:rsidR="002C663F" w:rsidRPr="00F17C60" w:rsidRDefault="002C663F" w:rsidP="0010332F">
            <w:pPr>
              <w:ind w:left="457"/>
              <w:jc w:val="left"/>
              <w:rPr>
                <w:b/>
                <w:bCs/>
                <w:sz w:val="20"/>
                <w:szCs w:val="20"/>
                <w:lang w:eastAsia="en-CA"/>
              </w:rPr>
            </w:pPr>
            <w:r w:rsidRPr="00F17C60">
              <w:rPr>
                <w:b/>
                <w:bCs/>
                <w:sz w:val="20"/>
                <w:szCs w:val="20"/>
              </w:rPr>
              <w:t>Subtotal</w:t>
            </w:r>
            <w:r w:rsidRPr="00F17C60">
              <w:rPr>
                <w:b/>
                <w:bCs/>
                <w:sz w:val="20"/>
                <w:szCs w:val="20"/>
                <w:lang w:eastAsia="en-CA"/>
              </w:rPr>
              <w:t> </w:t>
            </w:r>
          </w:p>
        </w:tc>
        <w:tc>
          <w:tcPr>
            <w:tcW w:w="1134" w:type="dxa"/>
            <w:tcBorders>
              <w:top w:val="nil"/>
              <w:left w:val="nil"/>
              <w:bottom w:val="single" w:sz="4" w:space="0" w:color="auto"/>
              <w:right w:val="single" w:sz="4" w:space="0" w:color="auto"/>
            </w:tcBorders>
            <w:shd w:val="clear" w:color="auto" w:fill="auto"/>
            <w:hideMark/>
          </w:tcPr>
          <w:p w14:paraId="7E25DC0E" w14:textId="15F292BD" w:rsidR="002C663F" w:rsidRPr="00F17C60" w:rsidRDefault="002C663F" w:rsidP="0010332F">
            <w:pPr>
              <w:jc w:val="right"/>
              <w:rPr>
                <w:b/>
                <w:bCs/>
                <w:sz w:val="20"/>
                <w:szCs w:val="20"/>
                <w:lang w:eastAsia="en-CA"/>
              </w:rPr>
            </w:pPr>
            <w:r w:rsidRPr="00F17C60">
              <w:rPr>
                <w:b/>
                <w:bCs/>
                <w:sz w:val="20"/>
                <w:szCs w:val="20"/>
                <w:lang w:eastAsia="en-CA"/>
              </w:rPr>
              <w:t>46,000</w:t>
            </w:r>
          </w:p>
        </w:tc>
      </w:tr>
      <w:tr w:rsidR="00F17C60" w:rsidRPr="00F17C60" w14:paraId="4766B37A" w14:textId="77777777" w:rsidTr="00D63A2B">
        <w:trPr>
          <w:trHeight w:val="206"/>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5252A3E7" w14:textId="56ED2552" w:rsidR="000343E0" w:rsidRPr="00F17C60" w:rsidRDefault="000343E0" w:rsidP="0010332F">
            <w:pPr>
              <w:jc w:val="center"/>
              <w:rPr>
                <w:b/>
                <w:bCs/>
                <w:sz w:val="20"/>
                <w:szCs w:val="20"/>
                <w:lang w:eastAsia="en-CA"/>
              </w:rPr>
            </w:pPr>
            <w:r w:rsidRPr="00F17C60">
              <w:rPr>
                <w:b/>
                <w:bCs/>
                <w:sz w:val="20"/>
                <w:szCs w:val="20"/>
                <w:lang w:eastAsia="en-CA"/>
              </w:rPr>
              <w:t>Awareness raising and outreach</w:t>
            </w:r>
          </w:p>
        </w:tc>
      </w:tr>
      <w:tr w:rsidR="00F17C60" w:rsidRPr="00F17C60" w14:paraId="464E0954" w14:textId="77777777" w:rsidTr="0012464E">
        <w:trPr>
          <w:trHeight w:val="819"/>
        </w:trPr>
        <w:tc>
          <w:tcPr>
            <w:tcW w:w="3955" w:type="dxa"/>
            <w:tcBorders>
              <w:top w:val="nil"/>
              <w:left w:val="single" w:sz="4" w:space="0" w:color="auto"/>
              <w:bottom w:val="nil"/>
              <w:right w:val="nil"/>
            </w:tcBorders>
            <w:shd w:val="clear" w:color="auto" w:fill="auto"/>
            <w:hideMark/>
          </w:tcPr>
          <w:p w14:paraId="4A003200" w14:textId="62BDA2F0" w:rsidR="000343E0" w:rsidRPr="00F17C60" w:rsidRDefault="000343E0" w:rsidP="0010332F">
            <w:pPr>
              <w:jc w:val="left"/>
              <w:rPr>
                <w:rFonts w:ascii="Calibri" w:hAnsi="Calibri" w:cs="Calibri"/>
                <w:sz w:val="21"/>
                <w:szCs w:val="21"/>
                <w:lang w:eastAsia="en-CA"/>
              </w:rPr>
            </w:pPr>
            <w:r w:rsidRPr="00F17C60">
              <w:rPr>
                <w:sz w:val="20"/>
                <w:szCs w:val="20"/>
                <w:lang w:val="en-US" w:eastAsia="en-CA"/>
              </w:rPr>
              <w:t>Awareness-raising activities to promote energy</w:t>
            </w:r>
            <w:r w:rsidR="00E50CB3" w:rsidRPr="00F17C60">
              <w:rPr>
                <w:sz w:val="20"/>
                <w:szCs w:val="20"/>
                <w:lang w:val="en-US" w:eastAsia="en-CA"/>
              </w:rPr>
              <w:noBreakHyphen/>
            </w:r>
            <w:r w:rsidRPr="00F17C60">
              <w:rPr>
                <w:sz w:val="20"/>
                <w:szCs w:val="20"/>
                <w:lang w:val="en-US" w:eastAsia="en-CA"/>
              </w:rPr>
              <w:t>efficient RAC equipment</w:t>
            </w:r>
          </w:p>
        </w:tc>
        <w:tc>
          <w:tcPr>
            <w:tcW w:w="4404" w:type="dxa"/>
            <w:tcBorders>
              <w:top w:val="nil"/>
              <w:left w:val="single" w:sz="4" w:space="0" w:color="auto"/>
              <w:bottom w:val="single" w:sz="4" w:space="0" w:color="auto"/>
              <w:right w:val="single" w:sz="4" w:space="0" w:color="auto"/>
            </w:tcBorders>
            <w:shd w:val="clear" w:color="auto" w:fill="auto"/>
            <w:hideMark/>
          </w:tcPr>
          <w:p w14:paraId="048B0C4F" w14:textId="2020BD76" w:rsidR="000343E0" w:rsidRPr="00F17C60" w:rsidRDefault="000343E0" w:rsidP="0010332F">
            <w:pPr>
              <w:jc w:val="left"/>
              <w:rPr>
                <w:sz w:val="20"/>
                <w:szCs w:val="20"/>
                <w:lang w:eastAsia="en-CA"/>
              </w:rPr>
            </w:pPr>
            <w:r w:rsidRPr="00F17C60">
              <w:rPr>
                <w:sz w:val="20"/>
                <w:szCs w:val="20"/>
                <w:lang w:eastAsia="en-CA"/>
              </w:rPr>
              <w:t>Users of RAC equipment and the public are aware of the new MEPS and the benefits of using more energy</w:t>
            </w:r>
            <w:r w:rsidR="00461611" w:rsidRPr="00F17C60">
              <w:rPr>
                <w:sz w:val="20"/>
                <w:szCs w:val="20"/>
                <w:lang w:eastAsia="en-CA"/>
              </w:rPr>
              <w:noBreakHyphen/>
            </w:r>
            <w:r w:rsidRPr="00F17C60">
              <w:rPr>
                <w:sz w:val="20"/>
                <w:szCs w:val="20"/>
                <w:lang w:eastAsia="en-CA"/>
              </w:rPr>
              <w:t>efficient equipment</w:t>
            </w:r>
          </w:p>
        </w:tc>
        <w:tc>
          <w:tcPr>
            <w:tcW w:w="1134" w:type="dxa"/>
            <w:tcBorders>
              <w:top w:val="nil"/>
              <w:left w:val="nil"/>
              <w:bottom w:val="single" w:sz="4" w:space="0" w:color="auto"/>
              <w:right w:val="single" w:sz="4" w:space="0" w:color="auto"/>
            </w:tcBorders>
            <w:shd w:val="clear" w:color="auto" w:fill="auto"/>
            <w:hideMark/>
          </w:tcPr>
          <w:p w14:paraId="6563F229" w14:textId="2FF32D41" w:rsidR="000343E0" w:rsidRPr="00F17C60" w:rsidRDefault="000343E0" w:rsidP="0010332F">
            <w:pPr>
              <w:jc w:val="right"/>
              <w:rPr>
                <w:sz w:val="20"/>
                <w:szCs w:val="20"/>
                <w:lang w:eastAsia="en-CA"/>
              </w:rPr>
            </w:pPr>
            <w:r w:rsidRPr="00F17C60">
              <w:rPr>
                <w:sz w:val="20"/>
                <w:szCs w:val="20"/>
                <w:lang w:eastAsia="en-CA"/>
              </w:rPr>
              <w:t>10,000</w:t>
            </w:r>
          </w:p>
        </w:tc>
      </w:tr>
      <w:tr w:rsidR="00F17C60" w:rsidRPr="00F17C60" w14:paraId="3760E9B2" w14:textId="77777777" w:rsidTr="00F339DE">
        <w:trPr>
          <w:trHeight w:val="166"/>
        </w:trPr>
        <w:tc>
          <w:tcPr>
            <w:tcW w:w="8359" w:type="dxa"/>
            <w:gridSpan w:val="2"/>
            <w:tcBorders>
              <w:top w:val="single" w:sz="4" w:space="0" w:color="auto"/>
              <w:left w:val="single" w:sz="4" w:space="0" w:color="auto"/>
              <w:bottom w:val="single" w:sz="4" w:space="0" w:color="auto"/>
              <w:right w:val="single" w:sz="4" w:space="0" w:color="auto"/>
            </w:tcBorders>
            <w:shd w:val="clear" w:color="auto" w:fill="auto"/>
            <w:hideMark/>
          </w:tcPr>
          <w:p w14:paraId="3FBD02EC" w14:textId="3687AF2D" w:rsidR="003B7F73" w:rsidRPr="00F17C60" w:rsidRDefault="003B7F73" w:rsidP="0010332F">
            <w:pPr>
              <w:ind w:left="457"/>
              <w:jc w:val="left"/>
              <w:rPr>
                <w:b/>
                <w:bCs/>
                <w:sz w:val="20"/>
                <w:szCs w:val="20"/>
                <w:lang w:eastAsia="en-CA"/>
              </w:rPr>
            </w:pPr>
            <w:r w:rsidRPr="00F17C60">
              <w:rPr>
                <w:b/>
                <w:bCs/>
                <w:sz w:val="20"/>
                <w:szCs w:val="20"/>
              </w:rPr>
              <w:t>Subtotal</w:t>
            </w:r>
          </w:p>
        </w:tc>
        <w:tc>
          <w:tcPr>
            <w:tcW w:w="1134" w:type="dxa"/>
            <w:tcBorders>
              <w:top w:val="nil"/>
              <w:left w:val="nil"/>
              <w:bottom w:val="single" w:sz="4" w:space="0" w:color="auto"/>
              <w:right w:val="single" w:sz="4" w:space="0" w:color="auto"/>
            </w:tcBorders>
            <w:shd w:val="clear" w:color="auto" w:fill="auto"/>
            <w:hideMark/>
          </w:tcPr>
          <w:p w14:paraId="5125EF7A" w14:textId="499338B4" w:rsidR="003B7F73" w:rsidRPr="00F17C60" w:rsidRDefault="003B7F73" w:rsidP="0010332F">
            <w:pPr>
              <w:jc w:val="right"/>
              <w:rPr>
                <w:b/>
                <w:bCs/>
                <w:sz w:val="20"/>
                <w:szCs w:val="20"/>
                <w:lang w:eastAsia="en-CA"/>
              </w:rPr>
            </w:pPr>
            <w:r w:rsidRPr="00F17C60">
              <w:rPr>
                <w:b/>
                <w:bCs/>
                <w:sz w:val="20"/>
                <w:szCs w:val="20"/>
                <w:lang w:eastAsia="en-CA"/>
              </w:rPr>
              <w:t>10,000</w:t>
            </w:r>
          </w:p>
        </w:tc>
      </w:tr>
      <w:tr w:rsidR="00F17C60" w:rsidRPr="00F17C60" w14:paraId="749F3CB6" w14:textId="77777777" w:rsidTr="00F339DE">
        <w:trPr>
          <w:trHeight w:val="213"/>
        </w:trPr>
        <w:tc>
          <w:tcPr>
            <w:tcW w:w="8359" w:type="dxa"/>
            <w:gridSpan w:val="2"/>
            <w:tcBorders>
              <w:top w:val="nil"/>
              <w:left w:val="single" w:sz="4" w:space="0" w:color="auto"/>
              <w:bottom w:val="single" w:sz="4" w:space="0" w:color="auto"/>
              <w:right w:val="single" w:sz="4" w:space="0" w:color="auto"/>
            </w:tcBorders>
            <w:shd w:val="clear" w:color="auto" w:fill="auto"/>
            <w:hideMark/>
          </w:tcPr>
          <w:p w14:paraId="347605CB" w14:textId="23111D67" w:rsidR="003B7F73" w:rsidRPr="00F17C60" w:rsidRDefault="003B7F73" w:rsidP="0010332F">
            <w:pPr>
              <w:ind w:left="457"/>
              <w:jc w:val="left"/>
              <w:rPr>
                <w:b/>
                <w:bCs/>
                <w:sz w:val="20"/>
                <w:szCs w:val="20"/>
                <w:lang w:eastAsia="en-CA"/>
              </w:rPr>
            </w:pPr>
            <w:r w:rsidRPr="00F17C60">
              <w:rPr>
                <w:b/>
                <w:bCs/>
                <w:sz w:val="20"/>
                <w:szCs w:val="20"/>
              </w:rPr>
              <w:t>Total</w:t>
            </w:r>
          </w:p>
        </w:tc>
        <w:tc>
          <w:tcPr>
            <w:tcW w:w="1134" w:type="dxa"/>
            <w:tcBorders>
              <w:top w:val="nil"/>
              <w:left w:val="nil"/>
              <w:bottom w:val="single" w:sz="4" w:space="0" w:color="auto"/>
              <w:right w:val="single" w:sz="4" w:space="0" w:color="auto"/>
            </w:tcBorders>
            <w:shd w:val="clear" w:color="auto" w:fill="auto"/>
            <w:hideMark/>
          </w:tcPr>
          <w:p w14:paraId="2EC91E61" w14:textId="2CC7A1DE" w:rsidR="003B7F73" w:rsidRPr="00F17C60" w:rsidRDefault="003B7F73" w:rsidP="0010332F">
            <w:pPr>
              <w:jc w:val="right"/>
              <w:rPr>
                <w:b/>
                <w:bCs/>
                <w:sz w:val="20"/>
                <w:szCs w:val="20"/>
                <w:lang w:eastAsia="en-CA"/>
              </w:rPr>
            </w:pPr>
            <w:r w:rsidRPr="00F17C60">
              <w:rPr>
                <w:b/>
                <w:bCs/>
                <w:sz w:val="20"/>
                <w:szCs w:val="20"/>
                <w:lang w:eastAsia="en-CA"/>
              </w:rPr>
              <w:t>100,000</w:t>
            </w:r>
          </w:p>
        </w:tc>
      </w:tr>
    </w:tbl>
    <w:bookmarkEnd w:id="5"/>
    <w:p w14:paraId="14666916" w14:textId="77777777" w:rsidR="000343E0" w:rsidRPr="00F17C60" w:rsidRDefault="000343E0" w:rsidP="0010332F">
      <w:pPr>
        <w:spacing w:before="360" w:after="240"/>
        <w:jc w:val="center"/>
        <w:rPr>
          <w:b/>
        </w:rPr>
      </w:pPr>
      <w:r w:rsidRPr="00F17C60">
        <w:rPr>
          <w:b/>
        </w:rPr>
        <w:t>SECRETARIAT’S COMMENTS AND RECOMMENDATION</w:t>
      </w:r>
    </w:p>
    <w:p w14:paraId="37DA26A4" w14:textId="77777777" w:rsidR="000343E0" w:rsidRPr="00F17C60" w:rsidRDefault="000343E0" w:rsidP="000343E0">
      <w:pPr>
        <w:keepNext/>
        <w:keepLines/>
        <w:rPr>
          <w:b/>
        </w:rPr>
      </w:pPr>
      <w:r w:rsidRPr="00F17C60">
        <w:rPr>
          <w:b/>
        </w:rPr>
        <w:t>COMMENTS</w:t>
      </w:r>
    </w:p>
    <w:p w14:paraId="4889C5EC" w14:textId="77777777" w:rsidR="000343E0" w:rsidRPr="00F17C60" w:rsidRDefault="000343E0" w:rsidP="000343E0"/>
    <w:p w14:paraId="687AC7D2" w14:textId="5ECDDD6C" w:rsidR="000343E0" w:rsidRPr="00F17C60" w:rsidRDefault="000343E0" w:rsidP="00FB76BD">
      <w:pPr>
        <w:pStyle w:val="Heading1"/>
      </w:pPr>
      <w:r w:rsidRPr="00F17C60">
        <w:t>The Secretariat has reviewed the project proposal in line with decisions 89/6(b) and 92/22 and sought additional information from UN</w:t>
      </w:r>
      <w:r w:rsidR="00D87EC3" w:rsidRPr="00F17C60">
        <w:t>E</w:t>
      </w:r>
      <w:r w:rsidRPr="00F17C60">
        <w:t>P on different activities.</w:t>
      </w:r>
    </w:p>
    <w:p w14:paraId="4950C25E" w14:textId="30B90819" w:rsidR="000343E0" w:rsidRPr="00F17C60" w:rsidRDefault="000343E0" w:rsidP="00FB76BD">
      <w:pPr>
        <w:pStyle w:val="Heading1"/>
      </w:pPr>
      <w:r w:rsidRPr="00F17C60">
        <w:t xml:space="preserve">The project aims to help the RAC sector transition to low-GWP alternatives by addressing policy gaps, improving market conditions, and raising awareness of safety standards. It will develop detailed reports to inform targeted awareness activities, improve the legal framework, and promote ozone- and climate-friendly refrigerants. Policymakers and relevant stakeholders will </w:t>
      </w:r>
      <w:r w:rsidR="00B0185F" w:rsidRPr="00F17C60">
        <w:t>receive guidance</w:t>
      </w:r>
      <w:r w:rsidRPr="00F17C60">
        <w:t xml:space="preserve"> on how to integrate energy efficiency and refrigerant GWP aspects of RAC equipment standards into procurement policies and environmental assessments.</w:t>
      </w:r>
    </w:p>
    <w:p w14:paraId="3A3D6C63" w14:textId="15DD3B9D" w:rsidR="000343E0" w:rsidRPr="00F17C60" w:rsidRDefault="000343E0" w:rsidP="00FB76BD">
      <w:pPr>
        <w:pStyle w:val="Heading1"/>
      </w:pPr>
      <w:r w:rsidRPr="00F17C60">
        <w:t xml:space="preserve">On the status of implementation of MEPS and labelling for different RAC equipment in the country, UNEP explained that the </w:t>
      </w:r>
      <w:r w:rsidR="00A539AD" w:rsidRPr="00F17C60">
        <w:t xml:space="preserve">performance </w:t>
      </w:r>
      <w:r w:rsidRPr="00F17C60">
        <w:t xml:space="preserve">standards for </w:t>
      </w:r>
      <w:r w:rsidR="00BE6A94" w:rsidRPr="00F17C60">
        <w:t>RAC</w:t>
      </w:r>
      <w:r w:rsidRPr="00F17C60">
        <w:t xml:space="preserve"> equipment ha</w:t>
      </w:r>
      <w:r w:rsidR="00A539AD" w:rsidRPr="00F17C60">
        <w:t>ve</w:t>
      </w:r>
      <w:r w:rsidRPr="00F17C60">
        <w:t xml:space="preserve"> been established but </w:t>
      </w:r>
      <w:r w:rsidR="00A539AD" w:rsidRPr="00F17C60">
        <w:t xml:space="preserve">are </w:t>
      </w:r>
      <w:r w:rsidRPr="00F17C60">
        <w:t xml:space="preserve">not </w:t>
      </w:r>
      <w:r w:rsidR="00A539AD" w:rsidRPr="00F17C60">
        <w:t xml:space="preserve">yet </w:t>
      </w:r>
      <w:r w:rsidRPr="00F17C60">
        <w:t>mandatory</w:t>
      </w:r>
      <w:r w:rsidR="00BE64B1" w:rsidRPr="00F17C60">
        <w:t>.</w:t>
      </w:r>
      <w:r w:rsidRPr="00F17C60">
        <w:t xml:space="preserve"> </w:t>
      </w:r>
      <w:r w:rsidR="00BE64B1" w:rsidRPr="00F17C60">
        <w:t>F</w:t>
      </w:r>
      <w:r w:rsidR="001502E0" w:rsidRPr="00F17C60">
        <w:t>urthermore</w:t>
      </w:r>
      <w:r w:rsidRPr="00F17C60">
        <w:t>, capacity</w:t>
      </w:r>
      <w:r w:rsidR="002B7436" w:rsidRPr="00F17C60">
        <w:noBreakHyphen/>
      </w:r>
      <w:r w:rsidRPr="00F17C60">
        <w:t xml:space="preserve">building and awareness programmes for relevant stakeholders are required for ensuring effective implementation of these standards. UNEP also clarified that this project would facilitate the effective adoption of low-GWP </w:t>
      </w:r>
      <w:r w:rsidR="0019680D" w:rsidRPr="00F17C60">
        <w:t>energy</w:t>
      </w:r>
      <w:r w:rsidR="0040465B" w:rsidRPr="00F17C60">
        <w:t>-</w:t>
      </w:r>
      <w:r w:rsidR="0019680D" w:rsidRPr="00F17C60">
        <w:t>efficient</w:t>
      </w:r>
      <w:r w:rsidRPr="00F17C60">
        <w:t>-based technologies through a market assessment on technology trends and gaps that need to be addressed for</w:t>
      </w:r>
      <w:r w:rsidR="00D50D49" w:rsidRPr="00F17C60">
        <w:t xml:space="preserve"> the</w:t>
      </w:r>
      <w:r w:rsidRPr="00F17C60">
        <w:t xml:space="preserve"> implementation of energy efficiency standards in </w:t>
      </w:r>
      <w:r w:rsidR="00F6085C" w:rsidRPr="00F17C60">
        <w:t>RAC</w:t>
      </w:r>
      <w:r w:rsidRPr="00F17C60">
        <w:t xml:space="preserve"> equipment, greater stakeholder coordination and awareness o</w:t>
      </w:r>
      <w:r w:rsidR="00DA558C" w:rsidRPr="00F17C60">
        <w:t>f</w:t>
      </w:r>
      <w:r w:rsidRPr="00F17C60">
        <w:t xml:space="preserve"> new technologies</w:t>
      </w:r>
      <w:r w:rsidR="006A14C7" w:rsidRPr="00F17C60">
        <w:t>, as well as</w:t>
      </w:r>
      <w:r w:rsidRPr="00F17C60">
        <w:t xml:space="preserve"> systematic training and capacity building of RAC technicians on energy</w:t>
      </w:r>
      <w:r w:rsidR="00DF4F5B" w:rsidRPr="00F17C60">
        <w:noBreakHyphen/>
      </w:r>
      <w:r w:rsidRPr="00F17C60">
        <w:t>efficient operations of the equipment.</w:t>
      </w:r>
    </w:p>
    <w:p w14:paraId="6173DC71" w14:textId="6471F542" w:rsidR="000343E0" w:rsidRPr="00F17C60" w:rsidRDefault="00C22DFC" w:rsidP="00FB76BD">
      <w:pPr>
        <w:pStyle w:val="Heading1"/>
      </w:pPr>
      <w:r w:rsidRPr="00F17C60">
        <w:lastRenderedPageBreak/>
        <w:t xml:space="preserve">Regarding the </w:t>
      </w:r>
      <w:r w:rsidR="00F935F2" w:rsidRPr="00F17C60">
        <w:t xml:space="preserve">enforcement </w:t>
      </w:r>
      <w:r w:rsidR="000343E0" w:rsidRPr="00F17C60">
        <w:t>of the standards, UNEP explained that the study would initiate activities related to inspection for monitoring the types and performance of RAC equipment.  Further</w:t>
      </w:r>
      <w:r w:rsidR="002D5A6E" w:rsidRPr="00F17C60">
        <w:t>more</w:t>
      </w:r>
      <w:r w:rsidR="000343E0" w:rsidRPr="00F17C60">
        <w:t>, these monitoring inspections could provide relevant feedback for improving the effectiveness of the enforcement of standards.</w:t>
      </w:r>
    </w:p>
    <w:p w14:paraId="34DCCA05" w14:textId="79D9238A" w:rsidR="000343E0" w:rsidRPr="00F17C60" w:rsidRDefault="000343E0" w:rsidP="00FB76BD">
      <w:pPr>
        <w:pStyle w:val="Heading1"/>
      </w:pPr>
      <w:r w:rsidRPr="00F17C60">
        <w:t>On HCFC consumption and the maintenance of RAC equipment with HCFC-22, UN</w:t>
      </w:r>
      <w:r w:rsidR="00641833" w:rsidRPr="00F17C60">
        <w:t>E</w:t>
      </w:r>
      <w:r w:rsidRPr="00F17C60">
        <w:t>P explained that Saint Vincent and the Grenadines has successfully transitioned the RAC sector from the use of HCFCs to alternatives. The vast majority of RAC equipment previously using HCFC-22 has been replaced with equipment utilizing HFCs or hydrocarbon. Furthermore, the adoption of these alternatives has been enhanced through the implementation of a comprehensive standards framework, public awareness campaigns, and consistent training program</w:t>
      </w:r>
      <w:r w:rsidR="00FA6B64" w:rsidRPr="00F17C60">
        <w:t>me</w:t>
      </w:r>
      <w:r w:rsidRPr="00F17C60">
        <w:t>s for technicians.</w:t>
      </w:r>
    </w:p>
    <w:p w14:paraId="153EFC08" w14:textId="1A3552FB" w:rsidR="000343E0" w:rsidRPr="00F17C60" w:rsidRDefault="000343E0" w:rsidP="00FB76BD">
      <w:pPr>
        <w:pStyle w:val="Heading1"/>
      </w:pPr>
      <w:r w:rsidRPr="00F17C60">
        <w:t>UNEP confirmed that there are no other activities being implemented with non-Multilateral Fund funding sources that could overlap with the activities planned under this project.</w:t>
      </w:r>
    </w:p>
    <w:p w14:paraId="2C578D0F" w14:textId="155E03EE" w:rsidR="000343E0" w:rsidRPr="00F17C60" w:rsidRDefault="000343E0" w:rsidP="00FB76BD">
      <w:pPr>
        <w:pStyle w:val="Heading1"/>
      </w:pPr>
      <w:bookmarkStart w:id="6" w:name="_Hlk181112747"/>
      <w:r w:rsidRPr="00F17C60">
        <w:t>The Secretariat requested information on the expected implementation date for the mandatory certification system for RAC servicing technicians.</w:t>
      </w:r>
      <w:r w:rsidR="00543CFD" w:rsidRPr="00F17C60">
        <w:t xml:space="preserve"> </w:t>
      </w:r>
      <w:r w:rsidRPr="00F17C60">
        <w:t>UNEP explained that the system is currently being developed under the HPMP and is expected to be completed by December 2025, in line with the HPMP timeline and work plan.</w:t>
      </w:r>
    </w:p>
    <w:bookmarkEnd w:id="6"/>
    <w:p w14:paraId="35CB3D3C" w14:textId="77777777" w:rsidR="000343E0" w:rsidRPr="00F17C60" w:rsidRDefault="000343E0" w:rsidP="000343E0">
      <w:pPr>
        <w:pStyle w:val="Heading1"/>
        <w:numPr>
          <w:ilvl w:val="0"/>
          <w:numId w:val="0"/>
        </w:numPr>
        <w:rPr>
          <w:u w:val="single"/>
        </w:rPr>
      </w:pPr>
      <w:r w:rsidRPr="00F17C60">
        <w:rPr>
          <w:u w:val="single"/>
        </w:rPr>
        <w:t>Gender policy implementation</w:t>
      </w:r>
    </w:p>
    <w:p w14:paraId="50F8F6E5" w14:textId="562612F6" w:rsidR="000343E0" w:rsidRPr="00F17C60" w:rsidRDefault="000343E0" w:rsidP="00FB76BD">
      <w:pPr>
        <w:pStyle w:val="Heading1"/>
        <w:rPr>
          <w:u w:val="single"/>
        </w:rPr>
      </w:pPr>
      <w:r w:rsidRPr="00F17C60">
        <w:t xml:space="preserve">The </w:t>
      </w:r>
      <w:r w:rsidRPr="00F17C60">
        <w:rPr>
          <w:rFonts w:cstheme="minorHAnsi"/>
        </w:rPr>
        <w:t xml:space="preserve">Ministry of Tourism, Civil Aviation, Sustainable Development </w:t>
      </w:r>
      <w:r w:rsidR="00E33B00" w:rsidRPr="00F17C60">
        <w:rPr>
          <w:rFonts w:cstheme="minorHAnsi"/>
        </w:rPr>
        <w:t>and</w:t>
      </w:r>
      <w:r w:rsidRPr="00F17C60">
        <w:rPr>
          <w:rFonts w:cstheme="minorHAnsi"/>
        </w:rPr>
        <w:t xml:space="preserve"> Culture </w:t>
      </w:r>
      <w:r w:rsidRPr="00F17C60">
        <w:t>has encouraged women to participate in all HPMP-related training programmes, consultation and advisory activities, capacity-building, workshops and other activities</w:t>
      </w:r>
      <w:r w:rsidR="001745F0" w:rsidRPr="00F17C60">
        <w:t>,</w:t>
      </w:r>
      <w:r w:rsidRPr="00F17C60">
        <w:t xml:space="preserve"> and has committed to collecting gender-disaggregated data for inclusion in future reporting. UNEP confirmed that gender mainstreaming actions to be taken during the implementation of the HPMP will also be applied to the current proposal, which is part of the HPMP.</w:t>
      </w:r>
    </w:p>
    <w:p w14:paraId="7A248FB2" w14:textId="77777777" w:rsidR="000343E0" w:rsidRPr="00F17C60" w:rsidRDefault="000343E0" w:rsidP="000343E0">
      <w:pPr>
        <w:spacing w:after="240"/>
      </w:pPr>
      <w:r w:rsidRPr="00F17C60">
        <w:rPr>
          <w:u w:val="single"/>
        </w:rPr>
        <w:t>Updated Agreement</w:t>
      </w:r>
      <w:r w:rsidRPr="00F17C60">
        <w:t xml:space="preserve"> </w:t>
      </w:r>
    </w:p>
    <w:p w14:paraId="67A99E11" w14:textId="0B787286" w:rsidR="000343E0" w:rsidRPr="00F17C60" w:rsidRDefault="000343E0" w:rsidP="00FB76BD">
      <w:pPr>
        <w:pStyle w:val="Heading1"/>
      </w:pPr>
      <w:r w:rsidRPr="00F17C60">
        <w:rPr>
          <w:lang w:eastAsia="en-CA"/>
        </w:rPr>
        <w:t xml:space="preserve">In view of </w:t>
      </w:r>
      <w:r w:rsidR="002D67D7" w:rsidRPr="00F17C60">
        <w:rPr>
          <w:lang w:eastAsia="en-CA"/>
        </w:rPr>
        <w:t xml:space="preserve">the inclusion of </w:t>
      </w:r>
      <w:r w:rsidRPr="00F17C60">
        <w:rPr>
          <w:lang w:eastAsia="en-CA"/>
        </w:rPr>
        <w:t>funding for additional activities to maintain energy efficiency in the refrigeration servicing sector and the accordingly revised funding schedule, the Agreement between the Government of Saint Vincent and the Grenadines and the Executive Committee has been updated. Specifically, Appendix 2</w:t>
      </w:r>
      <w:r w:rsidRPr="00F17C60">
        <w:rPr>
          <w:lang w:eastAsia="en-CA"/>
        </w:rPr>
        <w:noBreakHyphen/>
        <w:t xml:space="preserve">A has been revised and paragraph 16 has been </w:t>
      </w:r>
      <w:r w:rsidR="00162AC3" w:rsidRPr="00F17C60">
        <w:rPr>
          <w:lang w:eastAsia="en-CA"/>
        </w:rPr>
        <w:t xml:space="preserve">added </w:t>
      </w:r>
      <w:r w:rsidRPr="00F17C60">
        <w:rPr>
          <w:lang w:eastAsia="en-CA"/>
        </w:rPr>
        <w:t>to indicate that the updated Agreement supersedes that reached at the 64</w:t>
      </w:r>
      <w:r w:rsidRPr="00F17C60">
        <w:rPr>
          <w:vertAlign w:val="superscript"/>
          <w:lang w:eastAsia="en-CA"/>
        </w:rPr>
        <w:t>th</w:t>
      </w:r>
      <w:r w:rsidRPr="00F17C60">
        <w:rPr>
          <w:lang w:eastAsia="en-CA"/>
        </w:rPr>
        <w:t> meeting</w:t>
      </w:r>
      <w:r w:rsidR="001964A0" w:rsidRPr="00F17C60">
        <w:rPr>
          <w:lang w:eastAsia="en-CA"/>
        </w:rPr>
        <w:t xml:space="preserve"> by decision 64/38</w:t>
      </w:r>
      <w:r w:rsidRPr="00F17C60">
        <w:rPr>
          <w:lang w:eastAsia="en-CA"/>
        </w:rPr>
        <w:t>, as contained in annex I to the present document. The updated Agreement will be appended to the final report of the 95</w:t>
      </w:r>
      <w:r w:rsidRPr="00F17C60">
        <w:rPr>
          <w:vertAlign w:val="superscript"/>
          <w:lang w:eastAsia="en-CA"/>
        </w:rPr>
        <w:t>th</w:t>
      </w:r>
      <w:r w:rsidRPr="00F17C60">
        <w:rPr>
          <w:lang w:eastAsia="en-CA"/>
        </w:rPr>
        <w:t> meeting</w:t>
      </w:r>
      <w:r w:rsidRPr="00F17C60">
        <w:t>.</w:t>
      </w:r>
    </w:p>
    <w:p w14:paraId="7121DC7F" w14:textId="77777777" w:rsidR="000343E0" w:rsidRPr="00F17C60" w:rsidRDefault="000343E0" w:rsidP="000343E0">
      <w:pPr>
        <w:keepNext/>
        <w:spacing w:before="240" w:after="240"/>
        <w:rPr>
          <w:u w:val="single"/>
        </w:rPr>
      </w:pPr>
      <w:r w:rsidRPr="00F17C60">
        <w:rPr>
          <w:u w:val="single"/>
        </w:rPr>
        <w:t>Conclusion</w:t>
      </w:r>
    </w:p>
    <w:p w14:paraId="3B14EAAD" w14:textId="5608220B" w:rsidR="000343E0" w:rsidRPr="00F17C60" w:rsidRDefault="000343E0" w:rsidP="00FB76BD">
      <w:pPr>
        <w:pStyle w:val="Heading1"/>
      </w:pPr>
      <w:r w:rsidRPr="00F17C60">
        <w:t xml:space="preserve">The project has been submitted in accordance with decisions 89/6(b) and </w:t>
      </w:r>
      <w:r w:rsidR="008C0FE6" w:rsidRPr="00F17C60">
        <w:t>92/22 and</w:t>
      </w:r>
      <w:r w:rsidRPr="00F17C60">
        <w:t xml:space="preserve"> includes activities to promote the use of </w:t>
      </w:r>
      <w:r w:rsidR="009033F9" w:rsidRPr="00F17C60">
        <w:t xml:space="preserve">alternative technologies based on </w:t>
      </w:r>
      <w:r w:rsidRPr="00F17C60">
        <w:t>low-GWP refrigerants. It also aims to facilitate the successful implementation and enforcement of energy labe</w:t>
      </w:r>
      <w:r w:rsidR="00B71D5B" w:rsidRPr="00F17C60">
        <w:t>l</w:t>
      </w:r>
      <w:r w:rsidRPr="00F17C60">
        <w:t>ling requirements and MEPS for RAC equipment by coordinating the involved agencies and building stakeholder capacity, including technicians</w:t>
      </w:r>
      <w:r w:rsidR="00A854C4" w:rsidRPr="00F17C60">
        <w:t>’</w:t>
      </w:r>
      <w:r w:rsidRPr="00F17C60">
        <w:t xml:space="preserve"> capacity for maintenance and servicing of equipment. The project will contribute to the overall objectives of the HPMP and help the country sustain the achieved reductions of HCFC</w:t>
      </w:r>
      <w:r w:rsidR="00591578" w:rsidRPr="00F17C60">
        <w:t>s</w:t>
      </w:r>
      <w:r w:rsidRPr="00F17C60">
        <w:t xml:space="preserve"> while adopting more energy-efficient RAC technologies.</w:t>
      </w:r>
    </w:p>
    <w:p w14:paraId="2C7BB01D" w14:textId="77777777" w:rsidR="000343E0" w:rsidRPr="00F17C60" w:rsidRDefault="000343E0" w:rsidP="000343E0">
      <w:pPr>
        <w:keepNext/>
        <w:spacing w:before="360" w:after="240"/>
        <w:rPr>
          <w:b/>
        </w:rPr>
      </w:pPr>
      <w:r w:rsidRPr="00F17C60">
        <w:rPr>
          <w:b/>
        </w:rPr>
        <w:t>RECOMMENDATION</w:t>
      </w:r>
    </w:p>
    <w:p w14:paraId="20200408" w14:textId="18574760" w:rsidR="000343E0" w:rsidRPr="00F17C60" w:rsidRDefault="000343E0" w:rsidP="00FB76BD">
      <w:pPr>
        <w:pStyle w:val="Heading1"/>
      </w:pPr>
      <w:bookmarkStart w:id="7" w:name="_Hlk122622077"/>
      <w:r w:rsidRPr="00F17C60">
        <w:t>The Fund Secretariat recommends blanket approval of the project for additional activities for the introduction of alternatives to HCFCs with low global</w:t>
      </w:r>
      <w:r w:rsidRPr="00F17C60">
        <w:noBreakHyphen/>
        <w:t xml:space="preserve">warming potential and for maintaining energy efficiency in the refrigeration servicing sector in Saint Vincent and the Grenadines, and the corresponding </w:t>
      </w:r>
      <w:r w:rsidRPr="00F17C60">
        <w:lastRenderedPageBreak/>
        <w:t>2025-2026 implementation plan, at the funding level shown in the table below, on the understanding that the Fund Secretariat has updated the Agreement between the Government of Saint Vincent and the Grenadines and the Executive Committee, as contained in annex I to the present document, specifically Appendix 2</w:t>
      </w:r>
      <w:r w:rsidRPr="00F17C60">
        <w:noBreakHyphen/>
        <w:t xml:space="preserve">A, </w:t>
      </w:r>
      <w:r w:rsidR="00413FA7" w:rsidRPr="00F17C60">
        <w:t>to reflect</w:t>
      </w:r>
      <w:r w:rsidRPr="00F17C60">
        <w:t xml:space="preserve"> the revised funding level </w:t>
      </w:r>
      <w:r w:rsidR="00413FA7" w:rsidRPr="00F17C60">
        <w:t xml:space="preserve">owing </w:t>
      </w:r>
      <w:r w:rsidRPr="00F17C60">
        <w:t xml:space="preserve">to the </w:t>
      </w:r>
      <w:r w:rsidRPr="00F17C60">
        <w:rPr>
          <w:lang w:eastAsia="en-CA"/>
        </w:rPr>
        <w:t>inclusion of</w:t>
      </w:r>
      <w:r w:rsidRPr="00F17C60">
        <w:t xml:space="preserve"> funding for additional activities to maintain energy efficiency in the refrigeration servicing sector; and paragraph 16</w:t>
      </w:r>
      <w:r w:rsidR="006728F6" w:rsidRPr="00F17C60">
        <w:t>, which ha</w:t>
      </w:r>
      <w:r w:rsidR="005B6EDB" w:rsidRPr="00F17C60">
        <w:t>s</w:t>
      </w:r>
      <w:r w:rsidR="006728F6" w:rsidRPr="00F17C60">
        <w:t xml:space="preserve"> been added </w:t>
      </w:r>
      <w:r w:rsidRPr="00F17C60">
        <w:t>to indicate that the updated Agreement supersedes that reached at the 64</w:t>
      </w:r>
      <w:r w:rsidRPr="00F17C60">
        <w:rPr>
          <w:vertAlign w:val="superscript"/>
        </w:rPr>
        <w:t>th</w:t>
      </w:r>
      <w:r w:rsidRPr="00F17C60">
        <w:t xml:space="preserve"> meeting</w:t>
      </w:r>
      <w:r w:rsidR="005B5E5F" w:rsidRPr="00F17C60">
        <w:t xml:space="preserve"> by decision 64/38</w:t>
      </w:r>
      <w:r w:rsidRPr="00F17C60">
        <w:t>.</w:t>
      </w:r>
    </w:p>
    <w:tbl>
      <w:tblPr>
        <w:tblStyle w:val="TableGrid"/>
        <w:tblW w:w="0" w:type="auto"/>
        <w:tblLook w:val="04A0" w:firstRow="1" w:lastRow="0" w:firstColumn="1" w:lastColumn="0" w:noHBand="0" w:noVBand="1"/>
      </w:tblPr>
      <w:tblGrid>
        <w:gridCol w:w="704"/>
        <w:gridCol w:w="3969"/>
        <w:gridCol w:w="1559"/>
        <w:gridCol w:w="1559"/>
        <w:gridCol w:w="1559"/>
      </w:tblGrid>
      <w:tr w:rsidR="00F17C60" w:rsidRPr="00F17C60" w14:paraId="0EF06512" w14:textId="77777777" w:rsidTr="006C5A86">
        <w:tc>
          <w:tcPr>
            <w:tcW w:w="704" w:type="dxa"/>
            <w:tcBorders>
              <w:top w:val="single" w:sz="4" w:space="0" w:color="auto"/>
              <w:left w:val="single" w:sz="4" w:space="0" w:color="auto"/>
              <w:bottom w:val="single" w:sz="4" w:space="0" w:color="auto"/>
              <w:right w:val="single" w:sz="4" w:space="0" w:color="auto"/>
            </w:tcBorders>
          </w:tcPr>
          <w:p w14:paraId="074762ED" w14:textId="77777777" w:rsidR="000343E0" w:rsidRPr="00F17C60" w:rsidRDefault="000343E0" w:rsidP="006C5A86">
            <w:pPr>
              <w:rPr>
                <w:sz w:val="20"/>
                <w:szCs w:val="20"/>
                <w:lang w:val="en-US"/>
              </w:rPr>
            </w:pPr>
          </w:p>
        </w:tc>
        <w:tc>
          <w:tcPr>
            <w:tcW w:w="3969" w:type="dxa"/>
            <w:tcBorders>
              <w:top w:val="single" w:sz="4" w:space="0" w:color="auto"/>
              <w:left w:val="single" w:sz="4" w:space="0" w:color="auto"/>
              <w:bottom w:val="single" w:sz="4" w:space="0" w:color="auto"/>
              <w:right w:val="single" w:sz="4" w:space="0" w:color="auto"/>
            </w:tcBorders>
            <w:hideMark/>
          </w:tcPr>
          <w:p w14:paraId="58AAE487" w14:textId="77777777" w:rsidR="000343E0" w:rsidRPr="00F17C60" w:rsidRDefault="000343E0" w:rsidP="006C5A86">
            <w:pPr>
              <w:jc w:val="center"/>
              <w:rPr>
                <w:b/>
                <w:bCs/>
                <w:sz w:val="20"/>
                <w:szCs w:val="20"/>
                <w:lang w:val="en-US"/>
              </w:rPr>
            </w:pPr>
            <w:r w:rsidRPr="00F17C60">
              <w:rPr>
                <w:b/>
                <w:bCs/>
                <w:sz w:val="20"/>
                <w:szCs w:val="20"/>
                <w:lang w:val="en-US"/>
              </w:rPr>
              <w:t>Project title</w:t>
            </w:r>
          </w:p>
        </w:tc>
        <w:tc>
          <w:tcPr>
            <w:tcW w:w="1559" w:type="dxa"/>
            <w:tcBorders>
              <w:top w:val="single" w:sz="4" w:space="0" w:color="auto"/>
              <w:left w:val="single" w:sz="4" w:space="0" w:color="auto"/>
              <w:bottom w:val="single" w:sz="4" w:space="0" w:color="auto"/>
              <w:right w:val="single" w:sz="4" w:space="0" w:color="auto"/>
            </w:tcBorders>
            <w:hideMark/>
          </w:tcPr>
          <w:p w14:paraId="2F0E055B" w14:textId="77777777" w:rsidR="000343E0" w:rsidRPr="00F17C60" w:rsidRDefault="000343E0" w:rsidP="006C5A86">
            <w:pPr>
              <w:jc w:val="center"/>
              <w:rPr>
                <w:b/>
                <w:bCs/>
                <w:sz w:val="20"/>
                <w:szCs w:val="20"/>
                <w:lang w:val="en-US"/>
              </w:rPr>
            </w:pPr>
            <w:r w:rsidRPr="00F17C60">
              <w:rPr>
                <w:b/>
                <w:bCs/>
                <w:sz w:val="20"/>
                <w:szCs w:val="20"/>
                <w:lang w:val="en-US"/>
              </w:rPr>
              <w:t>Project funding (US $)</w:t>
            </w:r>
          </w:p>
        </w:tc>
        <w:tc>
          <w:tcPr>
            <w:tcW w:w="1559" w:type="dxa"/>
            <w:tcBorders>
              <w:top w:val="single" w:sz="4" w:space="0" w:color="auto"/>
              <w:left w:val="single" w:sz="4" w:space="0" w:color="auto"/>
              <w:bottom w:val="single" w:sz="4" w:space="0" w:color="auto"/>
              <w:right w:val="single" w:sz="4" w:space="0" w:color="auto"/>
            </w:tcBorders>
            <w:hideMark/>
          </w:tcPr>
          <w:p w14:paraId="47F046A1" w14:textId="77777777" w:rsidR="000343E0" w:rsidRPr="00F17C60" w:rsidRDefault="000343E0" w:rsidP="006C5A86">
            <w:pPr>
              <w:jc w:val="center"/>
              <w:rPr>
                <w:b/>
                <w:bCs/>
                <w:sz w:val="20"/>
                <w:szCs w:val="20"/>
                <w:lang w:val="en-US"/>
              </w:rPr>
            </w:pPr>
            <w:r w:rsidRPr="00F17C60">
              <w:rPr>
                <w:b/>
                <w:bCs/>
                <w:sz w:val="20"/>
                <w:szCs w:val="20"/>
                <w:lang w:val="en-US"/>
              </w:rPr>
              <w:t>Support costs (US $)</w:t>
            </w:r>
          </w:p>
        </w:tc>
        <w:tc>
          <w:tcPr>
            <w:tcW w:w="1559" w:type="dxa"/>
            <w:tcBorders>
              <w:top w:val="single" w:sz="4" w:space="0" w:color="auto"/>
              <w:left w:val="single" w:sz="4" w:space="0" w:color="auto"/>
              <w:bottom w:val="single" w:sz="4" w:space="0" w:color="auto"/>
              <w:right w:val="single" w:sz="4" w:space="0" w:color="auto"/>
            </w:tcBorders>
            <w:hideMark/>
          </w:tcPr>
          <w:p w14:paraId="67D26EC5" w14:textId="77777777" w:rsidR="000343E0" w:rsidRPr="00F17C60" w:rsidRDefault="000343E0" w:rsidP="006C5A86">
            <w:pPr>
              <w:jc w:val="center"/>
              <w:rPr>
                <w:b/>
                <w:bCs/>
                <w:sz w:val="20"/>
                <w:szCs w:val="20"/>
                <w:lang w:val="en-US"/>
              </w:rPr>
            </w:pPr>
            <w:r w:rsidRPr="00F17C60">
              <w:rPr>
                <w:b/>
                <w:bCs/>
                <w:sz w:val="20"/>
                <w:szCs w:val="20"/>
                <w:lang w:val="en-US"/>
              </w:rPr>
              <w:t>Implementing agency</w:t>
            </w:r>
          </w:p>
        </w:tc>
      </w:tr>
      <w:tr w:rsidR="000343E0" w:rsidRPr="00F17C60" w14:paraId="21A8BFAF" w14:textId="77777777" w:rsidTr="006C5A86">
        <w:tc>
          <w:tcPr>
            <w:tcW w:w="704" w:type="dxa"/>
            <w:tcBorders>
              <w:top w:val="single" w:sz="4" w:space="0" w:color="auto"/>
              <w:left w:val="single" w:sz="4" w:space="0" w:color="auto"/>
              <w:bottom w:val="single" w:sz="4" w:space="0" w:color="auto"/>
              <w:right w:val="single" w:sz="4" w:space="0" w:color="auto"/>
            </w:tcBorders>
            <w:hideMark/>
          </w:tcPr>
          <w:p w14:paraId="37620D6D" w14:textId="77777777" w:rsidR="000343E0" w:rsidRPr="00F17C60" w:rsidRDefault="000343E0" w:rsidP="006C5A86">
            <w:pPr>
              <w:rPr>
                <w:sz w:val="20"/>
                <w:szCs w:val="20"/>
                <w:lang w:val="en-US"/>
              </w:rPr>
            </w:pPr>
            <w:r w:rsidRPr="00F17C60">
              <w:rPr>
                <w:sz w:val="20"/>
                <w:szCs w:val="20"/>
                <w:lang w:val="en-US"/>
              </w:rPr>
              <w:t>(a)</w:t>
            </w:r>
          </w:p>
        </w:tc>
        <w:tc>
          <w:tcPr>
            <w:tcW w:w="3969" w:type="dxa"/>
            <w:tcBorders>
              <w:top w:val="single" w:sz="4" w:space="0" w:color="auto"/>
              <w:left w:val="single" w:sz="4" w:space="0" w:color="auto"/>
              <w:bottom w:val="single" w:sz="4" w:space="0" w:color="auto"/>
              <w:right w:val="single" w:sz="4" w:space="0" w:color="auto"/>
            </w:tcBorders>
            <w:hideMark/>
          </w:tcPr>
          <w:p w14:paraId="47A9D6AE" w14:textId="77777777" w:rsidR="000343E0" w:rsidRPr="00F17C60" w:rsidRDefault="000343E0" w:rsidP="006C5A86">
            <w:pPr>
              <w:rPr>
                <w:sz w:val="20"/>
                <w:szCs w:val="20"/>
                <w:lang w:val="en-US"/>
              </w:rPr>
            </w:pPr>
            <w:r w:rsidRPr="00F17C60">
              <w:rPr>
                <w:sz w:val="20"/>
                <w:szCs w:val="20"/>
                <w:lang w:val="en-US"/>
              </w:rPr>
              <w:t>Additional activities for the introduction of alternatives to HCFCs with low global warming potential and for maintaining energy efficiency in the refrigeration servicing sector</w:t>
            </w:r>
          </w:p>
        </w:tc>
        <w:tc>
          <w:tcPr>
            <w:tcW w:w="1559" w:type="dxa"/>
            <w:tcBorders>
              <w:top w:val="single" w:sz="4" w:space="0" w:color="auto"/>
              <w:left w:val="single" w:sz="4" w:space="0" w:color="auto"/>
              <w:bottom w:val="single" w:sz="4" w:space="0" w:color="auto"/>
              <w:right w:val="single" w:sz="4" w:space="0" w:color="auto"/>
            </w:tcBorders>
            <w:hideMark/>
          </w:tcPr>
          <w:p w14:paraId="599DA102" w14:textId="77777777" w:rsidR="000343E0" w:rsidRPr="00F17C60" w:rsidRDefault="000343E0" w:rsidP="006C5A86">
            <w:pPr>
              <w:jc w:val="right"/>
              <w:rPr>
                <w:sz w:val="20"/>
                <w:szCs w:val="20"/>
                <w:lang w:val="en-US"/>
              </w:rPr>
            </w:pPr>
            <w:r w:rsidRPr="00F17C60">
              <w:rPr>
                <w:sz w:val="20"/>
                <w:szCs w:val="20"/>
                <w:lang w:val="en-US"/>
              </w:rPr>
              <w:t>100,000</w:t>
            </w:r>
          </w:p>
        </w:tc>
        <w:tc>
          <w:tcPr>
            <w:tcW w:w="1559" w:type="dxa"/>
            <w:tcBorders>
              <w:top w:val="single" w:sz="4" w:space="0" w:color="auto"/>
              <w:left w:val="single" w:sz="4" w:space="0" w:color="auto"/>
              <w:bottom w:val="single" w:sz="4" w:space="0" w:color="auto"/>
              <w:right w:val="single" w:sz="4" w:space="0" w:color="auto"/>
            </w:tcBorders>
            <w:hideMark/>
          </w:tcPr>
          <w:p w14:paraId="0F36B4BA" w14:textId="77777777" w:rsidR="000343E0" w:rsidRPr="00F17C60" w:rsidRDefault="000343E0" w:rsidP="006C5A86">
            <w:pPr>
              <w:jc w:val="right"/>
              <w:rPr>
                <w:sz w:val="20"/>
                <w:szCs w:val="20"/>
                <w:lang w:val="en-US"/>
              </w:rPr>
            </w:pPr>
            <w:r w:rsidRPr="00F17C60">
              <w:rPr>
                <w:sz w:val="20"/>
                <w:szCs w:val="20"/>
                <w:lang w:val="en-US"/>
              </w:rPr>
              <w:t>13,000</w:t>
            </w:r>
          </w:p>
        </w:tc>
        <w:tc>
          <w:tcPr>
            <w:tcW w:w="1559" w:type="dxa"/>
            <w:tcBorders>
              <w:top w:val="single" w:sz="4" w:space="0" w:color="auto"/>
              <w:left w:val="single" w:sz="4" w:space="0" w:color="auto"/>
              <w:bottom w:val="single" w:sz="4" w:space="0" w:color="auto"/>
              <w:right w:val="single" w:sz="4" w:space="0" w:color="auto"/>
            </w:tcBorders>
            <w:hideMark/>
          </w:tcPr>
          <w:p w14:paraId="40C005BB" w14:textId="77777777" w:rsidR="000343E0" w:rsidRPr="00F17C60" w:rsidRDefault="000343E0" w:rsidP="006C5A86">
            <w:pPr>
              <w:jc w:val="center"/>
              <w:rPr>
                <w:sz w:val="20"/>
                <w:szCs w:val="20"/>
                <w:lang w:val="en-US"/>
              </w:rPr>
            </w:pPr>
            <w:r w:rsidRPr="00F17C60">
              <w:rPr>
                <w:sz w:val="20"/>
                <w:szCs w:val="20"/>
                <w:lang w:val="en-US"/>
              </w:rPr>
              <w:t>UNEP</w:t>
            </w:r>
          </w:p>
        </w:tc>
      </w:tr>
      <w:bookmarkEnd w:id="7"/>
    </w:tbl>
    <w:p w14:paraId="42A23A84" w14:textId="77777777" w:rsidR="000343E0" w:rsidRPr="00F17C60" w:rsidRDefault="000343E0" w:rsidP="000343E0">
      <w:pPr>
        <w:jc w:val="left"/>
        <w:rPr>
          <w:rFonts w:eastAsia="SimSun"/>
          <w:b/>
        </w:rPr>
      </w:pPr>
    </w:p>
    <w:p w14:paraId="278DE1E8" w14:textId="77777777" w:rsidR="000343E0" w:rsidRPr="00F17C60" w:rsidRDefault="000343E0" w:rsidP="000343E0">
      <w:pPr>
        <w:jc w:val="left"/>
        <w:rPr>
          <w:rFonts w:eastAsia="SimSun"/>
          <w:b/>
        </w:rPr>
      </w:pPr>
    </w:p>
    <w:p w14:paraId="61CE73DD" w14:textId="77777777" w:rsidR="000343E0" w:rsidRPr="00F17C60" w:rsidRDefault="000343E0" w:rsidP="000343E0">
      <w:pPr>
        <w:jc w:val="left"/>
        <w:rPr>
          <w:rFonts w:eastAsia="SimSun"/>
          <w:b/>
        </w:rPr>
        <w:sectPr w:rsidR="000343E0" w:rsidRPr="00F17C60" w:rsidSect="000343E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190DDD3" w14:textId="77777777" w:rsidR="000343E0" w:rsidRPr="00F17C60" w:rsidRDefault="000343E0" w:rsidP="000343E0">
      <w:pPr>
        <w:jc w:val="center"/>
        <w:rPr>
          <w:rFonts w:eastAsia="SimSun"/>
          <w:b/>
        </w:rPr>
      </w:pPr>
      <w:r w:rsidRPr="00F17C60">
        <w:rPr>
          <w:rFonts w:eastAsia="SimSun"/>
          <w:b/>
        </w:rPr>
        <w:lastRenderedPageBreak/>
        <w:t>Annex I</w:t>
      </w:r>
    </w:p>
    <w:p w14:paraId="5D9AD8DE" w14:textId="77777777" w:rsidR="000343E0" w:rsidRPr="00F17C60" w:rsidRDefault="000343E0" w:rsidP="000343E0">
      <w:pPr>
        <w:jc w:val="center"/>
        <w:rPr>
          <w:rFonts w:eastAsia="SimSun"/>
        </w:rPr>
      </w:pPr>
    </w:p>
    <w:p w14:paraId="187EA82C" w14:textId="0416484E" w:rsidR="000343E0" w:rsidRPr="00F17C60" w:rsidRDefault="000343E0" w:rsidP="000343E0">
      <w:pPr>
        <w:jc w:val="center"/>
        <w:rPr>
          <w:rFonts w:eastAsia="SimSun"/>
          <w:b/>
        </w:rPr>
      </w:pPr>
      <w:r w:rsidRPr="00F17C60">
        <w:rPr>
          <w:rFonts w:eastAsia="SimSun"/>
          <w:b/>
        </w:rPr>
        <w:t xml:space="preserve">TEXT TO BE INCLUDED IN THE UPDATED AGREEMENT BETWEEN </w:t>
      </w:r>
      <w:r w:rsidR="001F708A" w:rsidRPr="00F17C60">
        <w:rPr>
          <w:rFonts w:eastAsia="SimSun"/>
          <w:b/>
        </w:rPr>
        <w:br/>
      </w:r>
      <w:r w:rsidRPr="00F17C60">
        <w:rPr>
          <w:rFonts w:eastAsia="SimSun"/>
          <w:b/>
        </w:rPr>
        <w:t xml:space="preserve">THE GOVERNMENT OF SAINT VINCENT AND THE GRENADINES </w:t>
      </w:r>
      <w:r w:rsidR="00F92C20" w:rsidRPr="00F17C60">
        <w:rPr>
          <w:rFonts w:eastAsia="SimSun"/>
          <w:b/>
        </w:rPr>
        <w:br/>
      </w:r>
      <w:r w:rsidRPr="00F17C60">
        <w:rPr>
          <w:rFonts w:eastAsia="SimSun"/>
          <w:b/>
        </w:rPr>
        <w:t xml:space="preserve">AND THE EXECUTIVE COMMITTEE OF THE MULTILATERAL FUND </w:t>
      </w:r>
      <w:r w:rsidR="00AE3459" w:rsidRPr="00F17C60">
        <w:rPr>
          <w:rFonts w:eastAsia="SimSun"/>
          <w:b/>
        </w:rPr>
        <w:br/>
      </w:r>
      <w:r w:rsidRPr="00F17C60">
        <w:rPr>
          <w:rFonts w:eastAsia="SimSun"/>
          <w:b/>
        </w:rPr>
        <w:t xml:space="preserve">FOR </w:t>
      </w:r>
      <w:r w:rsidRPr="00F17C60">
        <w:rPr>
          <w:b/>
          <w:bCs/>
          <w:lang w:val="en-US"/>
        </w:rPr>
        <w:t>THE REDUCTION IN CONSUMPTION OF</w:t>
      </w:r>
      <w:r w:rsidRPr="00F17C60">
        <w:rPr>
          <w:rFonts w:eastAsia="SimSun"/>
          <w:b/>
        </w:rPr>
        <w:t xml:space="preserve"> HYDROCHLOROFLUOROCARBONS</w:t>
      </w:r>
    </w:p>
    <w:p w14:paraId="4E066C90" w14:textId="77777777" w:rsidR="000343E0" w:rsidRPr="00F17C60" w:rsidRDefault="000343E0" w:rsidP="000343E0">
      <w:pPr>
        <w:jc w:val="center"/>
        <w:rPr>
          <w:rFonts w:eastAsia="SimSun"/>
        </w:rPr>
      </w:pPr>
    </w:p>
    <w:p w14:paraId="677F9C36" w14:textId="77777777" w:rsidR="000343E0" w:rsidRPr="00F17C60" w:rsidRDefault="000343E0" w:rsidP="000343E0">
      <w:pPr>
        <w:jc w:val="center"/>
        <w:rPr>
          <w:rFonts w:eastAsia="SimSun"/>
        </w:rPr>
      </w:pPr>
      <w:r w:rsidRPr="00F17C60">
        <w:rPr>
          <w:rFonts w:eastAsia="SimSun"/>
        </w:rPr>
        <w:t xml:space="preserve">(Relevant changes are in bold font for ease of reference) </w:t>
      </w:r>
    </w:p>
    <w:p w14:paraId="2598C3E5" w14:textId="77777777" w:rsidR="000343E0" w:rsidRPr="00F17C60" w:rsidRDefault="000343E0" w:rsidP="000343E0">
      <w:pPr>
        <w:jc w:val="center"/>
        <w:rPr>
          <w:rFonts w:eastAsia="SimSun"/>
        </w:rPr>
      </w:pPr>
    </w:p>
    <w:p w14:paraId="70A000D4" w14:textId="77777777" w:rsidR="000343E0" w:rsidRPr="00F17C60" w:rsidRDefault="000343E0" w:rsidP="000343E0">
      <w:pPr>
        <w:widowControl w:val="0"/>
        <w:ind w:right="130"/>
        <w:rPr>
          <w:b/>
          <w:bCs/>
          <w:lang w:val="en-US"/>
        </w:rPr>
      </w:pPr>
      <w:r w:rsidRPr="00F17C60">
        <w:rPr>
          <w:b/>
          <w:bCs/>
          <w:lang w:val="en-US"/>
        </w:rPr>
        <w:t>16.</w:t>
      </w:r>
      <w:r w:rsidRPr="00F17C60">
        <w:rPr>
          <w:b/>
          <w:bCs/>
          <w:spacing w:val="44"/>
          <w:lang w:val="en-US"/>
        </w:rPr>
        <w:tab/>
      </w:r>
      <w:r w:rsidRPr="00F17C60">
        <w:rPr>
          <w:b/>
          <w:bCs/>
          <w:lang w:val="en-US"/>
        </w:rPr>
        <w:t>This</w:t>
      </w:r>
      <w:r w:rsidRPr="00F17C60">
        <w:rPr>
          <w:b/>
          <w:bCs/>
          <w:spacing w:val="1"/>
          <w:lang w:val="en-US"/>
        </w:rPr>
        <w:t xml:space="preserve"> </w:t>
      </w:r>
      <w:r w:rsidRPr="00F17C60">
        <w:rPr>
          <w:b/>
          <w:bCs/>
          <w:lang w:val="en-US"/>
        </w:rPr>
        <w:t>updated</w:t>
      </w:r>
      <w:r w:rsidRPr="00F17C60">
        <w:rPr>
          <w:b/>
          <w:bCs/>
          <w:spacing w:val="1"/>
          <w:lang w:val="en-US"/>
        </w:rPr>
        <w:t xml:space="preserve"> </w:t>
      </w:r>
      <w:r w:rsidRPr="00F17C60">
        <w:rPr>
          <w:b/>
          <w:bCs/>
          <w:lang w:val="en-US"/>
        </w:rPr>
        <w:t>Agree</w:t>
      </w:r>
      <w:r w:rsidRPr="00F17C60">
        <w:rPr>
          <w:b/>
          <w:bCs/>
          <w:spacing w:val="-2"/>
          <w:lang w:val="en-US"/>
        </w:rPr>
        <w:t>m</w:t>
      </w:r>
      <w:r w:rsidRPr="00F17C60">
        <w:rPr>
          <w:b/>
          <w:bCs/>
          <w:lang w:val="en-US"/>
        </w:rPr>
        <w:t>ent</w:t>
      </w:r>
      <w:r w:rsidRPr="00F17C60">
        <w:rPr>
          <w:b/>
          <w:bCs/>
          <w:spacing w:val="1"/>
          <w:lang w:val="en-US"/>
        </w:rPr>
        <w:t xml:space="preserve"> </w:t>
      </w:r>
      <w:r w:rsidRPr="00F17C60">
        <w:rPr>
          <w:b/>
          <w:bCs/>
          <w:lang w:val="en-US"/>
        </w:rPr>
        <w:t>supersedes</w:t>
      </w:r>
      <w:r w:rsidRPr="00F17C60">
        <w:rPr>
          <w:b/>
          <w:bCs/>
          <w:spacing w:val="1"/>
          <w:lang w:val="en-US"/>
        </w:rPr>
        <w:t xml:space="preserve"> </w:t>
      </w:r>
      <w:r w:rsidRPr="00F17C60">
        <w:rPr>
          <w:b/>
          <w:bCs/>
          <w:lang w:val="en-US"/>
        </w:rPr>
        <w:t>the</w:t>
      </w:r>
      <w:r w:rsidRPr="00F17C60">
        <w:rPr>
          <w:b/>
          <w:bCs/>
          <w:spacing w:val="1"/>
          <w:lang w:val="en-US"/>
        </w:rPr>
        <w:t xml:space="preserve"> </w:t>
      </w:r>
      <w:r w:rsidRPr="00F17C60">
        <w:rPr>
          <w:b/>
          <w:bCs/>
          <w:lang w:val="en-US"/>
        </w:rPr>
        <w:t>Agree</w:t>
      </w:r>
      <w:r w:rsidRPr="00F17C60">
        <w:rPr>
          <w:b/>
          <w:bCs/>
          <w:spacing w:val="-2"/>
          <w:lang w:val="en-US"/>
        </w:rPr>
        <w:t>m</w:t>
      </w:r>
      <w:r w:rsidRPr="00F17C60">
        <w:rPr>
          <w:b/>
          <w:bCs/>
          <w:lang w:val="en-US"/>
        </w:rPr>
        <w:t>ent</w:t>
      </w:r>
      <w:r w:rsidRPr="00F17C60">
        <w:rPr>
          <w:b/>
          <w:bCs/>
          <w:spacing w:val="1"/>
          <w:lang w:val="en-US"/>
        </w:rPr>
        <w:t xml:space="preserve"> </w:t>
      </w:r>
      <w:r w:rsidRPr="00F17C60">
        <w:rPr>
          <w:b/>
          <w:bCs/>
          <w:lang w:val="en-US"/>
        </w:rPr>
        <w:t>reached</w:t>
      </w:r>
      <w:r w:rsidRPr="00F17C60">
        <w:rPr>
          <w:b/>
          <w:bCs/>
          <w:spacing w:val="1"/>
          <w:lang w:val="en-US"/>
        </w:rPr>
        <w:t xml:space="preserve"> </w:t>
      </w:r>
      <w:r w:rsidRPr="00F17C60">
        <w:rPr>
          <w:b/>
          <w:bCs/>
          <w:lang w:val="en-US"/>
        </w:rPr>
        <w:t>between</w:t>
      </w:r>
      <w:r w:rsidRPr="00F17C60">
        <w:rPr>
          <w:b/>
          <w:bCs/>
          <w:spacing w:val="1"/>
          <w:lang w:val="en-US"/>
        </w:rPr>
        <w:t xml:space="preserve"> </w:t>
      </w:r>
      <w:r w:rsidRPr="00F17C60">
        <w:rPr>
          <w:b/>
          <w:bCs/>
          <w:lang w:val="en-US"/>
        </w:rPr>
        <w:t>the</w:t>
      </w:r>
      <w:r w:rsidRPr="00F17C60">
        <w:rPr>
          <w:b/>
          <w:bCs/>
          <w:spacing w:val="1"/>
          <w:lang w:val="en-US"/>
        </w:rPr>
        <w:t xml:space="preserve"> </w:t>
      </w:r>
      <w:r w:rsidRPr="00F17C60">
        <w:rPr>
          <w:b/>
          <w:bCs/>
          <w:lang w:val="en-US"/>
        </w:rPr>
        <w:t>Govern</w:t>
      </w:r>
      <w:r w:rsidRPr="00F17C60">
        <w:rPr>
          <w:b/>
          <w:bCs/>
          <w:spacing w:val="-2"/>
          <w:lang w:val="en-US"/>
        </w:rPr>
        <w:t>m</w:t>
      </w:r>
      <w:r w:rsidRPr="00F17C60">
        <w:rPr>
          <w:b/>
          <w:bCs/>
          <w:lang w:val="en-US"/>
        </w:rPr>
        <w:t>ent</w:t>
      </w:r>
      <w:r w:rsidRPr="00F17C60">
        <w:rPr>
          <w:b/>
          <w:bCs/>
          <w:spacing w:val="1"/>
          <w:lang w:val="en-US"/>
        </w:rPr>
        <w:t xml:space="preserve"> </w:t>
      </w:r>
      <w:r w:rsidRPr="00F17C60">
        <w:rPr>
          <w:b/>
          <w:bCs/>
          <w:lang w:val="en-US"/>
        </w:rPr>
        <w:t>of</w:t>
      </w:r>
      <w:r w:rsidRPr="00F17C60">
        <w:rPr>
          <w:b/>
          <w:bCs/>
          <w:spacing w:val="1"/>
          <w:lang w:val="en-US"/>
        </w:rPr>
        <w:t xml:space="preserve"> </w:t>
      </w:r>
      <w:r w:rsidRPr="00F17C60">
        <w:rPr>
          <w:b/>
          <w:bCs/>
          <w:lang w:val="en-US"/>
        </w:rPr>
        <w:t>Saint Vincent and the Grenadines</w:t>
      </w:r>
      <w:r w:rsidRPr="00F17C60">
        <w:rPr>
          <w:b/>
          <w:bCs/>
          <w:spacing w:val="1"/>
          <w:lang w:val="en-US"/>
        </w:rPr>
        <w:t xml:space="preserve"> </w:t>
      </w:r>
      <w:r w:rsidRPr="00F17C60">
        <w:rPr>
          <w:b/>
          <w:bCs/>
          <w:lang w:val="en-US"/>
        </w:rPr>
        <w:t>and the</w:t>
      </w:r>
      <w:r w:rsidRPr="00F17C60">
        <w:rPr>
          <w:b/>
          <w:bCs/>
          <w:spacing w:val="1"/>
          <w:lang w:val="en-US"/>
        </w:rPr>
        <w:t xml:space="preserve"> </w:t>
      </w:r>
      <w:r w:rsidRPr="00F17C60">
        <w:rPr>
          <w:b/>
          <w:bCs/>
          <w:lang w:val="en-US"/>
        </w:rPr>
        <w:t>Executive</w:t>
      </w:r>
      <w:r w:rsidRPr="00F17C60">
        <w:rPr>
          <w:b/>
          <w:bCs/>
          <w:spacing w:val="1"/>
          <w:lang w:val="en-US"/>
        </w:rPr>
        <w:t xml:space="preserve"> </w:t>
      </w:r>
      <w:r w:rsidRPr="00F17C60">
        <w:rPr>
          <w:b/>
          <w:bCs/>
          <w:lang w:val="en-US"/>
        </w:rPr>
        <w:t>Co</w:t>
      </w:r>
      <w:r w:rsidRPr="00F17C60">
        <w:rPr>
          <w:b/>
          <w:bCs/>
          <w:spacing w:val="-2"/>
          <w:lang w:val="en-US"/>
        </w:rPr>
        <w:t>mm</w:t>
      </w:r>
      <w:r w:rsidRPr="00F17C60">
        <w:rPr>
          <w:b/>
          <w:bCs/>
          <w:lang w:val="en-US"/>
        </w:rPr>
        <w:t>ittee</w:t>
      </w:r>
      <w:r w:rsidRPr="00F17C60">
        <w:rPr>
          <w:b/>
          <w:bCs/>
          <w:spacing w:val="1"/>
          <w:lang w:val="en-US"/>
        </w:rPr>
        <w:t xml:space="preserve"> </w:t>
      </w:r>
      <w:r w:rsidRPr="00F17C60">
        <w:rPr>
          <w:b/>
          <w:bCs/>
          <w:lang w:val="en-US"/>
        </w:rPr>
        <w:t>at</w:t>
      </w:r>
      <w:r w:rsidRPr="00F17C60">
        <w:rPr>
          <w:b/>
          <w:bCs/>
          <w:spacing w:val="1"/>
          <w:lang w:val="en-US"/>
        </w:rPr>
        <w:t xml:space="preserve"> </w:t>
      </w:r>
      <w:r w:rsidRPr="00F17C60">
        <w:rPr>
          <w:b/>
          <w:bCs/>
          <w:lang w:val="en-US"/>
        </w:rPr>
        <w:t>the</w:t>
      </w:r>
      <w:r w:rsidRPr="00F17C60">
        <w:rPr>
          <w:b/>
          <w:bCs/>
          <w:spacing w:val="1"/>
          <w:lang w:val="en-US"/>
        </w:rPr>
        <w:t xml:space="preserve"> </w:t>
      </w:r>
      <w:r w:rsidRPr="00F17C60">
        <w:rPr>
          <w:b/>
          <w:bCs/>
          <w:lang w:val="en-US"/>
        </w:rPr>
        <w:t>64</w:t>
      </w:r>
      <w:r w:rsidRPr="00F17C60">
        <w:rPr>
          <w:b/>
          <w:bCs/>
          <w:vertAlign w:val="superscript"/>
          <w:lang w:val="en-US"/>
        </w:rPr>
        <w:t>th </w:t>
      </w:r>
      <w:r w:rsidRPr="00F17C60">
        <w:rPr>
          <w:b/>
          <w:bCs/>
          <w:spacing w:val="-2"/>
          <w:lang w:val="en-US"/>
        </w:rPr>
        <w:t>m</w:t>
      </w:r>
      <w:r w:rsidRPr="00F17C60">
        <w:rPr>
          <w:b/>
          <w:bCs/>
          <w:lang w:val="en-US"/>
        </w:rPr>
        <w:t>eeting</w:t>
      </w:r>
      <w:r w:rsidRPr="00F17C60">
        <w:rPr>
          <w:b/>
          <w:bCs/>
          <w:spacing w:val="1"/>
          <w:lang w:val="en-US"/>
        </w:rPr>
        <w:t xml:space="preserve"> </w:t>
      </w:r>
      <w:r w:rsidRPr="00F17C60">
        <w:rPr>
          <w:b/>
          <w:bCs/>
          <w:lang w:val="en-US"/>
        </w:rPr>
        <w:t>of</w:t>
      </w:r>
      <w:r w:rsidRPr="00F17C60">
        <w:rPr>
          <w:b/>
          <w:bCs/>
          <w:spacing w:val="1"/>
          <w:lang w:val="en-US"/>
        </w:rPr>
        <w:t xml:space="preserve"> </w:t>
      </w:r>
      <w:r w:rsidRPr="00F17C60">
        <w:rPr>
          <w:b/>
          <w:bCs/>
          <w:lang w:val="en-US"/>
        </w:rPr>
        <w:t>the</w:t>
      </w:r>
      <w:r w:rsidRPr="00F17C60">
        <w:rPr>
          <w:b/>
          <w:bCs/>
          <w:spacing w:val="1"/>
          <w:lang w:val="en-US"/>
        </w:rPr>
        <w:t xml:space="preserve"> </w:t>
      </w:r>
      <w:r w:rsidRPr="00F17C60">
        <w:rPr>
          <w:b/>
          <w:bCs/>
          <w:lang w:val="en-US"/>
        </w:rPr>
        <w:t>Executive</w:t>
      </w:r>
      <w:r w:rsidRPr="00F17C60">
        <w:rPr>
          <w:b/>
          <w:bCs/>
          <w:spacing w:val="1"/>
          <w:lang w:val="en-US"/>
        </w:rPr>
        <w:t xml:space="preserve"> </w:t>
      </w:r>
      <w:r w:rsidRPr="00F17C60">
        <w:rPr>
          <w:b/>
          <w:bCs/>
          <w:lang w:val="en-US"/>
        </w:rPr>
        <w:t>Co</w:t>
      </w:r>
      <w:r w:rsidRPr="00F17C60">
        <w:rPr>
          <w:b/>
          <w:bCs/>
          <w:spacing w:val="-2"/>
          <w:lang w:val="en-US"/>
        </w:rPr>
        <w:t>mm</w:t>
      </w:r>
      <w:r w:rsidRPr="00F17C60">
        <w:rPr>
          <w:b/>
          <w:bCs/>
          <w:lang w:val="en-US"/>
        </w:rPr>
        <w:t>ittee.</w:t>
      </w:r>
    </w:p>
    <w:p w14:paraId="454CC0A6" w14:textId="77777777" w:rsidR="000343E0" w:rsidRPr="00F17C60" w:rsidRDefault="000343E0" w:rsidP="000343E0">
      <w:pPr>
        <w:widowControl w:val="0"/>
        <w:ind w:right="130"/>
        <w:rPr>
          <w:lang w:val="en-US"/>
        </w:rPr>
      </w:pPr>
    </w:p>
    <w:p w14:paraId="2C876F0E" w14:textId="77777777" w:rsidR="000343E0" w:rsidRPr="00F17C60" w:rsidRDefault="000343E0" w:rsidP="001D5BB8">
      <w:pPr>
        <w:widowControl w:val="0"/>
        <w:spacing w:line="216" w:lineRule="exact"/>
        <w:ind w:right="-20"/>
        <w:jc w:val="left"/>
        <w:rPr>
          <w:b/>
          <w:bCs/>
          <w:w w:val="103"/>
          <w:lang w:val="en-US"/>
        </w:rPr>
      </w:pPr>
      <w:r w:rsidRPr="00F17C60">
        <w:rPr>
          <w:b/>
          <w:bCs/>
          <w:lang w:val="en-US"/>
        </w:rPr>
        <w:t>APPEN</w:t>
      </w:r>
      <w:r w:rsidRPr="00F17C60">
        <w:rPr>
          <w:b/>
          <w:bCs/>
          <w:spacing w:val="-1"/>
          <w:lang w:val="en-US"/>
        </w:rPr>
        <w:t>D</w:t>
      </w:r>
      <w:r w:rsidRPr="00F17C60">
        <w:rPr>
          <w:b/>
          <w:bCs/>
          <w:lang w:val="en-US"/>
        </w:rPr>
        <w:t>IX</w:t>
      </w:r>
      <w:r w:rsidRPr="00F17C60">
        <w:rPr>
          <w:b/>
          <w:bCs/>
          <w:spacing w:val="33"/>
          <w:lang w:val="en-US"/>
        </w:rPr>
        <w:t xml:space="preserve"> </w:t>
      </w:r>
      <w:r w:rsidRPr="00F17C60">
        <w:rPr>
          <w:b/>
          <w:bCs/>
          <w:lang w:val="en-US"/>
        </w:rPr>
        <w:t>2</w:t>
      </w:r>
      <w:r w:rsidRPr="00F17C60">
        <w:rPr>
          <w:b/>
          <w:bCs/>
          <w:spacing w:val="-1"/>
          <w:lang w:val="en-US"/>
        </w:rPr>
        <w:t>-</w:t>
      </w:r>
      <w:r w:rsidRPr="00F17C60">
        <w:rPr>
          <w:b/>
          <w:bCs/>
          <w:lang w:val="en-US"/>
        </w:rPr>
        <w:t>A: THE</w:t>
      </w:r>
      <w:r w:rsidRPr="00F17C60">
        <w:rPr>
          <w:b/>
          <w:bCs/>
          <w:spacing w:val="15"/>
          <w:lang w:val="en-US"/>
        </w:rPr>
        <w:t xml:space="preserve"> </w:t>
      </w:r>
      <w:r w:rsidRPr="00F17C60">
        <w:rPr>
          <w:b/>
          <w:bCs/>
          <w:lang w:val="en-US"/>
        </w:rPr>
        <w:t>T</w:t>
      </w:r>
      <w:r w:rsidRPr="00F17C60">
        <w:rPr>
          <w:b/>
          <w:bCs/>
          <w:spacing w:val="-1"/>
          <w:lang w:val="en-US"/>
        </w:rPr>
        <w:t>A</w:t>
      </w:r>
      <w:r w:rsidRPr="00F17C60">
        <w:rPr>
          <w:b/>
          <w:bCs/>
          <w:lang w:val="en-US"/>
        </w:rPr>
        <w:t>RGETS,</w:t>
      </w:r>
      <w:r w:rsidRPr="00F17C60">
        <w:rPr>
          <w:b/>
          <w:bCs/>
          <w:spacing w:val="31"/>
          <w:lang w:val="en-US"/>
        </w:rPr>
        <w:t xml:space="preserve"> </w:t>
      </w:r>
      <w:r w:rsidRPr="00F17C60">
        <w:rPr>
          <w:b/>
          <w:bCs/>
          <w:lang w:val="en-US"/>
        </w:rPr>
        <w:t>A</w:t>
      </w:r>
      <w:r w:rsidRPr="00F17C60">
        <w:rPr>
          <w:b/>
          <w:bCs/>
          <w:spacing w:val="-1"/>
          <w:lang w:val="en-US"/>
        </w:rPr>
        <w:t>N</w:t>
      </w:r>
      <w:r w:rsidRPr="00F17C60">
        <w:rPr>
          <w:b/>
          <w:bCs/>
          <w:lang w:val="en-US"/>
        </w:rPr>
        <w:t>D</w:t>
      </w:r>
      <w:r w:rsidRPr="00F17C60">
        <w:rPr>
          <w:b/>
          <w:bCs/>
          <w:spacing w:val="14"/>
          <w:lang w:val="en-US"/>
        </w:rPr>
        <w:t xml:space="preserve"> </w:t>
      </w:r>
      <w:r w:rsidRPr="00F17C60">
        <w:rPr>
          <w:b/>
          <w:bCs/>
          <w:w w:val="103"/>
          <w:lang w:val="en-US"/>
        </w:rPr>
        <w:t>F</w:t>
      </w:r>
      <w:r w:rsidRPr="00F17C60">
        <w:rPr>
          <w:b/>
          <w:bCs/>
          <w:spacing w:val="-1"/>
          <w:w w:val="103"/>
          <w:lang w:val="en-US"/>
        </w:rPr>
        <w:t>U</w:t>
      </w:r>
      <w:r w:rsidRPr="00F17C60">
        <w:rPr>
          <w:b/>
          <w:bCs/>
          <w:w w:val="103"/>
          <w:lang w:val="en-US"/>
        </w:rPr>
        <w:t>N</w:t>
      </w:r>
      <w:r w:rsidRPr="00F17C60">
        <w:rPr>
          <w:b/>
          <w:bCs/>
          <w:spacing w:val="-1"/>
          <w:w w:val="103"/>
          <w:lang w:val="en-US"/>
        </w:rPr>
        <w:t>D</w:t>
      </w:r>
      <w:r w:rsidRPr="00F17C60">
        <w:rPr>
          <w:b/>
          <w:bCs/>
          <w:w w:val="103"/>
          <w:lang w:val="en-US"/>
        </w:rPr>
        <w:t>ING</w:t>
      </w:r>
    </w:p>
    <w:p w14:paraId="40474E13" w14:textId="77777777" w:rsidR="00FE0E38" w:rsidRPr="00F17C60" w:rsidRDefault="00FE0E38" w:rsidP="001D5BB8">
      <w:pPr>
        <w:pStyle w:val="StyleHeader4Para4Left0Firstline0"/>
        <w:numPr>
          <w:ilvl w:val="0"/>
          <w:numId w:val="0"/>
        </w:numPr>
        <w:spacing w:after="0"/>
        <w:rPr>
          <w:sz w:val="22"/>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088"/>
        <w:gridCol w:w="747"/>
        <w:gridCol w:w="567"/>
        <w:gridCol w:w="567"/>
        <w:gridCol w:w="851"/>
        <w:gridCol w:w="567"/>
        <w:gridCol w:w="850"/>
        <w:gridCol w:w="567"/>
        <w:gridCol w:w="567"/>
        <w:gridCol w:w="851"/>
        <w:gridCol w:w="709"/>
        <w:gridCol w:w="850"/>
      </w:tblGrid>
      <w:tr w:rsidR="00F17C60" w:rsidRPr="00F17C60" w14:paraId="436B1FB0" w14:textId="77777777" w:rsidTr="0090417D">
        <w:trPr>
          <w:trHeight w:val="295"/>
          <w:jc w:val="center"/>
        </w:trPr>
        <w:tc>
          <w:tcPr>
            <w:tcW w:w="562" w:type="dxa"/>
            <w:shd w:val="clear" w:color="auto" w:fill="auto"/>
            <w:tcMar>
              <w:left w:w="57" w:type="dxa"/>
              <w:right w:w="57" w:type="dxa"/>
            </w:tcMar>
            <w:hideMark/>
          </w:tcPr>
          <w:p w14:paraId="512D70F9" w14:textId="77777777" w:rsidR="00663A69" w:rsidRPr="00F17C60" w:rsidRDefault="00663A69" w:rsidP="006C5A86">
            <w:pPr>
              <w:jc w:val="center"/>
              <w:rPr>
                <w:b/>
                <w:sz w:val="19"/>
                <w:szCs w:val="19"/>
                <w:lang w:eastAsia="zh-CN"/>
              </w:rPr>
            </w:pPr>
          </w:p>
        </w:tc>
        <w:tc>
          <w:tcPr>
            <w:tcW w:w="2088" w:type="dxa"/>
            <w:shd w:val="clear" w:color="auto" w:fill="auto"/>
            <w:tcMar>
              <w:left w:w="57" w:type="dxa"/>
              <w:right w:w="57" w:type="dxa"/>
            </w:tcMar>
            <w:hideMark/>
          </w:tcPr>
          <w:p w14:paraId="5753DFFD" w14:textId="77777777" w:rsidR="00663A69" w:rsidRPr="00F17C60" w:rsidRDefault="00663A69" w:rsidP="006C5A86">
            <w:pPr>
              <w:jc w:val="center"/>
              <w:rPr>
                <w:b/>
                <w:sz w:val="19"/>
                <w:szCs w:val="19"/>
                <w:lang w:eastAsia="zh-CN"/>
              </w:rPr>
            </w:pPr>
          </w:p>
        </w:tc>
        <w:tc>
          <w:tcPr>
            <w:tcW w:w="747" w:type="dxa"/>
            <w:shd w:val="clear" w:color="auto" w:fill="auto"/>
            <w:tcMar>
              <w:left w:w="57" w:type="dxa"/>
              <w:right w:w="57" w:type="dxa"/>
            </w:tcMar>
            <w:hideMark/>
          </w:tcPr>
          <w:p w14:paraId="47C4DD74" w14:textId="77777777" w:rsidR="00663A69" w:rsidRPr="00F17C60" w:rsidRDefault="00663A69" w:rsidP="006C5A86">
            <w:pPr>
              <w:jc w:val="center"/>
              <w:rPr>
                <w:b/>
                <w:sz w:val="19"/>
                <w:szCs w:val="19"/>
                <w:lang w:eastAsia="zh-CN"/>
              </w:rPr>
            </w:pPr>
            <w:r w:rsidRPr="00F17C60">
              <w:rPr>
                <w:b/>
                <w:sz w:val="19"/>
                <w:szCs w:val="19"/>
                <w:lang w:eastAsia="zh-CN"/>
              </w:rPr>
              <w:t>2011</w:t>
            </w:r>
          </w:p>
        </w:tc>
        <w:tc>
          <w:tcPr>
            <w:tcW w:w="567" w:type="dxa"/>
            <w:shd w:val="clear" w:color="auto" w:fill="auto"/>
            <w:tcMar>
              <w:left w:w="57" w:type="dxa"/>
              <w:right w:w="57" w:type="dxa"/>
            </w:tcMar>
            <w:hideMark/>
          </w:tcPr>
          <w:p w14:paraId="66707E3C" w14:textId="77777777" w:rsidR="00663A69" w:rsidRPr="00F17C60" w:rsidRDefault="00663A69" w:rsidP="006C5A86">
            <w:pPr>
              <w:jc w:val="center"/>
              <w:rPr>
                <w:b/>
                <w:sz w:val="19"/>
                <w:szCs w:val="19"/>
                <w:lang w:eastAsia="zh-CN"/>
              </w:rPr>
            </w:pPr>
            <w:r w:rsidRPr="00F17C60">
              <w:rPr>
                <w:b/>
                <w:sz w:val="19"/>
                <w:szCs w:val="19"/>
                <w:lang w:eastAsia="zh-CN"/>
              </w:rPr>
              <w:t>2012</w:t>
            </w:r>
          </w:p>
        </w:tc>
        <w:tc>
          <w:tcPr>
            <w:tcW w:w="567" w:type="dxa"/>
            <w:shd w:val="clear" w:color="auto" w:fill="auto"/>
            <w:tcMar>
              <w:left w:w="57" w:type="dxa"/>
              <w:right w:w="57" w:type="dxa"/>
            </w:tcMar>
            <w:hideMark/>
          </w:tcPr>
          <w:p w14:paraId="04A7AE80" w14:textId="77777777" w:rsidR="00663A69" w:rsidRPr="00F17C60" w:rsidRDefault="00663A69" w:rsidP="006C5A86">
            <w:pPr>
              <w:jc w:val="center"/>
              <w:rPr>
                <w:b/>
                <w:sz w:val="19"/>
                <w:szCs w:val="19"/>
                <w:lang w:eastAsia="zh-CN"/>
              </w:rPr>
            </w:pPr>
            <w:r w:rsidRPr="00F17C60">
              <w:rPr>
                <w:b/>
                <w:sz w:val="19"/>
                <w:szCs w:val="19"/>
                <w:lang w:eastAsia="zh-CN"/>
              </w:rPr>
              <w:t>2013-2014</w:t>
            </w:r>
          </w:p>
        </w:tc>
        <w:tc>
          <w:tcPr>
            <w:tcW w:w="851" w:type="dxa"/>
            <w:shd w:val="clear" w:color="auto" w:fill="auto"/>
            <w:tcMar>
              <w:left w:w="57" w:type="dxa"/>
              <w:right w:w="57" w:type="dxa"/>
            </w:tcMar>
            <w:hideMark/>
          </w:tcPr>
          <w:p w14:paraId="2FDE0ACA" w14:textId="77777777" w:rsidR="00663A69" w:rsidRPr="00F17C60" w:rsidRDefault="00663A69" w:rsidP="006C5A86">
            <w:pPr>
              <w:jc w:val="center"/>
              <w:rPr>
                <w:b/>
                <w:sz w:val="19"/>
                <w:szCs w:val="19"/>
                <w:lang w:eastAsia="zh-CN"/>
              </w:rPr>
            </w:pPr>
            <w:r w:rsidRPr="00F17C60">
              <w:rPr>
                <w:b/>
                <w:sz w:val="19"/>
                <w:szCs w:val="19"/>
                <w:lang w:eastAsia="zh-CN"/>
              </w:rPr>
              <w:t>2015</w:t>
            </w:r>
          </w:p>
        </w:tc>
        <w:tc>
          <w:tcPr>
            <w:tcW w:w="567" w:type="dxa"/>
            <w:shd w:val="clear" w:color="auto" w:fill="auto"/>
            <w:tcMar>
              <w:left w:w="57" w:type="dxa"/>
              <w:right w:w="57" w:type="dxa"/>
            </w:tcMar>
            <w:hideMark/>
          </w:tcPr>
          <w:p w14:paraId="7450BA40" w14:textId="77777777" w:rsidR="00663A69" w:rsidRPr="00F17C60" w:rsidRDefault="00663A69" w:rsidP="006C5A86">
            <w:pPr>
              <w:jc w:val="center"/>
              <w:rPr>
                <w:b/>
                <w:sz w:val="19"/>
                <w:szCs w:val="19"/>
                <w:lang w:eastAsia="zh-CN"/>
              </w:rPr>
            </w:pPr>
            <w:r w:rsidRPr="00F17C60">
              <w:rPr>
                <w:b/>
                <w:sz w:val="19"/>
                <w:szCs w:val="19"/>
                <w:lang w:eastAsia="zh-CN"/>
              </w:rPr>
              <w:t>2016-2017</w:t>
            </w:r>
          </w:p>
        </w:tc>
        <w:tc>
          <w:tcPr>
            <w:tcW w:w="850" w:type="dxa"/>
            <w:shd w:val="clear" w:color="auto" w:fill="auto"/>
            <w:tcMar>
              <w:left w:w="57" w:type="dxa"/>
              <w:right w:w="57" w:type="dxa"/>
            </w:tcMar>
            <w:hideMark/>
          </w:tcPr>
          <w:p w14:paraId="58062568" w14:textId="77777777" w:rsidR="00663A69" w:rsidRPr="00F17C60" w:rsidRDefault="00663A69" w:rsidP="006C5A86">
            <w:pPr>
              <w:jc w:val="center"/>
              <w:rPr>
                <w:b/>
                <w:sz w:val="19"/>
                <w:szCs w:val="19"/>
                <w:lang w:eastAsia="zh-CN"/>
              </w:rPr>
            </w:pPr>
            <w:r w:rsidRPr="00F17C60">
              <w:rPr>
                <w:b/>
                <w:sz w:val="19"/>
                <w:szCs w:val="19"/>
                <w:lang w:eastAsia="zh-CN"/>
              </w:rPr>
              <w:t>2018</w:t>
            </w:r>
          </w:p>
        </w:tc>
        <w:tc>
          <w:tcPr>
            <w:tcW w:w="567" w:type="dxa"/>
            <w:shd w:val="clear" w:color="auto" w:fill="auto"/>
            <w:tcMar>
              <w:left w:w="57" w:type="dxa"/>
              <w:right w:w="57" w:type="dxa"/>
            </w:tcMar>
            <w:hideMark/>
          </w:tcPr>
          <w:p w14:paraId="7ED5DFDE" w14:textId="77777777" w:rsidR="00663A69" w:rsidRPr="00F17C60" w:rsidRDefault="00663A69" w:rsidP="006C5A86">
            <w:pPr>
              <w:jc w:val="center"/>
              <w:rPr>
                <w:b/>
                <w:sz w:val="19"/>
                <w:szCs w:val="19"/>
                <w:lang w:eastAsia="zh-CN"/>
              </w:rPr>
            </w:pPr>
            <w:r w:rsidRPr="00F17C60">
              <w:rPr>
                <w:b/>
                <w:sz w:val="19"/>
                <w:szCs w:val="19"/>
                <w:lang w:eastAsia="zh-CN"/>
              </w:rPr>
              <w:t>2019</w:t>
            </w:r>
          </w:p>
        </w:tc>
        <w:tc>
          <w:tcPr>
            <w:tcW w:w="567" w:type="dxa"/>
            <w:shd w:val="clear" w:color="auto" w:fill="auto"/>
            <w:tcMar>
              <w:left w:w="57" w:type="dxa"/>
              <w:right w:w="57" w:type="dxa"/>
            </w:tcMar>
            <w:hideMark/>
          </w:tcPr>
          <w:p w14:paraId="6DFA46B9" w14:textId="2E76199E" w:rsidR="00663A69" w:rsidRPr="00F17C60" w:rsidRDefault="00663A69" w:rsidP="006C5A86">
            <w:pPr>
              <w:jc w:val="center"/>
              <w:rPr>
                <w:b/>
                <w:sz w:val="19"/>
                <w:szCs w:val="19"/>
                <w:lang w:eastAsia="zh-CN"/>
              </w:rPr>
            </w:pPr>
            <w:r w:rsidRPr="00F17C60">
              <w:rPr>
                <w:b/>
                <w:sz w:val="19"/>
                <w:szCs w:val="19"/>
                <w:lang w:eastAsia="zh-CN"/>
              </w:rPr>
              <w:t>2020-2023</w:t>
            </w:r>
          </w:p>
        </w:tc>
        <w:tc>
          <w:tcPr>
            <w:tcW w:w="851" w:type="dxa"/>
            <w:tcMar>
              <w:left w:w="57" w:type="dxa"/>
              <w:right w:w="57" w:type="dxa"/>
            </w:tcMar>
          </w:tcPr>
          <w:p w14:paraId="2F3B1DC2" w14:textId="0C8281B4" w:rsidR="00663A69" w:rsidRPr="00F17C60" w:rsidRDefault="00663A69" w:rsidP="006C5A86">
            <w:pPr>
              <w:jc w:val="center"/>
              <w:rPr>
                <w:b/>
                <w:sz w:val="19"/>
                <w:szCs w:val="19"/>
                <w:lang w:eastAsia="zh-CN"/>
              </w:rPr>
            </w:pPr>
            <w:r w:rsidRPr="00F17C60">
              <w:rPr>
                <w:b/>
                <w:sz w:val="19"/>
                <w:szCs w:val="19"/>
                <w:lang w:eastAsia="zh-CN"/>
              </w:rPr>
              <w:t>2024</w:t>
            </w:r>
          </w:p>
        </w:tc>
        <w:tc>
          <w:tcPr>
            <w:tcW w:w="709" w:type="dxa"/>
            <w:shd w:val="clear" w:color="auto" w:fill="auto"/>
            <w:tcMar>
              <w:left w:w="57" w:type="dxa"/>
              <w:right w:w="57" w:type="dxa"/>
            </w:tcMar>
            <w:hideMark/>
          </w:tcPr>
          <w:p w14:paraId="357829CF" w14:textId="35FC6854" w:rsidR="00663A69" w:rsidRPr="00F17C60" w:rsidRDefault="00663A69" w:rsidP="006C5A86">
            <w:pPr>
              <w:jc w:val="center"/>
              <w:rPr>
                <w:b/>
                <w:sz w:val="19"/>
                <w:szCs w:val="19"/>
                <w:lang w:eastAsia="zh-CN"/>
              </w:rPr>
            </w:pPr>
            <w:r w:rsidRPr="00F17C60">
              <w:rPr>
                <w:b/>
                <w:sz w:val="19"/>
                <w:szCs w:val="19"/>
                <w:lang w:eastAsia="zh-CN"/>
              </w:rPr>
              <w:t>2025</w:t>
            </w:r>
          </w:p>
        </w:tc>
        <w:tc>
          <w:tcPr>
            <w:tcW w:w="850" w:type="dxa"/>
            <w:shd w:val="clear" w:color="auto" w:fill="auto"/>
            <w:noWrap/>
            <w:tcMar>
              <w:left w:w="57" w:type="dxa"/>
              <w:right w:w="57" w:type="dxa"/>
            </w:tcMar>
            <w:hideMark/>
          </w:tcPr>
          <w:p w14:paraId="5DE8B4C0" w14:textId="77777777" w:rsidR="00663A69" w:rsidRPr="00F17C60" w:rsidRDefault="00663A69" w:rsidP="006C5A86">
            <w:pPr>
              <w:jc w:val="center"/>
              <w:rPr>
                <w:b/>
                <w:sz w:val="19"/>
                <w:szCs w:val="19"/>
                <w:lang w:eastAsia="zh-CN"/>
              </w:rPr>
            </w:pPr>
            <w:r w:rsidRPr="00F17C60">
              <w:rPr>
                <w:b/>
                <w:sz w:val="19"/>
                <w:szCs w:val="19"/>
                <w:lang w:eastAsia="zh-CN"/>
              </w:rPr>
              <w:t>Total</w:t>
            </w:r>
          </w:p>
        </w:tc>
      </w:tr>
      <w:tr w:rsidR="00F17C60" w:rsidRPr="00F17C60" w14:paraId="55E46699" w14:textId="77777777" w:rsidTr="0090417D">
        <w:trPr>
          <w:trHeight w:val="308"/>
          <w:jc w:val="center"/>
        </w:trPr>
        <w:tc>
          <w:tcPr>
            <w:tcW w:w="562" w:type="dxa"/>
            <w:shd w:val="clear" w:color="auto" w:fill="auto"/>
            <w:tcMar>
              <w:left w:w="57" w:type="dxa"/>
              <w:right w:w="57" w:type="dxa"/>
            </w:tcMar>
            <w:hideMark/>
          </w:tcPr>
          <w:p w14:paraId="7FAB7907" w14:textId="77777777" w:rsidR="00663A69" w:rsidRPr="00F17C60" w:rsidRDefault="00663A69" w:rsidP="00663A69">
            <w:pPr>
              <w:jc w:val="left"/>
              <w:rPr>
                <w:sz w:val="19"/>
                <w:szCs w:val="19"/>
                <w:lang w:eastAsia="zh-CN"/>
              </w:rPr>
            </w:pPr>
            <w:r w:rsidRPr="00F17C60">
              <w:rPr>
                <w:sz w:val="19"/>
                <w:szCs w:val="19"/>
                <w:lang w:eastAsia="zh-CN"/>
              </w:rPr>
              <w:t>1.1</w:t>
            </w:r>
          </w:p>
        </w:tc>
        <w:tc>
          <w:tcPr>
            <w:tcW w:w="2088" w:type="dxa"/>
            <w:shd w:val="clear" w:color="auto" w:fill="auto"/>
            <w:tcMar>
              <w:left w:w="57" w:type="dxa"/>
              <w:right w:w="57" w:type="dxa"/>
            </w:tcMar>
            <w:hideMark/>
          </w:tcPr>
          <w:p w14:paraId="704EF66E" w14:textId="77777777" w:rsidR="00663A69" w:rsidRPr="00F17C60" w:rsidRDefault="00663A69" w:rsidP="00663A69">
            <w:pPr>
              <w:jc w:val="left"/>
              <w:rPr>
                <w:sz w:val="19"/>
                <w:szCs w:val="19"/>
                <w:lang w:eastAsia="zh-CN"/>
              </w:rPr>
            </w:pPr>
            <w:r w:rsidRPr="00F17C60">
              <w:rPr>
                <w:sz w:val="19"/>
                <w:szCs w:val="19"/>
                <w:lang w:eastAsia="zh-CN"/>
              </w:rPr>
              <w:t>Montreal Protocol reduction schedule of Annex C, Group I substances (ODP tonnes)</w:t>
            </w:r>
          </w:p>
        </w:tc>
        <w:tc>
          <w:tcPr>
            <w:tcW w:w="747" w:type="dxa"/>
            <w:shd w:val="clear" w:color="auto" w:fill="auto"/>
            <w:tcMar>
              <w:left w:w="57" w:type="dxa"/>
              <w:right w:w="57" w:type="dxa"/>
            </w:tcMar>
            <w:hideMark/>
          </w:tcPr>
          <w:p w14:paraId="2050C197" w14:textId="77777777" w:rsidR="00663A69" w:rsidRPr="00F17C60" w:rsidRDefault="00663A69" w:rsidP="00663A69">
            <w:pPr>
              <w:jc w:val="right"/>
              <w:rPr>
                <w:sz w:val="19"/>
                <w:szCs w:val="19"/>
                <w:lang w:eastAsia="zh-CN"/>
              </w:rPr>
            </w:pPr>
            <w:r w:rsidRPr="00F17C60">
              <w:rPr>
                <w:sz w:val="19"/>
                <w:szCs w:val="19"/>
                <w:lang w:eastAsia="zh-CN"/>
              </w:rPr>
              <w:t>n/a</w:t>
            </w:r>
          </w:p>
        </w:tc>
        <w:tc>
          <w:tcPr>
            <w:tcW w:w="567" w:type="dxa"/>
            <w:shd w:val="clear" w:color="auto" w:fill="auto"/>
            <w:tcMar>
              <w:left w:w="57" w:type="dxa"/>
              <w:right w:w="57" w:type="dxa"/>
            </w:tcMar>
            <w:hideMark/>
          </w:tcPr>
          <w:p w14:paraId="551F796C" w14:textId="77777777" w:rsidR="00663A69" w:rsidRPr="00F17C60" w:rsidRDefault="00663A69" w:rsidP="00663A69">
            <w:pPr>
              <w:jc w:val="right"/>
              <w:rPr>
                <w:sz w:val="19"/>
                <w:szCs w:val="19"/>
                <w:lang w:eastAsia="zh-CN"/>
              </w:rPr>
            </w:pPr>
            <w:r w:rsidRPr="00F17C60">
              <w:rPr>
                <w:sz w:val="19"/>
                <w:szCs w:val="19"/>
                <w:lang w:eastAsia="zh-CN"/>
              </w:rPr>
              <w:t>n/a</w:t>
            </w:r>
          </w:p>
        </w:tc>
        <w:tc>
          <w:tcPr>
            <w:tcW w:w="567" w:type="dxa"/>
            <w:shd w:val="clear" w:color="auto" w:fill="auto"/>
            <w:tcMar>
              <w:left w:w="57" w:type="dxa"/>
              <w:right w:w="57" w:type="dxa"/>
            </w:tcMar>
            <w:hideMark/>
          </w:tcPr>
          <w:p w14:paraId="33820D96" w14:textId="77777777" w:rsidR="00663A69" w:rsidRPr="00F17C60" w:rsidRDefault="00663A69" w:rsidP="00663A69">
            <w:pPr>
              <w:jc w:val="right"/>
              <w:rPr>
                <w:sz w:val="19"/>
                <w:szCs w:val="19"/>
                <w:lang w:eastAsia="zh-CN"/>
              </w:rPr>
            </w:pPr>
            <w:r w:rsidRPr="00F17C60">
              <w:rPr>
                <w:sz w:val="19"/>
                <w:szCs w:val="19"/>
                <w:lang w:eastAsia="zh-CN"/>
              </w:rPr>
              <w:t>0.28</w:t>
            </w:r>
          </w:p>
        </w:tc>
        <w:tc>
          <w:tcPr>
            <w:tcW w:w="851" w:type="dxa"/>
            <w:shd w:val="clear" w:color="auto" w:fill="auto"/>
            <w:tcMar>
              <w:left w:w="57" w:type="dxa"/>
              <w:right w:w="57" w:type="dxa"/>
            </w:tcMar>
            <w:hideMark/>
          </w:tcPr>
          <w:p w14:paraId="1F4FF5CE" w14:textId="77777777" w:rsidR="00663A69" w:rsidRPr="00F17C60" w:rsidRDefault="00663A69" w:rsidP="00663A69">
            <w:pPr>
              <w:jc w:val="right"/>
              <w:rPr>
                <w:sz w:val="19"/>
                <w:szCs w:val="19"/>
                <w:lang w:eastAsia="zh-CN"/>
              </w:rPr>
            </w:pPr>
            <w:r w:rsidRPr="00F17C60">
              <w:rPr>
                <w:sz w:val="19"/>
                <w:szCs w:val="19"/>
                <w:lang w:eastAsia="zh-CN"/>
              </w:rPr>
              <w:t>0.25</w:t>
            </w:r>
          </w:p>
        </w:tc>
        <w:tc>
          <w:tcPr>
            <w:tcW w:w="567" w:type="dxa"/>
            <w:shd w:val="clear" w:color="auto" w:fill="auto"/>
            <w:noWrap/>
            <w:tcMar>
              <w:left w:w="57" w:type="dxa"/>
              <w:right w:w="57" w:type="dxa"/>
            </w:tcMar>
            <w:hideMark/>
          </w:tcPr>
          <w:p w14:paraId="5995B028" w14:textId="77777777" w:rsidR="00663A69" w:rsidRPr="00F17C60" w:rsidRDefault="00663A69" w:rsidP="00663A69">
            <w:pPr>
              <w:jc w:val="right"/>
              <w:rPr>
                <w:sz w:val="19"/>
                <w:szCs w:val="19"/>
                <w:lang w:eastAsia="zh-CN"/>
              </w:rPr>
            </w:pPr>
            <w:r w:rsidRPr="00F17C60">
              <w:rPr>
                <w:sz w:val="19"/>
                <w:szCs w:val="19"/>
                <w:lang w:eastAsia="zh-CN"/>
              </w:rPr>
              <w:t>0.25</w:t>
            </w:r>
          </w:p>
        </w:tc>
        <w:tc>
          <w:tcPr>
            <w:tcW w:w="850" w:type="dxa"/>
            <w:shd w:val="clear" w:color="auto" w:fill="auto"/>
            <w:tcMar>
              <w:left w:w="57" w:type="dxa"/>
              <w:right w:w="57" w:type="dxa"/>
            </w:tcMar>
            <w:hideMark/>
          </w:tcPr>
          <w:p w14:paraId="5E93E3F1" w14:textId="77777777" w:rsidR="00663A69" w:rsidRPr="00F17C60" w:rsidRDefault="00663A69" w:rsidP="00663A69">
            <w:pPr>
              <w:jc w:val="right"/>
              <w:rPr>
                <w:sz w:val="19"/>
                <w:szCs w:val="19"/>
                <w:lang w:eastAsia="zh-CN"/>
              </w:rPr>
            </w:pPr>
            <w:r w:rsidRPr="00F17C60">
              <w:rPr>
                <w:sz w:val="19"/>
                <w:szCs w:val="19"/>
                <w:lang w:eastAsia="zh-CN"/>
              </w:rPr>
              <w:t>0.25</w:t>
            </w:r>
          </w:p>
        </w:tc>
        <w:tc>
          <w:tcPr>
            <w:tcW w:w="567" w:type="dxa"/>
            <w:shd w:val="clear" w:color="auto" w:fill="auto"/>
            <w:tcMar>
              <w:left w:w="57" w:type="dxa"/>
              <w:right w:w="57" w:type="dxa"/>
            </w:tcMar>
            <w:hideMark/>
          </w:tcPr>
          <w:p w14:paraId="6A9C8697" w14:textId="77777777" w:rsidR="00663A69" w:rsidRPr="00F17C60" w:rsidRDefault="00663A69" w:rsidP="00663A69">
            <w:pPr>
              <w:jc w:val="right"/>
              <w:rPr>
                <w:sz w:val="19"/>
                <w:szCs w:val="19"/>
                <w:lang w:eastAsia="zh-CN"/>
              </w:rPr>
            </w:pPr>
            <w:r w:rsidRPr="00F17C60">
              <w:rPr>
                <w:sz w:val="19"/>
                <w:szCs w:val="19"/>
                <w:lang w:eastAsia="zh-CN"/>
              </w:rPr>
              <w:t>0.25</w:t>
            </w:r>
          </w:p>
        </w:tc>
        <w:tc>
          <w:tcPr>
            <w:tcW w:w="567" w:type="dxa"/>
            <w:shd w:val="clear" w:color="auto" w:fill="auto"/>
            <w:tcMar>
              <w:left w:w="57" w:type="dxa"/>
              <w:right w:w="57" w:type="dxa"/>
            </w:tcMar>
            <w:hideMark/>
          </w:tcPr>
          <w:p w14:paraId="11E43A3B" w14:textId="77777777" w:rsidR="00663A69" w:rsidRPr="00F17C60" w:rsidRDefault="00663A69" w:rsidP="00663A69">
            <w:pPr>
              <w:jc w:val="right"/>
              <w:rPr>
                <w:sz w:val="19"/>
                <w:szCs w:val="19"/>
                <w:lang w:eastAsia="zh-CN"/>
              </w:rPr>
            </w:pPr>
            <w:r w:rsidRPr="00F17C60">
              <w:rPr>
                <w:sz w:val="19"/>
                <w:szCs w:val="19"/>
                <w:lang w:eastAsia="zh-CN"/>
              </w:rPr>
              <w:t>0.18</w:t>
            </w:r>
          </w:p>
        </w:tc>
        <w:tc>
          <w:tcPr>
            <w:tcW w:w="851" w:type="dxa"/>
            <w:tcMar>
              <w:left w:w="57" w:type="dxa"/>
              <w:right w:w="57" w:type="dxa"/>
            </w:tcMar>
          </w:tcPr>
          <w:p w14:paraId="132F4600" w14:textId="2722C568" w:rsidR="00663A69" w:rsidRPr="00F17C60" w:rsidRDefault="00663A69" w:rsidP="00663A69">
            <w:pPr>
              <w:jc w:val="right"/>
              <w:rPr>
                <w:b/>
                <w:bCs/>
                <w:sz w:val="19"/>
                <w:szCs w:val="19"/>
                <w:lang w:eastAsia="zh-CN"/>
              </w:rPr>
            </w:pPr>
            <w:r w:rsidRPr="00F17C60">
              <w:rPr>
                <w:b/>
                <w:bCs/>
                <w:sz w:val="19"/>
                <w:szCs w:val="19"/>
                <w:lang w:eastAsia="zh-CN"/>
              </w:rPr>
              <w:t>0.18</w:t>
            </w:r>
          </w:p>
        </w:tc>
        <w:tc>
          <w:tcPr>
            <w:tcW w:w="709" w:type="dxa"/>
            <w:shd w:val="clear" w:color="auto" w:fill="auto"/>
            <w:noWrap/>
            <w:tcMar>
              <w:left w:w="57" w:type="dxa"/>
              <w:right w:w="57" w:type="dxa"/>
            </w:tcMar>
            <w:hideMark/>
          </w:tcPr>
          <w:p w14:paraId="7B9AA812" w14:textId="2A8A3566" w:rsidR="00663A69" w:rsidRPr="00F17C60" w:rsidRDefault="00663A69" w:rsidP="00663A69">
            <w:pPr>
              <w:jc w:val="right"/>
              <w:rPr>
                <w:sz w:val="19"/>
                <w:szCs w:val="19"/>
                <w:lang w:eastAsia="zh-CN"/>
              </w:rPr>
            </w:pPr>
            <w:r w:rsidRPr="00F17C60">
              <w:rPr>
                <w:sz w:val="19"/>
                <w:szCs w:val="19"/>
                <w:lang w:eastAsia="zh-CN"/>
              </w:rPr>
              <w:t>0.09</w:t>
            </w:r>
          </w:p>
        </w:tc>
        <w:tc>
          <w:tcPr>
            <w:tcW w:w="850" w:type="dxa"/>
            <w:shd w:val="clear" w:color="auto" w:fill="auto"/>
            <w:noWrap/>
            <w:tcMar>
              <w:left w:w="57" w:type="dxa"/>
              <w:right w:w="57" w:type="dxa"/>
            </w:tcMar>
            <w:hideMark/>
          </w:tcPr>
          <w:p w14:paraId="772EB50B" w14:textId="77777777" w:rsidR="00663A69" w:rsidRPr="00F17C60" w:rsidRDefault="00663A69" w:rsidP="00663A69">
            <w:pPr>
              <w:jc w:val="right"/>
              <w:rPr>
                <w:sz w:val="19"/>
                <w:szCs w:val="19"/>
                <w:lang w:eastAsia="zh-CN"/>
              </w:rPr>
            </w:pPr>
            <w:r w:rsidRPr="00F17C60">
              <w:rPr>
                <w:sz w:val="19"/>
                <w:szCs w:val="19"/>
                <w:lang w:eastAsia="zh-CN"/>
              </w:rPr>
              <w:t>n/a</w:t>
            </w:r>
          </w:p>
        </w:tc>
      </w:tr>
      <w:tr w:rsidR="00F17C60" w:rsidRPr="00F17C60" w14:paraId="05A5C7B0" w14:textId="77777777" w:rsidTr="0090417D">
        <w:trPr>
          <w:trHeight w:val="308"/>
          <w:jc w:val="center"/>
        </w:trPr>
        <w:tc>
          <w:tcPr>
            <w:tcW w:w="562" w:type="dxa"/>
            <w:shd w:val="clear" w:color="auto" w:fill="auto"/>
            <w:tcMar>
              <w:left w:w="57" w:type="dxa"/>
              <w:right w:w="57" w:type="dxa"/>
            </w:tcMar>
            <w:hideMark/>
          </w:tcPr>
          <w:p w14:paraId="3640E24F" w14:textId="77777777" w:rsidR="00663A69" w:rsidRPr="00F17C60" w:rsidRDefault="00663A69" w:rsidP="00663A69">
            <w:pPr>
              <w:jc w:val="left"/>
              <w:rPr>
                <w:sz w:val="19"/>
                <w:szCs w:val="19"/>
                <w:lang w:eastAsia="zh-CN"/>
              </w:rPr>
            </w:pPr>
            <w:r w:rsidRPr="00F17C60">
              <w:rPr>
                <w:sz w:val="19"/>
                <w:szCs w:val="19"/>
                <w:lang w:eastAsia="zh-CN"/>
              </w:rPr>
              <w:t>1.2</w:t>
            </w:r>
          </w:p>
        </w:tc>
        <w:tc>
          <w:tcPr>
            <w:tcW w:w="2088" w:type="dxa"/>
            <w:shd w:val="clear" w:color="auto" w:fill="auto"/>
            <w:tcMar>
              <w:left w:w="57" w:type="dxa"/>
              <w:right w:w="57" w:type="dxa"/>
            </w:tcMar>
            <w:hideMark/>
          </w:tcPr>
          <w:p w14:paraId="7236CBA9" w14:textId="77777777" w:rsidR="00663A69" w:rsidRPr="00F17C60" w:rsidRDefault="00663A69" w:rsidP="00663A69">
            <w:pPr>
              <w:jc w:val="left"/>
              <w:rPr>
                <w:sz w:val="19"/>
                <w:szCs w:val="19"/>
                <w:lang w:eastAsia="zh-CN"/>
              </w:rPr>
            </w:pPr>
            <w:r w:rsidRPr="00F17C60">
              <w:rPr>
                <w:sz w:val="19"/>
                <w:szCs w:val="19"/>
                <w:lang w:eastAsia="zh-CN"/>
              </w:rPr>
              <w:t>Maximum allowable total consumption of Annex C, Group I substances (ODP tonnes)</w:t>
            </w:r>
          </w:p>
        </w:tc>
        <w:tc>
          <w:tcPr>
            <w:tcW w:w="747" w:type="dxa"/>
            <w:shd w:val="clear" w:color="auto" w:fill="auto"/>
            <w:tcMar>
              <w:left w:w="57" w:type="dxa"/>
              <w:right w:w="57" w:type="dxa"/>
            </w:tcMar>
            <w:hideMark/>
          </w:tcPr>
          <w:p w14:paraId="3B2FFFDE" w14:textId="77777777" w:rsidR="00663A69" w:rsidRPr="00F17C60" w:rsidRDefault="00663A69" w:rsidP="00663A69">
            <w:pPr>
              <w:jc w:val="right"/>
              <w:rPr>
                <w:sz w:val="19"/>
                <w:szCs w:val="19"/>
                <w:lang w:eastAsia="zh-CN"/>
              </w:rPr>
            </w:pPr>
            <w:r w:rsidRPr="00F17C60">
              <w:rPr>
                <w:sz w:val="19"/>
                <w:szCs w:val="19"/>
                <w:lang w:eastAsia="zh-CN"/>
              </w:rPr>
              <w:t>n/a</w:t>
            </w:r>
          </w:p>
        </w:tc>
        <w:tc>
          <w:tcPr>
            <w:tcW w:w="567" w:type="dxa"/>
            <w:shd w:val="clear" w:color="auto" w:fill="auto"/>
            <w:tcMar>
              <w:left w:w="57" w:type="dxa"/>
              <w:right w:w="57" w:type="dxa"/>
            </w:tcMar>
            <w:hideMark/>
          </w:tcPr>
          <w:p w14:paraId="3B77A9A9" w14:textId="77777777" w:rsidR="00663A69" w:rsidRPr="00F17C60" w:rsidRDefault="00663A69" w:rsidP="00663A69">
            <w:pPr>
              <w:jc w:val="right"/>
              <w:rPr>
                <w:sz w:val="19"/>
                <w:szCs w:val="19"/>
                <w:lang w:eastAsia="zh-CN"/>
              </w:rPr>
            </w:pPr>
            <w:r w:rsidRPr="00F17C60">
              <w:rPr>
                <w:sz w:val="19"/>
                <w:szCs w:val="19"/>
                <w:lang w:eastAsia="zh-CN"/>
              </w:rPr>
              <w:t>0.28</w:t>
            </w:r>
          </w:p>
        </w:tc>
        <w:tc>
          <w:tcPr>
            <w:tcW w:w="567" w:type="dxa"/>
            <w:shd w:val="clear" w:color="auto" w:fill="auto"/>
            <w:tcMar>
              <w:left w:w="57" w:type="dxa"/>
              <w:right w:w="57" w:type="dxa"/>
            </w:tcMar>
            <w:hideMark/>
          </w:tcPr>
          <w:p w14:paraId="78B49334" w14:textId="77777777" w:rsidR="00663A69" w:rsidRPr="00F17C60" w:rsidRDefault="00663A69" w:rsidP="00663A69">
            <w:pPr>
              <w:jc w:val="right"/>
              <w:rPr>
                <w:sz w:val="19"/>
                <w:szCs w:val="19"/>
                <w:lang w:eastAsia="zh-CN"/>
              </w:rPr>
            </w:pPr>
            <w:r w:rsidRPr="00F17C60">
              <w:rPr>
                <w:sz w:val="19"/>
                <w:szCs w:val="19"/>
                <w:lang w:eastAsia="zh-CN"/>
              </w:rPr>
              <w:t>0.25</w:t>
            </w:r>
          </w:p>
        </w:tc>
        <w:tc>
          <w:tcPr>
            <w:tcW w:w="851" w:type="dxa"/>
            <w:shd w:val="clear" w:color="auto" w:fill="auto"/>
            <w:tcMar>
              <w:left w:w="57" w:type="dxa"/>
              <w:right w:w="57" w:type="dxa"/>
            </w:tcMar>
            <w:hideMark/>
          </w:tcPr>
          <w:p w14:paraId="428037CA" w14:textId="77777777" w:rsidR="00663A69" w:rsidRPr="00F17C60" w:rsidRDefault="00663A69" w:rsidP="00663A69">
            <w:pPr>
              <w:jc w:val="right"/>
              <w:rPr>
                <w:sz w:val="19"/>
                <w:szCs w:val="19"/>
                <w:lang w:eastAsia="zh-CN"/>
              </w:rPr>
            </w:pPr>
            <w:r w:rsidRPr="00F17C60">
              <w:rPr>
                <w:sz w:val="19"/>
                <w:szCs w:val="19"/>
                <w:lang w:eastAsia="zh-CN"/>
              </w:rPr>
              <w:t>0.23</w:t>
            </w:r>
          </w:p>
        </w:tc>
        <w:tc>
          <w:tcPr>
            <w:tcW w:w="567" w:type="dxa"/>
            <w:shd w:val="clear" w:color="auto" w:fill="auto"/>
            <w:noWrap/>
            <w:tcMar>
              <w:left w:w="57" w:type="dxa"/>
              <w:right w:w="57" w:type="dxa"/>
            </w:tcMar>
            <w:hideMark/>
          </w:tcPr>
          <w:p w14:paraId="4BE90AA3" w14:textId="77777777" w:rsidR="00663A69" w:rsidRPr="00F17C60" w:rsidRDefault="00663A69" w:rsidP="00663A69">
            <w:pPr>
              <w:jc w:val="right"/>
              <w:rPr>
                <w:sz w:val="19"/>
                <w:szCs w:val="19"/>
                <w:lang w:eastAsia="zh-CN"/>
              </w:rPr>
            </w:pPr>
            <w:r w:rsidRPr="00F17C60">
              <w:rPr>
                <w:sz w:val="19"/>
                <w:szCs w:val="19"/>
                <w:lang w:eastAsia="zh-CN"/>
              </w:rPr>
              <w:t>0.23</w:t>
            </w:r>
          </w:p>
        </w:tc>
        <w:tc>
          <w:tcPr>
            <w:tcW w:w="850" w:type="dxa"/>
            <w:shd w:val="clear" w:color="auto" w:fill="auto"/>
            <w:tcMar>
              <w:left w:w="57" w:type="dxa"/>
              <w:right w:w="57" w:type="dxa"/>
            </w:tcMar>
            <w:hideMark/>
          </w:tcPr>
          <w:p w14:paraId="4649E947" w14:textId="77777777" w:rsidR="00663A69" w:rsidRPr="00F17C60" w:rsidRDefault="00663A69" w:rsidP="00663A69">
            <w:pPr>
              <w:jc w:val="right"/>
              <w:rPr>
                <w:sz w:val="19"/>
                <w:szCs w:val="19"/>
                <w:lang w:eastAsia="zh-CN"/>
              </w:rPr>
            </w:pPr>
            <w:r w:rsidRPr="00F17C60">
              <w:rPr>
                <w:sz w:val="19"/>
                <w:szCs w:val="19"/>
                <w:lang w:eastAsia="zh-CN"/>
              </w:rPr>
              <w:t>0.23</w:t>
            </w:r>
          </w:p>
        </w:tc>
        <w:tc>
          <w:tcPr>
            <w:tcW w:w="567" w:type="dxa"/>
            <w:shd w:val="clear" w:color="auto" w:fill="auto"/>
            <w:tcMar>
              <w:left w:w="57" w:type="dxa"/>
              <w:right w:w="57" w:type="dxa"/>
            </w:tcMar>
            <w:hideMark/>
          </w:tcPr>
          <w:p w14:paraId="1C872F5F" w14:textId="77777777" w:rsidR="00663A69" w:rsidRPr="00F17C60" w:rsidRDefault="00663A69" w:rsidP="00663A69">
            <w:pPr>
              <w:jc w:val="right"/>
              <w:rPr>
                <w:sz w:val="19"/>
                <w:szCs w:val="19"/>
                <w:lang w:eastAsia="zh-CN"/>
              </w:rPr>
            </w:pPr>
            <w:r w:rsidRPr="00F17C60">
              <w:rPr>
                <w:sz w:val="19"/>
                <w:szCs w:val="19"/>
                <w:lang w:eastAsia="zh-CN"/>
              </w:rPr>
              <w:t>0.23</w:t>
            </w:r>
          </w:p>
        </w:tc>
        <w:tc>
          <w:tcPr>
            <w:tcW w:w="567" w:type="dxa"/>
            <w:shd w:val="clear" w:color="auto" w:fill="auto"/>
            <w:tcMar>
              <w:left w:w="57" w:type="dxa"/>
              <w:right w:w="57" w:type="dxa"/>
            </w:tcMar>
            <w:hideMark/>
          </w:tcPr>
          <w:p w14:paraId="09311C8B" w14:textId="77777777" w:rsidR="00663A69" w:rsidRPr="00F17C60" w:rsidRDefault="00663A69" w:rsidP="00663A69">
            <w:pPr>
              <w:jc w:val="right"/>
              <w:rPr>
                <w:sz w:val="19"/>
                <w:szCs w:val="19"/>
                <w:lang w:eastAsia="zh-CN"/>
              </w:rPr>
            </w:pPr>
            <w:r w:rsidRPr="00F17C60">
              <w:rPr>
                <w:sz w:val="19"/>
                <w:szCs w:val="19"/>
                <w:lang w:eastAsia="zh-CN"/>
              </w:rPr>
              <w:t>0.09</w:t>
            </w:r>
          </w:p>
        </w:tc>
        <w:tc>
          <w:tcPr>
            <w:tcW w:w="851" w:type="dxa"/>
            <w:tcMar>
              <w:left w:w="57" w:type="dxa"/>
              <w:right w:w="57" w:type="dxa"/>
            </w:tcMar>
          </w:tcPr>
          <w:p w14:paraId="6DA6536C" w14:textId="7BFBE9D7" w:rsidR="00663A69" w:rsidRPr="00F17C60" w:rsidRDefault="00663A69" w:rsidP="00663A69">
            <w:pPr>
              <w:jc w:val="right"/>
              <w:rPr>
                <w:b/>
                <w:bCs/>
                <w:sz w:val="19"/>
                <w:szCs w:val="19"/>
                <w:lang w:eastAsia="zh-CN"/>
              </w:rPr>
            </w:pPr>
            <w:r w:rsidRPr="00F17C60">
              <w:rPr>
                <w:b/>
                <w:bCs/>
                <w:sz w:val="19"/>
                <w:szCs w:val="19"/>
                <w:lang w:eastAsia="zh-CN"/>
              </w:rPr>
              <w:t>0.09</w:t>
            </w:r>
          </w:p>
        </w:tc>
        <w:tc>
          <w:tcPr>
            <w:tcW w:w="709" w:type="dxa"/>
            <w:shd w:val="clear" w:color="auto" w:fill="auto"/>
            <w:noWrap/>
            <w:tcMar>
              <w:left w:w="57" w:type="dxa"/>
              <w:right w:w="57" w:type="dxa"/>
            </w:tcMar>
            <w:hideMark/>
          </w:tcPr>
          <w:p w14:paraId="3C20A97C" w14:textId="29F3162C" w:rsidR="00663A69" w:rsidRPr="00F17C60" w:rsidRDefault="00663A69" w:rsidP="00663A69">
            <w:pPr>
              <w:jc w:val="right"/>
              <w:rPr>
                <w:sz w:val="19"/>
                <w:szCs w:val="19"/>
                <w:lang w:eastAsia="zh-CN"/>
              </w:rPr>
            </w:pPr>
            <w:r w:rsidRPr="00F17C60">
              <w:rPr>
                <w:sz w:val="19"/>
                <w:szCs w:val="19"/>
                <w:lang w:eastAsia="zh-CN"/>
              </w:rPr>
              <w:t>0.00</w:t>
            </w:r>
          </w:p>
        </w:tc>
        <w:tc>
          <w:tcPr>
            <w:tcW w:w="850" w:type="dxa"/>
            <w:shd w:val="clear" w:color="auto" w:fill="auto"/>
            <w:noWrap/>
            <w:tcMar>
              <w:left w:w="57" w:type="dxa"/>
              <w:right w:w="57" w:type="dxa"/>
            </w:tcMar>
            <w:hideMark/>
          </w:tcPr>
          <w:p w14:paraId="4C12BB3C" w14:textId="77777777" w:rsidR="00663A69" w:rsidRPr="00F17C60" w:rsidRDefault="00663A69" w:rsidP="00663A69">
            <w:pPr>
              <w:jc w:val="right"/>
              <w:rPr>
                <w:sz w:val="19"/>
                <w:szCs w:val="19"/>
                <w:lang w:eastAsia="zh-CN"/>
              </w:rPr>
            </w:pPr>
            <w:r w:rsidRPr="00F17C60">
              <w:rPr>
                <w:sz w:val="19"/>
                <w:szCs w:val="19"/>
                <w:lang w:eastAsia="zh-CN"/>
              </w:rPr>
              <w:t>n/a</w:t>
            </w:r>
          </w:p>
        </w:tc>
      </w:tr>
      <w:tr w:rsidR="00F17C60" w:rsidRPr="00F17C60" w14:paraId="530DC3FA" w14:textId="77777777" w:rsidTr="0090417D">
        <w:trPr>
          <w:trHeight w:val="308"/>
          <w:jc w:val="center"/>
        </w:trPr>
        <w:tc>
          <w:tcPr>
            <w:tcW w:w="562" w:type="dxa"/>
            <w:shd w:val="clear" w:color="auto" w:fill="auto"/>
            <w:tcMar>
              <w:left w:w="57" w:type="dxa"/>
              <w:right w:w="57" w:type="dxa"/>
            </w:tcMar>
            <w:hideMark/>
          </w:tcPr>
          <w:p w14:paraId="43EA6B14" w14:textId="77777777" w:rsidR="00A72182" w:rsidRPr="00F17C60" w:rsidRDefault="00A72182" w:rsidP="00A72182">
            <w:pPr>
              <w:jc w:val="left"/>
              <w:rPr>
                <w:sz w:val="19"/>
                <w:szCs w:val="19"/>
                <w:lang w:eastAsia="zh-CN"/>
              </w:rPr>
            </w:pPr>
            <w:r w:rsidRPr="00F17C60">
              <w:rPr>
                <w:sz w:val="19"/>
                <w:szCs w:val="19"/>
                <w:lang w:eastAsia="zh-CN"/>
              </w:rPr>
              <w:t>2.1</w:t>
            </w:r>
          </w:p>
        </w:tc>
        <w:tc>
          <w:tcPr>
            <w:tcW w:w="2088" w:type="dxa"/>
            <w:shd w:val="clear" w:color="auto" w:fill="auto"/>
            <w:tcMar>
              <w:left w:w="57" w:type="dxa"/>
              <w:right w:w="57" w:type="dxa"/>
            </w:tcMar>
            <w:hideMark/>
          </w:tcPr>
          <w:p w14:paraId="131AA454" w14:textId="77777777" w:rsidR="00A72182" w:rsidRPr="00F17C60" w:rsidRDefault="00A72182" w:rsidP="00A72182">
            <w:pPr>
              <w:jc w:val="left"/>
              <w:rPr>
                <w:sz w:val="19"/>
                <w:szCs w:val="19"/>
                <w:lang w:eastAsia="zh-CN"/>
              </w:rPr>
            </w:pPr>
            <w:r w:rsidRPr="00F17C60">
              <w:rPr>
                <w:sz w:val="19"/>
                <w:szCs w:val="19"/>
                <w:lang w:eastAsia="zh-CN"/>
              </w:rPr>
              <w:t>Lead IA (UNEP) agreed funding (US $)</w:t>
            </w:r>
          </w:p>
        </w:tc>
        <w:tc>
          <w:tcPr>
            <w:tcW w:w="747" w:type="dxa"/>
            <w:shd w:val="clear" w:color="auto" w:fill="auto"/>
            <w:tcMar>
              <w:left w:w="57" w:type="dxa"/>
              <w:right w:w="57" w:type="dxa"/>
            </w:tcMar>
            <w:hideMark/>
          </w:tcPr>
          <w:p w14:paraId="001ED7A0" w14:textId="77777777" w:rsidR="00A72182" w:rsidRPr="00F17C60" w:rsidRDefault="00A72182" w:rsidP="00A72182">
            <w:pPr>
              <w:jc w:val="right"/>
              <w:rPr>
                <w:sz w:val="19"/>
                <w:szCs w:val="19"/>
                <w:lang w:eastAsia="zh-CN"/>
              </w:rPr>
            </w:pPr>
            <w:r w:rsidRPr="00F17C60">
              <w:rPr>
                <w:sz w:val="19"/>
                <w:szCs w:val="19"/>
                <w:lang w:eastAsia="zh-CN"/>
              </w:rPr>
              <w:t>55,809</w:t>
            </w:r>
          </w:p>
        </w:tc>
        <w:tc>
          <w:tcPr>
            <w:tcW w:w="567" w:type="dxa"/>
            <w:shd w:val="clear" w:color="auto" w:fill="auto"/>
            <w:tcMar>
              <w:left w:w="57" w:type="dxa"/>
              <w:right w:w="57" w:type="dxa"/>
            </w:tcMar>
            <w:hideMark/>
          </w:tcPr>
          <w:p w14:paraId="3A42D5F0" w14:textId="77777777" w:rsidR="00A72182" w:rsidRPr="00F17C60" w:rsidRDefault="00A72182" w:rsidP="00A72182">
            <w:pPr>
              <w:jc w:val="right"/>
              <w:rPr>
                <w:sz w:val="19"/>
                <w:szCs w:val="19"/>
                <w:lang w:eastAsia="zh-CN"/>
              </w:rPr>
            </w:pPr>
            <w:r w:rsidRPr="00F17C60">
              <w:rPr>
                <w:sz w:val="19"/>
                <w:szCs w:val="19"/>
                <w:lang w:eastAsia="zh-CN"/>
              </w:rPr>
              <w:t>0</w:t>
            </w:r>
          </w:p>
        </w:tc>
        <w:tc>
          <w:tcPr>
            <w:tcW w:w="567" w:type="dxa"/>
            <w:shd w:val="clear" w:color="auto" w:fill="auto"/>
            <w:tcMar>
              <w:left w:w="57" w:type="dxa"/>
              <w:right w:w="57" w:type="dxa"/>
            </w:tcMar>
            <w:hideMark/>
          </w:tcPr>
          <w:p w14:paraId="3116369A" w14:textId="77777777" w:rsidR="00A72182" w:rsidRPr="00F17C60" w:rsidRDefault="00A72182" w:rsidP="00A72182">
            <w:pPr>
              <w:jc w:val="right"/>
              <w:rPr>
                <w:sz w:val="19"/>
                <w:szCs w:val="19"/>
                <w:lang w:eastAsia="zh-CN"/>
              </w:rPr>
            </w:pPr>
            <w:r w:rsidRPr="00F17C60">
              <w:rPr>
                <w:sz w:val="19"/>
                <w:szCs w:val="19"/>
                <w:lang w:eastAsia="zh-CN"/>
              </w:rPr>
              <w:t>0</w:t>
            </w:r>
          </w:p>
        </w:tc>
        <w:tc>
          <w:tcPr>
            <w:tcW w:w="851" w:type="dxa"/>
            <w:shd w:val="clear" w:color="auto" w:fill="auto"/>
            <w:tcMar>
              <w:left w:w="57" w:type="dxa"/>
              <w:right w:w="57" w:type="dxa"/>
            </w:tcMar>
            <w:hideMark/>
          </w:tcPr>
          <w:p w14:paraId="3C396EB6" w14:textId="77777777" w:rsidR="00A72182" w:rsidRPr="00F17C60" w:rsidRDefault="00A72182" w:rsidP="00A72182">
            <w:pPr>
              <w:jc w:val="right"/>
              <w:rPr>
                <w:sz w:val="19"/>
                <w:szCs w:val="19"/>
                <w:lang w:eastAsia="zh-CN"/>
              </w:rPr>
            </w:pPr>
            <w:r w:rsidRPr="00F17C60">
              <w:rPr>
                <w:sz w:val="19"/>
                <w:szCs w:val="19"/>
                <w:lang w:eastAsia="zh-CN"/>
              </w:rPr>
              <w:t>140,000</w:t>
            </w:r>
          </w:p>
        </w:tc>
        <w:tc>
          <w:tcPr>
            <w:tcW w:w="567" w:type="dxa"/>
            <w:shd w:val="clear" w:color="auto" w:fill="auto"/>
            <w:noWrap/>
            <w:tcMar>
              <w:left w:w="57" w:type="dxa"/>
              <w:right w:w="57" w:type="dxa"/>
            </w:tcMar>
            <w:hideMark/>
          </w:tcPr>
          <w:p w14:paraId="025921E0" w14:textId="77777777" w:rsidR="00A72182" w:rsidRPr="00F17C60" w:rsidRDefault="00A72182" w:rsidP="00A72182">
            <w:pPr>
              <w:jc w:val="right"/>
              <w:rPr>
                <w:sz w:val="19"/>
                <w:szCs w:val="19"/>
                <w:lang w:eastAsia="zh-CN"/>
              </w:rPr>
            </w:pPr>
            <w:r w:rsidRPr="00F17C60">
              <w:rPr>
                <w:sz w:val="19"/>
                <w:szCs w:val="19"/>
                <w:lang w:eastAsia="zh-CN"/>
              </w:rPr>
              <w:t>0</w:t>
            </w:r>
          </w:p>
        </w:tc>
        <w:tc>
          <w:tcPr>
            <w:tcW w:w="850" w:type="dxa"/>
            <w:shd w:val="clear" w:color="auto" w:fill="auto"/>
            <w:tcMar>
              <w:left w:w="57" w:type="dxa"/>
              <w:right w:w="57" w:type="dxa"/>
            </w:tcMar>
            <w:hideMark/>
          </w:tcPr>
          <w:p w14:paraId="3075351D" w14:textId="77777777" w:rsidR="00A72182" w:rsidRPr="00F17C60" w:rsidRDefault="00A72182" w:rsidP="00A72182">
            <w:pPr>
              <w:jc w:val="right"/>
              <w:rPr>
                <w:sz w:val="19"/>
                <w:szCs w:val="19"/>
                <w:lang w:eastAsia="zh-CN"/>
              </w:rPr>
            </w:pPr>
            <w:r w:rsidRPr="00F17C60">
              <w:rPr>
                <w:sz w:val="19"/>
                <w:szCs w:val="19"/>
                <w:lang w:eastAsia="zh-CN"/>
              </w:rPr>
              <w:t>103,000</w:t>
            </w:r>
          </w:p>
        </w:tc>
        <w:tc>
          <w:tcPr>
            <w:tcW w:w="567" w:type="dxa"/>
            <w:shd w:val="clear" w:color="auto" w:fill="auto"/>
            <w:tcMar>
              <w:left w:w="57" w:type="dxa"/>
              <w:right w:w="57" w:type="dxa"/>
            </w:tcMar>
            <w:hideMark/>
          </w:tcPr>
          <w:p w14:paraId="1B836FDC" w14:textId="77777777" w:rsidR="00A72182" w:rsidRPr="00F17C60" w:rsidRDefault="00A72182" w:rsidP="00A72182">
            <w:pPr>
              <w:jc w:val="right"/>
              <w:rPr>
                <w:sz w:val="19"/>
                <w:szCs w:val="19"/>
                <w:lang w:eastAsia="zh-CN"/>
              </w:rPr>
            </w:pPr>
            <w:r w:rsidRPr="00F17C60">
              <w:rPr>
                <w:sz w:val="19"/>
                <w:szCs w:val="19"/>
                <w:lang w:eastAsia="zh-CN"/>
              </w:rPr>
              <w:t>0</w:t>
            </w:r>
          </w:p>
        </w:tc>
        <w:tc>
          <w:tcPr>
            <w:tcW w:w="567" w:type="dxa"/>
            <w:shd w:val="clear" w:color="auto" w:fill="auto"/>
            <w:tcMar>
              <w:left w:w="57" w:type="dxa"/>
              <w:right w:w="57" w:type="dxa"/>
            </w:tcMar>
            <w:hideMark/>
          </w:tcPr>
          <w:p w14:paraId="1C66F8A1" w14:textId="77777777" w:rsidR="00A72182" w:rsidRPr="00F17C60" w:rsidRDefault="00A72182" w:rsidP="00A72182">
            <w:pPr>
              <w:jc w:val="right"/>
              <w:rPr>
                <w:sz w:val="19"/>
                <w:szCs w:val="19"/>
                <w:lang w:eastAsia="zh-CN"/>
              </w:rPr>
            </w:pPr>
            <w:r w:rsidRPr="00F17C60">
              <w:rPr>
                <w:sz w:val="19"/>
                <w:szCs w:val="19"/>
                <w:lang w:eastAsia="zh-CN"/>
              </w:rPr>
              <w:t>0</w:t>
            </w:r>
          </w:p>
        </w:tc>
        <w:tc>
          <w:tcPr>
            <w:tcW w:w="851" w:type="dxa"/>
            <w:tcMar>
              <w:left w:w="57" w:type="dxa"/>
              <w:right w:w="57" w:type="dxa"/>
            </w:tcMar>
          </w:tcPr>
          <w:p w14:paraId="663B1000" w14:textId="0D9038AF" w:rsidR="00A72182" w:rsidRPr="00F17C60" w:rsidRDefault="00A72182" w:rsidP="00A72182">
            <w:pPr>
              <w:jc w:val="right"/>
              <w:rPr>
                <w:b/>
                <w:bCs/>
                <w:sz w:val="19"/>
                <w:szCs w:val="19"/>
                <w:lang w:eastAsia="zh-CN"/>
              </w:rPr>
            </w:pPr>
            <w:r w:rsidRPr="00F17C60">
              <w:rPr>
                <w:b/>
                <w:bCs/>
                <w:sz w:val="19"/>
                <w:szCs w:val="19"/>
                <w:lang w:eastAsia="zh-CN"/>
              </w:rPr>
              <w:t>100,000</w:t>
            </w:r>
          </w:p>
        </w:tc>
        <w:tc>
          <w:tcPr>
            <w:tcW w:w="709" w:type="dxa"/>
            <w:shd w:val="clear" w:color="auto" w:fill="auto"/>
            <w:noWrap/>
            <w:tcMar>
              <w:left w:w="57" w:type="dxa"/>
              <w:right w:w="57" w:type="dxa"/>
            </w:tcMar>
            <w:hideMark/>
          </w:tcPr>
          <w:p w14:paraId="355D0AB0" w14:textId="2EBB65BF" w:rsidR="00A72182" w:rsidRPr="00F17C60" w:rsidRDefault="00A72182" w:rsidP="00A72182">
            <w:pPr>
              <w:jc w:val="right"/>
              <w:rPr>
                <w:sz w:val="19"/>
                <w:szCs w:val="19"/>
                <w:lang w:eastAsia="zh-CN"/>
              </w:rPr>
            </w:pPr>
            <w:r w:rsidRPr="00F17C60">
              <w:rPr>
                <w:sz w:val="19"/>
                <w:szCs w:val="19"/>
                <w:lang w:eastAsia="zh-CN"/>
              </w:rPr>
              <w:t>46,991</w:t>
            </w:r>
          </w:p>
        </w:tc>
        <w:tc>
          <w:tcPr>
            <w:tcW w:w="850" w:type="dxa"/>
            <w:shd w:val="clear" w:color="auto" w:fill="auto"/>
            <w:tcMar>
              <w:left w:w="57" w:type="dxa"/>
              <w:right w:w="57" w:type="dxa"/>
            </w:tcMar>
            <w:hideMark/>
          </w:tcPr>
          <w:p w14:paraId="4D6FBF61" w14:textId="3B826227" w:rsidR="00A72182" w:rsidRPr="00F17C60" w:rsidRDefault="00A72182" w:rsidP="00A72182">
            <w:pPr>
              <w:jc w:val="right"/>
              <w:rPr>
                <w:b/>
                <w:bCs/>
                <w:sz w:val="19"/>
                <w:szCs w:val="19"/>
                <w:lang w:eastAsia="zh-CN"/>
              </w:rPr>
            </w:pPr>
            <w:r w:rsidRPr="00F17C60">
              <w:rPr>
                <w:b/>
                <w:bCs/>
                <w:sz w:val="19"/>
                <w:szCs w:val="19"/>
                <w:lang w:eastAsia="zh-CN"/>
              </w:rPr>
              <w:t>445,800</w:t>
            </w:r>
          </w:p>
        </w:tc>
      </w:tr>
      <w:tr w:rsidR="00F17C60" w:rsidRPr="00F17C60" w14:paraId="1384C221" w14:textId="77777777" w:rsidTr="0090417D">
        <w:trPr>
          <w:trHeight w:val="308"/>
          <w:jc w:val="center"/>
        </w:trPr>
        <w:tc>
          <w:tcPr>
            <w:tcW w:w="562" w:type="dxa"/>
            <w:shd w:val="clear" w:color="auto" w:fill="auto"/>
            <w:tcMar>
              <w:left w:w="57" w:type="dxa"/>
              <w:right w:w="57" w:type="dxa"/>
            </w:tcMar>
            <w:hideMark/>
          </w:tcPr>
          <w:p w14:paraId="5224428F" w14:textId="77777777" w:rsidR="00A72182" w:rsidRPr="00F17C60" w:rsidRDefault="00A72182" w:rsidP="00A72182">
            <w:pPr>
              <w:jc w:val="left"/>
              <w:rPr>
                <w:sz w:val="19"/>
                <w:szCs w:val="19"/>
                <w:lang w:eastAsia="zh-CN"/>
              </w:rPr>
            </w:pPr>
            <w:r w:rsidRPr="00F17C60">
              <w:rPr>
                <w:sz w:val="19"/>
                <w:szCs w:val="19"/>
                <w:lang w:eastAsia="zh-CN"/>
              </w:rPr>
              <w:t>2.2</w:t>
            </w:r>
          </w:p>
        </w:tc>
        <w:tc>
          <w:tcPr>
            <w:tcW w:w="2088" w:type="dxa"/>
            <w:shd w:val="clear" w:color="auto" w:fill="auto"/>
            <w:tcMar>
              <w:left w:w="57" w:type="dxa"/>
              <w:right w:w="57" w:type="dxa"/>
            </w:tcMar>
            <w:hideMark/>
          </w:tcPr>
          <w:p w14:paraId="541A41A3" w14:textId="77777777" w:rsidR="00A72182" w:rsidRPr="00F17C60" w:rsidRDefault="00A72182" w:rsidP="00A72182">
            <w:pPr>
              <w:jc w:val="left"/>
              <w:rPr>
                <w:sz w:val="19"/>
                <w:szCs w:val="19"/>
                <w:lang w:eastAsia="zh-CN"/>
              </w:rPr>
            </w:pPr>
            <w:r w:rsidRPr="00F17C60">
              <w:rPr>
                <w:sz w:val="19"/>
                <w:szCs w:val="19"/>
                <w:lang w:eastAsia="zh-CN"/>
              </w:rPr>
              <w:t>Support costs for lead agency (US $)</w:t>
            </w:r>
          </w:p>
        </w:tc>
        <w:tc>
          <w:tcPr>
            <w:tcW w:w="747" w:type="dxa"/>
            <w:shd w:val="clear" w:color="auto" w:fill="auto"/>
            <w:noWrap/>
            <w:tcMar>
              <w:left w:w="57" w:type="dxa"/>
              <w:right w:w="57" w:type="dxa"/>
            </w:tcMar>
            <w:hideMark/>
          </w:tcPr>
          <w:p w14:paraId="0E54F451" w14:textId="77777777" w:rsidR="00A72182" w:rsidRPr="00F17C60" w:rsidRDefault="00A72182" w:rsidP="00A72182">
            <w:pPr>
              <w:jc w:val="right"/>
              <w:rPr>
                <w:sz w:val="19"/>
                <w:szCs w:val="19"/>
                <w:lang w:eastAsia="zh-CN"/>
              </w:rPr>
            </w:pPr>
            <w:r w:rsidRPr="00F17C60">
              <w:rPr>
                <w:sz w:val="19"/>
                <w:szCs w:val="19"/>
                <w:lang w:eastAsia="zh-CN"/>
              </w:rPr>
              <w:t>7,255</w:t>
            </w:r>
          </w:p>
        </w:tc>
        <w:tc>
          <w:tcPr>
            <w:tcW w:w="567" w:type="dxa"/>
            <w:shd w:val="clear" w:color="auto" w:fill="auto"/>
            <w:tcMar>
              <w:left w:w="57" w:type="dxa"/>
              <w:right w:w="57" w:type="dxa"/>
            </w:tcMar>
            <w:hideMark/>
          </w:tcPr>
          <w:p w14:paraId="6C2D82B1" w14:textId="77777777" w:rsidR="00A72182" w:rsidRPr="00F17C60" w:rsidRDefault="00A72182" w:rsidP="0090417D">
            <w:pPr>
              <w:jc w:val="right"/>
              <w:rPr>
                <w:sz w:val="19"/>
                <w:szCs w:val="19"/>
                <w:lang w:eastAsia="zh-CN"/>
              </w:rPr>
            </w:pPr>
            <w:r w:rsidRPr="00F17C60">
              <w:rPr>
                <w:sz w:val="19"/>
                <w:szCs w:val="19"/>
                <w:lang w:eastAsia="zh-CN"/>
              </w:rPr>
              <w:t>0</w:t>
            </w:r>
          </w:p>
        </w:tc>
        <w:tc>
          <w:tcPr>
            <w:tcW w:w="567" w:type="dxa"/>
            <w:shd w:val="clear" w:color="auto" w:fill="auto"/>
            <w:noWrap/>
            <w:tcMar>
              <w:left w:w="57" w:type="dxa"/>
              <w:right w:w="57" w:type="dxa"/>
            </w:tcMar>
            <w:hideMark/>
          </w:tcPr>
          <w:p w14:paraId="28FBB424" w14:textId="77777777" w:rsidR="00A72182" w:rsidRPr="00F17C60" w:rsidRDefault="00A72182" w:rsidP="00A72182">
            <w:pPr>
              <w:jc w:val="right"/>
              <w:rPr>
                <w:sz w:val="19"/>
                <w:szCs w:val="19"/>
                <w:lang w:eastAsia="zh-CN"/>
              </w:rPr>
            </w:pPr>
            <w:r w:rsidRPr="00F17C60">
              <w:rPr>
                <w:sz w:val="19"/>
                <w:szCs w:val="19"/>
                <w:lang w:eastAsia="zh-CN"/>
              </w:rPr>
              <w:t>0</w:t>
            </w:r>
          </w:p>
        </w:tc>
        <w:tc>
          <w:tcPr>
            <w:tcW w:w="851" w:type="dxa"/>
            <w:shd w:val="clear" w:color="auto" w:fill="auto"/>
            <w:noWrap/>
            <w:tcMar>
              <w:left w:w="57" w:type="dxa"/>
              <w:right w:w="57" w:type="dxa"/>
            </w:tcMar>
            <w:hideMark/>
          </w:tcPr>
          <w:p w14:paraId="5B3A9C06" w14:textId="77777777" w:rsidR="00A72182" w:rsidRPr="00F17C60" w:rsidRDefault="00A72182" w:rsidP="00A72182">
            <w:pPr>
              <w:jc w:val="right"/>
              <w:rPr>
                <w:sz w:val="19"/>
                <w:szCs w:val="19"/>
                <w:lang w:eastAsia="zh-CN"/>
              </w:rPr>
            </w:pPr>
            <w:r w:rsidRPr="00F17C60">
              <w:rPr>
                <w:sz w:val="19"/>
                <w:szCs w:val="19"/>
                <w:lang w:eastAsia="zh-CN"/>
              </w:rPr>
              <w:t>18,200</w:t>
            </w:r>
          </w:p>
        </w:tc>
        <w:tc>
          <w:tcPr>
            <w:tcW w:w="567" w:type="dxa"/>
            <w:shd w:val="clear" w:color="auto" w:fill="auto"/>
            <w:noWrap/>
            <w:tcMar>
              <w:left w:w="57" w:type="dxa"/>
              <w:right w:w="57" w:type="dxa"/>
            </w:tcMar>
            <w:hideMark/>
          </w:tcPr>
          <w:p w14:paraId="72806EF0" w14:textId="77777777" w:rsidR="00A72182" w:rsidRPr="00F17C60" w:rsidRDefault="00A72182" w:rsidP="00A72182">
            <w:pPr>
              <w:jc w:val="right"/>
              <w:rPr>
                <w:sz w:val="19"/>
                <w:szCs w:val="19"/>
                <w:lang w:eastAsia="zh-CN"/>
              </w:rPr>
            </w:pPr>
            <w:r w:rsidRPr="00F17C60">
              <w:rPr>
                <w:sz w:val="19"/>
                <w:szCs w:val="19"/>
                <w:lang w:eastAsia="zh-CN"/>
              </w:rPr>
              <w:t>0</w:t>
            </w:r>
          </w:p>
        </w:tc>
        <w:tc>
          <w:tcPr>
            <w:tcW w:w="850" w:type="dxa"/>
            <w:shd w:val="clear" w:color="auto" w:fill="auto"/>
            <w:noWrap/>
            <w:tcMar>
              <w:left w:w="57" w:type="dxa"/>
              <w:right w:w="57" w:type="dxa"/>
            </w:tcMar>
            <w:hideMark/>
          </w:tcPr>
          <w:p w14:paraId="442CE872" w14:textId="77777777" w:rsidR="00A72182" w:rsidRPr="00F17C60" w:rsidRDefault="00A72182" w:rsidP="00A72182">
            <w:pPr>
              <w:jc w:val="right"/>
              <w:rPr>
                <w:sz w:val="19"/>
                <w:szCs w:val="19"/>
                <w:lang w:eastAsia="zh-CN"/>
              </w:rPr>
            </w:pPr>
            <w:r w:rsidRPr="00F17C60">
              <w:rPr>
                <w:sz w:val="19"/>
                <w:szCs w:val="19"/>
                <w:lang w:eastAsia="zh-CN"/>
              </w:rPr>
              <w:t>13,390</w:t>
            </w:r>
          </w:p>
        </w:tc>
        <w:tc>
          <w:tcPr>
            <w:tcW w:w="567" w:type="dxa"/>
            <w:shd w:val="clear" w:color="auto" w:fill="auto"/>
            <w:noWrap/>
            <w:tcMar>
              <w:left w:w="57" w:type="dxa"/>
              <w:right w:w="57" w:type="dxa"/>
            </w:tcMar>
            <w:hideMark/>
          </w:tcPr>
          <w:p w14:paraId="09DE2F9D" w14:textId="77777777" w:rsidR="00A72182" w:rsidRPr="00F17C60" w:rsidRDefault="00A72182" w:rsidP="00A72182">
            <w:pPr>
              <w:jc w:val="right"/>
              <w:rPr>
                <w:sz w:val="19"/>
                <w:szCs w:val="19"/>
                <w:lang w:eastAsia="zh-CN"/>
              </w:rPr>
            </w:pPr>
            <w:r w:rsidRPr="00F17C60">
              <w:rPr>
                <w:sz w:val="19"/>
                <w:szCs w:val="19"/>
                <w:lang w:eastAsia="zh-CN"/>
              </w:rPr>
              <w:t>0</w:t>
            </w:r>
          </w:p>
        </w:tc>
        <w:tc>
          <w:tcPr>
            <w:tcW w:w="567" w:type="dxa"/>
            <w:shd w:val="clear" w:color="auto" w:fill="auto"/>
            <w:tcMar>
              <w:left w:w="57" w:type="dxa"/>
              <w:right w:w="57" w:type="dxa"/>
            </w:tcMar>
            <w:hideMark/>
          </w:tcPr>
          <w:p w14:paraId="2BD5577A" w14:textId="77777777" w:rsidR="00A72182" w:rsidRPr="00F17C60" w:rsidRDefault="00A72182" w:rsidP="00A72182">
            <w:pPr>
              <w:jc w:val="right"/>
              <w:rPr>
                <w:sz w:val="19"/>
                <w:szCs w:val="19"/>
                <w:lang w:eastAsia="zh-CN"/>
              </w:rPr>
            </w:pPr>
            <w:r w:rsidRPr="00F17C60">
              <w:rPr>
                <w:sz w:val="19"/>
                <w:szCs w:val="19"/>
                <w:lang w:eastAsia="zh-CN"/>
              </w:rPr>
              <w:t>0</w:t>
            </w:r>
          </w:p>
        </w:tc>
        <w:tc>
          <w:tcPr>
            <w:tcW w:w="851" w:type="dxa"/>
            <w:tcMar>
              <w:left w:w="57" w:type="dxa"/>
              <w:right w:w="57" w:type="dxa"/>
            </w:tcMar>
          </w:tcPr>
          <w:p w14:paraId="28F8C1E8" w14:textId="25AD2424" w:rsidR="00A72182" w:rsidRPr="00F17C60" w:rsidRDefault="00A72182" w:rsidP="00A72182">
            <w:pPr>
              <w:jc w:val="right"/>
              <w:rPr>
                <w:b/>
                <w:bCs/>
                <w:sz w:val="19"/>
                <w:szCs w:val="19"/>
                <w:lang w:eastAsia="zh-CN"/>
              </w:rPr>
            </w:pPr>
            <w:r w:rsidRPr="00F17C60">
              <w:rPr>
                <w:b/>
                <w:bCs/>
                <w:sz w:val="19"/>
                <w:szCs w:val="19"/>
                <w:lang w:eastAsia="zh-CN"/>
              </w:rPr>
              <w:t>13,000</w:t>
            </w:r>
          </w:p>
        </w:tc>
        <w:tc>
          <w:tcPr>
            <w:tcW w:w="709" w:type="dxa"/>
            <w:shd w:val="clear" w:color="auto" w:fill="auto"/>
            <w:noWrap/>
            <w:tcMar>
              <w:left w:w="57" w:type="dxa"/>
              <w:right w:w="57" w:type="dxa"/>
            </w:tcMar>
            <w:hideMark/>
          </w:tcPr>
          <w:p w14:paraId="3289BB10" w14:textId="11CAB7C5" w:rsidR="00A72182" w:rsidRPr="00F17C60" w:rsidRDefault="00A72182" w:rsidP="00A72182">
            <w:pPr>
              <w:jc w:val="right"/>
              <w:rPr>
                <w:sz w:val="19"/>
                <w:szCs w:val="19"/>
                <w:lang w:eastAsia="zh-CN"/>
              </w:rPr>
            </w:pPr>
            <w:r w:rsidRPr="00F17C60">
              <w:rPr>
                <w:sz w:val="19"/>
                <w:szCs w:val="19"/>
                <w:lang w:eastAsia="zh-CN"/>
              </w:rPr>
              <w:t>6,109</w:t>
            </w:r>
          </w:p>
        </w:tc>
        <w:tc>
          <w:tcPr>
            <w:tcW w:w="850" w:type="dxa"/>
            <w:shd w:val="clear" w:color="auto" w:fill="auto"/>
            <w:tcMar>
              <w:left w:w="57" w:type="dxa"/>
              <w:right w:w="57" w:type="dxa"/>
            </w:tcMar>
            <w:hideMark/>
          </w:tcPr>
          <w:p w14:paraId="68DA232F" w14:textId="4D5F240A" w:rsidR="00A72182" w:rsidRPr="00F17C60" w:rsidRDefault="00A72182" w:rsidP="00A72182">
            <w:pPr>
              <w:jc w:val="right"/>
              <w:rPr>
                <w:b/>
                <w:bCs/>
                <w:sz w:val="19"/>
                <w:szCs w:val="19"/>
                <w:lang w:eastAsia="zh-CN"/>
              </w:rPr>
            </w:pPr>
            <w:r w:rsidRPr="00F17C60">
              <w:rPr>
                <w:b/>
                <w:bCs/>
                <w:sz w:val="19"/>
                <w:szCs w:val="19"/>
                <w:lang w:eastAsia="zh-CN"/>
              </w:rPr>
              <w:t>57,954</w:t>
            </w:r>
          </w:p>
        </w:tc>
      </w:tr>
      <w:tr w:rsidR="00F17C60" w:rsidRPr="00F17C60" w14:paraId="01CD9AEF" w14:textId="77777777" w:rsidTr="0090417D">
        <w:trPr>
          <w:trHeight w:val="308"/>
          <w:jc w:val="center"/>
        </w:trPr>
        <w:tc>
          <w:tcPr>
            <w:tcW w:w="562" w:type="dxa"/>
            <w:shd w:val="clear" w:color="auto" w:fill="auto"/>
            <w:tcMar>
              <w:left w:w="57" w:type="dxa"/>
              <w:right w:w="57" w:type="dxa"/>
            </w:tcMar>
            <w:hideMark/>
          </w:tcPr>
          <w:p w14:paraId="67182FB9" w14:textId="77777777" w:rsidR="00663A69" w:rsidRPr="00F17C60" w:rsidRDefault="00663A69" w:rsidP="00663A69">
            <w:pPr>
              <w:jc w:val="left"/>
              <w:rPr>
                <w:sz w:val="19"/>
                <w:szCs w:val="19"/>
                <w:lang w:eastAsia="zh-CN"/>
              </w:rPr>
            </w:pPr>
            <w:r w:rsidRPr="00F17C60">
              <w:rPr>
                <w:sz w:val="19"/>
                <w:szCs w:val="19"/>
                <w:lang w:eastAsia="zh-CN"/>
              </w:rPr>
              <w:t>2.3</w:t>
            </w:r>
          </w:p>
        </w:tc>
        <w:tc>
          <w:tcPr>
            <w:tcW w:w="2088" w:type="dxa"/>
            <w:shd w:val="clear" w:color="auto" w:fill="auto"/>
            <w:tcMar>
              <w:left w:w="57" w:type="dxa"/>
              <w:right w:w="57" w:type="dxa"/>
            </w:tcMar>
            <w:hideMark/>
          </w:tcPr>
          <w:p w14:paraId="25EBADD7" w14:textId="77777777" w:rsidR="00663A69" w:rsidRPr="00F17C60" w:rsidRDefault="00663A69" w:rsidP="00663A69">
            <w:pPr>
              <w:jc w:val="left"/>
              <w:rPr>
                <w:sz w:val="19"/>
                <w:szCs w:val="19"/>
                <w:lang w:eastAsia="zh-CN"/>
              </w:rPr>
            </w:pPr>
            <w:r w:rsidRPr="00F17C60">
              <w:rPr>
                <w:sz w:val="19"/>
                <w:szCs w:val="19"/>
                <w:lang w:eastAsia="zh-CN"/>
              </w:rPr>
              <w:t xml:space="preserve">Cooperating IA (UNIDO) agreed funding (US $) </w:t>
            </w:r>
          </w:p>
        </w:tc>
        <w:tc>
          <w:tcPr>
            <w:tcW w:w="747" w:type="dxa"/>
            <w:shd w:val="clear" w:color="auto" w:fill="auto"/>
            <w:tcMar>
              <w:left w:w="57" w:type="dxa"/>
              <w:right w:w="57" w:type="dxa"/>
            </w:tcMar>
            <w:hideMark/>
          </w:tcPr>
          <w:p w14:paraId="5D78DE94" w14:textId="77777777" w:rsidR="00663A69" w:rsidRPr="00F17C60" w:rsidRDefault="00663A69" w:rsidP="00663A69">
            <w:pPr>
              <w:jc w:val="right"/>
              <w:rPr>
                <w:sz w:val="19"/>
                <w:szCs w:val="19"/>
                <w:lang w:eastAsia="zh-CN"/>
              </w:rPr>
            </w:pPr>
            <w:r w:rsidRPr="00F17C60">
              <w:rPr>
                <w:sz w:val="19"/>
                <w:szCs w:val="19"/>
                <w:lang w:eastAsia="zh-CN"/>
              </w:rPr>
              <w:t xml:space="preserve">124,115 </w:t>
            </w:r>
          </w:p>
        </w:tc>
        <w:tc>
          <w:tcPr>
            <w:tcW w:w="567" w:type="dxa"/>
            <w:shd w:val="clear" w:color="auto" w:fill="auto"/>
            <w:tcMar>
              <w:left w:w="57" w:type="dxa"/>
              <w:right w:w="57" w:type="dxa"/>
            </w:tcMar>
            <w:hideMark/>
          </w:tcPr>
          <w:p w14:paraId="00FFCCEE" w14:textId="77777777" w:rsidR="00663A69" w:rsidRPr="00F17C60" w:rsidRDefault="00663A69" w:rsidP="00663A69">
            <w:pPr>
              <w:jc w:val="right"/>
              <w:rPr>
                <w:sz w:val="19"/>
                <w:szCs w:val="19"/>
                <w:lang w:eastAsia="zh-CN"/>
              </w:rPr>
            </w:pPr>
            <w:r w:rsidRPr="00F17C60">
              <w:rPr>
                <w:sz w:val="19"/>
                <w:szCs w:val="19"/>
                <w:lang w:eastAsia="zh-CN"/>
              </w:rPr>
              <w:t>0</w:t>
            </w:r>
          </w:p>
        </w:tc>
        <w:tc>
          <w:tcPr>
            <w:tcW w:w="567" w:type="dxa"/>
            <w:shd w:val="clear" w:color="auto" w:fill="auto"/>
            <w:tcMar>
              <w:left w:w="57" w:type="dxa"/>
              <w:right w:w="57" w:type="dxa"/>
            </w:tcMar>
            <w:hideMark/>
          </w:tcPr>
          <w:p w14:paraId="70656EEB" w14:textId="77777777" w:rsidR="00663A69" w:rsidRPr="00F17C60" w:rsidRDefault="00663A69" w:rsidP="00663A69">
            <w:pPr>
              <w:jc w:val="right"/>
              <w:rPr>
                <w:sz w:val="19"/>
                <w:szCs w:val="19"/>
                <w:lang w:eastAsia="zh-CN"/>
              </w:rPr>
            </w:pPr>
            <w:r w:rsidRPr="00F17C60">
              <w:rPr>
                <w:sz w:val="19"/>
                <w:szCs w:val="19"/>
                <w:lang w:eastAsia="zh-CN"/>
              </w:rPr>
              <w:t>0</w:t>
            </w:r>
          </w:p>
        </w:tc>
        <w:tc>
          <w:tcPr>
            <w:tcW w:w="851" w:type="dxa"/>
            <w:shd w:val="clear" w:color="auto" w:fill="auto"/>
            <w:tcMar>
              <w:left w:w="57" w:type="dxa"/>
              <w:right w:w="57" w:type="dxa"/>
            </w:tcMar>
            <w:hideMark/>
          </w:tcPr>
          <w:p w14:paraId="7E5D30DE" w14:textId="77777777" w:rsidR="00663A69" w:rsidRPr="00F17C60" w:rsidRDefault="00663A69" w:rsidP="00663A69">
            <w:pPr>
              <w:jc w:val="right"/>
              <w:rPr>
                <w:sz w:val="19"/>
                <w:szCs w:val="19"/>
                <w:lang w:eastAsia="zh-CN"/>
              </w:rPr>
            </w:pPr>
            <w:r w:rsidRPr="00F17C60">
              <w:rPr>
                <w:sz w:val="19"/>
                <w:szCs w:val="19"/>
                <w:lang w:eastAsia="zh-CN"/>
              </w:rPr>
              <w:t>0</w:t>
            </w:r>
          </w:p>
        </w:tc>
        <w:tc>
          <w:tcPr>
            <w:tcW w:w="567" w:type="dxa"/>
            <w:shd w:val="clear" w:color="auto" w:fill="auto"/>
            <w:noWrap/>
            <w:tcMar>
              <w:left w:w="57" w:type="dxa"/>
              <w:right w:w="57" w:type="dxa"/>
            </w:tcMar>
            <w:hideMark/>
          </w:tcPr>
          <w:p w14:paraId="5828B7FF" w14:textId="77777777" w:rsidR="00663A69" w:rsidRPr="00F17C60" w:rsidRDefault="00663A69" w:rsidP="00663A69">
            <w:pPr>
              <w:jc w:val="right"/>
              <w:rPr>
                <w:sz w:val="19"/>
                <w:szCs w:val="19"/>
                <w:lang w:eastAsia="zh-CN"/>
              </w:rPr>
            </w:pPr>
            <w:r w:rsidRPr="00F17C60">
              <w:rPr>
                <w:sz w:val="19"/>
                <w:szCs w:val="19"/>
                <w:lang w:eastAsia="zh-CN"/>
              </w:rPr>
              <w:t>0</w:t>
            </w:r>
          </w:p>
        </w:tc>
        <w:tc>
          <w:tcPr>
            <w:tcW w:w="850" w:type="dxa"/>
            <w:shd w:val="clear" w:color="auto" w:fill="auto"/>
            <w:tcMar>
              <w:left w:w="57" w:type="dxa"/>
              <w:right w:w="57" w:type="dxa"/>
            </w:tcMar>
            <w:hideMark/>
          </w:tcPr>
          <w:p w14:paraId="2D279B83" w14:textId="77777777" w:rsidR="00663A69" w:rsidRPr="00F17C60" w:rsidRDefault="00663A69" w:rsidP="00663A69">
            <w:pPr>
              <w:jc w:val="right"/>
              <w:rPr>
                <w:sz w:val="19"/>
                <w:szCs w:val="19"/>
                <w:lang w:eastAsia="zh-CN"/>
              </w:rPr>
            </w:pPr>
            <w:r w:rsidRPr="00F17C60">
              <w:rPr>
                <w:sz w:val="19"/>
                <w:szCs w:val="19"/>
                <w:lang w:eastAsia="zh-CN"/>
              </w:rPr>
              <w:t>0</w:t>
            </w:r>
          </w:p>
        </w:tc>
        <w:tc>
          <w:tcPr>
            <w:tcW w:w="567" w:type="dxa"/>
            <w:shd w:val="clear" w:color="auto" w:fill="auto"/>
            <w:tcMar>
              <w:left w:w="57" w:type="dxa"/>
              <w:right w:w="57" w:type="dxa"/>
            </w:tcMar>
            <w:hideMark/>
          </w:tcPr>
          <w:p w14:paraId="6385BD51" w14:textId="77777777" w:rsidR="00663A69" w:rsidRPr="00F17C60" w:rsidRDefault="00663A69" w:rsidP="00663A69">
            <w:pPr>
              <w:jc w:val="right"/>
              <w:rPr>
                <w:sz w:val="19"/>
                <w:szCs w:val="19"/>
                <w:lang w:eastAsia="zh-CN"/>
              </w:rPr>
            </w:pPr>
            <w:r w:rsidRPr="00F17C60">
              <w:rPr>
                <w:sz w:val="19"/>
                <w:szCs w:val="19"/>
                <w:lang w:eastAsia="zh-CN"/>
              </w:rPr>
              <w:t>0</w:t>
            </w:r>
          </w:p>
        </w:tc>
        <w:tc>
          <w:tcPr>
            <w:tcW w:w="567" w:type="dxa"/>
            <w:shd w:val="clear" w:color="auto" w:fill="auto"/>
            <w:tcMar>
              <w:left w:w="57" w:type="dxa"/>
              <w:right w:w="57" w:type="dxa"/>
            </w:tcMar>
            <w:hideMark/>
          </w:tcPr>
          <w:p w14:paraId="1CBCA644" w14:textId="77777777" w:rsidR="00663A69" w:rsidRPr="00F17C60" w:rsidRDefault="00663A69" w:rsidP="00663A69">
            <w:pPr>
              <w:jc w:val="right"/>
              <w:rPr>
                <w:sz w:val="19"/>
                <w:szCs w:val="19"/>
                <w:lang w:eastAsia="zh-CN"/>
              </w:rPr>
            </w:pPr>
            <w:r w:rsidRPr="00F17C60">
              <w:rPr>
                <w:sz w:val="19"/>
                <w:szCs w:val="19"/>
                <w:lang w:eastAsia="zh-CN"/>
              </w:rPr>
              <w:t>0</w:t>
            </w:r>
          </w:p>
        </w:tc>
        <w:tc>
          <w:tcPr>
            <w:tcW w:w="851" w:type="dxa"/>
            <w:tcMar>
              <w:left w:w="57" w:type="dxa"/>
              <w:right w:w="57" w:type="dxa"/>
            </w:tcMar>
          </w:tcPr>
          <w:p w14:paraId="7CEB5BF0" w14:textId="2F08F8CF" w:rsidR="00663A69" w:rsidRPr="00F17C60" w:rsidRDefault="00663A69" w:rsidP="00663A69">
            <w:pPr>
              <w:jc w:val="right"/>
              <w:rPr>
                <w:b/>
                <w:bCs/>
                <w:sz w:val="19"/>
                <w:szCs w:val="19"/>
                <w:lang w:eastAsia="zh-CN"/>
              </w:rPr>
            </w:pPr>
            <w:r w:rsidRPr="00F17C60">
              <w:rPr>
                <w:b/>
                <w:bCs/>
                <w:sz w:val="19"/>
                <w:szCs w:val="19"/>
                <w:lang w:eastAsia="zh-CN"/>
              </w:rPr>
              <w:t>0</w:t>
            </w:r>
          </w:p>
        </w:tc>
        <w:tc>
          <w:tcPr>
            <w:tcW w:w="709" w:type="dxa"/>
            <w:shd w:val="clear" w:color="auto" w:fill="auto"/>
            <w:tcMar>
              <w:left w:w="57" w:type="dxa"/>
              <w:right w:w="57" w:type="dxa"/>
            </w:tcMar>
            <w:hideMark/>
          </w:tcPr>
          <w:p w14:paraId="0C435061" w14:textId="3AE84D54" w:rsidR="00663A69" w:rsidRPr="00F17C60" w:rsidRDefault="00663A69" w:rsidP="00663A69">
            <w:pPr>
              <w:jc w:val="right"/>
              <w:rPr>
                <w:sz w:val="19"/>
                <w:szCs w:val="19"/>
                <w:lang w:eastAsia="zh-CN"/>
              </w:rPr>
            </w:pPr>
            <w:r w:rsidRPr="00F17C60">
              <w:rPr>
                <w:sz w:val="19"/>
                <w:szCs w:val="19"/>
                <w:lang w:eastAsia="zh-CN"/>
              </w:rPr>
              <w:t>0</w:t>
            </w:r>
          </w:p>
        </w:tc>
        <w:tc>
          <w:tcPr>
            <w:tcW w:w="850" w:type="dxa"/>
            <w:shd w:val="clear" w:color="auto" w:fill="auto"/>
            <w:tcMar>
              <w:left w:w="57" w:type="dxa"/>
              <w:right w:w="57" w:type="dxa"/>
            </w:tcMar>
            <w:hideMark/>
          </w:tcPr>
          <w:p w14:paraId="0D6F4C45" w14:textId="77777777" w:rsidR="00663A69" w:rsidRPr="00F17C60" w:rsidRDefault="00663A69" w:rsidP="00663A69">
            <w:pPr>
              <w:jc w:val="right"/>
              <w:rPr>
                <w:sz w:val="19"/>
                <w:szCs w:val="19"/>
                <w:lang w:eastAsia="zh-CN"/>
              </w:rPr>
            </w:pPr>
            <w:r w:rsidRPr="00F17C60">
              <w:rPr>
                <w:sz w:val="19"/>
                <w:szCs w:val="19"/>
                <w:lang w:eastAsia="zh-CN"/>
              </w:rPr>
              <w:t>124,115</w:t>
            </w:r>
          </w:p>
        </w:tc>
      </w:tr>
      <w:tr w:rsidR="00F17C60" w:rsidRPr="00F17C60" w14:paraId="402924A2" w14:textId="77777777" w:rsidTr="0090417D">
        <w:trPr>
          <w:trHeight w:val="308"/>
          <w:jc w:val="center"/>
        </w:trPr>
        <w:tc>
          <w:tcPr>
            <w:tcW w:w="562" w:type="dxa"/>
            <w:shd w:val="clear" w:color="auto" w:fill="auto"/>
            <w:tcMar>
              <w:left w:w="57" w:type="dxa"/>
              <w:right w:w="57" w:type="dxa"/>
            </w:tcMar>
            <w:hideMark/>
          </w:tcPr>
          <w:p w14:paraId="47BD6837" w14:textId="77777777" w:rsidR="00663A69" w:rsidRPr="00F17C60" w:rsidRDefault="00663A69" w:rsidP="00663A69">
            <w:pPr>
              <w:jc w:val="left"/>
              <w:rPr>
                <w:sz w:val="19"/>
                <w:szCs w:val="19"/>
                <w:lang w:eastAsia="zh-CN"/>
              </w:rPr>
            </w:pPr>
            <w:r w:rsidRPr="00F17C60">
              <w:rPr>
                <w:sz w:val="19"/>
                <w:szCs w:val="19"/>
                <w:lang w:eastAsia="zh-CN"/>
              </w:rPr>
              <w:t>2.4</w:t>
            </w:r>
          </w:p>
        </w:tc>
        <w:tc>
          <w:tcPr>
            <w:tcW w:w="2088" w:type="dxa"/>
            <w:shd w:val="clear" w:color="auto" w:fill="auto"/>
            <w:tcMar>
              <w:left w:w="57" w:type="dxa"/>
              <w:right w:w="57" w:type="dxa"/>
            </w:tcMar>
            <w:hideMark/>
          </w:tcPr>
          <w:p w14:paraId="4853D1F6" w14:textId="77777777" w:rsidR="00663A69" w:rsidRPr="00F17C60" w:rsidRDefault="00663A69" w:rsidP="00663A69">
            <w:pPr>
              <w:jc w:val="left"/>
              <w:rPr>
                <w:sz w:val="19"/>
                <w:szCs w:val="19"/>
                <w:lang w:eastAsia="zh-CN"/>
              </w:rPr>
            </w:pPr>
            <w:r w:rsidRPr="00F17C60">
              <w:rPr>
                <w:sz w:val="19"/>
                <w:szCs w:val="19"/>
                <w:lang w:eastAsia="zh-CN"/>
              </w:rPr>
              <w:t>Support costs for cooperating agency (US $)</w:t>
            </w:r>
          </w:p>
        </w:tc>
        <w:tc>
          <w:tcPr>
            <w:tcW w:w="747" w:type="dxa"/>
            <w:shd w:val="clear" w:color="auto" w:fill="auto"/>
            <w:tcMar>
              <w:left w:w="57" w:type="dxa"/>
              <w:right w:w="57" w:type="dxa"/>
            </w:tcMar>
            <w:hideMark/>
          </w:tcPr>
          <w:p w14:paraId="52AA9BE3" w14:textId="77777777" w:rsidR="00663A69" w:rsidRPr="00F17C60" w:rsidRDefault="00663A69" w:rsidP="00663A69">
            <w:pPr>
              <w:jc w:val="right"/>
              <w:rPr>
                <w:sz w:val="19"/>
                <w:szCs w:val="19"/>
                <w:lang w:eastAsia="zh-CN"/>
              </w:rPr>
            </w:pPr>
            <w:r w:rsidRPr="00F17C60">
              <w:rPr>
                <w:sz w:val="19"/>
                <w:szCs w:val="19"/>
                <w:lang w:eastAsia="zh-CN"/>
              </w:rPr>
              <w:t>11,170</w:t>
            </w:r>
          </w:p>
        </w:tc>
        <w:tc>
          <w:tcPr>
            <w:tcW w:w="567" w:type="dxa"/>
            <w:shd w:val="clear" w:color="auto" w:fill="auto"/>
            <w:tcMar>
              <w:left w:w="57" w:type="dxa"/>
              <w:right w:w="57" w:type="dxa"/>
            </w:tcMar>
            <w:hideMark/>
          </w:tcPr>
          <w:p w14:paraId="762B4547" w14:textId="77777777" w:rsidR="00663A69" w:rsidRPr="00F17C60" w:rsidRDefault="00663A69" w:rsidP="00663A69">
            <w:pPr>
              <w:jc w:val="right"/>
              <w:rPr>
                <w:sz w:val="19"/>
                <w:szCs w:val="19"/>
                <w:lang w:eastAsia="zh-CN"/>
              </w:rPr>
            </w:pPr>
            <w:r w:rsidRPr="00F17C60">
              <w:rPr>
                <w:sz w:val="19"/>
                <w:szCs w:val="19"/>
                <w:lang w:eastAsia="zh-CN"/>
              </w:rPr>
              <w:t>0</w:t>
            </w:r>
          </w:p>
        </w:tc>
        <w:tc>
          <w:tcPr>
            <w:tcW w:w="567" w:type="dxa"/>
            <w:shd w:val="clear" w:color="auto" w:fill="auto"/>
            <w:tcMar>
              <w:left w:w="57" w:type="dxa"/>
              <w:right w:w="57" w:type="dxa"/>
            </w:tcMar>
            <w:hideMark/>
          </w:tcPr>
          <w:p w14:paraId="750DB19F" w14:textId="77777777" w:rsidR="00663A69" w:rsidRPr="00F17C60" w:rsidRDefault="00663A69" w:rsidP="00663A69">
            <w:pPr>
              <w:jc w:val="right"/>
              <w:rPr>
                <w:sz w:val="19"/>
                <w:szCs w:val="19"/>
                <w:lang w:eastAsia="zh-CN"/>
              </w:rPr>
            </w:pPr>
            <w:r w:rsidRPr="00F17C60">
              <w:rPr>
                <w:sz w:val="19"/>
                <w:szCs w:val="19"/>
                <w:lang w:eastAsia="zh-CN"/>
              </w:rPr>
              <w:t>0</w:t>
            </w:r>
          </w:p>
        </w:tc>
        <w:tc>
          <w:tcPr>
            <w:tcW w:w="851" w:type="dxa"/>
            <w:shd w:val="clear" w:color="auto" w:fill="auto"/>
            <w:tcMar>
              <w:left w:w="57" w:type="dxa"/>
              <w:right w:w="57" w:type="dxa"/>
            </w:tcMar>
            <w:hideMark/>
          </w:tcPr>
          <w:p w14:paraId="29641248" w14:textId="77777777" w:rsidR="00663A69" w:rsidRPr="00F17C60" w:rsidRDefault="00663A69" w:rsidP="00663A69">
            <w:pPr>
              <w:jc w:val="right"/>
              <w:rPr>
                <w:sz w:val="19"/>
                <w:szCs w:val="19"/>
                <w:lang w:eastAsia="zh-CN"/>
              </w:rPr>
            </w:pPr>
            <w:r w:rsidRPr="00F17C60">
              <w:rPr>
                <w:sz w:val="19"/>
                <w:szCs w:val="19"/>
                <w:lang w:eastAsia="zh-CN"/>
              </w:rPr>
              <w:t>0</w:t>
            </w:r>
          </w:p>
        </w:tc>
        <w:tc>
          <w:tcPr>
            <w:tcW w:w="567" w:type="dxa"/>
            <w:shd w:val="clear" w:color="auto" w:fill="auto"/>
            <w:noWrap/>
            <w:tcMar>
              <w:left w:w="57" w:type="dxa"/>
              <w:right w:w="57" w:type="dxa"/>
            </w:tcMar>
            <w:hideMark/>
          </w:tcPr>
          <w:p w14:paraId="7F1E0ED2" w14:textId="77777777" w:rsidR="00663A69" w:rsidRPr="00F17C60" w:rsidRDefault="00663A69" w:rsidP="00663A69">
            <w:pPr>
              <w:jc w:val="right"/>
              <w:rPr>
                <w:sz w:val="19"/>
                <w:szCs w:val="19"/>
                <w:lang w:eastAsia="zh-CN"/>
              </w:rPr>
            </w:pPr>
            <w:r w:rsidRPr="00F17C60">
              <w:rPr>
                <w:sz w:val="19"/>
                <w:szCs w:val="19"/>
                <w:lang w:eastAsia="zh-CN"/>
              </w:rPr>
              <w:t>0</w:t>
            </w:r>
          </w:p>
        </w:tc>
        <w:tc>
          <w:tcPr>
            <w:tcW w:w="850" w:type="dxa"/>
            <w:shd w:val="clear" w:color="auto" w:fill="auto"/>
            <w:tcMar>
              <w:left w:w="57" w:type="dxa"/>
              <w:right w:w="57" w:type="dxa"/>
            </w:tcMar>
            <w:hideMark/>
          </w:tcPr>
          <w:p w14:paraId="3F2B971C" w14:textId="77777777" w:rsidR="00663A69" w:rsidRPr="00F17C60" w:rsidRDefault="00663A69" w:rsidP="00663A69">
            <w:pPr>
              <w:jc w:val="right"/>
              <w:rPr>
                <w:sz w:val="19"/>
                <w:szCs w:val="19"/>
                <w:lang w:eastAsia="zh-CN"/>
              </w:rPr>
            </w:pPr>
            <w:r w:rsidRPr="00F17C60">
              <w:rPr>
                <w:sz w:val="19"/>
                <w:szCs w:val="19"/>
                <w:lang w:eastAsia="zh-CN"/>
              </w:rPr>
              <w:t>0</w:t>
            </w:r>
          </w:p>
        </w:tc>
        <w:tc>
          <w:tcPr>
            <w:tcW w:w="567" w:type="dxa"/>
            <w:shd w:val="clear" w:color="auto" w:fill="auto"/>
            <w:tcMar>
              <w:left w:w="57" w:type="dxa"/>
              <w:right w:w="57" w:type="dxa"/>
            </w:tcMar>
            <w:hideMark/>
          </w:tcPr>
          <w:p w14:paraId="0650DABA" w14:textId="77777777" w:rsidR="00663A69" w:rsidRPr="00F17C60" w:rsidRDefault="00663A69" w:rsidP="00663A69">
            <w:pPr>
              <w:jc w:val="right"/>
              <w:rPr>
                <w:sz w:val="19"/>
                <w:szCs w:val="19"/>
                <w:lang w:eastAsia="zh-CN"/>
              </w:rPr>
            </w:pPr>
            <w:r w:rsidRPr="00F17C60">
              <w:rPr>
                <w:sz w:val="19"/>
                <w:szCs w:val="19"/>
                <w:lang w:eastAsia="zh-CN"/>
              </w:rPr>
              <w:t>0</w:t>
            </w:r>
          </w:p>
        </w:tc>
        <w:tc>
          <w:tcPr>
            <w:tcW w:w="567" w:type="dxa"/>
            <w:shd w:val="clear" w:color="auto" w:fill="auto"/>
            <w:tcMar>
              <w:left w:w="57" w:type="dxa"/>
              <w:right w:w="57" w:type="dxa"/>
            </w:tcMar>
            <w:hideMark/>
          </w:tcPr>
          <w:p w14:paraId="66E3C4F8" w14:textId="77777777" w:rsidR="00663A69" w:rsidRPr="00F17C60" w:rsidRDefault="00663A69" w:rsidP="00663A69">
            <w:pPr>
              <w:jc w:val="right"/>
              <w:rPr>
                <w:sz w:val="19"/>
                <w:szCs w:val="19"/>
                <w:lang w:eastAsia="zh-CN"/>
              </w:rPr>
            </w:pPr>
            <w:r w:rsidRPr="00F17C60">
              <w:rPr>
                <w:sz w:val="19"/>
                <w:szCs w:val="19"/>
                <w:lang w:eastAsia="zh-CN"/>
              </w:rPr>
              <w:t>0</w:t>
            </w:r>
          </w:p>
        </w:tc>
        <w:tc>
          <w:tcPr>
            <w:tcW w:w="851" w:type="dxa"/>
            <w:tcMar>
              <w:left w:w="57" w:type="dxa"/>
              <w:right w:w="57" w:type="dxa"/>
            </w:tcMar>
          </w:tcPr>
          <w:p w14:paraId="009BA1C8" w14:textId="063DDD1E" w:rsidR="00663A69" w:rsidRPr="00F17C60" w:rsidRDefault="00663A69" w:rsidP="00663A69">
            <w:pPr>
              <w:jc w:val="right"/>
              <w:rPr>
                <w:b/>
                <w:bCs/>
                <w:sz w:val="19"/>
                <w:szCs w:val="19"/>
                <w:lang w:eastAsia="zh-CN"/>
              </w:rPr>
            </w:pPr>
            <w:r w:rsidRPr="00F17C60">
              <w:rPr>
                <w:b/>
                <w:bCs/>
                <w:sz w:val="19"/>
                <w:szCs w:val="19"/>
                <w:lang w:eastAsia="zh-CN"/>
              </w:rPr>
              <w:t>0</w:t>
            </w:r>
          </w:p>
        </w:tc>
        <w:tc>
          <w:tcPr>
            <w:tcW w:w="709" w:type="dxa"/>
            <w:shd w:val="clear" w:color="auto" w:fill="auto"/>
            <w:tcMar>
              <w:left w:w="57" w:type="dxa"/>
              <w:right w:w="57" w:type="dxa"/>
            </w:tcMar>
            <w:hideMark/>
          </w:tcPr>
          <w:p w14:paraId="4B084F29" w14:textId="7CBD2E06" w:rsidR="00663A69" w:rsidRPr="00F17C60" w:rsidRDefault="00663A69" w:rsidP="00663A69">
            <w:pPr>
              <w:jc w:val="right"/>
              <w:rPr>
                <w:sz w:val="19"/>
                <w:szCs w:val="19"/>
                <w:lang w:eastAsia="zh-CN"/>
              </w:rPr>
            </w:pPr>
            <w:r w:rsidRPr="00F17C60">
              <w:rPr>
                <w:sz w:val="19"/>
                <w:szCs w:val="19"/>
                <w:lang w:eastAsia="zh-CN"/>
              </w:rPr>
              <w:t>0</w:t>
            </w:r>
          </w:p>
        </w:tc>
        <w:tc>
          <w:tcPr>
            <w:tcW w:w="850" w:type="dxa"/>
            <w:shd w:val="clear" w:color="auto" w:fill="auto"/>
            <w:tcMar>
              <w:left w:w="57" w:type="dxa"/>
              <w:right w:w="57" w:type="dxa"/>
            </w:tcMar>
            <w:hideMark/>
          </w:tcPr>
          <w:p w14:paraId="18D1B568" w14:textId="77777777" w:rsidR="00663A69" w:rsidRPr="00F17C60" w:rsidRDefault="00663A69" w:rsidP="00663A69">
            <w:pPr>
              <w:jc w:val="right"/>
              <w:rPr>
                <w:sz w:val="19"/>
                <w:szCs w:val="19"/>
                <w:lang w:eastAsia="zh-CN"/>
              </w:rPr>
            </w:pPr>
            <w:r w:rsidRPr="00F17C60">
              <w:rPr>
                <w:sz w:val="19"/>
                <w:szCs w:val="19"/>
                <w:lang w:eastAsia="zh-CN"/>
              </w:rPr>
              <w:t>11,170</w:t>
            </w:r>
          </w:p>
        </w:tc>
      </w:tr>
      <w:tr w:rsidR="00F17C60" w:rsidRPr="00F17C60" w14:paraId="174BDBCF" w14:textId="77777777" w:rsidTr="0090417D">
        <w:trPr>
          <w:trHeight w:val="308"/>
          <w:jc w:val="center"/>
        </w:trPr>
        <w:tc>
          <w:tcPr>
            <w:tcW w:w="562" w:type="dxa"/>
            <w:shd w:val="clear" w:color="auto" w:fill="auto"/>
            <w:tcMar>
              <w:left w:w="57" w:type="dxa"/>
              <w:right w:w="57" w:type="dxa"/>
            </w:tcMar>
            <w:hideMark/>
          </w:tcPr>
          <w:p w14:paraId="056F2A21" w14:textId="77777777" w:rsidR="00A72182" w:rsidRPr="00F17C60" w:rsidRDefault="00A72182" w:rsidP="00A72182">
            <w:pPr>
              <w:jc w:val="left"/>
              <w:rPr>
                <w:sz w:val="19"/>
                <w:szCs w:val="19"/>
                <w:lang w:eastAsia="zh-CN"/>
              </w:rPr>
            </w:pPr>
            <w:r w:rsidRPr="00F17C60">
              <w:rPr>
                <w:sz w:val="19"/>
                <w:szCs w:val="19"/>
                <w:lang w:eastAsia="zh-CN"/>
              </w:rPr>
              <w:t>3.1</w:t>
            </w:r>
          </w:p>
        </w:tc>
        <w:tc>
          <w:tcPr>
            <w:tcW w:w="2088" w:type="dxa"/>
            <w:shd w:val="clear" w:color="auto" w:fill="auto"/>
            <w:tcMar>
              <w:left w:w="57" w:type="dxa"/>
              <w:right w:w="57" w:type="dxa"/>
            </w:tcMar>
            <w:hideMark/>
          </w:tcPr>
          <w:p w14:paraId="14AFEE36" w14:textId="77777777" w:rsidR="00A72182" w:rsidRPr="00F17C60" w:rsidRDefault="00A72182" w:rsidP="00A72182">
            <w:pPr>
              <w:jc w:val="left"/>
              <w:rPr>
                <w:sz w:val="19"/>
                <w:szCs w:val="19"/>
                <w:lang w:eastAsia="zh-CN"/>
              </w:rPr>
            </w:pPr>
            <w:r w:rsidRPr="00F17C60">
              <w:rPr>
                <w:sz w:val="19"/>
                <w:szCs w:val="19"/>
                <w:lang w:eastAsia="zh-CN"/>
              </w:rPr>
              <w:t>Total agreed funding (US $)</w:t>
            </w:r>
          </w:p>
        </w:tc>
        <w:tc>
          <w:tcPr>
            <w:tcW w:w="747" w:type="dxa"/>
            <w:shd w:val="clear" w:color="auto" w:fill="auto"/>
            <w:tcMar>
              <w:left w:w="57" w:type="dxa"/>
              <w:right w:w="57" w:type="dxa"/>
            </w:tcMar>
            <w:hideMark/>
          </w:tcPr>
          <w:p w14:paraId="3C524643" w14:textId="77777777" w:rsidR="00A72182" w:rsidRPr="00F17C60" w:rsidRDefault="00A72182" w:rsidP="00A72182">
            <w:pPr>
              <w:jc w:val="right"/>
              <w:rPr>
                <w:sz w:val="19"/>
                <w:szCs w:val="19"/>
                <w:lang w:eastAsia="zh-CN"/>
              </w:rPr>
            </w:pPr>
            <w:r w:rsidRPr="00F17C60">
              <w:rPr>
                <w:sz w:val="19"/>
                <w:szCs w:val="19"/>
                <w:lang w:eastAsia="zh-CN"/>
              </w:rPr>
              <w:t>179,924</w:t>
            </w:r>
          </w:p>
        </w:tc>
        <w:tc>
          <w:tcPr>
            <w:tcW w:w="567" w:type="dxa"/>
            <w:shd w:val="clear" w:color="auto" w:fill="auto"/>
            <w:tcMar>
              <w:left w:w="57" w:type="dxa"/>
              <w:right w:w="57" w:type="dxa"/>
            </w:tcMar>
            <w:hideMark/>
          </w:tcPr>
          <w:p w14:paraId="3B5E5E78" w14:textId="77777777" w:rsidR="00A72182" w:rsidRPr="00F17C60" w:rsidRDefault="00A72182" w:rsidP="00A72182">
            <w:pPr>
              <w:jc w:val="right"/>
              <w:rPr>
                <w:sz w:val="19"/>
                <w:szCs w:val="19"/>
                <w:lang w:eastAsia="zh-CN"/>
              </w:rPr>
            </w:pPr>
            <w:r w:rsidRPr="00F17C60">
              <w:rPr>
                <w:sz w:val="19"/>
                <w:szCs w:val="19"/>
                <w:lang w:eastAsia="zh-CN"/>
              </w:rPr>
              <w:t>0</w:t>
            </w:r>
          </w:p>
        </w:tc>
        <w:tc>
          <w:tcPr>
            <w:tcW w:w="567" w:type="dxa"/>
            <w:shd w:val="clear" w:color="auto" w:fill="auto"/>
            <w:tcMar>
              <w:left w:w="57" w:type="dxa"/>
              <w:right w:w="57" w:type="dxa"/>
            </w:tcMar>
            <w:hideMark/>
          </w:tcPr>
          <w:p w14:paraId="2E5AEB2D" w14:textId="77777777" w:rsidR="00A72182" w:rsidRPr="00F17C60" w:rsidRDefault="00A72182" w:rsidP="00A72182">
            <w:pPr>
              <w:jc w:val="right"/>
              <w:rPr>
                <w:sz w:val="19"/>
                <w:szCs w:val="19"/>
                <w:lang w:eastAsia="zh-CN"/>
              </w:rPr>
            </w:pPr>
            <w:r w:rsidRPr="00F17C60">
              <w:rPr>
                <w:sz w:val="19"/>
                <w:szCs w:val="19"/>
                <w:lang w:eastAsia="zh-CN"/>
              </w:rPr>
              <w:t>0</w:t>
            </w:r>
          </w:p>
        </w:tc>
        <w:tc>
          <w:tcPr>
            <w:tcW w:w="851" w:type="dxa"/>
            <w:shd w:val="clear" w:color="auto" w:fill="auto"/>
            <w:tcMar>
              <w:left w:w="57" w:type="dxa"/>
              <w:right w:w="57" w:type="dxa"/>
            </w:tcMar>
            <w:hideMark/>
          </w:tcPr>
          <w:p w14:paraId="70FCDF0F" w14:textId="77777777" w:rsidR="00A72182" w:rsidRPr="00F17C60" w:rsidRDefault="00A72182" w:rsidP="00A72182">
            <w:pPr>
              <w:jc w:val="right"/>
              <w:rPr>
                <w:sz w:val="19"/>
                <w:szCs w:val="19"/>
                <w:lang w:eastAsia="zh-CN"/>
              </w:rPr>
            </w:pPr>
            <w:r w:rsidRPr="00F17C60">
              <w:rPr>
                <w:sz w:val="19"/>
                <w:szCs w:val="19"/>
                <w:lang w:eastAsia="zh-CN"/>
              </w:rPr>
              <w:t>140,000</w:t>
            </w:r>
          </w:p>
        </w:tc>
        <w:tc>
          <w:tcPr>
            <w:tcW w:w="567" w:type="dxa"/>
            <w:shd w:val="clear" w:color="auto" w:fill="auto"/>
            <w:noWrap/>
            <w:tcMar>
              <w:left w:w="57" w:type="dxa"/>
              <w:right w:w="57" w:type="dxa"/>
            </w:tcMar>
            <w:hideMark/>
          </w:tcPr>
          <w:p w14:paraId="300627C1" w14:textId="77777777" w:rsidR="00A72182" w:rsidRPr="00F17C60" w:rsidRDefault="00A72182" w:rsidP="00A72182">
            <w:pPr>
              <w:jc w:val="right"/>
              <w:rPr>
                <w:sz w:val="19"/>
                <w:szCs w:val="19"/>
                <w:lang w:eastAsia="zh-CN"/>
              </w:rPr>
            </w:pPr>
            <w:r w:rsidRPr="00F17C60">
              <w:rPr>
                <w:sz w:val="19"/>
                <w:szCs w:val="19"/>
                <w:lang w:eastAsia="zh-CN"/>
              </w:rPr>
              <w:t>0</w:t>
            </w:r>
          </w:p>
        </w:tc>
        <w:tc>
          <w:tcPr>
            <w:tcW w:w="850" w:type="dxa"/>
            <w:shd w:val="clear" w:color="auto" w:fill="auto"/>
            <w:tcMar>
              <w:left w:w="57" w:type="dxa"/>
              <w:right w:w="57" w:type="dxa"/>
            </w:tcMar>
            <w:hideMark/>
          </w:tcPr>
          <w:p w14:paraId="772FE0C4" w14:textId="77777777" w:rsidR="00A72182" w:rsidRPr="00F17C60" w:rsidRDefault="00A72182" w:rsidP="00A72182">
            <w:pPr>
              <w:jc w:val="right"/>
              <w:rPr>
                <w:sz w:val="19"/>
                <w:szCs w:val="19"/>
                <w:lang w:eastAsia="zh-CN"/>
              </w:rPr>
            </w:pPr>
            <w:r w:rsidRPr="00F17C60">
              <w:rPr>
                <w:sz w:val="19"/>
                <w:szCs w:val="19"/>
                <w:lang w:eastAsia="zh-CN"/>
              </w:rPr>
              <w:t>103,000</w:t>
            </w:r>
          </w:p>
        </w:tc>
        <w:tc>
          <w:tcPr>
            <w:tcW w:w="567" w:type="dxa"/>
            <w:shd w:val="clear" w:color="auto" w:fill="auto"/>
            <w:tcMar>
              <w:left w:w="57" w:type="dxa"/>
              <w:right w:w="57" w:type="dxa"/>
            </w:tcMar>
            <w:hideMark/>
          </w:tcPr>
          <w:p w14:paraId="02CEAE40" w14:textId="77777777" w:rsidR="00A72182" w:rsidRPr="00F17C60" w:rsidRDefault="00A72182" w:rsidP="00A72182">
            <w:pPr>
              <w:jc w:val="right"/>
              <w:rPr>
                <w:sz w:val="19"/>
                <w:szCs w:val="19"/>
                <w:lang w:eastAsia="zh-CN"/>
              </w:rPr>
            </w:pPr>
            <w:r w:rsidRPr="00F17C60">
              <w:rPr>
                <w:sz w:val="19"/>
                <w:szCs w:val="19"/>
                <w:lang w:eastAsia="zh-CN"/>
              </w:rPr>
              <w:t>0</w:t>
            </w:r>
          </w:p>
        </w:tc>
        <w:tc>
          <w:tcPr>
            <w:tcW w:w="567" w:type="dxa"/>
            <w:shd w:val="clear" w:color="auto" w:fill="auto"/>
            <w:tcMar>
              <w:left w:w="57" w:type="dxa"/>
              <w:right w:w="57" w:type="dxa"/>
            </w:tcMar>
            <w:hideMark/>
          </w:tcPr>
          <w:p w14:paraId="4DFF8838" w14:textId="77777777" w:rsidR="00A72182" w:rsidRPr="00F17C60" w:rsidRDefault="00A72182" w:rsidP="00A72182">
            <w:pPr>
              <w:jc w:val="right"/>
              <w:rPr>
                <w:sz w:val="19"/>
                <w:szCs w:val="19"/>
                <w:lang w:eastAsia="zh-CN"/>
              </w:rPr>
            </w:pPr>
            <w:r w:rsidRPr="00F17C60">
              <w:rPr>
                <w:sz w:val="19"/>
                <w:szCs w:val="19"/>
                <w:lang w:eastAsia="zh-CN"/>
              </w:rPr>
              <w:t>0</w:t>
            </w:r>
          </w:p>
        </w:tc>
        <w:tc>
          <w:tcPr>
            <w:tcW w:w="851" w:type="dxa"/>
            <w:tcMar>
              <w:left w:w="57" w:type="dxa"/>
              <w:right w:w="57" w:type="dxa"/>
            </w:tcMar>
          </w:tcPr>
          <w:p w14:paraId="0ACDF790" w14:textId="662305BD" w:rsidR="00A72182" w:rsidRPr="00F17C60" w:rsidRDefault="00A72182" w:rsidP="00A72182">
            <w:pPr>
              <w:jc w:val="right"/>
              <w:rPr>
                <w:b/>
                <w:bCs/>
                <w:sz w:val="19"/>
                <w:szCs w:val="19"/>
                <w:lang w:eastAsia="zh-CN"/>
              </w:rPr>
            </w:pPr>
            <w:r w:rsidRPr="00F17C60">
              <w:rPr>
                <w:b/>
                <w:bCs/>
                <w:sz w:val="19"/>
                <w:szCs w:val="19"/>
                <w:lang w:eastAsia="zh-CN"/>
              </w:rPr>
              <w:t>100,000</w:t>
            </w:r>
          </w:p>
        </w:tc>
        <w:tc>
          <w:tcPr>
            <w:tcW w:w="709" w:type="dxa"/>
            <w:shd w:val="clear" w:color="auto" w:fill="auto"/>
            <w:tcMar>
              <w:left w:w="57" w:type="dxa"/>
              <w:right w:w="57" w:type="dxa"/>
            </w:tcMar>
            <w:hideMark/>
          </w:tcPr>
          <w:p w14:paraId="5F19A44F" w14:textId="43E6DD8B" w:rsidR="00A72182" w:rsidRPr="00F17C60" w:rsidRDefault="00A72182" w:rsidP="00A72182">
            <w:pPr>
              <w:jc w:val="right"/>
              <w:rPr>
                <w:sz w:val="19"/>
                <w:szCs w:val="19"/>
                <w:lang w:eastAsia="zh-CN"/>
              </w:rPr>
            </w:pPr>
            <w:r w:rsidRPr="00F17C60">
              <w:rPr>
                <w:sz w:val="19"/>
                <w:szCs w:val="19"/>
                <w:lang w:eastAsia="zh-CN"/>
              </w:rPr>
              <w:t>46,991</w:t>
            </w:r>
          </w:p>
        </w:tc>
        <w:tc>
          <w:tcPr>
            <w:tcW w:w="850" w:type="dxa"/>
            <w:shd w:val="clear" w:color="auto" w:fill="auto"/>
            <w:tcMar>
              <w:left w:w="57" w:type="dxa"/>
              <w:right w:w="57" w:type="dxa"/>
            </w:tcMar>
            <w:hideMark/>
          </w:tcPr>
          <w:p w14:paraId="75C164FB" w14:textId="67EB61C6" w:rsidR="00A72182" w:rsidRPr="00F17C60" w:rsidRDefault="00A72182" w:rsidP="00A72182">
            <w:pPr>
              <w:jc w:val="right"/>
              <w:rPr>
                <w:b/>
                <w:bCs/>
                <w:sz w:val="19"/>
                <w:szCs w:val="19"/>
                <w:lang w:eastAsia="zh-CN"/>
              </w:rPr>
            </w:pPr>
            <w:r w:rsidRPr="00F17C60">
              <w:rPr>
                <w:b/>
                <w:bCs/>
                <w:sz w:val="19"/>
                <w:szCs w:val="19"/>
                <w:lang w:eastAsia="zh-CN"/>
              </w:rPr>
              <w:t>569,915</w:t>
            </w:r>
          </w:p>
        </w:tc>
      </w:tr>
      <w:tr w:rsidR="00F17C60" w:rsidRPr="00F17C60" w14:paraId="668C9C87" w14:textId="77777777" w:rsidTr="0090417D">
        <w:trPr>
          <w:trHeight w:val="183"/>
          <w:jc w:val="center"/>
        </w:trPr>
        <w:tc>
          <w:tcPr>
            <w:tcW w:w="562" w:type="dxa"/>
            <w:shd w:val="clear" w:color="auto" w:fill="auto"/>
            <w:tcMar>
              <w:left w:w="57" w:type="dxa"/>
              <w:right w:w="57" w:type="dxa"/>
            </w:tcMar>
            <w:hideMark/>
          </w:tcPr>
          <w:p w14:paraId="543C59F5" w14:textId="77777777" w:rsidR="00A72182" w:rsidRPr="00F17C60" w:rsidRDefault="00A72182" w:rsidP="00A72182">
            <w:pPr>
              <w:jc w:val="left"/>
              <w:rPr>
                <w:sz w:val="19"/>
                <w:szCs w:val="19"/>
                <w:lang w:eastAsia="zh-CN"/>
              </w:rPr>
            </w:pPr>
            <w:r w:rsidRPr="00F17C60">
              <w:rPr>
                <w:sz w:val="19"/>
                <w:szCs w:val="19"/>
                <w:lang w:eastAsia="zh-CN"/>
              </w:rPr>
              <w:t>3.2</w:t>
            </w:r>
          </w:p>
        </w:tc>
        <w:tc>
          <w:tcPr>
            <w:tcW w:w="2088" w:type="dxa"/>
            <w:shd w:val="clear" w:color="auto" w:fill="auto"/>
            <w:tcMar>
              <w:left w:w="57" w:type="dxa"/>
              <w:right w:w="57" w:type="dxa"/>
            </w:tcMar>
            <w:hideMark/>
          </w:tcPr>
          <w:p w14:paraId="2A53E9F7" w14:textId="77777777" w:rsidR="00A72182" w:rsidRPr="00F17C60" w:rsidRDefault="00A72182" w:rsidP="00A72182">
            <w:pPr>
              <w:jc w:val="left"/>
              <w:rPr>
                <w:sz w:val="19"/>
                <w:szCs w:val="19"/>
                <w:lang w:eastAsia="zh-CN"/>
              </w:rPr>
            </w:pPr>
            <w:r w:rsidRPr="00F17C60">
              <w:rPr>
                <w:sz w:val="19"/>
                <w:szCs w:val="19"/>
                <w:lang w:eastAsia="zh-CN"/>
              </w:rPr>
              <w:t>Total support costs (US $)</w:t>
            </w:r>
          </w:p>
        </w:tc>
        <w:tc>
          <w:tcPr>
            <w:tcW w:w="747" w:type="dxa"/>
            <w:shd w:val="clear" w:color="auto" w:fill="auto"/>
            <w:tcMar>
              <w:left w:w="57" w:type="dxa"/>
              <w:right w:w="57" w:type="dxa"/>
            </w:tcMar>
            <w:hideMark/>
          </w:tcPr>
          <w:p w14:paraId="70437A06" w14:textId="77777777" w:rsidR="00A72182" w:rsidRPr="00F17C60" w:rsidRDefault="00A72182" w:rsidP="00A72182">
            <w:pPr>
              <w:jc w:val="right"/>
              <w:rPr>
                <w:sz w:val="19"/>
                <w:szCs w:val="19"/>
                <w:lang w:eastAsia="zh-CN"/>
              </w:rPr>
            </w:pPr>
            <w:r w:rsidRPr="00F17C60">
              <w:rPr>
                <w:sz w:val="19"/>
                <w:szCs w:val="19"/>
                <w:lang w:eastAsia="zh-CN"/>
              </w:rPr>
              <w:t>18,425</w:t>
            </w:r>
          </w:p>
        </w:tc>
        <w:tc>
          <w:tcPr>
            <w:tcW w:w="567" w:type="dxa"/>
            <w:shd w:val="clear" w:color="auto" w:fill="auto"/>
            <w:tcMar>
              <w:left w:w="57" w:type="dxa"/>
              <w:right w:w="57" w:type="dxa"/>
            </w:tcMar>
            <w:hideMark/>
          </w:tcPr>
          <w:p w14:paraId="67AD3B74" w14:textId="77777777" w:rsidR="00A72182" w:rsidRPr="00F17C60" w:rsidRDefault="00A72182" w:rsidP="00A72182">
            <w:pPr>
              <w:jc w:val="right"/>
              <w:rPr>
                <w:sz w:val="19"/>
                <w:szCs w:val="19"/>
                <w:lang w:eastAsia="zh-CN"/>
              </w:rPr>
            </w:pPr>
            <w:r w:rsidRPr="00F17C60">
              <w:rPr>
                <w:sz w:val="19"/>
                <w:szCs w:val="19"/>
                <w:lang w:eastAsia="zh-CN"/>
              </w:rPr>
              <w:t>0</w:t>
            </w:r>
          </w:p>
        </w:tc>
        <w:tc>
          <w:tcPr>
            <w:tcW w:w="567" w:type="dxa"/>
            <w:shd w:val="clear" w:color="auto" w:fill="auto"/>
            <w:tcMar>
              <w:left w:w="57" w:type="dxa"/>
              <w:right w:w="57" w:type="dxa"/>
            </w:tcMar>
            <w:hideMark/>
          </w:tcPr>
          <w:p w14:paraId="7BCEB3F8" w14:textId="77777777" w:rsidR="00A72182" w:rsidRPr="00F17C60" w:rsidRDefault="00A72182" w:rsidP="00A72182">
            <w:pPr>
              <w:jc w:val="right"/>
              <w:rPr>
                <w:sz w:val="19"/>
                <w:szCs w:val="19"/>
                <w:lang w:eastAsia="zh-CN"/>
              </w:rPr>
            </w:pPr>
            <w:r w:rsidRPr="00F17C60">
              <w:rPr>
                <w:sz w:val="19"/>
                <w:szCs w:val="19"/>
                <w:lang w:eastAsia="zh-CN"/>
              </w:rPr>
              <w:t>0</w:t>
            </w:r>
          </w:p>
        </w:tc>
        <w:tc>
          <w:tcPr>
            <w:tcW w:w="851" w:type="dxa"/>
            <w:shd w:val="clear" w:color="auto" w:fill="auto"/>
            <w:tcMar>
              <w:left w:w="57" w:type="dxa"/>
              <w:right w:w="57" w:type="dxa"/>
            </w:tcMar>
            <w:hideMark/>
          </w:tcPr>
          <w:p w14:paraId="43DB2156" w14:textId="77777777" w:rsidR="00A72182" w:rsidRPr="00F17C60" w:rsidRDefault="00A72182" w:rsidP="00A72182">
            <w:pPr>
              <w:jc w:val="right"/>
              <w:rPr>
                <w:sz w:val="19"/>
                <w:szCs w:val="19"/>
                <w:lang w:eastAsia="zh-CN"/>
              </w:rPr>
            </w:pPr>
            <w:r w:rsidRPr="00F17C60">
              <w:rPr>
                <w:sz w:val="19"/>
                <w:szCs w:val="19"/>
                <w:lang w:eastAsia="zh-CN"/>
              </w:rPr>
              <w:t>18,200</w:t>
            </w:r>
          </w:p>
        </w:tc>
        <w:tc>
          <w:tcPr>
            <w:tcW w:w="567" w:type="dxa"/>
            <w:shd w:val="clear" w:color="auto" w:fill="auto"/>
            <w:noWrap/>
            <w:tcMar>
              <w:left w:w="57" w:type="dxa"/>
              <w:right w:w="57" w:type="dxa"/>
            </w:tcMar>
            <w:hideMark/>
          </w:tcPr>
          <w:p w14:paraId="489ABDFA" w14:textId="77777777" w:rsidR="00A72182" w:rsidRPr="00F17C60" w:rsidRDefault="00A72182" w:rsidP="00A72182">
            <w:pPr>
              <w:jc w:val="right"/>
              <w:rPr>
                <w:sz w:val="19"/>
                <w:szCs w:val="19"/>
                <w:lang w:eastAsia="zh-CN"/>
              </w:rPr>
            </w:pPr>
            <w:r w:rsidRPr="00F17C60">
              <w:rPr>
                <w:sz w:val="19"/>
                <w:szCs w:val="19"/>
                <w:lang w:eastAsia="zh-CN"/>
              </w:rPr>
              <w:t>0</w:t>
            </w:r>
          </w:p>
        </w:tc>
        <w:tc>
          <w:tcPr>
            <w:tcW w:w="850" w:type="dxa"/>
            <w:shd w:val="clear" w:color="auto" w:fill="auto"/>
            <w:tcMar>
              <w:left w:w="57" w:type="dxa"/>
              <w:right w:w="57" w:type="dxa"/>
            </w:tcMar>
            <w:hideMark/>
          </w:tcPr>
          <w:p w14:paraId="73770293" w14:textId="77777777" w:rsidR="00A72182" w:rsidRPr="00F17C60" w:rsidRDefault="00A72182" w:rsidP="00A72182">
            <w:pPr>
              <w:jc w:val="right"/>
              <w:rPr>
                <w:sz w:val="19"/>
                <w:szCs w:val="19"/>
                <w:lang w:eastAsia="zh-CN"/>
              </w:rPr>
            </w:pPr>
            <w:r w:rsidRPr="00F17C60">
              <w:rPr>
                <w:sz w:val="19"/>
                <w:szCs w:val="19"/>
                <w:lang w:eastAsia="zh-CN"/>
              </w:rPr>
              <w:t>13,390</w:t>
            </w:r>
          </w:p>
        </w:tc>
        <w:tc>
          <w:tcPr>
            <w:tcW w:w="567" w:type="dxa"/>
            <w:shd w:val="clear" w:color="auto" w:fill="auto"/>
            <w:tcMar>
              <w:left w:w="57" w:type="dxa"/>
              <w:right w:w="57" w:type="dxa"/>
            </w:tcMar>
            <w:hideMark/>
          </w:tcPr>
          <w:p w14:paraId="37AAAAAD" w14:textId="77777777" w:rsidR="00A72182" w:rsidRPr="00F17C60" w:rsidRDefault="00A72182" w:rsidP="00A72182">
            <w:pPr>
              <w:jc w:val="right"/>
              <w:rPr>
                <w:sz w:val="19"/>
                <w:szCs w:val="19"/>
                <w:lang w:eastAsia="zh-CN"/>
              </w:rPr>
            </w:pPr>
            <w:r w:rsidRPr="00F17C60">
              <w:rPr>
                <w:sz w:val="19"/>
                <w:szCs w:val="19"/>
                <w:lang w:eastAsia="zh-CN"/>
              </w:rPr>
              <w:t>0</w:t>
            </w:r>
          </w:p>
        </w:tc>
        <w:tc>
          <w:tcPr>
            <w:tcW w:w="567" w:type="dxa"/>
            <w:shd w:val="clear" w:color="auto" w:fill="auto"/>
            <w:tcMar>
              <w:left w:w="57" w:type="dxa"/>
              <w:right w:w="57" w:type="dxa"/>
            </w:tcMar>
            <w:hideMark/>
          </w:tcPr>
          <w:p w14:paraId="296290A1" w14:textId="77777777" w:rsidR="00A72182" w:rsidRPr="00F17C60" w:rsidRDefault="00A72182" w:rsidP="00A72182">
            <w:pPr>
              <w:jc w:val="right"/>
              <w:rPr>
                <w:sz w:val="19"/>
                <w:szCs w:val="19"/>
                <w:lang w:eastAsia="zh-CN"/>
              </w:rPr>
            </w:pPr>
            <w:r w:rsidRPr="00F17C60">
              <w:rPr>
                <w:sz w:val="19"/>
                <w:szCs w:val="19"/>
                <w:lang w:eastAsia="zh-CN"/>
              </w:rPr>
              <w:t>0</w:t>
            </w:r>
          </w:p>
        </w:tc>
        <w:tc>
          <w:tcPr>
            <w:tcW w:w="851" w:type="dxa"/>
            <w:tcMar>
              <w:left w:w="57" w:type="dxa"/>
              <w:right w:w="57" w:type="dxa"/>
            </w:tcMar>
          </w:tcPr>
          <w:p w14:paraId="0AA15C05" w14:textId="5D626272" w:rsidR="00A72182" w:rsidRPr="00F17C60" w:rsidRDefault="00A72182" w:rsidP="00A72182">
            <w:pPr>
              <w:jc w:val="right"/>
              <w:rPr>
                <w:b/>
                <w:bCs/>
                <w:sz w:val="19"/>
                <w:szCs w:val="19"/>
                <w:lang w:eastAsia="zh-CN"/>
              </w:rPr>
            </w:pPr>
            <w:r w:rsidRPr="00F17C60">
              <w:rPr>
                <w:b/>
                <w:bCs/>
                <w:sz w:val="19"/>
                <w:szCs w:val="19"/>
                <w:lang w:eastAsia="zh-CN"/>
              </w:rPr>
              <w:t>13,000</w:t>
            </w:r>
          </w:p>
        </w:tc>
        <w:tc>
          <w:tcPr>
            <w:tcW w:w="709" w:type="dxa"/>
            <w:shd w:val="clear" w:color="auto" w:fill="auto"/>
            <w:tcMar>
              <w:left w:w="57" w:type="dxa"/>
              <w:right w:w="57" w:type="dxa"/>
            </w:tcMar>
            <w:hideMark/>
          </w:tcPr>
          <w:p w14:paraId="45534BE7" w14:textId="633530E3" w:rsidR="00A72182" w:rsidRPr="00F17C60" w:rsidRDefault="00A72182" w:rsidP="00A72182">
            <w:pPr>
              <w:jc w:val="right"/>
              <w:rPr>
                <w:sz w:val="19"/>
                <w:szCs w:val="19"/>
                <w:lang w:eastAsia="zh-CN"/>
              </w:rPr>
            </w:pPr>
            <w:r w:rsidRPr="00F17C60">
              <w:rPr>
                <w:sz w:val="19"/>
                <w:szCs w:val="19"/>
                <w:lang w:eastAsia="zh-CN"/>
              </w:rPr>
              <w:t>6,109</w:t>
            </w:r>
          </w:p>
        </w:tc>
        <w:tc>
          <w:tcPr>
            <w:tcW w:w="850" w:type="dxa"/>
            <w:shd w:val="clear" w:color="auto" w:fill="auto"/>
            <w:tcMar>
              <w:left w:w="57" w:type="dxa"/>
              <w:right w:w="57" w:type="dxa"/>
            </w:tcMar>
            <w:hideMark/>
          </w:tcPr>
          <w:p w14:paraId="2793A779" w14:textId="098FB12B" w:rsidR="00A72182" w:rsidRPr="00F17C60" w:rsidRDefault="00A72182" w:rsidP="00A72182">
            <w:pPr>
              <w:jc w:val="right"/>
              <w:rPr>
                <w:b/>
                <w:bCs/>
                <w:sz w:val="19"/>
                <w:szCs w:val="19"/>
                <w:lang w:eastAsia="zh-CN"/>
              </w:rPr>
            </w:pPr>
            <w:r w:rsidRPr="00F17C60">
              <w:rPr>
                <w:b/>
                <w:bCs/>
                <w:sz w:val="19"/>
                <w:szCs w:val="19"/>
                <w:lang w:eastAsia="zh-CN"/>
              </w:rPr>
              <w:t>69,124</w:t>
            </w:r>
          </w:p>
        </w:tc>
      </w:tr>
      <w:tr w:rsidR="00F17C60" w:rsidRPr="00F17C60" w14:paraId="6FD3549C" w14:textId="77777777" w:rsidTr="0090417D">
        <w:trPr>
          <w:trHeight w:val="230"/>
          <w:jc w:val="center"/>
        </w:trPr>
        <w:tc>
          <w:tcPr>
            <w:tcW w:w="562" w:type="dxa"/>
            <w:shd w:val="clear" w:color="auto" w:fill="auto"/>
            <w:tcMar>
              <w:left w:w="57" w:type="dxa"/>
              <w:right w:w="57" w:type="dxa"/>
            </w:tcMar>
            <w:hideMark/>
          </w:tcPr>
          <w:p w14:paraId="3B5DE380" w14:textId="77777777" w:rsidR="00A72182" w:rsidRPr="00F17C60" w:rsidRDefault="00A72182" w:rsidP="00A72182">
            <w:pPr>
              <w:jc w:val="left"/>
              <w:rPr>
                <w:sz w:val="19"/>
                <w:szCs w:val="19"/>
                <w:lang w:eastAsia="zh-CN"/>
              </w:rPr>
            </w:pPr>
            <w:r w:rsidRPr="00F17C60">
              <w:rPr>
                <w:sz w:val="19"/>
                <w:szCs w:val="19"/>
                <w:lang w:eastAsia="zh-CN"/>
              </w:rPr>
              <w:t>3.3</w:t>
            </w:r>
          </w:p>
        </w:tc>
        <w:tc>
          <w:tcPr>
            <w:tcW w:w="2088" w:type="dxa"/>
            <w:shd w:val="clear" w:color="auto" w:fill="auto"/>
            <w:tcMar>
              <w:left w:w="57" w:type="dxa"/>
              <w:right w:w="57" w:type="dxa"/>
            </w:tcMar>
            <w:hideMark/>
          </w:tcPr>
          <w:p w14:paraId="1BED7407" w14:textId="77777777" w:rsidR="00A72182" w:rsidRPr="00F17C60" w:rsidRDefault="00A72182" w:rsidP="00A72182">
            <w:pPr>
              <w:jc w:val="left"/>
              <w:rPr>
                <w:sz w:val="19"/>
                <w:szCs w:val="19"/>
                <w:lang w:eastAsia="zh-CN"/>
              </w:rPr>
            </w:pPr>
            <w:r w:rsidRPr="00F17C60">
              <w:rPr>
                <w:sz w:val="19"/>
                <w:szCs w:val="19"/>
                <w:lang w:eastAsia="zh-CN"/>
              </w:rPr>
              <w:t>Total agreed costs (US $)</w:t>
            </w:r>
          </w:p>
        </w:tc>
        <w:tc>
          <w:tcPr>
            <w:tcW w:w="747" w:type="dxa"/>
            <w:shd w:val="clear" w:color="auto" w:fill="auto"/>
            <w:noWrap/>
            <w:tcMar>
              <w:left w:w="57" w:type="dxa"/>
              <w:right w:w="57" w:type="dxa"/>
            </w:tcMar>
            <w:hideMark/>
          </w:tcPr>
          <w:p w14:paraId="7F88F1CD" w14:textId="77777777" w:rsidR="00A72182" w:rsidRPr="00F17C60" w:rsidRDefault="00A72182" w:rsidP="00A72182">
            <w:pPr>
              <w:jc w:val="right"/>
              <w:rPr>
                <w:sz w:val="19"/>
                <w:szCs w:val="19"/>
                <w:lang w:eastAsia="zh-CN"/>
              </w:rPr>
            </w:pPr>
            <w:r w:rsidRPr="00F17C60">
              <w:rPr>
                <w:sz w:val="19"/>
                <w:szCs w:val="19"/>
                <w:lang w:eastAsia="zh-CN"/>
              </w:rPr>
              <w:t>198,349</w:t>
            </w:r>
          </w:p>
        </w:tc>
        <w:tc>
          <w:tcPr>
            <w:tcW w:w="567" w:type="dxa"/>
            <w:shd w:val="clear" w:color="auto" w:fill="auto"/>
            <w:tcMar>
              <w:left w:w="57" w:type="dxa"/>
              <w:right w:w="57" w:type="dxa"/>
            </w:tcMar>
            <w:hideMark/>
          </w:tcPr>
          <w:p w14:paraId="43B14DB1" w14:textId="77777777" w:rsidR="00A72182" w:rsidRPr="00F17C60" w:rsidRDefault="00A72182" w:rsidP="00A72182">
            <w:pPr>
              <w:jc w:val="right"/>
              <w:rPr>
                <w:sz w:val="19"/>
                <w:szCs w:val="19"/>
                <w:lang w:eastAsia="zh-CN"/>
              </w:rPr>
            </w:pPr>
            <w:r w:rsidRPr="00F17C60">
              <w:rPr>
                <w:sz w:val="19"/>
                <w:szCs w:val="19"/>
                <w:lang w:eastAsia="zh-CN"/>
              </w:rPr>
              <w:t>0</w:t>
            </w:r>
          </w:p>
        </w:tc>
        <w:tc>
          <w:tcPr>
            <w:tcW w:w="567" w:type="dxa"/>
            <w:shd w:val="clear" w:color="auto" w:fill="auto"/>
            <w:noWrap/>
            <w:tcMar>
              <w:left w:w="57" w:type="dxa"/>
              <w:right w:w="57" w:type="dxa"/>
            </w:tcMar>
            <w:hideMark/>
          </w:tcPr>
          <w:p w14:paraId="03FE61D6" w14:textId="77777777" w:rsidR="00A72182" w:rsidRPr="00F17C60" w:rsidRDefault="00A72182" w:rsidP="00A72182">
            <w:pPr>
              <w:jc w:val="right"/>
              <w:rPr>
                <w:sz w:val="19"/>
                <w:szCs w:val="19"/>
                <w:lang w:eastAsia="zh-CN"/>
              </w:rPr>
            </w:pPr>
            <w:r w:rsidRPr="00F17C60">
              <w:rPr>
                <w:sz w:val="19"/>
                <w:szCs w:val="19"/>
                <w:lang w:eastAsia="zh-CN"/>
              </w:rPr>
              <w:t>0</w:t>
            </w:r>
          </w:p>
        </w:tc>
        <w:tc>
          <w:tcPr>
            <w:tcW w:w="851" w:type="dxa"/>
            <w:shd w:val="clear" w:color="auto" w:fill="auto"/>
            <w:noWrap/>
            <w:tcMar>
              <w:left w:w="57" w:type="dxa"/>
              <w:right w:w="57" w:type="dxa"/>
            </w:tcMar>
            <w:hideMark/>
          </w:tcPr>
          <w:p w14:paraId="50FBFCBF" w14:textId="77777777" w:rsidR="00A72182" w:rsidRPr="00F17C60" w:rsidRDefault="00A72182" w:rsidP="00A72182">
            <w:pPr>
              <w:jc w:val="right"/>
              <w:rPr>
                <w:sz w:val="19"/>
                <w:szCs w:val="19"/>
                <w:lang w:eastAsia="zh-CN"/>
              </w:rPr>
            </w:pPr>
            <w:r w:rsidRPr="00F17C60">
              <w:rPr>
                <w:sz w:val="19"/>
                <w:szCs w:val="19"/>
                <w:lang w:eastAsia="zh-CN"/>
              </w:rPr>
              <w:t>158,200</w:t>
            </w:r>
          </w:p>
        </w:tc>
        <w:tc>
          <w:tcPr>
            <w:tcW w:w="567" w:type="dxa"/>
            <w:shd w:val="clear" w:color="auto" w:fill="auto"/>
            <w:noWrap/>
            <w:tcMar>
              <w:left w:w="57" w:type="dxa"/>
              <w:right w:w="57" w:type="dxa"/>
            </w:tcMar>
            <w:hideMark/>
          </w:tcPr>
          <w:p w14:paraId="6E1C1974" w14:textId="77777777" w:rsidR="00A72182" w:rsidRPr="00F17C60" w:rsidRDefault="00A72182" w:rsidP="00A72182">
            <w:pPr>
              <w:jc w:val="right"/>
              <w:rPr>
                <w:sz w:val="19"/>
                <w:szCs w:val="19"/>
                <w:lang w:eastAsia="zh-CN"/>
              </w:rPr>
            </w:pPr>
            <w:r w:rsidRPr="00F17C60">
              <w:rPr>
                <w:sz w:val="19"/>
                <w:szCs w:val="19"/>
                <w:lang w:eastAsia="zh-CN"/>
              </w:rPr>
              <w:t>0</w:t>
            </w:r>
          </w:p>
        </w:tc>
        <w:tc>
          <w:tcPr>
            <w:tcW w:w="850" w:type="dxa"/>
            <w:shd w:val="clear" w:color="auto" w:fill="auto"/>
            <w:noWrap/>
            <w:tcMar>
              <w:left w:w="57" w:type="dxa"/>
              <w:right w:w="57" w:type="dxa"/>
            </w:tcMar>
            <w:hideMark/>
          </w:tcPr>
          <w:p w14:paraId="470970D3" w14:textId="77777777" w:rsidR="00A72182" w:rsidRPr="00F17C60" w:rsidRDefault="00A72182" w:rsidP="00A72182">
            <w:pPr>
              <w:jc w:val="right"/>
              <w:rPr>
                <w:sz w:val="19"/>
                <w:szCs w:val="19"/>
                <w:lang w:eastAsia="zh-CN"/>
              </w:rPr>
            </w:pPr>
            <w:r w:rsidRPr="00F17C60">
              <w:rPr>
                <w:sz w:val="19"/>
                <w:szCs w:val="19"/>
                <w:lang w:eastAsia="zh-CN"/>
              </w:rPr>
              <w:t>116,390</w:t>
            </w:r>
          </w:p>
        </w:tc>
        <w:tc>
          <w:tcPr>
            <w:tcW w:w="567" w:type="dxa"/>
            <w:shd w:val="clear" w:color="auto" w:fill="auto"/>
            <w:noWrap/>
            <w:tcMar>
              <w:left w:w="57" w:type="dxa"/>
              <w:right w:w="57" w:type="dxa"/>
            </w:tcMar>
            <w:hideMark/>
          </w:tcPr>
          <w:p w14:paraId="503A27E4" w14:textId="77777777" w:rsidR="00A72182" w:rsidRPr="00F17C60" w:rsidRDefault="00A72182" w:rsidP="00A72182">
            <w:pPr>
              <w:jc w:val="right"/>
              <w:rPr>
                <w:sz w:val="19"/>
                <w:szCs w:val="19"/>
                <w:lang w:eastAsia="zh-CN"/>
              </w:rPr>
            </w:pPr>
            <w:r w:rsidRPr="00F17C60">
              <w:rPr>
                <w:sz w:val="19"/>
                <w:szCs w:val="19"/>
                <w:lang w:eastAsia="zh-CN"/>
              </w:rPr>
              <w:t>0</w:t>
            </w:r>
          </w:p>
        </w:tc>
        <w:tc>
          <w:tcPr>
            <w:tcW w:w="567" w:type="dxa"/>
            <w:shd w:val="clear" w:color="auto" w:fill="auto"/>
            <w:tcMar>
              <w:left w:w="57" w:type="dxa"/>
              <w:right w:w="57" w:type="dxa"/>
            </w:tcMar>
            <w:hideMark/>
          </w:tcPr>
          <w:p w14:paraId="62193C7A" w14:textId="77777777" w:rsidR="00A72182" w:rsidRPr="00F17C60" w:rsidRDefault="00A72182" w:rsidP="00A72182">
            <w:pPr>
              <w:jc w:val="right"/>
              <w:rPr>
                <w:sz w:val="19"/>
                <w:szCs w:val="19"/>
                <w:lang w:eastAsia="zh-CN"/>
              </w:rPr>
            </w:pPr>
            <w:r w:rsidRPr="00F17C60">
              <w:rPr>
                <w:sz w:val="19"/>
                <w:szCs w:val="19"/>
                <w:lang w:eastAsia="zh-CN"/>
              </w:rPr>
              <w:t>0</w:t>
            </w:r>
          </w:p>
        </w:tc>
        <w:tc>
          <w:tcPr>
            <w:tcW w:w="851" w:type="dxa"/>
            <w:tcMar>
              <w:left w:w="57" w:type="dxa"/>
              <w:right w:w="57" w:type="dxa"/>
            </w:tcMar>
          </w:tcPr>
          <w:p w14:paraId="324092E8" w14:textId="7B5979A4" w:rsidR="00A72182" w:rsidRPr="00F17C60" w:rsidRDefault="00A72182" w:rsidP="00A72182">
            <w:pPr>
              <w:jc w:val="right"/>
              <w:rPr>
                <w:b/>
                <w:bCs/>
                <w:sz w:val="19"/>
                <w:szCs w:val="19"/>
                <w:lang w:eastAsia="zh-CN"/>
              </w:rPr>
            </w:pPr>
            <w:r w:rsidRPr="00F17C60">
              <w:rPr>
                <w:b/>
                <w:bCs/>
                <w:sz w:val="19"/>
                <w:szCs w:val="19"/>
                <w:lang w:eastAsia="zh-CN"/>
              </w:rPr>
              <w:t>113,000</w:t>
            </w:r>
          </w:p>
        </w:tc>
        <w:tc>
          <w:tcPr>
            <w:tcW w:w="709" w:type="dxa"/>
            <w:shd w:val="clear" w:color="auto" w:fill="auto"/>
            <w:noWrap/>
            <w:tcMar>
              <w:left w:w="57" w:type="dxa"/>
              <w:right w:w="57" w:type="dxa"/>
            </w:tcMar>
            <w:hideMark/>
          </w:tcPr>
          <w:p w14:paraId="7D320EAD" w14:textId="1E58083B" w:rsidR="00A72182" w:rsidRPr="00F17C60" w:rsidRDefault="00A72182" w:rsidP="00A72182">
            <w:pPr>
              <w:jc w:val="right"/>
              <w:rPr>
                <w:sz w:val="19"/>
                <w:szCs w:val="19"/>
                <w:lang w:eastAsia="zh-CN"/>
              </w:rPr>
            </w:pPr>
            <w:r w:rsidRPr="00F17C60">
              <w:rPr>
                <w:sz w:val="19"/>
                <w:szCs w:val="19"/>
                <w:lang w:eastAsia="zh-CN"/>
              </w:rPr>
              <w:t>53,100</w:t>
            </w:r>
          </w:p>
        </w:tc>
        <w:tc>
          <w:tcPr>
            <w:tcW w:w="850" w:type="dxa"/>
            <w:shd w:val="clear" w:color="auto" w:fill="auto"/>
            <w:noWrap/>
            <w:tcMar>
              <w:left w:w="57" w:type="dxa"/>
              <w:right w:w="57" w:type="dxa"/>
            </w:tcMar>
            <w:hideMark/>
          </w:tcPr>
          <w:p w14:paraId="0469F471" w14:textId="7101A3BB" w:rsidR="00A72182" w:rsidRPr="00F17C60" w:rsidRDefault="00A72182" w:rsidP="00A72182">
            <w:pPr>
              <w:jc w:val="right"/>
              <w:rPr>
                <w:b/>
                <w:bCs/>
                <w:sz w:val="19"/>
                <w:szCs w:val="19"/>
                <w:lang w:eastAsia="zh-CN"/>
              </w:rPr>
            </w:pPr>
            <w:r w:rsidRPr="00F17C60">
              <w:rPr>
                <w:b/>
                <w:bCs/>
                <w:sz w:val="19"/>
                <w:szCs w:val="19"/>
                <w:lang w:eastAsia="zh-CN"/>
              </w:rPr>
              <w:t>639,039</w:t>
            </w:r>
          </w:p>
        </w:tc>
      </w:tr>
      <w:tr w:rsidR="00F17C60" w:rsidRPr="00F17C60" w14:paraId="643C3110" w14:textId="77777777" w:rsidTr="0090417D">
        <w:trPr>
          <w:trHeight w:val="183"/>
          <w:jc w:val="center"/>
        </w:trPr>
        <w:tc>
          <w:tcPr>
            <w:tcW w:w="562" w:type="dxa"/>
            <w:shd w:val="clear" w:color="auto" w:fill="auto"/>
            <w:tcMar>
              <w:left w:w="57" w:type="dxa"/>
              <w:right w:w="57" w:type="dxa"/>
            </w:tcMar>
            <w:hideMark/>
          </w:tcPr>
          <w:p w14:paraId="1961E267" w14:textId="77777777" w:rsidR="0090417D" w:rsidRPr="00F17C60" w:rsidRDefault="0090417D" w:rsidP="006C5A86">
            <w:pPr>
              <w:jc w:val="left"/>
              <w:rPr>
                <w:sz w:val="19"/>
                <w:szCs w:val="19"/>
                <w:lang w:eastAsia="zh-CN"/>
              </w:rPr>
            </w:pPr>
            <w:r w:rsidRPr="00F17C60">
              <w:rPr>
                <w:sz w:val="19"/>
                <w:szCs w:val="19"/>
                <w:lang w:eastAsia="zh-CN"/>
              </w:rPr>
              <w:t>4.1.1</w:t>
            </w:r>
          </w:p>
        </w:tc>
        <w:tc>
          <w:tcPr>
            <w:tcW w:w="8931" w:type="dxa"/>
            <w:gridSpan w:val="11"/>
            <w:tcMar>
              <w:left w:w="57" w:type="dxa"/>
              <w:right w:w="57" w:type="dxa"/>
            </w:tcMar>
          </w:tcPr>
          <w:p w14:paraId="5B375B77" w14:textId="4D8A48BB" w:rsidR="0090417D" w:rsidRPr="00F17C60" w:rsidRDefault="0090417D" w:rsidP="006C5A86">
            <w:pPr>
              <w:jc w:val="left"/>
              <w:rPr>
                <w:sz w:val="19"/>
                <w:szCs w:val="19"/>
                <w:lang w:eastAsia="zh-CN"/>
              </w:rPr>
            </w:pPr>
            <w:r w:rsidRPr="00F17C60">
              <w:rPr>
                <w:sz w:val="19"/>
                <w:szCs w:val="19"/>
                <w:lang w:eastAsia="zh-CN"/>
              </w:rPr>
              <w:t>Total phase-out of HCFC</w:t>
            </w:r>
            <w:r w:rsidRPr="00F17C60">
              <w:rPr>
                <w:sz w:val="19"/>
                <w:szCs w:val="19"/>
                <w:lang w:eastAsia="zh-CN"/>
              </w:rPr>
              <w:noBreakHyphen/>
              <w:t>22 under this Agreement (ODP tonnes)</w:t>
            </w:r>
          </w:p>
        </w:tc>
        <w:tc>
          <w:tcPr>
            <w:tcW w:w="850" w:type="dxa"/>
            <w:shd w:val="clear" w:color="auto" w:fill="auto"/>
            <w:tcMar>
              <w:left w:w="57" w:type="dxa"/>
              <w:right w:w="57" w:type="dxa"/>
            </w:tcMar>
            <w:hideMark/>
          </w:tcPr>
          <w:p w14:paraId="75BCBA18" w14:textId="77777777" w:rsidR="0090417D" w:rsidRPr="00F17C60" w:rsidRDefault="0090417D" w:rsidP="006C5A86">
            <w:pPr>
              <w:jc w:val="right"/>
              <w:rPr>
                <w:sz w:val="19"/>
                <w:szCs w:val="19"/>
                <w:lang w:eastAsia="zh-CN"/>
              </w:rPr>
            </w:pPr>
            <w:r w:rsidRPr="00F17C60">
              <w:rPr>
                <w:sz w:val="19"/>
                <w:szCs w:val="19"/>
                <w:lang w:eastAsia="zh-CN"/>
              </w:rPr>
              <w:t>0.28</w:t>
            </w:r>
          </w:p>
        </w:tc>
      </w:tr>
      <w:tr w:rsidR="00F17C60" w:rsidRPr="00F17C60" w14:paraId="410999D5" w14:textId="77777777" w:rsidTr="0090417D">
        <w:trPr>
          <w:trHeight w:val="230"/>
          <w:jc w:val="center"/>
        </w:trPr>
        <w:tc>
          <w:tcPr>
            <w:tcW w:w="562" w:type="dxa"/>
            <w:shd w:val="clear" w:color="auto" w:fill="auto"/>
            <w:tcMar>
              <w:left w:w="57" w:type="dxa"/>
              <w:right w:w="57" w:type="dxa"/>
            </w:tcMar>
            <w:hideMark/>
          </w:tcPr>
          <w:p w14:paraId="743326E0" w14:textId="77777777" w:rsidR="0090417D" w:rsidRPr="00F17C60" w:rsidRDefault="0090417D" w:rsidP="006C5A86">
            <w:pPr>
              <w:jc w:val="left"/>
              <w:rPr>
                <w:sz w:val="19"/>
                <w:szCs w:val="19"/>
                <w:lang w:eastAsia="zh-CN"/>
              </w:rPr>
            </w:pPr>
            <w:r w:rsidRPr="00F17C60">
              <w:rPr>
                <w:sz w:val="19"/>
                <w:szCs w:val="19"/>
                <w:lang w:eastAsia="zh-CN"/>
              </w:rPr>
              <w:t>4.1.2</w:t>
            </w:r>
          </w:p>
        </w:tc>
        <w:tc>
          <w:tcPr>
            <w:tcW w:w="8931" w:type="dxa"/>
            <w:gridSpan w:val="11"/>
            <w:tcMar>
              <w:left w:w="57" w:type="dxa"/>
              <w:right w:w="57" w:type="dxa"/>
            </w:tcMar>
          </w:tcPr>
          <w:p w14:paraId="69674713" w14:textId="5554EFAF" w:rsidR="0090417D" w:rsidRPr="00F17C60" w:rsidRDefault="0090417D" w:rsidP="006C5A86">
            <w:pPr>
              <w:jc w:val="left"/>
              <w:rPr>
                <w:sz w:val="19"/>
                <w:szCs w:val="19"/>
                <w:lang w:eastAsia="zh-CN"/>
              </w:rPr>
            </w:pPr>
            <w:r w:rsidRPr="00F17C60">
              <w:rPr>
                <w:sz w:val="19"/>
                <w:szCs w:val="19"/>
                <w:lang w:eastAsia="zh-CN"/>
              </w:rPr>
              <w:t>Phase-out of HCFC</w:t>
            </w:r>
            <w:r w:rsidRPr="00F17C60">
              <w:rPr>
                <w:sz w:val="19"/>
                <w:szCs w:val="19"/>
                <w:lang w:eastAsia="zh-CN"/>
              </w:rPr>
              <w:noBreakHyphen/>
              <w:t>22 in previously approved projects (ODP tonnes)</w:t>
            </w:r>
          </w:p>
        </w:tc>
        <w:tc>
          <w:tcPr>
            <w:tcW w:w="850" w:type="dxa"/>
            <w:shd w:val="clear" w:color="auto" w:fill="auto"/>
            <w:tcMar>
              <w:left w:w="57" w:type="dxa"/>
              <w:right w:w="57" w:type="dxa"/>
            </w:tcMar>
            <w:hideMark/>
          </w:tcPr>
          <w:p w14:paraId="3A1E8CBA" w14:textId="77777777" w:rsidR="0090417D" w:rsidRPr="00F17C60" w:rsidRDefault="0090417D" w:rsidP="006C5A86">
            <w:pPr>
              <w:jc w:val="right"/>
              <w:rPr>
                <w:sz w:val="19"/>
                <w:szCs w:val="19"/>
                <w:lang w:eastAsia="zh-CN"/>
              </w:rPr>
            </w:pPr>
            <w:r w:rsidRPr="00F17C60">
              <w:rPr>
                <w:sz w:val="19"/>
                <w:szCs w:val="19"/>
                <w:lang w:eastAsia="zh-CN"/>
              </w:rPr>
              <w:t>n/a</w:t>
            </w:r>
          </w:p>
        </w:tc>
      </w:tr>
      <w:tr w:rsidR="0090417D" w:rsidRPr="00F17C60" w14:paraId="54F62B31" w14:textId="77777777" w:rsidTr="0090417D">
        <w:trPr>
          <w:trHeight w:val="183"/>
          <w:jc w:val="center"/>
        </w:trPr>
        <w:tc>
          <w:tcPr>
            <w:tcW w:w="562" w:type="dxa"/>
            <w:shd w:val="clear" w:color="auto" w:fill="auto"/>
            <w:tcMar>
              <w:left w:w="57" w:type="dxa"/>
              <w:right w:w="57" w:type="dxa"/>
            </w:tcMar>
            <w:hideMark/>
          </w:tcPr>
          <w:p w14:paraId="285F4730" w14:textId="77777777" w:rsidR="0090417D" w:rsidRPr="00F17C60" w:rsidRDefault="0090417D" w:rsidP="006C5A86">
            <w:pPr>
              <w:jc w:val="left"/>
              <w:rPr>
                <w:sz w:val="19"/>
                <w:szCs w:val="19"/>
                <w:lang w:eastAsia="zh-CN"/>
              </w:rPr>
            </w:pPr>
            <w:r w:rsidRPr="00F17C60">
              <w:rPr>
                <w:sz w:val="19"/>
                <w:szCs w:val="19"/>
                <w:lang w:eastAsia="zh-CN"/>
              </w:rPr>
              <w:t>4.1.3</w:t>
            </w:r>
          </w:p>
        </w:tc>
        <w:tc>
          <w:tcPr>
            <w:tcW w:w="8931" w:type="dxa"/>
            <w:gridSpan w:val="11"/>
            <w:tcMar>
              <w:left w:w="57" w:type="dxa"/>
              <w:right w:w="57" w:type="dxa"/>
            </w:tcMar>
          </w:tcPr>
          <w:p w14:paraId="6A3AC8DD" w14:textId="25B78C81" w:rsidR="0090417D" w:rsidRPr="00F17C60" w:rsidRDefault="0090417D" w:rsidP="006C5A86">
            <w:pPr>
              <w:jc w:val="left"/>
              <w:rPr>
                <w:sz w:val="19"/>
                <w:szCs w:val="19"/>
                <w:lang w:eastAsia="zh-CN"/>
              </w:rPr>
            </w:pPr>
            <w:r w:rsidRPr="00F17C60">
              <w:rPr>
                <w:sz w:val="19"/>
                <w:szCs w:val="19"/>
                <w:lang w:eastAsia="zh-CN"/>
              </w:rPr>
              <w:t>Remaining eligible consumption for HCFC-22 (ODP tonnes)</w:t>
            </w:r>
          </w:p>
        </w:tc>
        <w:tc>
          <w:tcPr>
            <w:tcW w:w="850" w:type="dxa"/>
            <w:shd w:val="clear" w:color="auto" w:fill="auto"/>
            <w:tcMar>
              <w:left w:w="57" w:type="dxa"/>
              <w:right w:w="57" w:type="dxa"/>
            </w:tcMar>
            <w:hideMark/>
          </w:tcPr>
          <w:p w14:paraId="6C38AA9D" w14:textId="69D8A0C9" w:rsidR="0090417D" w:rsidRPr="00F17C60" w:rsidRDefault="0090417D" w:rsidP="006C5A86">
            <w:pPr>
              <w:jc w:val="right"/>
              <w:rPr>
                <w:sz w:val="19"/>
                <w:szCs w:val="19"/>
                <w:lang w:eastAsia="zh-CN"/>
              </w:rPr>
            </w:pPr>
            <w:r w:rsidRPr="00F17C60">
              <w:rPr>
                <w:sz w:val="19"/>
                <w:szCs w:val="19"/>
                <w:lang w:eastAsia="zh-CN"/>
              </w:rPr>
              <w:t>0.0</w:t>
            </w:r>
            <w:r w:rsidR="00297885" w:rsidRPr="00F17C60">
              <w:rPr>
                <w:sz w:val="19"/>
                <w:szCs w:val="19"/>
                <w:lang w:eastAsia="zh-CN"/>
              </w:rPr>
              <w:t>0</w:t>
            </w:r>
          </w:p>
        </w:tc>
      </w:tr>
    </w:tbl>
    <w:p w14:paraId="46B88ACC" w14:textId="77777777" w:rsidR="00E85409" w:rsidRPr="00F17C60" w:rsidRDefault="00E85409" w:rsidP="004E7F9C"/>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F17C60" w14:paraId="0150AD04" w14:textId="77777777" w:rsidTr="00A70E12">
        <w:trPr>
          <w:jc w:val="center"/>
        </w:trPr>
        <w:tc>
          <w:tcPr>
            <w:tcW w:w="1915" w:type="dxa"/>
          </w:tcPr>
          <w:p w14:paraId="30B191EC" w14:textId="77777777" w:rsidR="00E85409" w:rsidRPr="00F17C60" w:rsidRDefault="00E85409" w:rsidP="00FB077C"/>
        </w:tc>
        <w:tc>
          <w:tcPr>
            <w:tcW w:w="1915" w:type="dxa"/>
          </w:tcPr>
          <w:p w14:paraId="2737CE19" w14:textId="77777777" w:rsidR="00E85409" w:rsidRPr="00F17C60" w:rsidRDefault="00E85409" w:rsidP="00FB077C"/>
        </w:tc>
        <w:tc>
          <w:tcPr>
            <w:tcW w:w="1915" w:type="dxa"/>
            <w:tcBorders>
              <w:bottom w:val="single" w:sz="4" w:space="0" w:color="auto"/>
            </w:tcBorders>
          </w:tcPr>
          <w:p w14:paraId="22EA53E0" w14:textId="77777777" w:rsidR="00E85409" w:rsidRPr="00F17C60" w:rsidRDefault="00E85409" w:rsidP="00FB077C"/>
        </w:tc>
        <w:tc>
          <w:tcPr>
            <w:tcW w:w="1915" w:type="dxa"/>
          </w:tcPr>
          <w:p w14:paraId="12A07419" w14:textId="77777777" w:rsidR="00E85409" w:rsidRPr="00F17C60" w:rsidRDefault="00E85409" w:rsidP="00FB077C"/>
        </w:tc>
        <w:tc>
          <w:tcPr>
            <w:tcW w:w="1916" w:type="dxa"/>
          </w:tcPr>
          <w:p w14:paraId="30928DA4" w14:textId="77777777" w:rsidR="00E85409" w:rsidRPr="00F17C60" w:rsidRDefault="00E85409" w:rsidP="00FB077C"/>
        </w:tc>
      </w:tr>
    </w:tbl>
    <w:p w14:paraId="0F0A1D2A" w14:textId="77777777" w:rsidR="00E85409" w:rsidRPr="00F17C60" w:rsidRDefault="00E85409" w:rsidP="004E7F9C"/>
    <w:sectPr w:rsidR="00E85409" w:rsidRPr="00F17C60" w:rsidSect="001D5BB8">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4DC8A4" w14:textId="77777777" w:rsidR="00D7564A" w:rsidRDefault="00D7564A" w:rsidP="004A504B">
      <w:r>
        <w:separator/>
      </w:r>
    </w:p>
  </w:endnote>
  <w:endnote w:type="continuationSeparator" w:id="0">
    <w:p w14:paraId="14D36B0C" w14:textId="77777777" w:rsidR="00D7564A" w:rsidRDefault="00D7564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53D919" w14:textId="77777777" w:rsidR="000343E0" w:rsidRPr="0033525D" w:rsidRDefault="000343E0">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118817" w14:textId="77777777" w:rsidR="000343E0" w:rsidRPr="0033525D" w:rsidRDefault="000343E0">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36FF89" w14:textId="77777777" w:rsidR="000343E0" w:rsidRDefault="000343E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2F5E2F7" w14:textId="77777777" w:rsidR="000343E0" w:rsidRDefault="000343E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64736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92B99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29362479"/>
      <w:docPartObj>
        <w:docPartGallery w:val="Page Numbers (Bottom of Page)"/>
        <w:docPartUnique/>
      </w:docPartObj>
    </w:sdtPr>
    <w:sdtEndPr>
      <w:rPr>
        <w:noProof/>
      </w:rPr>
    </w:sdtEndPr>
    <w:sdtContent>
      <w:p w14:paraId="176D88AC" w14:textId="72B608A6" w:rsidR="00C9728B" w:rsidRDefault="00C972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06CF8D" w14:textId="77777777" w:rsidR="004E7F9C" w:rsidRPr="00C9728B" w:rsidRDefault="004E7F9C" w:rsidP="00C972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56180D" w14:textId="77777777" w:rsidR="00D7564A" w:rsidRDefault="00D7564A" w:rsidP="004A504B">
      <w:r>
        <w:separator/>
      </w:r>
    </w:p>
  </w:footnote>
  <w:footnote w:type="continuationSeparator" w:id="0">
    <w:p w14:paraId="783EDD7D" w14:textId="77777777" w:rsidR="00D7564A" w:rsidRDefault="00D7564A" w:rsidP="004A504B">
      <w:r>
        <w:continuationSeparator/>
      </w:r>
    </w:p>
  </w:footnote>
  <w:footnote w:id="1">
    <w:p w14:paraId="2259797F" w14:textId="77777777" w:rsidR="0079781A" w:rsidRPr="00F17C60" w:rsidRDefault="0079781A" w:rsidP="0079781A">
      <w:pPr>
        <w:pStyle w:val="FootnoteText"/>
        <w:rPr>
          <w:lang w:val="en-US"/>
        </w:rPr>
      </w:pPr>
      <w:r w:rsidRPr="00F17C60">
        <w:rPr>
          <w:rStyle w:val="FootnoteReference"/>
        </w:rPr>
        <w:footnoteRef/>
      </w:r>
      <w:r w:rsidRPr="00F17C60">
        <w:t xml:space="preserve"> </w:t>
      </w:r>
      <w:r w:rsidRPr="00F17C60">
        <w:rPr>
          <w:lang w:val="en-US"/>
        </w:rPr>
        <w:t>UNEP/</w:t>
      </w:r>
      <w:proofErr w:type="spellStart"/>
      <w:r w:rsidRPr="00F17C60">
        <w:rPr>
          <w:lang w:val="en-US"/>
        </w:rPr>
        <w:t>OzL.Pro</w:t>
      </w:r>
      <w:proofErr w:type="spellEnd"/>
      <w:r w:rsidRPr="00F17C60">
        <w:rPr>
          <w:lang w:val="en-US"/>
        </w:rPr>
        <w:t>/ExCom/9</w:t>
      </w:r>
      <w:r w:rsidR="00AC3EE9" w:rsidRPr="00F17C60">
        <w:rPr>
          <w:lang w:val="en-US"/>
        </w:rPr>
        <w:t>5</w:t>
      </w:r>
      <w:r w:rsidRPr="00F17C60">
        <w:rPr>
          <w:lang w:val="en-US"/>
        </w:rPr>
        <w:t>/1</w:t>
      </w:r>
    </w:p>
  </w:footnote>
  <w:footnote w:id="2">
    <w:p w14:paraId="1D833359" w14:textId="77777777" w:rsidR="000343E0" w:rsidRPr="00F17C60" w:rsidRDefault="000343E0" w:rsidP="000343E0">
      <w:pPr>
        <w:pStyle w:val="FootnoteText"/>
      </w:pPr>
      <w:r w:rsidRPr="00F17C60">
        <w:rPr>
          <w:rStyle w:val="FootnoteReference"/>
        </w:rPr>
        <w:footnoteRef/>
      </w:r>
      <w:r w:rsidRPr="00F17C60">
        <w:t xml:space="preserve"> Decision 64/38</w:t>
      </w:r>
    </w:p>
  </w:footnote>
  <w:footnote w:id="3">
    <w:p w14:paraId="4D55A2B7" w14:textId="71A6AF88" w:rsidR="000343E0" w:rsidRPr="00F17C60" w:rsidRDefault="000343E0" w:rsidP="000343E0">
      <w:pPr>
        <w:pStyle w:val="FootnoteText"/>
        <w:rPr>
          <w:lang w:val="en-US"/>
        </w:rPr>
      </w:pPr>
      <w:r w:rsidRPr="00F17C60">
        <w:rPr>
          <w:rStyle w:val="FootnoteReference"/>
        </w:rPr>
        <w:footnoteRef/>
      </w:r>
      <w:r w:rsidRPr="00F17C60">
        <w:t xml:space="preserve"> </w:t>
      </w:r>
      <w:r w:rsidR="00B42B86" w:rsidRPr="00F17C60">
        <w:t>Blanket approval d</w:t>
      </w:r>
      <w:r w:rsidRPr="00F17C60">
        <w:t xml:space="preserve">ecision </w:t>
      </w:r>
      <w:r w:rsidR="00B42B86" w:rsidRPr="00F17C60">
        <w:t>86/53(a)</w:t>
      </w:r>
      <w:r w:rsidR="00245F2B" w:rsidRPr="00F17C60">
        <w:t xml:space="preserve"> </w:t>
      </w:r>
    </w:p>
  </w:footnote>
  <w:footnote w:id="4">
    <w:p w14:paraId="695027F6" w14:textId="77777777" w:rsidR="000343E0" w:rsidRPr="00F17C60" w:rsidRDefault="000343E0" w:rsidP="000343E0">
      <w:pPr>
        <w:pStyle w:val="FootnoteText"/>
        <w:rPr>
          <w:lang w:val="en-US"/>
        </w:rPr>
      </w:pPr>
      <w:r w:rsidRPr="00F17C60">
        <w:rPr>
          <w:rStyle w:val="FootnoteReference"/>
        </w:rPr>
        <w:footnoteRef/>
      </w:r>
      <w:r w:rsidRPr="00F17C60">
        <w:t xml:space="preserve"> </w:t>
      </w:r>
      <w:r w:rsidRPr="00F17C60">
        <w:rPr>
          <w:lang w:val="en-US"/>
        </w:rPr>
        <w:t>Decision 92/22 allows for the submission of requests for activities referred to in decision 89/6(b) separately from HCFC phase-out management plan tranche requests, including a revised Agreement between the Government of the Article 5 country concerned and the Executive Committee, on the understanding that those activities were integrated into the ongoing tranche implementation plans.</w:t>
      </w:r>
    </w:p>
  </w:footnote>
  <w:footnote w:id="5">
    <w:p w14:paraId="4319EE45" w14:textId="77777777" w:rsidR="000343E0" w:rsidRPr="00F17C60" w:rsidRDefault="000343E0" w:rsidP="000343E0">
      <w:pPr>
        <w:pStyle w:val="FootnoteText"/>
      </w:pPr>
      <w:r w:rsidRPr="00F17C60">
        <w:rPr>
          <w:rStyle w:val="FootnoteReference"/>
        </w:rPr>
        <w:footnoteRef/>
      </w:r>
      <w:r w:rsidRPr="00F17C60">
        <w:t xml:space="preserve"> As per the letter of 9 September 2024 from the Ministry of Tourism, Civil Aviation, Sustainable Development and Culture of Saint Vincent and the Grenadines to the Secretariat.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D6A81A" w14:textId="471C19AF" w:rsidR="000343E0" w:rsidRDefault="000343E0" w:rsidP="00177C4C">
    <w:pPr>
      <w:jc w:val="left"/>
    </w:pPr>
    <w:r w:rsidRPr="00C9728B">
      <w:fldChar w:fldCharType="begin"/>
    </w:r>
    <w:r w:rsidRPr="00C9728B">
      <w:instrText xml:space="preserve"> DOCPROPERTY "Document number"  \* MERGEFORMAT </w:instrText>
    </w:r>
    <w:r w:rsidRPr="00C9728B">
      <w:fldChar w:fldCharType="separate"/>
    </w:r>
    <w:r w:rsidR="00C9728B" w:rsidRPr="00C9728B">
      <w:t>UNEP/</w:t>
    </w:r>
    <w:proofErr w:type="spellStart"/>
    <w:r w:rsidR="00C9728B" w:rsidRPr="00C9728B">
      <w:t>OzL.Pro</w:t>
    </w:r>
    <w:proofErr w:type="spellEnd"/>
    <w:r w:rsidR="00C9728B" w:rsidRPr="00C9728B">
      <w:t>/ExCom/95/75</w:t>
    </w:r>
    <w:r w:rsidRPr="00C9728B">
      <w:fldChar w:fldCharType="end"/>
    </w:r>
  </w:p>
  <w:p w14:paraId="49FBE1E2" w14:textId="77777777" w:rsidR="000343E0" w:rsidRDefault="000343E0" w:rsidP="00177C4C">
    <w:pPr>
      <w:jc w:val="left"/>
    </w:pPr>
  </w:p>
  <w:p w14:paraId="5F157F47" w14:textId="77777777" w:rsidR="000343E0" w:rsidRPr="0033525D" w:rsidRDefault="000343E0" w:rsidP="00F13997">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C76002" w14:textId="27FF483F" w:rsidR="000343E0" w:rsidRDefault="000343E0">
    <w:pPr>
      <w:jc w:val="right"/>
    </w:pPr>
    <w:r w:rsidRPr="00C9728B">
      <w:fldChar w:fldCharType="begin"/>
    </w:r>
    <w:r w:rsidRPr="00C9728B">
      <w:instrText xml:space="preserve"> DOCPROPERTY "Document number"  \* MERGEFORMAT </w:instrText>
    </w:r>
    <w:r w:rsidRPr="00C9728B">
      <w:fldChar w:fldCharType="separate"/>
    </w:r>
    <w:r w:rsidR="00C9728B" w:rsidRPr="00C9728B">
      <w:t>UNEP/</w:t>
    </w:r>
    <w:proofErr w:type="spellStart"/>
    <w:r w:rsidR="00C9728B" w:rsidRPr="00C9728B">
      <w:t>OzL.Pro</w:t>
    </w:r>
    <w:proofErr w:type="spellEnd"/>
    <w:r w:rsidR="00C9728B" w:rsidRPr="00C9728B">
      <w:t>/ExCom/95/75</w:t>
    </w:r>
    <w:r w:rsidRPr="00C9728B">
      <w:fldChar w:fldCharType="end"/>
    </w:r>
  </w:p>
  <w:p w14:paraId="6ABB0849" w14:textId="77777777" w:rsidR="000343E0" w:rsidRPr="0033525D" w:rsidRDefault="000343E0"/>
  <w:p w14:paraId="2439D760" w14:textId="77777777" w:rsidR="000343E0" w:rsidRPr="0033525D" w:rsidRDefault="000343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56C862" w14:textId="77777777" w:rsidR="00DC6A10" w:rsidRPr="0033525D" w:rsidRDefault="007548C4">
    <w:r>
      <w:fldChar w:fldCharType="begin"/>
    </w:r>
    <w:r>
      <w:instrText xml:space="preserve"> DOCPROPERTY "Document number"  \* MERGEFORMAT </w:instrText>
    </w:r>
    <w:r>
      <w:fldChar w:fldCharType="separate"/>
    </w:r>
    <w:r w:rsidR="00D7564A">
      <w:t>UNEP/</w:t>
    </w:r>
    <w:proofErr w:type="spellStart"/>
    <w:r w:rsidR="00D7564A">
      <w:t>OzL.Pro</w:t>
    </w:r>
    <w:proofErr w:type="spellEnd"/>
    <w:r w:rsidR="00D7564A">
      <w:t>/ExCom/95/1</w:t>
    </w:r>
    <w:r>
      <w:fldChar w:fldCharType="end"/>
    </w:r>
  </w:p>
  <w:p w14:paraId="1F5233DC" w14:textId="77777777" w:rsidR="00DC6A10" w:rsidRPr="0033525D" w:rsidRDefault="00DC6A10"/>
  <w:p w14:paraId="2F9C4189"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56FAE0" w14:textId="77777777" w:rsidR="00DC6A10" w:rsidRPr="0033525D" w:rsidRDefault="007548C4">
    <w:pPr>
      <w:jc w:val="right"/>
    </w:pPr>
    <w:r>
      <w:fldChar w:fldCharType="begin"/>
    </w:r>
    <w:r>
      <w:instrText xml:space="preserve"> DOCPROPERTY "Document number"  \* MERGEFORMAT </w:instrText>
    </w:r>
    <w:r>
      <w:fldChar w:fldCharType="separate"/>
    </w:r>
    <w:r w:rsidR="00D7564A">
      <w:t>UNEP/</w:t>
    </w:r>
    <w:proofErr w:type="spellStart"/>
    <w:r w:rsidR="00D7564A">
      <w:t>OzL.Pro</w:t>
    </w:r>
    <w:proofErr w:type="spellEnd"/>
    <w:r w:rsidR="00D7564A">
      <w:t>/ExCom/95/1</w:t>
    </w:r>
    <w:r>
      <w:fldChar w:fldCharType="end"/>
    </w:r>
  </w:p>
  <w:p w14:paraId="37E3308D" w14:textId="77777777" w:rsidR="00DC6A10" w:rsidRPr="0033525D" w:rsidRDefault="00DC6A10"/>
  <w:p w14:paraId="21CA6E83"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275B67" w14:textId="77777777" w:rsidR="00C9728B" w:rsidRDefault="00C9728B" w:rsidP="00C9728B">
    <w:pPr>
      <w:jc w:val="right"/>
    </w:pPr>
    <w:r w:rsidRPr="00C9728B">
      <w:fldChar w:fldCharType="begin"/>
    </w:r>
    <w:r w:rsidRPr="00C9728B">
      <w:instrText xml:space="preserve"> DOCPROPERTY "Document number"  \* MERGEFORMAT </w:instrText>
    </w:r>
    <w:r w:rsidRPr="00C9728B">
      <w:fldChar w:fldCharType="separate"/>
    </w:r>
    <w:r w:rsidRPr="00C9728B">
      <w:t>UNEP/</w:t>
    </w:r>
    <w:proofErr w:type="spellStart"/>
    <w:r w:rsidRPr="00C9728B">
      <w:t>OzL.Pro</w:t>
    </w:r>
    <w:proofErr w:type="spellEnd"/>
    <w:r w:rsidRPr="00C9728B">
      <w:t>/ExCom/95/75</w:t>
    </w:r>
    <w:r w:rsidRPr="00C9728B">
      <w:fldChar w:fldCharType="end"/>
    </w:r>
  </w:p>
  <w:p w14:paraId="3E3E2D2E" w14:textId="61DB7D20" w:rsidR="00C9728B" w:rsidRDefault="00C9728B" w:rsidP="00C9728B">
    <w:pPr>
      <w:pStyle w:val="Header"/>
      <w:jc w:val="right"/>
    </w:pPr>
    <w:r>
      <w:t>Annex I</w:t>
    </w:r>
  </w:p>
  <w:p w14:paraId="3327F6F4" w14:textId="77777777" w:rsidR="00C9728B" w:rsidRDefault="00C9728B" w:rsidP="00C9728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051735893">
    <w:abstractNumId w:val="15"/>
  </w:num>
  <w:num w:numId="22" w16cid:durableId="110241333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7564A"/>
    <w:rsid w:val="00000FED"/>
    <w:rsid w:val="0000200E"/>
    <w:rsid w:val="0000434E"/>
    <w:rsid w:val="00015BB1"/>
    <w:rsid w:val="000211A9"/>
    <w:rsid w:val="00021238"/>
    <w:rsid w:val="00022071"/>
    <w:rsid w:val="00031260"/>
    <w:rsid w:val="000343E0"/>
    <w:rsid w:val="0003681A"/>
    <w:rsid w:val="000372B7"/>
    <w:rsid w:val="000467E9"/>
    <w:rsid w:val="0004757A"/>
    <w:rsid w:val="00050F6E"/>
    <w:rsid w:val="00060BFE"/>
    <w:rsid w:val="00061EC2"/>
    <w:rsid w:val="0006455A"/>
    <w:rsid w:val="00066CE8"/>
    <w:rsid w:val="0007475D"/>
    <w:rsid w:val="00077457"/>
    <w:rsid w:val="00080ED0"/>
    <w:rsid w:val="00082834"/>
    <w:rsid w:val="00085B8F"/>
    <w:rsid w:val="00085EF6"/>
    <w:rsid w:val="00086439"/>
    <w:rsid w:val="00090481"/>
    <w:rsid w:val="00091485"/>
    <w:rsid w:val="000A3826"/>
    <w:rsid w:val="000A6C26"/>
    <w:rsid w:val="000B36C8"/>
    <w:rsid w:val="000D28C3"/>
    <w:rsid w:val="000D3A17"/>
    <w:rsid w:val="000D52A4"/>
    <w:rsid w:val="000E07BC"/>
    <w:rsid w:val="000E2E21"/>
    <w:rsid w:val="000F069E"/>
    <w:rsid w:val="000F0877"/>
    <w:rsid w:val="000F088F"/>
    <w:rsid w:val="000F1CD4"/>
    <w:rsid w:val="000F4103"/>
    <w:rsid w:val="000F70A7"/>
    <w:rsid w:val="000F78D5"/>
    <w:rsid w:val="00101336"/>
    <w:rsid w:val="00101BE6"/>
    <w:rsid w:val="0010332F"/>
    <w:rsid w:val="001074B4"/>
    <w:rsid w:val="00113CCA"/>
    <w:rsid w:val="00122F25"/>
    <w:rsid w:val="0012464E"/>
    <w:rsid w:val="0013546F"/>
    <w:rsid w:val="00135980"/>
    <w:rsid w:val="0013786F"/>
    <w:rsid w:val="001502E0"/>
    <w:rsid w:val="0015087B"/>
    <w:rsid w:val="00162AC3"/>
    <w:rsid w:val="00164719"/>
    <w:rsid w:val="00166FC4"/>
    <w:rsid w:val="001677AC"/>
    <w:rsid w:val="001730E0"/>
    <w:rsid w:val="001745F0"/>
    <w:rsid w:val="001804EA"/>
    <w:rsid w:val="00182F41"/>
    <w:rsid w:val="00190A61"/>
    <w:rsid w:val="001964A0"/>
    <w:rsid w:val="0019680D"/>
    <w:rsid w:val="00197179"/>
    <w:rsid w:val="001A2215"/>
    <w:rsid w:val="001A3342"/>
    <w:rsid w:val="001A3E3D"/>
    <w:rsid w:val="001A7049"/>
    <w:rsid w:val="001B1E40"/>
    <w:rsid w:val="001B5C43"/>
    <w:rsid w:val="001C764E"/>
    <w:rsid w:val="001D5BB8"/>
    <w:rsid w:val="001E1052"/>
    <w:rsid w:val="001E21B1"/>
    <w:rsid w:val="001E2F93"/>
    <w:rsid w:val="001E4554"/>
    <w:rsid w:val="001E61E5"/>
    <w:rsid w:val="001F2159"/>
    <w:rsid w:val="001F3252"/>
    <w:rsid w:val="001F53FD"/>
    <w:rsid w:val="001F708A"/>
    <w:rsid w:val="00206415"/>
    <w:rsid w:val="0020657C"/>
    <w:rsid w:val="00210B8B"/>
    <w:rsid w:val="00214272"/>
    <w:rsid w:val="00214863"/>
    <w:rsid w:val="002152F4"/>
    <w:rsid w:val="002156B4"/>
    <w:rsid w:val="00224FCD"/>
    <w:rsid w:val="00241429"/>
    <w:rsid w:val="002456DD"/>
    <w:rsid w:val="00245F2B"/>
    <w:rsid w:val="00253222"/>
    <w:rsid w:val="00261C13"/>
    <w:rsid w:val="00262847"/>
    <w:rsid w:val="0027440A"/>
    <w:rsid w:val="00280385"/>
    <w:rsid w:val="00281BB2"/>
    <w:rsid w:val="00297885"/>
    <w:rsid w:val="002A03C3"/>
    <w:rsid w:val="002A29F9"/>
    <w:rsid w:val="002B1E70"/>
    <w:rsid w:val="002B254E"/>
    <w:rsid w:val="002B3148"/>
    <w:rsid w:val="002B4CE8"/>
    <w:rsid w:val="002B72E9"/>
    <w:rsid w:val="002B7436"/>
    <w:rsid w:val="002C663F"/>
    <w:rsid w:val="002C7998"/>
    <w:rsid w:val="002D2BF4"/>
    <w:rsid w:val="002D5A6E"/>
    <w:rsid w:val="002D63FD"/>
    <w:rsid w:val="002D67D7"/>
    <w:rsid w:val="002F1E53"/>
    <w:rsid w:val="002F2598"/>
    <w:rsid w:val="002F2CAA"/>
    <w:rsid w:val="0030052C"/>
    <w:rsid w:val="00304936"/>
    <w:rsid w:val="0030751E"/>
    <w:rsid w:val="00307AA9"/>
    <w:rsid w:val="0031657D"/>
    <w:rsid w:val="00327EB4"/>
    <w:rsid w:val="003306E1"/>
    <w:rsid w:val="003320E4"/>
    <w:rsid w:val="00334E96"/>
    <w:rsid w:val="0033525D"/>
    <w:rsid w:val="003414F3"/>
    <w:rsid w:val="003451EC"/>
    <w:rsid w:val="00352437"/>
    <w:rsid w:val="0035613E"/>
    <w:rsid w:val="00363EE9"/>
    <w:rsid w:val="00364531"/>
    <w:rsid w:val="00376128"/>
    <w:rsid w:val="0037742E"/>
    <w:rsid w:val="00377D56"/>
    <w:rsid w:val="0038245A"/>
    <w:rsid w:val="003840E6"/>
    <w:rsid w:val="00385CFC"/>
    <w:rsid w:val="0039337A"/>
    <w:rsid w:val="00393DBE"/>
    <w:rsid w:val="0039764E"/>
    <w:rsid w:val="003A3189"/>
    <w:rsid w:val="003A3CA7"/>
    <w:rsid w:val="003A700E"/>
    <w:rsid w:val="003B33BD"/>
    <w:rsid w:val="003B569D"/>
    <w:rsid w:val="003B7F73"/>
    <w:rsid w:val="003C3C0E"/>
    <w:rsid w:val="003C6E14"/>
    <w:rsid w:val="003D42A6"/>
    <w:rsid w:val="003D4F21"/>
    <w:rsid w:val="003D4FAC"/>
    <w:rsid w:val="003D69B7"/>
    <w:rsid w:val="003E1885"/>
    <w:rsid w:val="003E7906"/>
    <w:rsid w:val="003E7D54"/>
    <w:rsid w:val="003F000F"/>
    <w:rsid w:val="003F24E6"/>
    <w:rsid w:val="003F3C50"/>
    <w:rsid w:val="003F519D"/>
    <w:rsid w:val="003F6749"/>
    <w:rsid w:val="00402064"/>
    <w:rsid w:val="0040465B"/>
    <w:rsid w:val="00406202"/>
    <w:rsid w:val="00406A6A"/>
    <w:rsid w:val="00406B22"/>
    <w:rsid w:val="00407147"/>
    <w:rsid w:val="004078FA"/>
    <w:rsid w:val="00413FA7"/>
    <w:rsid w:val="00431E08"/>
    <w:rsid w:val="004328A7"/>
    <w:rsid w:val="00434C74"/>
    <w:rsid w:val="00445191"/>
    <w:rsid w:val="00456EB4"/>
    <w:rsid w:val="00457827"/>
    <w:rsid w:val="00461611"/>
    <w:rsid w:val="004718F3"/>
    <w:rsid w:val="00472D28"/>
    <w:rsid w:val="00475040"/>
    <w:rsid w:val="00490C06"/>
    <w:rsid w:val="00493779"/>
    <w:rsid w:val="00493D40"/>
    <w:rsid w:val="00493EE3"/>
    <w:rsid w:val="004967B6"/>
    <w:rsid w:val="004A504B"/>
    <w:rsid w:val="004A5E1F"/>
    <w:rsid w:val="004A6319"/>
    <w:rsid w:val="004A6911"/>
    <w:rsid w:val="004B3652"/>
    <w:rsid w:val="004B54E0"/>
    <w:rsid w:val="004B7384"/>
    <w:rsid w:val="004B7761"/>
    <w:rsid w:val="004C288D"/>
    <w:rsid w:val="004C4269"/>
    <w:rsid w:val="004C54DD"/>
    <w:rsid w:val="004D26E3"/>
    <w:rsid w:val="004D6236"/>
    <w:rsid w:val="004D7F90"/>
    <w:rsid w:val="004E4DBB"/>
    <w:rsid w:val="004E4E41"/>
    <w:rsid w:val="004E73DB"/>
    <w:rsid w:val="004E7F9C"/>
    <w:rsid w:val="004F3493"/>
    <w:rsid w:val="004F5143"/>
    <w:rsid w:val="00512B09"/>
    <w:rsid w:val="00515E85"/>
    <w:rsid w:val="005220ED"/>
    <w:rsid w:val="00524555"/>
    <w:rsid w:val="00533796"/>
    <w:rsid w:val="00537343"/>
    <w:rsid w:val="00537D9A"/>
    <w:rsid w:val="00542570"/>
    <w:rsid w:val="00543CFD"/>
    <w:rsid w:val="00546E05"/>
    <w:rsid w:val="005516F3"/>
    <w:rsid w:val="005525B0"/>
    <w:rsid w:val="00555D75"/>
    <w:rsid w:val="00560DF0"/>
    <w:rsid w:val="00564640"/>
    <w:rsid w:val="0056759C"/>
    <w:rsid w:val="00570522"/>
    <w:rsid w:val="00572DB2"/>
    <w:rsid w:val="00591578"/>
    <w:rsid w:val="0059513E"/>
    <w:rsid w:val="005A6AA4"/>
    <w:rsid w:val="005A6D9F"/>
    <w:rsid w:val="005A6FB5"/>
    <w:rsid w:val="005B48FF"/>
    <w:rsid w:val="005B5E5F"/>
    <w:rsid w:val="005B6EDB"/>
    <w:rsid w:val="005C1E32"/>
    <w:rsid w:val="005C670D"/>
    <w:rsid w:val="005C7C55"/>
    <w:rsid w:val="005D363F"/>
    <w:rsid w:val="005E5C3C"/>
    <w:rsid w:val="00600F03"/>
    <w:rsid w:val="00604C15"/>
    <w:rsid w:val="00611050"/>
    <w:rsid w:val="00613A1D"/>
    <w:rsid w:val="006158D5"/>
    <w:rsid w:val="00625D83"/>
    <w:rsid w:val="0063189E"/>
    <w:rsid w:val="00635582"/>
    <w:rsid w:val="00641833"/>
    <w:rsid w:val="00643EEA"/>
    <w:rsid w:val="00646375"/>
    <w:rsid w:val="00647966"/>
    <w:rsid w:val="00651984"/>
    <w:rsid w:val="00653489"/>
    <w:rsid w:val="006623E7"/>
    <w:rsid w:val="00662B80"/>
    <w:rsid w:val="00663A69"/>
    <w:rsid w:val="0066768F"/>
    <w:rsid w:val="00670F6C"/>
    <w:rsid w:val="006728F6"/>
    <w:rsid w:val="00673942"/>
    <w:rsid w:val="00676E58"/>
    <w:rsid w:val="00677CD6"/>
    <w:rsid w:val="006852C7"/>
    <w:rsid w:val="006852CE"/>
    <w:rsid w:val="00691F4D"/>
    <w:rsid w:val="00692084"/>
    <w:rsid w:val="00692D14"/>
    <w:rsid w:val="006A094C"/>
    <w:rsid w:val="006A14C7"/>
    <w:rsid w:val="006A5BCF"/>
    <w:rsid w:val="006A69A2"/>
    <w:rsid w:val="006A72D6"/>
    <w:rsid w:val="006A7A3B"/>
    <w:rsid w:val="006B65C7"/>
    <w:rsid w:val="006C1727"/>
    <w:rsid w:val="006C32FD"/>
    <w:rsid w:val="006C39CE"/>
    <w:rsid w:val="006C46E3"/>
    <w:rsid w:val="006C6D3A"/>
    <w:rsid w:val="006D0FCC"/>
    <w:rsid w:val="006D21F5"/>
    <w:rsid w:val="006D3089"/>
    <w:rsid w:val="006D46C4"/>
    <w:rsid w:val="006D5777"/>
    <w:rsid w:val="006E126D"/>
    <w:rsid w:val="006E1FC3"/>
    <w:rsid w:val="006E2E5A"/>
    <w:rsid w:val="006E3B66"/>
    <w:rsid w:val="0070089B"/>
    <w:rsid w:val="00702CAA"/>
    <w:rsid w:val="00704CE9"/>
    <w:rsid w:val="0070616B"/>
    <w:rsid w:val="00706295"/>
    <w:rsid w:val="00706FDA"/>
    <w:rsid w:val="00711F9A"/>
    <w:rsid w:val="00713810"/>
    <w:rsid w:val="007303A5"/>
    <w:rsid w:val="00730528"/>
    <w:rsid w:val="00730B3E"/>
    <w:rsid w:val="0073420B"/>
    <w:rsid w:val="00736367"/>
    <w:rsid w:val="0074760E"/>
    <w:rsid w:val="00747D55"/>
    <w:rsid w:val="00754712"/>
    <w:rsid w:val="007548C4"/>
    <w:rsid w:val="00754ABA"/>
    <w:rsid w:val="00757E1A"/>
    <w:rsid w:val="00782B0D"/>
    <w:rsid w:val="007834FD"/>
    <w:rsid w:val="0078396E"/>
    <w:rsid w:val="0079219B"/>
    <w:rsid w:val="007936DA"/>
    <w:rsid w:val="00793AF7"/>
    <w:rsid w:val="00795241"/>
    <w:rsid w:val="00795299"/>
    <w:rsid w:val="0079554D"/>
    <w:rsid w:val="00797173"/>
    <w:rsid w:val="0079781A"/>
    <w:rsid w:val="007A0CD1"/>
    <w:rsid w:val="007A1546"/>
    <w:rsid w:val="007A228C"/>
    <w:rsid w:val="007A368E"/>
    <w:rsid w:val="007A5868"/>
    <w:rsid w:val="007A5FB4"/>
    <w:rsid w:val="007B04CE"/>
    <w:rsid w:val="007B2497"/>
    <w:rsid w:val="007B549B"/>
    <w:rsid w:val="007B6871"/>
    <w:rsid w:val="007B68C0"/>
    <w:rsid w:val="007B6BEA"/>
    <w:rsid w:val="007B7A2F"/>
    <w:rsid w:val="007C163D"/>
    <w:rsid w:val="007C2B69"/>
    <w:rsid w:val="007C32EE"/>
    <w:rsid w:val="007C3D33"/>
    <w:rsid w:val="007C7F7C"/>
    <w:rsid w:val="007D294A"/>
    <w:rsid w:val="007D47D2"/>
    <w:rsid w:val="007D6EC0"/>
    <w:rsid w:val="007D7E1D"/>
    <w:rsid w:val="007E503C"/>
    <w:rsid w:val="007F0FDD"/>
    <w:rsid w:val="0080345C"/>
    <w:rsid w:val="00803E31"/>
    <w:rsid w:val="00823FDD"/>
    <w:rsid w:val="0082522F"/>
    <w:rsid w:val="00831979"/>
    <w:rsid w:val="00834128"/>
    <w:rsid w:val="00837CDA"/>
    <w:rsid w:val="00847C06"/>
    <w:rsid w:val="00851352"/>
    <w:rsid w:val="008566EB"/>
    <w:rsid w:val="00857077"/>
    <w:rsid w:val="00863230"/>
    <w:rsid w:val="00865BD0"/>
    <w:rsid w:val="00870CE4"/>
    <w:rsid w:val="008717D8"/>
    <w:rsid w:val="0087215C"/>
    <w:rsid w:val="00875D25"/>
    <w:rsid w:val="0087793D"/>
    <w:rsid w:val="00880E35"/>
    <w:rsid w:val="0088603F"/>
    <w:rsid w:val="008875FE"/>
    <w:rsid w:val="0088780E"/>
    <w:rsid w:val="00887A0C"/>
    <w:rsid w:val="00887F8E"/>
    <w:rsid w:val="00896234"/>
    <w:rsid w:val="00897E43"/>
    <w:rsid w:val="008B3A58"/>
    <w:rsid w:val="008B3AEF"/>
    <w:rsid w:val="008C0FE6"/>
    <w:rsid w:val="008C222B"/>
    <w:rsid w:val="008C4AC7"/>
    <w:rsid w:val="008C5738"/>
    <w:rsid w:val="008C7EAD"/>
    <w:rsid w:val="008D0CFE"/>
    <w:rsid w:val="008D6152"/>
    <w:rsid w:val="008E1A11"/>
    <w:rsid w:val="008E7BA9"/>
    <w:rsid w:val="008F0F81"/>
    <w:rsid w:val="008F27BF"/>
    <w:rsid w:val="008F2C86"/>
    <w:rsid w:val="008F2E64"/>
    <w:rsid w:val="009033F9"/>
    <w:rsid w:val="0090417D"/>
    <w:rsid w:val="009057FA"/>
    <w:rsid w:val="0090620A"/>
    <w:rsid w:val="00910C34"/>
    <w:rsid w:val="009142EC"/>
    <w:rsid w:val="009145E4"/>
    <w:rsid w:val="009154C3"/>
    <w:rsid w:val="00923540"/>
    <w:rsid w:val="00926767"/>
    <w:rsid w:val="0092699B"/>
    <w:rsid w:val="009361D5"/>
    <w:rsid w:val="009428A4"/>
    <w:rsid w:val="00943FC7"/>
    <w:rsid w:val="00945F41"/>
    <w:rsid w:val="00963F94"/>
    <w:rsid w:val="009659F4"/>
    <w:rsid w:val="00970D60"/>
    <w:rsid w:val="009750C3"/>
    <w:rsid w:val="00983071"/>
    <w:rsid w:val="009874D0"/>
    <w:rsid w:val="0099390E"/>
    <w:rsid w:val="009960E5"/>
    <w:rsid w:val="00996D52"/>
    <w:rsid w:val="009A6CFE"/>
    <w:rsid w:val="009A7ADC"/>
    <w:rsid w:val="009B03C6"/>
    <w:rsid w:val="009B0D30"/>
    <w:rsid w:val="009C045F"/>
    <w:rsid w:val="009C19B7"/>
    <w:rsid w:val="009C5ABB"/>
    <w:rsid w:val="009D7C51"/>
    <w:rsid w:val="009E196C"/>
    <w:rsid w:val="009E1E70"/>
    <w:rsid w:val="009E6A0A"/>
    <w:rsid w:val="009E7ABA"/>
    <w:rsid w:val="009F36BF"/>
    <w:rsid w:val="00A02ACA"/>
    <w:rsid w:val="00A111B6"/>
    <w:rsid w:val="00A13D47"/>
    <w:rsid w:val="00A17BF3"/>
    <w:rsid w:val="00A26551"/>
    <w:rsid w:val="00A26608"/>
    <w:rsid w:val="00A26D27"/>
    <w:rsid w:val="00A376EE"/>
    <w:rsid w:val="00A4028F"/>
    <w:rsid w:val="00A42A99"/>
    <w:rsid w:val="00A44BF2"/>
    <w:rsid w:val="00A5151A"/>
    <w:rsid w:val="00A5363E"/>
    <w:rsid w:val="00A539AD"/>
    <w:rsid w:val="00A57E0A"/>
    <w:rsid w:val="00A70E12"/>
    <w:rsid w:val="00A72182"/>
    <w:rsid w:val="00A77919"/>
    <w:rsid w:val="00A823F6"/>
    <w:rsid w:val="00A830CD"/>
    <w:rsid w:val="00A832C4"/>
    <w:rsid w:val="00A854C4"/>
    <w:rsid w:val="00A8719E"/>
    <w:rsid w:val="00A965DF"/>
    <w:rsid w:val="00A97192"/>
    <w:rsid w:val="00AA0A89"/>
    <w:rsid w:val="00AA1356"/>
    <w:rsid w:val="00AA3B0B"/>
    <w:rsid w:val="00AA5368"/>
    <w:rsid w:val="00AA6429"/>
    <w:rsid w:val="00AB111B"/>
    <w:rsid w:val="00AB125C"/>
    <w:rsid w:val="00AC01AA"/>
    <w:rsid w:val="00AC3EE9"/>
    <w:rsid w:val="00AC4F72"/>
    <w:rsid w:val="00AC5041"/>
    <w:rsid w:val="00AE00BB"/>
    <w:rsid w:val="00AE0872"/>
    <w:rsid w:val="00AE3459"/>
    <w:rsid w:val="00AE482E"/>
    <w:rsid w:val="00AE690B"/>
    <w:rsid w:val="00AF1B39"/>
    <w:rsid w:val="00AF741A"/>
    <w:rsid w:val="00AF7580"/>
    <w:rsid w:val="00B0185F"/>
    <w:rsid w:val="00B01ADB"/>
    <w:rsid w:val="00B04161"/>
    <w:rsid w:val="00B056F9"/>
    <w:rsid w:val="00B11E3D"/>
    <w:rsid w:val="00B14D2C"/>
    <w:rsid w:val="00B17E82"/>
    <w:rsid w:val="00B20ED2"/>
    <w:rsid w:val="00B34E19"/>
    <w:rsid w:val="00B40889"/>
    <w:rsid w:val="00B42B86"/>
    <w:rsid w:val="00B4575A"/>
    <w:rsid w:val="00B51D38"/>
    <w:rsid w:val="00B575BA"/>
    <w:rsid w:val="00B618CF"/>
    <w:rsid w:val="00B63B30"/>
    <w:rsid w:val="00B70AA8"/>
    <w:rsid w:val="00B70BE5"/>
    <w:rsid w:val="00B71608"/>
    <w:rsid w:val="00B71D5B"/>
    <w:rsid w:val="00B76429"/>
    <w:rsid w:val="00B84C68"/>
    <w:rsid w:val="00B86471"/>
    <w:rsid w:val="00B87E39"/>
    <w:rsid w:val="00B952F1"/>
    <w:rsid w:val="00B956D4"/>
    <w:rsid w:val="00B97446"/>
    <w:rsid w:val="00BA1372"/>
    <w:rsid w:val="00BA6894"/>
    <w:rsid w:val="00BA7432"/>
    <w:rsid w:val="00BB2764"/>
    <w:rsid w:val="00BC1AA0"/>
    <w:rsid w:val="00BC2495"/>
    <w:rsid w:val="00BC314A"/>
    <w:rsid w:val="00BC7B5B"/>
    <w:rsid w:val="00BC7EB9"/>
    <w:rsid w:val="00BD13D5"/>
    <w:rsid w:val="00BD2643"/>
    <w:rsid w:val="00BD27C6"/>
    <w:rsid w:val="00BD56B1"/>
    <w:rsid w:val="00BD6558"/>
    <w:rsid w:val="00BE64B1"/>
    <w:rsid w:val="00BE6A94"/>
    <w:rsid w:val="00BF0202"/>
    <w:rsid w:val="00BF2AD7"/>
    <w:rsid w:val="00BF2F76"/>
    <w:rsid w:val="00BF3022"/>
    <w:rsid w:val="00BF3214"/>
    <w:rsid w:val="00BF5573"/>
    <w:rsid w:val="00C0025E"/>
    <w:rsid w:val="00C1263A"/>
    <w:rsid w:val="00C15867"/>
    <w:rsid w:val="00C22398"/>
    <w:rsid w:val="00C226A5"/>
    <w:rsid w:val="00C2296D"/>
    <w:rsid w:val="00C22DFC"/>
    <w:rsid w:val="00C23155"/>
    <w:rsid w:val="00C33BCF"/>
    <w:rsid w:val="00C36551"/>
    <w:rsid w:val="00C40C41"/>
    <w:rsid w:val="00C41C16"/>
    <w:rsid w:val="00C438DC"/>
    <w:rsid w:val="00C45885"/>
    <w:rsid w:val="00C50F22"/>
    <w:rsid w:val="00C52128"/>
    <w:rsid w:val="00C57971"/>
    <w:rsid w:val="00C64C28"/>
    <w:rsid w:val="00C65BD7"/>
    <w:rsid w:val="00C70E0B"/>
    <w:rsid w:val="00C76BA4"/>
    <w:rsid w:val="00C83A48"/>
    <w:rsid w:val="00C85865"/>
    <w:rsid w:val="00C85E85"/>
    <w:rsid w:val="00C926C8"/>
    <w:rsid w:val="00C934BE"/>
    <w:rsid w:val="00C9728B"/>
    <w:rsid w:val="00CA2EAE"/>
    <w:rsid w:val="00CA4AC1"/>
    <w:rsid w:val="00CA59FB"/>
    <w:rsid w:val="00CB0316"/>
    <w:rsid w:val="00CB0B11"/>
    <w:rsid w:val="00CB1DBA"/>
    <w:rsid w:val="00CB426A"/>
    <w:rsid w:val="00CB5354"/>
    <w:rsid w:val="00CC3C9E"/>
    <w:rsid w:val="00CC498F"/>
    <w:rsid w:val="00CC6A14"/>
    <w:rsid w:val="00CC70A3"/>
    <w:rsid w:val="00CD4442"/>
    <w:rsid w:val="00CD53C3"/>
    <w:rsid w:val="00CD574E"/>
    <w:rsid w:val="00CE4C22"/>
    <w:rsid w:val="00CE5347"/>
    <w:rsid w:val="00CE76E5"/>
    <w:rsid w:val="00CF41EC"/>
    <w:rsid w:val="00CF5D04"/>
    <w:rsid w:val="00D01172"/>
    <w:rsid w:val="00D04DE4"/>
    <w:rsid w:val="00D063F1"/>
    <w:rsid w:val="00D10503"/>
    <w:rsid w:val="00D11735"/>
    <w:rsid w:val="00D14F22"/>
    <w:rsid w:val="00D2091A"/>
    <w:rsid w:val="00D23554"/>
    <w:rsid w:val="00D245F9"/>
    <w:rsid w:val="00D256FB"/>
    <w:rsid w:val="00D31424"/>
    <w:rsid w:val="00D32217"/>
    <w:rsid w:val="00D4741C"/>
    <w:rsid w:val="00D50D49"/>
    <w:rsid w:val="00D5561A"/>
    <w:rsid w:val="00D57918"/>
    <w:rsid w:val="00D63A2B"/>
    <w:rsid w:val="00D73ABE"/>
    <w:rsid w:val="00D73DC6"/>
    <w:rsid w:val="00D74C1A"/>
    <w:rsid w:val="00D754C1"/>
    <w:rsid w:val="00D7564A"/>
    <w:rsid w:val="00D77393"/>
    <w:rsid w:val="00D77A35"/>
    <w:rsid w:val="00D81B3E"/>
    <w:rsid w:val="00D879E7"/>
    <w:rsid w:val="00D87EC3"/>
    <w:rsid w:val="00D90C70"/>
    <w:rsid w:val="00D90E49"/>
    <w:rsid w:val="00D96ADE"/>
    <w:rsid w:val="00DA0CE2"/>
    <w:rsid w:val="00DA2387"/>
    <w:rsid w:val="00DA54FA"/>
    <w:rsid w:val="00DA558C"/>
    <w:rsid w:val="00DC2477"/>
    <w:rsid w:val="00DC2E03"/>
    <w:rsid w:val="00DC37BF"/>
    <w:rsid w:val="00DC4227"/>
    <w:rsid w:val="00DC6A10"/>
    <w:rsid w:val="00DC71EC"/>
    <w:rsid w:val="00DD4971"/>
    <w:rsid w:val="00DD4F42"/>
    <w:rsid w:val="00DE023C"/>
    <w:rsid w:val="00DE657E"/>
    <w:rsid w:val="00DF4704"/>
    <w:rsid w:val="00DF4F5B"/>
    <w:rsid w:val="00DF57A9"/>
    <w:rsid w:val="00E024AA"/>
    <w:rsid w:val="00E049FF"/>
    <w:rsid w:val="00E04AB9"/>
    <w:rsid w:val="00E15C77"/>
    <w:rsid w:val="00E1693E"/>
    <w:rsid w:val="00E24912"/>
    <w:rsid w:val="00E250F1"/>
    <w:rsid w:val="00E30098"/>
    <w:rsid w:val="00E33B00"/>
    <w:rsid w:val="00E34C23"/>
    <w:rsid w:val="00E3550D"/>
    <w:rsid w:val="00E50CB3"/>
    <w:rsid w:val="00E52838"/>
    <w:rsid w:val="00E614E0"/>
    <w:rsid w:val="00E65C29"/>
    <w:rsid w:val="00E73F7F"/>
    <w:rsid w:val="00E7436A"/>
    <w:rsid w:val="00E7530A"/>
    <w:rsid w:val="00E753E8"/>
    <w:rsid w:val="00E7662D"/>
    <w:rsid w:val="00E76D4F"/>
    <w:rsid w:val="00E8251F"/>
    <w:rsid w:val="00E8290A"/>
    <w:rsid w:val="00E844DB"/>
    <w:rsid w:val="00E85409"/>
    <w:rsid w:val="00E9339B"/>
    <w:rsid w:val="00EA24C6"/>
    <w:rsid w:val="00EA429F"/>
    <w:rsid w:val="00EA4F9E"/>
    <w:rsid w:val="00EA63CA"/>
    <w:rsid w:val="00EA6D3B"/>
    <w:rsid w:val="00EB00AD"/>
    <w:rsid w:val="00EB136C"/>
    <w:rsid w:val="00EB480E"/>
    <w:rsid w:val="00EB5EC6"/>
    <w:rsid w:val="00EB7FC9"/>
    <w:rsid w:val="00EC594A"/>
    <w:rsid w:val="00ED0D96"/>
    <w:rsid w:val="00ED0ECF"/>
    <w:rsid w:val="00ED27E8"/>
    <w:rsid w:val="00ED7137"/>
    <w:rsid w:val="00EE23D4"/>
    <w:rsid w:val="00EE2FA2"/>
    <w:rsid w:val="00EE3A2D"/>
    <w:rsid w:val="00EF06EA"/>
    <w:rsid w:val="00EF1245"/>
    <w:rsid w:val="00EF59B6"/>
    <w:rsid w:val="00EF625B"/>
    <w:rsid w:val="00F03EF8"/>
    <w:rsid w:val="00F07604"/>
    <w:rsid w:val="00F17C60"/>
    <w:rsid w:val="00F21088"/>
    <w:rsid w:val="00F2328C"/>
    <w:rsid w:val="00F23505"/>
    <w:rsid w:val="00F326BF"/>
    <w:rsid w:val="00F327E7"/>
    <w:rsid w:val="00F339DE"/>
    <w:rsid w:val="00F35746"/>
    <w:rsid w:val="00F447C7"/>
    <w:rsid w:val="00F455DF"/>
    <w:rsid w:val="00F459B4"/>
    <w:rsid w:val="00F5211B"/>
    <w:rsid w:val="00F52483"/>
    <w:rsid w:val="00F554A9"/>
    <w:rsid w:val="00F6085C"/>
    <w:rsid w:val="00F716FD"/>
    <w:rsid w:val="00F74815"/>
    <w:rsid w:val="00F80355"/>
    <w:rsid w:val="00F8347B"/>
    <w:rsid w:val="00F87C43"/>
    <w:rsid w:val="00F90A30"/>
    <w:rsid w:val="00F92C20"/>
    <w:rsid w:val="00F935F2"/>
    <w:rsid w:val="00F9539F"/>
    <w:rsid w:val="00FA5722"/>
    <w:rsid w:val="00FA6B64"/>
    <w:rsid w:val="00FB0C81"/>
    <w:rsid w:val="00FB2889"/>
    <w:rsid w:val="00FB76BD"/>
    <w:rsid w:val="00FC2200"/>
    <w:rsid w:val="00FC22D2"/>
    <w:rsid w:val="00FC2540"/>
    <w:rsid w:val="00FD27CB"/>
    <w:rsid w:val="00FE0E38"/>
    <w:rsid w:val="00FE7F9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2B4E6D"/>
  <w15:docId w15:val="{D8760658-6A8C-4D9F-8A7D-39461E239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
    <w:basedOn w:val="Normal"/>
    <w:link w:val="ListParagraphChar"/>
    <w:qFormat/>
    <w:rsid w:val="00D7564A"/>
    <w:pPr>
      <w:ind w:left="720"/>
      <w:contextualSpacing/>
    </w:pPr>
    <w:rPr>
      <w:lang w:val="en-GB"/>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
    <w:link w:val="ListParagraph"/>
    <w:qFormat/>
    <w:rsid w:val="00D7564A"/>
    <w:rPr>
      <w:sz w:val="22"/>
      <w:szCs w:val="22"/>
      <w:lang w:val="en-GB"/>
    </w:rPr>
  </w:style>
  <w:style w:type="paragraph" w:styleId="Revision">
    <w:name w:val="Revision"/>
    <w:hidden/>
    <w:uiPriority w:val="99"/>
    <w:semiHidden/>
    <w:rsid w:val="00D7564A"/>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343E0"/>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C9728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972652">
      <w:bodyDiv w:val="1"/>
      <w:marLeft w:val="0"/>
      <w:marRight w:val="0"/>
      <w:marTop w:val="0"/>
      <w:marBottom w:val="0"/>
      <w:divBdr>
        <w:top w:val="none" w:sz="0" w:space="0" w:color="auto"/>
        <w:left w:val="none" w:sz="0" w:space="0" w:color="auto"/>
        <w:bottom w:val="none" w:sz="0" w:space="0" w:color="auto"/>
        <w:right w:val="none" w:sz="0" w:space="0" w:color="auto"/>
      </w:divBdr>
      <w:divsChild>
        <w:div w:id="479156417">
          <w:marLeft w:val="0"/>
          <w:marRight w:val="0"/>
          <w:marTop w:val="0"/>
          <w:marBottom w:val="0"/>
          <w:divBdr>
            <w:top w:val="none" w:sz="0" w:space="0" w:color="auto"/>
            <w:left w:val="none" w:sz="0" w:space="0" w:color="auto"/>
            <w:bottom w:val="none" w:sz="0" w:space="0" w:color="auto"/>
            <w:right w:val="none" w:sz="0" w:space="0" w:color="auto"/>
          </w:divBdr>
          <w:divsChild>
            <w:div w:id="1803616920">
              <w:marLeft w:val="0"/>
              <w:marRight w:val="0"/>
              <w:marTop w:val="0"/>
              <w:marBottom w:val="0"/>
              <w:divBdr>
                <w:top w:val="none" w:sz="0" w:space="0" w:color="auto"/>
                <w:left w:val="none" w:sz="0" w:space="0" w:color="auto"/>
                <w:bottom w:val="none" w:sz="0" w:space="0" w:color="auto"/>
                <w:right w:val="none" w:sz="0" w:space="0" w:color="auto"/>
              </w:divBdr>
            </w:div>
          </w:divsChild>
        </w:div>
        <w:div w:id="1111509657">
          <w:marLeft w:val="0"/>
          <w:marRight w:val="0"/>
          <w:marTop w:val="0"/>
          <w:marBottom w:val="0"/>
          <w:divBdr>
            <w:top w:val="none" w:sz="0" w:space="0" w:color="auto"/>
            <w:left w:val="none" w:sz="0" w:space="0" w:color="auto"/>
            <w:bottom w:val="none" w:sz="0" w:space="0" w:color="auto"/>
            <w:right w:val="none" w:sz="0" w:space="0" w:color="auto"/>
          </w:divBdr>
          <w:divsChild>
            <w:div w:id="5645379">
              <w:marLeft w:val="0"/>
              <w:marRight w:val="0"/>
              <w:marTop w:val="0"/>
              <w:marBottom w:val="0"/>
              <w:divBdr>
                <w:top w:val="none" w:sz="0" w:space="0" w:color="auto"/>
                <w:left w:val="none" w:sz="0" w:space="0" w:color="auto"/>
                <w:bottom w:val="none" w:sz="0" w:space="0" w:color="auto"/>
                <w:right w:val="none" w:sz="0" w:space="0" w:color="auto"/>
              </w:divBdr>
            </w:div>
          </w:divsChild>
        </w:div>
        <w:div w:id="873736938">
          <w:marLeft w:val="0"/>
          <w:marRight w:val="0"/>
          <w:marTop w:val="0"/>
          <w:marBottom w:val="0"/>
          <w:divBdr>
            <w:top w:val="none" w:sz="0" w:space="0" w:color="auto"/>
            <w:left w:val="none" w:sz="0" w:space="0" w:color="auto"/>
            <w:bottom w:val="none" w:sz="0" w:space="0" w:color="auto"/>
            <w:right w:val="none" w:sz="0" w:space="0" w:color="auto"/>
          </w:divBdr>
          <w:divsChild>
            <w:div w:id="1546720819">
              <w:marLeft w:val="0"/>
              <w:marRight w:val="0"/>
              <w:marTop w:val="0"/>
              <w:marBottom w:val="0"/>
              <w:divBdr>
                <w:top w:val="none" w:sz="0" w:space="0" w:color="auto"/>
                <w:left w:val="none" w:sz="0" w:space="0" w:color="auto"/>
                <w:bottom w:val="none" w:sz="0" w:space="0" w:color="auto"/>
                <w:right w:val="none" w:sz="0" w:space="0" w:color="auto"/>
              </w:divBdr>
            </w:div>
          </w:divsChild>
        </w:div>
        <w:div w:id="1136213932">
          <w:marLeft w:val="0"/>
          <w:marRight w:val="0"/>
          <w:marTop w:val="0"/>
          <w:marBottom w:val="0"/>
          <w:divBdr>
            <w:top w:val="none" w:sz="0" w:space="0" w:color="auto"/>
            <w:left w:val="none" w:sz="0" w:space="0" w:color="auto"/>
            <w:bottom w:val="none" w:sz="0" w:space="0" w:color="auto"/>
            <w:right w:val="none" w:sz="0" w:space="0" w:color="auto"/>
          </w:divBdr>
          <w:divsChild>
            <w:div w:id="1590309136">
              <w:marLeft w:val="0"/>
              <w:marRight w:val="0"/>
              <w:marTop w:val="0"/>
              <w:marBottom w:val="0"/>
              <w:divBdr>
                <w:top w:val="none" w:sz="0" w:space="0" w:color="auto"/>
                <w:left w:val="none" w:sz="0" w:space="0" w:color="auto"/>
                <w:bottom w:val="none" w:sz="0" w:space="0" w:color="auto"/>
                <w:right w:val="none" w:sz="0" w:space="0" w:color="auto"/>
              </w:divBdr>
            </w:div>
          </w:divsChild>
        </w:div>
        <w:div w:id="1918787964">
          <w:marLeft w:val="0"/>
          <w:marRight w:val="0"/>
          <w:marTop w:val="0"/>
          <w:marBottom w:val="0"/>
          <w:divBdr>
            <w:top w:val="none" w:sz="0" w:space="0" w:color="auto"/>
            <w:left w:val="none" w:sz="0" w:space="0" w:color="auto"/>
            <w:bottom w:val="none" w:sz="0" w:space="0" w:color="auto"/>
            <w:right w:val="none" w:sz="0" w:space="0" w:color="auto"/>
          </w:divBdr>
          <w:divsChild>
            <w:div w:id="1312754962">
              <w:marLeft w:val="0"/>
              <w:marRight w:val="0"/>
              <w:marTop w:val="0"/>
              <w:marBottom w:val="0"/>
              <w:divBdr>
                <w:top w:val="none" w:sz="0" w:space="0" w:color="auto"/>
                <w:left w:val="none" w:sz="0" w:space="0" w:color="auto"/>
                <w:bottom w:val="none" w:sz="0" w:space="0" w:color="auto"/>
                <w:right w:val="none" w:sz="0" w:space="0" w:color="auto"/>
              </w:divBdr>
            </w:div>
          </w:divsChild>
        </w:div>
        <w:div w:id="1182086364">
          <w:marLeft w:val="0"/>
          <w:marRight w:val="0"/>
          <w:marTop w:val="0"/>
          <w:marBottom w:val="0"/>
          <w:divBdr>
            <w:top w:val="none" w:sz="0" w:space="0" w:color="auto"/>
            <w:left w:val="none" w:sz="0" w:space="0" w:color="auto"/>
            <w:bottom w:val="none" w:sz="0" w:space="0" w:color="auto"/>
            <w:right w:val="none" w:sz="0" w:space="0" w:color="auto"/>
          </w:divBdr>
          <w:divsChild>
            <w:div w:id="2025552983">
              <w:marLeft w:val="0"/>
              <w:marRight w:val="0"/>
              <w:marTop w:val="0"/>
              <w:marBottom w:val="0"/>
              <w:divBdr>
                <w:top w:val="none" w:sz="0" w:space="0" w:color="auto"/>
                <w:left w:val="none" w:sz="0" w:space="0" w:color="auto"/>
                <w:bottom w:val="none" w:sz="0" w:space="0" w:color="auto"/>
                <w:right w:val="none" w:sz="0" w:space="0" w:color="auto"/>
              </w:divBdr>
            </w:div>
          </w:divsChild>
        </w:div>
        <w:div w:id="1123035516">
          <w:marLeft w:val="0"/>
          <w:marRight w:val="0"/>
          <w:marTop w:val="0"/>
          <w:marBottom w:val="0"/>
          <w:divBdr>
            <w:top w:val="none" w:sz="0" w:space="0" w:color="auto"/>
            <w:left w:val="none" w:sz="0" w:space="0" w:color="auto"/>
            <w:bottom w:val="none" w:sz="0" w:space="0" w:color="auto"/>
            <w:right w:val="none" w:sz="0" w:space="0" w:color="auto"/>
          </w:divBdr>
          <w:divsChild>
            <w:div w:id="1831827700">
              <w:marLeft w:val="0"/>
              <w:marRight w:val="0"/>
              <w:marTop w:val="0"/>
              <w:marBottom w:val="0"/>
              <w:divBdr>
                <w:top w:val="none" w:sz="0" w:space="0" w:color="auto"/>
                <w:left w:val="none" w:sz="0" w:space="0" w:color="auto"/>
                <w:bottom w:val="none" w:sz="0" w:space="0" w:color="auto"/>
                <w:right w:val="none" w:sz="0" w:space="0" w:color="auto"/>
              </w:divBdr>
            </w:div>
          </w:divsChild>
        </w:div>
        <w:div w:id="1594389826">
          <w:marLeft w:val="0"/>
          <w:marRight w:val="0"/>
          <w:marTop w:val="0"/>
          <w:marBottom w:val="0"/>
          <w:divBdr>
            <w:top w:val="none" w:sz="0" w:space="0" w:color="auto"/>
            <w:left w:val="none" w:sz="0" w:space="0" w:color="auto"/>
            <w:bottom w:val="none" w:sz="0" w:space="0" w:color="auto"/>
            <w:right w:val="none" w:sz="0" w:space="0" w:color="auto"/>
          </w:divBdr>
          <w:divsChild>
            <w:div w:id="138036234">
              <w:marLeft w:val="0"/>
              <w:marRight w:val="0"/>
              <w:marTop w:val="0"/>
              <w:marBottom w:val="0"/>
              <w:divBdr>
                <w:top w:val="none" w:sz="0" w:space="0" w:color="auto"/>
                <w:left w:val="none" w:sz="0" w:space="0" w:color="auto"/>
                <w:bottom w:val="none" w:sz="0" w:space="0" w:color="auto"/>
                <w:right w:val="none" w:sz="0" w:space="0" w:color="auto"/>
              </w:divBdr>
            </w:div>
          </w:divsChild>
        </w:div>
        <w:div w:id="1281962093">
          <w:marLeft w:val="0"/>
          <w:marRight w:val="0"/>
          <w:marTop w:val="0"/>
          <w:marBottom w:val="0"/>
          <w:divBdr>
            <w:top w:val="none" w:sz="0" w:space="0" w:color="auto"/>
            <w:left w:val="none" w:sz="0" w:space="0" w:color="auto"/>
            <w:bottom w:val="none" w:sz="0" w:space="0" w:color="auto"/>
            <w:right w:val="none" w:sz="0" w:space="0" w:color="auto"/>
          </w:divBdr>
          <w:divsChild>
            <w:div w:id="524443667">
              <w:marLeft w:val="0"/>
              <w:marRight w:val="0"/>
              <w:marTop w:val="0"/>
              <w:marBottom w:val="0"/>
              <w:divBdr>
                <w:top w:val="none" w:sz="0" w:space="0" w:color="auto"/>
                <w:left w:val="none" w:sz="0" w:space="0" w:color="auto"/>
                <w:bottom w:val="none" w:sz="0" w:space="0" w:color="auto"/>
                <w:right w:val="none" w:sz="0" w:space="0" w:color="auto"/>
              </w:divBdr>
            </w:div>
          </w:divsChild>
        </w:div>
        <w:div w:id="1457530342">
          <w:marLeft w:val="0"/>
          <w:marRight w:val="0"/>
          <w:marTop w:val="0"/>
          <w:marBottom w:val="0"/>
          <w:divBdr>
            <w:top w:val="none" w:sz="0" w:space="0" w:color="auto"/>
            <w:left w:val="none" w:sz="0" w:space="0" w:color="auto"/>
            <w:bottom w:val="none" w:sz="0" w:space="0" w:color="auto"/>
            <w:right w:val="none" w:sz="0" w:space="0" w:color="auto"/>
          </w:divBdr>
          <w:divsChild>
            <w:div w:id="1222449459">
              <w:marLeft w:val="0"/>
              <w:marRight w:val="0"/>
              <w:marTop w:val="0"/>
              <w:marBottom w:val="0"/>
              <w:divBdr>
                <w:top w:val="none" w:sz="0" w:space="0" w:color="auto"/>
                <w:left w:val="none" w:sz="0" w:space="0" w:color="auto"/>
                <w:bottom w:val="none" w:sz="0" w:space="0" w:color="auto"/>
                <w:right w:val="none" w:sz="0" w:space="0" w:color="auto"/>
              </w:divBdr>
            </w:div>
          </w:divsChild>
        </w:div>
        <w:div w:id="1283419384">
          <w:marLeft w:val="0"/>
          <w:marRight w:val="0"/>
          <w:marTop w:val="0"/>
          <w:marBottom w:val="0"/>
          <w:divBdr>
            <w:top w:val="none" w:sz="0" w:space="0" w:color="auto"/>
            <w:left w:val="none" w:sz="0" w:space="0" w:color="auto"/>
            <w:bottom w:val="none" w:sz="0" w:space="0" w:color="auto"/>
            <w:right w:val="none" w:sz="0" w:space="0" w:color="auto"/>
          </w:divBdr>
          <w:divsChild>
            <w:div w:id="174343188">
              <w:marLeft w:val="0"/>
              <w:marRight w:val="0"/>
              <w:marTop w:val="0"/>
              <w:marBottom w:val="0"/>
              <w:divBdr>
                <w:top w:val="none" w:sz="0" w:space="0" w:color="auto"/>
                <w:left w:val="none" w:sz="0" w:space="0" w:color="auto"/>
                <w:bottom w:val="none" w:sz="0" w:space="0" w:color="auto"/>
                <w:right w:val="none" w:sz="0" w:space="0" w:color="auto"/>
              </w:divBdr>
            </w:div>
          </w:divsChild>
        </w:div>
        <w:div w:id="2099056005">
          <w:marLeft w:val="0"/>
          <w:marRight w:val="0"/>
          <w:marTop w:val="0"/>
          <w:marBottom w:val="0"/>
          <w:divBdr>
            <w:top w:val="none" w:sz="0" w:space="0" w:color="auto"/>
            <w:left w:val="none" w:sz="0" w:space="0" w:color="auto"/>
            <w:bottom w:val="none" w:sz="0" w:space="0" w:color="auto"/>
            <w:right w:val="none" w:sz="0" w:space="0" w:color="auto"/>
          </w:divBdr>
          <w:divsChild>
            <w:div w:id="335770292">
              <w:marLeft w:val="0"/>
              <w:marRight w:val="0"/>
              <w:marTop w:val="0"/>
              <w:marBottom w:val="0"/>
              <w:divBdr>
                <w:top w:val="none" w:sz="0" w:space="0" w:color="auto"/>
                <w:left w:val="none" w:sz="0" w:space="0" w:color="auto"/>
                <w:bottom w:val="none" w:sz="0" w:space="0" w:color="auto"/>
                <w:right w:val="none" w:sz="0" w:space="0" w:color="auto"/>
              </w:divBdr>
            </w:div>
          </w:divsChild>
        </w:div>
        <w:div w:id="205485874">
          <w:marLeft w:val="0"/>
          <w:marRight w:val="0"/>
          <w:marTop w:val="0"/>
          <w:marBottom w:val="0"/>
          <w:divBdr>
            <w:top w:val="none" w:sz="0" w:space="0" w:color="auto"/>
            <w:left w:val="none" w:sz="0" w:space="0" w:color="auto"/>
            <w:bottom w:val="none" w:sz="0" w:space="0" w:color="auto"/>
            <w:right w:val="none" w:sz="0" w:space="0" w:color="auto"/>
          </w:divBdr>
          <w:divsChild>
            <w:div w:id="711424129">
              <w:marLeft w:val="0"/>
              <w:marRight w:val="0"/>
              <w:marTop w:val="0"/>
              <w:marBottom w:val="0"/>
              <w:divBdr>
                <w:top w:val="none" w:sz="0" w:space="0" w:color="auto"/>
                <w:left w:val="none" w:sz="0" w:space="0" w:color="auto"/>
                <w:bottom w:val="none" w:sz="0" w:space="0" w:color="auto"/>
                <w:right w:val="none" w:sz="0" w:space="0" w:color="auto"/>
              </w:divBdr>
            </w:div>
          </w:divsChild>
        </w:div>
        <w:div w:id="1864975538">
          <w:marLeft w:val="0"/>
          <w:marRight w:val="0"/>
          <w:marTop w:val="0"/>
          <w:marBottom w:val="0"/>
          <w:divBdr>
            <w:top w:val="none" w:sz="0" w:space="0" w:color="auto"/>
            <w:left w:val="none" w:sz="0" w:space="0" w:color="auto"/>
            <w:bottom w:val="none" w:sz="0" w:space="0" w:color="auto"/>
            <w:right w:val="none" w:sz="0" w:space="0" w:color="auto"/>
          </w:divBdr>
          <w:divsChild>
            <w:div w:id="1443651734">
              <w:marLeft w:val="0"/>
              <w:marRight w:val="0"/>
              <w:marTop w:val="0"/>
              <w:marBottom w:val="0"/>
              <w:divBdr>
                <w:top w:val="none" w:sz="0" w:space="0" w:color="auto"/>
                <w:left w:val="none" w:sz="0" w:space="0" w:color="auto"/>
                <w:bottom w:val="none" w:sz="0" w:space="0" w:color="auto"/>
                <w:right w:val="none" w:sz="0" w:space="0" w:color="auto"/>
              </w:divBdr>
            </w:div>
          </w:divsChild>
        </w:div>
        <w:div w:id="490753069">
          <w:marLeft w:val="0"/>
          <w:marRight w:val="0"/>
          <w:marTop w:val="0"/>
          <w:marBottom w:val="0"/>
          <w:divBdr>
            <w:top w:val="none" w:sz="0" w:space="0" w:color="auto"/>
            <w:left w:val="none" w:sz="0" w:space="0" w:color="auto"/>
            <w:bottom w:val="none" w:sz="0" w:space="0" w:color="auto"/>
            <w:right w:val="none" w:sz="0" w:space="0" w:color="auto"/>
          </w:divBdr>
          <w:divsChild>
            <w:div w:id="1931347532">
              <w:marLeft w:val="0"/>
              <w:marRight w:val="0"/>
              <w:marTop w:val="0"/>
              <w:marBottom w:val="0"/>
              <w:divBdr>
                <w:top w:val="none" w:sz="0" w:space="0" w:color="auto"/>
                <w:left w:val="none" w:sz="0" w:space="0" w:color="auto"/>
                <w:bottom w:val="none" w:sz="0" w:space="0" w:color="auto"/>
                <w:right w:val="none" w:sz="0" w:space="0" w:color="auto"/>
              </w:divBdr>
            </w:div>
          </w:divsChild>
        </w:div>
        <w:div w:id="1599799577">
          <w:marLeft w:val="0"/>
          <w:marRight w:val="0"/>
          <w:marTop w:val="0"/>
          <w:marBottom w:val="0"/>
          <w:divBdr>
            <w:top w:val="none" w:sz="0" w:space="0" w:color="auto"/>
            <w:left w:val="none" w:sz="0" w:space="0" w:color="auto"/>
            <w:bottom w:val="none" w:sz="0" w:space="0" w:color="auto"/>
            <w:right w:val="none" w:sz="0" w:space="0" w:color="auto"/>
          </w:divBdr>
          <w:divsChild>
            <w:div w:id="82846358">
              <w:marLeft w:val="0"/>
              <w:marRight w:val="0"/>
              <w:marTop w:val="0"/>
              <w:marBottom w:val="0"/>
              <w:divBdr>
                <w:top w:val="none" w:sz="0" w:space="0" w:color="auto"/>
                <w:left w:val="none" w:sz="0" w:space="0" w:color="auto"/>
                <w:bottom w:val="none" w:sz="0" w:space="0" w:color="auto"/>
                <w:right w:val="none" w:sz="0" w:space="0" w:color="auto"/>
              </w:divBdr>
            </w:div>
          </w:divsChild>
        </w:div>
        <w:div w:id="634333389">
          <w:marLeft w:val="0"/>
          <w:marRight w:val="0"/>
          <w:marTop w:val="0"/>
          <w:marBottom w:val="0"/>
          <w:divBdr>
            <w:top w:val="none" w:sz="0" w:space="0" w:color="auto"/>
            <w:left w:val="none" w:sz="0" w:space="0" w:color="auto"/>
            <w:bottom w:val="none" w:sz="0" w:space="0" w:color="auto"/>
            <w:right w:val="none" w:sz="0" w:space="0" w:color="auto"/>
          </w:divBdr>
          <w:divsChild>
            <w:div w:id="447822146">
              <w:marLeft w:val="0"/>
              <w:marRight w:val="0"/>
              <w:marTop w:val="0"/>
              <w:marBottom w:val="0"/>
              <w:divBdr>
                <w:top w:val="none" w:sz="0" w:space="0" w:color="auto"/>
                <w:left w:val="none" w:sz="0" w:space="0" w:color="auto"/>
                <w:bottom w:val="none" w:sz="0" w:space="0" w:color="auto"/>
                <w:right w:val="none" w:sz="0" w:space="0" w:color="auto"/>
              </w:divBdr>
            </w:div>
          </w:divsChild>
        </w:div>
        <w:div w:id="790903998">
          <w:marLeft w:val="0"/>
          <w:marRight w:val="0"/>
          <w:marTop w:val="0"/>
          <w:marBottom w:val="0"/>
          <w:divBdr>
            <w:top w:val="none" w:sz="0" w:space="0" w:color="auto"/>
            <w:left w:val="none" w:sz="0" w:space="0" w:color="auto"/>
            <w:bottom w:val="none" w:sz="0" w:space="0" w:color="auto"/>
            <w:right w:val="none" w:sz="0" w:space="0" w:color="auto"/>
          </w:divBdr>
          <w:divsChild>
            <w:div w:id="1528328705">
              <w:marLeft w:val="0"/>
              <w:marRight w:val="0"/>
              <w:marTop w:val="0"/>
              <w:marBottom w:val="0"/>
              <w:divBdr>
                <w:top w:val="none" w:sz="0" w:space="0" w:color="auto"/>
                <w:left w:val="none" w:sz="0" w:space="0" w:color="auto"/>
                <w:bottom w:val="none" w:sz="0" w:space="0" w:color="auto"/>
                <w:right w:val="none" w:sz="0" w:space="0" w:color="auto"/>
              </w:divBdr>
            </w:div>
          </w:divsChild>
        </w:div>
        <w:div w:id="500049238">
          <w:marLeft w:val="0"/>
          <w:marRight w:val="0"/>
          <w:marTop w:val="0"/>
          <w:marBottom w:val="0"/>
          <w:divBdr>
            <w:top w:val="none" w:sz="0" w:space="0" w:color="auto"/>
            <w:left w:val="none" w:sz="0" w:space="0" w:color="auto"/>
            <w:bottom w:val="none" w:sz="0" w:space="0" w:color="auto"/>
            <w:right w:val="none" w:sz="0" w:space="0" w:color="auto"/>
          </w:divBdr>
          <w:divsChild>
            <w:div w:id="1381054118">
              <w:marLeft w:val="0"/>
              <w:marRight w:val="0"/>
              <w:marTop w:val="0"/>
              <w:marBottom w:val="0"/>
              <w:divBdr>
                <w:top w:val="none" w:sz="0" w:space="0" w:color="auto"/>
                <w:left w:val="none" w:sz="0" w:space="0" w:color="auto"/>
                <w:bottom w:val="none" w:sz="0" w:space="0" w:color="auto"/>
                <w:right w:val="none" w:sz="0" w:space="0" w:color="auto"/>
              </w:divBdr>
            </w:div>
          </w:divsChild>
        </w:div>
        <w:div w:id="972173835">
          <w:marLeft w:val="0"/>
          <w:marRight w:val="0"/>
          <w:marTop w:val="0"/>
          <w:marBottom w:val="0"/>
          <w:divBdr>
            <w:top w:val="none" w:sz="0" w:space="0" w:color="auto"/>
            <w:left w:val="none" w:sz="0" w:space="0" w:color="auto"/>
            <w:bottom w:val="none" w:sz="0" w:space="0" w:color="auto"/>
            <w:right w:val="none" w:sz="0" w:space="0" w:color="auto"/>
          </w:divBdr>
          <w:divsChild>
            <w:div w:id="1564219008">
              <w:marLeft w:val="0"/>
              <w:marRight w:val="0"/>
              <w:marTop w:val="0"/>
              <w:marBottom w:val="0"/>
              <w:divBdr>
                <w:top w:val="none" w:sz="0" w:space="0" w:color="auto"/>
                <w:left w:val="none" w:sz="0" w:space="0" w:color="auto"/>
                <w:bottom w:val="none" w:sz="0" w:space="0" w:color="auto"/>
                <w:right w:val="none" w:sz="0" w:space="0" w:color="auto"/>
              </w:divBdr>
            </w:div>
          </w:divsChild>
        </w:div>
        <w:div w:id="1388533927">
          <w:marLeft w:val="0"/>
          <w:marRight w:val="0"/>
          <w:marTop w:val="0"/>
          <w:marBottom w:val="0"/>
          <w:divBdr>
            <w:top w:val="none" w:sz="0" w:space="0" w:color="auto"/>
            <w:left w:val="none" w:sz="0" w:space="0" w:color="auto"/>
            <w:bottom w:val="none" w:sz="0" w:space="0" w:color="auto"/>
            <w:right w:val="none" w:sz="0" w:space="0" w:color="auto"/>
          </w:divBdr>
          <w:divsChild>
            <w:div w:id="1651976784">
              <w:marLeft w:val="0"/>
              <w:marRight w:val="0"/>
              <w:marTop w:val="0"/>
              <w:marBottom w:val="0"/>
              <w:divBdr>
                <w:top w:val="none" w:sz="0" w:space="0" w:color="auto"/>
                <w:left w:val="none" w:sz="0" w:space="0" w:color="auto"/>
                <w:bottom w:val="none" w:sz="0" w:space="0" w:color="auto"/>
                <w:right w:val="none" w:sz="0" w:space="0" w:color="auto"/>
              </w:divBdr>
            </w:div>
          </w:divsChild>
        </w:div>
        <w:div w:id="1326131432">
          <w:marLeft w:val="0"/>
          <w:marRight w:val="0"/>
          <w:marTop w:val="0"/>
          <w:marBottom w:val="0"/>
          <w:divBdr>
            <w:top w:val="none" w:sz="0" w:space="0" w:color="auto"/>
            <w:left w:val="none" w:sz="0" w:space="0" w:color="auto"/>
            <w:bottom w:val="none" w:sz="0" w:space="0" w:color="auto"/>
            <w:right w:val="none" w:sz="0" w:space="0" w:color="auto"/>
          </w:divBdr>
          <w:divsChild>
            <w:div w:id="860896853">
              <w:marLeft w:val="0"/>
              <w:marRight w:val="0"/>
              <w:marTop w:val="0"/>
              <w:marBottom w:val="0"/>
              <w:divBdr>
                <w:top w:val="none" w:sz="0" w:space="0" w:color="auto"/>
                <w:left w:val="none" w:sz="0" w:space="0" w:color="auto"/>
                <w:bottom w:val="none" w:sz="0" w:space="0" w:color="auto"/>
                <w:right w:val="none" w:sz="0" w:space="0" w:color="auto"/>
              </w:divBdr>
            </w:div>
          </w:divsChild>
        </w:div>
        <w:div w:id="870454243">
          <w:marLeft w:val="0"/>
          <w:marRight w:val="0"/>
          <w:marTop w:val="0"/>
          <w:marBottom w:val="0"/>
          <w:divBdr>
            <w:top w:val="none" w:sz="0" w:space="0" w:color="auto"/>
            <w:left w:val="none" w:sz="0" w:space="0" w:color="auto"/>
            <w:bottom w:val="none" w:sz="0" w:space="0" w:color="auto"/>
            <w:right w:val="none" w:sz="0" w:space="0" w:color="auto"/>
          </w:divBdr>
          <w:divsChild>
            <w:div w:id="1654917152">
              <w:marLeft w:val="0"/>
              <w:marRight w:val="0"/>
              <w:marTop w:val="0"/>
              <w:marBottom w:val="0"/>
              <w:divBdr>
                <w:top w:val="none" w:sz="0" w:space="0" w:color="auto"/>
                <w:left w:val="none" w:sz="0" w:space="0" w:color="auto"/>
                <w:bottom w:val="none" w:sz="0" w:space="0" w:color="auto"/>
                <w:right w:val="none" w:sz="0" w:space="0" w:color="auto"/>
              </w:divBdr>
            </w:div>
          </w:divsChild>
        </w:div>
        <w:div w:id="1427191581">
          <w:marLeft w:val="0"/>
          <w:marRight w:val="0"/>
          <w:marTop w:val="0"/>
          <w:marBottom w:val="0"/>
          <w:divBdr>
            <w:top w:val="none" w:sz="0" w:space="0" w:color="auto"/>
            <w:left w:val="none" w:sz="0" w:space="0" w:color="auto"/>
            <w:bottom w:val="none" w:sz="0" w:space="0" w:color="auto"/>
            <w:right w:val="none" w:sz="0" w:space="0" w:color="auto"/>
          </w:divBdr>
          <w:divsChild>
            <w:div w:id="2064870350">
              <w:marLeft w:val="0"/>
              <w:marRight w:val="0"/>
              <w:marTop w:val="0"/>
              <w:marBottom w:val="0"/>
              <w:divBdr>
                <w:top w:val="none" w:sz="0" w:space="0" w:color="auto"/>
                <w:left w:val="none" w:sz="0" w:space="0" w:color="auto"/>
                <w:bottom w:val="none" w:sz="0" w:space="0" w:color="auto"/>
                <w:right w:val="none" w:sz="0" w:space="0" w:color="auto"/>
              </w:divBdr>
            </w:div>
          </w:divsChild>
        </w:div>
        <w:div w:id="44261444">
          <w:marLeft w:val="0"/>
          <w:marRight w:val="0"/>
          <w:marTop w:val="0"/>
          <w:marBottom w:val="0"/>
          <w:divBdr>
            <w:top w:val="none" w:sz="0" w:space="0" w:color="auto"/>
            <w:left w:val="none" w:sz="0" w:space="0" w:color="auto"/>
            <w:bottom w:val="none" w:sz="0" w:space="0" w:color="auto"/>
            <w:right w:val="none" w:sz="0" w:space="0" w:color="auto"/>
          </w:divBdr>
          <w:divsChild>
            <w:div w:id="2033604637">
              <w:marLeft w:val="0"/>
              <w:marRight w:val="0"/>
              <w:marTop w:val="0"/>
              <w:marBottom w:val="0"/>
              <w:divBdr>
                <w:top w:val="none" w:sz="0" w:space="0" w:color="auto"/>
                <w:left w:val="none" w:sz="0" w:space="0" w:color="auto"/>
                <w:bottom w:val="none" w:sz="0" w:space="0" w:color="auto"/>
                <w:right w:val="none" w:sz="0" w:space="0" w:color="auto"/>
              </w:divBdr>
            </w:div>
          </w:divsChild>
        </w:div>
        <w:div w:id="700594112">
          <w:marLeft w:val="0"/>
          <w:marRight w:val="0"/>
          <w:marTop w:val="0"/>
          <w:marBottom w:val="0"/>
          <w:divBdr>
            <w:top w:val="none" w:sz="0" w:space="0" w:color="auto"/>
            <w:left w:val="none" w:sz="0" w:space="0" w:color="auto"/>
            <w:bottom w:val="none" w:sz="0" w:space="0" w:color="auto"/>
            <w:right w:val="none" w:sz="0" w:space="0" w:color="auto"/>
          </w:divBdr>
          <w:divsChild>
            <w:div w:id="1161848733">
              <w:marLeft w:val="0"/>
              <w:marRight w:val="0"/>
              <w:marTop w:val="0"/>
              <w:marBottom w:val="0"/>
              <w:divBdr>
                <w:top w:val="none" w:sz="0" w:space="0" w:color="auto"/>
                <w:left w:val="none" w:sz="0" w:space="0" w:color="auto"/>
                <w:bottom w:val="none" w:sz="0" w:space="0" w:color="auto"/>
                <w:right w:val="none" w:sz="0" w:space="0" w:color="auto"/>
              </w:divBdr>
            </w:div>
          </w:divsChild>
        </w:div>
        <w:div w:id="397750822">
          <w:marLeft w:val="0"/>
          <w:marRight w:val="0"/>
          <w:marTop w:val="0"/>
          <w:marBottom w:val="0"/>
          <w:divBdr>
            <w:top w:val="none" w:sz="0" w:space="0" w:color="auto"/>
            <w:left w:val="none" w:sz="0" w:space="0" w:color="auto"/>
            <w:bottom w:val="none" w:sz="0" w:space="0" w:color="auto"/>
            <w:right w:val="none" w:sz="0" w:space="0" w:color="auto"/>
          </w:divBdr>
          <w:divsChild>
            <w:div w:id="1705864947">
              <w:marLeft w:val="0"/>
              <w:marRight w:val="0"/>
              <w:marTop w:val="0"/>
              <w:marBottom w:val="0"/>
              <w:divBdr>
                <w:top w:val="none" w:sz="0" w:space="0" w:color="auto"/>
                <w:left w:val="none" w:sz="0" w:space="0" w:color="auto"/>
                <w:bottom w:val="none" w:sz="0" w:space="0" w:color="auto"/>
                <w:right w:val="none" w:sz="0" w:space="0" w:color="auto"/>
              </w:divBdr>
            </w:div>
          </w:divsChild>
        </w:div>
        <w:div w:id="1958372252">
          <w:marLeft w:val="0"/>
          <w:marRight w:val="0"/>
          <w:marTop w:val="0"/>
          <w:marBottom w:val="0"/>
          <w:divBdr>
            <w:top w:val="none" w:sz="0" w:space="0" w:color="auto"/>
            <w:left w:val="none" w:sz="0" w:space="0" w:color="auto"/>
            <w:bottom w:val="none" w:sz="0" w:space="0" w:color="auto"/>
            <w:right w:val="none" w:sz="0" w:space="0" w:color="auto"/>
          </w:divBdr>
          <w:divsChild>
            <w:div w:id="1741320343">
              <w:marLeft w:val="0"/>
              <w:marRight w:val="0"/>
              <w:marTop w:val="0"/>
              <w:marBottom w:val="0"/>
              <w:divBdr>
                <w:top w:val="none" w:sz="0" w:space="0" w:color="auto"/>
                <w:left w:val="none" w:sz="0" w:space="0" w:color="auto"/>
                <w:bottom w:val="none" w:sz="0" w:space="0" w:color="auto"/>
                <w:right w:val="none" w:sz="0" w:space="0" w:color="auto"/>
              </w:divBdr>
            </w:div>
          </w:divsChild>
        </w:div>
        <w:div w:id="502168177">
          <w:marLeft w:val="0"/>
          <w:marRight w:val="0"/>
          <w:marTop w:val="0"/>
          <w:marBottom w:val="0"/>
          <w:divBdr>
            <w:top w:val="none" w:sz="0" w:space="0" w:color="auto"/>
            <w:left w:val="none" w:sz="0" w:space="0" w:color="auto"/>
            <w:bottom w:val="none" w:sz="0" w:space="0" w:color="auto"/>
            <w:right w:val="none" w:sz="0" w:space="0" w:color="auto"/>
          </w:divBdr>
          <w:divsChild>
            <w:div w:id="1980381282">
              <w:marLeft w:val="0"/>
              <w:marRight w:val="0"/>
              <w:marTop w:val="0"/>
              <w:marBottom w:val="0"/>
              <w:divBdr>
                <w:top w:val="none" w:sz="0" w:space="0" w:color="auto"/>
                <w:left w:val="none" w:sz="0" w:space="0" w:color="auto"/>
                <w:bottom w:val="none" w:sz="0" w:space="0" w:color="auto"/>
                <w:right w:val="none" w:sz="0" w:space="0" w:color="auto"/>
              </w:divBdr>
            </w:div>
          </w:divsChild>
        </w:div>
        <w:div w:id="429737661">
          <w:marLeft w:val="0"/>
          <w:marRight w:val="0"/>
          <w:marTop w:val="0"/>
          <w:marBottom w:val="0"/>
          <w:divBdr>
            <w:top w:val="none" w:sz="0" w:space="0" w:color="auto"/>
            <w:left w:val="none" w:sz="0" w:space="0" w:color="auto"/>
            <w:bottom w:val="none" w:sz="0" w:space="0" w:color="auto"/>
            <w:right w:val="none" w:sz="0" w:space="0" w:color="auto"/>
          </w:divBdr>
          <w:divsChild>
            <w:div w:id="1779906628">
              <w:marLeft w:val="0"/>
              <w:marRight w:val="0"/>
              <w:marTop w:val="0"/>
              <w:marBottom w:val="0"/>
              <w:divBdr>
                <w:top w:val="none" w:sz="0" w:space="0" w:color="auto"/>
                <w:left w:val="none" w:sz="0" w:space="0" w:color="auto"/>
                <w:bottom w:val="none" w:sz="0" w:space="0" w:color="auto"/>
                <w:right w:val="none" w:sz="0" w:space="0" w:color="auto"/>
              </w:divBdr>
            </w:div>
          </w:divsChild>
        </w:div>
        <w:div w:id="1394502708">
          <w:marLeft w:val="0"/>
          <w:marRight w:val="0"/>
          <w:marTop w:val="0"/>
          <w:marBottom w:val="0"/>
          <w:divBdr>
            <w:top w:val="none" w:sz="0" w:space="0" w:color="auto"/>
            <w:left w:val="none" w:sz="0" w:space="0" w:color="auto"/>
            <w:bottom w:val="none" w:sz="0" w:space="0" w:color="auto"/>
            <w:right w:val="none" w:sz="0" w:space="0" w:color="auto"/>
          </w:divBdr>
          <w:divsChild>
            <w:div w:id="1839424544">
              <w:marLeft w:val="0"/>
              <w:marRight w:val="0"/>
              <w:marTop w:val="0"/>
              <w:marBottom w:val="0"/>
              <w:divBdr>
                <w:top w:val="none" w:sz="0" w:space="0" w:color="auto"/>
                <w:left w:val="none" w:sz="0" w:space="0" w:color="auto"/>
                <w:bottom w:val="none" w:sz="0" w:space="0" w:color="auto"/>
                <w:right w:val="none" w:sz="0" w:space="0" w:color="auto"/>
              </w:divBdr>
            </w:div>
          </w:divsChild>
        </w:div>
        <w:div w:id="1767462016">
          <w:marLeft w:val="0"/>
          <w:marRight w:val="0"/>
          <w:marTop w:val="0"/>
          <w:marBottom w:val="0"/>
          <w:divBdr>
            <w:top w:val="none" w:sz="0" w:space="0" w:color="auto"/>
            <w:left w:val="none" w:sz="0" w:space="0" w:color="auto"/>
            <w:bottom w:val="none" w:sz="0" w:space="0" w:color="auto"/>
            <w:right w:val="none" w:sz="0" w:space="0" w:color="auto"/>
          </w:divBdr>
          <w:divsChild>
            <w:div w:id="803738975">
              <w:marLeft w:val="0"/>
              <w:marRight w:val="0"/>
              <w:marTop w:val="0"/>
              <w:marBottom w:val="0"/>
              <w:divBdr>
                <w:top w:val="none" w:sz="0" w:space="0" w:color="auto"/>
                <w:left w:val="none" w:sz="0" w:space="0" w:color="auto"/>
                <w:bottom w:val="none" w:sz="0" w:space="0" w:color="auto"/>
                <w:right w:val="none" w:sz="0" w:space="0" w:color="auto"/>
              </w:divBdr>
            </w:div>
          </w:divsChild>
        </w:div>
        <w:div w:id="796220121">
          <w:marLeft w:val="0"/>
          <w:marRight w:val="0"/>
          <w:marTop w:val="0"/>
          <w:marBottom w:val="0"/>
          <w:divBdr>
            <w:top w:val="none" w:sz="0" w:space="0" w:color="auto"/>
            <w:left w:val="none" w:sz="0" w:space="0" w:color="auto"/>
            <w:bottom w:val="none" w:sz="0" w:space="0" w:color="auto"/>
            <w:right w:val="none" w:sz="0" w:space="0" w:color="auto"/>
          </w:divBdr>
          <w:divsChild>
            <w:div w:id="1104761946">
              <w:marLeft w:val="0"/>
              <w:marRight w:val="0"/>
              <w:marTop w:val="0"/>
              <w:marBottom w:val="0"/>
              <w:divBdr>
                <w:top w:val="none" w:sz="0" w:space="0" w:color="auto"/>
                <w:left w:val="none" w:sz="0" w:space="0" w:color="auto"/>
                <w:bottom w:val="none" w:sz="0" w:space="0" w:color="auto"/>
                <w:right w:val="none" w:sz="0" w:space="0" w:color="auto"/>
              </w:divBdr>
            </w:div>
          </w:divsChild>
        </w:div>
        <w:div w:id="791368665">
          <w:marLeft w:val="0"/>
          <w:marRight w:val="0"/>
          <w:marTop w:val="0"/>
          <w:marBottom w:val="0"/>
          <w:divBdr>
            <w:top w:val="none" w:sz="0" w:space="0" w:color="auto"/>
            <w:left w:val="none" w:sz="0" w:space="0" w:color="auto"/>
            <w:bottom w:val="none" w:sz="0" w:space="0" w:color="auto"/>
            <w:right w:val="none" w:sz="0" w:space="0" w:color="auto"/>
          </w:divBdr>
          <w:divsChild>
            <w:div w:id="1523468347">
              <w:marLeft w:val="0"/>
              <w:marRight w:val="0"/>
              <w:marTop w:val="0"/>
              <w:marBottom w:val="0"/>
              <w:divBdr>
                <w:top w:val="none" w:sz="0" w:space="0" w:color="auto"/>
                <w:left w:val="none" w:sz="0" w:space="0" w:color="auto"/>
                <w:bottom w:val="none" w:sz="0" w:space="0" w:color="auto"/>
                <w:right w:val="none" w:sz="0" w:space="0" w:color="auto"/>
              </w:divBdr>
            </w:div>
          </w:divsChild>
        </w:div>
        <w:div w:id="1264337538">
          <w:marLeft w:val="0"/>
          <w:marRight w:val="0"/>
          <w:marTop w:val="0"/>
          <w:marBottom w:val="0"/>
          <w:divBdr>
            <w:top w:val="none" w:sz="0" w:space="0" w:color="auto"/>
            <w:left w:val="none" w:sz="0" w:space="0" w:color="auto"/>
            <w:bottom w:val="none" w:sz="0" w:space="0" w:color="auto"/>
            <w:right w:val="none" w:sz="0" w:space="0" w:color="auto"/>
          </w:divBdr>
          <w:divsChild>
            <w:div w:id="1346981432">
              <w:marLeft w:val="0"/>
              <w:marRight w:val="0"/>
              <w:marTop w:val="0"/>
              <w:marBottom w:val="0"/>
              <w:divBdr>
                <w:top w:val="none" w:sz="0" w:space="0" w:color="auto"/>
                <w:left w:val="none" w:sz="0" w:space="0" w:color="auto"/>
                <w:bottom w:val="none" w:sz="0" w:space="0" w:color="auto"/>
                <w:right w:val="none" w:sz="0" w:space="0" w:color="auto"/>
              </w:divBdr>
            </w:div>
          </w:divsChild>
        </w:div>
        <w:div w:id="1156216196">
          <w:marLeft w:val="0"/>
          <w:marRight w:val="0"/>
          <w:marTop w:val="0"/>
          <w:marBottom w:val="0"/>
          <w:divBdr>
            <w:top w:val="none" w:sz="0" w:space="0" w:color="auto"/>
            <w:left w:val="none" w:sz="0" w:space="0" w:color="auto"/>
            <w:bottom w:val="none" w:sz="0" w:space="0" w:color="auto"/>
            <w:right w:val="none" w:sz="0" w:space="0" w:color="auto"/>
          </w:divBdr>
          <w:divsChild>
            <w:div w:id="223876543">
              <w:marLeft w:val="0"/>
              <w:marRight w:val="0"/>
              <w:marTop w:val="0"/>
              <w:marBottom w:val="0"/>
              <w:divBdr>
                <w:top w:val="none" w:sz="0" w:space="0" w:color="auto"/>
                <w:left w:val="none" w:sz="0" w:space="0" w:color="auto"/>
                <w:bottom w:val="none" w:sz="0" w:space="0" w:color="auto"/>
                <w:right w:val="none" w:sz="0" w:space="0" w:color="auto"/>
              </w:divBdr>
            </w:div>
          </w:divsChild>
        </w:div>
        <w:div w:id="1595280453">
          <w:marLeft w:val="0"/>
          <w:marRight w:val="0"/>
          <w:marTop w:val="0"/>
          <w:marBottom w:val="0"/>
          <w:divBdr>
            <w:top w:val="none" w:sz="0" w:space="0" w:color="auto"/>
            <w:left w:val="none" w:sz="0" w:space="0" w:color="auto"/>
            <w:bottom w:val="none" w:sz="0" w:space="0" w:color="auto"/>
            <w:right w:val="none" w:sz="0" w:space="0" w:color="auto"/>
          </w:divBdr>
          <w:divsChild>
            <w:div w:id="84691705">
              <w:marLeft w:val="0"/>
              <w:marRight w:val="0"/>
              <w:marTop w:val="0"/>
              <w:marBottom w:val="0"/>
              <w:divBdr>
                <w:top w:val="none" w:sz="0" w:space="0" w:color="auto"/>
                <w:left w:val="none" w:sz="0" w:space="0" w:color="auto"/>
                <w:bottom w:val="none" w:sz="0" w:space="0" w:color="auto"/>
                <w:right w:val="none" w:sz="0" w:space="0" w:color="auto"/>
              </w:divBdr>
            </w:div>
          </w:divsChild>
        </w:div>
        <w:div w:id="1666742423">
          <w:marLeft w:val="0"/>
          <w:marRight w:val="0"/>
          <w:marTop w:val="0"/>
          <w:marBottom w:val="0"/>
          <w:divBdr>
            <w:top w:val="none" w:sz="0" w:space="0" w:color="auto"/>
            <w:left w:val="none" w:sz="0" w:space="0" w:color="auto"/>
            <w:bottom w:val="none" w:sz="0" w:space="0" w:color="auto"/>
            <w:right w:val="none" w:sz="0" w:space="0" w:color="auto"/>
          </w:divBdr>
          <w:divsChild>
            <w:div w:id="1129780638">
              <w:marLeft w:val="0"/>
              <w:marRight w:val="0"/>
              <w:marTop w:val="0"/>
              <w:marBottom w:val="0"/>
              <w:divBdr>
                <w:top w:val="none" w:sz="0" w:space="0" w:color="auto"/>
                <w:left w:val="none" w:sz="0" w:space="0" w:color="auto"/>
                <w:bottom w:val="none" w:sz="0" w:space="0" w:color="auto"/>
                <w:right w:val="none" w:sz="0" w:space="0" w:color="auto"/>
              </w:divBdr>
            </w:div>
          </w:divsChild>
        </w:div>
        <w:div w:id="234366528">
          <w:marLeft w:val="0"/>
          <w:marRight w:val="0"/>
          <w:marTop w:val="0"/>
          <w:marBottom w:val="0"/>
          <w:divBdr>
            <w:top w:val="none" w:sz="0" w:space="0" w:color="auto"/>
            <w:left w:val="none" w:sz="0" w:space="0" w:color="auto"/>
            <w:bottom w:val="none" w:sz="0" w:space="0" w:color="auto"/>
            <w:right w:val="none" w:sz="0" w:space="0" w:color="auto"/>
          </w:divBdr>
          <w:divsChild>
            <w:div w:id="1416315445">
              <w:marLeft w:val="0"/>
              <w:marRight w:val="0"/>
              <w:marTop w:val="0"/>
              <w:marBottom w:val="0"/>
              <w:divBdr>
                <w:top w:val="none" w:sz="0" w:space="0" w:color="auto"/>
                <w:left w:val="none" w:sz="0" w:space="0" w:color="auto"/>
                <w:bottom w:val="none" w:sz="0" w:space="0" w:color="auto"/>
                <w:right w:val="none" w:sz="0" w:space="0" w:color="auto"/>
              </w:divBdr>
            </w:div>
          </w:divsChild>
        </w:div>
        <w:div w:id="4674115">
          <w:marLeft w:val="0"/>
          <w:marRight w:val="0"/>
          <w:marTop w:val="0"/>
          <w:marBottom w:val="0"/>
          <w:divBdr>
            <w:top w:val="none" w:sz="0" w:space="0" w:color="auto"/>
            <w:left w:val="none" w:sz="0" w:space="0" w:color="auto"/>
            <w:bottom w:val="none" w:sz="0" w:space="0" w:color="auto"/>
            <w:right w:val="none" w:sz="0" w:space="0" w:color="auto"/>
          </w:divBdr>
          <w:divsChild>
            <w:div w:id="24794154">
              <w:marLeft w:val="0"/>
              <w:marRight w:val="0"/>
              <w:marTop w:val="0"/>
              <w:marBottom w:val="0"/>
              <w:divBdr>
                <w:top w:val="none" w:sz="0" w:space="0" w:color="auto"/>
                <w:left w:val="none" w:sz="0" w:space="0" w:color="auto"/>
                <w:bottom w:val="none" w:sz="0" w:space="0" w:color="auto"/>
                <w:right w:val="none" w:sz="0" w:space="0" w:color="auto"/>
              </w:divBdr>
            </w:div>
          </w:divsChild>
        </w:div>
        <w:div w:id="902132271">
          <w:marLeft w:val="0"/>
          <w:marRight w:val="0"/>
          <w:marTop w:val="0"/>
          <w:marBottom w:val="0"/>
          <w:divBdr>
            <w:top w:val="none" w:sz="0" w:space="0" w:color="auto"/>
            <w:left w:val="none" w:sz="0" w:space="0" w:color="auto"/>
            <w:bottom w:val="none" w:sz="0" w:space="0" w:color="auto"/>
            <w:right w:val="none" w:sz="0" w:space="0" w:color="auto"/>
          </w:divBdr>
          <w:divsChild>
            <w:div w:id="1811745050">
              <w:marLeft w:val="0"/>
              <w:marRight w:val="0"/>
              <w:marTop w:val="0"/>
              <w:marBottom w:val="0"/>
              <w:divBdr>
                <w:top w:val="none" w:sz="0" w:space="0" w:color="auto"/>
                <w:left w:val="none" w:sz="0" w:space="0" w:color="auto"/>
                <w:bottom w:val="none" w:sz="0" w:space="0" w:color="auto"/>
                <w:right w:val="none" w:sz="0" w:space="0" w:color="auto"/>
              </w:divBdr>
            </w:div>
          </w:divsChild>
        </w:div>
        <w:div w:id="604575382">
          <w:marLeft w:val="0"/>
          <w:marRight w:val="0"/>
          <w:marTop w:val="0"/>
          <w:marBottom w:val="0"/>
          <w:divBdr>
            <w:top w:val="none" w:sz="0" w:space="0" w:color="auto"/>
            <w:left w:val="none" w:sz="0" w:space="0" w:color="auto"/>
            <w:bottom w:val="none" w:sz="0" w:space="0" w:color="auto"/>
            <w:right w:val="none" w:sz="0" w:space="0" w:color="auto"/>
          </w:divBdr>
          <w:divsChild>
            <w:div w:id="736827741">
              <w:marLeft w:val="0"/>
              <w:marRight w:val="0"/>
              <w:marTop w:val="0"/>
              <w:marBottom w:val="0"/>
              <w:divBdr>
                <w:top w:val="none" w:sz="0" w:space="0" w:color="auto"/>
                <w:left w:val="none" w:sz="0" w:space="0" w:color="auto"/>
                <w:bottom w:val="none" w:sz="0" w:space="0" w:color="auto"/>
                <w:right w:val="none" w:sz="0" w:space="0" w:color="auto"/>
              </w:divBdr>
            </w:div>
          </w:divsChild>
        </w:div>
        <w:div w:id="1767843155">
          <w:marLeft w:val="0"/>
          <w:marRight w:val="0"/>
          <w:marTop w:val="0"/>
          <w:marBottom w:val="0"/>
          <w:divBdr>
            <w:top w:val="none" w:sz="0" w:space="0" w:color="auto"/>
            <w:left w:val="none" w:sz="0" w:space="0" w:color="auto"/>
            <w:bottom w:val="none" w:sz="0" w:space="0" w:color="auto"/>
            <w:right w:val="none" w:sz="0" w:space="0" w:color="auto"/>
          </w:divBdr>
          <w:divsChild>
            <w:div w:id="2089882635">
              <w:marLeft w:val="0"/>
              <w:marRight w:val="0"/>
              <w:marTop w:val="0"/>
              <w:marBottom w:val="0"/>
              <w:divBdr>
                <w:top w:val="none" w:sz="0" w:space="0" w:color="auto"/>
                <w:left w:val="none" w:sz="0" w:space="0" w:color="auto"/>
                <w:bottom w:val="none" w:sz="0" w:space="0" w:color="auto"/>
                <w:right w:val="none" w:sz="0" w:space="0" w:color="auto"/>
              </w:divBdr>
            </w:div>
          </w:divsChild>
        </w:div>
        <w:div w:id="333998758">
          <w:marLeft w:val="0"/>
          <w:marRight w:val="0"/>
          <w:marTop w:val="0"/>
          <w:marBottom w:val="0"/>
          <w:divBdr>
            <w:top w:val="none" w:sz="0" w:space="0" w:color="auto"/>
            <w:left w:val="none" w:sz="0" w:space="0" w:color="auto"/>
            <w:bottom w:val="none" w:sz="0" w:space="0" w:color="auto"/>
            <w:right w:val="none" w:sz="0" w:space="0" w:color="auto"/>
          </w:divBdr>
          <w:divsChild>
            <w:div w:id="1894386539">
              <w:marLeft w:val="0"/>
              <w:marRight w:val="0"/>
              <w:marTop w:val="0"/>
              <w:marBottom w:val="0"/>
              <w:divBdr>
                <w:top w:val="none" w:sz="0" w:space="0" w:color="auto"/>
                <w:left w:val="none" w:sz="0" w:space="0" w:color="auto"/>
                <w:bottom w:val="none" w:sz="0" w:space="0" w:color="auto"/>
                <w:right w:val="none" w:sz="0" w:space="0" w:color="auto"/>
              </w:divBdr>
            </w:div>
          </w:divsChild>
        </w:div>
        <w:div w:id="1472403583">
          <w:marLeft w:val="0"/>
          <w:marRight w:val="0"/>
          <w:marTop w:val="0"/>
          <w:marBottom w:val="0"/>
          <w:divBdr>
            <w:top w:val="none" w:sz="0" w:space="0" w:color="auto"/>
            <w:left w:val="none" w:sz="0" w:space="0" w:color="auto"/>
            <w:bottom w:val="none" w:sz="0" w:space="0" w:color="auto"/>
            <w:right w:val="none" w:sz="0" w:space="0" w:color="auto"/>
          </w:divBdr>
          <w:divsChild>
            <w:div w:id="87509233">
              <w:marLeft w:val="0"/>
              <w:marRight w:val="0"/>
              <w:marTop w:val="0"/>
              <w:marBottom w:val="0"/>
              <w:divBdr>
                <w:top w:val="none" w:sz="0" w:space="0" w:color="auto"/>
                <w:left w:val="none" w:sz="0" w:space="0" w:color="auto"/>
                <w:bottom w:val="none" w:sz="0" w:space="0" w:color="auto"/>
                <w:right w:val="none" w:sz="0" w:space="0" w:color="auto"/>
              </w:divBdr>
            </w:div>
          </w:divsChild>
        </w:div>
        <w:div w:id="1747024705">
          <w:marLeft w:val="0"/>
          <w:marRight w:val="0"/>
          <w:marTop w:val="0"/>
          <w:marBottom w:val="0"/>
          <w:divBdr>
            <w:top w:val="none" w:sz="0" w:space="0" w:color="auto"/>
            <w:left w:val="none" w:sz="0" w:space="0" w:color="auto"/>
            <w:bottom w:val="none" w:sz="0" w:space="0" w:color="auto"/>
            <w:right w:val="none" w:sz="0" w:space="0" w:color="auto"/>
          </w:divBdr>
          <w:divsChild>
            <w:div w:id="1316451742">
              <w:marLeft w:val="0"/>
              <w:marRight w:val="0"/>
              <w:marTop w:val="0"/>
              <w:marBottom w:val="0"/>
              <w:divBdr>
                <w:top w:val="none" w:sz="0" w:space="0" w:color="auto"/>
                <w:left w:val="none" w:sz="0" w:space="0" w:color="auto"/>
                <w:bottom w:val="none" w:sz="0" w:space="0" w:color="auto"/>
                <w:right w:val="none" w:sz="0" w:space="0" w:color="auto"/>
              </w:divBdr>
            </w:div>
          </w:divsChild>
        </w:div>
        <w:div w:id="1836993708">
          <w:marLeft w:val="0"/>
          <w:marRight w:val="0"/>
          <w:marTop w:val="0"/>
          <w:marBottom w:val="0"/>
          <w:divBdr>
            <w:top w:val="none" w:sz="0" w:space="0" w:color="auto"/>
            <w:left w:val="none" w:sz="0" w:space="0" w:color="auto"/>
            <w:bottom w:val="none" w:sz="0" w:space="0" w:color="auto"/>
            <w:right w:val="none" w:sz="0" w:space="0" w:color="auto"/>
          </w:divBdr>
          <w:divsChild>
            <w:div w:id="403140969">
              <w:marLeft w:val="0"/>
              <w:marRight w:val="0"/>
              <w:marTop w:val="0"/>
              <w:marBottom w:val="0"/>
              <w:divBdr>
                <w:top w:val="none" w:sz="0" w:space="0" w:color="auto"/>
                <w:left w:val="none" w:sz="0" w:space="0" w:color="auto"/>
                <w:bottom w:val="none" w:sz="0" w:space="0" w:color="auto"/>
                <w:right w:val="none" w:sz="0" w:space="0" w:color="auto"/>
              </w:divBdr>
            </w:div>
          </w:divsChild>
        </w:div>
        <w:div w:id="1499078021">
          <w:marLeft w:val="0"/>
          <w:marRight w:val="0"/>
          <w:marTop w:val="0"/>
          <w:marBottom w:val="0"/>
          <w:divBdr>
            <w:top w:val="none" w:sz="0" w:space="0" w:color="auto"/>
            <w:left w:val="none" w:sz="0" w:space="0" w:color="auto"/>
            <w:bottom w:val="none" w:sz="0" w:space="0" w:color="auto"/>
            <w:right w:val="none" w:sz="0" w:space="0" w:color="auto"/>
          </w:divBdr>
          <w:divsChild>
            <w:div w:id="217321499">
              <w:marLeft w:val="0"/>
              <w:marRight w:val="0"/>
              <w:marTop w:val="0"/>
              <w:marBottom w:val="0"/>
              <w:divBdr>
                <w:top w:val="none" w:sz="0" w:space="0" w:color="auto"/>
                <w:left w:val="none" w:sz="0" w:space="0" w:color="auto"/>
                <w:bottom w:val="none" w:sz="0" w:space="0" w:color="auto"/>
                <w:right w:val="none" w:sz="0" w:space="0" w:color="auto"/>
              </w:divBdr>
            </w:div>
          </w:divsChild>
        </w:div>
        <w:div w:id="439422679">
          <w:marLeft w:val="0"/>
          <w:marRight w:val="0"/>
          <w:marTop w:val="0"/>
          <w:marBottom w:val="0"/>
          <w:divBdr>
            <w:top w:val="none" w:sz="0" w:space="0" w:color="auto"/>
            <w:left w:val="none" w:sz="0" w:space="0" w:color="auto"/>
            <w:bottom w:val="none" w:sz="0" w:space="0" w:color="auto"/>
            <w:right w:val="none" w:sz="0" w:space="0" w:color="auto"/>
          </w:divBdr>
          <w:divsChild>
            <w:div w:id="203299836">
              <w:marLeft w:val="0"/>
              <w:marRight w:val="0"/>
              <w:marTop w:val="0"/>
              <w:marBottom w:val="0"/>
              <w:divBdr>
                <w:top w:val="none" w:sz="0" w:space="0" w:color="auto"/>
                <w:left w:val="none" w:sz="0" w:space="0" w:color="auto"/>
                <w:bottom w:val="none" w:sz="0" w:space="0" w:color="auto"/>
                <w:right w:val="none" w:sz="0" w:space="0" w:color="auto"/>
              </w:divBdr>
            </w:div>
          </w:divsChild>
        </w:div>
        <w:div w:id="1028143263">
          <w:marLeft w:val="0"/>
          <w:marRight w:val="0"/>
          <w:marTop w:val="0"/>
          <w:marBottom w:val="0"/>
          <w:divBdr>
            <w:top w:val="none" w:sz="0" w:space="0" w:color="auto"/>
            <w:left w:val="none" w:sz="0" w:space="0" w:color="auto"/>
            <w:bottom w:val="none" w:sz="0" w:space="0" w:color="auto"/>
            <w:right w:val="none" w:sz="0" w:space="0" w:color="auto"/>
          </w:divBdr>
          <w:divsChild>
            <w:div w:id="1261327941">
              <w:marLeft w:val="0"/>
              <w:marRight w:val="0"/>
              <w:marTop w:val="0"/>
              <w:marBottom w:val="0"/>
              <w:divBdr>
                <w:top w:val="none" w:sz="0" w:space="0" w:color="auto"/>
                <w:left w:val="none" w:sz="0" w:space="0" w:color="auto"/>
                <w:bottom w:val="none" w:sz="0" w:space="0" w:color="auto"/>
                <w:right w:val="none" w:sz="0" w:space="0" w:color="auto"/>
              </w:divBdr>
            </w:div>
          </w:divsChild>
        </w:div>
        <w:div w:id="1199245814">
          <w:marLeft w:val="0"/>
          <w:marRight w:val="0"/>
          <w:marTop w:val="0"/>
          <w:marBottom w:val="0"/>
          <w:divBdr>
            <w:top w:val="none" w:sz="0" w:space="0" w:color="auto"/>
            <w:left w:val="none" w:sz="0" w:space="0" w:color="auto"/>
            <w:bottom w:val="none" w:sz="0" w:space="0" w:color="auto"/>
            <w:right w:val="none" w:sz="0" w:space="0" w:color="auto"/>
          </w:divBdr>
          <w:divsChild>
            <w:div w:id="1413504425">
              <w:marLeft w:val="0"/>
              <w:marRight w:val="0"/>
              <w:marTop w:val="0"/>
              <w:marBottom w:val="0"/>
              <w:divBdr>
                <w:top w:val="none" w:sz="0" w:space="0" w:color="auto"/>
                <w:left w:val="none" w:sz="0" w:space="0" w:color="auto"/>
                <w:bottom w:val="none" w:sz="0" w:space="0" w:color="auto"/>
                <w:right w:val="none" w:sz="0" w:space="0" w:color="auto"/>
              </w:divBdr>
            </w:div>
          </w:divsChild>
        </w:div>
        <w:div w:id="1563759556">
          <w:marLeft w:val="0"/>
          <w:marRight w:val="0"/>
          <w:marTop w:val="0"/>
          <w:marBottom w:val="0"/>
          <w:divBdr>
            <w:top w:val="none" w:sz="0" w:space="0" w:color="auto"/>
            <w:left w:val="none" w:sz="0" w:space="0" w:color="auto"/>
            <w:bottom w:val="none" w:sz="0" w:space="0" w:color="auto"/>
            <w:right w:val="none" w:sz="0" w:space="0" w:color="auto"/>
          </w:divBdr>
          <w:divsChild>
            <w:div w:id="874272606">
              <w:marLeft w:val="0"/>
              <w:marRight w:val="0"/>
              <w:marTop w:val="0"/>
              <w:marBottom w:val="0"/>
              <w:divBdr>
                <w:top w:val="none" w:sz="0" w:space="0" w:color="auto"/>
                <w:left w:val="none" w:sz="0" w:space="0" w:color="auto"/>
                <w:bottom w:val="none" w:sz="0" w:space="0" w:color="auto"/>
                <w:right w:val="none" w:sz="0" w:space="0" w:color="auto"/>
              </w:divBdr>
            </w:div>
          </w:divsChild>
        </w:div>
        <w:div w:id="985163686">
          <w:marLeft w:val="0"/>
          <w:marRight w:val="0"/>
          <w:marTop w:val="0"/>
          <w:marBottom w:val="0"/>
          <w:divBdr>
            <w:top w:val="none" w:sz="0" w:space="0" w:color="auto"/>
            <w:left w:val="none" w:sz="0" w:space="0" w:color="auto"/>
            <w:bottom w:val="none" w:sz="0" w:space="0" w:color="auto"/>
            <w:right w:val="none" w:sz="0" w:space="0" w:color="auto"/>
          </w:divBdr>
          <w:divsChild>
            <w:div w:id="1676036853">
              <w:marLeft w:val="0"/>
              <w:marRight w:val="0"/>
              <w:marTop w:val="0"/>
              <w:marBottom w:val="0"/>
              <w:divBdr>
                <w:top w:val="none" w:sz="0" w:space="0" w:color="auto"/>
                <w:left w:val="none" w:sz="0" w:space="0" w:color="auto"/>
                <w:bottom w:val="none" w:sz="0" w:space="0" w:color="auto"/>
                <w:right w:val="none" w:sz="0" w:space="0" w:color="auto"/>
              </w:divBdr>
            </w:div>
          </w:divsChild>
        </w:div>
        <w:div w:id="368528980">
          <w:marLeft w:val="0"/>
          <w:marRight w:val="0"/>
          <w:marTop w:val="0"/>
          <w:marBottom w:val="0"/>
          <w:divBdr>
            <w:top w:val="none" w:sz="0" w:space="0" w:color="auto"/>
            <w:left w:val="none" w:sz="0" w:space="0" w:color="auto"/>
            <w:bottom w:val="none" w:sz="0" w:space="0" w:color="auto"/>
            <w:right w:val="none" w:sz="0" w:space="0" w:color="auto"/>
          </w:divBdr>
          <w:divsChild>
            <w:div w:id="1734084752">
              <w:marLeft w:val="0"/>
              <w:marRight w:val="0"/>
              <w:marTop w:val="0"/>
              <w:marBottom w:val="0"/>
              <w:divBdr>
                <w:top w:val="none" w:sz="0" w:space="0" w:color="auto"/>
                <w:left w:val="none" w:sz="0" w:space="0" w:color="auto"/>
                <w:bottom w:val="none" w:sz="0" w:space="0" w:color="auto"/>
                <w:right w:val="none" w:sz="0" w:space="0" w:color="auto"/>
              </w:divBdr>
            </w:div>
          </w:divsChild>
        </w:div>
        <w:div w:id="1262568369">
          <w:marLeft w:val="0"/>
          <w:marRight w:val="0"/>
          <w:marTop w:val="0"/>
          <w:marBottom w:val="0"/>
          <w:divBdr>
            <w:top w:val="none" w:sz="0" w:space="0" w:color="auto"/>
            <w:left w:val="none" w:sz="0" w:space="0" w:color="auto"/>
            <w:bottom w:val="none" w:sz="0" w:space="0" w:color="auto"/>
            <w:right w:val="none" w:sz="0" w:space="0" w:color="auto"/>
          </w:divBdr>
          <w:divsChild>
            <w:div w:id="200751103">
              <w:marLeft w:val="0"/>
              <w:marRight w:val="0"/>
              <w:marTop w:val="0"/>
              <w:marBottom w:val="0"/>
              <w:divBdr>
                <w:top w:val="none" w:sz="0" w:space="0" w:color="auto"/>
                <w:left w:val="none" w:sz="0" w:space="0" w:color="auto"/>
                <w:bottom w:val="none" w:sz="0" w:space="0" w:color="auto"/>
                <w:right w:val="none" w:sz="0" w:space="0" w:color="auto"/>
              </w:divBdr>
            </w:div>
          </w:divsChild>
        </w:div>
        <w:div w:id="186143535">
          <w:marLeft w:val="0"/>
          <w:marRight w:val="0"/>
          <w:marTop w:val="0"/>
          <w:marBottom w:val="0"/>
          <w:divBdr>
            <w:top w:val="none" w:sz="0" w:space="0" w:color="auto"/>
            <w:left w:val="none" w:sz="0" w:space="0" w:color="auto"/>
            <w:bottom w:val="none" w:sz="0" w:space="0" w:color="auto"/>
            <w:right w:val="none" w:sz="0" w:space="0" w:color="auto"/>
          </w:divBdr>
          <w:divsChild>
            <w:div w:id="1904756451">
              <w:marLeft w:val="0"/>
              <w:marRight w:val="0"/>
              <w:marTop w:val="0"/>
              <w:marBottom w:val="0"/>
              <w:divBdr>
                <w:top w:val="none" w:sz="0" w:space="0" w:color="auto"/>
                <w:left w:val="none" w:sz="0" w:space="0" w:color="auto"/>
                <w:bottom w:val="none" w:sz="0" w:space="0" w:color="auto"/>
                <w:right w:val="none" w:sz="0" w:space="0" w:color="auto"/>
              </w:divBdr>
            </w:div>
          </w:divsChild>
        </w:div>
        <w:div w:id="736054921">
          <w:marLeft w:val="0"/>
          <w:marRight w:val="0"/>
          <w:marTop w:val="0"/>
          <w:marBottom w:val="0"/>
          <w:divBdr>
            <w:top w:val="none" w:sz="0" w:space="0" w:color="auto"/>
            <w:left w:val="none" w:sz="0" w:space="0" w:color="auto"/>
            <w:bottom w:val="none" w:sz="0" w:space="0" w:color="auto"/>
            <w:right w:val="none" w:sz="0" w:space="0" w:color="auto"/>
          </w:divBdr>
          <w:divsChild>
            <w:div w:id="1468668978">
              <w:marLeft w:val="0"/>
              <w:marRight w:val="0"/>
              <w:marTop w:val="0"/>
              <w:marBottom w:val="0"/>
              <w:divBdr>
                <w:top w:val="none" w:sz="0" w:space="0" w:color="auto"/>
                <w:left w:val="none" w:sz="0" w:space="0" w:color="auto"/>
                <w:bottom w:val="none" w:sz="0" w:space="0" w:color="auto"/>
                <w:right w:val="none" w:sz="0" w:space="0" w:color="auto"/>
              </w:divBdr>
            </w:div>
          </w:divsChild>
        </w:div>
        <w:div w:id="302197585">
          <w:marLeft w:val="0"/>
          <w:marRight w:val="0"/>
          <w:marTop w:val="0"/>
          <w:marBottom w:val="0"/>
          <w:divBdr>
            <w:top w:val="none" w:sz="0" w:space="0" w:color="auto"/>
            <w:left w:val="none" w:sz="0" w:space="0" w:color="auto"/>
            <w:bottom w:val="none" w:sz="0" w:space="0" w:color="auto"/>
            <w:right w:val="none" w:sz="0" w:space="0" w:color="auto"/>
          </w:divBdr>
          <w:divsChild>
            <w:div w:id="204223599">
              <w:marLeft w:val="0"/>
              <w:marRight w:val="0"/>
              <w:marTop w:val="0"/>
              <w:marBottom w:val="0"/>
              <w:divBdr>
                <w:top w:val="none" w:sz="0" w:space="0" w:color="auto"/>
                <w:left w:val="none" w:sz="0" w:space="0" w:color="auto"/>
                <w:bottom w:val="none" w:sz="0" w:space="0" w:color="auto"/>
                <w:right w:val="none" w:sz="0" w:space="0" w:color="auto"/>
              </w:divBdr>
            </w:div>
          </w:divsChild>
        </w:div>
        <w:div w:id="564878796">
          <w:marLeft w:val="0"/>
          <w:marRight w:val="0"/>
          <w:marTop w:val="0"/>
          <w:marBottom w:val="0"/>
          <w:divBdr>
            <w:top w:val="none" w:sz="0" w:space="0" w:color="auto"/>
            <w:left w:val="none" w:sz="0" w:space="0" w:color="auto"/>
            <w:bottom w:val="none" w:sz="0" w:space="0" w:color="auto"/>
            <w:right w:val="none" w:sz="0" w:space="0" w:color="auto"/>
          </w:divBdr>
          <w:divsChild>
            <w:div w:id="1625962758">
              <w:marLeft w:val="0"/>
              <w:marRight w:val="0"/>
              <w:marTop w:val="0"/>
              <w:marBottom w:val="0"/>
              <w:divBdr>
                <w:top w:val="none" w:sz="0" w:space="0" w:color="auto"/>
                <w:left w:val="none" w:sz="0" w:space="0" w:color="auto"/>
                <w:bottom w:val="none" w:sz="0" w:space="0" w:color="auto"/>
                <w:right w:val="none" w:sz="0" w:space="0" w:color="auto"/>
              </w:divBdr>
            </w:div>
          </w:divsChild>
        </w:div>
        <w:div w:id="1024481722">
          <w:marLeft w:val="0"/>
          <w:marRight w:val="0"/>
          <w:marTop w:val="0"/>
          <w:marBottom w:val="0"/>
          <w:divBdr>
            <w:top w:val="none" w:sz="0" w:space="0" w:color="auto"/>
            <w:left w:val="none" w:sz="0" w:space="0" w:color="auto"/>
            <w:bottom w:val="none" w:sz="0" w:space="0" w:color="auto"/>
            <w:right w:val="none" w:sz="0" w:space="0" w:color="auto"/>
          </w:divBdr>
          <w:divsChild>
            <w:div w:id="2020547657">
              <w:marLeft w:val="0"/>
              <w:marRight w:val="0"/>
              <w:marTop w:val="0"/>
              <w:marBottom w:val="0"/>
              <w:divBdr>
                <w:top w:val="none" w:sz="0" w:space="0" w:color="auto"/>
                <w:left w:val="none" w:sz="0" w:space="0" w:color="auto"/>
                <w:bottom w:val="none" w:sz="0" w:space="0" w:color="auto"/>
                <w:right w:val="none" w:sz="0" w:space="0" w:color="auto"/>
              </w:divBdr>
            </w:div>
          </w:divsChild>
        </w:div>
        <w:div w:id="1031615247">
          <w:marLeft w:val="0"/>
          <w:marRight w:val="0"/>
          <w:marTop w:val="0"/>
          <w:marBottom w:val="0"/>
          <w:divBdr>
            <w:top w:val="none" w:sz="0" w:space="0" w:color="auto"/>
            <w:left w:val="none" w:sz="0" w:space="0" w:color="auto"/>
            <w:bottom w:val="none" w:sz="0" w:space="0" w:color="auto"/>
            <w:right w:val="none" w:sz="0" w:space="0" w:color="auto"/>
          </w:divBdr>
          <w:divsChild>
            <w:div w:id="1149174289">
              <w:marLeft w:val="0"/>
              <w:marRight w:val="0"/>
              <w:marTop w:val="0"/>
              <w:marBottom w:val="0"/>
              <w:divBdr>
                <w:top w:val="none" w:sz="0" w:space="0" w:color="auto"/>
                <w:left w:val="none" w:sz="0" w:space="0" w:color="auto"/>
                <w:bottom w:val="none" w:sz="0" w:space="0" w:color="auto"/>
                <w:right w:val="none" w:sz="0" w:space="0" w:color="auto"/>
              </w:divBdr>
            </w:div>
          </w:divsChild>
        </w:div>
        <w:div w:id="192958775">
          <w:marLeft w:val="0"/>
          <w:marRight w:val="0"/>
          <w:marTop w:val="0"/>
          <w:marBottom w:val="0"/>
          <w:divBdr>
            <w:top w:val="none" w:sz="0" w:space="0" w:color="auto"/>
            <w:left w:val="none" w:sz="0" w:space="0" w:color="auto"/>
            <w:bottom w:val="none" w:sz="0" w:space="0" w:color="auto"/>
            <w:right w:val="none" w:sz="0" w:space="0" w:color="auto"/>
          </w:divBdr>
          <w:divsChild>
            <w:div w:id="1585917325">
              <w:marLeft w:val="0"/>
              <w:marRight w:val="0"/>
              <w:marTop w:val="0"/>
              <w:marBottom w:val="0"/>
              <w:divBdr>
                <w:top w:val="none" w:sz="0" w:space="0" w:color="auto"/>
                <w:left w:val="none" w:sz="0" w:space="0" w:color="auto"/>
                <w:bottom w:val="none" w:sz="0" w:space="0" w:color="auto"/>
                <w:right w:val="none" w:sz="0" w:space="0" w:color="auto"/>
              </w:divBdr>
            </w:div>
          </w:divsChild>
        </w:div>
        <w:div w:id="1297295852">
          <w:marLeft w:val="0"/>
          <w:marRight w:val="0"/>
          <w:marTop w:val="0"/>
          <w:marBottom w:val="0"/>
          <w:divBdr>
            <w:top w:val="none" w:sz="0" w:space="0" w:color="auto"/>
            <w:left w:val="none" w:sz="0" w:space="0" w:color="auto"/>
            <w:bottom w:val="none" w:sz="0" w:space="0" w:color="auto"/>
            <w:right w:val="none" w:sz="0" w:space="0" w:color="auto"/>
          </w:divBdr>
          <w:divsChild>
            <w:div w:id="1360400824">
              <w:marLeft w:val="0"/>
              <w:marRight w:val="0"/>
              <w:marTop w:val="0"/>
              <w:marBottom w:val="0"/>
              <w:divBdr>
                <w:top w:val="none" w:sz="0" w:space="0" w:color="auto"/>
                <w:left w:val="none" w:sz="0" w:space="0" w:color="auto"/>
                <w:bottom w:val="none" w:sz="0" w:space="0" w:color="auto"/>
                <w:right w:val="none" w:sz="0" w:space="0" w:color="auto"/>
              </w:divBdr>
            </w:div>
          </w:divsChild>
        </w:div>
        <w:div w:id="1285889050">
          <w:marLeft w:val="0"/>
          <w:marRight w:val="0"/>
          <w:marTop w:val="0"/>
          <w:marBottom w:val="0"/>
          <w:divBdr>
            <w:top w:val="none" w:sz="0" w:space="0" w:color="auto"/>
            <w:left w:val="none" w:sz="0" w:space="0" w:color="auto"/>
            <w:bottom w:val="none" w:sz="0" w:space="0" w:color="auto"/>
            <w:right w:val="none" w:sz="0" w:space="0" w:color="auto"/>
          </w:divBdr>
          <w:divsChild>
            <w:div w:id="1669019207">
              <w:marLeft w:val="0"/>
              <w:marRight w:val="0"/>
              <w:marTop w:val="0"/>
              <w:marBottom w:val="0"/>
              <w:divBdr>
                <w:top w:val="none" w:sz="0" w:space="0" w:color="auto"/>
                <w:left w:val="none" w:sz="0" w:space="0" w:color="auto"/>
                <w:bottom w:val="none" w:sz="0" w:space="0" w:color="auto"/>
                <w:right w:val="none" w:sz="0" w:space="0" w:color="auto"/>
              </w:divBdr>
            </w:div>
          </w:divsChild>
        </w:div>
        <w:div w:id="1455445586">
          <w:marLeft w:val="0"/>
          <w:marRight w:val="0"/>
          <w:marTop w:val="0"/>
          <w:marBottom w:val="0"/>
          <w:divBdr>
            <w:top w:val="none" w:sz="0" w:space="0" w:color="auto"/>
            <w:left w:val="none" w:sz="0" w:space="0" w:color="auto"/>
            <w:bottom w:val="none" w:sz="0" w:space="0" w:color="auto"/>
            <w:right w:val="none" w:sz="0" w:space="0" w:color="auto"/>
          </w:divBdr>
          <w:divsChild>
            <w:div w:id="747045653">
              <w:marLeft w:val="0"/>
              <w:marRight w:val="0"/>
              <w:marTop w:val="0"/>
              <w:marBottom w:val="0"/>
              <w:divBdr>
                <w:top w:val="none" w:sz="0" w:space="0" w:color="auto"/>
                <w:left w:val="none" w:sz="0" w:space="0" w:color="auto"/>
                <w:bottom w:val="none" w:sz="0" w:space="0" w:color="auto"/>
                <w:right w:val="none" w:sz="0" w:space="0" w:color="auto"/>
              </w:divBdr>
            </w:div>
          </w:divsChild>
        </w:div>
        <w:div w:id="97138579">
          <w:marLeft w:val="0"/>
          <w:marRight w:val="0"/>
          <w:marTop w:val="0"/>
          <w:marBottom w:val="0"/>
          <w:divBdr>
            <w:top w:val="none" w:sz="0" w:space="0" w:color="auto"/>
            <w:left w:val="none" w:sz="0" w:space="0" w:color="auto"/>
            <w:bottom w:val="none" w:sz="0" w:space="0" w:color="auto"/>
            <w:right w:val="none" w:sz="0" w:space="0" w:color="auto"/>
          </w:divBdr>
          <w:divsChild>
            <w:div w:id="601836009">
              <w:marLeft w:val="0"/>
              <w:marRight w:val="0"/>
              <w:marTop w:val="0"/>
              <w:marBottom w:val="0"/>
              <w:divBdr>
                <w:top w:val="none" w:sz="0" w:space="0" w:color="auto"/>
                <w:left w:val="none" w:sz="0" w:space="0" w:color="auto"/>
                <w:bottom w:val="none" w:sz="0" w:space="0" w:color="auto"/>
                <w:right w:val="none" w:sz="0" w:space="0" w:color="auto"/>
              </w:divBdr>
            </w:div>
          </w:divsChild>
        </w:div>
        <w:div w:id="512695563">
          <w:marLeft w:val="0"/>
          <w:marRight w:val="0"/>
          <w:marTop w:val="0"/>
          <w:marBottom w:val="0"/>
          <w:divBdr>
            <w:top w:val="none" w:sz="0" w:space="0" w:color="auto"/>
            <w:left w:val="none" w:sz="0" w:space="0" w:color="auto"/>
            <w:bottom w:val="none" w:sz="0" w:space="0" w:color="auto"/>
            <w:right w:val="none" w:sz="0" w:space="0" w:color="auto"/>
          </w:divBdr>
          <w:divsChild>
            <w:div w:id="131674720">
              <w:marLeft w:val="0"/>
              <w:marRight w:val="0"/>
              <w:marTop w:val="0"/>
              <w:marBottom w:val="0"/>
              <w:divBdr>
                <w:top w:val="none" w:sz="0" w:space="0" w:color="auto"/>
                <w:left w:val="none" w:sz="0" w:space="0" w:color="auto"/>
                <w:bottom w:val="none" w:sz="0" w:space="0" w:color="auto"/>
                <w:right w:val="none" w:sz="0" w:space="0" w:color="auto"/>
              </w:divBdr>
            </w:div>
          </w:divsChild>
        </w:div>
        <w:div w:id="1823305288">
          <w:marLeft w:val="0"/>
          <w:marRight w:val="0"/>
          <w:marTop w:val="0"/>
          <w:marBottom w:val="0"/>
          <w:divBdr>
            <w:top w:val="none" w:sz="0" w:space="0" w:color="auto"/>
            <w:left w:val="none" w:sz="0" w:space="0" w:color="auto"/>
            <w:bottom w:val="none" w:sz="0" w:space="0" w:color="auto"/>
            <w:right w:val="none" w:sz="0" w:space="0" w:color="auto"/>
          </w:divBdr>
          <w:divsChild>
            <w:div w:id="745539227">
              <w:marLeft w:val="0"/>
              <w:marRight w:val="0"/>
              <w:marTop w:val="0"/>
              <w:marBottom w:val="0"/>
              <w:divBdr>
                <w:top w:val="none" w:sz="0" w:space="0" w:color="auto"/>
                <w:left w:val="none" w:sz="0" w:space="0" w:color="auto"/>
                <w:bottom w:val="none" w:sz="0" w:space="0" w:color="auto"/>
                <w:right w:val="none" w:sz="0" w:space="0" w:color="auto"/>
              </w:divBdr>
            </w:div>
          </w:divsChild>
        </w:div>
        <w:div w:id="1022168089">
          <w:marLeft w:val="0"/>
          <w:marRight w:val="0"/>
          <w:marTop w:val="0"/>
          <w:marBottom w:val="0"/>
          <w:divBdr>
            <w:top w:val="none" w:sz="0" w:space="0" w:color="auto"/>
            <w:left w:val="none" w:sz="0" w:space="0" w:color="auto"/>
            <w:bottom w:val="none" w:sz="0" w:space="0" w:color="auto"/>
            <w:right w:val="none" w:sz="0" w:space="0" w:color="auto"/>
          </w:divBdr>
          <w:divsChild>
            <w:div w:id="2051949891">
              <w:marLeft w:val="0"/>
              <w:marRight w:val="0"/>
              <w:marTop w:val="0"/>
              <w:marBottom w:val="0"/>
              <w:divBdr>
                <w:top w:val="none" w:sz="0" w:space="0" w:color="auto"/>
                <w:left w:val="none" w:sz="0" w:space="0" w:color="auto"/>
                <w:bottom w:val="none" w:sz="0" w:space="0" w:color="auto"/>
                <w:right w:val="none" w:sz="0" w:space="0" w:color="auto"/>
              </w:divBdr>
            </w:div>
          </w:divsChild>
        </w:div>
        <w:div w:id="694841276">
          <w:marLeft w:val="0"/>
          <w:marRight w:val="0"/>
          <w:marTop w:val="0"/>
          <w:marBottom w:val="0"/>
          <w:divBdr>
            <w:top w:val="none" w:sz="0" w:space="0" w:color="auto"/>
            <w:left w:val="none" w:sz="0" w:space="0" w:color="auto"/>
            <w:bottom w:val="none" w:sz="0" w:space="0" w:color="auto"/>
            <w:right w:val="none" w:sz="0" w:space="0" w:color="auto"/>
          </w:divBdr>
          <w:divsChild>
            <w:div w:id="612329357">
              <w:marLeft w:val="0"/>
              <w:marRight w:val="0"/>
              <w:marTop w:val="0"/>
              <w:marBottom w:val="0"/>
              <w:divBdr>
                <w:top w:val="none" w:sz="0" w:space="0" w:color="auto"/>
                <w:left w:val="none" w:sz="0" w:space="0" w:color="auto"/>
                <w:bottom w:val="none" w:sz="0" w:space="0" w:color="auto"/>
                <w:right w:val="none" w:sz="0" w:space="0" w:color="auto"/>
              </w:divBdr>
            </w:div>
          </w:divsChild>
        </w:div>
        <w:div w:id="894049148">
          <w:marLeft w:val="0"/>
          <w:marRight w:val="0"/>
          <w:marTop w:val="0"/>
          <w:marBottom w:val="0"/>
          <w:divBdr>
            <w:top w:val="none" w:sz="0" w:space="0" w:color="auto"/>
            <w:left w:val="none" w:sz="0" w:space="0" w:color="auto"/>
            <w:bottom w:val="none" w:sz="0" w:space="0" w:color="auto"/>
            <w:right w:val="none" w:sz="0" w:space="0" w:color="auto"/>
          </w:divBdr>
          <w:divsChild>
            <w:div w:id="876161055">
              <w:marLeft w:val="0"/>
              <w:marRight w:val="0"/>
              <w:marTop w:val="0"/>
              <w:marBottom w:val="0"/>
              <w:divBdr>
                <w:top w:val="none" w:sz="0" w:space="0" w:color="auto"/>
                <w:left w:val="none" w:sz="0" w:space="0" w:color="auto"/>
                <w:bottom w:val="none" w:sz="0" w:space="0" w:color="auto"/>
                <w:right w:val="none" w:sz="0" w:space="0" w:color="auto"/>
              </w:divBdr>
            </w:div>
          </w:divsChild>
        </w:div>
        <w:div w:id="511259234">
          <w:marLeft w:val="0"/>
          <w:marRight w:val="0"/>
          <w:marTop w:val="0"/>
          <w:marBottom w:val="0"/>
          <w:divBdr>
            <w:top w:val="none" w:sz="0" w:space="0" w:color="auto"/>
            <w:left w:val="none" w:sz="0" w:space="0" w:color="auto"/>
            <w:bottom w:val="none" w:sz="0" w:space="0" w:color="auto"/>
            <w:right w:val="none" w:sz="0" w:space="0" w:color="auto"/>
          </w:divBdr>
          <w:divsChild>
            <w:div w:id="1978290743">
              <w:marLeft w:val="0"/>
              <w:marRight w:val="0"/>
              <w:marTop w:val="0"/>
              <w:marBottom w:val="0"/>
              <w:divBdr>
                <w:top w:val="none" w:sz="0" w:space="0" w:color="auto"/>
                <w:left w:val="none" w:sz="0" w:space="0" w:color="auto"/>
                <w:bottom w:val="none" w:sz="0" w:space="0" w:color="auto"/>
                <w:right w:val="none" w:sz="0" w:space="0" w:color="auto"/>
              </w:divBdr>
            </w:div>
          </w:divsChild>
        </w:div>
        <w:div w:id="2067869581">
          <w:marLeft w:val="0"/>
          <w:marRight w:val="0"/>
          <w:marTop w:val="0"/>
          <w:marBottom w:val="0"/>
          <w:divBdr>
            <w:top w:val="none" w:sz="0" w:space="0" w:color="auto"/>
            <w:left w:val="none" w:sz="0" w:space="0" w:color="auto"/>
            <w:bottom w:val="none" w:sz="0" w:space="0" w:color="auto"/>
            <w:right w:val="none" w:sz="0" w:space="0" w:color="auto"/>
          </w:divBdr>
          <w:divsChild>
            <w:div w:id="1897624160">
              <w:marLeft w:val="0"/>
              <w:marRight w:val="0"/>
              <w:marTop w:val="0"/>
              <w:marBottom w:val="0"/>
              <w:divBdr>
                <w:top w:val="none" w:sz="0" w:space="0" w:color="auto"/>
                <w:left w:val="none" w:sz="0" w:space="0" w:color="auto"/>
                <w:bottom w:val="none" w:sz="0" w:space="0" w:color="auto"/>
                <w:right w:val="none" w:sz="0" w:space="0" w:color="auto"/>
              </w:divBdr>
            </w:div>
          </w:divsChild>
        </w:div>
        <w:div w:id="1545871034">
          <w:marLeft w:val="0"/>
          <w:marRight w:val="0"/>
          <w:marTop w:val="0"/>
          <w:marBottom w:val="0"/>
          <w:divBdr>
            <w:top w:val="none" w:sz="0" w:space="0" w:color="auto"/>
            <w:left w:val="none" w:sz="0" w:space="0" w:color="auto"/>
            <w:bottom w:val="none" w:sz="0" w:space="0" w:color="auto"/>
            <w:right w:val="none" w:sz="0" w:space="0" w:color="auto"/>
          </w:divBdr>
          <w:divsChild>
            <w:div w:id="1068572233">
              <w:marLeft w:val="0"/>
              <w:marRight w:val="0"/>
              <w:marTop w:val="0"/>
              <w:marBottom w:val="0"/>
              <w:divBdr>
                <w:top w:val="none" w:sz="0" w:space="0" w:color="auto"/>
                <w:left w:val="none" w:sz="0" w:space="0" w:color="auto"/>
                <w:bottom w:val="none" w:sz="0" w:space="0" w:color="auto"/>
                <w:right w:val="none" w:sz="0" w:space="0" w:color="auto"/>
              </w:divBdr>
            </w:div>
          </w:divsChild>
        </w:div>
        <w:div w:id="403530606">
          <w:marLeft w:val="0"/>
          <w:marRight w:val="0"/>
          <w:marTop w:val="0"/>
          <w:marBottom w:val="0"/>
          <w:divBdr>
            <w:top w:val="none" w:sz="0" w:space="0" w:color="auto"/>
            <w:left w:val="none" w:sz="0" w:space="0" w:color="auto"/>
            <w:bottom w:val="none" w:sz="0" w:space="0" w:color="auto"/>
            <w:right w:val="none" w:sz="0" w:space="0" w:color="auto"/>
          </w:divBdr>
          <w:divsChild>
            <w:div w:id="1554540498">
              <w:marLeft w:val="0"/>
              <w:marRight w:val="0"/>
              <w:marTop w:val="0"/>
              <w:marBottom w:val="0"/>
              <w:divBdr>
                <w:top w:val="none" w:sz="0" w:space="0" w:color="auto"/>
                <w:left w:val="none" w:sz="0" w:space="0" w:color="auto"/>
                <w:bottom w:val="none" w:sz="0" w:space="0" w:color="auto"/>
                <w:right w:val="none" w:sz="0" w:space="0" w:color="auto"/>
              </w:divBdr>
            </w:div>
          </w:divsChild>
        </w:div>
        <w:div w:id="1110778748">
          <w:marLeft w:val="0"/>
          <w:marRight w:val="0"/>
          <w:marTop w:val="0"/>
          <w:marBottom w:val="0"/>
          <w:divBdr>
            <w:top w:val="none" w:sz="0" w:space="0" w:color="auto"/>
            <w:left w:val="none" w:sz="0" w:space="0" w:color="auto"/>
            <w:bottom w:val="none" w:sz="0" w:space="0" w:color="auto"/>
            <w:right w:val="none" w:sz="0" w:space="0" w:color="auto"/>
          </w:divBdr>
          <w:divsChild>
            <w:div w:id="252710428">
              <w:marLeft w:val="0"/>
              <w:marRight w:val="0"/>
              <w:marTop w:val="0"/>
              <w:marBottom w:val="0"/>
              <w:divBdr>
                <w:top w:val="none" w:sz="0" w:space="0" w:color="auto"/>
                <w:left w:val="none" w:sz="0" w:space="0" w:color="auto"/>
                <w:bottom w:val="none" w:sz="0" w:space="0" w:color="auto"/>
                <w:right w:val="none" w:sz="0" w:space="0" w:color="auto"/>
              </w:divBdr>
            </w:div>
          </w:divsChild>
        </w:div>
        <w:div w:id="725690049">
          <w:marLeft w:val="0"/>
          <w:marRight w:val="0"/>
          <w:marTop w:val="0"/>
          <w:marBottom w:val="0"/>
          <w:divBdr>
            <w:top w:val="none" w:sz="0" w:space="0" w:color="auto"/>
            <w:left w:val="none" w:sz="0" w:space="0" w:color="auto"/>
            <w:bottom w:val="none" w:sz="0" w:space="0" w:color="auto"/>
            <w:right w:val="none" w:sz="0" w:space="0" w:color="auto"/>
          </w:divBdr>
          <w:divsChild>
            <w:div w:id="1834180252">
              <w:marLeft w:val="0"/>
              <w:marRight w:val="0"/>
              <w:marTop w:val="0"/>
              <w:marBottom w:val="0"/>
              <w:divBdr>
                <w:top w:val="none" w:sz="0" w:space="0" w:color="auto"/>
                <w:left w:val="none" w:sz="0" w:space="0" w:color="auto"/>
                <w:bottom w:val="none" w:sz="0" w:space="0" w:color="auto"/>
                <w:right w:val="none" w:sz="0" w:space="0" w:color="auto"/>
              </w:divBdr>
            </w:div>
          </w:divsChild>
        </w:div>
        <w:div w:id="1085880908">
          <w:marLeft w:val="0"/>
          <w:marRight w:val="0"/>
          <w:marTop w:val="0"/>
          <w:marBottom w:val="0"/>
          <w:divBdr>
            <w:top w:val="none" w:sz="0" w:space="0" w:color="auto"/>
            <w:left w:val="none" w:sz="0" w:space="0" w:color="auto"/>
            <w:bottom w:val="none" w:sz="0" w:space="0" w:color="auto"/>
            <w:right w:val="none" w:sz="0" w:space="0" w:color="auto"/>
          </w:divBdr>
          <w:divsChild>
            <w:div w:id="1471052096">
              <w:marLeft w:val="0"/>
              <w:marRight w:val="0"/>
              <w:marTop w:val="0"/>
              <w:marBottom w:val="0"/>
              <w:divBdr>
                <w:top w:val="none" w:sz="0" w:space="0" w:color="auto"/>
                <w:left w:val="none" w:sz="0" w:space="0" w:color="auto"/>
                <w:bottom w:val="none" w:sz="0" w:space="0" w:color="auto"/>
                <w:right w:val="none" w:sz="0" w:space="0" w:color="auto"/>
              </w:divBdr>
            </w:div>
          </w:divsChild>
        </w:div>
        <w:div w:id="1487820180">
          <w:marLeft w:val="0"/>
          <w:marRight w:val="0"/>
          <w:marTop w:val="0"/>
          <w:marBottom w:val="0"/>
          <w:divBdr>
            <w:top w:val="none" w:sz="0" w:space="0" w:color="auto"/>
            <w:left w:val="none" w:sz="0" w:space="0" w:color="auto"/>
            <w:bottom w:val="none" w:sz="0" w:space="0" w:color="auto"/>
            <w:right w:val="none" w:sz="0" w:space="0" w:color="auto"/>
          </w:divBdr>
          <w:divsChild>
            <w:div w:id="37706200">
              <w:marLeft w:val="0"/>
              <w:marRight w:val="0"/>
              <w:marTop w:val="0"/>
              <w:marBottom w:val="0"/>
              <w:divBdr>
                <w:top w:val="none" w:sz="0" w:space="0" w:color="auto"/>
                <w:left w:val="none" w:sz="0" w:space="0" w:color="auto"/>
                <w:bottom w:val="none" w:sz="0" w:space="0" w:color="auto"/>
                <w:right w:val="none" w:sz="0" w:space="0" w:color="auto"/>
              </w:divBdr>
            </w:div>
          </w:divsChild>
        </w:div>
        <w:div w:id="967473488">
          <w:marLeft w:val="0"/>
          <w:marRight w:val="0"/>
          <w:marTop w:val="0"/>
          <w:marBottom w:val="0"/>
          <w:divBdr>
            <w:top w:val="none" w:sz="0" w:space="0" w:color="auto"/>
            <w:left w:val="none" w:sz="0" w:space="0" w:color="auto"/>
            <w:bottom w:val="none" w:sz="0" w:space="0" w:color="auto"/>
            <w:right w:val="none" w:sz="0" w:space="0" w:color="auto"/>
          </w:divBdr>
          <w:divsChild>
            <w:div w:id="1110273213">
              <w:marLeft w:val="0"/>
              <w:marRight w:val="0"/>
              <w:marTop w:val="0"/>
              <w:marBottom w:val="0"/>
              <w:divBdr>
                <w:top w:val="none" w:sz="0" w:space="0" w:color="auto"/>
                <w:left w:val="none" w:sz="0" w:space="0" w:color="auto"/>
                <w:bottom w:val="none" w:sz="0" w:space="0" w:color="auto"/>
                <w:right w:val="none" w:sz="0" w:space="0" w:color="auto"/>
              </w:divBdr>
            </w:div>
          </w:divsChild>
        </w:div>
        <w:div w:id="592863189">
          <w:marLeft w:val="0"/>
          <w:marRight w:val="0"/>
          <w:marTop w:val="0"/>
          <w:marBottom w:val="0"/>
          <w:divBdr>
            <w:top w:val="none" w:sz="0" w:space="0" w:color="auto"/>
            <w:left w:val="none" w:sz="0" w:space="0" w:color="auto"/>
            <w:bottom w:val="none" w:sz="0" w:space="0" w:color="auto"/>
            <w:right w:val="none" w:sz="0" w:space="0" w:color="auto"/>
          </w:divBdr>
          <w:divsChild>
            <w:div w:id="548878067">
              <w:marLeft w:val="0"/>
              <w:marRight w:val="0"/>
              <w:marTop w:val="0"/>
              <w:marBottom w:val="0"/>
              <w:divBdr>
                <w:top w:val="none" w:sz="0" w:space="0" w:color="auto"/>
                <w:left w:val="none" w:sz="0" w:space="0" w:color="auto"/>
                <w:bottom w:val="none" w:sz="0" w:space="0" w:color="auto"/>
                <w:right w:val="none" w:sz="0" w:space="0" w:color="auto"/>
              </w:divBdr>
            </w:div>
          </w:divsChild>
        </w:div>
        <w:div w:id="910312312">
          <w:marLeft w:val="0"/>
          <w:marRight w:val="0"/>
          <w:marTop w:val="0"/>
          <w:marBottom w:val="0"/>
          <w:divBdr>
            <w:top w:val="none" w:sz="0" w:space="0" w:color="auto"/>
            <w:left w:val="none" w:sz="0" w:space="0" w:color="auto"/>
            <w:bottom w:val="none" w:sz="0" w:space="0" w:color="auto"/>
            <w:right w:val="none" w:sz="0" w:space="0" w:color="auto"/>
          </w:divBdr>
          <w:divsChild>
            <w:div w:id="75829337">
              <w:marLeft w:val="0"/>
              <w:marRight w:val="0"/>
              <w:marTop w:val="0"/>
              <w:marBottom w:val="0"/>
              <w:divBdr>
                <w:top w:val="none" w:sz="0" w:space="0" w:color="auto"/>
                <w:left w:val="none" w:sz="0" w:space="0" w:color="auto"/>
                <w:bottom w:val="none" w:sz="0" w:space="0" w:color="auto"/>
                <w:right w:val="none" w:sz="0" w:space="0" w:color="auto"/>
              </w:divBdr>
            </w:div>
          </w:divsChild>
        </w:div>
        <w:div w:id="2039314904">
          <w:marLeft w:val="0"/>
          <w:marRight w:val="0"/>
          <w:marTop w:val="0"/>
          <w:marBottom w:val="0"/>
          <w:divBdr>
            <w:top w:val="none" w:sz="0" w:space="0" w:color="auto"/>
            <w:left w:val="none" w:sz="0" w:space="0" w:color="auto"/>
            <w:bottom w:val="none" w:sz="0" w:space="0" w:color="auto"/>
            <w:right w:val="none" w:sz="0" w:space="0" w:color="auto"/>
          </w:divBdr>
          <w:divsChild>
            <w:div w:id="1609772318">
              <w:marLeft w:val="0"/>
              <w:marRight w:val="0"/>
              <w:marTop w:val="0"/>
              <w:marBottom w:val="0"/>
              <w:divBdr>
                <w:top w:val="none" w:sz="0" w:space="0" w:color="auto"/>
                <w:left w:val="none" w:sz="0" w:space="0" w:color="auto"/>
                <w:bottom w:val="none" w:sz="0" w:space="0" w:color="auto"/>
                <w:right w:val="none" w:sz="0" w:space="0" w:color="auto"/>
              </w:divBdr>
            </w:div>
          </w:divsChild>
        </w:div>
        <w:div w:id="1221210302">
          <w:marLeft w:val="0"/>
          <w:marRight w:val="0"/>
          <w:marTop w:val="0"/>
          <w:marBottom w:val="0"/>
          <w:divBdr>
            <w:top w:val="none" w:sz="0" w:space="0" w:color="auto"/>
            <w:left w:val="none" w:sz="0" w:space="0" w:color="auto"/>
            <w:bottom w:val="none" w:sz="0" w:space="0" w:color="auto"/>
            <w:right w:val="none" w:sz="0" w:space="0" w:color="auto"/>
          </w:divBdr>
          <w:divsChild>
            <w:div w:id="1880362374">
              <w:marLeft w:val="0"/>
              <w:marRight w:val="0"/>
              <w:marTop w:val="0"/>
              <w:marBottom w:val="0"/>
              <w:divBdr>
                <w:top w:val="none" w:sz="0" w:space="0" w:color="auto"/>
                <w:left w:val="none" w:sz="0" w:space="0" w:color="auto"/>
                <w:bottom w:val="none" w:sz="0" w:space="0" w:color="auto"/>
                <w:right w:val="none" w:sz="0" w:space="0" w:color="auto"/>
              </w:divBdr>
            </w:div>
          </w:divsChild>
        </w:div>
        <w:div w:id="449788189">
          <w:marLeft w:val="0"/>
          <w:marRight w:val="0"/>
          <w:marTop w:val="0"/>
          <w:marBottom w:val="0"/>
          <w:divBdr>
            <w:top w:val="none" w:sz="0" w:space="0" w:color="auto"/>
            <w:left w:val="none" w:sz="0" w:space="0" w:color="auto"/>
            <w:bottom w:val="none" w:sz="0" w:space="0" w:color="auto"/>
            <w:right w:val="none" w:sz="0" w:space="0" w:color="auto"/>
          </w:divBdr>
          <w:divsChild>
            <w:div w:id="1902405827">
              <w:marLeft w:val="0"/>
              <w:marRight w:val="0"/>
              <w:marTop w:val="0"/>
              <w:marBottom w:val="0"/>
              <w:divBdr>
                <w:top w:val="none" w:sz="0" w:space="0" w:color="auto"/>
                <w:left w:val="none" w:sz="0" w:space="0" w:color="auto"/>
                <w:bottom w:val="none" w:sz="0" w:space="0" w:color="auto"/>
                <w:right w:val="none" w:sz="0" w:space="0" w:color="auto"/>
              </w:divBdr>
            </w:div>
          </w:divsChild>
        </w:div>
        <w:div w:id="1170947486">
          <w:marLeft w:val="0"/>
          <w:marRight w:val="0"/>
          <w:marTop w:val="0"/>
          <w:marBottom w:val="0"/>
          <w:divBdr>
            <w:top w:val="none" w:sz="0" w:space="0" w:color="auto"/>
            <w:left w:val="none" w:sz="0" w:space="0" w:color="auto"/>
            <w:bottom w:val="none" w:sz="0" w:space="0" w:color="auto"/>
            <w:right w:val="none" w:sz="0" w:space="0" w:color="auto"/>
          </w:divBdr>
          <w:divsChild>
            <w:div w:id="336660319">
              <w:marLeft w:val="0"/>
              <w:marRight w:val="0"/>
              <w:marTop w:val="0"/>
              <w:marBottom w:val="0"/>
              <w:divBdr>
                <w:top w:val="none" w:sz="0" w:space="0" w:color="auto"/>
                <w:left w:val="none" w:sz="0" w:space="0" w:color="auto"/>
                <w:bottom w:val="none" w:sz="0" w:space="0" w:color="auto"/>
                <w:right w:val="none" w:sz="0" w:space="0" w:color="auto"/>
              </w:divBdr>
            </w:div>
          </w:divsChild>
        </w:div>
        <w:div w:id="2000771093">
          <w:marLeft w:val="0"/>
          <w:marRight w:val="0"/>
          <w:marTop w:val="0"/>
          <w:marBottom w:val="0"/>
          <w:divBdr>
            <w:top w:val="none" w:sz="0" w:space="0" w:color="auto"/>
            <w:left w:val="none" w:sz="0" w:space="0" w:color="auto"/>
            <w:bottom w:val="none" w:sz="0" w:space="0" w:color="auto"/>
            <w:right w:val="none" w:sz="0" w:space="0" w:color="auto"/>
          </w:divBdr>
          <w:divsChild>
            <w:div w:id="1817603910">
              <w:marLeft w:val="0"/>
              <w:marRight w:val="0"/>
              <w:marTop w:val="0"/>
              <w:marBottom w:val="0"/>
              <w:divBdr>
                <w:top w:val="none" w:sz="0" w:space="0" w:color="auto"/>
                <w:left w:val="none" w:sz="0" w:space="0" w:color="auto"/>
                <w:bottom w:val="none" w:sz="0" w:space="0" w:color="auto"/>
                <w:right w:val="none" w:sz="0" w:space="0" w:color="auto"/>
              </w:divBdr>
            </w:div>
          </w:divsChild>
        </w:div>
        <w:div w:id="792213727">
          <w:marLeft w:val="0"/>
          <w:marRight w:val="0"/>
          <w:marTop w:val="0"/>
          <w:marBottom w:val="0"/>
          <w:divBdr>
            <w:top w:val="none" w:sz="0" w:space="0" w:color="auto"/>
            <w:left w:val="none" w:sz="0" w:space="0" w:color="auto"/>
            <w:bottom w:val="none" w:sz="0" w:space="0" w:color="auto"/>
            <w:right w:val="none" w:sz="0" w:space="0" w:color="auto"/>
          </w:divBdr>
          <w:divsChild>
            <w:div w:id="876969117">
              <w:marLeft w:val="0"/>
              <w:marRight w:val="0"/>
              <w:marTop w:val="0"/>
              <w:marBottom w:val="0"/>
              <w:divBdr>
                <w:top w:val="none" w:sz="0" w:space="0" w:color="auto"/>
                <w:left w:val="none" w:sz="0" w:space="0" w:color="auto"/>
                <w:bottom w:val="none" w:sz="0" w:space="0" w:color="auto"/>
                <w:right w:val="none" w:sz="0" w:space="0" w:color="auto"/>
              </w:divBdr>
            </w:div>
          </w:divsChild>
        </w:div>
        <w:div w:id="742482580">
          <w:marLeft w:val="0"/>
          <w:marRight w:val="0"/>
          <w:marTop w:val="0"/>
          <w:marBottom w:val="0"/>
          <w:divBdr>
            <w:top w:val="none" w:sz="0" w:space="0" w:color="auto"/>
            <w:left w:val="none" w:sz="0" w:space="0" w:color="auto"/>
            <w:bottom w:val="none" w:sz="0" w:space="0" w:color="auto"/>
            <w:right w:val="none" w:sz="0" w:space="0" w:color="auto"/>
          </w:divBdr>
          <w:divsChild>
            <w:div w:id="1316449549">
              <w:marLeft w:val="0"/>
              <w:marRight w:val="0"/>
              <w:marTop w:val="0"/>
              <w:marBottom w:val="0"/>
              <w:divBdr>
                <w:top w:val="none" w:sz="0" w:space="0" w:color="auto"/>
                <w:left w:val="none" w:sz="0" w:space="0" w:color="auto"/>
                <w:bottom w:val="none" w:sz="0" w:space="0" w:color="auto"/>
                <w:right w:val="none" w:sz="0" w:space="0" w:color="auto"/>
              </w:divBdr>
            </w:div>
          </w:divsChild>
        </w:div>
        <w:div w:id="1347102069">
          <w:marLeft w:val="0"/>
          <w:marRight w:val="0"/>
          <w:marTop w:val="0"/>
          <w:marBottom w:val="0"/>
          <w:divBdr>
            <w:top w:val="none" w:sz="0" w:space="0" w:color="auto"/>
            <w:left w:val="none" w:sz="0" w:space="0" w:color="auto"/>
            <w:bottom w:val="none" w:sz="0" w:space="0" w:color="auto"/>
            <w:right w:val="none" w:sz="0" w:space="0" w:color="auto"/>
          </w:divBdr>
          <w:divsChild>
            <w:div w:id="2005936887">
              <w:marLeft w:val="0"/>
              <w:marRight w:val="0"/>
              <w:marTop w:val="0"/>
              <w:marBottom w:val="0"/>
              <w:divBdr>
                <w:top w:val="none" w:sz="0" w:space="0" w:color="auto"/>
                <w:left w:val="none" w:sz="0" w:space="0" w:color="auto"/>
                <w:bottom w:val="none" w:sz="0" w:space="0" w:color="auto"/>
                <w:right w:val="none" w:sz="0" w:space="0" w:color="auto"/>
              </w:divBdr>
            </w:div>
          </w:divsChild>
        </w:div>
        <w:div w:id="284971819">
          <w:marLeft w:val="0"/>
          <w:marRight w:val="0"/>
          <w:marTop w:val="0"/>
          <w:marBottom w:val="0"/>
          <w:divBdr>
            <w:top w:val="none" w:sz="0" w:space="0" w:color="auto"/>
            <w:left w:val="none" w:sz="0" w:space="0" w:color="auto"/>
            <w:bottom w:val="none" w:sz="0" w:space="0" w:color="auto"/>
            <w:right w:val="none" w:sz="0" w:space="0" w:color="auto"/>
          </w:divBdr>
          <w:divsChild>
            <w:div w:id="47189784">
              <w:marLeft w:val="0"/>
              <w:marRight w:val="0"/>
              <w:marTop w:val="0"/>
              <w:marBottom w:val="0"/>
              <w:divBdr>
                <w:top w:val="none" w:sz="0" w:space="0" w:color="auto"/>
                <w:left w:val="none" w:sz="0" w:space="0" w:color="auto"/>
                <w:bottom w:val="none" w:sz="0" w:space="0" w:color="auto"/>
                <w:right w:val="none" w:sz="0" w:space="0" w:color="auto"/>
              </w:divBdr>
            </w:div>
          </w:divsChild>
        </w:div>
        <w:div w:id="576549783">
          <w:marLeft w:val="0"/>
          <w:marRight w:val="0"/>
          <w:marTop w:val="0"/>
          <w:marBottom w:val="0"/>
          <w:divBdr>
            <w:top w:val="none" w:sz="0" w:space="0" w:color="auto"/>
            <w:left w:val="none" w:sz="0" w:space="0" w:color="auto"/>
            <w:bottom w:val="none" w:sz="0" w:space="0" w:color="auto"/>
            <w:right w:val="none" w:sz="0" w:space="0" w:color="auto"/>
          </w:divBdr>
          <w:divsChild>
            <w:div w:id="663120317">
              <w:marLeft w:val="0"/>
              <w:marRight w:val="0"/>
              <w:marTop w:val="0"/>
              <w:marBottom w:val="0"/>
              <w:divBdr>
                <w:top w:val="none" w:sz="0" w:space="0" w:color="auto"/>
                <w:left w:val="none" w:sz="0" w:space="0" w:color="auto"/>
                <w:bottom w:val="none" w:sz="0" w:space="0" w:color="auto"/>
                <w:right w:val="none" w:sz="0" w:space="0" w:color="auto"/>
              </w:divBdr>
            </w:div>
          </w:divsChild>
        </w:div>
        <w:div w:id="1174956099">
          <w:marLeft w:val="0"/>
          <w:marRight w:val="0"/>
          <w:marTop w:val="0"/>
          <w:marBottom w:val="0"/>
          <w:divBdr>
            <w:top w:val="none" w:sz="0" w:space="0" w:color="auto"/>
            <w:left w:val="none" w:sz="0" w:space="0" w:color="auto"/>
            <w:bottom w:val="none" w:sz="0" w:space="0" w:color="auto"/>
            <w:right w:val="none" w:sz="0" w:space="0" w:color="auto"/>
          </w:divBdr>
          <w:divsChild>
            <w:div w:id="216627170">
              <w:marLeft w:val="0"/>
              <w:marRight w:val="0"/>
              <w:marTop w:val="0"/>
              <w:marBottom w:val="0"/>
              <w:divBdr>
                <w:top w:val="none" w:sz="0" w:space="0" w:color="auto"/>
                <w:left w:val="none" w:sz="0" w:space="0" w:color="auto"/>
                <w:bottom w:val="none" w:sz="0" w:space="0" w:color="auto"/>
                <w:right w:val="none" w:sz="0" w:space="0" w:color="auto"/>
              </w:divBdr>
            </w:div>
          </w:divsChild>
        </w:div>
        <w:div w:id="1713725451">
          <w:marLeft w:val="0"/>
          <w:marRight w:val="0"/>
          <w:marTop w:val="0"/>
          <w:marBottom w:val="0"/>
          <w:divBdr>
            <w:top w:val="none" w:sz="0" w:space="0" w:color="auto"/>
            <w:left w:val="none" w:sz="0" w:space="0" w:color="auto"/>
            <w:bottom w:val="none" w:sz="0" w:space="0" w:color="auto"/>
            <w:right w:val="none" w:sz="0" w:space="0" w:color="auto"/>
          </w:divBdr>
          <w:divsChild>
            <w:div w:id="2069837393">
              <w:marLeft w:val="0"/>
              <w:marRight w:val="0"/>
              <w:marTop w:val="0"/>
              <w:marBottom w:val="0"/>
              <w:divBdr>
                <w:top w:val="none" w:sz="0" w:space="0" w:color="auto"/>
                <w:left w:val="none" w:sz="0" w:space="0" w:color="auto"/>
                <w:bottom w:val="none" w:sz="0" w:space="0" w:color="auto"/>
                <w:right w:val="none" w:sz="0" w:space="0" w:color="auto"/>
              </w:divBdr>
            </w:div>
          </w:divsChild>
        </w:div>
        <w:div w:id="1618609352">
          <w:marLeft w:val="0"/>
          <w:marRight w:val="0"/>
          <w:marTop w:val="0"/>
          <w:marBottom w:val="0"/>
          <w:divBdr>
            <w:top w:val="none" w:sz="0" w:space="0" w:color="auto"/>
            <w:left w:val="none" w:sz="0" w:space="0" w:color="auto"/>
            <w:bottom w:val="none" w:sz="0" w:space="0" w:color="auto"/>
            <w:right w:val="none" w:sz="0" w:space="0" w:color="auto"/>
          </w:divBdr>
          <w:divsChild>
            <w:div w:id="918056466">
              <w:marLeft w:val="0"/>
              <w:marRight w:val="0"/>
              <w:marTop w:val="0"/>
              <w:marBottom w:val="0"/>
              <w:divBdr>
                <w:top w:val="none" w:sz="0" w:space="0" w:color="auto"/>
                <w:left w:val="none" w:sz="0" w:space="0" w:color="auto"/>
                <w:bottom w:val="none" w:sz="0" w:space="0" w:color="auto"/>
                <w:right w:val="none" w:sz="0" w:space="0" w:color="auto"/>
              </w:divBdr>
            </w:div>
          </w:divsChild>
        </w:div>
        <w:div w:id="1668940870">
          <w:marLeft w:val="0"/>
          <w:marRight w:val="0"/>
          <w:marTop w:val="0"/>
          <w:marBottom w:val="0"/>
          <w:divBdr>
            <w:top w:val="none" w:sz="0" w:space="0" w:color="auto"/>
            <w:left w:val="none" w:sz="0" w:space="0" w:color="auto"/>
            <w:bottom w:val="none" w:sz="0" w:space="0" w:color="auto"/>
            <w:right w:val="none" w:sz="0" w:space="0" w:color="auto"/>
          </w:divBdr>
          <w:divsChild>
            <w:div w:id="1752266653">
              <w:marLeft w:val="0"/>
              <w:marRight w:val="0"/>
              <w:marTop w:val="0"/>
              <w:marBottom w:val="0"/>
              <w:divBdr>
                <w:top w:val="none" w:sz="0" w:space="0" w:color="auto"/>
                <w:left w:val="none" w:sz="0" w:space="0" w:color="auto"/>
                <w:bottom w:val="none" w:sz="0" w:space="0" w:color="auto"/>
                <w:right w:val="none" w:sz="0" w:space="0" w:color="auto"/>
              </w:divBdr>
            </w:div>
          </w:divsChild>
        </w:div>
        <w:div w:id="1944337671">
          <w:marLeft w:val="0"/>
          <w:marRight w:val="0"/>
          <w:marTop w:val="0"/>
          <w:marBottom w:val="0"/>
          <w:divBdr>
            <w:top w:val="none" w:sz="0" w:space="0" w:color="auto"/>
            <w:left w:val="none" w:sz="0" w:space="0" w:color="auto"/>
            <w:bottom w:val="none" w:sz="0" w:space="0" w:color="auto"/>
            <w:right w:val="none" w:sz="0" w:space="0" w:color="auto"/>
          </w:divBdr>
          <w:divsChild>
            <w:div w:id="1793670221">
              <w:marLeft w:val="0"/>
              <w:marRight w:val="0"/>
              <w:marTop w:val="0"/>
              <w:marBottom w:val="0"/>
              <w:divBdr>
                <w:top w:val="none" w:sz="0" w:space="0" w:color="auto"/>
                <w:left w:val="none" w:sz="0" w:space="0" w:color="auto"/>
                <w:bottom w:val="none" w:sz="0" w:space="0" w:color="auto"/>
                <w:right w:val="none" w:sz="0" w:space="0" w:color="auto"/>
              </w:divBdr>
            </w:div>
          </w:divsChild>
        </w:div>
        <w:div w:id="803617510">
          <w:marLeft w:val="0"/>
          <w:marRight w:val="0"/>
          <w:marTop w:val="0"/>
          <w:marBottom w:val="0"/>
          <w:divBdr>
            <w:top w:val="none" w:sz="0" w:space="0" w:color="auto"/>
            <w:left w:val="none" w:sz="0" w:space="0" w:color="auto"/>
            <w:bottom w:val="none" w:sz="0" w:space="0" w:color="auto"/>
            <w:right w:val="none" w:sz="0" w:space="0" w:color="auto"/>
          </w:divBdr>
          <w:divsChild>
            <w:div w:id="1233737051">
              <w:marLeft w:val="0"/>
              <w:marRight w:val="0"/>
              <w:marTop w:val="0"/>
              <w:marBottom w:val="0"/>
              <w:divBdr>
                <w:top w:val="none" w:sz="0" w:space="0" w:color="auto"/>
                <w:left w:val="none" w:sz="0" w:space="0" w:color="auto"/>
                <w:bottom w:val="none" w:sz="0" w:space="0" w:color="auto"/>
                <w:right w:val="none" w:sz="0" w:space="0" w:color="auto"/>
              </w:divBdr>
            </w:div>
          </w:divsChild>
        </w:div>
        <w:div w:id="1621254288">
          <w:marLeft w:val="0"/>
          <w:marRight w:val="0"/>
          <w:marTop w:val="0"/>
          <w:marBottom w:val="0"/>
          <w:divBdr>
            <w:top w:val="none" w:sz="0" w:space="0" w:color="auto"/>
            <w:left w:val="none" w:sz="0" w:space="0" w:color="auto"/>
            <w:bottom w:val="none" w:sz="0" w:space="0" w:color="auto"/>
            <w:right w:val="none" w:sz="0" w:space="0" w:color="auto"/>
          </w:divBdr>
          <w:divsChild>
            <w:div w:id="663700847">
              <w:marLeft w:val="0"/>
              <w:marRight w:val="0"/>
              <w:marTop w:val="0"/>
              <w:marBottom w:val="0"/>
              <w:divBdr>
                <w:top w:val="none" w:sz="0" w:space="0" w:color="auto"/>
                <w:left w:val="none" w:sz="0" w:space="0" w:color="auto"/>
                <w:bottom w:val="none" w:sz="0" w:space="0" w:color="auto"/>
                <w:right w:val="none" w:sz="0" w:space="0" w:color="auto"/>
              </w:divBdr>
            </w:div>
          </w:divsChild>
        </w:div>
        <w:div w:id="168954040">
          <w:marLeft w:val="0"/>
          <w:marRight w:val="0"/>
          <w:marTop w:val="0"/>
          <w:marBottom w:val="0"/>
          <w:divBdr>
            <w:top w:val="none" w:sz="0" w:space="0" w:color="auto"/>
            <w:left w:val="none" w:sz="0" w:space="0" w:color="auto"/>
            <w:bottom w:val="none" w:sz="0" w:space="0" w:color="auto"/>
            <w:right w:val="none" w:sz="0" w:space="0" w:color="auto"/>
          </w:divBdr>
          <w:divsChild>
            <w:div w:id="374430877">
              <w:marLeft w:val="0"/>
              <w:marRight w:val="0"/>
              <w:marTop w:val="0"/>
              <w:marBottom w:val="0"/>
              <w:divBdr>
                <w:top w:val="none" w:sz="0" w:space="0" w:color="auto"/>
                <w:left w:val="none" w:sz="0" w:space="0" w:color="auto"/>
                <w:bottom w:val="none" w:sz="0" w:space="0" w:color="auto"/>
                <w:right w:val="none" w:sz="0" w:space="0" w:color="auto"/>
              </w:divBdr>
            </w:div>
          </w:divsChild>
        </w:div>
        <w:div w:id="792098870">
          <w:marLeft w:val="0"/>
          <w:marRight w:val="0"/>
          <w:marTop w:val="0"/>
          <w:marBottom w:val="0"/>
          <w:divBdr>
            <w:top w:val="none" w:sz="0" w:space="0" w:color="auto"/>
            <w:left w:val="none" w:sz="0" w:space="0" w:color="auto"/>
            <w:bottom w:val="none" w:sz="0" w:space="0" w:color="auto"/>
            <w:right w:val="none" w:sz="0" w:space="0" w:color="auto"/>
          </w:divBdr>
          <w:divsChild>
            <w:div w:id="81296871">
              <w:marLeft w:val="0"/>
              <w:marRight w:val="0"/>
              <w:marTop w:val="0"/>
              <w:marBottom w:val="0"/>
              <w:divBdr>
                <w:top w:val="none" w:sz="0" w:space="0" w:color="auto"/>
                <w:left w:val="none" w:sz="0" w:space="0" w:color="auto"/>
                <w:bottom w:val="none" w:sz="0" w:space="0" w:color="auto"/>
                <w:right w:val="none" w:sz="0" w:space="0" w:color="auto"/>
              </w:divBdr>
            </w:div>
          </w:divsChild>
        </w:div>
        <w:div w:id="1857114216">
          <w:marLeft w:val="0"/>
          <w:marRight w:val="0"/>
          <w:marTop w:val="0"/>
          <w:marBottom w:val="0"/>
          <w:divBdr>
            <w:top w:val="none" w:sz="0" w:space="0" w:color="auto"/>
            <w:left w:val="none" w:sz="0" w:space="0" w:color="auto"/>
            <w:bottom w:val="none" w:sz="0" w:space="0" w:color="auto"/>
            <w:right w:val="none" w:sz="0" w:space="0" w:color="auto"/>
          </w:divBdr>
          <w:divsChild>
            <w:div w:id="1551990452">
              <w:marLeft w:val="0"/>
              <w:marRight w:val="0"/>
              <w:marTop w:val="0"/>
              <w:marBottom w:val="0"/>
              <w:divBdr>
                <w:top w:val="none" w:sz="0" w:space="0" w:color="auto"/>
                <w:left w:val="none" w:sz="0" w:space="0" w:color="auto"/>
                <w:bottom w:val="none" w:sz="0" w:space="0" w:color="auto"/>
                <w:right w:val="none" w:sz="0" w:space="0" w:color="auto"/>
              </w:divBdr>
            </w:div>
          </w:divsChild>
        </w:div>
        <w:div w:id="174268118">
          <w:marLeft w:val="0"/>
          <w:marRight w:val="0"/>
          <w:marTop w:val="0"/>
          <w:marBottom w:val="0"/>
          <w:divBdr>
            <w:top w:val="none" w:sz="0" w:space="0" w:color="auto"/>
            <w:left w:val="none" w:sz="0" w:space="0" w:color="auto"/>
            <w:bottom w:val="none" w:sz="0" w:space="0" w:color="auto"/>
            <w:right w:val="none" w:sz="0" w:space="0" w:color="auto"/>
          </w:divBdr>
          <w:divsChild>
            <w:div w:id="1481314395">
              <w:marLeft w:val="0"/>
              <w:marRight w:val="0"/>
              <w:marTop w:val="0"/>
              <w:marBottom w:val="0"/>
              <w:divBdr>
                <w:top w:val="none" w:sz="0" w:space="0" w:color="auto"/>
                <w:left w:val="none" w:sz="0" w:space="0" w:color="auto"/>
                <w:bottom w:val="none" w:sz="0" w:space="0" w:color="auto"/>
                <w:right w:val="none" w:sz="0" w:space="0" w:color="auto"/>
              </w:divBdr>
            </w:div>
          </w:divsChild>
        </w:div>
        <w:div w:id="282002338">
          <w:marLeft w:val="0"/>
          <w:marRight w:val="0"/>
          <w:marTop w:val="0"/>
          <w:marBottom w:val="0"/>
          <w:divBdr>
            <w:top w:val="none" w:sz="0" w:space="0" w:color="auto"/>
            <w:left w:val="none" w:sz="0" w:space="0" w:color="auto"/>
            <w:bottom w:val="none" w:sz="0" w:space="0" w:color="auto"/>
            <w:right w:val="none" w:sz="0" w:space="0" w:color="auto"/>
          </w:divBdr>
          <w:divsChild>
            <w:div w:id="446966554">
              <w:marLeft w:val="0"/>
              <w:marRight w:val="0"/>
              <w:marTop w:val="0"/>
              <w:marBottom w:val="0"/>
              <w:divBdr>
                <w:top w:val="none" w:sz="0" w:space="0" w:color="auto"/>
                <w:left w:val="none" w:sz="0" w:space="0" w:color="auto"/>
                <w:bottom w:val="none" w:sz="0" w:space="0" w:color="auto"/>
                <w:right w:val="none" w:sz="0" w:space="0" w:color="auto"/>
              </w:divBdr>
            </w:div>
          </w:divsChild>
        </w:div>
        <w:div w:id="1807042654">
          <w:marLeft w:val="0"/>
          <w:marRight w:val="0"/>
          <w:marTop w:val="0"/>
          <w:marBottom w:val="0"/>
          <w:divBdr>
            <w:top w:val="none" w:sz="0" w:space="0" w:color="auto"/>
            <w:left w:val="none" w:sz="0" w:space="0" w:color="auto"/>
            <w:bottom w:val="none" w:sz="0" w:space="0" w:color="auto"/>
            <w:right w:val="none" w:sz="0" w:space="0" w:color="auto"/>
          </w:divBdr>
          <w:divsChild>
            <w:div w:id="1534920921">
              <w:marLeft w:val="0"/>
              <w:marRight w:val="0"/>
              <w:marTop w:val="0"/>
              <w:marBottom w:val="0"/>
              <w:divBdr>
                <w:top w:val="none" w:sz="0" w:space="0" w:color="auto"/>
                <w:left w:val="none" w:sz="0" w:space="0" w:color="auto"/>
                <w:bottom w:val="none" w:sz="0" w:space="0" w:color="auto"/>
                <w:right w:val="none" w:sz="0" w:space="0" w:color="auto"/>
              </w:divBdr>
            </w:div>
          </w:divsChild>
        </w:div>
        <w:div w:id="1176919069">
          <w:marLeft w:val="0"/>
          <w:marRight w:val="0"/>
          <w:marTop w:val="0"/>
          <w:marBottom w:val="0"/>
          <w:divBdr>
            <w:top w:val="none" w:sz="0" w:space="0" w:color="auto"/>
            <w:left w:val="none" w:sz="0" w:space="0" w:color="auto"/>
            <w:bottom w:val="none" w:sz="0" w:space="0" w:color="auto"/>
            <w:right w:val="none" w:sz="0" w:space="0" w:color="auto"/>
          </w:divBdr>
          <w:divsChild>
            <w:div w:id="1736002984">
              <w:marLeft w:val="0"/>
              <w:marRight w:val="0"/>
              <w:marTop w:val="0"/>
              <w:marBottom w:val="0"/>
              <w:divBdr>
                <w:top w:val="none" w:sz="0" w:space="0" w:color="auto"/>
                <w:left w:val="none" w:sz="0" w:space="0" w:color="auto"/>
                <w:bottom w:val="none" w:sz="0" w:space="0" w:color="auto"/>
                <w:right w:val="none" w:sz="0" w:space="0" w:color="auto"/>
              </w:divBdr>
            </w:div>
          </w:divsChild>
        </w:div>
        <w:div w:id="898900924">
          <w:marLeft w:val="0"/>
          <w:marRight w:val="0"/>
          <w:marTop w:val="0"/>
          <w:marBottom w:val="0"/>
          <w:divBdr>
            <w:top w:val="none" w:sz="0" w:space="0" w:color="auto"/>
            <w:left w:val="none" w:sz="0" w:space="0" w:color="auto"/>
            <w:bottom w:val="none" w:sz="0" w:space="0" w:color="auto"/>
            <w:right w:val="none" w:sz="0" w:space="0" w:color="auto"/>
          </w:divBdr>
          <w:divsChild>
            <w:div w:id="1764914462">
              <w:marLeft w:val="0"/>
              <w:marRight w:val="0"/>
              <w:marTop w:val="0"/>
              <w:marBottom w:val="0"/>
              <w:divBdr>
                <w:top w:val="none" w:sz="0" w:space="0" w:color="auto"/>
                <w:left w:val="none" w:sz="0" w:space="0" w:color="auto"/>
                <w:bottom w:val="none" w:sz="0" w:space="0" w:color="auto"/>
                <w:right w:val="none" w:sz="0" w:space="0" w:color="auto"/>
              </w:divBdr>
            </w:div>
          </w:divsChild>
        </w:div>
        <w:div w:id="1196574486">
          <w:marLeft w:val="0"/>
          <w:marRight w:val="0"/>
          <w:marTop w:val="0"/>
          <w:marBottom w:val="0"/>
          <w:divBdr>
            <w:top w:val="none" w:sz="0" w:space="0" w:color="auto"/>
            <w:left w:val="none" w:sz="0" w:space="0" w:color="auto"/>
            <w:bottom w:val="none" w:sz="0" w:space="0" w:color="auto"/>
            <w:right w:val="none" w:sz="0" w:space="0" w:color="auto"/>
          </w:divBdr>
          <w:divsChild>
            <w:div w:id="1853951996">
              <w:marLeft w:val="0"/>
              <w:marRight w:val="0"/>
              <w:marTop w:val="0"/>
              <w:marBottom w:val="0"/>
              <w:divBdr>
                <w:top w:val="none" w:sz="0" w:space="0" w:color="auto"/>
                <w:left w:val="none" w:sz="0" w:space="0" w:color="auto"/>
                <w:bottom w:val="none" w:sz="0" w:space="0" w:color="auto"/>
                <w:right w:val="none" w:sz="0" w:space="0" w:color="auto"/>
              </w:divBdr>
            </w:div>
          </w:divsChild>
        </w:div>
        <w:div w:id="1469327">
          <w:marLeft w:val="0"/>
          <w:marRight w:val="0"/>
          <w:marTop w:val="0"/>
          <w:marBottom w:val="0"/>
          <w:divBdr>
            <w:top w:val="none" w:sz="0" w:space="0" w:color="auto"/>
            <w:left w:val="none" w:sz="0" w:space="0" w:color="auto"/>
            <w:bottom w:val="none" w:sz="0" w:space="0" w:color="auto"/>
            <w:right w:val="none" w:sz="0" w:space="0" w:color="auto"/>
          </w:divBdr>
          <w:divsChild>
            <w:div w:id="621226217">
              <w:marLeft w:val="0"/>
              <w:marRight w:val="0"/>
              <w:marTop w:val="0"/>
              <w:marBottom w:val="0"/>
              <w:divBdr>
                <w:top w:val="none" w:sz="0" w:space="0" w:color="auto"/>
                <w:left w:val="none" w:sz="0" w:space="0" w:color="auto"/>
                <w:bottom w:val="none" w:sz="0" w:space="0" w:color="auto"/>
                <w:right w:val="none" w:sz="0" w:space="0" w:color="auto"/>
              </w:divBdr>
            </w:div>
          </w:divsChild>
        </w:div>
        <w:div w:id="355548963">
          <w:marLeft w:val="0"/>
          <w:marRight w:val="0"/>
          <w:marTop w:val="0"/>
          <w:marBottom w:val="0"/>
          <w:divBdr>
            <w:top w:val="none" w:sz="0" w:space="0" w:color="auto"/>
            <w:left w:val="none" w:sz="0" w:space="0" w:color="auto"/>
            <w:bottom w:val="none" w:sz="0" w:space="0" w:color="auto"/>
            <w:right w:val="none" w:sz="0" w:space="0" w:color="auto"/>
          </w:divBdr>
          <w:divsChild>
            <w:div w:id="1923291382">
              <w:marLeft w:val="0"/>
              <w:marRight w:val="0"/>
              <w:marTop w:val="0"/>
              <w:marBottom w:val="0"/>
              <w:divBdr>
                <w:top w:val="none" w:sz="0" w:space="0" w:color="auto"/>
                <w:left w:val="none" w:sz="0" w:space="0" w:color="auto"/>
                <w:bottom w:val="none" w:sz="0" w:space="0" w:color="auto"/>
                <w:right w:val="none" w:sz="0" w:space="0" w:color="auto"/>
              </w:divBdr>
            </w:div>
          </w:divsChild>
        </w:div>
        <w:div w:id="573126210">
          <w:marLeft w:val="0"/>
          <w:marRight w:val="0"/>
          <w:marTop w:val="0"/>
          <w:marBottom w:val="0"/>
          <w:divBdr>
            <w:top w:val="none" w:sz="0" w:space="0" w:color="auto"/>
            <w:left w:val="none" w:sz="0" w:space="0" w:color="auto"/>
            <w:bottom w:val="none" w:sz="0" w:space="0" w:color="auto"/>
            <w:right w:val="none" w:sz="0" w:space="0" w:color="auto"/>
          </w:divBdr>
          <w:divsChild>
            <w:div w:id="1246457611">
              <w:marLeft w:val="0"/>
              <w:marRight w:val="0"/>
              <w:marTop w:val="0"/>
              <w:marBottom w:val="0"/>
              <w:divBdr>
                <w:top w:val="none" w:sz="0" w:space="0" w:color="auto"/>
                <w:left w:val="none" w:sz="0" w:space="0" w:color="auto"/>
                <w:bottom w:val="none" w:sz="0" w:space="0" w:color="auto"/>
                <w:right w:val="none" w:sz="0" w:space="0" w:color="auto"/>
              </w:divBdr>
            </w:div>
          </w:divsChild>
        </w:div>
        <w:div w:id="1368683048">
          <w:marLeft w:val="0"/>
          <w:marRight w:val="0"/>
          <w:marTop w:val="0"/>
          <w:marBottom w:val="0"/>
          <w:divBdr>
            <w:top w:val="none" w:sz="0" w:space="0" w:color="auto"/>
            <w:left w:val="none" w:sz="0" w:space="0" w:color="auto"/>
            <w:bottom w:val="none" w:sz="0" w:space="0" w:color="auto"/>
            <w:right w:val="none" w:sz="0" w:space="0" w:color="auto"/>
          </w:divBdr>
          <w:divsChild>
            <w:div w:id="691802862">
              <w:marLeft w:val="0"/>
              <w:marRight w:val="0"/>
              <w:marTop w:val="0"/>
              <w:marBottom w:val="0"/>
              <w:divBdr>
                <w:top w:val="none" w:sz="0" w:space="0" w:color="auto"/>
                <w:left w:val="none" w:sz="0" w:space="0" w:color="auto"/>
                <w:bottom w:val="none" w:sz="0" w:space="0" w:color="auto"/>
                <w:right w:val="none" w:sz="0" w:space="0" w:color="auto"/>
              </w:divBdr>
            </w:div>
          </w:divsChild>
        </w:div>
        <w:div w:id="364134685">
          <w:marLeft w:val="0"/>
          <w:marRight w:val="0"/>
          <w:marTop w:val="0"/>
          <w:marBottom w:val="0"/>
          <w:divBdr>
            <w:top w:val="none" w:sz="0" w:space="0" w:color="auto"/>
            <w:left w:val="none" w:sz="0" w:space="0" w:color="auto"/>
            <w:bottom w:val="none" w:sz="0" w:space="0" w:color="auto"/>
            <w:right w:val="none" w:sz="0" w:space="0" w:color="auto"/>
          </w:divBdr>
          <w:divsChild>
            <w:div w:id="524444990">
              <w:marLeft w:val="0"/>
              <w:marRight w:val="0"/>
              <w:marTop w:val="0"/>
              <w:marBottom w:val="0"/>
              <w:divBdr>
                <w:top w:val="none" w:sz="0" w:space="0" w:color="auto"/>
                <w:left w:val="none" w:sz="0" w:space="0" w:color="auto"/>
                <w:bottom w:val="none" w:sz="0" w:space="0" w:color="auto"/>
                <w:right w:val="none" w:sz="0" w:space="0" w:color="auto"/>
              </w:divBdr>
            </w:div>
          </w:divsChild>
        </w:div>
        <w:div w:id="350423301">
          <w:marLeft w:val="0"/>
          <w:marRight w:val="0"/>
          <w:marTop w:val="0"/>
          <w:marBottom w:val="0"/>
          <w:divBdr>
            <w:top w:val="none" w:sz="0" w:space="0" w:color="auto"/>
            <w:left w:val="none" w:sz="0" w:space="0" w:color="auto"/>
            <w:bottom w:val="none" w:sz="0" w:space="0" w:color="auto"/>
            <w:right w:val="none" w:sz="0" w:space="0" w:color="auto"/>
          </w:divBdr>
          <w:divsChild>
            <w:div w:id="348871200">
              <w:marLeft w:val="0"/>
              <w:marRight w:val="0"/>
              <w:marTop w:val="0"/>
              <w:marBottom w:val="0"/>
              <w:divBdr>
                <w:top w:val="none" w:sz="0" w:space="0" w:color="auto"/>
                <w:left w:val="none" w:sz="0" w:space="0" w:color="auto"/>
                <w:bottom w:val="none" w:sz="0" w:space="0" w:color="auto"/>
                <w:right w:val="none" w:sz="0" w:space="0" w:color="auto"/>
              </w:divBdr>
            </w:div>
          </w:divsChild>
        </w:div>
        <w:div w:id="1727291414">
          <w:marLeft w:val="0"/>
          <w:marRight w:val="0"/>
          <w:marTop w:val="0"/>
          <w:marBottom w:val="0"/>
          <w:divBdr>
            <w:top w:val="none" w:sz="0" w:space="0" w:color="auto"/>
            <w:left w:val="none" w:sz="0" w:space="0" w:color="auto"/>
            <w:bottom w:val="none" w:sz="0" w:space="0" w:color="auto"/>
            <w:right w:val="none" w:sz="0" w:space="0" w:color="auto"/>
          </w:divBdr>
          <w:divsChild>
            <w:div w:id="384063106">
              <w:marLeft w:val="0"/>
              <w:marRight w:val="0"/>
              <w:marTop w:val="0"/>
              <w:marBottom w:val="0"/>
              <w:divBdr>
                <w:top w:val="none" w:sz="0" w:space="0" w:color="auto"/>
                <w:left w:val="none" w:sz="0" w:space="0" w:color="auto"/>
                <w:bottom w:val="none" w:sz="0" w:space="0" w:color="auto"/>
                <w:right w:val="none" w:sz="0" w:space="0" w:color="auto"/>
              </w:divBdr>
            </w:div>
          </w:divsChild>
        </w:div>
        <w:div w:id="166604597">
          <w:marLeft w:val="0"/>
          <w:marRight w:val="0"/>
          <w:marTop w:val="0"/>
          <w:marBottom w:val="0"/>
          <w:divBdr>
            <w:top w:val="none" w:sz="0" w:space="0" w:color="auto"/>
            <w:left w:val="none" w:sz="0" w:space="0" w:color="auto"/>
            <w:bottom w:val="none" w:sz="0" w:space="0" w:color="auto"/>
            <w:right w:val="none" w:sz="0" w:space="0" w:color="auto"/>
          </w:divBdr>
          <w:divsChild>
            <w:div w:id="1209146440">
              <w:marLeft w:val="0"/>
              <w:marRight w:val="0"/>
              <w:marTop w:val="0"/>
              <w:marBottom w:val="0"/>
              <w:divBdr>
                <w:top w:val="none" w:sz="0" w:space="0" w:color="auto"/>
                <w:left w:val="none" w:sz="0" w:space="0" w:color="auto"/>
                <w:bottom w:val="none" w:sz="0" w:space="0" w:color="auto"/>
                <w:right w:val="none" w:sz="0" w:space="0" w:color="auto"/>
              </w:divBdr>
            </w:div>
          </w:divsChild>
        </w:div>
        <w:div w:id="1413624840">
          <w:marLeft w:val="0"/>
          <w:marRight w:val="0"/>
          <w:marTop w:val="0"/>
          <w:marBottom w:val="0"/>
          <w:divBdr>
            <w:top w:val="none" w:sz="0" w:space="0" w:color="auto"/>
            <w:left w:val="none" w:sz="0" w:space="0" w:color="auto"/>
            <w:bottom w:val="none" w:sz="0" w:space="0" w:color="auto"/>
            <w:right w:val="none" w:sz="0" w:space="0" w:color="auto"/>
          </w:divBdr>
          <w:divsChild>
            <w:div w:id="599920927">
              <w:marLeft w:val="0"/>
              <w:marRight w:val="0"/>
              <w:marTop w:val="0"/>
              <w:marBottom w:val="0"/>
              <w:divBdr>
                <w:top w:val="none" w:sz="0" w:space="0" w:color="auto"/>
                <w:left w:val="none" w:sz="0" w:space="0" w:color="auto"/>
                <w:bottom w:val="none" w:sz="0" w:space="0" w:color="auto"/>
                <w:right w:val="none" w:sz="0" w:space="0" w:color="auto"/>
              </w:divBdr>
            </w:div>
          </w:divsChild>
        </w:div>
        <w:div w:id="1700547781">
          <w:marLeft w:val="0"/>
          <w:marRight w:val="0"/>
          <w:marTop w:val="0"/>
          <w:marBottom w:val="0"/>
          <w:divBdr>
            <w:top w:val="none" w:sz="0" w:space="0" w:color="auto"/>
            <w:left w:val="none" w:sz="0" w:space="0" w:color="auto"/>
            <w:bottom w:val="none" w:sz="0" w:space="0" w:color="auto"/>
            <w:right w:val="none" w:sz="0" w:space="0" w:color="auto"/>
          </w:divBdr>
          <w:divsChild>
            <w:div w:id="881288619">
              <w:marLeft w:val="0"/>
              <w:marRight w:val="0"/>
              <w:marTop w:val="0"/>
              <w:marBottom w:val="0"/>
              <w:divBdr>
                <w:top w:val="none" w:sz="0" w:space="0" w:color="auto"/>
                <w:left w:val="none" w:sz="0" w:space="0" w:color="auto"/>
                <w:bottom w:val="none" w:sz="0" w:space="0" w:color="auto"/>
                <w:right w:val="none" w:sz="0" w:space="0" w:color="auto"/>
              </w:divBdr>
            </w:div>
          </w:divsChild>
        </w:div>
        <w:div w:id="1333333608">
          <w:marLeft w:val="0"/>
          <w:marRight w:val="0"/>
          <w:marTop w:val="0"/>
          <w:marBottom w:val="0"/>
          <w:divBdr>
            <w:top w:val="none" w:sz="0" w:space="0" w:color="auto"/>
            <w:left w:val="none" w:sz="0" w:space="0" w:color="auto"/>
            <w:bottom w:val="none" w:sz="0" w:space="0" w:color="auto"/>
            <w:right w:val="none" w:sz="0" w:space="0" w:color="auto"/>
          </w:divBdr>
          <w:divsChild>
            <w:div w:id="943465833">
              <w:marLeft w:val="0"/>
              <w:marRight w:val="0"/>
              <w:marTop w:val="0"/>
              <w:marBottom w:val="0"/>
              <w:divBdr>
                <w:top w:val="none" w:sz="0" w:space="0" w:color="auto"/>
                <w:left w:val="none" w:sz="0" w:space="0" w:color="auto"/>
                <w:bottom w:val="none" w:sz="0" w:space="0" w:color="auto"/>
                <w:right w:val="none" w:sz="0" w:space="0" w:color="auto"/>
              </w:divBdr>
            </w:div>
          </w:divsChild>
        </w:div>
        <w:div w:id="1854176971">
          <w:marLeft w:val="0"/>
          <w:marRight w:val="0"/>
          <w:marTop w:val="0"/>
          <w:marBottom w:val="0"/>
          <w:divBdr>
            <w:top w:val="none" w:sz="0" w:space="0" w:color="auto"/>
            <w:left w:val="none" w:sz="0" w:space="0" w:color="auto"/>
            <w:bottom w:val="none" w:sz="0" w:space="0" w:color="auto"/>
            <w:right w:val="none" w:sz="0" w:space="0" w:color="auto"/>
          </w:divBdr>
          <w:divsChild>
            <w:div w:id="1085960686">
              <w:marLeft w:val="0"/>
              <w:marRight w:val="0"/>
              <w:marTop w:val="0"/>
              <w:marBottom w:val="0"/>
              <w:divBdr>
                <w:top w:val="none" w:sz="0" w:space="0" w:color="auto"/>
                <w:left w:val="none" w:sz="0" w:space="0" w:color="auto"/>
                <w:bottom w:val="none" w:sz="0" w:space="0" w:color="auto"/>
                <w:right w:val="none" w:sz="0" w:space="0" w:color="auto"/>
              </w:divBdr>
            </w:div>
          </w:divsChild>
        </w:div>
        <w:div w:id="1883706391">
          <w:marLeft w:val="0"/>
          <w:marRight w:val="0"/>
          <w:marTop w:val="0"/>
          <w:marBottom w:val="0"/>
          <w:divBdr>
            <w:top w:val="none" w:sz="0" w:space="0" w:color="auto"/>
            <w:left w:val="none" w:sz="0" w:space="0" w:color="auto"/>
            <w:bottom w:val="none" w:sz="0" w:space="0" w:color="auto"/>
            <w:right w:val="none" w:sz="0" w:space="0" w:color="auto"/>
          </w:divBdr>
          <w:divsChild>
            <w:div w:id="1853298919">
              <w:marLeft w:val="0"/>
              <w:marRight w:val="0"/>
              <w:marTop w:val="0"/>
              <w:marBottom w:val="0"/>
              <w:divBdr>
                <w:top w:val="none" w:sz="0" w:space="0" w:color="auto"/>
                <w:left w:val="none" w:sz="0" w:space="0" w:color="auto"/>
                <w:bottom w:val="none" w:sz="0" w:space="0" w:color="auto"/>
                <w:right w:val="none" w:sz="0" w:space="0" w:color="auto"/>
              </w:divBdr>
            </w:div>
          </w:divsChild>
        </w:div>
        <w:div w:id="360480042">
          <w:marLeft w:val="0"/>
          <w:marRight w:val="0"/>
          <w:marTop w:val="0"/>
          <w:marBottom w:val="0"/>
          <w:divBdr>
            <w:top w:val="none" w:sz="0" w:space="0" w:color="auto"/>
            <w:left w:val="none" w:sz="0" w:space="0" w:color="auto"/>
            <w:bottom w:val="none" w:sz="0" w:space="0" w:color="auto"/>
            <w:right w:val="none" w:sz="0" w:space="0" w:color="auto"/>
          </w:divBdr>
          <w:divsChild>
            <w:div w:id="1004282442">
              <w:marLeft w:val="0"/>
              <w:marRight w:val="0"/>
              <w:marTop w:val="0"/>
              <w:marBottom w:val="0"/>
              <w:divBdr>
                <w:top w:val="none" w:sz="0" w:space="0" w:color="auto"/>
                <w:left w:val="none" w:sz="0" w:space="0" w:color="auto"/>
                <w:bottom w:val="none" w:sz="0" w:space="0" w:color="auto"/>
                <w:right w:val="none" w:sz="0" w:space="0" w:color="auto"/>
              </w:divBdr>
            </w:div>
          </w:divsChild>
        </w:div>
        <w:div w:id="148132113">
          <w:marLeft w:val="0"/>
          <w:marRight w:val="0"/>
          <w:marTop w:val="0"/>
          <w:marBottom w:val="0"/>
          <w:divBdr>
            <w:top w:val="none" w:sz="0" w:space="0" w:color="auto"/>
            <w:left w:val="none" w:sz="0" w:space="0" w:color="auto"/>
            <w:bottom w:val="none" w:sz="0" w:space="0" w:color="auto"/>
            <w:right w:val="none" w:sz="0" w:space="0" w:color="auto"/>
          </w:divBdr>
          <w:divsChild>
            <w:div w:id="1859345034">
              <w:marLeft w:val="0"/>
              <w:marRight w:val="0"/>
              <w:marTop w:val="0"/>
              <w:marBottom w:val="0"/>
              <w:divBdr>
                <w:top w:val="none" w:sz="0" w:space="0" w:color="auto"/>
                <w:left w:val="none" w:sz="0" w:space="0" w:color="auto"/>
                <w:bottom w:val="none" w:sz="0" w:space="0" w:color="auto"/>
                <w:right w:val="none" w:sz="0" w:space="0" w:color="auto"/>
              </w:divBdr>
            </w:div>
          </w:divsChild>
        </w:div>
        <w:div w:id="635186461">
          <w:marLeft w:val="0"/>
          <w:marRight w:val="0"/>
          <w:marTop w:val="0"/>
          <w:marBottom w:val="0"/>
          <w:divBdr>
            <w:top w:val="none" w:sz="0" w:space="0" w:color="auto"/>
            <w:left w:val="none" w:sz="0" w:space="0" w:color="auto"/>
            <w:bottom w:val="none" w:sz="0" w:space="0" w:color="auto"/>
            <w:right w:val="none" w:sz="0" w:space="0" w:color="auto"/>
          </w:divBdr>
          <w:divsChild>
            <w:div w:id="536434044">
              <w:marLeft w:val="0"/>
              <w:marRight w:val="0"/>
              <w:marTop w:val="0"/>
              <w:marBottom w:val="0"/>
              <w:divBdr>
                <w:top w:val="none" w:sz="0" w:space="0" w:color="auto"/>
                <w:left w:val="none" w:sz="0" w:space="0" w:color="auto"/>
                <w:bottom w:val="none" w:sz="0" w:space="0" w:color="auto"/>
                <w:right w:val="none" w:sz="0" w:space="0" w:color="auto"/>
              </w:divBdr>
            </w:div>
          </w:divsChild>
        </w:div>
        <w:div w:id="352148731">
          <w:marLeft w:val="0"/>
          <w:marRight w:val="0"/>
          <w:marTop w:val="0"/>
          <w:marBottom w:val="0"/>
          <w:divBdr>
            <w:top w:val="none" w:sz="0" w:space="0" w:color="auto"/>
            <w:left w:val="none" w:sz="0" w:space="0" w:color="auto"/>
            <w:bottom w:val="none" w:sz="0" w:space="0" w:color="auto"/>
            <w:right w:val="none" w:sz="0" w:space="0" w:color="auto"/>
          </w:divBdr>
          <w:divsChild>
            <w:div w:id="1025405680">
              <w:marLeft w:val="0"/>
              <w:marRight w:val="0"/>
              <w:marTop w:val="0"/>
              <w:marBottom w:val="0"/>
              <w:divBdr>
                <w:top w:val="none" w:sz="0" w:space="0" w:color="auto"/>
                <w:left w:val="none" w:sz="0" w:space="0" w:color="auto"/>
                <w:bottom w:val="none" w:sz="0" w:space="0" w:color="auto"/>
                <w:right w:val="none" w:sz="0" w:space="0" w:color="auto"/>
              </w:divBdr>
            </w:div>
          </w:divsChild>
        </w:div>
        <w:div w:id="1218862823">
          <w:marLeft w:val="0"/>
          <w:marRight w:val="0"/>
          <w:marTop w:val="0"/>
          <w:marBottom w:val="0"/>
          <w:divBdr>
            <w:top w:val="none" w:sz="0" w:space="0" w:color="auto"/>
            <w:left w:val="none" w:sz="0" w:space="0" w:color="auto"/>
            <w:bottom w:val="none" w:sz="0" w:space="0" w:color="auto"/>
            <w:right w:val="none" w:sz="0" w:space="0" w:color="auto"/>
          </w:divBdr>
          <w:divsChild>
            <w:div w:id="483161301">
              <w:marLeft w:val="0"/>
              <w:marRight w:val="0"/>
              <w:marTop w:val="0"/>
              <w:marBottom w:val="0"/>
              <w:divBdr>
                <w:top w:val="none" w:sz="0" w:space="0" w:color="auto"/>
                <w:left w:val="none" w:sz="0" w:space="0" w:color="auto"/>
                <w:bottom w:val="none" w:sz="0" w:space="0" w:color="auto"/>
                <w:right w:val="none" w:sz="0" w:space="0" w:color="auto"/>
              </w:divBdr>
            </w:div>
          </w:divsChild>
        </w:div>
        <w:div w:id="1217548184">
          <w:marLeft w:val="0"/>
          <w:marRight w:val="0"/>
          <w:marTop w:val="0"/>
          <w:marBottom w:val="0"/>
          <w:divBdr>
            <w:top w:val="none" w:sz="0" w:space="0" w:color="auto"/>
            <w:left w:val="none" w:sz="0" w:space="0" w:color="auto"/>
            <w:bottom w:val="none" w:sz="0" w:space="0" w:color="auto"/>
            <w:right w:val="none" w:sz="0" w:space="0" w:color="auto"/>
          </w:divBdr>
          <w:divsChild>
            <w:div w:id="1920794679">
              <w:marLeft w:val="0"/>
              <w:marRight w:val="0"/>
              <w:marTop w:val="0"/>
              <w:marBottom w:val="0"/>
              <w:divBdr>
                <w:top w:val="none" w:sz="0" w:space="0" w:color="auto"/>
                <w:left w:val="none" w:sz="0" w:space="0" w:color="auto"/>
                <w:bottom w:val="none" w:sz="0" w:space="0" w:color="auto"/>
                <w:right w:val="none" w:sz="0" w:space="0" w:color="auto"/>
              </w:divBdr>
            </w:div>
          </w:divsChild>
        </w:div>
        <w:div w:id="947469606">
          <w:marLeft w:val="0"/>
          <w:marRight w:val="0"/>
          <w:marTop w:val="0"/>
          <w:marBottom w:val="0"/>
          <w:divBdr>
            <w:top w:val="none" w:sz="0" w:space="0" w:color="auto"/>
            <w:left w:val="none" w:sz="0" w:space="0" w:color="auto"/>
            <w:bottom w:val="none" w:sz="0" w:space="0" w:color="auto"/>
            <w:right w:val="none" w:sz="0" w:space="0" w:color="auto"/>
          </w:divBdr>
          <w:divsChild>
            <w:div w:id="517621559">
              <w:marLeft w:val="0"/>
              <w:marRight w:val="0"/>
              <w:marTop w:val="0"/>
              <w:marBottom w:val="0"/>
              <w:divBdr>
                <w:top w:val="none" w:sz="0" w:space="0" w:color="auto"/>
                <w:left w:val="none" w:sz="0" w:space="0" w:color="auto"/>
                <w:bottom w:val="none" w:sz="0" w:space="0" w:color="auto"/>
                <w:right w:val="none" w:sz="0" w:space="0" w:color="auto"/>
              </w:divBdr>
            </w:div>
          </w:divsChild>
        </w:div>
        <w:div w:id="165825541">
          <w:marLeft w:val="0"/>
          <w:marRight w:val="0"/>
          <w:marTop w:val="0"/>
          <w:marBottom w:val="0"/>
          <w:divBdr>
            <w:top w:val="none" w:sz="0" w:space="0" w:color="auto"/>
            <w:left w:val="none" w:sz="0" w:space="0" w:color="auto"/>
            <w:bottom w:val="none" w:sz="0" w:space="0" w:color="auto"/>
            <w:right w:val="none" w:sz="0" w:space="0" w:color="auto"/>
          </w:divBdr>
          <w:divsChild>
            <w:div w:id="10223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0319104">
      <w:bodyDiv w:val="1"/>
      <w:marLeft w:val="0"/>
      <w:marRight w:val="0"/>
      <w:marTop w:val="0"/>
      <w:marBottom w:val="0"/>
      <w:divBdr>
        <w:top w:val="none" w:sz="0" w:space="0" w:color="auto"/>
        <w:left w:val="none" w:sz="0" w:space="0" w:color="auto"/>
        <w:bottom w:val="none" w:sz="0" w:space="0" w:color="auto"/>
        <w:right w:val="none" w:sz="0" w:space="0" w:color="auto"/>
      </w:divBdr>
      <w:divsChild>
        <w:div w:id="1289168680">
          <w:marLeft w:val="0"/>
          <w:marRight w:val="0"/>
          <w:marTop w:val="0"/>
          <w:marBottom w:val="0"/>
          <w:divBdr>
            <w:top w:val="none" w:sz="0" w:space="0" w:color="auto"/>
            <w:left w:val="none" w:sz="0" w:space="0" w:color="auto"/>
            <w:bottom w:val="none" w:sz="0" w:space="0" w:color="auto"/>
            <w:right w:val="none" w:sz="0" w:space="0" w:color="auto"/>
          </w:divBdr>
          <w:divsChild>
            <w:div w:id="1529218123">
              <w:marLeft w:val="0"/>
              <w:marRight w:val="0"/>
              <w:marTop w:val="0"/>
              <w:marBottom w:val="0"/>
              <w:divBdr>
                <w:top w:val="none" w:sz="0" w:space="0" w:color="auto"/>
                <w:left w:val="none" w:sz="0" w:space="0" w:color="auto"/>
                <w:bottom w:val="none" w:sz="0" w:space="0" w:color="auto"/>
                <w:right w:val="none" w:sz="0" w:space="0" w:color="auto"/>
              </w:divBdr>
            </w:div>
          </w:divsChild>
        </w:div>
        <w:div w:id="1015158812">
          <w:marLeft w:val="0"/>
          <w:marRight w:val="0"/>
          <w:marTop w:val="0"/>
          <w:marBottom w:val="0"/>
          <w:divBdr>
            <w:top w:val="none" w:sz="0" w:space="0" w:color="auto"/>
            <w:left w:val="none" w:sz="0" w:space="0" w:color="auto"/>
            <w:bottom w:val="none" w:sz="0" w:space="0" w:color="auto"/>
            <w:right w:val="none" w:sz="0" w:space="0" w:color="auto"/>
          </w:divBdr>
          <w:divsChild>
            <w:div w:id="944658920">
              <w:marLeft w:val="0"/>
              <w:marRight w:val="0"/>
              <w:marTop w:val="0"/>
              <w:marBottom w:val="0"/>
              <w:divBdr>
                <w:top w:val="none" w:sz="0" w:space="0" w:color="auto"/>
                <w:left w:val="none" w:sz="0" w:space="0" w:color="auto"/>
                <w:bottom w:val="none" w:sz="0" w:space="0" w:color="auto"/>
                <w:right w:val="none" w:sz="0" w:space="0" w:color="auto"/>
              </w:divBdr>
            </w:div>
          </w:divsChild>
        </w:div>
        <w:div w:id="133957243">
          <w:marLeft w:val="0"/>
          <w:marRight w:val="0"/>
          <w:marTop w:val="0"/>
          <w:marBottom w:val="0"/>
          <w:divBdr>
            <w:top w:val="none" w:sz="0" w:space="0" w:color="auto"/>
            <w:left w:val="none" w:sz="0" w:space="0" w:color="auto"/>
            <w:bottom w:val="none" w:sz="0" w:space="0" w:color="auto"/>
            <w:right w:val="none" w:sz="0" w:space="0" w:color="auto"/>
          </w:divBdr>
          <w:divsChild>
            <w:div w:id="2030838566">
              <w:marLeft w:val="0"/>
              <w:marRight w:val="0"/>
              <w:marTop w:val="0"/>
              <w:marBottom w:val="0"/>
              <w:divBdr>
                <w:top w:val="none" w:sz="0" w:space="0" w:color="auto"/>
                <w:left w:val="none" w:sz="0" w:space="0" w:color="auto"/>
                <w:bottom w:val="none" w:sz="0" w:space="0" w:color="auto"/>
                <w:right w:val="none" w:sz="0" w:space="0" w:color="auto"/>
              </w:divBdr>
            </w:div>
          </w:divsChild>
        </w:div>
        <w:div w:id="2038502334">
          <w:marLeft w:val="0"/>
          <w:marRight w:val="0"/>
          <w:marTop w:val="0"/>
          <w:marBottom w:val="0"/>
          <w:divBdr>
            <w:top w:val="none" w:sz="0" w:space="0" w:color="auto"/>
            <w:left w:val="none" w:sz="0" w:space="0" w:color="auto"/>
            <w:bottom w:val="none" w:sz="0" w:space="0" w:color="auto"/>
            <w:right w:val="none" w:sz="0" w:space="0" w:color="auto"/>
          </w:divBdr>
          <w:divsChild>
            <w:div w:id="572352636">
              <w:marLeft w:val="0"/>
              <w:marRight w:val="0"/>
              <w:marTop w:val="0"/>
              <w:marBottom w:val="0"/>
              <w:divBdr>
                <w:top w:val="none" w:sz="0" w:space="0" w:color="auto"/>
                <w:left w:val="none" w:sz="0" w:space="0" w:color="auto"/>
                <w:bottom w:val="none" w:sz="0" w:space="0" w:color="auto"/>
                <w:right w:val="none" w:sz="0" w:space="0" w:color="auto"/>
              </w:divBdr>
            </w:div>
          </w:divsChild>
        </w:div>
        <w:div w:id="1016660940">
          <w:marLeft w:val="0"/>
          <w:marRight w:val="0"/>
          <w:marTop w:val="0"/>
          <w:marBottom w:val="0"/>
          <w:divBdr>
            <w:top w:val="none" w:sz="0" w:space="0" w:color="auto"/>
            <w:left w:val="none" w:sz="0" w:space="0" w:color="auto"/>
            <w:bottom w:val="none" w:sz="0" w:space="0" w:color="auto"/>
            <w:right w:val="none" w:sz="0" w:space="0" w:color="auto"/>
          </w:divBdr>
          <w:divsChild>
            <w:div w:id="12389005">
              <w:marLeft w:val="0"/>
              <w:marRight w:val="0"/>
              <w:marTop w:val="0"/>
              <w:marBottom w:val="0"/>
              <w:divBdr>
                <w:top w:val="none" w:sz="0" w:space="0" w:color="auto"/>
                <w:left w:val="none" w:sz="0" w:space="0" w:color="auto"/>
                <w:bottom w:val="none" w:sz="0" w:space="0" w:color="auto"/>
                <w:right w:val="none" w:sz="0" w:space="0" w:color="auto"/>
              </w:divBdr>
            </w:div>
          </w:divsChild>
        </w:div>
        <w:div w:id="1295940559">
          <w:marLeft w:val="0"/>
          <w:marRight w:val="0"/>
          <w:marTop w:val="0"/>
          <w:marBottom w:val="0"/>
          <w:divBdr>
            <w:top w:val="none" w:sz="0" w:space="0" w:color="auto"/>
            <w:left w:val="none" w:sz="0" w:space="0" w:color="auto"/>
            <w:bottom w:val="none" w:sz="0" w:space="0" w:color="auto"/>
            <w:right w:val="none" w:sz="0" w:space="0" w:color="auto"/>
          </w:divBdr>
          <w:divsChild>
            <w:div w:id="880630425">
              <w:marLeft w:val="0"/>
              <w:marRight w:val="0"/>
              <w:marTop w:val="0"/>
              <w:marBottom w:val="0"/>
              <w:divBdr>
                <w:top w:val="none" w:sz="0" w:space="0" w:color="auto"/>
                <w:left w:val="none" w:sz="0" w:space="0" w:color="auto"/>
                <w:bottom w:val="none" w:sz="0" w:space="0" w:color="auto"/>
                <w:right w:val="none" w:sz="0" w:space="0" w:color="auto"/>
              </w:divBdr>
            </w:div>
          </w:divsChild>
        </w:div>
        <w:div w:id="1047603892">
          <w:marLeft w:val="0"/>
          <w:marRight w:val="0"/>
          <w:marTop w:val="0"/>
          <w:marBottom w:val="0"/>
          <w:divBdr>
            <w:top w:val="none" w:sz="0" w:space="0" w:color="auto"/>
            <w:left w:val="none" w:sz="0" w:space="0" w:color="auto"/>
            <w:bottom w:val="none" w:sz="0" w:space="0" w:color="auto"/>
            <w:right w:val="none" w:sz="0" w:space="0" w:color="auto"/>
          </w:divBdr>
          <w:divsChild>
            <w:div w:id="1349478562">
              <w:marLeft w:val="0"/>
              <w:marRight w:val="0"/>
              <w:marTop w:val="0"/>
              <w:marBottom w:val="0"/>
              <w:divBdr>
                <w:top w:val="none" w:sz="0" w:space="0" w:color="auto"/>
                <w:left w:val="none" w:sz="0" w:space="0" w:color="auto"/>
                <w:bottom w:val="none" w:sz="0" w:space="0" w:color="auto"/>
                <w:right w:val="none" w:sz="0" w:space="0" w:color="auto"/>
              </w:divBdr>
            </w:div>
          </w:divsChild>
        </w:div>
        <w:div w:id="1598827895">
          <w:marLeft w:val="0"/>
          <w:marRight w:val="0"/>
          <w:marTop w:val="0"/>
          <w:marBottom w:val="0"/>
          <w:divBdr>
            <w:top w:val="none" w:sz="0" w:space="0" w:color="auto"/>
            <w:left w:val="none" w:sz="0" w:space="0" w:color="auto"/>
            <w:bottom w:val="none" w:sz="0" w:space="0" w:color="auto"/>
            <w:right w:val="none" w:sz="0" w:space="0" w:color="auto"/>
          </w:divBdr>
          <w:divsChild>
            <w:div w:id="1294285921">
              <w:marLeft w:val="0"/>
              <w:marRight w:val="0"/>
              <w:marTop w:val="0"/>
              <w:marBottom w:val="0"/>
              <w:divBdr>
                <w:top w:val="none" w:sz="0" w:space="0" w:color="auto"/>
                <w:left w:val="none" w:sz="0" w:space="0" w:color="auto"/>
                <w:bottom w:val="none" w:sz="0" w:space="0" w:color="auto"/>
                <w:right w:val="none" w:sz="0" w:space="0" w:color="auto"/>
              </w:divBdr>
            </w:div>
          </w:divsChild>
        </w:div>
        <w:div w:id="1933855553">
          <w:marLeft w:val="0"/>
          <w:marRight w:val="0"/>
          <w:marTop w:val="0"/>
          <w:marBottom w:val="0"/>
          <w:divBdr>
            <w:top w:val="none" w:sz="0" w:space="0" w:color="auto"/>
            <w:left w:val="none" w:sz="0" w:space="0" w:color="auto"/>
            <w:bottom w:val="none" w:sz="0" w:space="0" w:color="auto"/>
            <w:right w:val="none" w:sz="0" w:space="0" w:color="auto"/>
          </w:divBdr>
          <w:divsChild>
            <w:div w:id="1130781288">
              <w:marLeft w:val="0"/>
              <w:marRight w:val="0"/>
              <w:marTop w:val="0"/>
              <w:marBottom w:val="0"/>
              <w:divBdr>
                <w:top w:val="none" w:sz="0" w:space="0" w:color="auto"/>
                <w:left w:val="none" w:sz="0" w:space="0" w:color="auto"/>
                <w:bottom w:val="none" w:sz="0" w:space="0" w:color="auto"/>
                <w:right w:val="none" w:sz="0" w:space="0" w:color="auto"/>
              </w:divBdr>
            </w:div>
          </w:divsChild>
        </w:div>
        <w:div w:id="857963217">
          <w:marLeft w:val="0"/>
          <w:marRight w:val="0"/>
          <w:marTop w:val="0"/>
          <w:marBottom w:val="0"/>
          <w:divBdr>
            <w:top w:val="none" w:sz="0" w:space="0" w:color="auto"/>
            <w:left w:val="none" w:sz="0" w:space="0" w:color="auto"/>
            <w:bottom w:val="none" w:sz="0" w:space="0" w:color="auto"/>
            <w:right w:val="none" w:sz="0" w:space="0" w:color="auto"/>
          </w:divBdr>
          <w:divsChild>
            <w:div w:id="676036531">
              <w:marLeft w:val="0"/>
              <w:marRight w:val="0"/>
              <w:marTop w:val="0"/>
              <w:marBottom w:val="0"/>
              <w:divBdr>
                <w:top w:val="none" w:sz="0" w:space="0" w:color="auto"/>
                <w:left w:val="none" w:sz="0" w:space="0" w:color="auto"/>
                <w:bottom w:val="none" w:sz="0" w:space="0" w:color="auto"/>
                <w:right w:val="none" w:sz="0" w:space="0" w:color="auto"/>
              </w:divBdr>
            </w:div>
          </w:divsChild>
        </w:div>
        <w:div w:id="167528223">
          <w:marLeft w:val="0"/>
          <w:marRight w:val="0"/>
          <w:marTop w:val="0"/>
          <w:marBottom w:val="0"/>
          <w:divBdr>
            <w:top w:val="none" w:sz="0" w:space="0" w:color="auto"/>
            <w:left w:val="none" w:sz="0" w:space="0" w:color="auto"/>
            <w:bottom w:val="none" w:sz="0" w:space="0" w:color="auto"/>
            <w:right w:val="none" w:sz="0" w:space="0" w:color="auto"/>
          </w:divBdr>
          <w:divsChild>
            <w:div w:id="1370498478">
              <w:marLeft w:val="0"/>
              <w:marRight w:val="0"/>
              <w:marTop w:val="0"/>
              <w:marBottom w:val="0"/>
              <w:divBdr>
                <w:top w:val="none" w:sz="0" w:space="0" w:color="auto"/>
                <w:left w:val="none" w:sz="0" w:space="0" w:color="auto"/>
                <w:bottom w:val="none" w:sz="0" w:space="0" w:color="auto"/>
                <w:right w:val="none" w:sz="0" w:space="0" w:color="auto"/>
              </w:divBdr>
            </w:div>
          </w:divsChild>
        </w:div>
        <w:div w:id="1554466523">
          <w:marLeft w:val="0"/>
          <w:marRight w:val="0"/>
          <w:marTop w:val="0"/>
          <w:marBottom w:val="0"/>
          <w:divBdr>
            <w:top w:val="none" w:sz="0" w:space="0" w:color="auto"/>
            <w:left w:val="none" w:sz="0" w:space="0" w:color="auto"/>
            <w:bottom w:val="none" w:sz="0" w:space="0" w:color="auto"/>
            <w:right w:val="none" w:sz="0" w:space="0" w:color="auto"/>
          </w:divBdr>
          <w:divsChild>
            <w:div w:id="277377024">
              <w:marLeft w:val="0"/>
              <w:marRight w:val="0"/>
              <w:marTop w:val="0"/>
              <w:marBottom w:val="0"/>
              <w:divBdr>
                <w:top w:val="none" w:sz="0" w:space="0" w:color="auto"/>
                <w:left w:val="none" w:sz="0" w:space="0" w:color="auto"/>
                <w:bottom w:val="none" w:sz="0" w:space="0" w:color="auto"/>
                <w:right w:val="none" w:sz="0" w:space="0" w:color="auto"/>
              </w:divBdr>
            </w:div>
          </w:divsChild>
        </w:div>
        <w:div w:id="1862164306">
          <w:marLeft w:val="0"/>
          <w:marRight w:val="0"/>
          <w:marTop w:val="0"/>
          <w:marBottom w:val="0"/>
          <w:divBdr>
            <w:top w:val="none" w:sz="0" w:space="0" w:color="auto"/>
            <w:left w:val="none" w:sz="0" w:space="0" w:color="auto"/>
            <w:bottom w:val="none" w:sz="0" w:space="0" w:color="auto"/>
            <w:right w:val="none" w:sz="0" w:space="0" w:color="auto"/>
          </w:divBdr>
          <w:divsChild>
            <w:div w:id="1412653319">
              <w:marLeft w:val="0"/>
              <w:marRight w:val="0"/>
              <w:marTop w:val="0"/>
              <w:marBottom w:val="0"/>
              <w:divBdr>
                <w:top w:val="none" w:sz="0" w:space="0" w:color="auto"/>
                <w:left w:val="none" w:sz="0" w:space="0" w:color="auto"/>
                <w:bottom w:val="none" w:sz="0" w:space="0" w:color="auto"/>
                <w:right w:val="none" w:sz="0" w:space="0" w:color="auto"/>
              </w:divBdr>
            </w:div>
          </w:divsChild>
        </w:div>
        <w:div w:id="1646422978">
          <w:marLeft w:val="0"/>
          <w:marRight w:val="0"/>
          <w:marTop w:val="0"/>
          <w:marBottom w:val="0"/>
          <w:divBdr>
            <w:top w:val="none" w:sz="0" w:space="0" w:color="auto"/>
            <w:left w:val="none" w:sz="0" w:space="0" w:color="auto"/>
            <w:bottom w:val="none" w:sz="0" w:space="0" w:color="auto"/>
            <w:right w:val="none" w:sz="0" w:space="0" w:color="auto"/>
          </w:divBdr>
          <w:divsChild>
            <w:div w:id="2127581686">
              <w:marLeft w:val="0"/>
              <w:marRight w:val="0"/>
              <w:marTop w:val="0"/>
              <w:marBottom w:val="0"/>
              <w:divBdr>
                <w:top w:val="none" w:sz="0" w:space="0" w:color="auto"/>
                <w:left w:val="none" w:sz="0" w:space="0" w:color="auto"/>
                <w:bottom w:val="none" w:sz="0" w:space="0" w:color="auto"/>
                <w:right w:val="none" w:sz="0" w:space="0" w:color="auto"/>
              </w:divBdr>
            </w:div>
          </w:divsChild>
        </w:div>
        <w:div w:id="369305064">
          <w:marLeft w:val="0"/>
          <w:marRight w:val="0"/>
          <w:marTop w:val="0"/>
          <w:marBottom w:val="0"/>
          <w:divBdr>
            <w:top w:val="none" w:sz="0" w:space="0" w:color="auto"/>
            <w:left w:val="none" w:sz="0" w:space="0" w:color="auto"/>
            <w:bottom w:val="none" w:sz="0" w:space="0" w:color="auto"/>
            <w:right w:val="none" w:sz="0" w:space="0" w:color="auto"/>
          </w:divBdr>
          <w:divsChild>
            <w:div w:id="409156606">
              <w:marLeft w:val="0"/>
              <w:marRight w:val="0"/>
              <w:marTop w:val="0"/>
              <w:marBottom w:val="0"/>
              <w:divBdr>
                <w:top w:val="none" w:sz="0" w:space="0" w:color="auto"/>
                <w:left w:val="none" w:sz="0" w:space="0" w:color="auto"/>
                <w:bottom w:val="none" w:sz="0" w:space="0" w:color="auto"/>
                <w:right w:val="none" w:sz="0" w:space="0" w:color="auto"/>
              </w:divBdr>
            </w:div>
          </w:divsChild>
        </w:div>
        <w:div w:id="398596937">
          <w:marLeft w:val="0"/>
          <w:marRight w:val="0"/>
          <w:marTop w:val="0"/>
          <w:marBottom w:val="0"/>
          <w:divBdr>
            <w:top w:val="none" w:sz="0" w:space="0" w:color="auto"/>
            <w:left w:val="none" w:sz="0" w:space="0" w:color="auto"/>
            <w:bottom w:val="none" w:sz="0" w:space="0" w:color="auto"/>
            <w:right w:val="none" w:sz="0" w:space="0" w:color="auto"/>
          </w:divBdr>
          <w:divsChild>
            <w:div w:id="914970664">
              <w:marLeft w:val="0"/>
              <w:marRight w:val="0"/>
              <w:marTop w:val="0"/>
              <w:marBottom w:val="0"/>
              <w:divBdr>
                <w:top w:val="none" w:sz="0" w:space="0" w:color="auto"/>
                <w:left w:val="none" w:sz="0" w:space="0" w:color="auto"/>
                <w:bottom w:val="none" w:sz="0" w:space="0" w:color="auto"/>
                <w:right w:val="none" w:sz="0" w:space="0" w:color="auto"/>
              </w:divBdr>
            </w:div>
          </w:divsChild>
        </w:div>
        <w:div w:id="535654047">
          <w:marLeft w:val="0"/>
          <w:marRight w:val="0"/>
          <w:marTop w:val="0"/>
          <w:marBottom w:val="0"/>
          <w:divBdr>
            <w:top w:val="none" w:sz="0" w:space="0" w:color="auto"/>
            <w:left w:val="none" w:sz="0" w:space="0" w:color="auto"/>
            <w:bottom w:val="none" w:sz="0" w:space="0" w:color="auto"/>
            <w:right w:val="none" w:sz="0" w:space="0" w:color="auto"/>
          </w:divBdr>
          <w:divsChild>
            <w:div w:id="1419912502">
              <w:marLeft w:val="0"/>
              <w:marRight w:val="0"/>
              <w:marTop w:val="0"/>
              <w:marBottom w:val="0"/>
              <w:divBdr>
                <w:top w:val="none" w:sz="0" w:space="0" w:color="auto"/>
                <w:left w:val="none" w:sz="0" w:space="0" w:color="auto"/>
                <w:bottom w:val="none" w:sz="0" w:space="0" w:color="auto"/>
                <w:right w:val="none" w:sz="0" w:space="0" w:color="auto"/>
              </w:divBdr>
            </w:div>
          </w:divsChild>
        </w:div>
        <w:div w:id="1694499018">
          <w:marLeft w:val="0"/>
          <w:marRight w:val="0"/>
          <w:marTop w:val="0"/>
          <w:marBottom w:val="0"/>
          <w:divBdr>
            <w:top w:val="none" w:sz="0" w:space="0" w:color="auto"/>
            <w:left w:val="none" w:sz="0" w:space="0" w:color="auto"/>
            <w:bottom w:val="none" w:sz="0" w:space="0" w:color="auto"/>
            <w:right w:val="none" w:sz="0" w:space="0" w:color="auto"/>
          </w:divBdr>
          <w:divsChild>
            <w:div w:id="1646426306">
              <w:marLeft w:val="0"/>
              <w:marRight w:val="0"/>
              <w:marTop w:val="0"/>
              <w:marBottom w:val="0"/>
              <w:divBdr>
                <w:top w:val="none" w:sz="0" w:space="0" w:color="auto"/>
                <w:left w:val="none" w:sz="0" w:space="0" w:color="auto"/>
                <w:bottom w:val="none" w:sz="0" w:space="0" w:color="auto"/>
                <w:right w:val="none" w:sz="0" w:space="0" w:color="auto"/>
              </w:divBdr>
            </w:div>
          </w:divsChild>
        </w:div>
        <w:div w:id="2147123162">
          <w:marLeft w:val="0"/>
          <w:marRight w:val="0"/>
          <w:marTop w:val="0"/>
          <w:marBottom w:val="0"/>
          <w:divBdr>
            <w:top w:val="none" w:sz="0" w:space="0" w:color="auto"/>
            <w:left w:val="none" w:sz="0" w:space="0" w:color="auto"/>
            <w:bottom w:val="none" w:sz="0" w:space="0" w:color="auto"/>
            <w:right w:val="none" w:sz="0" w:space="0" w:color="auto"/>
          </w:divBdr>
          <w:divsChild>
            <w:div w:id="1309899494">
              <w:marLeft w:val="0"/>
              <w:marRight w:val="0"/>
              <w:marTop w:val="0"/>
              <w:marBottom w:val="0"/>
              <w:divBdr>
                <w:top w:val="none" w:sz="0" w:space="0" w:color="auto"/>
                <w:left w:val="none" w:sz="0" w:space="0" w:color="auto"/>
                <w:bottom w:val="none" w:sz="0" w:space="0" w:color="auto"/>
                <w:right w:val="none" w:sz="0" w:space="0" w:color="auto"/>
              </w:divBdr>
            </w:div>
          </w:divsChild>
        </w:div>
        <w:div w:id="1340811478">
          <w:marLeft w:val="0"/>
          <w:marRight w:val="0"/>
          <w:marTop w:val="0"/>
          <w:marBottom w:val="0"/>
          <w:divBdr>
            <w:top w:val="none" w:sz="0" w:space="0" w:color="auto"/>
            <w:left w:val="none" w:sz="0" w:space="0" w:color="auto"/>
            <w:bottom w:val="none" w:sz="0" w:space="0" w:color="auto"/>
            <w:right w:val="none" w:sz="0" w:space="0" w:color="auto"/>
          </w:divBdr>
          <w:divsChild>
            <w:div w:id="223492863">
              <w:marLeft w:val="0"/>
              <w:marRight w:val="0"/>
              <w:marTop w:val="0"/>
              <w:marBottom w:val="0"/>
              <w:divBdr>
                <w:top w:val="none" w:sz="0" w:space="0" w:color="auto"/>
                <w:left w:val="none" w:sz="0" w:space="0" w:color="auto"/>
                <w:bottom w:val="none" w:sz="0" w:space="0" w:color="auto"/>
                <w:right w:val="none" w:sz="0" w:space="0" w:color="auto"/>
              </w:divBdr>
            </w:div>
          </w:divsChild>
        </w:div>
        <w:div w:id="257061048">
          <w:marLeft w:val="0"/>
          <w:marRight w:val="0"/>
          <w:marTop w:val="0"/>
          <w:marBottom w:val="0"/>
          <w:divBdr>
            <w:top w:val="none" w:sz="0" w:space="0" w:color="auto"/>
            <w:left w:val="none" w:sz="0" w:space="0" w:color="auto"/>
            <w:bottom w:val="none" w:sz="0" w:space="0" w:color="auto"/>
            <w:right w:val="none" w:sz="0" w:space="0" w:color="auto"/>
          </w:divBdr>
          <w:divsChild>
            <w:div w:id="986661946">
              <w:marLeft w:val="0"/>
              <w:marRight w:val="0"/>
              <w:marTop w:val="0"/>
              <w:marBottom w:val="0"/>
              <w:divBdr>
                <w:top w:val="none" w:sz="0" w:space="0" w:color="auto"/>
                <w:left w:val="none" w:sz="0" w:space="0" w:color="auto"/>
                <w:bottom w:val="none" w:sz="0" w:space="0" w:color="auto"/>
                <w:right w:val="none" w:sz="0" w:space="0" w:color="auto"/>
              </w:divBdr>
            </w:div>
          </w:divsChild>
        </w:div>
        <w:div w:id="541674247">
          <w:marLeft w:val="0"/>
          <w:marRight w:val="0"/>
          <w:marTop w:val="0"/>
          <w:marBottom w:val="0"/>
          <w:divBdr>
            <w:top w:val="none" w:sz="0" w:space="0" w:color="auto"/>
            <w:left w:val="none" w:sz="0" w:space="0" w:color="auto"/>
            <w:bottom w:val="none" w:sz="0" w:space="0" w:color="auto"/>
            <w:right w:val="none" w:sz="0" w:space="0" w:color="auto"/>
          </w:divBdr>
          <w:divsChild>
            <w:div w:id="1588612996">
              <w:marLeft w:val="0"/>
              <w:marRight w:val="0"/>
              <w:marTop w:val="0"/>
              <w:marBottom w:val="0"/>
              <w:divBdr>
                <w:top w:val="none" w:sz="0" w:space="0" w:color="auto"/>
                <w:left w:val="none" w:sz="0" w:space="0" w:color="auto"/>
                <w:bottom w:val="none" w:sz="0" w:space="0" w:color="auto"/>
                <w:right w:val="none" w:sz="0" w:space="0" w:color="auto"/>
              </w:divBdr>
            </w:div>
          </w:divsChild>
        </w:div>
        <w:div w:id="1116603503">
          <w:marLeft w:val="0"/>
          <w:marRight w:val="0"/>
          <w:marTop w:val="0"/>
          <w:marBottom w:val="0"/>
          <w:divBdr>
            <w:top w:val="none" w:sz="0" w:space="0" w:color="auto"/>
            <w:left w:val="none" w:sz="0" w:space="0" w:color="auto"/>
            <w:bottom w:val="none" w:sz="0" w:space="0" w:color="auto"/>
            <w:right w:val="none" w:sz="0" w:space="0" w:color="auto"/>
          </w:divBdr>
          <w:divsChild>
            <w:div w:id="1723090340">
              <w:marLeft w:val="0"/>
              <w:marRight w:val="0"/>
              <w:marTop w:val="0"/>
              <w:marBottom w:val="0"/>
              <w:divBdr>
                <w:top w:val="none" w:sz="0" w:space="0" w:color="auto"/>
                <w:left w:val="none" w:sz="0" w:space="0" w:color="auto"/>
                <w:bottom w:val="none" w:sz="0" w:space="0" w:color="auto"/>
                <w:right w:val="none" w:sz="0" w:space="0" w:color="auto"/>
              </w:divBdr>
            </w:div>
          </w:divsChild>
        </w:div>
        <w:div w:id="1661545227">
          <w:marLeft w:val="0"/>
          <w:marRight w:val="0"/>
          <w:marTop w:val="0"/>
          <w:marBottom w:val="0"/>
          <w:divBdr>
            <w:top w:val="none" w:sz="0" w:space="0" w:color="auto"/>
            <w:left w:val="none" w:sz="0" w:space="0" w:color="auto"/>
            <w:bottom w:val="none" w:sz="0" w:space="0" w:color="auto"/>
            <w:right w:val="none" w:sz="0" w:space="0" w:color="auto"/>
          </w:divBdr>
          <w:divsChild>
            <w:div w:id="298655965">
              <w:marLeft w:val="0"/>
              <w:marRight w:val="0"/>
              <w:marTop w:val="0"/>
              <w:marBottom w:val="0"/>
              <w:divBdr>
                <w:top w:val="none" w:sz="0" w:space="0" w:color="auto"/>
                <w:left w:val="none" w:sz="0" w:space="0" w:color="auto"/>
                <w:bottom w:val="none" w:sz="0" w:space="0" w:color="auto"/>
                <w:right w:val="none" w:sz="0" w:space="0" w:color="auto"/>
              </w:divBdr>
            </w:div>
          </w:divsChild>
        </w:div>
        <w:div w:id="124856390">
          <w:marLeft w:val="0"/>
          <w:marRight w:val="0"/>
          <w:marTop w:val="0"/>
          <w:marBottom w:val="0"/>
          <w:divBdr>
            <w:top w:val="none" w:sz="0" w:space="0" w:color="auto"/>
            <w:left w:val="none" w:sz="0" w:space="0" w:color="auto"/>
            <w:bottom w:val="none" w:sz="0" w:space="0" w:color="auto"/>
            <w:right w:val="none" w:sz="0" w:space="0" w:color="auto"/>
          </w:divBdr>
          <w:divsChild>
            <w:div w:id="1434125489">
              <w:marLeft w:val="0"/>
              <w:marRight w:val="0"/>
              <w:marTop w:val="0"/>
              <w:marBottom w:val="0"/>
              <w:divBdr>
                <w:top w:val="none" w:sz="0" w:space="0" w:color="auto"/>
                <w:left w:val="none" w:sz="0" w:space="0" w:color="auto"/>
                <w:bottom w:val="none" w:sz="0" w:space="0" w:color="auto"/>
                <w:right w:val="none" w:sz="0" w:space="0" w:color="auto"/>
              </w:divBdr>
            </w:div>
          </w:divsChild>
        </w:div>
        <w:div w:id="686440934">
          <w:marLeft w:val="0"/>
          <w:marRight w:val="0"/>
          <w:marTop w:val="0"/>
          <w:marBottom w:val="0"/>
          <w:divBdr>
            <w:top w:val="none" w:sz="0" w:space="0" w:color="auto"/>
            <w:left w:val="none" w:sz="0" w:space="0" w:color="auto"/>
            <w:bottom w:val="none" w:sz="0" w:space="0" w:color="auto"/>
            <w:right w:val="none" w:sz="0" w:space="0" w:color="auto"/>
          </w:divBdr>
          <w:divsChild>
            <w:div w:id="637994502">
              <w:marLeft w:val="0"/>
              <w:marRight w:val="0"/>
              <w:marTop w:val="0"/>
              <w:marBottom w:val="0"/>
              <w:divBdr>
                <w:top w:val="none" w:sz="0" w:space="0" w:color="auto"/>
                <w:left w:val="none" w:sz="0" w:space="0" w:color="auto"/>
                <w:bottom w:val="none" w:sz="0" w:space="0" w:color="auto"/>
                <w:right w:val="none" w:sz="0" w:space="0" w:color="auto"/>
              </w:divBdr>
            </w:div>
          </w:divsChild>
        </w:div>
        <w:div w:id="579220657">
          <w:marLeft w:val="0"/>
          <w:marRight w:val="0"/>
          <w:marTop w:val="0"/>
          <w:marBottom w:val="0"/>
          <w:divBdr>
            <w:top w:val="none" w:sz="0" w:space="0" w:color="auto"/>
            <w:left w:val="none" w:sz="0" w:space="0" w:color="auto"/>
            <w:bottom w:val="none" w:sz="0" w:space="0" w:color="auto"/>
            <w:right w:val="none" w:sz="0" w:space="0" w:color="auto"/>
          </w:divBdr>
          <w:divsChild>
            <w:div w:id="508836755">
              <w:marLeft w:val="0"/>
              <w:marRight w:val="0"/>
              <w:marTop w:val="0"/>
              <w:marBottom w:val="0"/>
              <w:divBdr>
                <w:top w:val="none" w:sz="0" w:space="0" w:color="auto"/>
                <w:left w:val="none" w:sz="0" w:space="0" w:color="auto"/>
                <w:bottom w:val="none" w:sz="0" w:space="0" w:color="auto"/>
                <w:right w:val="none" w:sz="0" w:space="0" w:color="auto"/>
              </w:divBdr>
            </w:div>
          </w:divsChild>
        </w:div>
        <w:div w:id="1482235842">
          <w:marLeft w:val="0"/>
          <w:marRight w:val="0"/>
          <w:marTop w:val="0"/>
          <w:marBottom w:val="0"/>
          <w:divBdr>
            <w:top w:val="none" w:sz="0" w:space="0" w:color="auto"/>
            <w:left w:val="none" w:sz="0" w:space="0" w:color="auto"/>
            <w:bottom w:val="none" w:sz="0" w:space="0" w:color="auto"/>
            <w:right w:val="none" w:sz="0" w:space="0" w:color="auto"/>
          </w:divBdr>
          <w:divsChild>
            <w:div w:id="221991500">
              <w:marLeft w:val="0"/>
              <w:marRight w:val="0"/>
              <w:marTop w:val="0"/>
              <w:marBottom w:val="0"/>
              <w:divBdr>
                <w:top w:val="none" w:sz="0" w:space="0" w:color="auto"/>
                <w:left w:val="none" w:sz="0" w:space="0" w:color="auto"/>
                <w:bottom w:val="none" w:sz="0" w:space="0" w:color="auto"/>
                <w:right w:val="none" w:sz="0" w:space="0" w:color="auto"/>
              </w:divBdr>
            </w:div>
          </w:divsChild>
        </w:div>
        <w:div w:id="449519187">
          <w:marLeft w:val="0"/>
          <w:marRight w:val="0"/>
          <w:marTop w:val="0"/>
          <w:marBottom w:val="0"/>
          <w:divBdr>
            <w:top w:val="none" w:sz="0" w:space="0" w:color="auto"/>
            <w:left w:val="none" w:sz="0" w:space="0" w:color="auto"/>
            <w:bottom w:val="none" w:sz="0" w:space="0" w:color="auto"/>
            <w:right w:val="none" w:sz="0" w:space="0" w:color="auto"/>
          </w:divBdr>
          <w:divsChild>
            <w:div w:id="2012903900">
              <w:marLeft w:val="0"/>
              <w:marRight w:val="0"/>
              <w:marTop w:val="0"/>
              <w:marBottom w:val="0"/>
              <w:divBdr>
                <w:top w:val="none" w:sz="0" w:space="0" w:color="auto"/>
                <w:left w:val="none" w:sz="0" w:space="0" w:color="auto"/>
                <w:bottom w:val="none" w:sz="0" w:space="0" w:color="auto"/>
                <w:right w:val="none" w:sz="0" w:space="0" w:color="auto"/>
              </w:divBdr>
            </w:div>
          </w:divsChild>
        </w:div>
        <w:div w:id="1968780292">
          <w:marLeft w:val="0"/>
          <w:marRight w:val="0"/>
          <w:marTop w:val="0"/>
          <w:marBottom w:val="0"/>
          <w:divBdr>
            <w:top w:val="none" w:sz="0" w:space="0" w:color="auto"/>
            <w:left w:val="none" w:sz="0" w:space="0" w:color="auto"/>
            <w:bottom w:val="none" w:sz="0" w:space="0" w:color="auto"/>
            <w:right w:val="none" w:sz="0" w:space="0" w:color="auto"/>
          </w:divBdr>
          <w:divsChild>
            <w:div w:id="1950235889">
              <w:marLeft w:val="0"/>
              <w:marRight w:val="0"/>
              <w:marTop w:val="0"/>
              <w:marBottom w:val="0"/>
              <w:divBdr>
                <w:top w:val="none" w:sz="0" w:space="0" w:color="auto"/>
                <w:left w:val="none" w:sz="0" w:space="0" w:color="auto"/>
                <w:bottom w:val="none" w:sz="0" w:space="0" w:color="auto"/>
                <w:right w:val="none" w:sz="0" w:space="0" w:color="auto"/>
              </w:divBdr>
            </w:div>
          </w:divsChild>
        </w:div>
        <w:div w:id="104815934">
          <w:marLeft w:val="0"/>
          <w:marRight w:val="0"/>
          <w:marTop w:val="0"/>
          <w:marBottom w:val="0"/>
          <w:divBdr>
            <w:top w:val="none" w:sz="0" w:space="0" w:color="auto"/>
            <w:left w:val="none" w:sz="0" w:space="0" w:color="auto"/>
            <w:bottom w:val="none" w:sz="0" w:space="0" w:color="auto"/>
            <w:right w:val="none" w:sz="0" w:space="0" w:color="auto"/>
          </w:divBdr>
          <w:divsChild>
            <w:div w:id="38944259">
              <w:marLeft w:val="0"/>
              <w:marRight w:val="0"/>
              <w:marTop w:val="0"/>
              <w:marBottom w:val="0"/>
              <w:divBdr>
                <w:top w:val="none" w:sz="0" w:space="0" w:color="auto"/>
                <w:left w:val="none" w:sz="0" w:space="0" w:color="auto"/>
                <w:bottom w:val="none" w:sz="0" w:space="0" w:color="auto"/>
                <w:right w:val="none" w:sz="0" w:space="0" w:color="auto"/>
              </w:divBdr>
            </w:div>
          </w:divsChild>
        </w:div>
        <w:div w:id="1901672143">
          <w:marLeft w:val="0"/>
          <w:marRight w:val="0"/>
          <w:marTop w:val="0"/>
          <w:marBottom w:val="0"/>
          <w:divBdr>
            <w:top w:val="none" w:sz="0" w:space="0" w:color="auto"/>
            <w:left w:val="none" w:sz="0" w:space="0" w:color="auto"/>
            <w:bottom w:val="none" w:sz="0" w:space="0" w:color="auto"/>
            <w:right w:val="none" w:sz="0" w:space="0" w:color="auto"/>
          </w:divBdr>
          <w:divsChild>
            <w:div w:id="607396249">
              <w:marLeft w:val="0"/>
              <w:marRight w:val="0"/>
              <w:marTop w:val="0"/>
              <w:marBottom w:val="0"/>
              <w:divBdr>
                <w:top w:val="none" w:sz="0" w:space="0" w:color="auto"/>
                <w:left w:val="none" w:sz="0" w:space="0" w:color="auto"/>
                <w:bottom w:val="none" w:sz="0" w:space="0" w:color="auto"/>
                <w:right w:val="none" w:sz="0" w:space="0" w:color="auto"/>
              </w:divBdr>
            </w:div>
          </w:divsChild>
        </w:div>
        <w:div w:id="305941579">
          <w:marLeft w:val="0"/>
          <w:marRight w:val="0"/>
          <w:marTop w:val="0"/>
          <w:marBottom w:val="0"/>
          <w:divBdr>
            <w:top w:val="none" w:sz="0" w:space="0" w:color="auto"/>
            <w:left w:val="none" w:sz="0" w:space="0" w:color="auto"/>
            <w:bottom w:val="none" w:sz="0" w:space="0" w:color="auto"/>
            <w:right w:val="none" w:sz="0" w:space="0" w:color="auto"/>
          </w:divBdr>
          <w:divsChild>
            <w:div w:id="1071997909">
              <w:marLeft w:val="0"/>
              <w:marRight w:val="0"/>
              <w:marTop w:val="0"/>
              <w:marBottom w:val="0"/>
              <w:divBdr>
                <w:top w:val="none" w:sz="0" w:space="0" w:color="auto"/>
                <w:left w:val="none" w:sz="0" w:space="0" w:color="auto"/>
                <w:bottom w:val="none" w:sz="0" w:space="0" w:color="auto"/>
                <w:right w:val="none" w:sz="0" w:space="0" w:color="auto"/>
              </w:divBdr>
            </w:div>
          </w:divsChild>
        </w:div>
        <w:div w:id="54203214">
          <w:marLeft w:val="0"/>
          <w:marRight w:val="0"/>
          <w:marTop w:val="0"/>
          <w:marBottom w:val="0"/>
          <w:divBdr>
            <w:top w:val="none" w:sz="0" w:space="0" w:color="auto"/>
            <w:left w:val="none" w:sz="0" w:space="0" w:color="auto"/>
            <w:bottom w:val="none" w:sz="0" w:space="0" w:color="auto"/>
            <w:right w:val="none" w:sz="0" w:space="0" w:color="auto"/>
          </w:divBdr>
          <w:divsChild>
            <w:div w:id="27066905">
              <w:marLeft w:val="0"/>
              <w:marRight w:val="0"/>
              <w:marTop w:val="0"/>
              <w:marBottom w:val="0"/>
              <w:divBdr>
                <w:top w:val="none" w:sz="0" w:space="0" w:color="auto"/>
                <w:left w:val="none" w:sz="0" w:space="0" w:color="auto"/>
                <w:bottom w:val="none" w:sz="0" w:space="0" w:color="auto"/>
                <w:right w:val="none" w:sz="0" w:space="0" w:color="auto"/>
              </w:divBdr>
            </w:div>
          </w:divsChild>
        </w:div>
        <w:div w:id="1751195356">
          <w:marLeft w:val="0"/>
          <w:marRight w:val="0"/>
          <w:marTop w:val="0"/>
          <w:marBottom w:val="0"/>
          <w:divBdr>
            <w:top w:val="none" w:sz="0" w:space="0" w:color="auto"/>
            <w:left w:val="none" w:sz="0" w:space="0" w:color="auto"/>
            <w:bottom w:val="none" w:sz="0" w:space="0" w:color="auto"/>
            <w:right w:val="none" w:sz="0" w:space="0" w:color="auto"/>
          </w:divBdr>
          <w:divsChild>
            <w:div w:id="425545025">
              <w:marLeft w:val="0"/>
              <w:marRight w:val="0"/>
              <w:marTop w:val="0"/>
              <w:marBottom w:val="0"/>
              <w:divBdr>
                <w:top w:val="none" w:sz="0" w:space="0" w:color="auto"/>
                <w:left w:val="none" w:sz="0" w:space="0" w:color="auto"/>
                <w:bottom w:val="none" w:sz="0" w:space="0" w:color="auto"/>
                <w:right w:val="none" w:sz="0" w:space="0" w:color="auto"/>
              </w:divBdr>
            </w:div>
          </w:divsChild>
        </w:div>
        <w:div w:id="1066412433">
          <w:marLeft w:val="0"/>
          <w:marRight w:val="0"/>
          <w:marTop w:val="0"/>
          <w:marBottom w:val="0"/>
          <w:divBdr>
            <w:top w:val="none" w:sz="0" w:space="0" w:color="auto"/>
            <w:left w:val="none" w:sz="0" w:space="0" w:color="auto"/>
            <w:bottom w:val="none" w:sz="0" w:space="0" w:color="auto"/>
            <w:right w:val="none" w:sz="0" w:space="0" w:color="auto"/>
          </w:divBdr>
          <w:divsChild>
            <w:div w:id="1820339802">
              <w:marLeft w:val="0"/>
              <w:marRight w:val="0"/>
              <w:marTop w:val="0"/>
              <w:marBottom w:val="0"/>
              <w:divBdr>
                <w:top w:val="none" w:sz="0" w:space="0" w:color="auto"/>
                <w:left w:val="none" w:sz="0" w:space="0" w:color="auto"/>
                <w:bottom w:val="none" w:sz="0" w:space="0" w:color="auto"/>
                <w:right w:val="none" w:sz="0" w:space="0" w:color="auto"/>
              </w:divBdr>
            </w:div>
          </w:divsChild>
        </w:div>
        <w:div w:id="1337535369">
          <w:marLeft w:val="0"/>
          <w:marRight w:val="0"/>
          <w:marTop w:val="0"/>
          <w:marBottom w:val="0"/>
          <w:divBdr>
            <w:top w:val="none" w:sz="0" w:space="0" w:color="auto"/>
            <w:left w:val="none" w:sz="0" w:space="0" w:color="auto"/>
            <w:bottom w:val="none" w:sz="0" w:space="0" w:color="auto"/>
            <w:right w:val="none" w:sz="0" w:space="0" w:color="auto"/>
          </w:divBdr>
          <w:divsChild>
            <w:div w:id="1086880795">
              <w:marLeft w:val="0"/>
              <w:marRight w:val="0"/>
              <w:marTop w:val="0"/>
              <w:marBottom w:val="0"/>
              <w:divBdr>
                <w:top w:val="none" w:sz="0" w:space="0" w:color="auto"/>
                <w:left w:val="none" w:sz="0" w:space="0" w:color="auto"/>
                <w:bottom w:val="none" w:sz="0" w:space="0" w:color="auto"/>
                <w:right w:val="none" w:sz="0" w:space="0" w:color="auto"/>
              </w:divBdr>
            </w:div>
          </w:divsChild>
        </w:div>
        <w:div w:id="204175886">
          <w:marLeft w:val="0"/>
          <w:marRight w:val="0"/>
          <w:marTop w:val="0"/>
          <w:marBottom w:val="0"/>
          <w:divBdr>
            <w:top w:val="none" w:sz="0" w:space="0" w:color="auto"/>
            <w:left w:val="none" w:sz="0" w:space="0" w:color="auto"/>
            <w:bottom w:val="none" w:sz="0" w:space="0" w:color="auto"/>
            <w:right w:val="none" w:sz="0" w:space="0" w:color="auto"/>
          </w:divBdr>
          <w:divsChild>
            <w:div w:id="847906219">
              <w:marLeft w:val="0"/>
              <w:marRight w:val="0"/>
              <w:marTop w:val="0"/>
              <w:marBottom w:val="0"/>
              <w:divBdr>
                <w:top w:val="none" w:sz="0" w:space="0" w:color="auto"/>
                <w:left w:val="none" w:sz="0" w:space="0" w:color="auto"/>
                <w:bottom w:val="none" w:sz="0" w:space="0" w:color="auto"/>
                <w:right w:val="none" w:sz="0" w:space="0" w:color="auto"/>
              </w:divBdr>
            </w:div>
          </w:divsChild>
        </w:div>
        <w:div w:id="1398014657">
          <w:marLeft w:val="0"/>
          <w:marRight w:val="0"/>
          <w:marTop w:val="0"/>
          <w:marBottom w:val="0"/>
          <w:divBdr>
            <w:top w:val="none" w:sz="0" w:space="0" w:color="auto"/>
            <w:left w:val="none" w:sz="0" w:space="0" w:color="auto"/>
            <w:bottom w:val="none" w:sz="0" w:space="0" w:color="auto"/>
            <w:right w:val="none" w:sz="0" w:space="0" w:color="auto"/>
          </w:divBdr>
          <w:divsChild>
            <w:div w:id="380859215">
              <w:marLeft w:val="0"/>
              <w:marRight w:val="0"/>
              <w:marTop w:val="0"/>
              <w:marBottom w:val="0"/>
              <w:divBdr>
                <w:top w:val="none" w:sz="0" w:space="0" w:color="auto"/>
                <w:left w:val="none" w:sz="0" w:space="0" w:color="auto"/>
                <w:bottom w:val="none" w:sz="0" w:space="0" w:color="auto"/>
                <w:right w:val="none" w:sz="0" w:space="0" w:color="auto"/>
              </w:divBdr>
            </w:div>
          </w:divsChild>
        </w:div>
        <w:div w:id="476606567">
          <w:marLeft w:val="0"/>
          <w:marRight w:val="0"/>
          <w:marTop w:val="0"/>
          <w:marBottom w:val="0"/>
          <w:divBdr>
            <w:top w:val="none" w:sz="0" w:space="0" w:color="auto"/>
            <w:left w:val="none" w:sz="0" w:space="0" w:color="auto"/>
            <w:bottom w:val="none" w:sz="0" w:space="0" w:color="auto"/>
            <w:right w:val="none" w:sz="0" w:space="0" w:color="auto"/>
          </w:divBdr>
          <w:divsChild>
            <w:div w:id="558050778">
              <w:marLeft w:val="0"/>
              <w:marRight w:val="0"/>
              <w:marTop w:val="0"/>
              <w:marBottom w:val="0"/>
              <w:divBdr>
                <w:top w:val="none" w:sz="0" w:space="0" w:color="auto"/>
                <w:left w:val="none" w:sz="0" w:space="0" w:color="auto"/>
                <w:bottom w:val="none" w:sz="0" w:space="0" w:color="auto"/>
                <w:right w:val="none" w:sz="0" w:space="0" w:color="auto"/>
              </w:divBdr>
            </w:div>
          </w:divsChild>
        </w:div>
        <w:div w:id="1567179147">
          <w:marLeft w:val="0"/>
          <w:marRight w:val="0"/>
          <w:marTop w:val="0"/>
          <w:marBottom w:val="0"/>
          <w:divBdr>
            <w:top w:val="none" w:sz="0" w:space="0" w:color="auto"/>
            <w:left w:val="none" w:sz="0" w:space="0" w:color="auto"/>
            <w:bottom w:val="none" w:sz="0" w:space="0" w:color="auto"/>
            <w:right w:val="none" w:sz="0" w:space="0" w:color="auto"/>
          </w:divBdr>
          <w:divsChild>
            <w:div w:id="1322583566">
              <w:marLeft w:val="0"/>
              <w:marRight w:val="0"/>
              <w:marTop w:val="0"/>
              <w:marBottom w:val="0"/>
              <w:divBdr>
                <w:top w:val="none" w:sz="0" w:space="0" w:color="auto"/>
                <w:left w:val="none" w:sz="0" w:space="0" w:color="auto"/>
                <w:bottom w:val="none" w:sz="0" w:space="0" w:color="auto"/>
                <w:right w:val="none" w:sz="0" w:space="0" w:color="auto"/>
              </w:divBdr>
            </w:div>
          </w:divsChild>
        </w:div>
        <w:div w:id="1965189381">
          <w:marLeft w:val="0"/>
          <w:marRight w:val="0"/>
          <w:marTop w:val="0"/>
          <w:marBottom w:val="0"/>
          <w:divBdr>
            <w:top w:val="none" w:sz="0" w:space="0" w:color="auto"/>
            <w:left w:val="none" w:sz="0" w:space="0" w:color="auto"/>
            <w:bottom w:val="none" w:sz="0" w:space="0" w:color="auto"/>
            <w:right w:val="none" w:sz="0" w:space="0" w:color="auto"/>
          </w:divBdr>
          <w:divsChild>
            <w:div w:id="494808390">
              <w:marLeft w:val="0"/>
              <w:marRight w:val="0"/>
              <w:marTop w:val="0"/>
              <w:marBottom w:val="0"/>
              <w:divBdr>
                <w:top w:val="none" w:sz="0" w:space="0" w:color="auto"/>
                <w:left w:val="none" w:sz="0" w:space="0" w:color="auto"/>
                <w:bottom w:val="none" w:sz="0" w:space="0" w:color="auto"/>
                <w:right w:val="none" w:sz="0" w:space="0" w:color="auto"/>
              </w:divBdr>
            </w:div>
          </w:divsChild>
        </w:div>
        <w:div w:id="808321119">
          <w:marLeft w:val="0"/>
          <w:marRight w:val="0"/>
          <w:marTop w:val="0"/>
          <w:marBottom w:val="0"/>
          <w:divBdr>
            <w:top w:val="none" w:sz="0" w:space="0" w:color="auto"/>
            <w:left w:val="none" w:sz="0" w:space="0" w:color="auto"/>
            <w:bottom w:val="none" w:sz="0" w:space="0" w:color="auto"/>
            <w:right w:val="none" w:sz="0" w:space="0" w:color="auto"/>
          </w:divBdr>
          <w:divsChild>
            <w:div w:id="522206917">
              <w:marLeft w:val="0"/>
              <w:marRight w:val="0"/>
              <w:marTop w:val="0"/>
              <w:marBottom w:val="0"/>
              <w:divBdr>
                <w:top w:val="none" w:sz="0" w:space="0" w:color="auto"/>
                <w:left w:val="none" w:sz="0" w:space="0" w:color="auto"/>
                <w:bottom w:val="none" w:sz="0" w:space="0" w:color="auto"/>
                <w:right w:val="none" w:sz="0" w:space="0" w:color="auto"/>
              </w:divBdr>
            </w:div>
          </w:divsChild>
        </w:div>
        <w:div w:id="1238706771">
          <w:marLeft w:val="0"/>
          <w:marRight w:val="0"/>
          <w:marTop w:val="0"/>
          <w:marBottom w:val="0"/>
          <w:divBdr>
            <w:top w:val="none" w:sz="0" w:space="0" w:color="auto"/>
            <w:left w:val="none" w:sz="0" w:space="0" w:color="auto"/>
            <w:bottom w:val="none" w:sz="0" w:space="0" w:color="auto"/>
            <w:right w:val="none" w:sz="0" w:space="0" w:color="auto"/>
          </w:divBdr>
          <w:divsChild>
            <w:div w:id="1069425235">
              <w:marLeft w:val="0"/>
              <w:marRight w:val="0"/>
              <w:marTop w:val="0"/>
              <w:marBottom w:val="0"/>
              <w:divBdr>
                <w:top w:val="none" w:sz="0" w:space="0" w:color="auto"/>
                <w:left w:val="none" w:sz="0" w:space="0" w:color="auto"/>
                <w:bottom w:val="none" w:sz="0" w:space="0" w:color="auto"/>
                <w:right w:val="none" w:sz="0" w:space="0" w:color="auto"/>
              </w:divBdr>
            </w:div>
          </w:divsChild>
        </w:div>
        <w:div w:id="1869760052">
          <w:marLeft w:val="0"/>
          <w:marRight w:val="0"/>
          <w:marTop w:val="0"/>
          <w:marBottom w:val="0"/>
          <w:divBdr>
            <w:top w:val="none" w:sz="0" w:space="0" w:color="auto"/>
            <w:left w:val="none" w:sz="0" w:space="0" w:color="auto"/>
            <w:bottom w:val="none" w:sz="0" w:space="0" w:color="auto"/>
            <w:right w:val="none" w:sz="0" w:space="0" w:color="auto"/>
          </w:divBdr>
          <w:divsChild>
            <w:div w:id="987637762">
              <w:marLeft w:val="0"/>
              <w:marRight w:val="0"/>
              <w:marTop w:val="0"/>
              <w:marBottom w:val="0"/>
              <w:divBdr>
                <w:top w:val="none" w:sz="0" w:space="0" w:color="auto"/>
                <w:left w:val="none" w:sz="0" w:space="0" w:color="auto"/>
                <w:bottom w:val="none" w:sz="0" w:space="0" w:color="auto"/>
                <w:right w:val="none" w:sz="0" w:space="0" w:color="auto"/>
              </w:divBdr>
            </w:div>
          </w:divsChild>
        </w:div>
        <w:div w:id="113721894">
          <w:marLeft w:val="0"/>
          <w:marRight w:val="0"/>
          <w:marTop w:val="0"/>
          <w:marBottom w:val="0"/>
          <w:divBdr>
            <w:top w:val="none" w:sz="0" w:space="0" w:color="auto"/>
            <w:left w:val="none" w:sz="0" w:space="0" w:color="auto"/>
            <w:bottom w:val="none" w:sz="0" w:space="0" w:color="auto"/>
            <w:right w:val="none" w:sz="0" w:space="0" w:color="auto"/>
          </w:divBdr>
          <w:divsChild>
            <w:div w:id="1453209067">
              <w:marLeft w:val="0"/>
              <w:marRight w:val="0"/>
              <w:marTop w:val="0"/>
              <w:marBottom w:val="0"/>
              <w:divBdr>
                <w:top w:val="none" w:sz="0" w:space="0" w:color="auto"/>
                <w:left w:val="none" w:sz="0" w:space="0" w:color="auto"/>
                <w:bottom w:val="none" w:sz="0" w:space="0" w:color="auto"/>
                <w:right w:val="none" w:sz="0" w:space="0" w:color="auto"/>
              </w:divBdr>
            </w:div>
          </w:divsChild>
        </w:div>
        <w:div w:id="865022691">
          <w:marLeft w:val="0"/>
          <w:marRight w:val="0"/>
          <w:marTop w:val="0"/>
          <w:marBottom w:val="0"/>
          <w:divBdr>
            <w:top w:val="none" w:sz="0" w:space="0" w:color="auto"/>
            <w:left w:val="none" w:sz="0" w:space="0" w:color="auto"/>
            <w:bottom w:val="none" w:sz="0" w:space="0" w:color="auto"/>
            <w:right w:val="none" w:sz="0" w:space="0" w:color="auto"/>
          </w:divBdr>
          <w:divsChild>
            <w:div w:id="1294172047">
              <w:marLeft w:val="0"/>
              <w:marRight w:val="0"/>
              <w:marTop w:val="0"/>
              <w:marBottom w:val="0"/>
              <w:divBdr>
                <w:top w:val="none" w:sz="0" w:space="0" w:color="auto"/>
                <w:left w:val="none" w:sz="0" w:space="0" w:color="auto"/>
                <w:bottom w:val="none" w:sz="0" w:space="0" w:color="auto"/>
                <w:right w:val="none" w:sz="0" w:space="0" w:color="auto"/>
              </w:divBdr>
            </w:div>
          </w:divsChild>
        </w:div>
        <w:div w:id="1737900977">
          <w:marLeft w:val="0"/>
          <w:marRight w:val="0"/>
          <w:marTop w:val="0"/>
          <w:marBottom w:val="0"/>
          <w:divBdr>
            <w:top w:val="none" w:sz="0" w:space="0" w:color="auto"/>
            <w:left w:val="none" w:sz="0" w:space="0" w:color="auto"/>
            <w:bottom w:val="none" w:sz="0" w:space="0" w:color="auto"/>
            <w:right w:val="none" w:sz="0" w:space="0" w:color="auto"/>
          </w:divBdr>
          <w:divsChild>
            <w:div w:id="1228611145">
              <w:marLeft w:val="0"/>
              <w:marRight w:val="0"/>
              <w:marTop w:val="0"/>
              <w:marBottom w:val="0"/>
              <w:divBdr>
                <w:top w:val="none" w:sz="0" w:space="0" w:color="auto"/>
                <w:left w:val="none" w:sz="0" w:space="0" w:color="auto"/>
                <w:bottom w:val="none" w:sz="0" w:space="0" w:color="auto"/>
                <w:right w:val="none" w:sz="0" w:space="0" w:color="auto"/>
              </w:divBdr>
            </w:div>
          </w:divsChild>
        </w:div>
        <w:div w:id="657418801">
          <w:marLeft w:val="0"/>
          <w:marRight w:val="0"/>
          <w:marTop w:val="0"/>
          <w:marBottom w:val="0"/>
          <w:divBdr>
            <w:top w:val="none" w:sz="0" w:space="0" w:color="auto"/>
            <w:left w:val="none" w:sz="0" w:space="0" w:color="auto"/>
            <w:bottom w:val="none" w:sz="0" w:space="0" w:color="auto"/>
            <w:right w:val="none" w:sz="0" w:space="0" w:color="auto"/>
          </w:divBdr>
          <w:divsChild>
            <w:div w:id="1929540010">
              <w:marLeft w:val="0"/>
              <w:marRight w:val="0"/>
              <w:marTop w:val="0"/>
              <w:marBottom w:val="0"/>
              <w:divBdr>
                <w:top w:val="none" w:sz="0" w:space="0" w:color="auto"/>
                <w:left w:val="none" w:sz="0" w:space="0" w:color="auto"/>
                <w:bottom w:val="none" w:sz="0" w:space="0" w:color="auto"/>
                <w:right w:val="none" w:sz="0" w:space="0" w:color="auto"/>
              </w:divBdr>
            </w:div>
          </w:divsChild>
        </w:div>
        <w:div w:id="504710546">
          <w:marLeft w:val="0"/>
          <w:marRight w:val="0"/>
          <w:marTop w:val="0"/>
          <w:marBottom w:val="0"/>
          <w:divBdr>
            <w:top w:val="none" w:sz="0" w:space="0" w:color="auto"/>
            <w:left w:val="none" w:sz="0" w:space="0" w:color="auto"/>
            <w:bottom w:val="none" w:sz="0" w:space="0" w:color="auto"/>
            <w:right w:val="none" w:sz="0" w:space="0" w:color="auto"/>
          </w:divBdr>
          <w:divsChild>
            <w:div w:id="144901084">
              <w:marLeft w:val="0"/>
              <w:marRight w:val="0"/>
              <w:marTop w:val="0"/>
              <w:marBottom w:val="0"/>
              <w:divBdr>
                <w:top w:val="none" w:sz="0" w:space="0" w:color="auto"/>
                <w:left w:val="none" w:sz="0" w:space="0" w:color="auto"/>
                <w:bottom w:val="none" w:sz="0" w:space="0" w:color="auto"/>
                <w:right w:val="none" w:sz="0" w:space="0" w:color="auto"/>
              </w:divBdr>
            </w:div>
          </w:divsChild>
        </w:div>
        <w:div w:id="892734024">
          <w:marLeft w:val="0"/>
          <w:marRight w:val="0"/>
          <w:marTop w:val="0"/>
          <w:marBottom w:val="0"/>
          <w:divBdr>
            <w:top w:val="none" w:sz="0" w:space="0" w:color="auto"/>
            <w:left w:val="none" w:sz="0" w:space="0" w:color="auto"/>
            <w:bottom w:val="none" w:sz="0" w:space="0" w:color="auto"/>
            <w:right w:val="none" w:sz="0" w:space="0" w:color="auto"/>
          </w:divBdr>
          <w:divsChild>
            <w:div w:id="237518513">
              <w:marLeft w:val="0"/>
              <w:marRight w:val="0"/>
              <w:marTop w:val="0"/>
              <w:marBottom w:val="0"/>
              <w:divBdr>
                <w:top w:val="none" w:sz="0" w:space="0" w:color="auto"/>
                <w:left w:val="none" w:sz="0" w:space="0" w:color="auto"/>
                <w:bottom w:val="none" w:sz="0" w:space="0" w:color="auto"/>
                <w:right w:val="none" w:sz="0" w:space="0" w:color="auto"/>
              </w:divBdr>
            </w:div>
          </w:divsChild>
        </w:div>
        <w:div w:id="1218127998">
          <w:marLeft w:val="0"/>
          <w:marRight w:val="0"/>
          <w:marTop w:val="0"/>
          <w:marBottom w:val="0"/>
          <w:divBdr>
            <w:top w:val="none" w:sz="0" w:space="0" w:color="auto"/>
            <w:left w:val="none" w:sz="0" w:space="0" w:color="auto"/>
            <w:bottom w:val="none" w:sz="0" w:space="0" w:color="auto"/>
            <w:right w:val="none" w:sz="0" w:space="0" w:color="auto"/>
          </w:divBdr>
          <w:divsChild>
            <w:div w:id="1714377539">
              <w:marLeft w:val="0"/>
              <w:marRight w:val="0"/>
              <w:marTop w:val="0"/>
              <w:marBottom w:val="0"/>
              <w:divBdr>
                <w:top w:val="none" w:sz="0" w:space="0" w:color="auto"/>
                <w:left w:val="none" w:sz="0" w:space="0" w:color="auto"/>
                <w:bottom w:val="none" w:sz="0" w:space="0" w:color="auto"/>
                <w:right w:val="none" w:sz="0" w:space="0" w:color="auto"/>
              </w:divBdr>
            </w:div>
          </w:divsChild>
        </w:div>
        <w:div w:id="838545813">
          <w:marLeft w:val="0"/>
          <w:marRight w:val="0"/>
          <w:marTop w:val="0"/>
          <w:marBottom w:val="0"/>
          <w:divBdr>
            <w:top w:val="none" w:sz="0" w:space="0" w:color="auto"/>
            <w:left w:val="none" w:sz="0" w:space="0" w:color="auto"/>
            <w:bottom w:val="none" w:sz="0" w:space="0" w:color="auto"/>
            <w:right w:val="none" w:sz="0" w:space="0" w:color="auto"/>
          </w:divBdr>
          <w:divsChild>
            <w:div w:id="104614665">
              <w:marLeft w:val="0"/>
              <w:marRight w:val="0"/>
              <w:marTop w:val="0"/>
              <w:marBottom w:val="0"/>
              <w:divBdr>
                <w:top w:val="none" w:sz="0" w:space="0" w:color="auto"/>
                <w:left w:val="none" w:sz="0" w:space="0" w:color="auto"/>
                <w:bottom w:val="none" w:sz="0" w:space="0" w:color="auto"/>
                <w:right w:val="none" w:sz="0" w:space="0" w:color="auto"/>
              </w:divBdr>
            </w:div>
          </w:divsChild>
        </w:div>
        <w:div w:id="1439327619">
          <w:marLeft w:val="0"/>
          <w:marRight w:val="0"/>
          <w:marTop w:val="0"/>
          <w:marBottom w:val="0"/>
          <w:divBdr>
            <w:top w:val="none" w:sz="0" w:space="0" w:color="auto"/>
            <w:left w:val="none" w:sz="0" w:space="0" w:color="auto"/>
            <w:bottom w:val="none" w:sz="0" w:space="0" w:color="auto"/>
            <w:right w:val="none" w:sz="0" w:space="0" w:color="auto"/>
          </w:divBdr>
          <w:divsChild>
            <w:div w:id="1015422260">
              <w:marLeft w:val="0"/>
              <w:marRight w:val="0"/>
              <w:marTop w:val="0"/>
              <w:marBottom w:val="0"/>
              <w:divBdr>
                <w:top w:val="none" w:sz="0" w:space="0" w:color="auto"/>
                <w:left w:val="none" w:sz="0" w:space="0" w:color="auto"/>
                <w:bottom w:val="none" w:sz="0" w:space="0" w:color="auto"/>
                <w:right w:val="none" w:sz="0" w:space="0" w:color="auto"/>
              </w:divBdr>
            </w:div>
          </w:divsChild>
        </w:div>
        <w:div w:id="680740686">
          <w:marLeft w:val="0"/>
          <w:marRight w:val="0"/>
          <w:marTop w:val="0"/>
          <w:marBottom w:val="0"/>
          <w:divBdr>
            <w:top w:val="none" w:sz="0" w:space="0" w:color="auto"/>
            <w:left w:val="none" w:sz="0" w:space="0" w:color="auto"/>
            <w:bottom w:val="none" w:sz="0" w:space="0" w:color="auto"/>
            <w:right w:val="none" w:sz="0" w:space="0" w:color="auto"/>
          </w:divBdr>
          <w:divsChild>
            <w:div w:id="44988055">
              <w:marLeft w:val="0"/>
              <w:marRight w:val="0"/>
              <w:marTop w:val="0"/>
              <w:marBottom w:val="0"/>
              <w:divBdr>
                <w:top w:val="none" w:sz="0" w:space="0" w:color="auto"/>
                <w:left w:val="none" w:sz="0" w:space="0" w:color="auto"/>
                <w:bottom w:val="none" w:sz="0" w:space="0" w:color="auto"/>
                <w:right w:val="none" w:sz="0" w:space="0" w:color="auto"/>
              </w:divBdr>
            </w:div>
          </w:divsChild>
        </w:div>
        <w:div w:id="1616405743">
          <w:marLeft w:val="0"/>
          <w:marRight w:val="0"/>
          <w:marTop w:val="0"/>
          <w:marBottom w:val="0"/>
          <w:divBdr>
            <w:top w:val="none" w:sz="0" w:space="0" w:color="auto"/>
            <w:left w:val="none" w:sz="0" w:space="0" w:color="auto"/>
            <w:bottom w:val="none" w:sz="0" w:space="0" w:color="auto"/>
            <w:right w:val="none" w:sz="0" w:space="0" w:color="auto"/>
          </w:divBdr>
          <w:divsChild>
            <w:div w:id="161631410">
              <w:marLeft w:val="0"/>
              <w:marRight w:val="0"/>
              <w:marTop w:val="0"/>
              <w:marBottom w:val="0"/>
              <w:divBdr>
                <w:top w:val="none" w:sz="0" w:space="0" w:color="auto"/>
                <w:left w:val="none" w:sz="0" w:space="0" w:color="auto"/>
                <w:bottom w:val="none" w:sz="0" w:space="0" w:color="auto"/>
                <w:right w:val="none" w:sz="0" w:space="0" w:color="auto"/>
              </w:divBdr>
            </w:div>
          </w:divsChild>
        </w:div>
        <w:div w:id="683214584">
          <w:marLeft w:val="0"/>
          <w:marRight w:val="0"/>
          <w:marTop w:val="0"/>
          <w:marBottom w:val="0"/>
          <w:divBdr>
            <w:top w:val="none" w:sz="0" w:space="0" w:color="auto"/>
            <w:left w:val="none" w:sz="0" w:space="0" w:color="auto"/>
            <w:bottom w:val="none" w:sz="0" w:space="0" w:color="auto"/>
            <w:right w:val="none" w:sz="0" w:space="0" w:color="auto"/>
          </w:divBdr>
          <w:divsChild>
            <w:div w:id="1017729898">
              <w:marLeft w:val="0"/>
              <w:marRight w:val="0"/>
              <w:marTop w:val="0"/>
              <w:marBottom w:val="0"/>
              <w:divBdr>
                <w:top w:val="none" w:sz="0" w:space="0" w:color="auto"/>
                <w:left w:val="none" w:sz="0" w:space="0" w:color="auto"/>
                <w:bottom w:val="none" w:sz="0" w:space="0" w:color="auto"/>
                <w:right w:val="none" w:sz="0" w:space="0" w:color="auto"/>
              </w:divBdr>
            </w:div>
          </w:divsChild>
        </w:div>
        <w:div w:id="598677879">
          <w:marLeft w:val="0"/>
          <w:marRight w:val="0"/>
          <w:marTop w:val="0"/>
          <w:marBottom w:val="0"/>
          <w:divBdr>
            <w:top w:val="none" w:sz="0" w:space="0" w:color="auto"/>
            <w:left w:val="none" w:sz="0" w:space="0" w:color="auto"/>
            <w:bottom w:val="none" w:sz="0" w:space="0" w:color="auto"/>
            <w:right w:val="none" w:sz="0" w:space="0" w:color="auto"/>
          </w:divBdr>
          <w:divsChild>
            <w:div w:id="1709912192">
              <w:marLeft w:val="0"/>
              <w:marRight w:val="0"/>
              <w:marTop w:val="0"/>
              <w:marBottom w:val="0"/>
              <w:divBdr>
                <w:top w:val="none" w:sz="0" w:space="0" w:color="auto"/>
                <w:left w:val="none" w:sz="0" w:space="0" w:color="auto"/>
                <w:bottom w:val="none" w:sz="0" w:space="0" w:color="auto"/>
                <w:right w:val="none" w:sz="0" w:space="0" w:color="auto"/>
              </w:divBdr>
            </w:div>
          </w:divsChild>
        </w:div>
        <w:div w:id="1586527905">
          <w:marLeft w:val="0"/>
          <w:marRight w:val="0"/>
          <w:marTop w:val="0"/>
          <w:marBottom w:val="0"/>
          <w:divBdr>
            <w:top w:val="none" w:sz="0" w:space="0" w:color="auto"/>
            <w:left w:val="none" w:sz="0" w:space="0" w:color="auto"/>
            <w:bottom w:val="none" w:sz="0" w:space="0" w:color="auto"/>
            <w:right w:val="none" w:sz="0" w:space="0" w:color="auto"/>
          </w:divBdr>
          <w:divsChild>
            <w:div w:id="1905875600">
              <w:marLeft w:val="0"/>
              <w:marRight w:val="0"/>
              <w:marTop w:val="0"/>
              <w:marBottom w:val="0"/>
              <w:divBdr>
                <w:top w:val="none" w:sz="0" w:space="0" w:color="auto"/>
                <w:left w:val="none" w:sz="0" w:space="0" w:color="auto"/>
                <w:bottom w:val="none" w:sz="0" w:space="0" w:color="auto"/>
                <w:right w:val="none" w:sz="0" w:space="0" w:color="auto"/>
              </w:divBdr>
            </w:div>
          </w:divsChild>
        </w:div>
        <w:div w:id="231236344">
          <w:marLeft w:val="0"/>
          <w:marRight w:val="0"/>
          <w:marTop w:val="0"/>
          <w:marBottom w:val="0"/>
          <w:divBdr>
            <w:top w:val="none" w:sz="0" w:space="0" w:color="auto"/>
            <w:left w:val="none" w:sz="0" w:space="0" w:color="auto"/>
            <w:bottom w:val="none" w:sz="0" w:space="0" w:color="auto"/>
            <w:right w:val="none" w:sz="0" w:space="0" w:color="auto"/>
          </w:divBdr>
          <w:divsChild>
            <w:div w:id="54742889">
              <w:marLeft w:val="0"/>
              <w:marRight w:val="0"/>
              <w:marTop w:val="0"/>
              <w:marBottom w:val="0"/>
              <w:divBdr>
                <w:top w:val="none" w:sz="0" w:space="0" w:color="auto"/>
                <w:left w:val="none" w:sz="0" w:space="0" w:color="auto"/>
                <w:bottom w:val="none" w:sz="0" w:space="0" w:color="auto"/>
                <w:right w:val="none" w:sz="0" w:space="0" w:color="auto"/>
              </w:divBdr>
            </w:div>
          </w:divsChild>
        </w:div>
        <w:div w:id="701516773">
          <w:marLeft w:val="0"/>
          <w:marRight w:val="0"/>
          <w:marTop w:val="0"/>
          <w:marBottom w:val="0"/>
          <w:divBdr>
            <w:top w:val="none" w:sz="0" w:space="0" w:color="auto"/>
            <w:left w:val="none" w:sz="0" w:space="0" w:color="auto"/>
            <w:bottom w:val="none" w:sz="0" w:space="0" w:color="auto"/>
            <w:right w:val="none" w:sz="0" w:space="0" w:color="auto"/>
          </w:divBdr>
          <w:divsChild>
            <w:div w:id="1507742346">
              <w:marLeft w:val="0"/>
              <w:marRight w:val="0"/>
              <w:marTop w:val="0"/>
              <w:marBottom w:val="0"/>
              <w:divBdr>
                <w:top w:val="none" w:sz="0" w:space="0" w:color="auto"/>
                <w:left w:val="none" w:sz="0" w:space="0" w:color="auto"/>
                <w:bottom w:val="none" w:sz="0" w:space="0" w:color="auto"/>
                <w:right w:val="none" w:sz="0" w:space="0" w:color="auto"/>
              </w:divBdr>
            </w:div>
          </w:divsChild>
        </w:div>
        <w:div w:id="1804032432">
          <w:marLeft w:val="0"/>
          <w:marRight w:val="0"/>
          <w:marTop w:val="0"/>
          <w:marBottom w:val="0"/>
          <w:divBdr>
            <w:top w:val="none" w:sz="0" w:space="0" w:color="auto"/>
            <w:left w:val="none" w:sz="0" w:space="0" w:color="auto"/>
            <w:bottom w:val="none" w:sz="0" w:space="0" w:color="auto"/>
            <w:right w:val="none" w:sz="0" w:space="0" w:color="auto"/>
          </w:divBdr>
          <w:divsChild>
            <w:div w:id="545063872">
              <w:marLeft w:val="0"/>
              <w:marRight w:val="0"/>
              <w:marTop w:val="0"/>
              <w:marBottom w:val="0"/>
              <w:divBdr>
                <w:top w:val="none" w:sz="0" w:space="0" w:color="auto"/>
                <w:left w:val="none" w:sz="0" w:space="0" w:color="auto"/>
                <w:bottom w:val="none" w:sz="0" w:space="0" w:color="auto"/>
                <w:right w:val="none" w:sz="0" w:space="0" w:color="auto"/>
              </w:divBdr>
            </w:div>
          </w:divsChild>
        </w:div>
        <w:div w:id="1900045569">
          <w:marLeft w:val="0"/>
          <w:marRight w:val="0"/>
          <w:marTop w:val="0"/>
          <w:marBottom w:val="0"/>
          <w:divBdr>
            <w:top w:val="none" w:sz="0" w:space="0" w:color="auto"/>
            <w:left w:val="none" w:sz="0" w:space="0" w:color="auto"/>
            <w:bottom w:val="none" w:sz="0" w:space="0" w:color="auto"/>
            <w:right w:val="none" w:sz="0" w:space="0" w:color="auto"/>
          </w:divBdr>
          <w:divsChild>
            <w:div w:id="1209223870">
              <w:marLeft w:val="0"/>
              <w:marRight w:val="0"/>
              <w:marTop w:val="0"/>
              <w:marBottom w:val="0"/>
              <w:divBdr>
                <w:top w:val="none" w:sz="0" w:space="0" w:color="auto"/>
                <w:left w:val="none" w:sz="0" w:space="0" w:color="auto"/>
                <w:bottom w:val="none" w:sz="0" w:space="0" w:color="auto"/>
                <w:right w:val="none" w:sz="0" w:space="0" w:color="auto"/>
              </w:divBdr>
            </w:div>
          </w:divsChild>
        </w:div>
        <w:div w:id="1288051062">
          <w:marLeft w:val="0"/>
          <w:marRight w:val="0"/>
          <w:marTop w:val="0"/>
          <w:marBottom w:val="0"/>
          <w:divBdr>
            <w:top w:val="none" w:sz="0" w:space="0" w:color="auto"/>
            <w:left w:val="none" w:sz="0" w:space="0" w:color="auto"/>
            <w:bottom w:val="none" w:sz="0" w:space="0" w:color="auto"/>
            <w:right w:val="none" w:sz="0" w:space="0" w:color="auto"/>
          </w:divBdr>
          <w:divsChild>
            <w:div w:id="268051844">
              <w:marLeft w:val="0"/>
              <w:marRight w:val="0"/>
              <w:marTop w:val="0"/>
              <w:marBottom w:val="0"/>
              <w:divBdr>
                <w:top w:val="none" w:sz="0" w:space="0" w:color="auto"/>
                <w:left w:val="none" w:sz="0" w:space="0" w:color="auto"/>
                <w:bottom w:val="none" w:sz="0" w:space="0" w:color="auto"/>
                <w:right w:val="none" w:sz="0" w:space="0" w:color="auto"/>
              </w:divBdr>
            </w:div>
          </w:divsChild>
        </w:div>
        <w:div w:id="2099135751">
          <w:marLeft w:val="0"/>
          <w:marRight w:val="0"/>
          <w:marTop w:val="0"/>
          <w:marBottom w:val="0"/>
          <w:divBdr>
            <w:top w:val="none" w:sz="0" w:space="0" w:color="auto"/>
            <w:left w:val="none" w:sz="0" w:space="0" w:color="auto"/>
            <w:bottom w:val="none" w:sz="0" w:space="0" w:color="auto"/>
            <w:right w:val="none" w:sz="0" w:space="0" w:color="auto"/>
          </w:divBdr>
          <w:divsChild>
            <w:div w:id="1418091019">
              <w:marLeft w:val="0"/>
              <w:marRight w:val="0"/>
              <w:marTop w:val="0"/>
              <w:marBottom w:val="0"/>
              <w:divBdr>
                <w:top w:val="none" w:sz="0" w:space="0" w:color="auto"/>
                <w:left w:val="none" w:sz="0" w:space="0" w:color="auto"/>
                <w:bottom w:val="none" w:sz="0" w:space="0" w:color="auto"/>
                <w:right w:val="none" w:sz="0" w:space="0" w:color="auto"/>
              </w:divBdr>
            </w:div>
          </w:divsChild>
        </w:div>
        <w:div w:id="205340842">
          <w:marLeft w:val="0"/>
          <w:marRight w:val="0"/>
          <w:marTop w:val="0"/>
          <w:marBottom w:val="0"/>
          <w:divBdr>
            <w:top w:val="none" w:sz="0" w:space="0" w:color="auto"/>
            <w:left w:val="none" w:sz="0" w:space="0" w:color="auto"/>
            <w:bottom w:val="none" w:sz="0" w:space="0" w:color="auto"/>
            <w:right w:val="none" w:sz="0" w:space="0" w:color="auto"/>
          </w:divBdr>
          <w:divsChild>
            <w:div w:id="1125777628">
              <w:marLeft w:val="0"/>
              <w:marRight w:val="0"/>
              <w:marTop w:val="0"/>
              <w:marBottom w:val="0"/>
              <w:divBdr>
                <w:top w:val="none" w:sz="0" w:space="0" w:color="auto"/>
                <w:left w:val="none" w:sz="0" w:space="0" w:color="auto"/>
                <w:bottom w:val="none" w:sz="0" w:space="0" w:color="auto"/>
                <w:right w:val="none" w:sz="0" w:space="0" w:color="auto"/>
              </w:divBdr>
            </w:div>
          </w:divsChild>
        </w:div>
        <w:div w:id="784733348">
          <w:marLeft w:val="0"/>
          <w:marRight w:val="0"/>
          <w:marTop w:val="0"/>
          <w:marBottom w:val="0"/>
          <w:divBdr>
            <w:top w:val="none" w:sz="0" w:space="0" w:color="auto"/>
            <w:left w:val="none" w:sz="0" w:space="0" w:color="auto"/>
            <w:bottom w:val="none" w:sz="0" w:space="0" w:color="auto"/>
            <w:right w:val="none" w:sz="0" w:space="0" w:color="auto"/>
          </w:divBdr>
          <w:divsChild>
            <w:div w:id="1611820581">
              <w:marLeft w:val="0"/>
              <w:marRight w:val="0"/>
              <w:marTop w:val="0"/>
              <w:marBottom w:val="0"/>
              <w:divBdr>
                <w:top w:val="none" w:sz="0" w:space="0" w:color="auto"/>
                <w:left w:val="none" w:sz="0" w:space="0" w:color="auto"/>
                <w:bottom w:val="none" w:sz="0" w:space="0" w:color="auto"/>
                <w:right w:val="none" w:sz="0" w:space="0" w:color="auto"/>
              </w:divBdr>
            </w:div>
          </w:divsChild>
        </w:div>
        <w:div w:id="95292609">
          <w:marLeft w:val="0"/>
          <w:marRight w:val="0"/>
          <w:marTop w:val="0"/>
          <w:marBottom w:val="0"/>
          <w:divBdr>
            <w:top w:val="none" w:sz="0" w:space="0" w:color="auto"/>
            <w:left w:val="none" w:sz="0" w:space="0" w:color="auto"/>
            <w:bottom w:val="none" w:sz="0" w:space="0" w:color="auto"/>
            <w:right w:val="none" w:sz="0" w:space="0" w:color="auto"/>
          </w:divBdr>
          <w:divsChild>
            <w:div w:id="1691832956">
              <w:marLeft w:val="0"/>
              <w:marRight w:val="0"/>
              <w:marTop w:val="0"/>
              <w:marBottom w:val="0"/>
              <w:divBdr>
                <w:top w:val="none" w:sz="0" w:space="0" w:color="auto"/>
                <w:left w:val="none" w:sz="0" w:space="0" w:color="auto"/>
                <w:bottom w:val="none" w:sz="0" w:space="0" w:color="auto"/>
                <w:right w:val="none" w:sz="0" w:space="0" w:color="auto"/>
              </w:divBdr>
            </w:div>
          </w:divsChild>
        </w:div>
        <w:div w:id="2009406089">
          <w:marLeft w:val="0"/>
          <w:marRight w:val="0"/>
          <w:marTop w:val="0"/>
          <w:marBottom w:val="0"/>
          <w:divBdr>
            <w:top w:val="none" w:sz="0" w:space="0" w:color="auto"/>
            <w:left w:val="none" w:sz="0" w:space="0" w:color="auto"/>
            <w:bottom w:val="none" w:sz="0" w:space="0" w:color="auto"/>
            <w:right w:val="none" w:sz="0" w:space="0" w:color="auto"/>
          </w:divBdr>
          <w:divsChild>
            <w:div w:id="1698852992">
              <w:marLeft w:val="0"/>
              <w:marRight w:val="0"/>
              <w:marTop w:val="0"/>
              <w:marBottom w:val="0"/>
              <w:divBdr>
                <w:top w:val="none" w:sz="0" w:space="0" w:color="auto"/>
                <w:left w:val="none" w:sz="0" w:space="0" w:color="auto"/>
                <w:bottom w:val="none" w:sz="0" w:space="0" w:color="auto"/>
                <w:right w:val="none" w:sz="0" w:space="0" w:color="auto"/>
              </w:divBdr>
            </w:div>
          </w:divsChild>
        </w:div>
        <w:div w:id="46417431">
          <w:marLeft w:val="0"/>
          <w:marRight w:val="0"/>
          <w:marTop w:val="0"/>
          <w:marBottom w:val="0"/>
          <w:divBdr>
            <w:top w:val="none" w:sz="0" w:space="0" w:color="auto"/>
            <w:left w:val="none" w:sz="0" w:space="0" w:color="auto"/>
            <w:bottom w:val="none" w:sz="0" w:space="0" w:color="auto"/>
            <w:right w:val="none" w:sz="0" w:space="0" w:color="auto"/>
          </w:divBdr>
          <w:divsChild>
            <w:div w:id="324557613">
              <w:marLeft w:val="0"/>
              <w:marRight w:val="0"/>
              <w:marTop w:val="0"/>
              <w:marBottom w:val="0"/>
              <w:divBdr>
                <w:top w:val="none" w:sz="0" w:space="0" w:color="auto"/>
                <w:left w:val="none" w:sz="0" w:space="0" w:color="auto"/>
                <w:bottom w:val="none" w:sz="0" w:space="0" w:color="auto"/>
                <w:right w:val="none" w:sz="0" w:space="0" w:color="auto"/>
              </w:divBdr>
            </w:div>
          </w:divsChild>
        </w:div>
        <w:div w:id="884561390">
          <w:marLeft w:val="0"/>
          <w:marRight w:val="0"/>
          <w:marTop w:val="0"/>
          <w:marBottom w:val="0"/>
          <w:divBdr>
            <w:top w:val="none" w:sz="0" w:space="0" w:color="auto"/>
            <w:left w:val="none" w:sz="0" w:space="0" w:color="auto"/>
            <w:bottom w:val="none" w:sz="0" w:space="0" w:color="auto"/>
            <w:right w:val="none" w:sz="0" w:space="0" w:color="auto"/>
          </w:divBdr>
          <w:divsChild>
            <w:div w:id="1807816687">
              <w:marLeft w:val="0"/>
              <w:marRight w:val="0"/>
              <w:marTop w:val="0"/>
              <w:marBottom w:val="0"/>
              <w:divBdr>
                <w:top w:val="none" w:sz="0" w:space="0" w:color="auto"/>
                <w:left w:val="none" w:sz="0" w:space="0" w:color="auto"/>
                <w:bottom w:val="none" w:sz="0" w:space="0" w:color="auto"/>
                <w:right w:val="none" w:sz="0" w:space="0" w:color="auto"/>
              </w:divBdr>
            </w:div>
          </w:divsChild>
        </w:div>
        <w:div w:id="1137336005">
          <w:marLeft w:val="0"/>
          <w:marRight w:val="0"/>
          <w:marTop w:val="0"/>
          <w:marBottom w:val="0"/>
          <w:divBdr>
            <w:top w:val="none" w:sz="0" w:space="0" w:color="auto"/>
            <w:left w:val="none" w:sz="0" w:space="0" w:color="auto"/>
            <w:bottom w:val="none" w:sz="0" w:space="0" w:color="auto"/>
            <w:right w:val="none" w:sz="0" w:space="0" w:color="auto"/>
          </w:divBdr>
          <w:divsChild>
            <w:div w:id="471141182">
              <w:marLeft w:val="0"/>
              <w:marRight w:val="0"/>
              <w:marTop w:val="0"/>
              <w:marBottom w:val="0"/>
              <w:divBdr>
                <w:top w:val="none" w:sz="0" w:space="0" w:color="auto"/>
                <w:left w:val="none" w:sz="0" w:space="0" w:color="auto"/>
                <w:bottom w:val="none" w:sz="0" w:space="0" w:color="auto"/>
                <w:right w:val="none" w:sz="0" w:space="0" w:color="auto"/>
              </w:divBdr>
            </w:div>
          </w:divsChild>
        </w:div>
        <w:div w:id="631640830">
          <w:marLeft w:val="0"/>
          <w:marRight w:val="0"/>
          <w:marTop w:val="0"/>
          <w:marBottom w:val="0"/>
          <w:divBdr>
            <w:top w:val="none" w:sz="0" w:space="0" w:color="auto"/>
            <w:left w:val="none" w:sz="0" w:space="0" w:color="auto"/>
            <w:bottom w:val="none" w:sz="0" w:space="0" w:color="auto"/>
            <w:right w:val="none" w:sz="0" w:space="0" w:color="auto"/>
          </w:divBdr>
          <w:divsChild>
            <w:div w:id="1423989147">
              <w:marLeft w:val="0"/>
              <w:marRight w:val="0"/>
              <w:marTop w:val="0"/>
              <w:marBottom w:val="0"/>
              <w:divBdr>
                <w:top w:val="none" w:sz="0" w:space="0" w:color="auto"/>
                <w:left w:val="none" w:sz="0" w:space="0" w:color="auto"/>
                <w:bottom w:val="none" w:sz="0" w:space="0" w:color="auto"/>
                <w:right w:val="none" w:sz="0" w:space="0" w:color="auto"/>
              </w:divBdr>
            </w:div>
          </w:divsChild>
        </w:div>
        <w:div w:id="1656764656">
          <w:marLeft w:val="0"/>
          <w:marRight w:val="0"/>
          <w:marTop w:val="0"/>
          <w:marBottom w:val="0"/>
          <w:divBdr>
            <w:top w:val="none" w:sz="0" w:space="0" w:color="auto"/>
            <w:left w:val="none" w:sz="0" w:space="0" w:color="auto"/>
            <w:bottom w:val="none" w:sz="0" w:space="0" w:color="auto"/>
            <w:right w:val="none" w:sz="0" w:space="0" w:color="auto"/>
          </w:divBdr>
          <w:divsChild>
            <w:div w:id="363675548">
              <w:marLeft w:val="0"/>
              <w:marRight w:val="0"/>
              <w:marTop w:val="0"/>
              <w:marBottom w:val="0"/>
              <w:divBdr>
                <w:top w:val="none" w:sz="0" w:space="0" w:color="auto"/>
                <w:left w:val="none" w:sz="0" w:space="0" w:color="auto"/>
                <w:bottom w:val="none" w:sz="0" w:space="0" w:color="auto"/>
                <w:right w:val="none" w:sz="0" w:space="0" w:color="auto"/>
              </w:divBdr>
            </w:div>
          </w:divsChild>
        </w:div>
        <w:div w:id="667831750">
          <w:marLeft w:val="0"/>
          <w:marRight w:val="0"/>
          <w:marTop w:val="0"/>
          <w:marBottom w:val="0"/>
          <w:divBdr>
            <w:top w:val="none" w:sz="0" w:space="0" w:color="auto"/>
            <w:left w:val="none" w:sz="0" w:space="0" w:color="auto"/>
            <w:bottom w:val="none" w:sz="0" w:space="0" w:color="auto"/>
            <w:right w:val="none" w:sz="0" w:space="0" w:color="auto"/>
          </w:divBdr>
          <w:divsChild>
            <w:div w:id="1503155987">
              <w:marLeft w:val="0"/>
              <w:marRight w:val="0"/>
              <w:marTop w:val="0"/>
              <w:marBottom w:val="0"/>
              <w:divBdr>
                <w:top w:val="none" w:sz="0" w:space="0" w:color="auto"/>
                <w:left w:val="none" w:sz="0" w:space="0" w:color="auto"/>
                <w:bottom w:val="none" w:sz="0" w:space="0" w:color="auto"/>
                <w:right w:val="none" w:sz="0" w:space="0" w:color="auto"/>
              </w:divBdr>
            </w:div>
          </w:divsChild>
        </w:div>
        <w:div w:id="1292444308">
          <w:marLeft w:val="0"/>
          <w:marRight w:val="0"/>
          <w:marTop w:val="0"/>
          <w:marBottom w:val="0"/>
          <w:divBdr>
            <w:top w:val="none" w:sz="0" w:space="0" w:color="auto"/>
            <w:left w:val="none" w:sz="0" w:space="0" w:color="auto"/>
            <w:bottom w:val="none" w:sz="0" w:space="0" w:color="auto"/>
            <w:right w:val="none" w:sz="0" w:space="0" w:color="auto"/>
          </w:divBdr>
          <w:divsChild>
            <w:div w:id="906837175">
              <w:marLeft w:val="0"/>
              <w:marRight w:val="0"/>
              <w:marTop w:val="0"/>
              <w:marBottom w:val="0"/>
              <w:divBdr>
                <w:top w:val="none" w:sz="0" w:space="0" w:color="auto"/>
                <w:left w:val="none" w:sz="0" w:space="0" w:color="auto"/>
                <w:bottom w:val="none" w:sz="0" w:space="0" w:color="auto"/>
                <w:right w:val="none" w:sz="0" w:space="0" w:color="auto"/>
              </w:divBdr>
            </w:div>
          </w:divsChild>
        </w:div>
        <w:div w:id="1750151679">
          <w:marLeft w:val="0"/>
          <w:marRight w:val="0"/>
          <w:marTop w:val="0"/>
          <w:marBottom w:val="0"/>
          <w:divBdr>
            <w:top w:val="none" w:sz="0" w:space="0" w:color="auto"/>
            <w:left w:val="none" w:sz="0" w:space="0" w:color="auto"/>
            <w:bottom w:val="none" w:sz="0" w:space="0" w:color="auto"/>
            <w:right w:val="none" w:sz="0" w:space="0" w:color="auto"/>
          </w:divBdr>
          <w:divsChild>
            <w:div w:id="453447247">
              <w:marLeft w:val="0"/>
              <w:marRight w:val="0"/>
              <w:marTop w:val="0"/>
              <w:marBottom w:val="0"/>
              <w:divBdr>
                <w:top w:val="none" w:sz="0" w:space="0" w:color="auto"/>
                <w:left w:val="none" w:sz="0" w:space="0" w:color="auto"/>
                <w:bottom w:val="none" w:sz="0" w:space="0" w:color="auto"/>
                <w:right w:val="none" w:sz="0" w:space="0" w:color="auto"/>
              </w:divBdr>
            </w:div>
          </w:divsChild>
        </w:div>
        <w:div w:id="1593081244">
          <w:marLeft w:val="0"/>
          <w:marRight w:val="0"/>
          <w:marTop w:val="0"/>
          <w:marBottom w:val="0"/>
          <w:divBdr>
            <w:top w:val="none" w:sz="0" w:space="0" w:color="auto"/>
            <w:left w:val="none" w:sz="0" w:space="0" w:color="auto"/>
            <w:bottom w:val="none" w:sz="0" w:space="0" w:color="auto"/>
            <w:right w:val="none" w:sz="0" w:space="0" w:color="auto"/>
          </w:divBdr>
          <w:divsChild>
            <w:div w:id="186140693">
              <w:marLeft w:val="0"/>
              <w:marRight w:val="0"/>
              <w:marTop w:val="0"/>
              <w:marBottom w:val="0"/>
              <w:divBdr>
                <w:top w:val="none" w:sz="0" w:space="0" w:color="auto"/>
                <w:left w:val="none" w:sz="0" w:space="0" w:color="auto"/>
                <w:bottom w:val="none" w:sz="0" w:space="0" w:color="auto"/>
                <w:right w:val="none" w:sz="0" w:space="0" w:color="auto"/>
              </w:divBdr>
            </w:div>
          </w:divsChild>
        </w:div>
        <w:div w:id="321660720">
          <w:marLeft w:val="0"/>
          <w:marRight w:val="0"/>
          <w:marTop w:val="0"/>
          <w:marBottom w:val="0"/>
          <w:divBdr>
            <w:top w:val="none" w:sz="0" w:space="0" w:color="auto"/>
            <w:left w:val="none" w:sz="0" w:space="0" w:color="auto"/>
            <w:bottom w:val="none" w:sz="0" w:space="0" w:color="auto"/>
            <w:right w:val="none" w:sz="0" w:space="0" w:color="auto"/>
          </w:divBdr>
          <w:divsChild>
            <w:div w:id="2085755272">
              <w:marLeft w:val="0"/>
              <w:marRight w:val="0"/>
              <w:marTop w:val="0"/>
              <w:marBottom w:val="0"/>
              <w:divBdr>
                <w:top w:val="none" w:sz="0" w:space="0" w:color="auto"/>
                <w:left w:val="none" w:sz="0" w:space="0" w:color="auto"/>
                <w:bottom w:val="none" w:sz="0" w:space="0" w:color="auto"/>
                <w:right w:val="none" w:sz="0" w:space="0" w:color="auto"/>
              </w:divBdr>
            </w:div>
          </w:divsChild>
        </w:div>
        <w:div w:id="1766654878">
          <w:marLeft w:val="0"/>
          <w:marRight w:val="0"/>
          <w:marTop w:val="0"/>
          <w:marBottom w:val="0"/>
          <w:divBdr>
            <w:top w:val="none" w:sz="0" w:space="0" w:color="auto"/>
            <w:left w:val="none" w:sz="0" w:space="0" w:color="auto"/>
            <w:bottom w:val="none" w:sz="0" w:space="0" w:color="auto"/>
            <w:right w:val="none" w:sz="0" w:space="0" w:color="auto"/>
          </w:divBdr>
          <w:divsChild>
            <w:div w:id="1560090488">
              <w:marLeft w:val="0"/>
              <w:marRight w:val="0"/>
              <w:marTop w:val="0"/>
              <w:marBottom w:val="0"/>
              <w:divBdr>
                <w:top w:val="none" w:sz="0" w:space="0" w:color="auto"/>
                <w:left w:val="none" w:sz="0" w:space="0" w:color="auto"/>
                <w:bottom w:val="none" w:sz="0" w:space="0" w:color="auto"/>
                <w:right w:val="none" w:sz="0" w:space="0" w:color="auto"/>
              </w:divBdr>
            </w:div>
          </w:divsChild>
        </w:div>
        <w:div w:id="1077559160">
          <w:marLeft w:val="0"/>
          <w:marRight w:val="0"/>
          <w:marTop w:val="0"/>
          <w:marBottom w:val="0"/>
          <w:divBdr>
            <w:top w:val="none" w:sz="0" w:space="0" w:color="auto"/>
            <w:left w:val="none" w:sz="0" w:space="0" w:color="auto"/>
            <w:bottom w:val="none" w:sz="0" w:space="0" w:color="auto"/>
            <w:right w:val="none" w:sz="0" w:space="0" w:color="auto"/>
          </w:divBdr>
          <w:divsChild>
            <w:div w:id="1117215432">
              <w:marLeft w:val="0"/>
              <w:marRight w:val="0"/>
              <w:marTop w:val="0"/>
              <w:marBottom w:val="0"/>
              <w:divBdr>
                <w:top w:val="none" w:sz="0" w:space="0" w:color="auto"/>
                <w:left w:val="none" w:sz="0" w:space="0" w:color="auto"/>
                <w:bottom w:val="none" w:sz="0" w:space="0" w:color="auto"/>
                <w:right w:val="none" w:sz="0" w:space="0" w:color="auto"/>
              </w:divBdr>
            </w:div>
          </w:divsChild>
        </w:div>
        <w:div w:id="1610504971">
          <w:marLeft w:val="0"/>
          <w:marRight w:val="0"/>
          <w:marTop w:val="0"/>
          <w:marBottom w:val="0"/>
          <w:divBdr>
            <w:top w:val="none" w:sz="0" w:space="0" w:color="auto"/>
            <w:left w:val="none" w:sz="0" w:space="0" w:color="auto"/>
            <w:bottom w:val="none" w:sz="0" w:space="0" w:color="auto"/>
            <w:right w:val="none" w:sz="0" w:space="0" w:color="auto"/>
          </w:divBdr>
          <w:divsChild>
            <w:div w:id="1959795313">
              <w:marLeft w:val="0"/>
              <w:marRight w:val="0"/>
              <w:marTop w:val="0"/>
              <w:marBottom w:val="0"/>
              <w:divBdr>
                <w:top w:val="none" w:sz="0" w:space="0" w:color="auto"/>
                <w:left w:val="none" w:sz="0" w:space="0" w:color="auto"/>
                <w:bottom w:val="none" w:sz="0" w:space="0" w:color="auto"/>
                <w:right w:val="none" w:sz="0" w:space="0" w:color="auto"/>
              </w:divBdr>
            </w:div>
          </w:divsChild>
        </w:div>
        <w:div w:id="1223910346">
          <w:marLeft w:val="0"/>
          <w:marRight w:val="0"/>
          <w:marTop w:val="0"/>
          <w:marBottom w:val="0"/>
          <w:divBdr>
            <w:top w:val="none" w:sz="0" w:space="0" w:color="auto"/>
            <w:left w:val="none" w:sz="0" w:space="0" w:color="auto"/>
            <w:bottom w:val="none" w:sz="0" w:space="0" w:color="auto"/>
            <w:right w:val="none" w:sz="0" w:space="0" w:color="auto"/>
          </w:divBdr>
          <w:divsChild>
            <w:div w:id="1576697353">
              <w:marLeft w:val="0"/>
              <w:marRight w:val="0"/>
              <w:marTop w:val="0"/>
              <w:marBottom w:val="0"/>
              <w:divBdr>
                <w:top w:val="none" w:sz="0" w:space="0" w:color="auto"/>
                <w:left w:val="none" w:sz="0" w:space="0" w:color="auto"/>
                <w:bottom w:val="none" w:sz="0" w:space="0" w:color="auto"/>
                <w:right w:val="none" w:sz="0" w:space="0" w:color="auto"/>
              </w:divBdr>
            </w:div>
          </w:divsChild>
        </w:div>
        <w:div w:id="2037801843">
          <w:marLeft w:val="0"/>
          <w:marRight w:val="0"/>
          <w:marTop w:val="0"/>
          <w:marBottom w:val="0"/>
          <w:divBdr>
            <w:top w:val="none" w:sz="0" w:space="0" w:color="auto"/>
            <w:left w:val="none" w:sz="0" w:space="0" w:color="auto"/>
            <w:bottom w:val="none" w:sz="0" w:space="0" w:color="auto"/>
            <w:right w:val="none" w:sz="0" w:space="0" w:color="auto"/>
          </w:divBdr>
          <w:divsChild>
            <w:div w:id="1666594930">
              <w:marLeft w:val="0"/>
              <w:marRight w:val="0"/>
              <w:marTop w:val="0"/>
              <w:marBottom w:val="0"/>
              <w:divBdr>
                <w:top w:val="none" w:sz="0" w:space="0" w:color="auto"/>
                <w:left w:val="none" w:sz="0" w:space="0" w:color="auto"/>
                <w:bottom w:val="none" w:sz="0" w:space="0" w:color="auto"/>
                <w:right w:val="none" w:sz="0" w:space="0" w:color="auto"/>
              </w:divBdr>
            </w:div>
          </w:divsChild>
        </w:div>
        <w:div w:id="2070110084">
          <w:marLeft w:val="0"/>
          <w:marRight w:val="0"/>
          <w:marTop w:val="0"/>
          <w:marBottom w:val="0"/>
          <w:divBdr>
            <w:top w:val="none" w:sz="0" w:space="0" w:color="auto"/>
            <w:left w:val="none" w:sz="0" w:space="0" w:color="auto"/>
            <w:bottom w:val="none" w:sz="0" w:space="0" w:color="auto"/>
            <w:right w:val="none" w:sz="0" w:space="0" w:color="auto"/>
          </w:divBdr>
          <w:divsChild>
            <w:div w:id="1558128856">
              <w:marLeft w:val="0"/>
              <w:marRight w:val="0"/>
              <w:marTop w:val="0"/>
              <w:marBottom w:val="0"/>
              <w:divBdr>
                <w:top w:val="none" w:sz="0" w:space="0" w:color="auto"/>
                <w:left w:val="none" w:sz="0" w:space="0" w:color="auto"/>
                <w:bottom w:val="none" w:sz="0" w:space="0" w:color="auto"/>
                <w:right w:val="none" w:sz="0" w:space="0" w:color="auto"/>
              </w:divBdr>
            </w:div>
          </w:divsChild>
        </w:div>
        <w:div w:id="1309625097">
          <w:marLeft w:val="0"/>
          <w:marRight w:val="0"/>
          <w:marTop w:val="0"/>
          <w:marBottom w:val="0"/>
          <w:divBdr>
            <w:top w:val="none" w:sz="0" w:space="0" w:color="auto"/>
            <w:left w:val="none" w:sz="0" w:space="0" w:color="auto"/>
            <w:bottom w:val="none" w:sz="0" w:space="0" w:color="auto"/>
            <w:right w:val="none" w:sz="0" w:space="0" w:color="auto"/>
          </w:divBdr>
          <w:divsChild>
            <w:div w:id="1594583863">
              <w:marLeft w:val="0"/>
              <w:marRight w:val="0"/>
              <w:marTop w:val="0"/>
              <w:marBottom w:val="0"/>
              <w:divBdr>
                <w:top w:val="none" w:sz="0" w:space="0" w:color="auto"/>
                <w:left w:val="none" w:sz="0" w:space="0" w:color="auto"/>
                <w:bottom w:val="none" w:sz="0" w:space="0" w:color="auto"/>
                <w:right w:val="none" w:sz="0" w:space="0" w:color="auto"/>
              </w:divBdr>
            </w:div>
          </w:divsChild>
        </w:div>
        <w:div w:id="2025204543">
          <w:marLeft w:val="0"/>
          <w:marRight w:val="0"/>
          <w:marTop w:val="0"/>
          <w:marBottom w:val="0"/>
          <w:divBdr>
            <w:top w:val="none" w:sz="0" w:space="0" w:color="auto"/>
            <w:left w:val="none" w:sz="0" w:space="0" w:color="auto"/>
            <w:bottom w:val="none" w:sz="0" w:space="0" w:color="auto"/>
            <w:right w:val="none" w:sz="0" w:space="0" w:color="auto"/>
          </w:divBdr>
          <w:divsChild>
            <w:div w:id="1042286379">
              <w:marLeft w:val="0"/>
              <w:marRight w:val="0"/>
              <w:marTop w:val="0"/>
              <w:marBottom w:val="0"/>
              <w:divBdr>
                <w:top w:val="none" w:sz="0" w:space="0" w:color="auto"/>
                <w:left w:val="none" w:sz="0" w:space="0" w:color="auto"/>
                <w:bottom w:val="none" w:sz="0" w:space="0" w:color="auto"/>
                <w:right w:val="none" w:sz="0" w:space="0" w:color="auto"/>
              </w:divBdr>
            </w:div>
          </w:divsChild>
        </w:div>
        <w:div w:id="1090851682">
          <w:marLeft w:val="0"/>
          <w:marRight w:val="0"/>
          <w:marTop w:val="0"/>
          <w:marBottom w:val="0"/>
          <w:divBdr>
            <w:top w:val="none" w:sz="0" w:space="0" w:color="auto"/>
            <w:left w:val="none" w:sz="0" w:space="0" w:color="auto"/>
            <w:bottom w:val="none" w:sz="0" w:space="0" w:color="auto"/>
            <w:right w:val="none" w:sz="0" w:space="0" w:color="auto"/>
          </w:divBdr>
          <w:divsChild>
            <w:div w:id="864290181">
              <w:marLeft w:val="0"/>
              <w:marRight w:val="0"/>
              <w:marTop w:val="0"/>
              <w:marBottom w:val="0"/>
              <w:divBdr>
                <w:top w:val="none" w:sz="0" w:space="0" w:color="auto"/>
                <w:left w:val="none" w:sz="0" w:space="0" w:color="auto"/>
                <w:bottom w:val="none" w:sz="0" w:space="0" w:color="auto"/>
                <w:right w:val="none" w:sz="0" w:space="0" w:color="auto"/>
              </w:divBdr>
            </w:div>
          </w:divsChild>
        </w:div>
        <w:div w:id="1611235058">
          <w:marLeft w:val="0"/>
          <w:marRight w:val="0"/>
          <w:marTop w:val="0"/>
          <w:marBottom w:val="0"/>
          <w:divBdr>
            <w:top w:val="none" w:sz="0" w:space="0" w:color="auto"/>
            <w:left w:val="none" w:sz="0" w:space="0" w:color="auto"/>
            <w:bottom w:val="none" w:sz="0" w:space="0" w:color="auto"/>
            <w:right w:val="none" w:sz="0" w:space="0" w:color="auto"/>
          </w:divBdr>
          <w:divsChild>
            <w:div w:id="420220174">
              <w:marLeft w:val="0"/>
              <w:marRight w:val="0"/>
              <w:marTop w:val="0"/>
              <w:marBottom w:val="0"/>
              <w:divBdr>
                <w:top w:val="none" w:sz="0" w:space="0" w:color="auto"/>
                <w:left w:val="none" w:sz="0" w:space="0" w:color="auto"/>
                <w:bottom w:val="none" w:sz="0" w:space="0" w:color="auto"/>
                <w:right w:val="none" w:sz="0" w:space="0" w:color="auto"/>
              </w:divBdr>
            </w:div>
          </w:divsChild>
        </w:div>
        <w:div w:id="1546521368">
          <w:marLeft w:val="0"/>
          <w:marRight w:val="0"/>
          <w:marTop w:val="0"/>
          <w:marBottom w:val="0"/>
          <w:divBdr>
            <w:top w:val="none" w:sz="0" w:space="0" w:color="auto"/>
            <w:left w:val="none" w:sz="0" w:space="0" w:color="auto"/>
            <w:bottom w:val="none" w:sz="0" w:space="0" w:color="auto"/>
            <w:right w:val="none" w:sz="0" w:space="0" w:color="auto"/>
          </w:divBdr>
          <w:divsChild>
            <w:div w:id="738206945">
              <w:marLeft w:val="0"/>
              <w:marRight w:val="0"/>
              <w:marTop w:val="0"/>
              <w:marBottom w:val="0"/>
              <w:divBdr>
                <w:top w:val="none" w:sz="0" w:space="0" w:color="auto"/>
                <w:left w:val="none" w:sz="0" w:space="0" w:color="auto"/>
                <w:bottom w:val="none" w:sz="0" w:space="0" w:color="auto"/>
                <w:right w:val="none" w:sz="0" w:space="0" w:color="auto"/>
              </w:divBdr>
            </w:div>
          </w:divsChild>
        </w:div>
        <w:div w:id="1765107306">
          <w:marLeft w:val="0"/>
          <w:marRight w:val="0"/>
          <w:marTop w:val="0"/>
          <w:marBottom w:val="0"/>
          <w:divBdr>
            <w:top w:val="none" w:sz="0" w:space="0" w:color="auto"/>
            <w:left w:val="none" w:sz="0" w:space="0" w:color="auto"/>
            <w:bottom w:val="none" w:sz="0" w:space="0" w:color="auto"/>
            <w:right w:val="none" w:sz="0" w:space="0" w:color="auto"/>
          </w:divBdr>
          <w:divsChild>
            <w:div w:id="453719380">
              <w:marLeft w:val="0"/>
              <w:marRight w:val="0"/>
              <w:marTop w:val="0"/>
              <w:marBottom w:val="0"/>
              <w:divBdr>
                <w:top w:val="none" w:sz="0" w:space="0" w:color="auto"/>
                <w:left w:val="none" w:sz="0" w:space="0" w:color="auto"/>
                <w:bottom w:val="none" w:sz="0" w:space="0" w:color="auto"/>
                <w:right w:val="none" w:sz="0" w:space="0" w:color="auto"/>
              </w:divBdr>
            </w:div>
          </w:divsChild>
        </w:div>
        <w:div w:id="326636870">
          <w:marLeft w:val="0"/>
          <w:marRight w:val="0"/>
          <w:marTop w:val="0"/>
          <w:marBottom w:val="0"/>
          <w:divBdr>
            <w:top w:val="none" w:sz="0" w:space="0" w:color="auto"/>
            <w:left w:val="none" w:sz="0" w:space="0" w:color="auto"/>
            <w:bottom w:val="none" w:sz="0" w:space="0" w:color="auto"/>
            <w:right w:val="none" w:sz="0" w:space="0" w:color="auto"/>
          </w:divBdr>
          <w:divsChild>
            <w:div w:id="569196932">
              <w:marLeft w:val="0"/>
              <w:marRight w:val="0"/>
              <w:marTop w:val="0"/>
              <w:marBottom w:val="0"/>
              <w:divBdr>
                <w:top w:val="none" w:sz="0" w:space="0" w:color="auto"/>
                <w:left w:val="none" w:sz="0" w:space="0" w:color="auto"/>
                <w:bottom w:val="none" w:sz="0" w:space="0" w:color="auto"/>
                <w:right w:val="none" w:sz="0" w:space="0" w:color="auto"/>
              </w:divBdr>
            </w:div>
          </w:divsChild>
        </w:div>
        <w:div w:id="1245531273">
          <w:marLeft w:val="0"/>
          <w:marRight w:val="0"/>
          <w:marTop w:val="0"/>
          <w:marBottom w:val="0"/>
          <w:divBdr>
            <w:top w:val="none" w:sz="0" w:space="0" w:color="auto"/>
            <w:left w:val="none" w:sz="0" w:space="0" w:color="auto"/>
            <w:bottom w:val="none" w:sz="0" w:space="0" w:color="auto"/>
            <w:right w:val="none" w:sz="0" w:space="0" w:color="auto"/>
          </w:divBdr>
          <w:divsChild>
            <w:div w:id="507524785">
              <w:marLeft w:val="0"/>
              <w:marRight w:val="0"/>
              <w:marTop w:val="0"/>
              <w:marBottom w:val="0"/>
              <w:divBdr>
                <w:top w:val="none" w:sz="0" w:space="0" w:color="auto"/>
                <w:left w:val="none" w:sz="0" w:space="0" w:color="auto"/>
                <w:bottom w:val="none" w:sz="0" w:space="0" w:color="auto"/>
                <w:right w:val="none" w:sz="0" w:space="0" w:color="auto"/>
              </w:divBdr>
            </w:div>
          </w:divsChild>
        </w:div>
        <w:div w:id="1120031857">
          <w:marLeft w:val="0"/>
          <w:marRight w:val="0"/>
          <w:marTop w:val="0"/>
          <w:marBottom w:val="0"/>
          <w:divBdr>
            <w:top w:val="none" w:sz="0" w:space="0" w:color="auto"/>
            <w:left w:val="none" w:sz="0" w:space="0" w:color="auto"/>
            <w:bottom w:val="none" w:sz="0" w:space="0" w:color="auto"/>
            <w:right w:val="none" w:sz="0" w:space="0" w:color="auto"/>
          </w:divBdr>
          <w:divsChild>
            <w:div w:id="1175999115">
              <w:marLeft w:val="0"/>
              <w:marRight w:val="0"/>
              <w:marTop w:val="0"/>
              <w:marBottom w:val="0"/>
              <w:divBdr>
                <w:top w:val="none" w:sz="0" w:space="0" w:color="auto"/>
                <w:left w:val="none" w:sz="0" w:space="0" w:color="auto"/>
                <w:bottom w:val="none" w:sz="0" w:space="0" w:color="auto"/>
                <w:right w:val="none" w:sz="0" w:space="0" w:color="auto"/>
              </w:divBdr>
            </w:div>
          </w:divsChild>
        </w:div>
        <w:div w:id="936013433">
          <w:marLeft w:val="0"/>
          <w:marRight w:val="0"/>
          <w:marTop w:val="0"/>
          <w:marBottom w:val="0"/>
          <w:divBdr>
            <w:top w:val="none" w:sz="0" w:space="0" w:color="auto"/>
            <w:left w:val="none" w:sz="0" w:space="0" w:color="auto"/>
            <w:bottom w:val="none" w:sz="0" w:space="0" w:color="auto"/>
            <w:right w:val="none" w:sz="0" w:space="0" w:color="auto"/>
          </w:divBdr>
          <w:divsChild>
            <w:div w:id="281766370">
              <w:marLeft w:val="0"/>
              <w:marRight w:val="0"/>
              <w:marTop w:val="0"/>
              <w:marBottom w:val="0"/>
              <w:divBdr>
                <w:top w:val="none" w:sz="0" w:space="0" w:color="auto"/>
                <w:left w:val="none" w:sz="0" w:space="0" w:color="auto"/>
                <w:bottom w:val="none" w:sz="0" w:space="0" w:color="auto"/>
                <w:right w:val="none" w:sz="0" w:space="0" w:color="auto"/>
              </w:divBdr>
            </w:div>
          </w:divsChild>
        </w:div>
        <w:div w:id="695928542">
          <w:marLeft w:val="0"/>
          <w:marRight w:val="0"/>
          <w:marTop w:val="0"/>
          <w:marBottom w:val="0"/>
          <w:divBdr>
            <w:top w:val="none" w:sz="0" w:space="0" w:color="auto"/>
            <w:left w:val="none" w:sz="0" w:space="0" w:color="auto"/>
            <w:bottom w:val="none" w:sz="0" w:space="0" w:color="auto"/>
            <w:right w:val="none" w:sz="0" w:space="0" w:color="auto"/>
          </w:divBdr>
          <w:divsChild>
            <w:div w:id="806825238">
              <w:marLeft w:val="0"/>
              <w:marRight w:val="0"/>
              <w:marTop w:val="0"/>
              <w:marBottom w:val="0"/>
              <w:divBdr>
                <w:top w:val="none" w:sz="0" w:space="0" w:color="auto"/>
                <w:left w:val="none" w:sz="0" w:space="0" w:color="auto"/>
                <w:bottom w:val="none" w:sz="0" w:space="0" w:color="auto"/>
                <w:right w:val="none" w:sz="0" w:space="0" w:color="auto"/>
              </w:divBdr>
            </w:div>
          </w:divsChild>
        </w:div>
        <w:div w:id="1780568816">
          <w:marLeft w:val="0"/>
          <w:marRight w:val="0"/>
          <w:marTop w:val="0"/>
          <w:marBottom w:val="0"/>
          <w:divBdr>
            <w:top w:val="none" w:sz="0" w:space="0" w:color="auto"/>
            <w:left w:val="none" w:sz="0" w:space="0" w:color="auto"/>
            <w:bottom w:val="none" w:sz="0" w:space="0" w:color="auto"/>
            <w:right w:val="none" w:sz="0" w:space="0" w:color="auto"/>
          </w:divBdr>
          <w:divsChild>
            <w:div w:id="230506523">
              <w:marLeft w:val="0"/>
              <w:marRight w:val="0"/>
              <w:marTop w:val="0"/>
              <w:marBottom w:val="0"/>
              <w:divBdr>
                <w:top w:val="none" w:sz="0" w:space="0" w:color="auto"/>
                <w:left w:val="none" w:sz="0" w:space="0" w:color="auto"/>
                <w:bottom w:val="none" w:sz="0" w:space="0" w:color="auto"/>
                <w:right w:val="none" w:sz="0" w:space="0" w:color="auto"/>
              </w:divBdr>
            </w:div>
          </w:divsChild>
        </w:div>
        <w:div w:id="419184150">
          <w:marLeft w:val="0"/>
          <w:marRight w:val="0"/>
          <w:marTop w:val="0"/>
          <w:marBottom w:val="0"/>
          <w:divBdr>
            <w:top w:val="none" w:sz="0" w:space="0" w:color="auto"/>
            <w:left w:val="none" w:sz="0" w:space="0" w:color="auto"/>
            <w:bottom w:val="none" w:sz="0" w:space="0" w:color="auto"/>
            <w:right w:val="none" w:sz="0" w:space="0" w:color="auto"/>
          </w:divBdr>
          <w:divsChild>
            <w:div w:id="1885287895">
              <w:marLeft w:val="0"/>
              <w:marRight w:val="0"/>
              <w:marTop w:val="0"/>
              <w:marBottom w:val="0"/>
              <w:divBdr>
                <w:top w:val="none" w:sz="0" w:space="0" w:color="auto"/>
                <w:left w:val="none" w:sz="0" w:space="0" w:color="auto"/>
                <w:bottom w:val="none" w:sz="0" w:space="0" w:color="auto"/>
                <w:right w:val="none" w:sz="0" w:space="0" w:color="auto"/>
              </w:divBdr>
            </w:div>
          </w:divsChild>
        </w:div>
        <w:div w:id="1589844403">
          <w:marLeft w:val="0"/>
          <w:marRight w:val="0"/>
          <w:marTop w:val="0"/>
          <w:marBottom w:val="0"/>
          <w:divBdr>
            <w:top w:val="none" w:sz="0" w:space="0" w:color="auto"/>
            <w:left w:val="none" w:sz="0" w:space="0" w:color="auto"/>
            <w:bottom w:val="none" w:sz="0" w:space="0" w:color="auto"/>
            <w:right w:val="none" w:sz="0" w:space="0" w:color="auto"/>
          </w:divBdr>
          <w:divsChild>
            <w:div w:id="1511525446">
              <w:marLeft w:val="0"/>
              <w:marRight w:val="0"/>
              <w:marTop w:val="0"/>
              <w:marBottom w:val="0"/>
              <w:divBdr>
                <w:top w:val="none" w:sz="0" w:space="0" w:color="auto"/>
                <w:left w:val="none" w:sz="0" w:space="0" w:color="auto"/>
                <w:bottom w:val="none" w:sz="0" w:space="0" w:color="auto"/>
                <w:right w:val="none" w:sz="0" w:space="0" w:color="auto"/>
              </w:divBdr>
            </w:div>
          </w:divsChild>
        </w:div>
        <w:div w:id="925458988">
          <w:marLeft w:val="0"/>
          <w:marRight w:val="0"/>
          <w:marTop w:val="0"/>
          <w:marBottom w:val="0"/>
          <w:divBdr>
            <w:top w:val="none" w:sz="0" w:space="0" w:color="auto"/>
            <w:left w:val="none" w:sz="0" w:space="0" w:color="auto"/>
            <w:bottom w:val="none" w:sz="0" w:space="0" w:color="auto"/>
            <w:right w:val="none" w:sz="0" w:space="0" w:color="auto"/>
          </w:divBdr>
          <w:divsChild>
            <w:div w:id="1694380450">
              <w:marLeft w:val="0"/>
              <w:marRight w:val="0"/>
              <w:marTop w:val="0"/>
              <w:marBottom w:val="0"/>
              <w:divBdr>
                <w:top w:val="none" w:sz="0" w:space="0" w:color="auto"/>
                <w:left w:val="none" w:sz="0" w:space="0" w:color="auto"/>
                <w:bottom w:val="none" w:sz="0" w:space="0" w:color="auto"/>
                <w:right w:val="none" w:sz="0" w:space="0" w:color="auto"/>
              </w:divBdr>
            </w:div>
          </w:divsChild>
        </w:div>
        <w:div w:id="1555047600">
          <w:marLeft w:val="0"/>
          <w:marRight w:val="0"/>
          <w:marTop w:val="0"/>
          <w:marBottom w:val="0"/>
          <w:divBdr>
            <w:top w:val="none" w:sz="0" w:space="0" w:color="auto"/>
            <w:left w:val="none" w:sz="0" w:space="0" w:color="auto"/>
            <w:bottom w:val="none" w:sz="0" w:space="0" w:color="auto"/>
            <w:right w:val="none" w:sz="0" w:space="0" w:color="auto"/>
          </w:divBdr>
          <w:divsChild>
            <w:div w:id="1352872055">
              <w:marLeft w:val="0"/>
              <w:marRight w:val="0"/>
              <w:marTop w:val="0"/>
              <w:marBottom w:val="0"/>
              <w:divBdr>
                <w:top w:val="none" w:sz="0" w:space="0" w:color="auto"/>
                <w:left w:val="none" w:sz="0" w:space="0" w:color="auto"/>
                <w:bottom w:val="none" w:sz="0" w:space="0" w:color="auto"/>
                <w:right w:val="none" w:sz="0" w:space="0" w:color="auto"/>
              </w:divBdr>
            </w:div>
          </w:divsChild>
        </w:div>
        <w:div w:id="463041253">
          <w:marLeft w:val="0"/>
          <w:marRight w:val="0"/>
          <w:marTop w:val="0"/>
          <w:marBottom w:val="0"/>
          <w:divBdr>
            <w:top w:val="none" w:sz="0" w:space="0" w:color="auto"/>
            <w:left w:val="none" w:sz="0" w:space="0" w:color="auto"/>
            <w:bottom w:val="none" w:sz="0" w:space="0" w:color="auto"/>
            <w:right w:val="none" w:sz="0" w:space="0" w:color="auto"/>
          </w:divBdr>
          <w:divsChild>
            <w:div w:id="414084648">
              <w:marLeft w:val="0"/>
              <w:marRight w:val="0"/>
              <w:marTop w:val="0"/>
              <w:marBottom w:val="0"/>
              <w:divBdr>
                <w:top w:val="none" w:sz="0" w:space="0" w:color="auto"/>
                <w:left w:val="none" w:sz="0" w:space="0" w:color="auto"/>
                <w:bottom w:val="none" w:sz="0" w:space="0" w:color="auto"/>
                <w:right w:val="none" w:sz="0" w:space="0" w:color="auto"/>
              </w:divBdr>
            </w:div>
          </w:divsChild>
        </w:div>
        <w:div w:id="1791362830">
          <w:marLeft w:val="0"/>
          <w:marRight w:val="0"/>
          <w:marTop w:val="0"/>
          <w:marBottom w:val="0"/>
          <w:divBdr>
            <w:top w:val="none" w:sz="0" w:space="0" w:color="auto"/>
            <w:left w:val="none" w:sz="0" w:space="0" w:color="auto"/>
            <w:bottom w:val="none" w:sz="0" w:space="0" w:color="auto"/>
            <w:right w:val="none" w:sz="0" w:space="0" w:color="auto"/>
          </w:divBdr>
          <w:divsChild>
            <w:div w:id="1591693964">
              <w:marLeft w:val="0"/>
              <w:marRight w:val="0"/>
              <w:marTop w:val="0"/>
              <w:marBottom w:val="0"/>
              <w:divBdr>
                <w:top w:val="none" w:sz="0" w:space="0" w:color="auto"/>
                <w:left w:val="none" w:sz="0" w:space="0" w:color="auto"/>
                <w:bottom w:val="none" w:sz="0" w:space="0" w:color="auto"/>
                <w:right w:val="none" w:sz="0" w:space="0" w:color="auto"/>
              </w:divBdr>
            </w:div>
          </w:divsChild>
        </w:div>
        <w:div w:id="1143352915">
          <w:marLeft w:val="0"/>
          <w:marRight w:val="0"/>
          <w:marTop w:val="0"/>
          <w:marBottom w:val="0"/>
          <w:divBdr>
            <w:top w:val="none" w:sz="0" w:space="0" w:color="auto"/>
            <w:left w:val="none" w:sz="0" w:space="0" w:color="auto"/>
            <w:bottom w:val="none" w:sz="0" w:space="0" w:color="auto"/>
            <w:right w:val="none" w:sz="0" w:space="0" w:color="auto"/>
          </w:divBdr>
          <w:divsChild>
            <w:div w:id="706680358">
              <w:marLeft w:val="0"/>
              <w:marRight w:val="0"/>
              <w:marTop w:val="0"/>
              <w:marBottom w:val="0"/>
              <w:divBdr>
                <w:top w:val="none" w:sz="0" w:space="0" w:color="auto"/>
                <w:left w:val="none" w:sz="0" w:space="0" w:color="auto"/>
                <w:bottom w:val="none" w:sz="0" w:space="0" w:color="auto"/>
                <w:right w:val="none" w:sz="0" w:space="0" w:color="auto"/>
              </w:divBdr>
            </w:div>
          </w:divsChild>
        </w:div>
        <w:div w:id="1404991009">
          <w:marLeft w:val="0"/>
          <w:marRight w:val="0"/>
          <w:marTop w:val="0"/>
          <w:marBottom w:val="0"/>
          <w:divBdr>
            <w:top w:val="none" w:sz="0" w:space="0" w:color="auto"/>
            <w:left w:val="none" w:sz="0" w:space="0" w:color="auto"/>
            <w:bottom w:val="none" w:sz="0" w:space="0" w:color="auto"/>
            <w:right w:val="none" w:sz="0" w:space="0" w:color="auto"/>
          </w:divBdr>
          <w:divsChild>
            <w:div w:id="1158964226">
              <w:marLeft w:val="0"/>
              <w:marRight w:val="0"/>
              <w:marTop w:val="0"/>
              <w:marBottom w:val="0"/>
              <w:divBdr>
                <w:top w:val="none" w:sz="0" w:space="0" w:color="auto"/>
                <w:left w:val="none" w:sz="0" w:space="0" w:color="auto"/>
                <w:bottom w:val="none" w:sz="0" w:space="0" w:color="auto"/>
                <w:right w:val="none" w:sz="0" w:space="0" w:color="auto"/>
              </w:divBdr>
            </w:div>
          </w:divsChild>
        </w:div>
        <w:div w:id="1613130589">
          <w:marLeft w:val="0"/>
          <w:marRight w:val="0"/>
          <w:marTop w:val="0"/>
          <w:marBottom w:val="0"/>
          <w:divBdr>
            <w:top w:val="none" w:sz="0" w:space="0" w:color="auto"/>
            <w:left w:val="none" w:sz="0" w:space="0" w:color="auto"/>
            <w:bottom w:val="none" w:sz="0" w:space="0" w:color="auto"/>
            <w:right w:val="none" w:sz="0" w:space="0" w:color="auto"/>
          </w:divBdr>
          <w:divsChild>
            <w:div w:id="2101215558">
              <w:marLeft w:val="0"/>
              <w:marRight w:val="0"/>
              <w:marTop w:val="0"/>
              <w:marBottom w:val="0"/>
              <w:divBdr>
                <w:top w:val="none" w:sz="0" w:space="0" w:color="auto"/>
                <w:left w:val="none" w:sz="0" w:space="0" w:color="auto"/>
                <w:bottom w:val="none" w:sz="0" w:space="0" w:color="auto"/>
                <w:right w:val="none" w:sz="0" w:space="0" w:color="auto"/>
              </w:divBdr>
            </w:div>
          </w:divsChild>
        </w:div>
        <w:div w:id="1946838607">
          <w:marLeft w:val="0"/>
          <w:marRight w:val="0"/>
          <w:marTop w:val="0"/>
          <w:marBottom w:val="0"/>
          <w:divBdr>
            <w:top w:val="none" w:sz="0" w:space="0" w:color="auto"/>
            <w:left w:val="none" w:sz="0" w:space="0" w:color="auto"/>
            <w:bottom w:val="none" w:sz="0" w:space="0" w:color="auto"/>
            <w:right w:val="none" w:sz="0" w:space="0" w:color="auto"/>
          </w:divBdr>
          <w:divsChild>
            <w:div w:id="85662588">
              <w:marLeft w:val="0"/>
              <w:marRight w:val="0"/>
              <w:marTop w:val="0"/>
              <w:marBottom w:val="0"/>
              <w:divBdr>
                <w:top w:val="none" w:sz="0" w:space="0" w:color="auto"/>
                <w:left w:val="none" w:sz="0" w:space="0" w:color="auto"/>
                <w:bottom w:val="none" w:sz="0" w:space="0" w:color="auto"/>
                <w:right w:val="none" w:sz="0" w:space="0" w:color="auto"/>
              </w:divBdr>
            </w:div>
          </w:divsChild>
        </w:div>
        <w:div w:id="32780095">
          <w:marLeft w:val="0"/>
          <w:marRight w:val="0"/>
          <w:marTop w:val="0"/>
          <w:marBottom w:val="0"/>
          <w:divBdr>
            <w:top w:val="none" w:sz="0" w:space="0" w:color="auto"/>
            <w:left w:val="none" w:sz="0" w:space="0" w:color="auto"/>
            <w:bottom w:val="none" w:sz="0" w:space="0" w:color="auto"/>
            <w:right w:val="none" w:sz="0" w:space="0" w:color="auto"/>
          </w:divBdr>
          <w:divsChild>
            <w:div w:id="477069177">
              <w:marLeft w:val="0"/>
              <w:marRight w:val="0"/>
              <w:marTop w:val="0"/>
              <w:marBottom w:val="0"/>
              <w:divBdr>
                <w:top w:val="none" w:sz="0" w:space="0" w:color="auto"/>
                <w:left w:val="none" w:sz="0" w:space="0" w:color="auto"/>
                <w:bottom w:val="none" w:sz="0" w:space="0" w:color="auto"/>
                <w:right w:val="none" w:sz="0" w:space="0" w:color="auto"/>
              </w:divBdr>
            </w:div>
          </w:divsChild>
        </w:div>
        <w:div w:id="801383733">
          <w:marLeft w:val="0"/>
          <w:marRight w:val="0"/>
          <w:marTop w:val="0"/>
          <w:marBottom w:val="0"/>
          <w:divBdr>
            <w:top w:val="none" w:sz="0" w:space="0" w:color="auto"/>
            <w:left w:val="none" w:sz="0" w:space="0" w:color="auto"/>
            <w:bottom w:val="none" w:sz="0" w:space="0" w:color="auto"/>
            <w:right w:val="none" w:sz="0" w:space="0" w:color="auto"/>
          </w:divBdr>
          <w:divsChild>
            <w:div w:id="505707566">
              <w:marLeft w:val="0"/>
              <w:marRight w:val="0"/>
              <w:marTop w:val="0"/>
              <w:marBottom w:val="0"/>
              <w:divBdr>
                <w:top w:val="none" w:sz="0" w:space="0" w:color="auto"/>
                <w:left w:val="none" w:sz="0" w:space="0" w:color="auto"/>
                <w:bottom w:val="none" w:sz="0" w:space="0" w:color="auto"/>
                <w:right w:val="none" w:sz="0" w:space="0" w:color="auto"/>
              </w:divBdr>
            </w:div>
          </w:divsChild>
        </w:div>
        <w:div w:id="917711155">
          <w:marLeft w:val="0"/>
          <w:marRight w:val="0"/>
          <w:marTop w:val="0"/>
          <w:marBottom w:val="0"/>
          <w:divBdr>
            <w:top w:val="none" w:sz="0" w:space="0" w:color="auto"/>
            <w:left w:val="none" w:sz="0" w:space="0" w:color="auto"/>
            <w:bottom w:val="none" w:sz="0" w:space="0" w:color="auto"/>
            <w:right w:val="none" w:sz="0" w:space="0" w:color="auto"/>
          </w:divBdr>
          <w:divsChild>
            <w:div w:id="2125803678">
              <w:marLeft w:val="0"/>
              <w:marRight w:val="0"/>
              <w:marTop w:val="0"/>
              <w:marBottom w:val="0"/>
              <w:divBdr>
                <w:top w:val="none" w:sz="0" w:space="0" w:color="auto"/>
                <w:left w:val="none" w:sz="0" w:space="0" w:color="auto"/>
                <w:bottom w:val="none" w:sz="0" w:space="0" w:color="auto"/>
                <w:right w:val="none" w:sz="0" w:space="0" w:color="auto"/>
              </w:divBdr>
            </w:div>
          </w:divsChild>
        </w:div>
        <w:div w:id="897131646">
          <w:marLeft w:val="0"/>
          <w:marRight w:val="0"/>
          <w:marTop w:val="0"/>
          <w:marBottom w:val="0"/>
          <w:divBdr>
            <w:top w:val="none" w:sz="0" w:space="0" w:color="auto"/>
            <w:left w:val="none" w:sz="0" w:space="0" w:color="auto"/>
            <w:bottom w:val="none" w:sz="0" w:space="0" w:color="auto"/>
            <w:right w:val="none" w:sz="0" w:space="0" w:color="auto"/>
          </w:divBdr>
          <w:divsChild>
            <w:div w:id="805782724">
              <w:marLeft w:val="0"/>
              <w:marRight w:val="0"/>
              <w:marTop w:val="0"/>
              <w:marBottom w:val="0"/>
              <w:divBdr>
                <w:top w:val="none" w:sz="0" w:space="0" w:color="auto"/>
                <w:left w:val="none" w:sz="0" w:space="0" w:color="auto"/>
                <w:bottom w:val="none" w:sz="0" w:space="0" w:color="auto"/>
                <w:right w:val="none" w:sz="0" w:space="0" w:color="auto"/>
              </w:divBdr>
            </w:div>
          </w:divsChild>
        </w:div>
        <w:div w:id="18243192">
          <w:marLeft w:val="0"/>
          <w:marRight w:val="0"/>
          <w:marTop w:val="0"/>
          <w:marBottom w:val="0"/>
          <w:divBdr>
            <w:top w:val="none" w:sz="0" w:space="0" w:color="auto"/>
            <w:left w:val="none" w:sz="0" w:space="0" w:color="auto"/>
            <w:bottom w:val="none" w:sz="0" w:space="0" w:color="auto"/>
            <w:right w:val="none" w:sz="0" w:space="0" w:color="auto"/>
          </w:divBdr>
          <w:divsChild>
            <w:div w:id="2102800024">
              <w:marLeft w:val="0"/>
              <w:marRight w:val="0"/>
              <w:marTop w:val="0"/>
              <w:marBottom w:val="0"/>
              <w:divBdr>
                <w:top w:val="none" w:sz="0" w:space="0" w:color="auto"/>
                <w:left w:val="none" w:sz="0" w:space="0" w:color="auto"/>
                <w:bottom w:val="none" w:sz="0" w:space="0" w:color="auto"/>
                <w:right w:val="none" w:sz="0" w:space="0" w:color="auto"/>
              </w:divBdr>
            </w:div>
          </w:divsChild>
        </w:div>
        <w:div w:id="700715218">
          <w:marLeft w:val="0"/>
          <w:marRight w:val="0"/>
          <w:marTop w:val="0"/>
          <w:marBottom w:val="0"/>
          <w:divBdr>
            <w:top w:val="none" w:sz="0" w:space="0" w:color="auto"/>
            <w:left w:val="none" w:sz="0" w:space="0" w:color="auto"/>
            <w:bottom w:val="none" w:sz="0" w:space="0" w:color="auto"/>
            <w:right w:val="none" w:sz="0" w:space="0" w:color="auto"/>
          </w:divBdr>
          <w:divsChild>
            <w:div w:id="1471824425">
              <w:marLeft w:val="0"/>
              <w:marRight w:val="0"/>
              <w:marTop w:val="0"/>
              <w:marBottom w:val="0"/>
              <w:divBdr>
                <w:top w:val="none" w:sz="0" w:space="0" w:color="auto"/>
                <w:left w:val="none" w:sz="0" w:space="0" w:color="auto"/>
                <w:bottom w:val="none" w:sz="0" w:space="0" w:color="auto"/>
                <w:right w:val="none" w:sz="0" w:space="0" w:color="auto"/>
              </w:divBdr>
            </w:div>
          </w:divsChild>
        </w:div>
        <w:div w:id="21134599">
          <w:marLeft w:val="0"/>
          <w:marRight w:val="0"/>
          <w:marTop w:val="0"/>
          <w:marBottom w:val="0"/>
          <w:divBdr>
            <w:top w:val="none" w:sz="0" w:space="0" w:color="auto"/>
            <w:left w:val="none" w:sz="0" w:space="0" w:color="auto"/>
            <w:bottom w:val="none" w:sz="0" w:space="0" w:color="auto"/>
            <w:right w:val="none" w:sz="0" w:space="0" w:color="auto"/>
          </w:divBdr>
          <w:divsChild>
            <w:div w:id="1557471851">
              <w:marLeft w:val="0"/>
              <w:marRight w:val="0"/>
              <w:marTop w:val="0"/>
              <w:marBottom w:val="0"/>
              <w:divBdr>
                <w:top w:val="none" w:sz="0" w:space="0" w:color="auto"/>
                <w:left w:val="none" w:sz="0" w:space="0" w:color="auto"/>
                <w:bottom w:val="none" w:sz="0" w:space="0" w:color="auto"/>
                <w:right w:val="none" w:sz="0" w:space="0" w:color="auto"/>
              </w:divBdr>
            </w:div>
          </w:divsChild>
        </w:div>
        <w:div w:id="1043359250">
          <w:marLeft w:val="0"/>
          <w:marRight w:val="0"/>
          <w:marTop w:val="0"/>
          <w:marBottom w:val="0"/>
          <w:divBdr>
            <w:top w:val="none" w:sz="0" w:space="0" w:color="auto"/>
            <w:left w:val="none" w:sz="0" w:space="0" w:color="auto"/>
            <w:bottom w:val="none" w:sz="0" w:space="0" w:color="auto"/>
            <w:right w:val="none" w:sz="0" w:space="0" w:color="auto"/>
          </w:divBdr>
          <w:divsChild>
            <w:div w:id="280454870">
              <w:marLeft w:val="0"/>
              <w:marRight w:val="0"/>
              <w:marTop w:val="0"/>
              <w:marBottom w:val="0"/>
              <w:divBdr>
                <w:top w:val="none" w:sz="0" w:space="0" w:color="auto"/>
                <w:left w:val="none" w:sz="0" w:space="0" w:color="auto"/>
                <w:bottom w:val="none" w:sz="0" w:space="0" w:color="auto"/>
                <w:right w:val="none" w:sz="0" w:space="0" w:color="auto"/>
              </w:divBdr>
            </w:div>
          </w:divsChild>
        </w:div>
        <w:div w:id="599947431">
          <w:marLeft w:val="0"/>
          <w:marRight w:val="0"/>
          <w:marTop w:val="0"/>
          <w:marBottom w:val="0"/>
          <w:divBdr>
            <w:top w:val="none" w:sz="0" w:space="0" w:color="auto"/>
            <w:left w:val="none" w:sz="0" w:space="0" w:color="auto"/>
            <w:bottom w:val="none" w:sz="0" w:space="0" w:color="auto"/>
            <w:right w:val="none" w:sz="0" w:space="0" w:color="auto"/>
          </w:divBdr>
          <w:divsChild>
            <w:div w:id="1515268667">
              <w:marLeft w:val="0"/>
              <w:marRight w:val="0"/>
              <w:marTop w:val="0"/>
              <w:marBottom w:val="0"/>
              <w:divBdr>
                <w:top w:val="none" w:sz="0" w:space="0" w:color="auto"/>
                <w:left w:val="none" w:sz="0" w:space="0" w:color="auto"/>
                <w:bottom w:val="none" w:sz="0" w:space="0" w:color="auto"/>
                <w:right w:val="none" w:sz="0" w:space="0" w:color="auto"/>
              </w:divBdr>
            </w:div>
          </w:divsChild>
        </w:div>
        <w:div w:id="170410204">
          <w:marLeft w:val="0"/>
          <w:marRight w:val="0"/>
          <w:marTop w:val="0"/>
          <w:marBottom w:val="0"/>
          <w:divBdr>
            <w:top w:val="none" w:sz="0" w:space="0" w:color="auto"/>
            <w:left w:val="none" w:sz="0" w:space="0" w:color="auto"/>
            <w:bottom w:val="none" w:sz="0" w:space="0" w:color="auto"/>
            <w:right w:val="none" w:sz="0" w:space="0" w:color="auto"/>
          </w:divBdr>
          <w:divsChild>
            <w:div w:id="996882353">
              <w:marLeft w:val="0"/>
              <w:marRight w:val="0"/>
              <w:marTop w:val="0"/>
              <w:marBottom w:val="0"/>
              <w:divBdr>
                <w:top w:val="none" w:sz="0" w:space="0" w:color="auto"/>
                <w:left w:val="none" w:sz="0" w:space="0" w:color="auto"/>
                <w:bottom w:val="none" w:sz="0" w:space="0" w:color="auto"/>
                <w:right w:val="none" w:sz="0" w:space="0" w:color="auto"/>
              </w:divBdr>
            </w:div>
          </w:divsChild>
        </w:div>
        <w:div w:id="1323268159">
          <w:marLeft w:val="0"/>
          <w:marRight w:val="0"/>
          <w:marTop w:val="0"/>
          <w:marBottom w:val="0"/>
          <w:divBdr>
            <w:top w:val="none" w:sz="0" w:space="0" w:color="auto"/>
            <w:left w:val="none" w:sz="0" w:space="0" w:color="auto"/>
            <w:bottom w:val="none" w:sz="0" w:space="0" w:color="auto"/>
            <w:right w:val="none" w:sz="0" w:space="0" w:color="auto"/>
          </w:divBdr>
          <w:divsChild>
            <w:div w:id="1512135348">
              <w:marLeft w:val="0"/>
              <w:marRight w:val="0"/>
              <w:marTop w:val="0"/>
              <w:marBottom w:val="0"/>
              <w:divBdr>
                <w:top w:val="none" w:sz="0" w:space="0" w:color="auto"/>
                <w:left w:val="none" w:sz="0" w:space="0" w:color="auto"/>
                <w:bottom w:val="none" w:sz="0" w:space="0" w:color="auto"/>
                <w:right w:val="none" w:sz="0" w:space="0" w:color="auto"/>
              </w:divBdr>
            </w:div>
          </w:divsChild>
        </w:div>
        <w:div w:id="1963338077">
          <w:marLeft w:val="0"/>
          <w:marRight w:val="0"/>
          <w:marTop w:val="0"/>
          <w:marBottom w:val="0"/>
          <w:divBdr>
            <w:top w:val="none" w:sz="0" w:space="0" w:color="auto"/>
            <w:left w:val="none" w:sz="0" w:space="0" w:color="auto"/>
            <w:bottom w:val="none" w:sz="0" w:space="0" w:color="auto"/>
            <w:right w:val="none" w:sz="0" w:space="0" w:color="auto"/>
          </w:divBdr>
          <w:divsChild>
            <w:div w:id="777914195">
              <w:marLeft w:val="0"/>
              <w:marRight w:val="0"/>
              <w:marTop w:val="0"/>
              <w:marBottom w:val="0"/>
              <w:divBdr>
                <w:top w:val="none" w:sz="0" w:space="0" w:color="auto"/>
                <w:left w:val="none" w:sz="0" w:space="0" w:color="auto"/>
                <w:bottom w:val="none" w:sz="0" w:space="0" w:color="auto"/>
                <w:right w:val="none" w:sz="0" w:space="0" w:color="auto"/>
              </w:divBdr>
            </w:div>
          </w:divsChild>
        </w:div>
        <w:div w:id="1122652477">
          <w:marLeft w:val="0"/>
          <w:marRight w:val="0"/>
          <w:marTop w:val="0"/>
          <w:marBottom w:val="0"/>
          <w:divBdr>
            <w:top w:val="none" w:sz="0" w:space="0" w:color="auto"/>
            <w:left w:val="none" w:sz="0" w:space="0" w:color="auto"/>
            <w:bottom w:val="none" w:sz="0" w:space="0" w:color="auto"/>
            <w:right w:val="none" w:sz="0" w:space="0" w:color="auto"/>
          </w:divBdr>
          <w:divsChild>
            <w:div w:id="1606888539">
              <w:marLeft w:val="0"/>
              <w:marRight w:val="0"/>
              <w:marTop w:val="0"/>
              <w:marBottom w:val="0"/>
              <w:divBdr>
                <w:top w:val="none" w:sz="0" w:space="0" w:color="auto"/>
                <w:left w:val="none" w:sz="0" w:space="0" w:color="auto"/>
                <w:bottom w:val="none" w:sz="0" w:space="0" w:color="auto"/>
                <w:right w:val="none" w:sz="0" w:space="0" w:color="auto"/>
              </w:divBdr>
            </w:div>
          </w:divsChild>
        </w:div>
        <w:div w:id="394623976">
          <w:marLeft w:val="0"/>
          <w:marRight w:val="0"/>
          <w:marTop w:val="0"/>
          <w:marBottom w:val="0"/>
          <w:divBdr>
            <w:top w:val="none" w:sz="0" w:space="0" w:color="auto"/>
            <w:left w:val="none" w:sz="0" w:space="0" w:color="auto"/>
            <w:bottom w:val="none" w:sz="0" w:space="0" w:color="auto"/>
            <w:right w:val="none" w:sz="0" w:space="0" w:color="auto"/>
          </w:divBdr>
          <w:divsChild>
            <w:div w:id="598028605">
              <w:marLeft w:val="0"/>
              <w:marRight w:val="0"/>
              <w:marTop w:val="0"/>
              <w:marBottom w:val="0"/>
              <w:divBdr>
                <w:top w:val="none" w:sz="0" w:space="0" w:color="auto"/>
                <w:left w:val="none" w:sz="0" w:space="0" w:color="auto"/>
                <w:bottom w:val="none" w:sz="0" w:space="0" w:color="auto"/>
                <w:right w:val="none" w:sz="0" w:space="0" w:color="auto"/>
              </w:divBdr>
            </w:div>
          </w:divsChild>
        </w:div>
        <w:div w:id="1184053223">
          <w:marLeft w:val="0"/>
          <w:marRight w:val="0"/>
          <w:marTop w:val="0"/>
          <w:marBottom w:val="0"/>
          <w:divBdr>
            <w:top w:val="none" w:sz="0" w:space="0" w:color="auto"/>
            <w:left w:val="none" w:sz="0" w:space="0" w:color="auto"/>
            <w:bottom w:val="none" w:sz="0" w:space="0" w:color="auto"/>
            <w:right w:val="none" w:sz="0" w:space="0" w:color="auto"/>
          </w:divBdr>
          <w:divsChild>
            <w:div w:id="753553142">
              <w:marLeft w:val="0"/>
              <w:marRight w:val="0"/>
              <w:marTop w:val="0"/>
              <w:marBottom w:val="0"/>
              <w:divBdr>
                <w:top w:val="none" w:sz="0" w:space="0" w:color="auto"/>
                <w:left w:val="none" w:sz="0" w:space="0" w:color="auto"/>
                <w:bottom w:val="none" w:sz="0" w:space="0" w:color="auto"/>
                <w:right w:val="none" w:sz="0" w:space="0" w:color="auto"/>
              </w:divBdr>
            </w:div>
          </w:divsChild>
        </w:div>
        <w:div w:id="1809584742">
          <w:marLeft w:val="0"/>
          <w:marRight w:val="0"/>
          <w:marTop w:val="0"/>
          <w:marBottom w:val="0"/>
          <w:divBdr>
            <w:top w:val="none" w:sz="0" w:space="0" w:color="auto"/>
            <w:left w:val="none" w:sz="0" w:space="0" w:color="auto"/>
            <w:bottom w:val="none" w:sz="0" w:space="0" w:color="auto"/>
            <w:right w:val="none" w:sz="0" w:space="0" w:color="auto"/>
          </w:divBdr>
          <w:divsChild>
            <w:div w:id="557592058">
              <w:marLeft w:val="0"/>
              <w:marRight w:val="0"/>
              <w:marTop w:val="0"/>
              <w:marBottom w:val="0"/>
              <w:divBdr>
                <w:top w:val="none" w:sz="0" w:space="0" w:color="auto"/>
                <w:left w:val="none" w:sz="0" w:space="0" w:color="auto"/>
                <w:bottom w:val="none" w:sz="0" w:space="0" w:color="auto"/>
                <w:right w:val="none" w:sz="0" w:space="0" w:color="auto"/>
              </w:divBdr>
            </w:div>
          </w:divsChild>
        </w:div>
        <w:div w:id="226500836">
          <w:marLeft w:val="0"/>
          <w:marRight w:val="0"/>
          <w:marTop w:val="0"/>
          <w:marBottom w:val="0"/>
          <w:divBdr>
            <w:top w:val="none" w:sz="0" w:space="0" w:color="auto"/>
            <w:left w:val="none" w:sz="0" w:space="0" w:color="auto"/>
            <w:bottom w:val="none" w:sz="0" w:space="0" w:color="auto"/>
            <w:right w:val="none" w:sz="0" w:space="0" w:color="auto"/>
          </w:divBdr>
          <w:divsChild>
            <w:div w:id="1752114989">
              <w:marLeft w:val="0"/>
              <w:marRight w:val="0"/>
              <w:marTop w:val="0"/>
              <w:marBottom w:val="0"/>
              <w:divBdr>
                <w:top w:val="none" w:sz="0" w:space="0" w:color="auto"/>
                <w:left w:val="none" w:sz="0" w:space="0" w:color="auto"/>
                <w:bottom w:val="none" w:sz="0" w:space="0" w:color="auto"/>
                <w:right w:val="none" w:sz="0" w:space="0" w:color="auto"/>
              </w:divBdr>
            </w:div>
          </w:divsChild>
        </w:div>
        <w:div w:id="2134715803">
          <w:marLeft w:val="0"/>
          <w:marRight w:val="0"/>
          <w:marTop w:val="0"/>
          <w:marBottom w:val="0"/>
          <w:divBdr>
            <w:top w:val="none" w:sz="0" w:space="0" w:color="auto"/>
            <w:left w:val="none" w:sz="0" w:space="0" w:color="auto"/>
            <w:bottom w:val="none" w:sz="0" w:space="0" w:color="auto"/>
            <w:right w:val="none" w:sz="0" w:space="0" w:color="auto"/>
          </w:divBdr>
          <w:divsChild>
            <w:div w:id="1341619862">
              <w:marLeft w:val="0"/>
              <w:marRight w:val="0"/>
              <w:marTop w:val="0"/>
              <w:marBottom w:val="0"/>
              <w:divBdr>
                <w:top w:val="none" w:sz="0" w:space="0" w:color="auto"/>
                <w:left w:val="none" w:sz="0" w:space="0" w:color="auto"/>
                <w:bottom w:val="none" w:sz="0" w:space="0" w:color="auto"/>
                <w:right w:val="none" w:sz="0" w:space="0" w:color="auto"/>
              </w:divBdr>
            </w:div>
          </w:divsChild>
        </w:div>
        <w:div w:id="1678726232">
          <w:marLeft w:val="0"/>
          <w:marRight w:val="0"/>
          <w:marTop w:val="0"/>
          <w:marBottom w:val="0"/>
          <w:divBdr>
            <w:top w:val="none" w:sz="0" w:space="0" w:color="auto"/>
            <w:left w:val="none" w:sz="0" w:space="0" w:color="auto"/>
            <w:bottom w:val="none" w:sz="0" w:space="0" w:color="auto"/>
            <w:right w:val="none" w:sz="0" w:space="0" w:color="auto"/>
          </w:divBdr>
          <w:divsChild>
            <w:div w:id="987443963">
              <w:marLeft w:val="0"/>
              <w:marRight w:val="0"/>
              <w:marTop w:val="0"/>
              <w:marBottom w:val="0"/>
              <w:divBdr>
                <w:top w:val="none" w:sz="0" w:space="0" w:color="auto"/>
                <w:left w:val="none" w:sz="0" w:space="0" w:color="auto"/>
                <w:bottom w:val="none" w:sz="0" w:space="0" w:color="auto"/>
                <w:right w:val="none" w:sz="0" w:space="0" w:color="auto"/>
              </w:divBdr>
            </w:div>
          </w:divsChild>
        </w:div>
        <w:div w:id="1264608369">
          <w:marLeft w:val="0"/>
          <w:marRight w:val="0"/>
          <w:marTop w:val="0"/>
          <w:marBottom w:val="0"/>
          <w:divBdr>
            <w:top w:val="none" w:sz="0" w:space="0" w:color="auto"/>
            <w:left w:val="none" w:sz="0" w:space="0" w:color="auto"/>
            <w:bottom w:val="none" w:sz="0" w:space="0" w:color="auto"/>
            <w:right w:val="none" w:sz="0" w:space="0" w:color="auto"/>
          </w:divBdr>
          <w:divsChild>
            <w:div w:id="1242329214">
              <w:marLeft w:val="0"/>
              <w:marRight w:val="0"/>
              <w:marTop w:val="0"/>
              <w:marBottom w:val="0"/>
              <w:divBdr>
                <w:top w:val="none" w:sz="0" w:space="0" w:color="auto"/>
                <w:left w:val="none" w:sz="0" w:space="0" w:color="auto"/>
                <w:bottom w:val="none" w:sz="0" w:space="0" w:color="auto"/>
                <w:right w:val="none" w:sz="0" w:space="0" w:color="auto"/>
              </w:divBdr>
            </w:div>
          </w:divsChild>
        </w:div>
        <w:div w:id="1907716146">
          <w:marLeft w:val="0"/>
          <w:marRight w:val="0"/>
          <w:marTop w:val="0"/>
          <w:marBottom w:val="0"/>
          <w:divBdr>
            <w:top w:val="none" w:sz="0" w:space="0" w:color="auto"/>
            <w:left w:val="none" w:sz="0" w:space="0" w:color="auto"/>
            <w:bottom w:val="none" w:sz="0" w:space="0" w:color="auto"/>
            <w:right w:val="none" w:sz="0" w:space="0" w:color="auto"/>
          </w:divBdr>
          <w:divsChild>
            <w:div w:id="1788498642">
              <w:marLeft w:val="0"/>
              <w:marRight w:val="0"/>
              <w:marTop w:val="0"/>
              <w:marBottom w:val="0"/>
              <w:divBdr>
                <w:top w:val="none" w:sz="0" w:space="0" w:color="auto"/>
                <w:left w:val="none" w:sz="0" w:space="0" w:color="auto"/>
                <w:bottom w:val="none" w:sz="0" w:space="0" w:color="auto"/>
                <w:right w:val="none" w:sz="0" w:space="0" w:color="auto"/>
              </w:divBdr>
            </w:div>
          </w:divsChild>
        </w:div>
        <w:div w:id="1497916845">
          <w:marLeft w:val="0"/>
          <w:marRight w:val="0"/>
          <w:marTop w:val="0"/>
          <w:marBottom w:val="0"/>
          <w:divBdr>
            <w:top w:val="none" w:sz="0" w:space="0" w:color="auto"/>
            <w:left w:val="none" w:sz="0" w:space="0" w:color="auto"/>
            <w:bottom w:val="none" w:sz="0" w:space="0" w:color="auto"/>
            <w:right w:val="none" w:sz="0" w:space="0" w:color="auto"/>
          </w:divBdr>
          <w:divsChild>
            <w:div w:id="176313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727699">
      <w:bodyDiv w:val="1"/>
      <w:marLeft w:val="0"/>
      <w:marRight w:val="0"/>
      <w:marTop w:val="0"/>
      <w:marBottom w:val="0"/>
      <w:divBdr>
        <w:top w:val="none" w:sz="0" w:space="0" w:color="auto"/>
        <w:left w:val="none" w:sz="0" w:space="0" w:color="auto"/>
        <w:bottom w:val="none" w:sz="0" w:space="0" w:color="auto"/>
        <w:right w:val="none" w:sz="0" w:space="0" w:color="auto"/>
      </w:divBdr>
      <w:divsChild>
        <w:div w:id="1730030135">
          <w:marLeft w:val="0"/>
          <w:marRight w:val="0"/>
          <w:marTop w:val="0"/>
          <w:marBottom w:val="0"/>
          <w:divBdr>
            <w:top w:val="none" w:sz="0" w:space="0" w:color="auto"/>
            <w:left w:val="none" w:sz="0" w:space="0" w:color="auto"/>
            <w:bottom w:val="none" w:sz="0" w:space="0" w:color="auto"/>
            <w:right w:val="none" w:sz="0" w:space="0" w:color="auto"/>
          </w:divBdr>
          <w:divsChild>
            <w:div w:id="729765333">
              <w:marLeft w:val="0"/>
              <w:marRight w:val="0"/>
              <w:marTop w:val="0"/>
              <w:marBottom w:val="0"/>
              <w:divBdr>
                <w:top w:val="none" w:sz="0" w:space="0" w:color="auto"/>
                <w:left w:val="none" w:sz="0" w:space="0" w:color="auto"/>
                <w:bottom w:val="none" w:sz="0" w:space="0" w:color="auto"/>
                <w:right w:val="none" w:sz="0" w:space="0" w:color="auto"/>
              </w:divBdr>
            </w:div>
          </w:divsChild>
        </w:div>
        <w:div w:id="1054935840">
          <w:marLeft w:val="0"/>
          <w:marRight w:val="0"/>
          <w:marTop w:val="0"/>
          <w:marBottom w:val="0"/>
          <w:divBdr>
            <w:top w:val="none" w:sz="0" w:space="0" w:color="auto"/>
            <w:left w:val="none" w:sz="0" w:space="0" w:color="auto"/>
            <w:bottom w:val="none" w:sz="0" w:space="0" w:color="auto"/>
            <w:right w:val="none" w:sz="0" w:space="0" w:color="auto"/>
          </w:divBdr>
          <w:divsChild>
            <w:div w:id="141969431">
              <w:marLeft w:val="0"/>
              <w:marRight w:val="0"/>
              <w:marTop w:val="0"/>
              <w:marBottom w:val="0"/>
              <w:divBdr>
                <w:top w:val="none" w:sz="0" w:space="0" w:color="auto"/>
                <w:left w:val="none" w:sz="0" w:space="0" w:color="auto"/>
                <w:bottom w:val="none" w:sz="0" w:space="0" w:color="auto"/>
                <w:right w:val="none" w:sz="0" w:space="0" w:color="auto"/>
              </w:divBdr>
            </w:div>
          </w:divsChild>
        </w:div>
        <w:div w:id="1243640552">
          <w:marLeft w:val="0"/>
          <w:marRight w:val="0"/>
          <w:marTop w:val="0"/>
          <w:marBottom w:val="0"/>
          <w:divBdr>
            <w:top w:val="none" w:sz="0" w:space="0" w:color="auto"/>
            <w:left w:val="none" w:sz="0" w:space="0" w:color="auto"/>
            <w:bottom w:val="none" w:sz="0" w:space="0" w:color="auto"/>
            <w:right w:val="none" w:sz="0" w:space="0" w:color="auto"/>
          </w:divBdr>
          <w:divsChild>
            <w:div w:id="1583221903">
              <w:marLeft w:val="0"/>
              <w:marRight w:val="0"/>
              <w:marTop w:val="0"/>
              <w:marBottom w:val="0"/>
              <w:divBdr>
                <w:top w:val="none" w:sz="0" w:space="0" w:color="auto"/>
                <w:left w:val="none" w:sz="0" w:space="0" w:color="auto"/>
                <w:bottom w:val="none" w:sz="0" w:space="0" w:color="auto"/>
                <w:right w:val="none" w:sz="0" w:space="0" w:color="auto"/>
              </w:divBdr>
            </w:div>
          </w:divsChild>
        </w:div>
        <w:div w:id="570697726">
          <w:marLeft w:val="0"/>
          <w:marRight w:val="0"/>
          <w:marTop w:val="0"/>
          <w:marBottom w:val="0"/>
          <w:divBdr>
            <w:top w:val="none" w:sz="0" w:space="0" w:color="auto"/>
            <w:left w:val="none" w:sz="0" w:space="0" w:color="auto"/>
            <w:bottom w:val="none" w:sz="0" w:space="0" w:color="auto"/>
            <w:right w:val="none" w:sz="0" w:space="0" w:color="auto"/>
          </w:divBdr>
          <w:divsChild>
            <w:div w:id="1269311879">
              <w:marLeft w:val="0"/>
              <w:marRight w:val="0"/>
              <w:marTop w:val="0"/>
              <w:marBottom w:val="0"/>
              <w:divBdr>
                <w:top w:val="none" w:sz="0" w:space="0" w:color="auto"/>
                <w:left w:val="none" w:sz="0" w:space="0" w:color="auto"/>
                <w:bottom w:val="none" w:sz="0" w:space="0" w:color="auto"/>
                <w:right w:val="none" w:sz="0" w:space="0" w:color="auto"/>
              </w:divBdr>
            </w:div>
          </w:divsChild>
        </w:div>
        <w:div w:id="1579441552">
          <w:marLeft w:val="0"/>
          <w:marRight w:val="0"/>
          <w:marTop w:val="0"/>
          <w:marBottom w:val="0"/>
          <w:divBdr>
            <w:top w:val="none" w:sz="0" w:space="0" w:color="auto"/>
            <w:left w:val="none" w:sz="0" w:space="0" w:color="auto"/>
            <w:bottom w:val="none" w:sz="0" w:space="0" w:color="auto"/>
            <w:right w:val="none" w:sz="0" w:space="0" w:color="auto"/>
          </w:divBdr>
          <w:divsChild>
            <w:div w:id="1275139413">
              <w:marLeft w:val="0"/>
              <w:marRight w:val="0"/>
              <w:marTop w:val="0"/>
              <w:marBottom w:val="0"/>
              <w:divBdr>
                <w:top w:val="none" w:sz="0" w:space="0" w:color="auto"/>
                <w:left w:val="none" w:sz="0" w:space="0" w:color="auto"/>
                <w:bottom w:val="none" w:sz="0" w:space="0" w:color="auto"/>
                <w:right w:val="none" w:sz="0" w:space="0" w:color="auto"/>
              </w:divBdr>
            </w:div>
          </w:divsChild>
        </w:div>
        <w:div w:id="1129282590">
          <w:marLeft w:val="0"/>
          <w:marRight w:val="0"/>
          <w:marTop w:val="0"/>
          <w:marBottom w:val="0"/>
          <w:divBdr>
            <w:top w:val="none" w:sz="0" w:space="0" w:color="auto"/>
            <w:left w:val="none" w:sz="0" w:space="0" w:color="auto"/>
            <w:bottom w:val="none" w:sz="0" w:space="0" w:color="auto"/>
            <w:right w:val="none" w:sz="0" w:space="0" w:color="auto"/>
          </w:divBdr>
          <w:divsChild>
            <w:div w:id="1935475030">
              <w:marLeft w:val="0"/>
              <w:marRight w:val="0"/>
              <w:marTop w:val="0"/>
              <w:marBottom w:val="0"/>
              <w:divBdr>
                <w:top w:val="none" w:sz="0" w:space="0" w:color="auto"/>
                <w:left w:val="none" w:sz="0" w:space="0" w:color="auto"/>
                <w:bottom w:val="none" w:sz="0" w:space="0" w:color="auto"/>
                <w:right w:val="none" w:sz="0" w:space="0" w:color="auto"/>
              </w:divBdr>
            </w:div>
          </w:divsChild>
        </w:div>
        <w:div w:id="199128890">
          <w:marLeft w:val="0"/>
          <w:marRight w:val="0"/>
          <w:marTop w:val="0"/>
          <w:marBottom w:val="0"/>
          <w:divBdr>
            <w:top w:val="none" w:sz="0" w:space="0" w:color="auto"/>
            <w:left w:val="none" w:sz="0" w:space="0" w:color="auto"/>
            <w:bottom w:val="none" w:sz="0" w:space="0" w:color="auto"/>
            <w:right w:val="none" w:sz="0" w:space="0" w:color="auto"/>
          </w:divBdr>
          <w:divsChild>
            <w:div w:id="741634503">
              <w:marLeft w:val="0"/>
              <w:marRight w:val="0"/>
              <w:marTop w:val="0"/>
              <w:marBottom w:val="0"/>
              <w:divBdr>
                <w:top w:val="none" w:sz="0" w:space="0" w:color="auto"/>
                <w:left w:val="none" w:sz="0" w:space="0" w:color="auto"/>
                <w:bottom w:val="none" w:sz="0" w:space="0" w:color="auto"/>
                <w:right w:val="none" w:sz="0" w:space="0" w:color="auto"/>
              </w:divBdr>
            </w:div>
          </w:divsChild>
        </w:div>
        <w:div w:id="1269125245">
          <w:marLeft w:val="0"/>
          <w:marRight w:val="0"/>
          <w:marTop w:val="0"/>
          <w:marBottom w:val="0"/>
          <w:divBdr>
            <w:top w:val="none" w:sz="0" w:space="0" w:color="auto"/>
            <w:left w:val="none" w:sz="0" w:space="0" w:color="auto"/>
            <w:bottom w:val="none" w:sz="0" w:space="0" w:color="auto"/>
            <w:right w:val="none" w:sz="0" w:space="0" w:color="auto"/>
          </w:divBdr>
          <w:divsChild>
            <w:div w:id="325330465">
              <w:marLeft w:val="0"/>
              <w:marRight w:val="0"/>
              <w:marTop w:val="0"/>
              <w:marBottom w:val="0"/>
              <w:divBdr>
                <w:top w:val="none" w:sz="0" w:space="0" w:color="auto"/>
                <w:left w:val="none" w:sz="0" w:space="0" w:color="auto"/>
                <w:bottom w:val="none" w:sz="0" w:space="0" w:color="auto"/>
                <w:right w:val="none" w:sz="0" w:space="0" w:color="auto"/>
              </w:divBdr>
            </w:div>
          </w:divsChild>
        </w:div>
        <w:div w:id="815417290">
          <w:marLeft w:val="0"/>
          <w:marRight w:val="0"/>
          <w:marTop w:val="0"/>
          <w:marBottom w:val="0"/>
          <w:divBdr>
            <w:top w:val="none" w:sz="0" w:space="0" w:color="auto"/>
            <w:left w:val="none" w:sz="0" w:space="0" w:color="auto"/>
            <w:bottom w:val="none" w:sz="0" w:space="0" w:color="auto"/>
            <w:right w:val="none" w:sz="0" w:space="0" w:color="auto"/>
          </w:divBdr>
          <w:divsChild>
            <w:div w:id="1502506857">
              <w:marLeft w:val="0"/>
              <w:marRight w:val="0"/>
              <w:marTop w:val="0"/>
              <w:marBottom w:val="0"/>
              <w:divBdr>
                <w:top w:val="none" w:sz="0" w:space="0" w:color="auto"/>
                <w:left w:val="none" w:sz="0" w:space="0" w:color="auto"/>
                <w:bottom w:val="none" w:sz="0" w:space="0" w:color="auto"/>
                <w:right w:val="none" w:sz="0" w:space="0" w:color="auto"/>
              </w:divBdr>
            </w:div>
          </w:divsChild>
        </w:div>
        <w:div w:id="2018925514">
          <w:marLeft w:val="0"/>
          <w:marRight w:val="0"/>
          <w:marTop w:val="0"/>
          <w:marBottom w:val="0"/>
          <w:divBdr>
            <w:top w:val="none" w:sz="0" w:space="0" w:color="auto"/>
            <w:left w:val="none" w:sz="0" w:space="0" w:color="auto"/>
            <w:bottom w:val="none" w:sz="0" w:space="0" w:color="auto"/>
            <w:right w:val="none" w:sz="0" w:space="0" w:color="auto"/>
          </w:divBdr>
          <w:divsChild>
            <w:div w:id="902982259">
              <w:marLeft w:val="0"/>
              <w:marRight w:val="0"/>
              <w:marTop w:val="0"/>
              <w:marBottom w:val="0"/>
              <w:divBdr>
                <w:top w:val="none" w:sz="0" w:space="0" w:color="auto"/>
                <w:left w:val="none" w:sz="0" w:space="0" w:color="auto"/>
                <w:bottom w:val="none" w:sz="0" w:space="0" w:color="auto"/>
                <w:right w:val="none" w:sz="0" w:space="0" w:color="auto"/>
              </w:divBdr>
            </w:div>
          </w:divsChild>
        </w:div>
        <w:div w:id="1908030931">
          <w:marLeft w:val="0"/>
          <w:marRight w:val="0"/>
          <w:marTop w:val="0"/>
          <w:marBottom w:val="0"/>
          <w:divBdr>
            <w:top w:val="none" w:sz="0" w:space="0" w:color="auto"/>
            <w:left w:val="none" w:sz="0" w:space="0" w:color="auto"/>
            <w:bottom w:val="none" w:sz="0" w:space="0" w:color="auto"/>
            <w:right w:val="none" w:sz="0" w:space="0" w:color="auto"/>
          </w:divBdr>
          <w:divsChild>
            <w:div w:id="1858537515">
              <w:marLeft w:val="0"/>
              <w:marRight w:val="0"/>
              <w:marTop w:val="0"/>
              <w:marBottom w:val="0"/>
              <w:divBdr>
                <w:top w:val="none" w:sz="0" w:space="0" w:color="auto"/>
                <w:left w:val="none" w:sz="0" w:space="0" w:color="auto"/>
                <w:bottom w:val="none" w:sz="0" w:space="0" w:color="auto"/>
                <w:right w:val="none" w:sz="0" w:space="0" w:color="auto"/>
              </w:divBdr>
            </w:div>
          </w:divsChild>
        </w:div>
        <w:div w:id="913078903">
          <w:marLeft w:val="0"/>
          <w:marRight w:val="0"/>
          <w:marTop w:val="0"/>
          <w:marBottom w:val="0"/>
          <w:divBdr>
            <w:top w:val="none" w:sz="0" w:space="0" w:color="auto"/>
            <w:left w:val="none" w:sz="0" w:space="0" w:color="auto"/>
            <w:bottom w:val="none" w:sz="0" w:space="0" w:color="auto"/>
            <w:right w:val="none" w:sz="0" w:space="0" w:color="auto"/>
          </w:divBdr>
          <w:divsChild>
            <w:div w:id="1703944582">
              <w:marLeft w:val="0"/>
              <w:marRight w:val="0"/>
              <w:marTop w:val="0"/>
              <w:marBottom w:val="0"/>
              <w:divBdr>
                <w:top w:val="none" w:sz="0" w:space="0" w:color="auto"/>
                <w:left w:val="none" w:sz="0" w:space="0" w:color="auto"/>
                <w:bottom w:val="none" w:sz="0" w:space="0" w:color="auto"/>
                <w:right w:val="none" w:sz="0" w:space="0" w:color="auto"/>
              </w:divBdr>
            </w:div>
          </w:divsChild>
        </w:div>
        <w:div w:id="1350529369">
          <w:marLeft w:val="0"/>
          <w:marRight w:val="0"/>
          <w:marTop w:val="0"/>
          <w:marBottom w:val="0"/>
          <w:divBdr>
            <w:top w:val="none" w:sz="0" w:space="0" w:color="auto"/>
            <w:left w:val="none" w:sz="0" w:space="0" w:color="auto"/>
            <w:bottom w:val="none" w:sz="0" w:space="0" w:color="auto"/>
            <w:right w:val="none" w:sz="0" w:space="0" w:color="auto"/>
          </w:divBdr>
          <w:divsChild>
            <w:div w:id="1337541802">
              <w:marLeft w:val="0"/>
              <w:marRight w:val="0"/>
              <w:marTop w:val="0"/>
              <w:marBottom w:val="0"/>
              <w:divBdr>
                <w:top w:val="none" w:sz="0" w:space="0" w:color="auto"/>
                <w:left w:val="none" w:sz="0" w:space="0" w:color="auto"/>
                <w:bottom w:val="none" w:sz="0" w:space="0" w:color="auto"/>
                <w:right w:val="none" w:sz="0" w:space="0" w:color="auto"/>
              </w:divBdr>
            </w:div>
          </w:divsChild>
        </w:div>
        <w:div w:id="1416244511">
          <w:marLeft w:val="0"/>
          <w:marRight w:val="0"/>
          <w:marTop w:val="0"/>
          <w:marBottom w:val="0"/>
          <w:divBdr>
            <w:top w:val="none" w:sz="0" w:space="0" w:color="auto"/>
            <w:left w:val="none" w:sz="0" w:space="0" w:color="auto"/>
            <w:bottom w:val="none" w:sz="0" w:space="0" w:color="auto"/>
            <w:right w:val="none" w:sz="0" w:space="0" w:color="auto"/>
          </w:divBdr>
          <w:divsChild>
            <w:div w:id="412045613">
              <w:marLeft w:val="0"/>
              <w:marRight w:val="0"/>
              <w:marTop w:val="0"/>
              <w:marBottom w:val="0"/>
              <w:divBdr>
                <w:top w:val="none" w:sz="0" w:space="0" w:color="auto"/>
                <w:left w:val="none" w:sz="0" w:space="0" w:color="auto"/>
                <w:bottom w:val="none" w:sz="0" w:space="0" w:color="auto"/>
                <w:right w:val="none" w:sz="0" w:space="0" w:color="auto"/>
              </w:divBdr>
            </w:div>
          </w:divsChild>
        </w:div>
        <w:div w:id="1038512019">
          <w:marLeft w:val="0"/>
          <w:marRight w:val="0"/>
          <w:marTop w:val="0"/>
          <w:marBottom w:val="0"/>
          <w:divBdr>
            <w:top w:val="none" w:sz="0" w:space="0" w:color="auto"/>
            <w:left w:val="none" w:sz="0" w:space="0" w:color="auto"/>
            <w:bottom w:val="none" w:sz="0" w:space="0" w:color="auto"/>
            <w:right w:val="none" w:sz="0" w:space="0" w:color="auto"/>
          </w:divBdr>
          <w:divsChild>
            <w:div w:id="364643360">
              <w:marLeft w:val="0"/>
              <w:marRight w:val="0"/>
              <w:marTop w:val="0"/>
              <w:marBottom w:val="0"/>
              <w:divBdr>
                <w:top w:val="none" w:sz="0" w:space="0" w:color="auto"/>
                <w:left w:val="none" w:sz="0" w:space="0" w:color="auto"/>
                <w:bottom w:val="none" w:sz="0" w:space="0" w:color="auto"/>
                <w:right w:val="none" w:sz="0" w:space="0" w:color="auto"/>
              </w:divBdr>
            </w:div>
          </w:divsChild>
        </w:div>
        <w:div w:id="1719549119">
          <w:marLeft w:val="0"/>
          <w:marRight w:val="0"/>
          <w:marTop w:val="0"/>
          <w:marBottom w:val="0"/>
          <w:divBdr>
            <w:top w:val="none" w:sz="0" w:space="0" w:color="auto"/>
            <w:left w:val="none" w:sz="0" w:space="0" w:color="auto"/>
            <w:bottom w:val="none" w:sz="0" w:space="0" w:color="auto"/>
            <w:right w:val="none" w:sz="0" w:space="0" w:color="auto"/>
          </w:divBdr>
          <w:divsChild>
            <w:div w:id="20784010">
              <w:marLeft w:val="0"/>
              <w:marRight w:val="0"/>
              <w:marTop w:val="0"/>
              <w:marBottom w:val="0"/>
              <w:divBdr>
                <w:top w:val="none" w:sz="0" w:space="0" w:color="auto"/>
                <w:left w:val="none" w:sz="0" w:space="0" w:color="auto"/>
                <w:bottom w:val="none" w:sz="0" w:space="0" w:color="auto"/>
                <w:right w:val="none" w:sz="0" w:space="0" w:color="auto"/>
              </w:divBdr>
            </w:div>
          </w:divsChild>
        </w:div>
        <w:div w:id="1391536200">
          <w:marLeft w:val="0"/>
          <w:marRight w:val="0"/>
          <w:marTop w:val="0"/>
          <w:marBottom w:val="0"/>
          <w:divBdr>
            <w:top w:val="none" w:sz="0" w:space="0" w:color="auto"/>
            <w:left w:val="none" w:sz="0" w:space="0" w:color="auto"/>
            <w:bottom w:val="none" w:sz="0" w:space="0" w:color="auto"/>
            <w:right w:val="none" w:sz="0" w:space="0" w:color="auto"/>
          </w:divBdr>
          <w:divsChild>
            <w:div w:id="370568879">
              <w:marLeft w:val="0"/>
              <w:marRight w:val="0"/>
              <w:marTop w:val="0"/>
              <w:marBottom w:val="0"/>
              <w:divBdr>
                <w:top w:val="none" w:sz="0" w:space="0" w:color="auto"/>
                <w:left w:val="none" w:sz="0" w:space="0" w:color="auto"/>
                <w:bottom w:val="none" w:sz="0" w:space="0" w:color="auto"/>
                <w:right w:val="none" w:sz="0" w:space="0" w:color="auto"/>
              </w:divBdr>
            </w:div>
          </w:divsChild>
        </w:div>
        <w:div w:id="1319727343">
          <w:marLeft w:val="0"/>
          <w:marRight w:val="0"/>
          <w:marTop w:val="0"/>
          <w:marBottom w:val="0"/>
          <w:divBdr>
            <w:top w:val="none" w:sz="0" w:space="0" w:color="auto"/>
            <w:left w:val="none" w:sz="0" w:space="0" w:color="auto"/>
            <w:bottom w:val="none" w:sz="0" w:space="0" w:color="auto"/>
            <w:right w:val="none" w:sz="0" w:space="0" w:color="auto"/>
          </w:divBdr>
          <w:divsChild>
            <w:div w:id="1445533890">
              <w:marLeft w:val="0"/>
              <w:marRight w:val="0"/>
              <w:marTop w:val="0"/>
              <w:marBottom w:val="0"/>
              <w:divBdr>
                <w:top w:val="none" w:sz="0" w:space="0" w:color="auto"/>
                <w:left w:val="none" w:sz="0" w:space="0" w:color="auto"/>
                <w:bottom w:val="none" w:sz="0" w:space="0" w:color="auto"/>
                <w:right w:val="none" w:sz="0" w:space="0" w:color="auto"/>
              </w:divBdr>
            </w:div>
          </w:divsChild>
        </w:div>
        <w:div w:id="1414668758">
          <w:marLeft w:val="0"/>
          <w:marRight w:val="0"/>
          <w:marTop w:val="0"/>
          <w:marBottom w:val="0"/>
          <w:divBdr>
            <w:top w:val="none" w:sz="0" w:space="0" w:color="auto"/>
            <w:left w:val="none" w:sz="0" w:space="0" w:color="auto"/>
            <w:bottom w:val="none" w:sz="0" w:space="0" w:color="auto"/>
            <w:right w:val="none" w:sz="0" w:space="0" w:color="auto"/>
          </w:divBdr>
          <w:divsChild>
            <w:div w:id="443770916">
              <w:marLeft w:val="0"/>
              <w:marRight w:val="0"/>
              <w:marTop w:val="0"/>
              <w:marBottom w:val="0"/>
              <w:divBdr>
                <w:top w:val="none" w:sz="0" w:space="0" w:color="auto"/>
                <w:left w:val="none" w:sz="0" w:space="0" w:color="auto"/>
                <w:bottom w:val="none" w:sz="0" w:space="0" w:color="auto"/>
                <w:right w:val="none" w:sz="0" w:space="0" w:color="auto"/>
              </w:divBdr>
            </w:div>
          </w:divsChild>
        </w:div>
        <w:div w:id="1016426184">
          <w:marLeft w:val="0"/>
          <w:marRight w:val="0"/>
          <w:marTop w:val="0"/>
          <w:marBottom w:val="0"/>
          <w:divBdr>
            <w:top w:val="none" w:sz="0" w:space="0" w:color="auto"/>
            <w:left w:val="none" w:sz="0" w:space="0" w:color="auto"/>
            <w:bottom w:val="none" w:sz="0" w:space="0" w:color="auto"/>
            <w:right w:val="none" w:sz="0" w:space="0" w:color="auto"/>
          </w:divBdr>
          <w:divsChild>
            <w:div w:id="599604523">
              <w:marLeft w:val="0"/>
              <w:marRight w:val="0"/>
              <w:marTop w:val="0"/>
              <w:marBottom w:val="0"/>
              <w:divBdr>
                <w:top w:val="none" w:sz="0" w:space="0" w:color="auto"/>
                <w:left w:val="none" w:sz="0" w:space="0" w:color="auto"/>
                <w:bottom w:val="none" w:sz="0" w:space="0" w:color="auto"/>
                <w:right w:val="none" w:sz="0" w:space="0" w:color="auto"/>
              </w:divBdr>
            </w:div>
          </w:divsChild>
        </w:div>
        <w:div w:id="1659306204">
          <w:marLeft w:val="0"/>
          <w:marRight w:val="0"/>
          <w:marTop w:val="0"/>
          <w:marBottom w:val="0"/>
          <w:divBdr>
            <w:top w:val="none" w:sz="0" w:space="0" w:color="auto"/>
            <w:left w:val="none" w:sz="0" w:space="0" w:color="auto"/>
            <w:bottom w:val="none" w:sz="0" w:space="0" w:color="auto"/>
            <w:right w:val="none" w:sz="0" w:space="0" w:color="auto"/>
          </w:divBdr>
          <w:divsChild>
            <w:div w:id="246884024">
              <w:marLeft w:val="0"/>
              <w:marRight w:val="0"/>
              <w:marTop w:val="0"/>
              <w:marBottom w:val="0"/>
              <w:divBdr>
                <w:top w:val="none" w:sz="0" w:space="0" w:color="auto"/>
                <w:left w:val="none" w:sz="0" w:space="0" w:color="auto"/>
                <w:bottom w:val="none" w:sz="0" w:space="0" w:color="auto"/>
                <w:right w:val="none" w:sz="0" w:space="0" w:color="auto"/>
              </w:divBdr>
            </w:div>
          </w:divsChild>
        </w:div>
        <w:div w:id="1933391922">
          <w:marLeft w:val="0"/>
          <w:marRight w:val="0"/>
          <w:marTop w:val="0"/>
          <w:marBottom w:val="0"/>
          <w:divBdr>
            <w:top w:val="none" w:sz="0" w:space="0" w:color="auto"/>
            <w:left w:val="none" w:sz="0" w:space="0" w:color="auto"/>
            <w:bottom w:val="none" w:sz="0" w:space="0" w:color="auto"/>
            <w:right w:val="none" w:sz="0" w:space="0" w:color="auto"/>
          </w:divBdr>
          <w:divsChild>
            <w:div w:id="1880967059">
              <w:marLeft w:val="0"/>
              <w:marRight w:val="0"/>
              <w:marTop w:val="0"/>
              <w:marBottom w:val="0"/>
              <w:divBdr>
                <w:top w:val="none" w:sz="0" w:space="0" w:color="auto"/>
                <w:left w:val="none" w:sz="0" w:space="0" w:color="auto"/>
                <w:bottom w:val="none" w:sz="0" w:space="0" w:color="auto"/>
                <w:right w:val="none" w:sz="0" w:space="0" w:color="auto"/>
              </w:divBdr>
            </w:div>
          </w:divsChild>
        </w:div>
        <w:div w:id="787890183">
          <w:marLeft w:val="0"/>
          <w:marRight w:val="0"/>
          <w:marTop w:val="0"/>
          <w:marBottom w:val="0"/>
          <w:divBdr>
            <w:top w:val="none" w:sz="0" w:space="0" w:color="auto"/>
            <w:left w:val="none" w:sz="0" w:space="0" w:color="auto"/>
            <w:bottom w:val="none" w:sz="0" w:space="0" w:color="auto"/>
            <w:right w:val="none" w:sz="0" w:space="0" w:color="auto"/>
          </w:divBdr>
          <w:divsChild>
            <w:div w:id="1844662309">
              <w:marLeft w:val="0"/>
              <w:marRight w:val="0"/>
              <w:marTop w:val="0"/>
              <w:marBottom w:val="0"/>
              <w:divBdr>
                <w:top w:val="none" w:sz="0" w:space="0" w:color="auto"/>
                <w:left w:val="none" w:sz="0" w:space="0" w:color="auto"/>
                <w:bottom w:val="none" w:sz="0" w:space="0" w:color="auto"/>
                <w:right w:val="none" w:sz="0" w:space="0" w:color="auto"/>
              </w:divBdr>
            </w:div>
          </w:divsChild>
        </w:div>
        <w:div w:id="479612470">
          <w:marLeft w:val="0"/>
          <w:marRight w:val="0"/>
          <w:marTop w:val="0"/>
          <w:marBottom w:val="0"/>
          <w:divBdr>
            <w:top w:val="none" w:sz="0" w:space="0" w:color="auto"/>
            <w:left w:val="none" w:sz="0" w:space="0" w:color="auto"/>
            <w:bottom w:val="none" w:sz="0" w:space="0" w:color="auto"/>
            <w:right w:val="none" w:sz="0" w:space="0" w:color="auto"/>
          </w:divBdr>
          <w:divsChild>
            <w:div w:id="1441683019">
              <w:marLeft w:val="0"/>
              <w:marRight w:val="0"/>
              <w:marTop w:val="0"/>
              <w:marBottom w:val="0"/>
              <w:divBdr>
                <w:top w:val="none" w:sz="0" w:space="0" w:color="auto"/>
                <w:left w:val="none" w:sz="0" w:space="0" w:color="auto"/>
                <w:bottom w:val="none" w:sz="0" w:space="0" w:color="auto"/>
                <w:right w:val="none" w:sz="0" w:space="0" w:color="auto"/>
              </w:divBdr>
            </w:div>
          </w:divsChild>
        </w:div>
        <w:div w:id="1929775686">
          <w:marLeft w:val="0"/>
          <w:marRight w:val="0"/>
          <w:marTop w:val="0"/>
          <w:marBottom w:val="0"/>
          <w:divBdr>
            <w:top w:val="none" w:sz="0" w:space="0" w:color="auto"/>
            <w:left w:val="none" w:sz="0" w:space="0" w:color="auto"/>
            <w:bottom w:val="none" w:sz="0" w:space="0" w:color="auto"/>
            <w:right w:val="none" w:sz="0" w:space="0" w:color="auto"/>
          </w:divBdr>
          <w:divsChild>
            <w:div w:id="2093626404">
              <w:marLeft w:val="0"/>
              <w:marRight w:val="0"/>
              <w:marTop w:val="0"/>
              <w:marBottom w:val="0"/>
              <w:divBdr>
                <w:top w:val="none" w:sz="0" w:space="0" w:color="auto"/>
                <w:left w:val="none" w:sz="0" w:space="0" w:color="auto"/>
                <w:bottom w:val="none" w:sz="0" w:space="0" w:color="auto"/>
                <w:right w:val="none" w:sz="0" w:space="0" w:color="auto"/>
              </w:divBdr>
            </w:div>
          </w:divsChild>
        </w:div>
        <w:div w:id="1452817836">
          <w:marLeft w:val="0"/>
          <w:marRight w:val="0"/>
          <w:marTop w:val="0"/>
          <w:marBottom w:val="0"/>
          <w:divBdr>
            <w:top w:val="none" w:sz="0" w:space="0" w:color="auto"/>
            <w:left w:val="none" w:sz="0" w:space="0" w:color="auto"/>
            <w:bottom w:val="none" w:sz="0" w:space="0" w:color="auto"/>
            <w:right w:val="none" w:sz="0" w:space="0" w:color="auto"/>
          </w:divBdr>
          <w:divsChild>
            <w:div w:id="608780178">
              <w:marLeft w:val="0"/>
              <w:marRight w:val="0"/>
              <w:marTop w:val="0"/>
              <w:marBottom w:val="0"/>
              <w:divBdr>
                <w:top w:val="none" w:sz="0" w:space="0" w:color="auto"/>
                <w:left w:val="none" w:sz="0" w:space="0" w:color="auto"/>
                <w:bottom w:val="none" w:sz="0" w:space="0" w:color="auto"/>
                <w:right w:val="none" w:sz="0" w:space="0" w:color="auto"/>
              </w:divBdr>
            </w:div>
          </w:divsChild>
        </w:div>
        <w:div w:id="1969816667">
          <w:marLeft w:val="0"/>
          <w:marRight w:val="0"/>
          <w:marTop w:val="0"/>
          <w:marBottom w:val="0"/>
          <w:divBdr>
            <w:top w:val="none" w:sz="0" w:space="0" w:color="auto"/>
            <w:left w:val="none" w:sz="0" w:space="0" w:color="auto"/>
            <w:bottom w:val="none" w:sz="0" w:space="0" w:color="auto"/>
            <w:right w:val="none" w:sz="0" w:space="0" w:color="auto"/>
          </w:divBdr>
          <w:divsChild>
            <w:div w:id="2053770934">
              <w:marLeft w:val="0"/>
              <w:marRight w:val="0"/>
              <w:marTop w:val="0"/>
              <w:marBottom w:val="0"/>
              <w:divBdr>
                <w:top w:val="none" w:sz="0" w:space="0" w:color="auto"/>
                <w:left w:val="none" w:sz="0" w:space="0" w:color="auto"/>
                <w:bottom w:val="none" w:sz="0" w:space="0" w:color="auto"/>
                <w:right w:val="none" w:sz="0" w:space="0" w:color="auto"/>
              </w:divBdr>
            </w:div>
          </w:divsChild>
        </w:div>
        <w:div w:id="242227407">
          <w:marLeft w:val="0"/>
          <w:marRight w:val="0"/>
          <w:marTop w:val="0"/>
          <w:marBottom w:val="0"/>
          <w:divBdr>
            <w:top w:val="none" w:sz="0" w:space="0" w:color="auto"/>
            <w:left w:val="none" w:sz="0" w:space="0" w:color="auto"/>
            <w:bottom w:val="none" w:sz="0" w:space="0" w:color="auto"/>
            <w:right w:val="none" w:sz="0" w:space="0" w:color="auto"/>
          </w:divBdr>
          <w:divsChild>
            <w:div w:id="727414432">
              <w:marLeft w:val="0"/>
              <w:marRight w:val="0"/>
              <w:marTop w:val="0"/>
              <w:marBottom w:val="0"/>
              <w:divBdr>
                <w:top w:val="none" w:sz="0" w:space="0" w:color="auto"/>
                <w:left w:val="none" w:sz="0" w:space="0" w:color="auto"/>
                <w:bottom w:val="none" w:sz="0" w:space="0" w:color="auto"/>
                <w:right w:val="none" w:sz="0" w:space="0" w:color="auto"/>
              </w:divBdr>
            </w:div>
          </w:divsChild>
        </w:div>
        <w:div w:id="1385712629">
          <w:marLeft w:val="0"/>
          <w:marRight w:val="0"/>
          <w:marTop w:val="0"/>
          <w:marBottom w:val="0"/>
          <w:divBdr>
            <w:top w:val="none" w:sz="0" w:space="0" w:color="auto"/>
            <w:left w:val="none" w:sz="0" w:space="0" w:color="auto"/>
            <w:bottom w:val="none" w:sz="0" w:space="0" w:color="auto"/>
            <w:right w:val="none" w:sz="0" w:space="0" w:color="auto"/>
          </w:divBdr>
          <w:divsChild>
            <w:div w:id="994064473">
              <w:marLeft w:val="0"/>
              <w:marRight w:val="0"/>
              <w:marTop w:val="0"/>
              <w:marBottom w:val="0"/>
              <w:divBdr>
                <w:top w:val="none" w:sz="0" w:space="0" w:color="auto"/>
                <w:left w:val="none" w:sz="0" w:space="0" w:color="auto"/>
                <w:bottom w:val="none" w:sz="0" w:space="0" w:color="auto"/>
                <w:right w:val="none" w:sz="0" w:space="0" w:color="auto"/>
              </w:divBdr>
            </w:div>
          </w:divsChild>
        </w:div>
        <w:div w:id="1063262471">
          <w:marLeft w:val="0"/>
          <w:marRight w:val="0"/>
          <w:marTop w:val="0"/>
          <w:marBottom w:val="0"/>
          <w:divBdr>
            <w:top w:val="none" w:sz="0" w:space="0" w:color="auto"/>
            <w:left w:val="none" w:sz="0" w:space="0" w:color="auto"/>
            <w:bottom w:val="none" w:sz="0" w:space="0" w:color="auto"/>
            <w:right w:val="none" w:sz="0" w:space="0" w:color="auto"/>
          </w:divBdr>
          <w:divsChild>
            <w:div w:id="231619560">
              <w:marLeft w:val="0"/>
              <w:marRight w:val="0"/>
              <w:marTop w:val="0"/>
              <w:marBottom w:val="0"/>
              <w:divBdr>
                <w:top w:val="none" w:sz="0" w:space="0" w:color="auto"/>
                <w:left w:val="none" w:sz="0" w:space="0" w:color="auto"/>
                <w:bottom w:val="none" w:sz="0" w:space="0" w:color="auto"/>
                <w:right w:val="none" w:sz="0" w:space="0" w:color="auto"/>
              </w:divBdr>
            </w:div>
          </w:divsChild>
        </w:div>
        <w:div w:id="328365156">
          <w:marLeft w:val="0"/>
          <w:marRight w:val="0"/>
          <w:marTop w:val="0"/>
          <w:marBottom w:val="0"/>
          <w:divBdr>
            <w:top w:val="none" w:sz="0" w:space="0" w:color="auto"/>
            <w:left w:val="none" w:sz="0" w:space="0" w:color="auto"/>
            <w:bottom w:val="none" w:sz="0" w:space="0" w:color="auto"/>
            <w:right w:val="none" w:sz="0" w:space="0" w:color="auto"/>
          </w:divBdr>
          <w:divsChild>
            <w:div w:id="1048649090">
              <w:marLeft w:val="0"/>
              <w:marRight w:val="0"/>
              <w:marTop w:val="0"/>
              <w:marBottom w:val="0"/>
              <w:divBdr>
                <w:top w:val="none" w:sz="0" w:space="0" w:color="auto"/>
                <w:left w:val="none" w:sz="0" w:space="0" w:color="auto"/>
                <w:bottom w:val="none" w:sz="0" w:space="0" w:color="auto"/>
                <w:right w:val="none" w:sz="0" w:space="0" w:color="auto"/>
              </w:divBdr>
            </w:div>
          </w:divsChild>
        </w:div>
        <w:div w:id="970942765">
          <w:marLeft w:val="0"/>
          <w:marRight w:val="0"/>
          <w:marTop w:val="0"/>
          <w:marBottom w:val="0"/>
          <w:divBdr>
            <w:top w:val="none" w:sz="0" w:space="0" w:color="auto"/>
            <w:left w:val="none" w:sz="0" w:space="0" w:color="auto"/>
            <w:bottom w:val="none" w:sz="0" w:space="0" w:color="auto"/>
            <w:right w:val="none" w:sz="0" w:space="0" w:color="auto"/>
          </w:divBdr>
          <w:divsChild>
            <w:div w:id="1168255801">
              <w:marLeft w:val="0"/>
              <w:marRight w:val="0"/>
              <w:marTop w:val="0"/>
              <w:marBottom w:val="0"/>
              <w:divBdr>
                <w:top w:val="none" w:sz="0" w:space="0" w:color="auto"/>
                <w:left w:val="none" w:sz="0" w:space="0" w:color="auto"/>
                <w:bottom w:val="none" w:sz="0" w:space="0" w:color="auto"/>
                <w:right w:val="none" w:sz="0" w:space="0" w:color="auto"/>
              </w:divBdr>
            </w:div>
          </w:divsChild>
        </w:div>
        <w:div w:id="923999971">
          <w:marLeft w:val="0"/>
          <w:marRight w:val="0"/>
          <w:marTop w:val="0"/>
          <w:marBottom w:val="0"/>
          <w:divBdr>
            <w:top w:val="none" w:sz="0" w:space="0" w:color="auto"/>
            <w:left w:val="none" w:sz="0" w:space="0" w:color="auto"/>
            <w:bottom w:val="none" w:sz="0" w:space="0" w:color="auto"/>
            <w:right w:val="none" w:sz="0" w:space="0" w:color="auto"/>
          </w:divBdr>
          <w:divsChild>
            <w:div w:id="2128351555">
              <w:marLeft w:val="0"/>
              <w:marRight w:val="0"/>
              <w:marTop w:val="0"/>
              <w:marBottom w:val="0"/>
              <w:divBdr>
                <w:top w:val="none" w:sz="0" w:space="0" w:color="auto"/>
                <w:left w:val="none" w:sz="0" w:space="0" w:color="auto"/>
                <w:bottom w:val="none" w:sz="0" w:space="0" w:color="auto"/>
                <w:right w:val="none" w:sz="0" w:space="0" w:color="auto"/>
              </w:divBdr>
            </w:div>
          </w:divsChild>
        </w:div>
        <w:div w:id="630213866">
          <w:marLeft w:val="0"/>
          <w:marRight w:val="0"/>
          <w:marTop w:val="0"/>
          <w:marBottom w:val="0"/>
          <w:divBdr>
            <w:top w:val="none" w:sz="0" w:space="0" w:color="auto"/>
            <w:left w:val="none" w:sz="0" w:space="0" w:color="auto"/>
            <w:bottom w:val="none" w:sz="0" w:space="0" w:color="auto"/>
            <w:right w:val="none" w:sz="0" w:space="0" w:color="auto"/>
          </w:divBdr>
          <w:divsChild>
            <w:div w:id="2137985823">
              <w:marLeft w:val="0"/>
              <w:marRight w:val="0"/>
              <w:marTop w:val="0"/>
              <w:marBottom w:val="0"/>
              <w:divBdr>
                <w:top w:val="none" w:sz="0" w:space="0" w:color="auto"/>
                <w:left w:val="none" w:sz="0" w:space="0" w:color="auto"/>
                <w:bottom w:val="none" w:sz="0" w:space="0" w:color="auto"/>
                <w:right w:val="none" w:sz="0" w:space="0" w:color="auto"/>
              </w:divBdr>
            </w:div>
          </w:divsChild>
        </w:div>
        <w:div w:id="908732402">
          <w:marLeft w:val="0"/>
          <w:marRight w:val="0"/>
          <w:marTop w:val="0"/>
          <w:marBottom w:val="0"/>
          <w:divBdr>
            <w:top w:val="none" w:sz="0" w:space="0" w:color="auto"/>
            <w:left w:val="none" w:sz="0" w:space="0" w:color="auto"/>
            <w:bottom w:val="none" w:sz="0" w:space="0" w:color="auto"/>
            <w:right w:val="none" w:sz="0" w:space="0" w:color="auto"/>
          </w:divBdr>
          <w:divsChild>
            <w:div w:id="1115179692">
              <w:marLeft w:val="0"/>
              <w:marRight w:val="0"/>
              <w:marTop w:val="0"/>
              <w:marBottom w:val="0"/>
              <w:divBdr>
                <w:top w:val="none" w:sz="0" w:space="0" w:color="auto"/>
                <w:left w:val="none" w:sz="0" w:space="0" w:color="auto"/>
                <w:bottom w:val="none" w:sz="0" w:space="0" w:color="auto"/>
                <w:right w:val="none" w:sz="0" w:space="0" w:color="auto"/>
              </w:divBdr>
            </w:div>
          </w:divsChild>
        </w:div>
        <w:div w:id="1957441040">
          <w:marLeft w:val="0"/>
          <w:marRight w:val="0"/>
          <w:marTop w:val="0"/>
          <w:marBottom w:val="0"/>
          <w:divBdr>
            <w:top w:val="none" w:sz="0" w:space="0" w:color="auto"/>
            <w:left w:val="none" w:sz="0" w:space="0" w:color="auto"/>
            <w:bottom w:val="none" w:sz="0" w:space="0" w:color="auto"/>
            <w:right w:val="none" w:sz="0" w:space="0" w:color="auto"/>
          </w:divBdr>
          <w:divsChild>
            <w:div w:id="2051758042">
              <w:marLeft w:val="0"/>
              <w:marRight w:val="0"/>
              <w:marTop w:val="0"/>
              <w:marBottom w:val="0"/>
              <w:divBdr>
                <w:top w:val="none" w:sz="0" w:space="0" w:color="auto"/>
                <w:left w:val="none" w:sz="0" w:space="0" w:color="auto"/>
                <w:bottom w:val="none" w:sz="0" w:space="0" w:color="auto"/>
                <w:right w:val="none" w:sz="0" w:space="0" w:color="auto"/>
              </w:divBdr>
            </w:div>
          </w:divsChild>
        </w:div>
        <w:div w:id="1441989330">
          <w:marLeft w:val="0"/>
          <w:marRight w:val="0"/>
          <w:marTop w:val="0"/>
          <w:marBottom w:val="0"/>
          <w:divBdr>
            <w:top w:val="none" w:sz="0" w:space="0" w:color="auto"/>
            <w:left w:val="none" w:sz="0" w:space="0" w:color="auto"/>
            <w:bottom w:val="none" w:sz="0" w:space="0" w:color="auto"/>
            <w:right w:val="none" w:sz="0" w:space="0" w:color="auto"/>
          </w:divBdr>
          <w:divsChild>
            <w:div w:id="543835577">
              <w:marLeft w:val="0"/>
              <w:marRight w:val="0"/>
              <w:marTop w:val="0"/>
              <w:marBottom w:val="0"/>
              <w:divBdr>
                <w:top w:val="none" w:sz="0" w:space="0" w:color="auto"/>
                <w:left w:val="none" w:sz="0" w:space="0" w:color="auto"/>
                <w:bottom w:val="none" w:sz="0" w:space="0" w:color="auto"/>
                <w:right w:val="none" w:sz="0" w:space="0" w:color="auto"/>
              </w:divBdr>
            </w:div>
          </w:divsChild>
        </w:div>
        <w:div w:id="1826050026">
          <w:marLeft w:val="0"/>
          <w:marRight w:val="0"/>
          <w:marTop w:val="0"/>
          <w:marBottom w:val="0"/>
          <w:divBdr>
            <w:top w:val="none" w:sz="0" w:space="0" w:color="auto"/>
            <w:left w:val="none" w:sz="0" w:space="0" w:color="auto"/>
            <w:bottom w:val="none" w:sz="0" w:space="0" w:color="auto"/>
            <w:right w:val="none" w:sz="0" w:space="0" w:color="auto"/>
          </w:divBdr>
          <w:divsChild>
            <w:div w:id="1140852869">
              <w:marLeft w:val="0"/>
              <w:marRight w:val="0"/>
              <w:marTop w:val="0"/>
              <w:marBottom w:val="0"/>
              <w:divBdr>
                <w:top w:val="none" w:sz="0" w:space="0" w:color="auto"/>
                <w:left w:val="none" w:sz="0" w:space="0" w:color="auto"/>
                <w:bottom w:val="none" w:sz="0" w:space="0" w:color="auto"/>
                <w:right w:val="none" w:sz="0" w:space="0" w:color="auto"/>
              </w:divBdr>
            </w:div>
          </w:divsChild>
        </w:div>
        <w:div w:id="166017966">
          <w:marLeft w:val="0"/>
          <w:marRight w:val="0"/>
          <w:marTop w:val="0"/>
          <w:marBottom w:val="0"/>
          <w:divBdr>
            <w:top w:val="none" w:sz="0" w:space="0" w:color="auto"/>
            <w:left w:val="none" w:sz="0" w:space="0" w:color="auto"/>
            <w:bottom w:val="none" w:sz="0" w:space="0" w:color="auto"/>
            <w:right w:val="none" w:sz="0" w:space="0" w:color="auto"/>
          </w:divBdr>
          <w:divsChild>
            <w:div w:id="1918400010">
              <w:marLeft w:val="0"/>
              <w:marRight w:val="0"/>
              <w:marTop w:val="0"/>
              <w:marBottom w:val="0"/>
              <w:divBdr>
                <w:top w:val="none" w:sz="0" w:space="0" w:color="auto"/>
                <w:left w:val="none" w:sz="0" w:space="0" w:color="auto"/>
                <w:bottom w:val="none" w:sz="0" w:space="0" w:color="auto"/>
                <w:right w:val="none" w:sz="0" w:space="0" w:color="auto"/>
              </w:divBdr>
            </w:div>
          </w:divsChild>
        </w:div>
        <w:div w:id="2141150045">
          <w:marLeft w:val="0"/>
          <w:marRight w:val="0"/>
          <w:marTop w:val="0"/>
          <w:marBottom w:val="0"/>
          <w:divBdr>
            <w:top w:val="none" w:sz="0" w:space="0" w:color="auto"/>
            <w:left w:val="none" w:sz="0" w:space="0" w:color="auto"/>
            <w:bottom w:val="none" w:sz="0" w:space="0" w:color="auto"/>
            <w:right w:val="none" w:sz="0" w:space="0" w:color="auto"/>
          </w:divBdr>
          <w:divsChild>
            <w:div w:id="431826353">
              <w:marLeft w:val="0"/>
              <w:marRight w:val="0"/>
              <w:marTop w:val="0"/>
              <w:marBottom w:val="0"/>
              <w:divBdr>
                <w:top w:val="none" w:sz="0" w:space="0" w:color="auto"/>
                <w:left w:val="none" w:sz="0" w:space="0" w:color="auto"/>
                <w:bottom w:val="none" w:sz="0" w:space="0" w:color="auto"/>
                <w:right w:val="none" w:sz="0" w:space="0" w:color="auto"/>
              </w:divBdr>
            </w:div>
          </w:divsChild>
        </w:div>
        <w:div w:id="1051199016">
          <w:marLeft w:val="0"/>
          <w:marRight w:val="0"/>
          <w:marTop w:val="0"/>
          <w:marBottom w:val="0"/>
          <w:divBdr>
            <w:top w:val="none" w:sz="0" w:space="0" w:color="auto"/>
            <w:left w:val="none" w:sz="0" w:space="0" w:color="auto"/>
            <w:bottom w:val="none" w:sz="0" w:space="0" w:color="auto"/>
            <w:right w:val="none" w:sz="0" w:space="0" w:color="auto"/>
          </w:divBdr>
          <w:divsChild>
            <w:div w:id="321663708">
              <w:marLeft w:val="0"/>
              <w:marRight w:val="0"/>
              <w:marTop w:val="0"/>
              <w:marBottom w:val="0"/>
              <w:divBdr>
                <w:top w:val="none" w:sz="0" w:space="0" w:color="auto"/>
                <w:left w:val="none" w:sz="0" w:space="0" w:color="auto"/>
                <w:bottom w:val="none" w:sz="0" w:space="0" w:color="auto"/>
                <w:right w:val="none" w:sz="0" w:space="0" w:color="auto"/>
              </w:divBdr>
            </w:div>
          </w:divsChild>
        </w:div>
        <w:div w:id="1427070349">
          <w:marLeft w:val="0"/>
          <w:marRight w:val="0"/>
          <w:marTop w:val="0"/>
          <w:marBottom w:val="0"/>
          <w:divBdr>
            <w:top w:val="none" w:sz="0" w:space="0" w:color="auto"/>
            <w:left w:val="none" w:sz="0" w:space="0" w:color="auto"/>
            <w:bottom w:val="none" w:sz="0" w:space="0" w:color="auto"/>
            <w:right w:val="none" w:sz="0" w:space="0" w:color="auto"/>
          </w:divBdr>
          <w:divsChild>
            <w:div w:id="1159737022">
              <w:marLeft w:val="0"/>
              <w:marRight w:val="0"/>
              <w:marTop w:val="0"/>
              <w:marBottom w:val="0"/>
              <w:divBdr>
                <w:top w:val="none" w:sz="0" w:space="0" w:color="auto"/>
                <w:left w:val="none" w:sz="0" w:space="0" w:color="auto"/>
                <w:bottom w:val="none" w:sz="0" w:space="0" w:color="auto"/>
                <w:right w:val="none" w:sz="0" w:space="0" w:color="auto"/>
              </w:divBdr>
            </w:div>
          </w:divsChild>
        </w:div>
        <w:div w:id="451363717">
          <w:marLeft w:val="0"/>
          <w:marRight w:val="0"/>
          <w:marTop w:val="0"/>
          <w:marBottom w:val="0"/>
          <w:divBdr>
            <w:top w:val="none" w:sz="0" w:space="0" w:color="auto"/>
            <w:left w:val="none" w:sz="0" w:space="0" w:color="auto"/>
            <w:bottom w:val="none" w:sz="0" w:space="0" w:color="auto"/>
            <w:right w:val="none" w:sz="0" w:space="0" w:color="auto"/>
          </w:divBdr>
          <w:divsChild>
            <w:div w:id="2127845129">
              <w:marLeft w:val="0"/>
              <w:marRight w:val="0"/>
              <w:marTop w:val="0"/>
              <w:marBottom w:val="0"/>
              <w:divBdr>
                <w:top w:val="none" w:sz="0" w:space="0" w:color="auto"/>
                <w:left w:val="none" w:sz="0" w:space="0" w:color="auto"/>
                <w:bottom w:val="none" w:sz="0" w:space="0" w:color="auto"/>
                <w:right w:val="none" w:sz="0" w:space="0" w:color="auto"/>
              </w:divBdr>
            </w:div>
          </w:divsChild>
        </w:div>
        <w:div w:id="992685510">
          <w:marLeft w:val="0"/>
          <w:marRight w:val="0"/>
          <w:marTop w:val="0"/>
          <w:marBottom w:val="0"/>
          <w:divBdr>
            <w:top w:val="none" w:sz="0" w:space="0" w:color="auto"/>
            <w:left w:val="none" w:sz="0" w:space="0" w:color="auto"/>
            <w:bottom w:val="none" w:sz="0" w:space="0" w:color="auto"/>
            <w:right w:val="none" w:sz="0" w:space="0" w:color="auto"/>
          </w:divBdr>
          <w:divsChild>
            <w:div w:id="1894847294">
              <w:marLeft w:val="0"/>
              <w:marRight w:val="0"/>
              <w:marTop w:val="0"/>
              <w:marBottom w:val="0"/>
              <w:divBdr>
                <w:top w:val="none" w:sz="0" w:space="0" w:color="auto"/>
                <w:left w:val="none" w:sz="0" w:space="0" w:color="auto"/>
                <w:bottom w:val="none" w:sz="0" w:space="0" w:color="auto"/>
                <w:right w:val="none" w:sz="0" w:space="0" w:color="auto"/>
              </w:divBdr>
            </w:div>
          </w:divsChild>
        </w:div>
        <w:div w:id="1009672979">
          <w:marLeft w:val="0"/>
          <w:marRight w:val="0"/>
          <w:marTop w:val="0"/>
          <w:marBottom w:val="0"/>
          <w:divBdr>
            <w:top w:val="none" w:sz="0" w:space="0" w:color="auto"/>
            <w:left w:val="none" w:sz="0" w:space="0" w:color="auto"/>
            <w:bottom w:val="none" w:sz="0" w:space="0" w:color="auto"/>
            <w:right w:val="none" w:sz="0" w:space="0" w:color="auto"/>
          </w:divBdr>
          <w:divsChild>
            <w:div w:id="146481820">
              <w:marLeft w:val="0"/>
              <w:marRight w:val="0"/>
              <w:marTop w:val="0"/>
              <w:marBottom w:val="0"/>
              <w:divBdr>
                <w:top w:val="none" w:sz="0" w:space="0" w:color="auto"/>
                <w:left w:val="none" w:sz="0" w:space="0" w:color="auto"/>
                <w:bottom w:val="none" w:sz="0" w:space="0" w:color="auto"/>
                <w:right w:val="none" w:sz="0" w:space="0" w:color="auto"/>
              </w:divBdr>
            </w:div>
          </w:divsChild>
        </w:div>
        <w:div w:id="1832141136">
          <w:marLeft w:val="0"/>
          <w:marRight w:val="0"/>
          <w:marTop w:val="0"/>
          <w:marBottom w:val="0"/>
          <w:divBdr>
            <w:top w:val="none" w:sz="0" w:space="0" w:color="auto"/>
            <w:left w:val="none" w:sz="0" w:space="0" w:color="auto"/>
            <w:bottom w:val="none" w:sz="0" w:space="0" w:color="auto"/>
            <w:right w:val="none" w:sz="0" w:space="0" w:color="auto"/>
          </w:divBdr>
          <w:divsChild>
            <w:div w:id="2017879584">
              <w:marLeft w:val="0"/>
              <w:marRight w:val="0"/>
              <w:marTop w:val="0"/>
              <w:marBottom w:val="0"/>
              <w:divBdr>
                <w:top w:val="none" w:sz="0" w:space="0" w:color="auto"/>
                <w:left w:val="none" w:sz="0" w:space="0" w:color="auto"/>
                <w:bottom w:val="none" w:sz="0" w:space="0" w:color="auto"/>
                <w:right w:val="none" w:sz="0" w:space="0" w:color="auto"/>
              </w:divBdr>
            </w:div>
          </w:divsChild>
        </w:div>
        <w:div w:id="103966978">
          <w:marLeft w:val="0"/>
          <w:marRight w:val="0"/>
          <w:marTop w:val="0"/>
          <w:marBottom w:val="0"/>
          <w:divBdr>
            <w:top w:val="none" w:sz="0" w:space="0" w:color="auto"/>
            <w:left w:val="none" w:sz="0" w:space="0" w:color="auto"/>
            <w:bottom w:val="none" w:sz="0" w:space="0" w:color="auto"/>
            <w:right w:val="none" w:sz="0" w:space="0" w:color="auto"/>
          </w:divBdr>
          <w:divsChild>
            <w:div w:id="1184397604">
              <w:marLeft w:val="0"/>
              <w:marRight w:val="0"/>
              <w:marTop w:val="0"/>
              <w:marBottom w:val="0"/>
              <w:divBdr>
                <w:top w:val="none" w:sz="0" w:space="0" w:color="auto"/>
                <w:left w:val="none" w:sz="0" w:space="0" w:color="auto"/>
                <w:bottom w:val="none" w:sz="0" w:space="0" w:color="auto"/>
                <w:right w:val="none" w:sz="0" w:space="0" w:color="auto"/>
              </w:divBdr>
            </w:div>
          </w:divsChild>
        </w:div>
        <w:div w:id="1029330596">
          <w:marLeft w:val="0"/>
          <w:marRight w:val="0"/>
          <w:marTop w:val="0"/>
          <w:marBottom w:val="0"/>
          <w:divBdr>
            <w:top w:val="none" w:sz="0" w:space="0" w:color="auto"/>
            <w:left w:val="none" w:sz="0" w:space="0" w:color="auto"/>
            <w:bottom w:val="none" w:sz="0" w:space="0" w:color="auto"/>
            <w:right w:val="none" w:sz="0" w:space="0" w:color="auto"/>
          </w:divBdr>
          <w:divsChild>
            <w:div w:id="516313626">
              <w:marLeft w:val="0"/>
              <w:marRight w:val="0"/>
              <w:marTop w:val="0"/>
              <w:marBottom w:val="0"/>
              <w:divBdr>
                <w:top w:val="none" w:sz="0" w:space="0" w:color="auto"/>
                <w:left w:val="none" w:sz="0" w:space="0" w:color="auto"/>
                <w:bottom w:val="none" w:sz="0" w:space="0" w:color="auto"/>
                <w:right w:val="none" w:sz="0" w:space="0" w:color="auto"/>
              </w:divBdr>
            </w:div>
          </w:divsChild>
        </w:div>
        <w:div w:id="898903230">
          <w:marLeft w:val="0"/>
          <w:marRight w:val="0"/>
          <w:marTop w:val="0"/>
          <w:marBottom w:val="0"/>
          <w:divBdr>
            <w:top w:val="none" w:sz="0" w:space="0" w:color="auto"/>
            <w:left w:val="none" w:sz="0" w:space="0" w:color="auto"/>
            <w:bottom w:val="none" w:sz="0" w:space="0" w:color="auto"/>
            <w:right w:val="none" w:sz="0" w:space="0" w:color="auto"/>
          </w:divBdr>
          <w:divsChild>
            <w:div w:id="1646812912">
              <w:marLeft w:val="0"/>
              <w:marRight w:val="0"/>
              <w:marTop w:val="0"/>
              <w:marBottom w:val="0"/>
              <w:divBdr>
                <w:top w:val="none" w:sz="0" w:space="0" w:color="auto"/>
                <w:left w:val="none" w:sz="0" w:space="0" w:color="auto"/>
                <w:bottom w:val="none" w:sz="0" w:space="0" w:color="auto"/>
                <w:right w:val="none" w:sz="0" w:space="0" w:color="auto"/>
              </w:divBdr>
            </w:div>
          </w:divsChild>
        </w:div>
        <w:div w:id="463353078">
          <w:marLeft w:val="0"/>
          <w:marRight w:val="0"/>
          <w:marTop w:val="0"/>
          <w:marBottom w:val="0"/>
          <w:divBdr>
            <w:top w:val="none" w:sz="0" w:space="0" w:color="auto"/>
            <w:left w:val="none" w:sz="0" w:space="0" w:color="auto"/>
            <w:bottom w:val="none" w:sz="0" w:space="0" w:color="auto"/>
            <w:right w:val="none" w:sz="0" w:space="0" w:color="auto"/>
          </w:divBdr>
          <w:divsChild>
            <w:div w:id="314267114">
              <w:marLeft w:val="0"/>
              <w:marRight w:val="0"/>
              <w:marTop w:val="0"/>
              <w:marBottom w:val="0"/>
              <w:divBdr>
                <w:top w:val="none" w:sz="0" w:space="0" w:color="auto"/>
                <w:left w:val="none" w:sz="0" w:space="0" w:color="auto"/>
                <w:bottom w:val="none" w:sz="0" w:space="0" w:color="auto"/>
                <w:right w:val="none" w:sz="0" w:space="0" w:color="auto"/>
              </w:divBdr>
            </w:div>
          </w:divsChild>
        </w:div>
        <w:div w:id="879709160">
          <w:marLeft w:val="0"/>
          <w:marRight w:val="0"/>
          <w:marTop w:val="0"/>
          <w:marBottom w:val="0"/>
          <w:divBdr>
            <w:top w:val="none" w:sz="0" w:space="0" w:color="auto"/>
            <w:left w:val="none" w:sz="0" w:space="0" w:color="auto"/>
            <w:bottom w:val="none" w:sz="0" w:space="0" w:color="auto"/>
            <w:right w:val="none" w:sz="0" w:space="0" w:color="auto"/>
          </w:divBdr>
          <w:divsChild>
            <w:div w:id="1309548981">
              <w:marLeft w:val="0"/>
              <w:marRight w:val="0"/>
              <w:marTop w:val="0"/>
              <w:marBottom w:val="0"/>
              <w:divBdr>
                <w:top w:val="none" w:sz="0" w:space="0" w:color="auto"/>
                <w:left w:val="none" w:sz="0" w:space="0" w:color="auto"/>
                <w:bottom w:val="none" w:sz="0" w:space="0" w:color="auto"/>
                <w:right w:val="none" w:sz="0" w:space="0" w:color="auto"/>
              </w:divBdr>
            </w:div>
          </w:divsChild>
        </w:div>
        <w:div w:id="398479616">
          <w:marLeft w:val="0"/>
          <w:marRight w:val="0"/>
          <w:marTop w:val="0"/>
          <w:marBottom w:val="0"/>
          <w:divBdr>
            <w:top w:val="none" w:sz="0" w:space="0" w:color="auto"/>
            <w:left w:val="none" w:sz="0" w:space="0" w:color="auto"/>
            <w:bottom w:val="none" w:sz="0" w:space="0" w:color="auto"/>
            <w:right w:val="none" w:sz="0" w:space="0" w:color="auto"/>
          </w:divBdr>
          <w:divsChild>
            <w:div w:id="417679736">
              <w:marLeft w:val="0"/>
              <w:marRight w:val="0"/>
              <w:marTop w:val="0"/>
              <w:marBottom w:val="0"/>
              <w:divBdr>
                <w:top w:val="none" w:sz="0" w:space="0" w:color="auto"/>
                <w:left w:val="none" w:sz="0" w:space="0" w:color="auto"/>
                <w:bottom w:val="none" w:sz="0" w:space="0" w:color="auto"/>
                <w:right w:val="none" w:sz="0" w:space="0" w:color="auto"/>
              </w:divBdr>
            </w:div>
          </w:divsChild>
        </w:div>
        <w:div w:id="218131053">
          <w:marLeft w:val="0"/>
          <w:marRight w:val="0"/>
          <w:marTop w:val="0"/>
          <w:marBottom w:val="0"/>
          <w:divBdr>
            <w:top w:val="none" w:sz="0" w:space="0" w:color="auto"/>
            <w:left w:val="none" w:sz="0" w:space="0" w:color="auto"/>
            <w:bottom w:val="none" w:sz="0" w:space="0" w:color="auto"/>
            <w:right w:val="none" w:sz="0" w:space="0" w:color="auto"/>
          </w:divBdr>
          <w:divsChild>
            <w:div w:id="522091903">
              <w:marLeft w:val="0"/>
              <w:marRight w:val="0"/>
              <w:marTop w:val="0"/>
              <w:marBottom w:val="0"/>
              <w:divBdr>
                <w:top w:val="none" w:sz="0" w:space="0" w:color="auto"/>
                <w:left w:val="none" w:sz="0" w:space="0" w:color="auto"/>
                <w:bottom w:val="none" w:sz="0" w:space="0" w:color="auto"/>
                <w:right w:val="none" w:sz="0" w:space="0" w:color="auto"/>
              </w:divBdr>
            </w:div>
          </w:divsChild>
        </w:div>
        <w:div w:id="2088837581">
          <w:marLeft w:val="0"/>
          <w:marRight w:val="0"/>
          <w:marTop w:val="0"/>
          <w:marBottom w:val="0"/>
          <w:divBdr>
            <w:top w:val="none" w:sz="0" w:space="0" w:color="auto"/>
            <w:left w:val="none" w:sz="0" w:space="0" w:color="auto"/>
            <w:bottom w:val="none" w:sz="0" w:space="0" w:color="auto"/>
            <w:right w:val="none" w:sz="0" w:space="0" w:color="auto"/>
          </w:divBdr>
          <w:divsChild>
            <w:div w:id="2068064692">
              <w:marLeft w:val="0"/>
              <w:marRight w:val="0"/>
              <w:marTop w:val="0"/>
              <w:marBottom w:val="0"/>
              <w:divBdr>
                <w:top w:val="none" w:sz="0" w:space="0" w:color="auto"/>
                <w:left w:val="none" w:sz="0" w:space="0" w:color="auto"/>
                <w:bottom w:val="none" w:sz="0" w:space="0" w:color="auto"/>
                <w:right w:val="none" w:sz="0" w:space="0" w:color="auto"/>
              </w:divBdr>
            </w:div>
          </w:divsChild>
        </w:div>
        <w:div w:id="136649813">
          <w:marLeft w:val="0"/>
          <w:marRight w:val="0"/>
          <w:marTop w:val="0"/>
          <w:marBottom w:val="0"/>
          <w:divBdr>
            <w:top w:val="none" w:sz="0" w:space="0" w:color="auto"/>
            <w:left w:val="none" w:sz="0" w:space="0" w:color="auto"/>
            <w:bottom w:val="none" w:sz="0" w:space="0" w:color="auto"/>
            <w:right w:val="none" w:sz="0" w:space="0" w:color="auto"/>
          </w:divBdr>
          <w:divsChild>
            <w:div w:id="1014966068">
              <w:marLeft w:val="0"/>
              <w:marRight w:val="0"/>
              <w:marTop w:val="0"/>
              <w:marBottom w:val="0"/>
              <w:divBdr>
                <w:top w:val="none" w:sz="0" w:space="0" w:color="auto"/>
                <w:left w:val="none" w:sz="0" w:space="0" w:color="auto"/>
                <w:bottom w:val="none" w:sz="0" w:space="0" w:color="auto"/>
                <w:right w:val="none" w:sz="0" w:space="0" w:color="auto"/>
              </w:divBdr>
            </w:div>
          </w:divsChild>
        </w:div>
        <w:div w:id="1867061449">
          <w:marLeft w:val="0"/>
          <w:marRight w:val="0"/>
          <w:marTop w:val="0"/>
          <w:marBottom w:val="0"/>
          <w:divBdr>
            <w:top w:val="none" w:sz="0" w:space="0" w:color="auto"/>
            <w:left w:val="none" w:sz="0" w:space="0" w:color="auto"/>
            <w:bottom w:val="none" w:sz="0" w:space="0" w:color="auto"/>
            <w:right w:val="none" w:sz="0" w:space="0" w:color="auto"/>
          </w:divBdr>
          <w:divsChild>
            <w:div w:id="182793106">
              <w:marLeft w:val="0"/>
              <w:marRight w:val="0"/>
              <w:marTop w:val="0"/>
              <w:marBottom w:val="0"/>
              <w:divBdr>
                <w:top w:val="none" w:sz="0" w:space="0" w:color="auto"/>
                <w:left w:val="none" w:sz="0" w:space="0" w:color="auto"/>
                <w:bottom w:val="none" w:sz="0" w:space="0" w:color="auto"/>
                <w:right w:val="none" w:sz="0" w:space="0" w:color="auto"/>
              </w:divBdr>
            </w:div>
          </w:divsChild>
        </w:div>
        <w:div w:id="229121799">
          <w:marLeft w:val="0"/>
          <w:marRight w:val="0"/>
          <w:marTop w:val="0"/>
          <w:marBottom w:val="0"/>
          <w:divBdr>
            <w:top w:val="none" w:sz="0" w:space="0" w:color="auto"/>
            <w:left w:val="none" w:sz="0" w:space="0" w:color="auto"/>
            <w:bottom w:val="none" w:sz="0" w:space="0" w:color="auto"/>
            <w:right w:val="none" w:sz="0" w:space="0" w:color="auto"/>
          </w:divBdr>
          <w:divsChild>
            <w:div w:id="1617713956">
              <w:marLeft w:val="0"/>
              <w:marRight w:val="0"/>
              <w:marTop w:val="0"/>
              <w:marBottom w:val="0"/>
              <w:divBdr>
                <w:top w:val="none" w:sz="0" w:space="0" w:color="auto"/>
                <w:left w:val="none" w:sz="0" w:space="0" w:color="auto"/>
                <w:bottom w:val="none" w:sz="0" w:space="0" w:color="auto"/>
                <w:right w:val="none" w:sz="0" w:space="0" w:color="auto"/>
              </w:divBdr>
            </w:div>
          </w:divsChild>
        </w:div>
        <w:div w:id="712191227">
          <w:marLeft w:val="0"/>
          <w:marRight w:val="0"/>
          <w:marTop w:val="0"/>
          <w:marBottom w:val="0"/>
          <w:divBdr>
            <w:top w:val="none" w:sz="0" w:space="0" w:color="auto"/>
            <w:left w:val="none" w:sz="0" w:space="0" w:color="auto"/>
            <w:bottom w:val="none" w:sz="0" w:space="0" w:color="auto"/>
            <w:right w:val="none" w:sz="0" w:space="0" w:color="auto"/>
          </w:divBdr>
          <w:divsChild>
            <w:div w:id="1927153776">
              <w:marLeft w:val="0"/>
              <w:marRight w:val="0"/>
              <w:marTop w:val="0"/>
              <w:marBottom w:val="0"/>
              <w:divBdr>
                <w:top w:val="none" w:sz="0" w:space="0" w:color="auto"/>
                <w:left w:val="none" w:sz="0" w:space="0" w:color="auto"/>
                <w:bottom w:val="none" w:sz="0" w:space="0" w:color="auto"/>
                <w:right w:val="none" w:sz="0" w:space="0" w:color="auto"/>
              </w:divBdr>
            </w:div>
          </w:divsChild>
        </w:div>
        <w:div w:id="2007857279">
          <w:marLeft w:val="0"/>
          <w:marRight w:val="0"/>
          <w:marTop w:val="0"/>
          <w:marBottom w:val="0"/>
          <w:divBdr>
            <w:top w:val="none" w:sz="0" w:space="0" w:color="auto"/>
            <w:left w:val="none" w:sz="0" w:space="0" w:color="auto"/>
            <w:bottom w:val="none" w:sz="0" w:space="0" w:color="auto"/>
            <w:right w:val="none" w:sz="0" w:space="0" w:color="auto"/>
          </w:divBdr>
          <w:divsChild>
            <w:div w:id="965280157">
              <w:marLeft w:val="0"/>
              <w:marRight w:val="0"/>
              <w:marTop w:val="0"/>
              <w:marBottom w:val="0"/>
              <w:divBdr>
                <w:top w:val="none" w:sz="0" w:space="0" w:color="auto"/>
                <w:left w:val="none" w:sz="0" w:space="0" w:color="auto"/>
                <w:bottom w:val="none" w:sz="0" w:space="0" w:color="auto"/>
                <w:right w:val="none" w:sz="0" w:space="0" w:color="auto"/>
              </w:divBdr>
            </w:div>
          </w:divsChild>
        </w:div>
        <w:div w:id="765809155">
          <w:marLeft w:val="0"/>
          <w:marRight w:val="0"/>
          <w:marTop w:val="0"/>
          <w:marBottom w:val="0"/>
          <w:divBdr>
            <w:top w:val="none" w:sz="0" w:space="0" w:color="auto"/>
            <w:left w:val="none" w:sz="0" w:space="0" w:color="auto"/>
            <w:bottom w:val="none" w:sz="0" w:space="0" w:color="auto"/>
            <w:right w:val="none" w:sz="0" w:space="0" w:color="auto"/>
          </w:divBdr>
          <w:divsChild>
            <w:div w:id="1259754376">
              <w:marLeft w:val="0"/>
              <w:marRight w:val="0"/>
              <w:marTop w:val="0"/>
              <w:marBottom w:val="0"/>
              <w:divBdr>
                <w:top w:val="none" w:sz="0" w:space="0" w:color="auto"/>
                <w:left w:val="none" w:sz="0" w:space="0" w:color="auto"/>
                <w:bottom w:val="none" w:sz="0" w:space="0" w:color="auto"/>
                <w:right w:val="none" w:sz="0" w:space="0" w:color="auto"/>
              </w:divBdr>
            </w:div>
          </w:divsChild>
        </w:div>
        <w:div w:id="1528830006">
          <w:marLeft w:val="0"/>
          <w:marRight w:val="0"/>
          <w:marTop w:val="0"/>
          <w:marBottom w:val="0"/>
          <w:divBdr>
            <w:top w:val="none" w:sz="0" w:space="0" w:color="auto"/>
            <w:left w:val="none" w:sz="0" w:space="0" w:color="auto"/>
            <w:bottom w:val="none" w:sz="0" w:space="0" w:color="auto"/>
            <w:right w:val="none" w:sz="0" w:space="0" w:color="auto"/>
          </w:divBdr>
          <w:divsChild>
            <w:div w:id="1621261933">
              <w:marLeft w:val="0"/>
              <w:marRight w:val="0"/>
              <w:marTop w:val="0"/>
              <w:marBottom w:val="0"/>
              <w:divBdr>
                <w:top w:val="none" w:sz="0" w:space="0" w:color="auto"/>
                <w:left w:val="none" w:sz="0" w:space="0" w:color="auto"/>
                <w:bottom w:val="none" w:sz="0" w:space="0" w:color="auto"/>
                <w:right w:val="none" w:sz="0" w:space="0" w:color="auto"/>
              </w:divBdr>
            </w:div>
          </w:divsChild>
        </w:div>
        <w:div w:id="1465736182">
          <w:marLeft w:val="0"/>
          <w:marRight w:val="0"/>
          <w:marTop w:val="0"/>
          <w:marBottom w:val="0"/>
          <w:divBdr>
            <w:top w:val="none" w:sz="0" w:space="0" w:color="auto"/>
            <w:left w:val="none" w:sz="0" w:space="0" w:color="auto"/>
            <w:bottom w:val="none" w:sz="0" w:space="0" w:color="auto"/>
            <w:right w:val="none" w:sz="0" w:space="0" w:color="auto"/>
          </w:divBdr>
          <w:divsChild>
            <w:div w:id="1686861788">
              <w:marLeft w:val="0"/>
              <w:marRight w:val="0"/>
              <w:marTop w:val="0"/>
              <w:marBottom w:val="0"/>
              <w:divBdr>
                <w:top w:val="none" w:sz="0" w:space="0" w:color="auto"/>
                <w:left w:val="none" w:sz="0" w:space="0" w:color="auto"/>
                <w:bottom w:val="none" w:sz="0" w:space="0" w:color="auto"/>
                <w:right w:val="none" w:sz="0" w:space="0" w:color="auto"/>
              </w:divBdr>
            </w:div>
          </w:divsChild>
        </w:div>
        <w:div w:id="989095787">
          <w:marLeft w:val="0"/>
          <w:marRight w:val="0"/>
          <w:marTop w:val="0"/>
          <w:marBottom w:val="0"/>
          <w:divBdr>
            <w:top w:val="none" w:sz="0" w:space="0" w:color="auto"/>
            <w:left w:val="none" w:sz="0" w:space="0" w:color="auto"/>
            <w:bottom w:val="none" w:sz="0" w:space="0" w:color="auto"/>
            <w:right w:val="none" w:sz="0" w:space="0" w:color="auto"/>
          </w:divBdr>
          <w:divsChild>
            <w:div w:id="291786459">
              <w:marLeft w:val="0"/>
              <w:marRight w:val="0"/>
              <w:marTop w:val="0"/>
              <w:marBottom w:val="0"/>
              <w:divBdr>
                <w:top w:val="none" w:sz="0" w:space="0" w:color="auto"/>
                <w:left w:val="none" w:sz="0" w:space="0" w:color="auto"/>
                <w:bottom w:val="none" w:sz="0" w:space="0" w:color="auto"/>
                <w:right w:val="none" w:sz="0" w:space="0" w:color="auto"/>
              </w:divBdr>
            </w:div>
          </w:divsChild>
        </w:div>
        <w:div w:id="1803032277">
          <w:marLeft w:val="0"/>
          <w:marRight w:val="0"/>
          <w:marTop w:val="0"/>
          <w:marBottom w:val="0"/>
          <w:divBdr>
            <w:top w:val="none" w:sz="0" w:space="0" w:color="auto"/>
            <w:left w:val="none" w:sz="0" w:space="0" w:color="auto"/>
            <w:bottom w:val="none" w:sz="0" w:space="0" w:color="auto"/>
            <w:right w:val="none" w:sz="0" w:space="0" w:color="auto"/>
          </w:divBdr>
          <w:divsChild>
            <w:div w:id="611591874">
              <w:marLeft w:val="0"/>
              <w:marRight w:val="0"/>
              <w:marTop w:val="0"/>
              <w:marBottom w:val="0"/>
              <w:divBdr>
                <w:top w:val="none" w:sz="0" w:space="0" w:color="auto"/>
                <w:left w:val="none" w:sz="0" w:space="0" w:color="auto"/>
                <w:bottom w:val="none" w:sz="0" w:space="0" w:color="auto"/>
                <w:right w:val="none" w:sz="0" w:space="0" w:color="auto"/>
              </w:divBdr>
            </w:div>
          </w:divsChild>
        </w:div>
        <w:div w:id="2037539096">
          <w:marLeft w:val="0"/>
          <w:marRight w:val="0"/>
          <w:marTop w:val="0"/>
          <w:marBottom w:val="0"/>
          <w:divBdr>
            <w:top w:val="none" w:sz="0" w:space="0" w:color="auto"/>
            <w:left w:val="none" w:sz="0" w:space="0" w:color="auto"/>
            <w:bottom w:val="none" w:sz="0" w:space="0" w:color="auto"/>
            <w:right w:val="none" w:sz="0" w:space="0" w:color="auto"/>
          </w:divBdr>
          <w:divsChild>
            <w:div w:id="113839245">
              <w:marLeft w:val="0"/>
              <w:marRight w:val="0"/>
              <w:marTop w:val="0"/>
              <w:marBottom w:val="0"/>
              <w:divBdr>
                <w:top w:val="none" w:sz="0" w:space="0" w:color="auto"/>
                <w:left w:val="none" w:sz="0" w:space="0" w:color="auto"/>
                <w:bottom w:val="none" w:sz="0" w:space="0" w:color="auto"/>
                <w:right w:val="none" w:sz="0" w:space="0" w:color="auto"/>
              </w:divBdr>
            </w:div>
          </w:divsChild>
        </w:div>
        <w:div w:id="2137212237">
          <w:marLeft w:val="0"/>
          <w:marRight w:val="0"/>
          <w:marTop w:val="0"/>
          <w:marBottom w:val="0"/>
          <w:divBdr>
            <w:top w:val="none" w:sz="0" w:space="0" w:color="auto"/>
            <w:left w:val="none" w:sz="0" w:space="0" w:color="auto"/>
            <w:bottom w:val="none" w:sz="0" w:space="0" w:color="auto"/>
            <w:right w:val="none" w:sz="0" w:space="0" w:color="auto"/>
          </w:divBdr>
          <w:divsChild>
            <w:div w:id="2043240331">
              <w:marLeft w:val="0"/>
              <w:marRight w:val="0"/>
              <w:marTop w:val="0"/>
              <w:marBottom w:val="0"/>
              <w:divBdr>
                <w:top w:val="none" w:sz="0" w:space="0" w:color="auto"/>
                <w:left w:val="none" w:sz="0" w:space="0" w:color="auto"/>
                <w:bottom w:val="none" w:sz="0" w:space="0" w:color="auto"/>
                <w:right w:val="none" w:sz="0" w:space="0" w:color="auto"/>
              </w:divBdr>
            </w:div>
          </w:divsChild>
        </w:div>
        <w:div w:id="640622399">
          <w:marLeft w:val="0"/>
          <w:marRight w:val="0"/>
          <w:marTop w:val="0"/>
          <w:marBottom w:val="0"/>
          <w:divBdr>
            <w:top w:val="none" w:sz="0" w:space="0" w:color="auto"/>
            <w:left w:val="none" w:sz="0" w:space="0" w:color="auto"/>
            <w:bottom w:val="none" w:sz="0" w:space="0" w:color="auto"/>
            <w:right w:val="none" w:sz="0" w:space="0" w:color="auto"/>
          </w:divBdr>
          <w:divsChild>
            <w:div w:id="937760770">
              <w:marLeft w:val="0"/>
              <w:marRight w:val="0"/>
              <w:marTop w:val="0"/>
              <w:marBottom w:val="0"/>
              <w:divBdr>
                <w:top w:val="none" w:sz="0" w:space="0" w:color="auto"/>
                <w:left w:val="none" w:sz="0" w:space="0" w:color="auto"/>
                <w:bottom w:val="none" w:sz="0" w:space="0" w:color="auto"/>
                <w:right w:val="none" w:sz="0" w:space="0" w:color="auto"/>
              </w:divBdr>
            </w:div>
          </w:divsChild>
        </w:div>
        <w:div w:id="1064378410">
          <w:marLeft w:val="0"/>
          <w:marRight w:val="0"/>
          <w:marTop w:val="0"/>
          <w:marBottom w:val="0"/>
          <w:divBdr>
            <w:top w:val="none" w:sz="0" w:space="0" w:color="auto"/>
            <w:left w:val="none" w:sz="0" w:space="0" w:color="auto"/>
            <w:bottom w:val="none" w:sz="0" w:space="0" w:color="auto"/>
            <w:right w:val="none" w:sz="0" w:space="0" w:color="auto"/>
          </w:divBdr>
          <w:divsChild>
            <w:div w:id="867789956">
              <w:marLeft w:val="0"/>
              <w:marRight w:val="0"/>
              <w:marTop w:val="0"/>
              <w:marBottom w:val="0"/>
              <w:divBdr>
                <w:top w:val="none" w:sz="0" w:space="0" w:color="auto"/>
                <w:left w:val="none" w:sz="0" w:space="0" w:color="auto"/>
                <w:bottom w:val="none" w:sz="0" w:space="0" w:color="auto"/>
                <w:right w:val="none" w:sz="0" w:space="0" w:color="auto"/>
              </w:divBdr>
            </w:div>
          </w:divsChild>
        </w:div>
        <w:div w:id="1316253926">
          <w:marLeft w:val="0"/>
          <w:marRight w:val="0"/>
          <w:marTop w:val="0"/>
          <w:marBottom w:val="0"/>
          <w:divBdr>
            <w:top w:val="none" w:sz="0" w:space="0" w:color="auto"/>
            <w:left w:val="none" w:sz="0" w:space="0" w:color="auto"/>
            <w:bottom w:val="none" w:sz="0" w:space="0" w:color="auto"/>
            <w:right w:val="none" w:sz="0" w:space="0" w:color="auto"/>
          </w:divBdr>
          <w:divsChild>
            <w:div w:id="1867600427">
              <w:marLeft w:val="0"/>
              <w:marRight w:val="0"/>
              <w:marTop w:val="0"/>
              <w:marBottom w:val="0"/>
              <w:divBdr>
                <w:top w:val="none" w:sz="0" w:space="0" w:color="auto"/>
                <w:left w:val="none" w:sz="0" w:space="0" w:color="auto"/>
                <w:bottom w:val="none" w:sz="0" w:space="0" w:color="auto"/>
                <w:right w:val="none" w:sz="0" w:space="0" w:color="auto"/>
              </w:divBdr>
            </w:div>
          </w:divsChild>
        </w:div>
        <w:div w:id="118887055">
          <w:marLeft w:val="0"/>
          <w:marRight w:val="0"/>
          <w:marTop w:val="0"/>
          <w:marBottom w:val="0"/>
          <w:divBdr>
            <w:top w:val="none" w:sz="0" w:space="0" w:color="auto"/>
            <w:left w:val="none" w:sz="0" w:space="0" w:color="auto"/>
            <w:bottom w:val="none" w:sz="0" w:space="0" w:color="auto"/>
            <w:right w:val="none" w:sz="0" w:space="0" w:color="auto"/>
          </w:divBdr>
          <w:divsChild>
            <w:div w:id="1291474733">
              <w:marLeft w:val="0"/>
              <w:marRight w:val="0"/>
              <w:marTop w:val="0"/>
              <w:marBottom w:val="0"/>
              <w:divBdr>
                <w:top w:val="none" w:sz="0" w:space="0" w:color="auto"/>
                <w:left w:val="none" w:sz="0" w:space="0" w:color="auto"/>
                <w:bottom w:val="none" w:sz="0" w:space="0" w:color="auto"/>
                <w:right w:val="none" w:sz="0" w:space="0" w:color="auto"/>
              </w:divBdr>
            </w:div>
          </w:divsChild>
        </w:div>
        <w:div w:id="250891533">
          <w:marLeft w:val="0"/>
          <w:marRight w:val="0"/>
          <w:marTop w:val="0"/>
          <w:marBottom w:val="0"/>
          <w:divBdr>
            <w:top w:val="none" w:sz="0" w:space="0" w:color="auto"/>
            <w:left w:val="none" w:sz="0" w:space="0" w:color="auto"/>
            <w:bottom w:val="none" w:sz="0" w:space="0" w:color="auto"/>
            <w:right w:val="none" w:sz="0" w:space="0" w:color="auto"/>
          </w:divBdr>
          <w:divsChild>
            <w:div w:id="2056536626">
              <w:marLeft w:val="0"/>
              <w:marRight w:val="0"/>
              <w:marTop w:val="0"/>
              <w:marBottom w:val="0"/>
              <w:divBdr>
                <w:top w:val="none" w:sz="0" w:space="0" w:color="auto"/>
                <w:left w:val="none" w:sz="0" w:space="0" w:color="auto"/>
                <w:bottom w:val="none" w:sz="0" w:space="0" w:color="auto"/>
                <w:right w:val="none" w:sz="0" w:space="0" w:color="auto"/>
              </w:divBdr>
            </w:div>
          </w:divsChild>
        </w:div>
        <w:div w:id="1338338355">
          <w:marLeft w:val="0"/>
          <w:marRight w:val="0"/>
          <w:marTop w:val="0"/>
          <w:marBottom w:val="0"/>
          <w:divBdr>
            <w:top w:val="none" w:sz="0" w:space="0" w:color="auto"/>
            <w:left w:val="none" w:sz="0" w:space="0" w:color="auto"/>
            <w:bottom w:val="none" w:sz="0" w:space="0" w:color="auto"/>
            <w:right w:val="none" w:sz="0" w:space="0" w:color="auto"/>
          </w:divBdr>
          <w:divsChild>
            <w:div w:id="57410946">
              <w:marLeft w:val="0"/>
              <w:marRight w:val="0"/>
              <w:marTop w:val="0"/>
              <w:marBottom w:val="0"/>
              <w:divBdr>
                <w:top w:val="none" w:sz="0" w:space="0" w:color="auto"/>
                <w:left w:val="none" w:sz="0" w:space="0" w:color="auto"/>
                <w:bottom w:val="none" w:sz="0" w:space="0" w:color="auto"/>
                <w:right w:val="none" w:sz="0" w:space="0" w:color="auto"/>
              </w:divBdr>
            </w:div>
          </w:divsChild>
        </w:div>
        <w:div w:id="1669137597">
          <w:marLeft w:val="0"/>
          <w:marRight w:val="0"/>
          <w:marTop w:val="0"/>
          <w:marBottom w:val="0"/>
          <w:divBdr>
            <w:top w:val="none" w:sz="0" w:space="0" w:color="auto"/>
            <w:left w:val="none" w:sz="0" w:space="0" w:color="auto"/>
            <w:bottom w:val="none" w:sz="0" w:space="0" w:color="auto"/>
            <w:right w:val="none" w:sz="0" w:space="0" w:color="auto"/>
          </w:divBdr>
          <w:divsChild>
            <w:div w:id="438524940">
              <w:marLeft w:val="0"/>
              <w:marRight w:val="0"/>
              <w:marTop w:val="0"/>
              <w:marBottom w:val="0"/>
              <w:divBdr>
                <w:top w:val="none" w:sz="0" w:space="0" w:color="auto"/>
                <w:left w:val="none" w:sz="0" w:space="0" w:color="auto"/>
                <w:bottom w:val="none" w:sz="0" w:space="0" w:color="auto"/>
                <w:right w:val="none" w:sz="0" w:space="0" w:color="auto"/>
              </w:divBdr>
            </w:div>
          </w:divsChild>
        </w:div>
        <w:div w:id="1612198139">
          <w:marLeft w:val="0"/>
          <w:marRight w:val="0"/>
          <w:marTop w:val="0"/>
          <w:marBottom w:val="0"/>
          <w:divBdr>
            <w:top w:val="none" w:sz="0" w:space="0" w:color="auto"/>
            <w:left w:val="none" w:sz="0" w:space="0" w:color="auto"/>
            <w:bottom w:val="none" w:sz="0" w:space="0" w:color="auto"/>
            <w:right w:val="none" w:sz="0" w:space="0" w:color="auto"/>
          </w:divBdr>
          <w:divsChild>
            <w:div w:id="1030644709">
              <w:marLeft w:val="0"/>
              <w:marRight w:val="0"/>
              <w:marTop w:val="0"/>
              <w:marBottom w:val="0"/>
              <w:divBdr>
                <w:top w:val="none" w:sz="0" w:space="0" w:color="auto"/>
                <w:left w:val="none" w:sz="0" w:space="0" w:color="auto"/>
                <w:bottom w:val="none" w:sz="0" w:space="0" w:color="auto"/>
                <w:right w:val="none" w:sz="0" w:space="0" w:color="auto"/>
              </w:divBdr>
            </w:div>
          </w:divsChild>
        </w:div>
        <w:div w:id="960958173">
          <w:marLeft w:val="0"/>
          <w:marRight w:val="0"/>
          <w:marTop w:val="0"/>
          <w:marBottom w:val="0"/>
          <w:divBdr>
            <w:top w:val="none" w:sz="0" w:space="0" w:color="auto"/>
            <w:left w:val="none" w:sz="0" w:space="0" w:color="auto"/>
            <w:bottom w:val="none" w:sz="0" w:space="0" w:color="auto"/>
            <w:right w:val="none" w:sz="0" w:space="0" w:color="auto"/>
          </w:divBdr>
          <w:divsChild>
            <w:div w:id="723799721">
              <w:marLeft w:val="0"/>
              <w:marRight w:val="0"/>
              <w:marTop w:val="0"/>
              <w:marBottom w:val="0"/>
              <w:divBdr>
                <w:top w:val="none" w:sz="0" w:space="0" w:color="auto"/>
                <w:left w:val="none" w:sz="0" w:space="0" w:color="auto"/>
                <w:bottom w:val="none" w:sz="0" w:space="0" w:color="auto"/>
                <w:right w:val="none" w:sz="0" w:space="0" w:color="auto"/>
              </w:divBdr>
            </w:div>
          </w:divsChild>
        </w:div>
        <w:div w:id="2110002320">
          <w:marLeft w:val="0"/>
          <w:marRight w:val="0"/>
          <w:marTop w:val="0"/>
          <w:marBottom w:val="0"/>
          <w:divBdr>
            <w:top w:val="none" w:sz="0" w:space="0" w:color="auto"/>
            <w:left w:val="none" w:sz="0" w:space="0" w:color="auto"/>
            <w:bottom w:val="none" w:sz="0" w:space="0" w:color="auto"/>
            <w:right w:val="none" w:sz="0" w:space="0" w:color="auto"/>
          </w:divBdr>
          <w:divsChild>
            <w:div w:id="779448785">
              <w:marLeft w:val="0"/>
              <w:marRight w:val="0"/>
              <w:marTop w:val="0"/>
              <w:marBottom w:val="0"/>
              <w:divBdr>
                <w:top w:val="none" w:sz="0" w:space="0" w:color="auto"/>
                <w:left w:val="none" w:sz="0" w:space="0" w:color="auto"/>
                <w:bottom w:val="none" w:sz="0" w:space="0" w:color="auto"/>
                <w:right w:val="none" w:sz="0" w:space="0" w:color="auto"/>
              </w:divBdr>
            </w:div>
          </w:divsChild>
        </w:div>
        <w:div w:id="1161232645">
          <w:marLeft w:val="0"/>
          <w:marRight w:val="0"/>
          <w:marTop w:val="0"/>
          <w:marBottom w:val="0"/>
          <w:divBdr>
            <w:top w:val="none" w:sz="0" w:space="0" w:color="auto"/>
            <w:left w:val="none" w:sz="0" w:space="0" w:color="auto"/>
            <w:bottom w:val="none" w:sz="0" w:space="0" w:color="auto"/>
            <w:right w:val="none" w:sz="0" w:space="0" w:color="auto"/>
          </w:divBdr>
          <w:divsChild>
            <w:div w:id="1809663696">
              <w:marLeft w:val="0"/>
              <w:marRight w:val="0"/>
              <w:marTop w:val="0"/>
              <w:marBottom w:val="0"/>
              <w:divBdr>
                <w:top w:val="none" w:sz="0" w:space="0" w:color="auto"/>
                <w:left w:val="none" w:sz="0" w:space="0" w:color="auto"/>
                <w:bottom w:val="none" w:sz="0" w:space="0" w:color="auto"/>
                <w:right w:val="none" w:sz="0" w:space="0" w:color="auto"/>
              </w:divBdr>
            </w:div>
          </w:divsChild>
        </w:div>
        <w:div w:id="331492621">
          <w:marLeft w:val="0"/>
          <w:marRight w:val="0"/>
          <w:marTop w:val="0"/>
          <w:marBottom w:val="0"/>
          <w:divBdr>
            <w:top w:val="none" w:sz="0" w:space="0" w:color="auto"/>
            <w:left w:val="none" w:sz="0" w:space="0" w:color="auto"/>
            <w:bottom w:val="none" w:sz="0" w:space="0" w:color="auto"/>
            <w:right w:val="none" w:sz="0" w:space="0" w:color="auto"/>
          </w:divBdr>
          <w:divsChild>
            <w:div w:id="678894761">
              <w:marLeft w:val="0"/>
              <w:marRight w:val="0"/>
              <w:marTop w:val="0"/>
              <w:marBottom w:val="0"/>
              <w:divBdr>
                <w:top w:val="none" w:sz="0" w:space="0" w:color="auto"/>
                <w:left w:val="none" w:sz="0" w:space="0" w:color="auto"/>
                <w:bottom w:val="none" w:sz="0" w:space="0" w:color="auto"/>
                <w:right w:val="none" w:sz="0" w:space="0" w:color="auto"/>
              </w:divBdr>
            </w:div>
          </w:divsChild>
        </w:div>
        <w:div w:id="284701613">
          <w:marLeft w:val="0"/>
          <w:marRight w:val="0"/>
          <w:marTop w:val="0"/>
          <w:marBottom w:val="0"/>
          <w:divBdr>
            <w:top w:val="none" w:sz="0" w:space="0" w:color="auto"/>
            <w:left w:val="none" w:sz="0" w:space="0" w:color="auto"/>
            <w:bottom w:val="none" w:sz="0" w:space="0" w:color="auto"/>
            <w:right w:val="none" w:sz="0" w:space="0" w:color="auto"/>
          </w:divBdr>
          <w:divsChild>
            <w:div w:id="1547908807">
              <w:marLeft w:val="0"/>
              <w:marRight w:val="0"/>
              <w:marTop w:val="0"/>
              <w:marBottom w:val="0"/>
              <w:divBdr>
                <w:top w:val="none" w:sz="0" w:space="0" w:color="auto"/>
                <w:left w:val="none" w:sz="0" w:space="0" w:color="auto"/>
                <w:bottom w:val="none" w:sz="0" w:space="0" w:color="auto"/>
                <w:right w:val="none" w:sz="0" w:space="0" w:color="auto"/>
              </w:divBdr>
            </w:div>
          </w:divsChild>
        </w:div>
        <w:div w:id="150023088">
          <w:marLeft w:val="0"/>
          <w:marRight w:val="0"/>
          <w:marTop w:val="0"/>
          <w:marBottom w:val="0"/>
          <w:divBdr>
            <w:top w:val="none" w:sz="0" w:space="0" w:color="auto"/>
            <w:left w:val="none" w:sz="0" w:space="0" w:color="auto"/>
            <w:bottom w:val="none" w:sz="0" w:space="0" w:color="auto"/>
            <w:right w:val="none" w:sz="0" w:space="0" w:color="auto"/>
          </w:divBdr>
          <w:divsChild>
            <w:div w:id="366412880">
              <w:marLeft w:val="0"/>
              <w:marRight w:val="0"/>
              <w:marTop w:val="0"/>
              <w:marBottom w:val="0"/>
              <w:divBdr>
                <w:top w:val="none" w:sz="0" w:space="0" w:color="auto"/>
                <w:left w:val="none" w:sz="0" w:space="0" w:color="auto"/>
                <w:bottom w:val="none" w:sz="0" w:space="0" w:color="auto"/>
                <w:right w:val="none" w:sz="0" w:space="0" w:color="auto"/>
              </w:divBdr>
            </w:div>
          </w:divsChild>
        </w:div>
        <w:div w:id="1047140272">
          <w:marLeft w:val="0"/>
          <w:marRight w:val="0"/>
          <w:marTop w:val="0"/>
          <w:marBottom w:val="0"/>
          <w:divBdr>
            <w:top w:val="none" w:sz="0" w:space="0" w:color="auto"/>
            <w:left w:val="none" w:sz="0" w:space="0" w:color="auto"/>
            <w:bottom w:val="none" w:sz="0" w:space="0" w:color="auto"/>
            <w:right w:val="none" w:sz="0" w:space="0" w:color="auto"/>
          </w:divBdr>
          <w:divsChild>
            <w:div w:id="112553179">
              <w:marLeft w:val="0"/>
              <w:marRight w:val="0"/>
              <w:marTop w:val="0"/>
              <w:marBottom w:val="0"/>
              <w:divBdr>
                <w:top w:val="none" w:sz="0" w:space="0" w:color="auto"/>
                <w:left w:val="none" w:sz="0" w:space="0" w:color="auto"/>
                <w:bottom w:val="none" w:sz="0" w:space="0" w:color="auto"/>
                <w:right w:val="none" w:sz="0" w:space="0" w:color="auto"/>
              </w:divBdr>
            </w:div>
          </w:divsChild>
        </w:div>
        <w:div w:id="1363239069">
          <w:marLeft w:val="0"/>
          <w:marRight w:val="0"/>
          <w:marTop w:val="0"/>
          <w:marBottom w:val="0"/>
          <w:divBdr>
            <w:top w:val="none" w:sz="0" w:space="0" w:color="auto"/>
            <w:left w:val="none" w:sz="0" w:space="0" w:color="auto"/>
            <w:bottom w:val="none" w:sz="0" w:space="0" w:color="auto"/>
            <w:right w:val="none" w:sz="0" w:space="0" w:color="auto"/>
          </w:divBdr>
          <w:divsChild>
            <w:div w:id="1170021637">
              <w:marLeft w:val="0"/>
              <w:marRight w:val="0"/>
              <w:marTop w:val="0"/>
              <w:marBottom w:val="0"/>
              <w:divBdr>
                <w:top w:val="none" w:sz="0" w:space="0" w:color="auto"/>
                <w:left w:val="none" w:sz="0" w:space="0" w:color="auto"/>
                <w:bottom w:val="none" w:sz="0" w:space="0" w:color="auto"/>
                <w:right w:val="none" w:sz="0" w:space="0" w:color="auto"/>
              </w:divBdr>
            </w:div>
          </w:divsChild>
        </w:div>
        <w:div w:id="1608073215">
          <w:marLeft w:val="0"/>
          <w:marRight w:val="0"/>
          <w:marTop w:val="0"/>
          <w:marBottom w:val="0"/>
          <w:divBdr>
            <w:top w:val="none" w:sz="0" w:space="0" w:color="auto"/>
            <w:left w:val="none" w:sz="0" w:space="0" w:color="auto"/>
            <w:bottom w:val="none" w:sz="0" w:space="0" w:color="auto"/>
            <w:right w:val="none" w:sz="0" w:space="0" w:color="auto"/>
          </w:divBdr>
          <w:divsChild>
            <w:div w:id="448820184">
              <w:marLeft w:val="0"/>
              <w:marRight w:val="0"/>
              <w:marTop w:val="0"/>
              <w:marBottom w:val="0"/>
              <w:divBdr>
                <w:top w:val="none" w:sz="0" w:space="0" w:color="auto"/>
                <w:left w:val="none" w:sz="0" w:space="0" w:color="auto"/>
                <w:bottom w:val="none" w:sz="0" w:space="0" w:color="auto"/>
                <w:right w:val="none" w:sz="0" w:space="0" w:color="auto"/>
              </w:divBdr>
            </w:div>
          </w:divsChild>
        </w:div>
        <w:div w:id="111680623">
          <w:marLeft w:val="0"/>
          <w:marRight w:val="0"/>
          <w:marTop w:val="0"/>
          <w:marBottom w:val="0"/>
          <w:divBdr>
            <w:top w:val="none" w:sz="0" w:space="0" w:color="auto"/>
            <w:left w:val="none" w:sz="0" w:space="0" w:color="auto"/>
            <w:bottom w:val="none" w:sz="0" w:space="0" w:color="auto"/>
            <w:right w:val="none" w:sz="0" w:space="0" w:color="auto"/>
          </w:divBdr>
          <w:divsChild>
            <w:div w:id="1009794112">
              <w:marLeft w:val="0"/>
              <w:marRight w:val="0"/>
              <w:marTop w:val="0"/>
              <w:marBottom w:val="0"/>
              <w:divBdr>
                <w:top w:val="none" w:sz="0" w:space="0" w:color="auto"/>
                <w:left w:val="none" w:sz="0" w:space="0" w:color="auto"/>
                <w:bottom w:val="none" w:sz="0" w:space="0" w:color="auto"/>
                <w:right w:val="none" w:sz="0" w:space="0" w:color="auto"/>
              </w:divBdr>
            </w:div>
          </w:divsChild>
        </w:div>
        <w:div w:id="1057439411">
          <w:marLeft w:val="0"/>
          <w:marRight w:val="0"/>
          <w:marTop w:val="0"/>
          <w:marBottom w:val="0"/>
          <w:divBdr>
            <w:top w:val="none" w:sz="0" w:space="0" w:color="auto"/>
            <w:left w:val="none" w:sz="0" w:space="0" w:color="auto"/>
            <w:bottom w:val="none" w:sz="0" w:space="0" w:color="auto"/>
            <w:right w:val="none" w:sz="0" w:space="0" w:color="auto"/>
          </w:divBdr>
          <w:divsChild>
            <w:div w:id="1676760912">
              <w:marLeft w:val="0"/>
              <w:marRight w:val="0"/>
              <w:marTop w:val="0"/>
              <w:marBottom w:val="0"/>
              <w:divBdr>
                <w:top w:val="none" w:sz="0" w:space="0" w:color="auto"/>
                <w:left w:val="none" w:sz="0" w:space="0" w:color="auto"/>
                <w:bottom w:val="none" w:sz="0" w:space="0" w:color="auto"/>
                <w:right w:val="none" w:sz="0" w:space="0" w:color="auto"/>
              </w:divBdr>
            </w:div>
          </w:divsChild>
        </w:div>
        <w:div w:id="1777674264">
          <w:marLeft w:val="0"/>
          <w:marRight w:val="0"/>
          <w:marTop w:val="0"/>
          <w:marBottom w:val="0"/>
          <w:divBdr>
            <w:top w:val="none" w:sz="0" w:space="0" w:color="auto"/>
            <w:left w:val="none" w:sz="0" w:space="0" w:color="auto"/>
            <w:bottom w:val="none" w:sz="0" w:space="0" w:color="auto"/>
            <w:right w:val="none" w:sz="0" w:space="0" w:color="auto"/>
          </w:divBdr>
          <w:divsChild>
            <w:div w:id="30304233">
              <w:marLeft w:val="0"/>
              <w:marRight w:val="0"/>
              <w:marTop w:val="0"/>
              <w:marBottom w:val="0"/>
              <w:divBdr>
                <w:top w:val="none" w:sz="0" w:space="0" w:color="auto"/>
                <w:left w:val="none" w:sz="0" w:space="0" w:color="auto"/>
                <w:bottom w:val="none" w:sz="0" w:space="0" w:color="auto"/>
                <w:right w:val="none" w:sz="0" w:space="0" w:color="auto"/>
              </w:divBdr>
            </w:div>
          </w:divsChild>
        </w:div>
        <w:div w:id="916600240">
          <w:marLeft w:val="0"/>
          <w:marRight w:val="0"/>
          <w:marTop w:val="0"/>
          <w:marBottom w:val="0"/>
          <w:divBdr>
            <w:top w:val="none" w:sz="0" w:space="0" w:color="auto"/>
            <w:left w:val="none" w:sz="0" w:space="0" w:color="auto"/>
            <w:bottom w:val="none" w:sz="0" w:space="0" w:color="auto"/>
            <w:right w:val="none" w:sz="0" w:space="0" w:color="auto"/>
          </w:divBdr>
          <w:divsChild>
            <w:div w:id="818302339">
              <w:marLeft w:val="0"/>
              <w:marRight w:val="0"/>
              <w:marTop w:val="0"/>
              <w:marBottom w:val="0"/>
              <w:divBdr>
                <w:top w:val="none" w:sz="0" w:space="0" w:color="auto"/>
                <w:left w:val="none" w:sz="0" w:space="0" w:color="auto"/>
                <w:bottom w:val="none" w:sz="0" w:space="0" w:color="auto"/>
                <w:right w:val="none" w:sz="0" w:space="0" w:color="auto"/>
              </w:divBdr>
            </w:div>
          </w:divsChild>
        </w:div>
        <w:div w:id="619267760">
          <w:marLeft w:val="0"/>
          <w:marRight w:val="0"/>
          <w:marTop w:val="0"/>
          <w:marBottom w:val="0"/>
          <w:divBdr>
            <w:top w:val="none" w:sz="0" w:space="0" w:color="auto"/>
            <w:left w:val="none" w:sz="0" w:space="0" w:color="auto"/>
            <w:bottom w:val="none" w:sz="0" w:space="0" w:color="auto"/>
            <w:right w:val="none" w:sz="0" w:space="0" w:color="auto"/>
          </w:divBdr>
          <w:divsChild>
            <w:div w:id="1193151386">
              <w:marLeft w:val="0"/>
              <w:marRight w:val="0"/>
              <w:marTop w:val="0"/>
              <w:marBottom w:val="0"/>
              <w:divBdr>
                <w:top w:val="none" w:sz="0" w:space="0" w:color="auto"/>
                <w:left w:val="none" w:sz="0" w:space="0" w:color="auto"/>
                <w:bottom w:val="none" w:sz="0" w:space="0" w:color="auto"/>
                <w:right w:val="none" w:sz="0" w:space="0" w:color="auto"/>
              </w:divBdr>
            </w:div>
          </w:divsChild>
        </w:div>
        <w:div w:id="1949853842">
          <w:marLeft w:val="0"/>
          <w:marRight w:val="0"/>
          <w:marTop w:val="0"/>
          <w:marBottom w:val="0"/>
          <w:divBdr>
            <w:top w:val="none" w:sz="0" w:space="0" w:color="auto"/>
            <w:left w:val="none" w:sz="0" w:space="0" w:color="auto"/>
            <w:bottom w:val="none" w:sz="0" w:space="0" w:color="auto"/>
            <w:right w:val="none" w:sz="0" w:space="0" w:color="auto"/>
          </w:divBdr>
          <w:divsChild>
            <w:div w:id="1924609548">
              <w:marLeft w:val="0"/>
              <w:marRight w:val="0"/>
              <w:marTop w:val="0"/>
              <w:marBottom w:val="0"/>
              <w:divBdr>
                <w:top w:val="none" w:sz="0" w:space="0" w:color="auto"/>
                <w:left w:val="none" w:sz="0" w:space="0" w:color="auto"/>
                <w:bottom w:val="none" w:sz="0" w:space="0" w:color="auto"/>
                <w:right w:val="none" w:sz="0" w:space="0" w:color="auto"/>
              </w:divBdr>
            </w:div>
          </w:divsChild>
        </w:div>
        <w:div w:id="2081320421">
          <w:marLeft w:val="0"/>
          <w:marRight w:val="0"/>
          <w:marTop w:val="0"/>
          <w:marBottom w:val="0"/>
          <w:divBdr>
            <w:top w:val="none" w:sz="0" w:space="0" w:color="auto"/>
            <w:left w:val="none" w:sz="0" w:space="0" w:color="auto"/>
            <w:bottom w:val="none" w:sz="0" w:space="0" w:color="auto"/>
            <w:right w:val="none" w:sz="0" w:space="0" w:color="auto"/>
          </w:divBdr>
          <w:divsChild>
            <w:div w:id="1210531307">
              <w:marLeft w:val="0"/>
              <w:marRight w:val="0"/>
              <w:marTop w:val="0"/>
              <w:marBottom w:val="0"/>
              <w:divBdr>
                <w:top w:val="none" w:sz="0" w:space="0" w:color="auto"/>
                <w:left w:val="none" w:sz="0" w:space="0" w:color="auto"/>
                <w:bottom w:val="none" w:sz="0" w:space="0" w:color="auto"/>
                <w:right w:val="none" w:sz="0" w:space="0" w:color="auto"/>
              </w:divBdr>
            </w:div>
          </w:divsChild>
        </w:div>
        <w:div w:id="413403378">
          <w:marLeft w:val="0"/>
          <w:marRight w:val="0"/>
          <w:marTop w:val="0"/>
          <w:marBottom w:val="0"/>
          <w:divBdr>
            <w:top w:val="none" w:sz="0" w:space="0" w:color="auto"/>
            <w:left w:val="none" w:sz="0" w:space="0" w:color="auto"/>
            <w:bottom w:val="none" w:sz="0" w:space="0" w:color="auto"/>
            <w:right w:val="none" w:sz="0" w:space="0" w:color="auto"/>
          </w:divBdr>
          <w:divsChild>
            <w:div w:id="533883101">
              <w:marLeft w:val="0"/>
              <w:marRight w:val="0"/>
              <w:marTop w:val="0"/>
              <w:marBottom w:val="0"/>
              <w:divBdr>
                <w:top w:val="none" w:sz="0" w:space="0" w:color="auto"/>
                <w:left w:val="none" w:sz="0" w:space="0" w:color="auto"/>
                <w:bottom w:val="none" w:sz="0" w:space="0" w:color="auto"/>
                <w:right w:val="none" w:sz="0" w:space="0" w:color="auto"/>
              </w:divBdr>
            </w:div>
          </w:divsChild>
        </w:div>
        <w:div w:id="478377158">
          <w:marLeft w:val="0"/>
          <w:marRight w:val="0"/>
          <w:marTop w:val="0"/>
          <w:marBottom w:val="0"/>
          <w:divBdr>
            <w:top w:val="none" w:sz="0" w:space="0" w:color="auto"/>
            <w:left w:val="none" w:sz="0" w:space="0" w:color="auto"/>
            <w:bottom w:val="none" w:sz="0" w:space="0" w:color="auto"/>
            <w:right w:val="none" w:sz="0" w:space="0" w:color="auto"/>
          </w:divBdr>
          <w:divsChild>
            <w:div w:id="808279377">
              <w:marLeft w:val="0"/>
              <w:marRight w:val="0"/>
              <w:marTop w:val="0"/>
              <w:marBottom w:val="0"/>
              <w:divBdr>
                <w:top w:val="none" w:sz="0" w:space="0" w:color="auto"/>
                <w:left w:val="none" w:sz="0" w:space="0" w:color="auto"/>
                <w:bottom w:val="none" w:sz="0" w:space="0" w:color="auto"/>
                <w:right w:val="none" w:sz="0" w:space="0" w:color="auto"/>
              </w:divBdr>
            </w:div>
          </w:divsChild>
        </w:div>
        <w:div w:id="847523905">
          <w:marLeft w:val="0"/>
          <w:marRight w:val="0"/>
          <w:marTop w:val="0"/>
          <w:marBottom w:val="0"/>
          <w:divBdr>
            <w:top w:val="none" w:sz="0" w:space="0" w:color="auto"/>
            <w:left w:val="none" w:sz="0" w:space="0" w:color="auto"/>
            <w:bottom w:val="none" w:sz="0" w:space="0" w:color="auto"/>
            <w:right w:val="none" w:sz="0" w:space="0" w:color="auto"/>
          </w:divBdr>
          <w:divsChild>
            <w:div w:id="102461376">
              <w:marLeft w:val="0"/>
              <w:marRight w:val="0"/>
              <w:marTop w:val="0"/>
              <w:marBottom w:val="0"/>
              <w:divBdr>
                <w:top w:val="none" w:sz="0" w:space="0" w:color="auto"/>
                <w:left w:val="none" w:sz="0" w:space="0" w:color="auto"/>
                <w:bottom w:val="none" w:sz="0" w:space="0" w:color="auto"/>
                <w:right w:val="none" w:sz="0" w:space="0" w:color="auto"/>
              </w:divBdr>
            </w:div>
          </w:divsChild>
        </w:div>
        <w:div w:id="957679610">
          <w:marLeft w:val="0"/>
          <w:marRight w:val="0"/>
          <w:marTop w:val="0"/>
          <w:marBottom w:val="0"/>
          <w:divBdr>
            <w:top w:val="none" w:sz="0" w:space="0" w:color="auto"/>
            <w:left w:val="none" w:sz="0" w:space="0" w:color="auto"/>
            <w:bottom w:val="none" w:sz="0" w:space="0" w:color="auto"/>
            <w:right w:val="none" w:sz="0" w:space="0" w:color="auto"/>
          </w:divBdr>
          <w:divsChild>
            <w:div w:id="900554587">
              <w:marLeft w:val="0"/>
              <w:marRight w:val="0"/>
              <w:marTop w:val="0"/>
              <w:marBottom w:val="0"/>
              <w:divBdr>
                <w:top w:val="none" w:sz="0" w:space="0" w:color="auto"/>
                <w:left w:val="none" w:sz="0" w:space="0" w:color="auto"/>
                <w:bottom w:val="none" w:sz="0" w:space="0" w:color="auto"/>
                <w:right w:val="none" w:sz="0" w:space="0" w:color="auto"/>
              </w:divBdr>
            </w:div>
          </w:divsChild>
        </w:div>
        <w:div w:id="1266039462">
          <w:marLeft w:val="0"/>
          <w:marRight w:val="0"/>
          <w:marTop w:val="0"/>
          <w:marBottom w:val="0"/>
          <w:divBdr>
            <w:top w:val="none" w:sz="0" w:space="0" w:color="auto"/>
            <w:left w:val="none" w:sz="0" w:space="0" w:color="auto"/>
            <w:bottom w:val="none" w:sz="0" w:space="0" w:color="auto"/>
            <w:right w:val="none" w:sz="0" w:space="0" w:color="auto"/>
          </w:divBdr>
          <w:divsChild>
            <w:div w:id="217326877">
              <w:marLeft w:val="0"/>
              <w:marRight w:val="0"/>
              <w:marTop w:val="0"/>
              <w:marBottom w:val="0"/>
              <w:divBdr>
                <w:top w:val="none" w:sz="0" w:space="0" w:color="auto"/>
                <w:left w:val="none" w:sz="0" w:space="0" w:color="auto"/>
                <w:bottom w:val="none" w:sz="0" w:space="0" w:color="auto"/>
                <w:right w:val="none" w:sz="0" w:space="0" w:color="auto"/>
              </w:divBdr>
            </w:div>
          </w:divsChild>
        </w:div>
        <w:div w:id="1298101311">
          <w:marLeft w:val="0"/>
          <w:marRight w:val="0"/>
          <w:marTop w:val="0"/>
          <w:marBottom w:val="0"/>
          <w:divBdr>
            <w:top w:val="none" w:sz="0" w:space="0" w:color="auto"/>
            <w:left w:val="none" w:sz="0" w:space="0" w:color="auto"/>
            <w:bottom w:val="none" w:sz="0" w:space="0" w:color="auto"/>
            <w:right w:val="none" w:sz="0" w:space="0" w:color="auto"/>
          </w:divBdr>
          <w:divsChild>
            <w:div w:id="450785954">
              <w:marLeft w:val="0"/>
              <w:marRight w:val="0"/>
              <w:marTop w:val="0"/>
              <w:marBottom w:val="0"/>
              <w:divBdr>
                <w:top w:val="none" w:sz="0" w:space="0" w:color="auto"/>
                <w:left w:val="none" w:sz="0" w:space="0" w:color="auto"/>
                <w:bottom w:val="none" w:sz="0" w:space="0" w:color="auto"/>
                <w:right w:val="none" w:sz="0" w:space="0" w:color="auto"/>
              </w:divBdr>
            </w:div>
          </w:divsChild>
        </w:div>
        <w:div w:id="1564639127">
          <w:marLeft w:val="0"/>
          <w:marRight w:val="0"/>
          <w:marTop w:val="0"/>
          <w:marBottom w:val="0"/>
          <w:divBdr>
            <w:top w:val="none" w:sz="0" w:space="0" w:color="auto"/>
            <w:left w:val="none" w:sz="0" w:space="0" w:color="auto"/>
            <w:bottom w:val="none" w:sz="0" w:space="0" w:color="auto"/>
            <w:right w:val="none" w:sz="0" w:space="0" w:color="auto"/>
          </w:divBdr>
          <w:divsChild>
            <w:div w:id="745150568">
              <w:marLeft w:val="0"/>
              <w:marRight w:val="0"/>
              <w:marTop w:val="0"/>
              <w:marBottom w:val="0"/>
              <w:divBdr>
                <w:top w:val="none" w:sz="0" w:space="0" w:color="auto"/>
                <w:left w:val="none" w:sz="0" w:space="0" w:color="auto"/>
                <w:bottom w:val="none" w:sz="0" w:space="0" w:color="auto"/>
                <w:right w:val="none" w:sz="0" w:space="0" w:color="auto"/>
              </w:divBdr>
            </w:div>
          </w:divsChild>
        </w:div>
        <w:div w:id="1447001520">
          <w:marLeft w:val="0"/>
          <w:marRight w:val="0"/>
          <w:marTop w:val="0"/>
          <w:marBottom w:val="0"/>
          <w:divBdr>
            <w:top w:val="none" w:sz="0" w:space="0" w:color="auto"/>
            <w:left w:val="none" w:sz="0" w:space="0" w:color="auto"/>
            <w:bottom w:val="none" w:sz="0" w:space="0" w:color="auto"/>
            <w:right w:val="none" w:sz="0" w:space="0" w:color="auto"/>
          </w:divBdr>
          <w:divsChild>
            <w:div w:id="1825243972">
              <w:marLeft w:val="0"/>
              <w:marRight w:val="0"/>
              <w:marTop w:val="0"/>
              <w:marBottom w:val="0"/>
              <w:divBdr>
                <w:top w:val="none" w:sz="0" w:space="0" w:color="auto"/>
                <w:left w:val="none" w:sz="0" w:space="0" w:color="auto"/>
                <w:bottom w:val="none" w:sz="0" w:space="0" w:color="auto"/>
                <w:right w:val="none" w:sz="0" w:space="0" w:color="auto"/>
              </w:divBdr>
            </w:div>
          </w:divsChild>
        </w:div>
        <w:div w:id="1827166545">
          <w:marLeft w:val="0"/>
          <w:marRight w:val="0"/>
          <w:marTop w:val="0"/>
          <w:marBottom w:val="0"/>
          <w:divBdr>
            <w:top w:val="none" w:sz="0" w:space="0" w:color="auto"/>
            <w:left w:val="none" w:sz="0" w:space="0" w:color="auto"/>
            <w:bottom w:val="none" w:sz="0" w:space="0" w:color="auto"/>
            <w:right w:val="none" w:sz="0" w:space="0" w:color="auto"/>
          </w:divBdr>
          <w:divsChild>
            <w:div w:id="1948805203">
              <w:marLeft w:val="0"/>
              <w:marRight w:val="0"/>
              <w:marTop w:val="0"/>
              <w:marBottom w:val="0"/>
              <w:divBdr>
                <w:top w:val="none" w:sz="0" w:space="0" w:color="auto"/>
                <w:left w:val="none" w:sz="0" w:space="0" w:color="auto"/>
                <w:bottom w:val="none" w:sz="0" w:space="0" w:color="auto"/>
                <w:right w:val="none" w:sz="0" w:space="0" w:color="auto"/>
              </w:divBdr>
            </w:div>
          </w:divsChild>
        </w:div>
        <w:div w:id="1911573304">
          <w:marLeft w:val="0"/>
          <w:marRight w:val="0"/>
          <w:marTop w:val="0"/>
          <w:marBottom w:val="0"/>
          <w:divBdr>
            <w:top w:val="none" w:sz="0" w:space="0" w:color="auto"/>
            <w:left w:val="none" w:sz="0" w:space="0" w:color="auto"/>
            <w:bottom w:val="none" w:sz="0" w:space="0" w:color="auto"/>
            <w:right w:val="none" w:sz="0" w:space="0" w:color="auto"/>
          </w:divBdr>
          <w:divsChild>
            <w:div w:id="503672259">
              <w:marLeft w:val="0"/>
              <w:marRight w:val="0"/>
              <w:marTop w:val="0"/>
              <w:marBottom w:val="0"/>
              <w:divBdr>
                <w:top w:val="none" w:sz="0" w:space="0" w:color="auto"/>
                <w:left w:val="none" w:sz="0" w:space="0" w:color="auto"/>
                <w:bottom w:val="none" w:sz="0" w:space="0" w:color="auto"/>
                <w:right w:val="none" w:sz="0" w:space="0" w:color="auto"/>
              </w:divBdr>
            </w:div>
          </w:divsChild>
        </w:div>
        <w:div w:id="522524117">
          <w:marLeft w:val="0"/>
          <w:marRight w:val="0"/>
          <w:marTop w:val="0"/>
          <w:marBottom w:val="0"/>
          <w:divBdr>
            <w:top w:val="none" w:sz="0" w:space="0" w:color="auto"/>
            <w:left w:val="none" w:sz="0" w:space="0" w:color="auto"/>
            <w:bottom w:val="none" w:sz="0" w:space="0" w:color="auto"/>
            <w:right w:val="none" w:sz="0" w:space="0" w:color="auto"/>
          </w:divBdr>
          <w:divsChild>
            <w:div w:id="1303195318">
              <w:marLeft w:val="0"/>
              <w:marRight w:val="0"/>
              <w:marTop w:val="0"/>
              <w:marBottom w:val="0"/>
              <w:divBdr>
                <w:top w:val="none" w:sz="0" w:space="0" w:color="auto"/>
                <w:left w:val="none" w:sz="0" w:space="0" w:color="auto"/>
                <w:bottom w:val="none" w:sz="0" w:space="0" w:color="auto"/>
                <w:right w:val="none" w:sz="0" w:space="0" w:color="auto"/>
              </w:divBdr>
            </w:div>
          </w:divsChild>
        </w:div>
        <w:div w:id="1657493663">
          <w:marLeft w:val="0"/>
          <w:marRight w:val="0"/>
          <w:marTop w:val="0"/>
          <w:marBottom w:val="0"/>
          <w:divBdr>
            <w:top w:val="none" w:sz="0" w:space="0" w:color="auto"/>
            <w:left w:val="none" w:sz="0" w:space="0" w:color="auto"/>
            <w:bottom w:val="none" w:sz="0" w:space="0" w:color="auto"/>
            <w:right w:val="none" w:sz="0" w:space="0" w:color="auto"/>
          </w:divBdr>
          <w:divsChild>
            <w:div w:id="426967710">
              <w:marLeft w:val="0"/>
              <w:marRight w:val="0"/>
              <w:marTop w:val="0"/>
              <w:marBottom w:val="0"/>
              <w:divBdr>
                <w:top w:val="none" w:sz="0" w:space="0" w:color="auto"/>
                <w:left w:val="none" w:sz="0" w:space="0" w:color="auto"/>
                <w:bottom w:val="none" w:sz="0" w:space="0" w:color="auto"/>
                <w:right w:val="none" w:sz="0" w:space="0" w:color="auto"/>
              </w:divBdr>
            </w:div>
          </w:divsChild>
        </w:div>
        <w:div w:id="1592083132">
          <w:marLeft w:val="0"/>
          <w:marRight w:val="0"/>
          <w:marTop w:val="0"/>
          <w:marBottom w:val="0"/>
          <w:divBdr>
            <w:top w:val="none" w:sz="0" w:space="0" w:color="auto"/>
            <w:left w:val="none" w:sz="0" w:space="0" w:color="auto"/>
            <w:bottom w:val="none" w:sz="0" w:space="0" w:color="auto"/>
            <w:right w:val="none" w:sz="0" w:space="0" w:color="auto"/>
          </w:divBdr>
          <w:divsChild>
            <w:div w:id="2089956401">
              <w:marLeft w:val="0"/>
              <w:marRight w:val="0"/>
              <w:marTop w:val="0"/>
              <w:marBottom w:val="0"/>
              <w:divBdr>
                <w:top w:val="none" w:sz="0" w:space="0" w:color="auto"/>
                <w:left w:val="none" w:sz="0" w:space="0" w:color="auto"/>
                <w:bottom w:val="none" w:sz="0" w:space="0" w:color="auto"/>
                <w:right w:val="none" w:sz="0" w:space="0" w:color="auto"/>
              </w:divBdr>
            </w:div>
          </w:divsChild>
        </w:div>
        <w:div w:id="910239431">
          <w:marLeft w:val="0"/>
          <w:marRight w:val="0"/>
          <w:marTop w:val="0"/>
          <w:marBottom w:val="0"/>
          <w:divBdr>
            <w:top w:val="none" w:sz="0" w:space="0" w:color="auto"/>
            <w:left w:val="none" w:sz="0" w:space="0" w:color="auto"/>
            <w:bottom w:val="none" w:sz="0" w:space="0" w:color="auto"/>
            <w:right w:val="none" w:sz="0" w:space="0" w:color="auto"/>
          </w:divBdr>
          <w:divsChild>
            <w:div w:id="843318657">
              <w:marLeft w:val="0"/>
              <w:marRight w:val="0"/>
              <w:marTop w:val="0"/>
              <w:marBottom w:val="0"/>
              <w:divBdr>
                <w:top w:val="none" w:sz="0" w:space="0" w:color="auto"/>
                <w:left w:val="none" w:sz="0" w:space="0" w:color="auto"/>
                <w:bottom w:val="none" w:sz="0" w:space="0" w:color="auto"/>
                <w:right w:val="none" w:sz="0" w:space="0" w:color="auto"/>
              </w:divBdr>
            </w:div>
          </w:divsChild>
        </w:div>
        <w:div w:id="279532771">
          <w:marLeft w:val="0"/>
          <w:marRight w:val="0"/>
          <w:marTop w:val="0"/>
          <w:marBottom w:val="0"/>
          <w:divBdr>
            <w:top w:val="none" w:sz="0" w:space="0" w:color="auto"/>
            <w:left w:val="none" w:sz="0" w:space="0" w:color="auto"/>
            <w:bottom w:val="none" w:sz="0" w:space="0" w:color="auto"/>
            <w:right w:val="none" w:sz="0" w:space="0" w:color="auto"/>
          </w:divBdr>
          <w:divsChild>
            <w:div w:id="1117454913">
              <w:marLeft w:val="0"/>
              <w:marRight w:val="0"/>
              <w:marTop w:val="0"/>
              <w:marBottom w:val="0"/>
              <w:divBdr>
                <w:top w:val="none" w:sz="0" w:space="0" w:color="auto"/>
                <w:left w:val="none" w:sz="0" w:space="0" w:color="auto"/>
                <w:bottom w:val="none" w:sz="0" w:space="0" w:color="auto"/>
                <w:right w:val="none" w:sz="0" w:space="0" w:color="auto"/>
              </w:divBdr>
            </w:div>
          </w:divsChild>
        </w:div>
        <w:div w:id="1355644140">
          <w:marLeft w:val="0"/>
          <w:marRight w:val="0"/>
          <w:marTop w:val="0"/>
          <w:marBottom w:val="0"/>
          <w:divBdr>
            <w:top w:val="none" w:sz="0" w:space="0" w:color="auto"/>
            <w:left w:val="none" w:sz="0" w:space="0" w:color="auto"/>
            <w:bottom w:val="none" w:sz="0" w:space="0" w:color="auto"/>
            <w:right w:val="none" w:sz="0" w:space="0" w:color="auto"/>
          </w:divBdr>
          <w:divsChild>
            <w:div w:id="620839536">
              <w:marLeft w:val="0"/>
              <w:marRight w:val="0"/>
              <w:marTop w:val="0"/>
              <w:marBottom w:val="0"/>
              <w:divBdr>
                <w:top w:val="none" w:sz="0" w:space="0" w:color="auto"/>
                <w:left w:val="none" w:sz="0" w:space="0" w:color="auto"/>
                <w:bottom w:val="none" w:sz="0" w:space="0" w:color="auto"/>
                <w:right w:val="none" w:sz="0" w:space="0" w:color="auto"/>
              </w:divBdr>
            </w:div>
          </w:divsChild>
        </w:div>
        <w:div w:id="1800146868">
          <w:marLeft w:val="0"/>
          <w:marRight w:val="0"/>
          <w:marTop w:val="0"/>
          <w:marBottom w:val="0"/>
          <w:divBdr>
            <w:top w:val="none" w:sz="0" w:space="0" w:color="auto"/>
            <w:left w:val="none" w:sz="0" w:space="0" w:color="auto"/>
            <w:bottom w:val="none" w:sz="0" w:space="0" w:color="auto"/>
            <w:right w:val="none" w:sz="0" w:space="0" w:color="auto"/>
          </w:divBdr>
          <w:divsChild>
            <w:div w:id="139270115">
              <w:marLeft w:val="0"/>
              <w:marRight w:val="0"/>
              <w:marTop w:val="0"/>
              <w:marBottom w:val="0"/>
              <w:divBdr>
                <w:top w:val="none" w:sz="0" w:space="0" w:color="auto"/>
                <w:left w:val="none" w:sz="0" w:space="0" w:color="auto"/>
                <w:bottom w:val="none" w:sz="0" w:space="0" w:color="auto"/>
                <w:right w:val="none" w:sz="0" w:space="0" w:color="auto"/>
              </w:divBdr>
            </w:div>
          </w:divsChild>
        </w:div>
        <w:div w:id="330136235">
          <w:marLeft w:val="0"/>
          <w:marRight w:val="0"/>
          <w:marTop w:val="0"/>
          <w:marBottom w:val="0"/>
          <w:divBdr>
            <w:top w:val="none" w:sz="0" w:space="0" w:color="auto"/>
            <w:left w:val="none" w:sz="0" w:space="0" w:color="auto"/>
            <w:bottom w:val="none" w:sz="0" w:space="0" w:color="auto"/>
            <w:right w:val="none" w:sz="0" w:space="0" w:color="auto"/>
          </w:divBdr>
          <w:divsChild>
            <w:div w:id="1927421714">
              <w:marLeft w:val="0"/>
              <w:marRight w:val="0"/>
              <w:marTop w:val="0"/>
              <w:marBottom w:val="0"/>
              <w:divBdr>
                <w:top w:val="none" w:sz="0" w:space="0" w:color="auto"/>
                <w:left w:val="none" w:sz="0" w:space="0" w:color="auto"/>
                <w:bottom w:val="none" w:sz="0" w:space="0" w:color="auto"/>
                <w:right w:val="none" w:sz="0" w:space="0" w:color="auto"/>
              </w:divBdr>
            </w:div>
          </w:divsChild>
        </w:div>
        <w:div w:id="1185361036">
          <w:marLeft w:val="0"/>
          <w:marRight w:val="0"/>
          <w:marTop w:val="0"/>
          <w:marBottom w:val="0"/>
          <w:divBdr>
            <w:top w:val="none" w:sz="0" w:space="0" w:color="auto"/>
            <w:left w:val="none" w:sz="0" w:space="0" w:color="auto"/>
            <w:bottom w:val="none" w:sz="0" w:space="0" w:color="auto"/>
            <w:right w:val="none" w:sz="0" w:space="0" w:color="auto"/>
          </w:divBdr>
          <w:divsChild>
            <w:div w:id="573009559">
              <w:marLeft w:val="0"/>
              <w:marRight w:val="0"/>
              <w:marTop w:val="0"/>
              <w:marBottom w:val="0"/>
              <w:divBdr>
                <w:top w:val="none" w:sz="0" w:space="0" w:color="auto"/>
                <w:left w:val="none" w:sz="0" w:space="0" w:color="auto"/>
                <w:bottom w:val="none" w:sz="0" w:space="0" w:color="auto"/>
                <w:right w:val="none" w:sz="0" w:space="0" w:color="auto"/>
              </w:divBdr>
            </w:div>
          </w:divsChild>
        </w:div>
        <w:div w:id="1771511661">
          <w:marLeft w:val="0"/>
          <w:marRight w:val="0"/>
          <w:marTop w:val="0"/>
          <w:marBottom w:val="0"/>
          <w:divBdr>
            <w:top w:val="none" w:sz="0" w:space="0" w:color="auto"/>
            <w:left w:val="none" w:sz="0" w:space="0" w:color="auto"/>
            <w:bottom w:val="none" w:sz="0" w:space="0" w:color="auto"/>
            <w:right w:val="none" w:sz="0" w:space="0" w:color="auto"/>
          </w:divBdr>
          <w:divsChild>
            <w:div w:id="2080906535">
              <w:marLeft w:val="0"/>
              <w:marRight w:val="0"/>
              <w:marTop w:val="0"/>
              <w:marBottom w:val="0"/>
              <w:divBdr>
                <w:top w:val="none" w:sz="0" w:space="0" w:color="auto"/>
                <w:left w:val="none" w:sz="0" w:space="0" w:color="auto"/>
                <w:bottom w:val="none" w:sz="0" w:space="0" w:color="auto"/>
                <w:right w:val="none" w:sz="0" w:space="0" w:color="auto"/>
              </w:divBdr>
            </w:div>
          </w:divsChild>
        </w:div>
        <w:div w:id="552741223">
          <w:marLeft w:val="0"/>
          <w:marRight w:val="0"/>
          <w:marTop w:val="0"/>
          <w:marBottom w:val="0"/>
          <w:divBdr>
            <w:top w:val="none" w:sz="0" w:space="0" w:color="auto"/>
            <w:left w:val="none" w:sz="0" w:space="0" w:color="auto"/>
            <w:bottom w:val="none" w:sz="0" w:space="0" w:color="auto"/>
            <w:right w:val="none" w:sz="0" w:space="0" w:color="auto"/>
          </w:divBdr>
          <w:divsChild>
            <w:div w:id="430013149">
              <w:marLeft w:val="0"/>
              <w:marRight w:val="0"/>
              <w:marTop w:val="0"/>
              <w:marBottom w:val="0"/>
              <w:divBdr>
                <w:top w:val="none" w:sz="0" w:space="0" w:color="auto"/>
                <w:left w:val="none" w:sz="0" w:space="0" w:color="auto"/>
                <w:bottom w:val="none" w:sz="0" w:space="0" w:color="auto"/>
                <w:right w:val="none" w:sz="0" w:space="0" w:color="auto"/>
              </w:divBdr>
            </w:div>
          </w:divsChild>
        </w:div>
        <w:div w:id="548034482">
          <w:marLeft w:val="0"/>
          <w:marRight w:val="0"/>
          <w:marTop w:val="0"/>
          <w:marBottom w:val="0"/>
          <w:divBdr>
            <w:top w:val="none" w:sz="0" w:space="0" w:color="auto"/>
            <w:left w:val="none" w:sz="0" w:space="0" w:color="auto"/>
            <w:bottom w:val="none" w:sz="0" w:space="0" w:color="auto"/>
            <w:right w:val="none" w:sz="0" w:space="0" w:color="auto"/>
          </w:divBdr>
          <w:divsChild>
            <w:div w:id="2029521928">
              <w:marLeft w:val="0"/>
              <w:marRight w:val="0"/>
              <w:marTop w:val="0"/>
              <w:marBottom w:val="0"/>
              <w:divBdr>
                <w:top w:val="none" w:sz="0" w:space="0" w:color="auto"/>
                <w:left w:val="none" w:sz="0" w:space="0" w:color="auto"/>
                <w:bottom w:val="none" w:sz="0" w:space="0" w:color="auto"/>
                <w:right w:val="none" w:sz="0" w:space="0" w:color="auto"/>
              </w:divBdr>
            </w:div>
          </w:divsChild>
        </w:div>
        <w:div w:id="1518763487">
          <w:marLeft w:val="0"/>
          <w:marRight w:val="0"/>
          <w:marTop w:val="0"/>
          <w:marBottom w:val="0"/>
          <w:divBdr>
            <w:top w:val="none" w:sz="0" w:space="0" w:color="auto"/>
            <w:left w:val="none" w:sz="0" w:space="0" w:color="auto"/>
            <w:bottom w:val="none" w:sz="0" w:space="0" w:color="auto"/>
            <w:right w:val="none" w:sz="0" w:space="0" w:color="auto"/>
          </w:divBdr>
          <w:divsChild>
            <w:div w:id="1454134740">
              <w:marLeft w:val="0"/>
              <w:marRight w:val="0"/>
              <w:marTop w:val="0"/>
              <w:marBottom w:val="0"/>
              <w:divBdr>
                <w:top w:val="none" w:sz="0" w:space="0" w:color="auto"/>
                <w:left w:val="none" w:sz="0" w:space="0" w:color="auto"/>
                <w:bottom w:val="none" w:sz="0" w:space="0" w:color="auto"/>
                <w:right w:val="none" w:sz="0" w:space="0" w:color="auto"/>
              </w:divBdr>
            </w:div>
          </w:divsChild>
        </w:div>
        <w:div w:id="269550264">
          <w:marLeft w:val="0"/>
          <w:marRight w:val="0"/>
          <w:marTop w:val="0"/>
          <w:marBottom w:val="0"/>
          <w:divBdr>
            <w:top w:val="none" w:sz="0" w:space="0" w:color="auto"/>
            <w:left w:val="none" w:sz="0" w:space="0" w:color="auto"/>
            <w:bottom w:val="none" w:sz="0" w:space="0" w:color="auto"/>
            <w:right w:val="none" w:sz="0" w:space="0" w:color="auto"/>
          </w:divBdr>
          <w:divsChild>
            <w:div w:id="1886017539">
              <w:marLeft w:val="0"/>
              <w:marRight w:val="0"/>
              <w:marTop w:val="0"/>
              <w:marBottom w:val="0"/>
              <w:divBdr>
                <w:top w:val="none" w:sz="0" w:space="0" w:color="auto"/>
                <w:left w:val="none" w:sz="0" w:space="0" w:color="auto"/>
                <w:bottom w:val="none" w:sz="0" w:space="0" w:color="auto"/>
                <w:right w:val="none" w:sz="0" w:space="0" w:color="auto"/>
              </w:divBdr>
            </w:div>
          </w:divsChild>
        </w:div>
        <w:div w:id="1407998471">
          <w:marLeft w:val="0"/>
          <w:marRight w:val="0"/>
          <w:marTop w:val="0"/>
          <w:marBottom w:val="0"/>
          <w:divBdr>
            <w:top w:val="none" w:sz="0" w:space="0" w:color="auto"/>
            <w:left w:val="none" w:sz="0" w:space="0" w:color="auto"/>
            <w:bottom w:val="none" w:sz="0" w:space="0" w:color="auto"/>
            <w:right w:val="none" w:sz="0" w:space="0" w:color="auto"/>
          </w:divBdr>
          <w:divsChild>
            <w:div w:id="1158569756">
              <w:marLeft w:val="0"/>
              <w:marRight w:val="0"/>
              <w:marTop w:val="0"/>
              <w:marBottom w:val="0"/>
              <w:divBdr>
                <w:top w:val="none" w:sz="0" w:space="0" w:color="auto"/>
                <w:left w:val="none" w:sz="0" w:space="0" w:color="auto"/>
                <w:bottom w:val="none" w:sz="0" w:space="0" w:color="auto"/>
                <w:right w:val="none" w:sz="0" w:space="0" w:color="auto"/>
              </w:divBdr>
            </w:div>
          </w:divsChild>
        </w:div>
        <w:div w:id="250043518">
          <w:marLeft w:val="0"/>
          <w:marRight w:val="0"/>
          <w:marTop w:val="0"/>
          <w:marBottom w:val="0"/>
          <w:divBdr>
            <w:top w:val="none" w:sz="0" w:space="0" w:color="auto"/>
            <w:left w:val="none" w:sz="0" w:space="0" w:color="auto"/>
            <w:bottom w:val="none" w:sz="0" w:space="0" w:color="auto"/>
            <w:right w:val="none" w:sz="0" w:space="0" w:color="auto"/>
          </w:divBdr>
          <w:divsChild>
            <w:div w:id="1728262034">
              <w:marLeft w:val="0"/>
              <w:marRight w:val="0"/>
              <w:marTop w:val="0"/>
              <w:marBottom w:val="0"/>
              <w:divBdr>
                <w:top w:val="none" w:sz="0" w:space="0" w:color="auto"/>
                <w:left w:val="none" w:sz="0" w:space="0" w:color="auto"/>
                <w:bottom w:val="none" w:sz="0" w:space="0" w:color="auto"/>
                <w:right w:val="none" w:sz="0" w:space="0" w:color="auto"/>
              </w:divBdr>
            </w:div>
          </w:divsChild>
        </w:div>
        <w:div w:id="668169043">
          <w:marLeft w:val="0"/>
          <w:marRight w:val="0"/>
          <w:marTop w:val="0"/>
          <w:marBottom w:val="0"/>
          <w:divBdr>
            <w:top w:val="none" w:sz="0" w:space="0" w:color="auto"/>
            <w:left w:val="none" w:sz="0" w:space="0" w:color="auto"/>
            <w:bottom w:val="none" w:sz="0" w:space="0" w:color="auto"/>
            <w:right w:val="none" w:sz="0" w:space="0" w:color="auto"/>
          </w:divBdr>
          <w:divsChild>
            <w:div w:id="1904829094">
              <w:marLeft w:val="0"/>
              <w:marRight w:val="0"/>
              <w:marTop w:val="0"/>
              <w:marBottom w:val="0"/>
              <w:divBdr>
                <w:top w:val="none" w:sz="0" w:space="0" w:color="auto"/>
                <w:left w:val="none" w:sz="0" w:space="0" w:color="auto"/>
                <w:bottom w:val="none" w:sz="0" w:space="0" w:color="auto"/>
                <w:right w:val="none" w:sz="0" w:space="0" w:color="auto"/>
              </w:divBdr>
            </w:div>
          </w:divsChild>
        </w:div>
        <w:div w:id="1830553963">
          <w:marLeft w:val="0"/>
          <w:marRight w:val="0"/>
          <w:marTop w:val="0"/>
          <w:marBottom w:val="0"/>
          <w:divBdr>
            <w:top w:val="none" w:sz="0" w:space="0" w:color="auto"/>
            <w:left w:val="none" w:sz="0" w:space="0" w:color="auto"/>
            <w:bottom w:val="none" w:sz="0" w:space="0" w:color="auto"/>
            <w:right w:val="none" w:sz="0" w:space="0" w:color="auto"/>
          </w:divBdr>
          <w:divsChild>
            <w:div w:id="1507284957">
              <w:marLeft w:val="0"/>
              <w:marRight w:val="0"/>
              <w:marTop w:val="0"/>
              <w:marBottom w:val="0"/>
              <w:divBdr>
                <w:top w:val="none" w:sz="0" w:space="0" w:color="auto"/>
                <w:left w:val="none" w:sz="0" w:space="0" w:color="auto"/>
                <w:bottom w:val="none" w:sz="0" w:space="0" w:color="auto"/>
                <w:right w:val="none" w:sz="0" w:space="0" w:color="auto"/>
              </w:divBdr>
            </w:div>
          </w:divsChild>
        </w:div>
        <w:div w:id="1907914568">
          <w:marLeft w:val="0"/>
          <w:marRight w:val="0"/>
          <w:marTop w:val="0"/>
          <w:marBottom w:val="0"/>
          <w:divBdr>
            <w:top w:val="none" w:sz="0" w:space="0" w:color="auto"/>
            <w:left w:val="none" w:sz="0" w:space="0" w:color="auto"/>
            <w:bottom w:val="none" w:sz="0" w:space="0" w:color="auto"/>
            <w:right w:val="none" w:sz="0" w:space="0" w:color="auto"/>
          </w:divBdr>
          <w:divsChild>
            <w:div w:id="1369065937">
              <w:marLeft w:val="0"/>
              <w:marRight w:val="0"/>
              <w:marTop w:val="0"/>
              <w:marBottom w:val="0"/>
              <w:divBdr>
                <w:top w:val="none" w:sz="0" w:space="0" w:color="auto"/>
                <w:left w:val="none" w:sz="0" w:space="0" w:color="auto"/>
                <w:bottom w:val="none" w:sz="0" w:space="0" w:color="auto"/>
                <w:right w:val="none" w:sz="0" w:space="0" w:color="auto"/>
              </w:divBdr>
            </w:div>
          </w:divsChild>
        </w:div>
        <w:div w:id="1446120803">
          <w:marLeft w:val="0"/>
          <w:marRight w:val="0"/>
          <w:marTop w:val="0"/>
          <w:marBottom w:val="0"/>
          <w:divBdr>
            <w:top w:val="none" w:sz="0" w:space="0" w:color="auto"/>
            <w:left w:val="none" w:sz="0" w:space="0" w:color="auto"/>
            <w:bottom w:val="none" w:sz="0" w:space="0" w:color="auto"/>
            <w:right w:val="none" w:sz="0" w:space="0" w:color="auto"/>
          </w:divBdr>
          <w:divsChild>
            <w:div w:id="1062674840">
              <w:marLeft w:val="0"/>
              <w:marRight w:val="0"/>
              <w:marTop w:val="0"/>
              <w:marBottom w:val="0"/>
              <w:divBdr>
                <w:top w:val="none" w:sz="0" w:space="0" w:color="auto"/>
                <w:left w:val="none" w:sz="0" w:space="0" w:color="auto"/>
                <w:bottom w:val="none" w:sz="0" w:space="0" w:color="auto"/>
                <w:right w:val="none" w:sz="0" w:space="0" w:color="auto"/>
              </w:divBdr>
            </w:div>
          </w:divsChild>
        </w:div>
        <w:div w:id="1671252782">
          <w:marLeft w:val="0"/>
          <w:marRight w:val="0"/>
          <w:marTop w:val="0"/>
          <w:marBottom w:val="0"/>
          <w:divBdr>
            <w:top w:val="none" w:sz="0" w:space="0" w:color="auto"/>
            <w:left w:val="none" w:sz="0" w:space="0" w:color="auto"/>
            <w:bottom w:val="none" w:sz="0" w:space="0" w:color="auto"/>
            <w:right w:val="none" w:sz="0" w:space="0" w:color="auto"/>
          </w:divBdr>
          <w:divsChild>
            <w:div w:id="246575224">
              <w:marLeft w:val="0"/>
              <w:marRight w:val="0"/>
              <w:marTop w:val="0"/>
              <w:marBottom w:val="0"/>
              <w:divBdr>
                <w:top w:val="none" w:sz="0" w:space="0" w:color="auto"/>
                <w:left w:val="none" w:sz="0" w:space="0" w:color="auto"/>
                <w:bottom w:val="none" w:sz="0" w:space="0" w:color="auto"/>
                <w:right w:val="none" w:sz="0" w:space="0" w:color="auto"/>
              </w:divBdr>
            </w:div>
          </w:divsChild>
        </w:div>
        <w:div w:id="1797407421">
          <w:marLeft w:val="0"/>
          <w:marRight w:val="0"/>
          <w:marTop w:val="0"/>
          <w:marBottom w:val="0"/>
          <w:divBdr>
            <w:top w:val="none" w:sz="0" w:space="0" w:color="auto"/>
            <w:left w:val="none" w:sz="0" w:space="0" w:color="auto"/>
            <w:bottom w:val="none" w:sz="0" w:space="0" w:color="auto"/>
            <w:right w:val="none" w:sz="0" w:space="0" w:color="auto"/>
          </w:divBdr>
          <w:divsChild>
            <w:div w:id="1376857561">
              <w:marLeft w:val="0"/>
              <w:marRight w:val="0"/>
              <w:marTop w:val="0"/>
              <w:marBottom w:val="0"/>
              <w:divBdr>
                <w:top w:val="none" w:sz="0" w:space="0" w:color="auto"/>
                <w:left w:val="none" w:sz="0" w:space="0" w:color="auto"/>
                <w:bottom w:val="none" w:sz="0" w:space="0" w:color="auto"/>
                <w:right w:val="none" w:sz="0" w:space="0" w:color="auto"/>
              </w:divBdr>
            </w:div>
          </w:divsChild>
        </w:div>
        <w:div w:id="1071193101">
          <w:marLeft w:val="0"/>
          <w:marRight w:val="0"/>
          <w:marTop w:val="0"/>
          <w:marBottom w:val="0"/>
          <w:divBdr>
            <w:top w:val="none" w:sz="0" w:space="0" w:color="auto"/>
            <w:left w:val="none" w:sz="0" w:space="0" w:color="auto"/>
            <w:bottom w:val="none" w:sz="0" w:space="0" w:color="auto"/>
            <w:right w:val="none" w:sz="0" w:space="0" w:color="auto"/>
          </w:divBdr>
          <w:divsChild>
            <w:div w:id="1943756244">
              <w:marLeft w:val="0"/>
              <w:marRight w:val="0"/>
              <w:marTop w:val="0"/>
              <w:marBottom w:val="0"/>
              <w:divBdr>
                <w:top w:val="none" w:sz="0" w:space="0" w:color="auto"/>
                <w:left w:val="none" w:sz="0" w:space="0" w:color="auto"/>
                <w:bottom w:val="none" w:sz="0" w:space="0" w:color="auto"/>
                <w:right w:val="none" w:sz="0" w:space="0" w:color="auto"/>
              </w:divBdr>
            </w:div>
          </w:divsChild>
        </w:div>
        <w:div w:id="1385640369">
          <w:marLeft w:val="0"/>
          <w:marRight w:val="0"/>
          <w:marTop w:val="0"/>
          <w:marBottom w:val="0"/>
          <w:divBdr>
            <w:top w:val="none" w:sz="0" w:space="0" w:color="auto"/>
            <w:left w:val="none" w:sz="0" w:space="0" w:color="auto"/>
            <w:bottom w:val="none" w:sz="0" w:space="0" w:color="auto"/>
            <w:right w:val="none" w:sz="0" w:space="0" w:color="auto"/>
          </w:divBdr>
          <w:divsChild>
            <w:div w:id="953712444">
              <w:marLeft w:val="0"/>
              <w:marRight w:val="0"/>
              <w:marTop w:val="0"/>
              <w:marBottom w:val="0"/>
              <w:divBdr>
                <w:top w:val="none" w:sz="0" w:space="0" w:color="auto"/>
                <w:left w:val="none" w:sz="0" w:space="0" w:color="auto"/>
                <w:bottom w:val="none" w:sz="0" w:space="0" w:color="auto"/>
                <w:right w:val="none" w:sz="0" w:space="0" w:color="auto"/>
              </w:divBdr>
            </w:div>
          </w:divsChild>
        </w:div>
        <w:div w:id="1926717921">
          <w:marLeft w:val="0"/>
          <w:marRight w:val="0"/>
          <w:marTop w:val="0"/>
          <w:marBottom w:val="0"/>
          <w:divBdr>
            <w:top w:val="none" w:sz="0" w:space="0" w:color="auto"/>
            <w:left w:val="none" w:sz="0" w:space="0" w:color="auto"/>
            <w:bottom w:val="none" w:sz="0" w:space="0" w:color="auto"/>
            <w:right w:val="none" w:sz="0" w:space="0" w:color="auto"/>
          </w:divBdr>
          <w:divsChild>
            <w:div w:id="1786002643">
              <w:marLeft w:val="0"/>
              <w:marRight w:val="0"/>
              <w:marTop w:val="0"/>
              <w:marBottom w:val="0"/>
              <w:divBdr>
                <w:top w:val="none" w:sz="0" w:space="0" w:color="auto"/>
                <w:left w:val="none" w:sz="0" w:space="0" w:color="auto"/>
                <w:bottom w:val="none" w:sz="0" w:space="0" w:color="auto"/>
                <w:right w:val="none" w:sz="0" w:space="0" w:color="auto"/>
              </w:divBdr>
            </w:div>
          </w:divsChild>
        </w:div>
        <w:div w:id="68970385">
          <w:marLeft w:val="0"/>
          <w:marRight w:val="0"/>
          <w:marTop w:val="0"/>
          <w:marBottom w:val="0"/>
          <w:divBdr>
            <w:top w:val="none" w:sz="0" w:space="0" w:color="auto"/>
            <w:left w:val="none" w:sz="0" w:space="0" w:color="auto"/>
            <w:bottom w:val="none" w:sz="0" w:space="0" w:color="auto"/>
            <w:right w:val="none" w:sz="0" w:space="0" w:color="auto"/>
          </w:divBdr>
          <w:divsChild>
            <w:div w:id="694186369">
              <w:marLeft w:val="0"/>
              <w:marRight w:val="0"/>
              <w:marTop w:val="0"/>
              <w:marBottom w:val="0"/>
              <w:divBdr>
                <w:top w:val="none" w:sz="0" w:space="0" w:color="auto"/>
                <w:left w:val="none" w:sz="0" w:space="0" w:color="auto"/>
                <w:bottom w:val="none" w:sz="0" w:space="0" w:color="auto"/>
                <w:right w:val="none" w:sz="0" w:space="0" w:color="auto"/>
              </w:divBdr>
            </w:div>
          </w:divsChild>
        </w:div>
        <w:div w:id="603148760">
          <w:marLeft w:val="0"/>
          <w:marRight w:val="0"/>
          <w:marTop w:val="0"/>
          <w:marBottom w:val="0"/>
          <w:divBdr>
            <w:top w:val="none" w:sz="0" w:space="0" w:color="auto"/>
            <w:left w:val="none" w:sz="0" w:space="0" w:color="auto"/>
            <w:bottom w:val="none" w:sz="0" w:space="0" w:color="auto"/>
            <w:right w:val="none" w:sz="0" w:space="0" w:color="auto"/>
          </w:divBdr>
          <w:divsChild>
            <w:div w:id="992373648">
              <w:marLeft w:val="0"/>
              <w:marRight w:val="0"/>
              <w:marTop w:val="0"/>
              <w:marBottom w:val="0"/>
              <w:divBdr>
                <w:top w:val="none" w:sz="0" w:space="0" w:color="auto"/>
                <w:left w:val="none" w:sz="0" w:space="0" w:color="auto"/>
                <w:bottom w:val="none" w:sz="0" w:space="0" w:color="auto"/>
                <w:right w:val="none" w:sz="0" w:space="0" w:color="auto"/>
              </w:divBdr>
            </w:div>
          </w:divsChild>
        </w:div>
        <w:div w:id="1766806196">
          <w:marLeft w:val="0"/>
          <w:marRight w:val="0"/>
          <w:marTop w:val="0"/>
          <w:marBottom w:val="0"/>
          <w:divBdr>
            <w:top w:val="none" w:sz="0" w:space="0" w:color="auto"/>
            <w:left w:val="none" w:sz="0" w:space="0" w:color="auto"/>
            <w:bottom w:val="none" w:sz="0" w:space="0" w:color="auto"/>
            <w:right w:val="none" w:sz="0" w:space="0" w:color="auto"/>
          </w:divBdr>
          <w:divsChild>
            <w:div w:id="1668703759">
              <w:marLeft w:val="0"/>
              <w:marRight w:val="0"/>
              <w:marTop w:val="0"/>
              <w:marBottom w:val="0"/>
              <w:divBdr>
                <w:top w:val="none" w:sz="0" w:space="0" w:color="auto"/>
                <w:left w:val="none" w:sz="0" w:space="0" w:color="auto"/>
                <w:bottom w:val="none" w:sz="0" w:space="0" w:color="auto"/>
                <w:right w:val="none" w:sz="0" w:space="0" w:color="auto"/>
              </w:divBdr>
            </w:div>
          </w:divsChild>
        </w:div>
        <w:div w:id="859733665">
          <w:marLeft w:val="0"/>
          <w:marRight w:val="0"/>
          <w:marTop w:val="0"/>
          <w:marBottom w:val="0"/>
          <w:divBdr>
            <w:top w:val="none" w:sz="0" w:space="0" w:color="auto"/>
            <w:left w:val="none" w:sz="0" w:space="0" w:color="auto"/>
            <w:bottom w:val="none" w:sz="0" w:space="0" w:color="auto"/>
            <w:right w:val="none" w:sz="0" w:space="0" w:color="auto"/>
          </w:divBdr>
          <w:divsChild>
            <w:div w:id="159050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5495701">
      <w:bodyDiv w:val="1"/>
      <w:marLeft w:val="0"/>
      <w:marRight w:val="0"/>
      <w:marTop w:val="0"/>
      <w:marBottom w:val="0"/>
      <w:divBdr>
        <w:top w:val="none" w:sz="0" w:space="0" w:color="auto"/>
        <w:left w:val="none" w:sz="0" w:space="0" w:color="auto"/>
        <w:bottom w:val="none" w:sz="0" w:space="0" w:color="auto"/>
        <w:right w:val="none" w:sz="0" w:space="0" w:color="auto"/>
      </w:divBdr>
      <w:divsChild>
        <w:div w:id="454061508">
          <w:marLeft w:val="0"/>
          <w:marRight w:val="0"/>
          <w:marTop w:val="0"/>
          <w:marBottom w:val="0"/>
          <w:divBdr>
            <w:top w:val="none" w:sz="0" w:space="0" w:color="auto"/>
            <w:left w:val="none" w:sz="0" w:space="0" w:color="auto"/>
            <w:bottom w:val="none" w:sz="0" w:space="0" w:color="auto"/>
            <w:right w:val="none" w:sz="0" w:space="0" w:color="auto"/>
          </w:divBdr>
          <w:divsChild>
            <w:div w:id="1045835049">
              <w:marLeft w:val="0"/>
              <w:marRight w:val="0"/>
              <w:marTop w:val="0"/>
              <w:marBottom w:val="0"/>
              <w:divBdr>
                <w:top w:val="none" w:sz="0" w:space="0" w:color="auto"/>
                <w:left w:val="none" w:sz="0" w:space="0" w:color="auto"/>
                <w:bottom w:val="none" w:sz="0" w:space="0" w:color="auto"/>
                <w:right w:val="none" w:sz="0" w:space="0" w:color="auto"/>
              </w:divBdr>
            </w:div>
          </w:divsChild>
        </w:div>
        <w:div w:id="50228739">
          <w:marLeft w:val="0"/>
          <w:marRight w:val="0"/>
          <w:marTop w:val="0"/>
          <w:marBottom w:val="0"/>
          <w:divBdr>
            <w:top w:val="none" w:sz="0" w:space="0" w:color="auto"/>
            <w:left w:val="none" w:sz="0" w:space="0" w:color="auto"/>
            <w:bottom w:val="none" w:sz="0" w:space="0" w:color="auto"/>
            <w:right w:val="none" w:sz="0" w:space="0" w:color="auto"/>
          </w:divBdr>
          <w:divsChild>
            <w:div w:id="662853535">
              <w:marLeft w:val="0"/>
              <w:marRight w:val="0"/>
              <w:marTop w:val="0"/>
              <w:marBottom w:val="0"/>
              <w:divBdr>
                <w:top w:val="none" w:sz="0" w:space="0" w:color="auto"/>
                <w:left w:val="none" w:sz="0" w:space="0" w:color="auto"/>
                <w:bottom w:val="none" w:sz="0" w:space="0" w:color="auto"/>
                <w:right w:val="none" w:sz="0" w:space="0" w:color="auto"/>
              </w:divBdr>
            </w:div>
          </w:divsChild>
        </w:div>
        <w:div w:id="481966157">
          <w:marLeft w:val="0"/>
          <w:marRight w:val="0"/>
          <w:marTop w:val="0"/>
          <w:marBottom w:val="0"/>
          <w:divBdr>
            <w:top w:val="none" w:sz="0" w:space="0" w:color="auto"/>
            <w:left w:val="none" w:sz="0" w:space="0" w:color="auto"/>
            <w:bottom w:val="none" w:sz="0" w:space="0" w:color="auto"/>
            <w:right w:val="none" w:sz="0" w:space="0" w:color="auto"/>
          </w:divBdr>
          <w:divsChild>
            <w:div w:id="349263692">
              <w:marLeft w:val="0"/>
              <w:marRight w:val="0"/>
              <w:marTop w:val="0"/>
              <w:marBottom w:val="0"/>
              <w:divBdr>
                <w:top w:val="none" w:sz="0" w:space="0" w:color="auto"/>
                <w:left w:val="none" w:sz="0" w:space="0" w:color="auto"/>
                <w:bottom w:val="none" w:sz="0" w:space="0" w:color="auto"/>
                <w:right w:val="none" w:sz="0" w:space="0" w:color="auto"/>
              </w:divBdr>
            </w:div>
          </w:divsChild>
        </w:div>
        <w:div w:id="1003314716">
          <w:marLeft w:val="0"/>
          <w:marRight w:val="0"/>
          <w:marTop w:val="0"/>
          <w:marBottom w:val="0"/>
          <w:divBdr>
            <w:top w:val="none" w:sz="0" w:space="0" w:color="auto"/>
            <w:left w:val="none" w:sz="0" w:space="0" w:color="auto"/>
            <w:bottom w:val="none" w:sz="0" w:space="0" w:color="auto"/>
            <w:right w:val="none" w:sz="0" w:space="0" w:color="auto"/>
          </w:divBdr>
          <w:divsChild>
            <w:div w:id="1798987090">
              <w:marLeft w:val="0"/>
              <w:marRight w:val="0"/>
              <w:marTop w:val="0"/>
              <w:marBottom w:val="0"/>
              <w:divBdr>
                <w:top w:val="none" w:sz="0" w:space="0" w:color="auto"/>
                <w:left w:val="none" w:sz="0" w:space="0" w:color="auto"/>
                <w:bottom w:val="none" w:sz="0" w:space="0" w:color="auto"/>
                <w:right w:val="none" w:sz="0" w:space="0" w:color="auto"/>
              </w:divBdr>
            </w:div>
          </w:divsChild>
        </w:div>
        <w:div w:id="1542085597">
          <w:marLeft w:val="0"/>
          <w:marRight w:val="0"/>
          <w:marTop w:val="0"/>
          <w:marBottom w:val="0"/>
          <w:divBdr>
            <w:top w:val="none" w:sz="0" w:space="0" w:color="auto"/>
            <w:left w:val="none" w:sz="0" w:space="0" w:color="auto"/>
            <w:bottom w:val="none" w:sz="0" w:space="0" w:color="auto"/>
            <w:right w:val="none" w:sz="0" w:space="0" w:color="auto"/>
          </w:divBdr>
          <w:divsChild>
            <w:div w:id="213270905">
              <w:marLeft w:val="0"/>
              <w:marRight w:val="0"/>
              <w:marTop w:val="0"/>
              <w:marBottom w:val="0"/>
              <w:divBdr>
                <w:top w:val="none" w:sz="0" w:space="0" w:color="auto"/>
                <w:left w:val="none" w:sz="0" w:space="0" w:color="auto"/>
                <w:bottom w:val="none" w:sz="0" w:space="0" w:color="auto"/>
                <w:right w:val="none" w:sz="0" w:space="0" w:color="auto"/>
              </w:divBdr>
            </w:div>
          </w:divsChild>
        </w:div>
        <w:div w:id="1389760546">
          <w:marLeft w:val="0"/>
          <w:marRight w:val="0"/>
          <w:marTop w:val="0"/>
          <w:marBottom w:val="0"/>
          <w:divBdr>
            <w:top w:val="none" w:sz="0" w:space="0" w:color="auto"/>
            <w:left w:val="none" w:sz="0" w:space="0" w:color="auto"/>
            <w:bottom w:val="none" w:sz="0" w:space="0" w:color="auto"/>
            <w:right w:val="none" w:sz="0" w:space="0" w:color="auto"/>
          </w:divBdr>
          <w:divsChild>
            <w:div w:id="1439566287">
              <w:marLeft w:val="0"/>
              <w:marRight w:val="0"/>
              <w:marTop w:val="0"/>
              <w:marBottom w:val="0"/>
              <w:divBdr>
                <w:top w:val="none" w:sz="0" w:space="0" w:color="auto"/>
                <w:left w:val="none" w:sz="0" w:space="0" w:color="auto"/>
                <w:bottom w:val="none" w:sz="0" w:space="0" w:color="auto"/>
                <w:right w:val="none" w:sz="0" w:space="0" w:color="auto"/>
              </w:divBdr>
            </w:div>
          </w:divsChild>
        </w:div>
        <w:div w:id="1130439330">
          <w:marLeft w:val="0"/>
          <w:marRight w:val="0"/>
          <w:marTop w:val="0"/>
          <w:marBottom w:val="0"/>
          <w:divBdr>
            <w:top w:val="none" w:sz="0" w:space="0" w:color="auto"/>
            <w:left w:val="none" w:sz="0" w:space="0" w:color="auto"/>
            <w:bottom w:val="none" w:sz="0" w:space="0" w:color="auto"/>
            <w:right w:val="none" w:sz="0" w:space="0" w:color="auto"/>
          </w:divBdr>
          <w:divsChild>
            <w:div w:id="2085292968">
              <w:marLeft w:val="0"/>
              <w:marRight w:val="0"/>
              <w:marTop w:val="0"/>
              <w:marBottom w:val="0"/>
              <w:divBdr>
                <w:top w:val="none" w:sz="0" w:space="0" w:color="auto"/>
                <w:left w:val="none" w:sz="0" w:space="0" w:color="auto"/>
                <w:bottom w:val="none" w:sz="0" w:space="0" w:color="auto"/>
                <w:right w:val="none" w:sz="0" w:space="0" w:color="auto"/>
              </w:divBdr>
            </w:div>
          </w:divsChild>
        </w:div>
        <w:div w:id="134875436">
          <w:marLeft w:val="0"/>
          <w:marRight w:val="0"/>
          <w:marTop w:val="0"/>
          <w:marBottom w:val="0"/>
          <w:divBdr>
            <w:top w:val="none" w:sz="0" w:space="0" w:color="auto"/>
            <w:left w:val="none" w:sz="0" w:space="0" w:color="auto"/>
            <w:bottom w:val="none" w:sz="0" w:space="0" w:color="auto"/>
            <w:right w:val="none" w:sz="0" w:space="0" w:color="auto"/>
          </w:divBdr>
          <w:divsChild>
            <w:div w:id="738752774">
              <w:marLeft w:val="0"/>
              <w:marRight w:val="0"/>
              <w:marTop w:val="0"/>
              <w:marBottom w:val="0"/>
              <w:divBdr>
                <w:top w:val="none" w:sz="0" w:space="0" w:color="auto"/>
                <w:left w:val="none" w:sz="0" w:space="0" w:color="auto"/>
                <w:bottom w:val="none" w:sz="0" w:space="0" w:color="auto"/>
                <w:right w:val="none" w:sz="0" w:space="0" w:color="auto"/>
              </w:divBdr>
            </w:div>
          </w:divsChild>
        </w:div>
        <w:div w:id="1545676353">
          <w:marLeft w:val="0"/>
          <w:marRight w:val="0"/>
          <w:marTop w:val="0"/>
          <w:marBottom w:val="0"/>
          <w:divBdr>
            <w:top w:val="none" w:sz="0" w:space="0" w:color="auto"/>
            <w:left w:val="none" w:sz="0" w:space="0" w:color="auto"/>
            <w:bottom w:val="none" w:sz="0" w:space="0" w:color="auto"/>
            <w:right w:val="none" w:sz="0" w:space="0" w:color="auto"/>
          </w:divBdr>
          <w:divsChild>
            <w:div w:id="1697579177">
              <w:marLeft w:val="0"/>
              <w:marRight w:val="0"/>
              <w:marTop w:val="0"/>
              <w:marBottom w:val="0"/>
              <w:divBdr>
                <w:top w:val="none" w:sz="0" w:space="0" w:color="auto"/>
                <w:left w:val="none" w:sz="0" w:space="0" w:color="auto"/>
                <w:bottom w:val="none" w:sz="0" w:space="0" w:color="auto"/>
                <w:right w:val="none" w:sz="0" w:space="0" w:color="auto"/>
              </w:divBdr>
            </w:div>
          </w:divsChild>
        </w:div>
        <w:div w:id="711731536">
          <w:marLeft w:val="0"/>
          <w:marRight w:val="0"/>
          <w:marTop w:val="0"/>
          <w:marBottom w:val="0"/>
          <w:divBdr>
            <w:top w:val="none" w:sz="0" w:space="0" w:color="auto"/>
            <w:left w:val="none" w:sz="0" w:space="0" w:color="auto"/>
            <w:bottom w:val="none" w:sz="0" w:space="0" w:color="auto"/>
            <w:right w:val="none" w:sz="0" w:space="0" w:color="auto"/>
          </w:divBdr>
          <w:divsChild>
            <w:div w:id="420611097">
              <w:marLeft w:val="0"/>
              <w:marRight w:val="0"/>
              <w:marTop w:val="0"/>
              <w:marBottom w:val="0"/>
              <w:divBdr>
                <w:top w:val="none" w:sz="0" w:space="0" w:color="auto"/>
                <w:left w:val="none" w:sz="0" w:space="0" w:color="auto"/>
                <w:bottom w:val="none" w:sz="0" w:space="0" w:color="auto"/>
                <w:right w:val="none" w:sz="0" w:space="0" w:color="auto"/>
              </w:divBdr>
            </w:div>
          </w:divsChild>
        </w:div>
        <w:div w:id="1035161098">
          <w:marLeft w:val="0"/>
          <w:marRight w:val="0"/>
          <w:marTop w:val="0"/>
          <w:marBottom w:val="0"/>
          <w:divBdr>
            <w:top w:val="none" w:sz="0" w:space="0" w:color="auto"/>
            <w:left w:val="none" w:sz="0" w:space="0" w:color="auto"/>
            <w:bottom w:val="none" w:sz="0" w:space="0" w:color="auto"/>
            <w:right w:val="none" w:sz="0" w:space="0" w:color="auto"/>
          </w:divBdr>
          <w:divsChild>
            <w:div w:id="1845510857">
              <w:marLeft w:val="0"/>
              <w:marRight w:val="0"/>
              <w:marTop w:val="0"/>
              <w:marBottom w:val="0"/>
              <w:divBdr>
                <w:top w:val="none" w:sz="0" w:space="0" w:color="auto"/>
                <w:left w:val="none" w:sz="0" w:space="0" w:color="auto"/>
                <w:bottom w:val="none" w:sz="0" w:space="0" w:color="auto"/>
                <w:right w:val="none" w:sz="0" w:space="0" w:color="auto"/>
              </w:divBdr>
            </w:div>
          </w:divsChild>
        </w:div>
        <w:div w:id="1004671604">
          <w:marLeft w:val="0"/>
          <w:marRight w:val="0"/>
          <w:marTop w:val="0"/>
          <w:marBottom w:val="0"/>
          <w:divBdr>
            <w:top w:val="none" w:sz="0" w:space="0" w:color="auto"/>
            <w:left w:val="none" w:sz="0" w:space="0" w:color="auto"/>
            <w:bottom w:val="none" w:sz="0" w:space="0" w:color="auto"/>
            <w:right w:val="none" w:sz="0" w:space="0" w:color="auto"/>
          </w:divBdr>
          <w:divsChild>
            <w:div w:id="1930121233">
              <w:marLeft w:val="0"/>
              <w:marRight w:val="0"/>
              <w:marTop w:val="0"/>
              <w:marBottom w:val="0"/>
              <w:divBdr>
                <w:top w:val="none" w:sz="0" w:space="0" w:color="auto"/>
                <w:left w:val="none" w:sz="0" w:space="0" w:color="auto"/>
                <w:bottom w:val="none" w:sz="0" w:space="0" w:color="auto"/>
                <w:right w:val="none" w:sz="0" w:space="0" w:color="auto"/>
              </w:divBdr>
            </w:div>
          </w:divsChild>
        </w:div>
        <w:div w:id="1765808805">
          <w:marLeft w:val="0"/>
          <w:marRight w:val="0"/>
          <w:marTop w:val="0"/>
          <w:marBottom w:val="0"/>
          <w:divBdr>
            <w:top w:val="none" w:sz="0" w:space="0" w:color="auto"/>
            <w:left w:val="none" w:sz="0" w:space="0" w:color="auto"/>
            <w:bottom w:val="none" w:sz="0" w:space="0" w:color="auto"/>
            <w:right w:val="none" w:sz="0" w:space="0" w:color="auto"/>
          </w:divBdr>
          <w:divsChild>
            <w:div w:id="1832601844">
              <w:marLeft w:val="0"/>
              <w:marRight w:val="0"/>
              <w:marTop w:val="0"/>
              <w:marBottom w:val="0"/>
              <w:divBdr>
                <w:top w:val="none" w:sz="0" w:space="0" w:color="auto"/>
                <w:left w:val="none" w:sz="0" w:space="0" w:color="auto"/>
                <w:bottom w:val="none" w:sz="0" w:space="0" w:color="auto"/>
                <w:right w:val="none" w:sz="0" w:space="0" w:color="auto"/>
              </w:divBdr>
            </w:div>
          </w:divsChild>
        </w:div>
        <w:div w:id="943462645">
          <w:marLeft w:val="0"/>
          <w:marRight w:val="0"/>
          <w:marTop w:val="0"/>
          <w:marBottom w:val="0"/>
          <w:divBdr>
            <w:top w:val="none" w:sz="0" w:space="0" w:color="auto"/>
            <w:left w:val="none" w:sz="0" w:space="0" w:color="auto"/>
            <w:bottom w:val="none" w:sz="0" w:space="0" w:color="auto"/>
            <w:right w:val="none" w:sz="0" w:space="0" w:color="auto"/>
          </w:divBdr>
          <w:divsChild>
            <w:div w:id="750156380">
              <w:marLeft w:val="0"/>
              <w:marRight w:val="0"/>
              <w:marTop w:val="0"/>
              <w:marBottom w:val="0"/>
              <w:divBdr>
                <w:top w:val="none" w:sz="0" w:space="0" w:color="auto"/>
                <w:left w:val="none" w:sz="0" w:space="0" w:color="auto"/>
                <w:bottom w:val="none" w:sz="0" w:space="0" w:color="auto"/>
                <w:right w:val="none" w:sz="0" w:space="0" w:color="auto"/>
              </w:divBdr>
            </w:div>
          </w:divsChild>
        </w:div>
        <w:div w:id="1954363252">
          <w:marLeft w:val="0"/>
          <w:marRight w:val="0"/>
          <w:marTop w:val="0"/>
          <w:marBottom w:val="0"/>
          <w:divBdr>
            <w:top w:val="none" w:sz="0" w:space="0" w:color="auto"/>
            <w:left w:val="none" w:sz="0" w:space="0" w:color="auto"/>
            <w:bottom w:val="none" w:sz="0" w:space="0" w:color="auto"/>
            <w:right w:val="none" w:sz="0" w:space="0" w:color="auto"/>
          </w:divBdr>
          <w:divsChild>
            <w:div w:id="1920139344">
              <w:marLeft w:val="0"/>
              <w:marRight w:val="0"/>
              <w:marTop w:val="0"/>
              <w:marBottom w:val="0"/>
              <w:divBdr>
                <w:top w:val="none" w:sz="0" w:space="0" w:color="auto"/>
                <w:left w:val="none" w:sz="0" w:space="0" w:color="auto"/>
                <w:bottom w:val="none" w:sz="0" w:space="0" w:color="auto"/>
                <w:right w:val="none" w:sz="0" w:space="0" w:color="auto"/>
              </w:divBdr>
            </w:div>
          </w:divsChild>
        </w:div>
        <w:div w:id="860631858">
          <w:marLeft w:val="0"/>
          <w:marRight w:val="0"/>
          <w:marTop w:val="0"/>
          <w:marBottom w:val="0"/>
          <w:divBdr>
            <w:top w:val="none" w:sz="0" w:space="0" w:color="auto"/>
            <w:left w:val="none" w:sz="0" w:space="0" w:color="auto"/>
            <w:bottom w:val="none" w:sz="0" w:space="0" w:color="auto"/>
            <w:right w:val="none" w:sz="0" w:space="0" w:color="auto"/>
          </w:divBdr>
          <w:divsChild>
            <w:div w:id="1820875296">
              <w:marLeft w:val="0"/>
              <w:marRight w:val="0"/>
              <w:marTop w:val="0"/>
              <w:marBottom w:val="0"/>
              <w:divBdr>
                <w:top w:val="none" w:sz="0" w:space="0" w:color="auto"/>
                <w:left w:val="none" w:sz="0" w:space="0" w:color="auto"/>
                <w:bottom w:val="none" w:sz="0" w:space="0" w:color="auto"/>
                <w:right w:val="none" w:sz="0" w:space="0" w:color="auto"/>
              </w:divBdr>
            </w:div>
          </w:divsChild>
        </w:div>
        <w:div w:id="258563582">
          <w:marLeft w:val="0"/>
          <w:marRight w:val="0"/>
          <w:marTop w:val="0"/>
          <w:marBottom w:val="0"/>
          <w:divBdr>
            <w:top w:val="none" w:sz="0" w:space="0" w:color="auto"/>
            <w:left w:val="none" w:sz="0" w:space="0" w:color="auto"/>
            <w:bottom w:val="none" w:sz="0" w:space="0" w:color="auto"/>
            <w:right w:val="none" w:sz="0" w:space="0" w:color="auto"/>
          </w:divBdr>
          <w:divsChild>
            <w:div w:id="480075830">
              <w:marLeft w:val="0"/>
              <w:marRight w:val="0"/>
              <w:marTop w:val="0"/>
              <w:marBottom w:val="0"/>
              <w:divBdr>
                <w:top w:val="none" w:sz="0" w:space="0" w:color="auto"/>
                <w:left w:val="none" w:sz="0" w:space="0" w:color="auto"/>
                <w:bottom w:val="none" w:sz="0" w:space="0" w:color="auto"/>
                <w:right w:val="none" w:sz="0" w:space="0" w:color="auto"/>
              </w:divBdr>
            </w:div>
          </w:divsChild>
        </w:div>
        <w:div w:id="717321685">
          <w:marLeft w:val="0"/>
          <w:marRight w:val="0"/>
          <w:marTop w:val="0"/>
          <w:marBottom w:val="0"/>
          <w:divBdr>
            <w:top w:val="none" w:sz="0" w:space="0" w:color="auto"/>
            <w:left w:val="none" w:sz="0" w:space="0" w:color="auto"/>
            <w:bottom w:val="none" w:sz="0" w:space="0" w:color="auto"/>
            <w:right w:val="none" w:sz="0" w:space="0" w:color="auto"/>
          </w:divBdr>
          <w:divsChild>
            <w:div w:id="256057180">
              <w:marLeft w:val="0"/>
              <w:marRight w:val="0"/>
              <w:marTop w:val="0"/>
              <w:marBottom w:val="0"/>
              <w:divBdr>
                <w:top w:val="none" w:sz="0" w:space="0" w:color="auto"/>
                <w:left w:val="none" w:sz="0" w:space="0" w:color="auto"/>
                <w:bottom w:val="none" w:sz="0" w:space="0" w:color="auto"/>
                <w:right w:val="none" w:sz="0" w:space="0" w:color="auto"/>
              </w:divBdr>
            </w:div>
          </w:divsChild>
        </w:div>
        <w:div w:id="1445885354">
          <w:marLeft w:val="0"/>
          <w:marRight w:val="0"/>
          <w:marTop w:val="0"/>
          <w:marBottom w:val="0"/>
          <w:divBdr>
            <w:top w:val="none" w:sz="0" w:space="0" w:color="auto"/>
            <w:left w:val="none" w:sz="0" w:space="0" w:color="auto"/>
            <w:bottom w:val="none" w:sz="0" w:space="0" w:color="auto"/>
            <w:right w:val="none" w:sz="0" w:space="0" w:color="auto"/>
          </w:divBdr>
          <w:divsChild>
            <w:div w:id="618268328">
              <w:marLeft w:val="0"/>
              <w:marRight w:val="0"/>
              <w:marTop w:val="0"/>
              <w:marBottom w:val="0"/>
              <w:divBdr>
                <w:top w:val="none" w:sz="0" w:space="0" w:color="auto"/>
                <w:left w:val="none" w:sz="0" w:space="0" w:color="auto"/>
                <w:bottom w:val="none" w:sz="0" w:space="0" w:color="auto"/>
                <w:right w:val="none" w:sz="0" w:space="0" w:color="auto"/>
              </w:divBdr>
            </w:div>
          </w:divsChild>
        </w:div>
        <w:div w:id="1275550900">
          <w:marLeft w:val="0"/>
          <w:marRight w:val="0"/>
          <w:marTop w:val="0"/>
          <w:marBottom w:val="0"/>
          <w:divBdr>
            <w:top w:val="none" w:sz="0" w:space="0" w:color="auto"/>
            <w:left w:val="none" w:sz="0" w:space="0" w:color="auto"/>
            <w:bottom w:val="none" w:sz="0" w:space="0" w:color="auto"/>
            <w:right w:val="none" w:sz="0" w:space="0" w:color="auto"/>
          </w:divBdr>
          <w:divsChild>
            <w:div w:id="479464300">
              <w:marLeft w:val="0"/>
              <w:marRight w:val="0"/>
              <w:marTop w:val="0"/>
              <w:marBottom w:val="0"/>
              <w:divBdr>
                <w:top w:val="none" w:sz="0" w:space="0" w:color="auto"/>
                <w:left w:val="none" w:sz="0" w:space="0" w:color="auto"/>
                <w:bottom w:val="none" w:sz="0" w:space="0" w:color="auto"/>
                <w:right w:val="none" w:sz="0" w:space="0" w:color="auto"/>
              </w:divBdr>
            </w:div>
          </w:divsChild>
        </w:div>
        <w:div w:id="1295015951">
          <w:marLeft w:val="0"/>
          <w:marRight w:val="0"/>
          <w:marTop w:val="0"/>
          <w:marBottom w:val="0"/>
          <w:divBdr>
            <w:top w:val="none" w:sz="0" w:space="0" w:color="auto"/>
            <w:left w:val="none" w:sz="0" w:space="0" w:color="auto"/>
            <w:bottom w:val="none" w:sz="0" w:space="0" w:color="auto"/>
            <w:right w:val="none" w:sz="0" w:space="0" w:color="auto"/>
          </w:divBdr>
          <w:divsChild>
            <w:div w:id="2128768647">
              <w:marLeft w:val="0"/>
              <w:marRight w:val="0"/>
              <w:marTop w:val="0"/>
              <w:marBottom w:val="0"/>
              <w:divBdr>
                <w:top w:val="none" w:sz="0" w:space="0" w:color="auto"/>
                <w:left w:val="none" w:sz="0" w:space="0" w:color="auto"/>
                <w:bottom w:val="none" w:sz="0" w:space="0" w:color="auto"/>
                <w:right w:val="none" w:sz="0" w:space="0" w:color="auto"/>
              </w:divBdr>
            </w:div>
          </w:divsChild>
        </w:div>
        <w:div w:id="1776245532">
          <w:marLeft w:val="0"/>
          <w:marRight w:val="0"/>
          <w:marTop w:val="0"/>
          <w:marBottom w:val="0"/>
          <w:divBdr>
            <w:top w:val="none" w:sz="0" w:space="0" w:color="auto"/>
            <w:left w:val="none" w:sz="0" w:space="0" w:color="auto"/>
            <w:bottom w:val="none" w:sz="0" w:space="0" w:color="auto"/>
            <w:right w:val="none" w:sz="0" w:space="0" w:color="auto"/>
          </w:divBdr>
          <w:divsChild>
            <w:div w:id="1392656451">
              <w:marLeft w:val="0"/>
              <w:marRight w:val="0"/>
              <w:marTop w:val="0"/>
              <w:marBottom w:val="0"/>
              <w:divBdr>
                <w:top w:val="none" w:sz="0" w:space="0" w:color="auto"/>
                <w:left w:val="none" w:sz="0" w:space="0" w:color="auto"/>
                <w:bottom w:val="none" w:sz="0" w:space="0" w:color="auto"/>
                <w:right w:val="none" w:sz="0" w:space="0" w:color="auto"/>
              </w:divBdr>
            </w:div>
          </w:divsChild>
        </w:div>
        <w:div w:id="2048408708">
          <w:marLeft w:val="0"/>
          <w:marRight w:val="0"/>
          <w:marTop w:val="0"/>
          <w:marBottom w:val="0"/>
          <w:divBdr>
            <w:top w:val="none" w:sz="0" w:space="0" w:color="auto"/>
            <w:left w:val="none" w:sz="0" w:space="0" w:color="auto"/>
            <w:bottom w:val="none" w:sz="0" w:space="0" w:color="auto"/>
            <w:right w:val="none" w:sz="0" w:space="0" w:color="auto"/>
          </w:divBdr>
          <w:divsChild>
            <w:div w:id="1617713051">
              <w:marLeft w:val="0"/>
              <w:marRight w:val="0"/>
              <w:marTop w:val="0"/>
              <w:marBottom w:val="0"/>
              <w:divBdr>
                <w:top w:val="none" w:sz="0" w:space="0" w:color="auto"/>
                <w:left w:val="none" w:sz="0" w:space="0" w:color="auto"/>
                <w:bottom w:val="none" w:sz="0" w:space="0" w:color="auto"/>
                <w:right w:val="none" w:sz="0" w:space="0" w:color="auto"/>
              </w:divBdr>
            </w:div>
          </w:divsChild>
        </w:div>
        <w:div w:id="550113256">
          <w:marLeft w:val="0"/>
          <w:marRight w:val="0"/>
          <w:marTop w:val="0"/>
          <w:marBottom w:val="0"/>
          <w:divBdr>
            <w:top w:val="none" w:sz="0" w:space="0" w:color="auto"/>
            <w:left w:val="none" w:sz="0" w:space="0" w:color="auto"/>
            <w:bottom w:val="none" w:sz="0" w:space="0" w:color="auto"/>
            <w:right w:val="none" w:sz="0" w:space="0" w:color="auto"/>
          </w:divBdr>
          <w:divsChild>
            <w:div w:id="688456161">
              <w:marLeft w:val="0"/>
              <w:marRight w:val="0"/>
              <w:marTop w:val="0"/>
              <w:marBottom w:val="0"/>
              <w:divBdr>
                <w:top w:val="none" w:sz="0" w:space="0" w:color="auto"/>
                <w:left w:val="none" w:sz="0" w:space="0" w:color="auto"/>
                <w:bottom w:val="none" w:sz="0" w:space="0" w:color="auto"/>
                <w:right w:val="none" w:sz="0" w:space="0" w:color="auto"/>
              </w:divBdr>
            </w:div>
          </w:divsChild>
        </w:div>
        <w:div w:id="830635043">
          <w:marLeft w:val="0"/>
          <w:marRight w:val="0"/>
          <w:marTop w:val="0"/>
          <w:marBottom w:val="0"/>
          <w:divBdr>
            <w:top w:val="none" w:sz="0" w:space="0" w:color="auto"/>
            <w:left w:val="none" w:sz="0" w:space="0" w:color="auto"/>
            <w:bottom w:val="none" w:sz="0" w:space="0" w:color="auto"/>
            <w:right w:val="none" w:sz="0" w:space="0" w:color="auto"/>
          </w:divBdr>
          <w:divsChild>
            <w:div w:id="1374036805">
              <w:marLeft w:val="0"/>
              <w:marRight w:val="0"/>
              <w:marTop w:val="0"/>
              <w:marBottom w:val="0"/>
              <w:divBdr>
                <w:top w:val="none" w:sz="0" w:space="0" w:color="auto"/>
                <w:left w:val="none" w:sz="0" w:space="0" w:color="auto"/>
                <w:bottom w:val="none" w:sz="0" w:space="0" w:color="auto"/>
                <w:right w:val="none" w:sz="0" w:space="0" w:color="auto"/>
              </w:divBdr>
            </w:div>
          </w:divsChild>
        </w:div>
        <w:div w:id="1464350195">
          <w:marLeft w:val="0"/>
          <w:marRight w:val="0"/>
          <w:marTop w:val="0"/>
          <w:marBottom w:val="0"/>
          <w:divBdr>
            <w:top w:val="none" w:sz="0" w:space="0" w:color="auto"/>
            <w:left w:val="none" w:sz="0" w:space="0" w:color="auto"/>
            <w:bottom w:val="none" w:sz="0" w:space="0" w:color="auto"/>
            <w:right w:val="none" w:sz="0" w:space="0" w:color="auto"/>
          </w:divBdr>
          <w:divsChild>
            <w:div w:id="1984962975">
              <w:marLeft w:val="0"/>
              <w:marRight w:val="0"/>
              <w:marTop w:val="0"/>
              <w:marBottom w:val="0"/>
              <w:divBdr>
                <w:top w:val="none" w:sz="0" w:space="0" w:color="auto"/>
                <w:left w:val="none" w:sz="0" w:space="0" w:color="auto"/>
                <w:bottom w:val="none" w:sz="0" w:space="0" w:color="auto"/>
                <w:right w:val="none" w:sz="0" w:space="0" w:color="auto"/>
              </w:divBdr>
            </w:div>
          </w:divsChild>
        </w:div>
        <w:div w:id="1228883017">
          <w:marLeft w:val="0"/>
          <w:marRight w:val="0"/>
          <w:marTop w:val="0"/>
          <w:marBottom w:val="0"/>
          <w:divBdr>
            <w:top w:val="none" w:sz="0" w:space="0" w:color="auto"/>
            <w:left w:val="none" w:sz="0" w:space="0" w:color="auto"/>
            <w:bottom w:val="none" w:sz="0" w:space="0" w:color="auto"/>
            <w:right w:val="none" w:sz="0" w:space="0" w:color="auto"/>
          </w:divBdr>
          <w:divsChild>
            <w:div w:id="875048935">
              <w:marLeft w:val="0"/>
              <w:marRight w:val="0"/>
              <w:marTop w:val="0"/>
              <w:marBottom w:val="0"/>
              <w:divBdr>
                <w:top w:val="none" w:sz="0" w:space="0" w:color="auto"/>
                <w:left w:val="none" w:sz="0" w:space="0" w:color="auto"/>
                <w:bottom w:val="none" w:sz="0" w:space="0" w:color="auto"/>
                <w:right w:val="none" w:sz="0" w:space="0" w:color="auto"/>
              </w:divBdr>
            </w:div>
          </w:divsChild>
        </w:div>
        <w:div w:id="1871868081">
          <w:marLeft w:val="0"/>
          <w:marRight w:val="0"/>
          <w:marTop w:val="0"/>
          <w:marBottom w:val="0"/>
          <w:divBdr>
            <w:top w:val="none" w:sz="0" w:space="0" w:color="auto"/>
            <w:left w:val="none" w:sz="0" w:space="0" w:color="auto"/>
            <w:bottom w:val="none" w:sz="0" w:space="0" w:color="auto"/>
            <w:right w:val="none" w:sz="0" w:space="0" w:color="auto"/>
          </w:divBdr>
          <w:divsChild>
            <w:div w:id="1273324497">
              <w:marLeft w:val="0"/>
              <w:marRight w:val="0"/>
              <w:marTop w:val="0"/>
              <w:marBottom w:val="0"/>
              <w:divBdr>
                <w:top w:val="none" w:sz="0" w:space="0" w:color="auto"/>
                <w:left w:val="none" w:sz="0" w:space="0" w:color="auto"/>
                <w:bottom w:val="none" w:sz="0" w:space="0" w:color="auto"/>
                <w:right w:val="none" w:sz="0" w:space="0" w:color="auto"/>
              </w:divBdr>
            </w:div>
          </w:divsChild>
        </w:div>
        <w:div w:id="255402649">
          <w:marLeft w:val="0"/>
          <w:marRight w:val="0"/>
          <w:marTop w:val="0"/>
          <w:marBottom w:val="0"/>
          <w:divBdr>
            <w:top w:val="none" w:sz="0" w:space="0" w:color="auto"/>
            <w:left w:val="none" w:sz="0" w:space="0" w:color="auto"/>
            <w:bottom w:val="none" w:sz="0" w:space="0" w:color="auto"/>
            <w:right w:val="none" w:sz="0" w:space="0" w:color="auto"/>
          </w:divBdr>
          <w:divsChild>
            <w:div w:id="1909877331">
              <w:marLeft w:val="0"/>
              <w:marRight w:val="0"/>
              <w:marTop w:val="0"/>
              <w:marBottom w:val="0"/>
              <w:divBdr>
                <w:top w:val="none" w:sz="0" w:space="0" w:color="auto"/>
                <w:left w:val="none" w:sz="0" w:space="0" w:color="auto"/>
                <w:bottom w:val="none" w:sz="0" w:space="0" w:color="auto"/>
                <w:right w:val="none" w:sz="0" w:space="0" w:color="auto"/>
              </w:divBdr>
            </w:div>
          </w:divsChild>
        </w:div>
        <w:div w:id="722171716">
          <w:marLeft w:val="0"/>
          <w:marRight w:val="0"/>
          <w:marTop w:val="0"/>
          <w:marBottom w:val="0"/>
          <w:divBdr>
            <w:top w:val="none" w:sz="0" w:space="0" w:color="auto"/>
            <w:left w:val="none" w:sz="0" w:space="0" w:color="auto"/>
            <w:bottom w:val="none" w:sz="0" w:space="0" w:color="auto"/>
            <w:right w:val="none" w:sz="0" w:space="0" w:color="auto"/>
          </w:divBdr>
          <w:divsChild>
            <w:div w:id="1545747481">
              <w:marLeft w:val="0"/>
              <w:marRight w:val="0"/>
              <w:marTop w:val="0"/>
              <w:marBottom w:val="0"/>
              <w:divBdr>
                <w:top w:val="none" w:sz="0" w:space="0" w:color="auto"/>
                <w:left w:val="none" w:sz="0" w:space="0" w:color="auto"/>
                <w:bottom w:val="none" w:sz="0" w:space="0" w:color="auto"/>
                <w:right w:val="none" w:sz="0" w:space="0" w:color="auto"/>
              </w:divBdr>
            </w:div>
          </w:divsChild>
        </w:div>
        <w:div w:id="1382438488">
          <w:marLeft w:val="0"/>
          <w:marRight w:val="0"/>
          <w:marTop w:val="0"/>
          <w:marBottom w:val="0"/>
          <w:divBdr>
            <w:top w:val="none" w:sz="0" w:space="0" w:color="auto"/>
            <w:left w:val="none" w:sz="0" w:space="0" w:color="auto"/>
            <w:bottom w:val="none" w:sz="0" w:space="0" w:color="auto"/>
            <w:right w:val="none" w:sz="0" w:space="0" w:color="auto"/>
          </w:divBdr>
          <w:divsChild>
            <w:div w:id="430007936">
              <w:marLeft w:val="0"/>
              <w:marRight w:val="0"/>
              <w:marTop w:val="0"/>
              <w:marBottom w:val="0"/>
              <w:divBdr>
                <w:top w:val="none" w:sz="0" w:space="0" w:color="auto"/>
                <w:left w:val="none" w:sz="0" w:space="0" w:color="auto"/>
                <w:bottom w:val="none" w:sz="0" w:space="0" w:color="auto"/>
                <w:right w:val="none" w:sz="0" w:space="0" w:color="auto"/>
              </w:divBdr>
            </w:div>
          </w:divsChild>
        </w:div>
        <w:div w:id="73019166">
          <w:marLeft w:val="0"/>
          <w:marRight w:val="0"/>
          <w:marTop w:val="0"/>
          <w:marBottom w:val="0"/>
          <w:divBdr>
            <w:top w:val="none" w:sz="0" w:space="0" w:color="auto"/>
            <w:left w:val="none" w:sz="0" w:space="0" w:color="auto"/>
            <w:bottom w:val="none" w:sz="0" w:space="0" w:color="auto"/>
            <w:right w:val="none" w:sz="0" w:space="0" w:color="auto"/>
          </w:divBdr>
          <w:divsChild>
            <w:div w:id="351335">
              <w:marLeft w:val="0"/>
              <w:marRight w:val="0"/>
              <w:marTop w:val="0"/>
              <w:marBottom w:val="0"/>
              <w:divBdr>
                <w:top w:val="none" w:sz="0" w:space="0" w:color="auto"/>
                <w:left w:val="none" w:sz="0" w:space="0" w:color="auto"/>
                <w:bottom w:val="none" w:sz="0" w:space="0" w:color="auto"/>
                <w:right w:val="none" w:sz="0" w:space="0" w:color="auto"/>
              </w:divBdr>
            </w:div>
          </w:divsChild>
        </w:div>
        <w:div w:id="98180143">
          <w:marLeft w:val="0"/>
          <w:marRight w:val="0"/>
          <w:marTop w:val="0"/>
          <w:marBottom w:val="0"/>
          <w:divBdr>
            <w:top w:val="none" w:sz="0" w:space="0" w:color="auto"/>
            <w:left w:val="none" w:sz="0" w:space="0" w:color="auto"/>
            <w:bottom w:val="none" w:sz="0" w:space="0" w:color="auto"/>
            <w:right w:val="none" w:sz="0" w:space="0" w:color="auto"/>
          </w:divBdr>
          <w:divsChild>
            <w:div w:id="601767270">
              <w:marLeft w:val="0"/>
              <w:marRight w:val="0"/>
              <w:marTop w:val="0"/>
              <w:marBottom w:val="0"/>
              <w:divBdr>
                <w:top w:val="none" w:sz="0" w:space="0" w:color="auto"/>
                <w:left w:val="none" w:sz="0" w:space="0" w:color="auto"/>
                <w:bottom w:val="none" w:sz="0" w:space="0" w:color="auto"/>
                <w:right w:val="none" w:sz="0" w:space="0" w:color="auto"/>
              </w:divBdr>
            </w:div>
          </w:divsChild>
        </w:div>
        <w:div w:id="226187978">
          <w:marLeft w:val="0"/>
          <w:marRight w:val="0"/>
          <w:marTop w:val="0"/>
          <w:marBottom w:val="0"/>
          <w:divBdr>
            <w:top w:val="none" w:sz="0" w:space="0" w:color="auto"/>
            <w:left w:val="none" w:sz="0" w:space="0" w:color="auto"/>
            <w:bottom w:val="none" w:sz="0" w:space="0" w:color="auto"/>
            <w:right w:val="none" w:sz="0" w:space="0" w:color="auto"/>
          </w:divBdr>
          <w:divsChild>
            <w:div w:id="936400208">
              <w:marLeft w:val="0"/>
              <w:marRight w:val="0"/>
              <w:marTop w:val="0"/>
              <w:marBottom w:val="0"/>
              <w:divBdr>
                <w:top w:val="none" w:sz="0" w:space="0" w:color="auto"/>
                <w:left w:val="none" w:sz="0" w:space="0" w:color="auto"/>
                <w:bottom w:val="none" w:sz="0" w:space="0" w:color="auto"/>
                <w:right w:val="none" w:sz="0" w:space="0" w:color="auto"/>
              </w:divBdr>
            </w:div>
          </w:divsChild>
        </w:div>
        <w:div w:id="360518963">
          <w:marLeft w:val="0"/>
          <w:marRight w:val="0"/>
          <w:marTop w:val="0"/>
          <w:marBottom w:val="0"/>
          <w:divBdr>
            <w:top w:val="none" w:sz="0" w:space="0" w:color="auto"/>
            <w:left w:val="none" w:sz="0" w:space="0" w:color="auto"/>
            <w:bottom w:val="none" w:sz="0" w:space="0" w:color="auto"/>
            <w:right w:val="none" w:sz="0" w:space="0" w:color="auto"/>
          </w:divBdr>
          <w:divsChild>
            <w:div w:id="593055890">
              <w:marLeft w:val="0"/>
              <w:marRight w:val="0"/>
              <w:marTop w:val="0"/>
              <w:marBottom w:val="0"/>
              <w:divBdr>
                <w:top w:val="none" w:sz="0" w:space="0" w:color="auto"/>
                <w:left w:val="none" w:sz="0" w:space="0" w:color="auto"/>
                <w:bottom w:val="none" w:sz="0" w:space="0" w:color="auto"/>
                <w:right w:val="none" w:sz="0" w:space="0" w:color="auto"/>
              </w:divBdr>
            </w:div>
          </w:divsChild>
        </w:div>
        <w:div w:id="836968210">
          <w:marLeft w:val="0"/>
          <w:marRight w:val="0"/>
          <w:marTop w:val="0"/>
          <w:marBottom w:val="0"/>
          <w:divBdr>
            <w:top w:val="none" w:sz="0" w:space="0" w:color="auto"/>
            <w:left w:val="none" w:sz="0" w:space="0" w:color="auto"/>
            <w:bottom w:val="none" w:sz="0" w:space="0" w:color="auto"/>
            <w:right w:val="none" w:sz="0" w:space="0" w:color="auto"/>
          </w:divBdr>
          <w:divsChild>
            <w:div w:id="1157038562">
              <w:marLeft w:val="0"/>
              <w:marRight w:val="0"/>
              <w:marTop w:val="0"/>
              <w:marBottom w:val="0"/>
              <w:divBdr>
                <w:top w:val="none" w:sz="0" w:space="0" w:color="auto"/>
                <w:left w:val="none" w:sz="0" w:space="0" w:color="auto"/>
                <w:bottom w:val="none" w:sz="0" w:space="0" w:color="auto"/>
                <w:right w:val="none" w:sz="0" w:space="0" w:color="auto"/>
              </w:divBdr>
            </w:div>
          </w:divsChild>
        </w:div>
        <w:div w:id="506138850">
          <w:marLeft w:val="0"/>
          <w:marRight w:val="0"/>
          <w:marTop w:val="0"/>
          <w:marBottom w:val="0"/>
          <w:divBdr>
            <w:top w:val="none" w:sz="0" w:space="0" w:color="auto"/>
            <w:left w:val="none" w:sz="0" w:space="0" w:color="auto"/>
            <w:bottom w:val="none" w:sz="0" w:space="0" w:color="auto"/>
            <w:right w:val="none" w:sz="0" w:space="0" w:color="auto"/>
          </w:divBdr>
          <w:divsChild>
            <w:div w:id="103885074">
              <w:marLeft w:val="0"/>
              <w:marRight w:val="0"/>
              <w:marTop w:val="0"/>
              <w:marBottom w:val="0"/>
              <w:divBdr>
                <w:top w:val="none" w:sz="0" w:space="0" w:color="auto"/>
                <w:left w:val="none" w:sz="0" w:space="0" w:color="auto"/>
                <w:bottom w:val="none" w:sz="0" w:space="0" w:color="auto"/>
                <w:right w:val="none" w:sz="0" w:space="0" w:color="auto"/>
              </w:divBdr>
            </w:div>
          </w:divsChild>
        </w:div>
        <w:div w:id="1288976241">
          <w:marLeft w:val="0"/>
          <w:marRight w:val="0"/>
          <w:marTop w:val="0"/>
          <w:marBottom w:val="0"/>
          <w:divBdr>
            <w:top w:val="none" w:sz="0" w:space="0" w:color="auto"/>
            <w:left w:val="none" w:sz="0" w:space="0" w:color="auto"/>
            <w:bottom w:val="none" w:sz="0" w:space="0" w:color="auto"/>
            <w:right w:val="none" w:sz="0" w:space="0" w:color="auto"/>
          </w:divBdr>
          <w:divsChild>
            <w:div w:id="668795289">
              <w:marLeft w:val="0"/>
              <w:marRight w:val="0"/>
              <w:marTop w:val="0"/>
              <w:marBottom w:val="0"/>
              <w:divBdr>
                <w:top w:val="none" w:sz="0" w:space="0" w:color="auto"/>
                <w:left w:val="none" w:sz="0" w:space="0" w:color="auto"/>
                <w:bottom w:val="none" w:sz="0" w:space="0" w:color="auto"/>
                <w:right w:val="none" w:sz="0" w:space="0" w:color="auto"/>
              </w:divBdr>
            </w:div>
          </w:divsChild>
        </w:div>
        <w:div w:id="2101482693">
          <w:marLeft w:val="0"/>
          <w:marRight w:val="0"/>
          <w:marTop w:val="0"/>
          <w:marBottom w:val="0"/>
          <w:divBdr>
            <w:top w:val="none" w:sz="0" w:space="0" w:color="auto"/>
            <w:left w:val="none" w:sz="0" w:space="0" w:color="auto"/>
            <w:bottom w:val="none" w:sz="0" w:space="0" w:color="auto"/>
            <w:right w:val="none" w:sz="0" w:space="0" w:color="auto"/>
          </w:divBdr>
          <w:divsChild>
            <w:div w:id="12732751">
              <w:marLeft w:val="0"/>
              <w:marRight w:val="0"/>
              <w:marTop w:val="0"/>
              <w:marBottom w:val="0"/>
              <w:divBdr>
                <w:top w:val="none" w:sz="0" w:space="0" w:color="auto"/>
                <w:left w:val="none" w:sz="0" w:space="0" w:color="auto"/>
                <w:bottom w:val="none" w:sz="0" w:space="0" w:color="auto"/>
                <w:right w:val="none" w:sz="0" w:space="0" w:color="auto"/>
              </w:divBdr>
            </w:div>
          </w:divsChild>
        </w:div>
        <w:div w:id="352538705">
          <w:marLeft w:val="0"/>
          <w:marRight w:val="0"/>
          <w:marTop w:val="0"/>
          <w:marBottom w:val="0"/>
          <w:divBdr>
            <w:top w:val="none" w:sz="0" w:space="0" w:color="auto"/>
            <w:left w:val="none" w:sz="0" w:space="0" w:color="auto"/>
            <w:bottom w:val="none" w:sz="0" w:space="0" w:color="auto"/>
            <w:right w:val="none" w:sz="0" w:space="0" w:color="auto"/>
          </w:divBdr>
          <w:divsChild>
            <w:div w:id="1293245213">
              <w:marLeft w:val="0"/>
              <w:marRight w:val="0"/>
              <w:marTop w:val="0"/>
              <w:marBottom w:val="0"/>
              <w:divBdr>
                <w:top w:val="none" w:sz="0" w:space="0" w:color="auto"/>
                <w:left w:val="none" w:sz="0" w:space="0" w:color="auto"/>
                <w:bottom w:val="none" w:sz="0" w:space="0" w:color="auto"/>
                <w:right w:val="none" w:sz="0" w:space="0" w:color="auto"/>
              </w:divBdr>
            </w:div>
          </w:divsChild>
        </w:div>
        <w:div w:id="217132601">
          <w:marLeft w:val="0"/>
          <w:marRight w:val="0"/>
          <w:marTop w:val="0"/>
          <w:marBottom w:val="0"/>
          <w:divBdr>
            <w:top w:val="none" w:sz="0" w:space="0" w:color="auto"/>
            <w:left w:val="none" w:sz="0" w:space="0" w:color="auto"/>
            <w:bottom w:val="none" w:sz="0" w:space="0" w:color="auto"/>
            <w:right w:val="none" w:sz="0" w:space="0" w:color="auto"/>
          </w:divBdr>
          <w:divsChild>
            <w:div w:id="1702899028">
              <w:marLeft w:val="0"/>
              <w:marRight w:val="0"/>
              <w:marTop w:val="0"/>
              <w:marBottom w:val="0"/>
              <w:divBdr>
                <w:top w:val="none" w:sz="0" w:space="0" w:color="auto"/>
                <w:left w:val="none" w:sz="0" w:space="0" w:color="auto"/>
                <w:bottom w:val="none" w:sz="0" w:space="0" w:color="auto"/>
                <w:right w:val="none" w:sz="0" w:space="0" w:color="auto"/>
              </w:divBdr>
            </w:div>
          </w:divsChild>
        </w:div>
        <w:div w:id="1456605087">
          <w:marLeft w:val="0"/>
          <w:marRight w:val="0"/>
          <w:marTop w:val="0"/>
          <w:marBottom w:val="0"/>
          <w:divBdr>
            <w:top w:val="none" w:sz="0" w:space="0" w:color="auto"/>
            <w:left w:val="none" w:sz="0" w:space="0" w:color="auto"/>
            <w:bottom w:val="none" w:sz="0" w:space="0" w:color="auto"/>
            <w:right w:val="none" w:sz="0" w:space="0" w:color="auto"/>
          </w:divBdr>
          <w:divsChild>
            <w:div w:id="1253079024">
              <w:marLeft w:val="0"/>
              <w:marRight w:val="0"/>
              <w:marTop w:val="0"/>
              <w:marBottom w:val="0"/>
              <w:divBdr>
                <w:top w:val="none" w:sz="0" w:space="0" w:color="auto"/>
                <w:left w:val="none" w:sz="0" w:space="0" w:color="auto"/>
                <w:bottom w:val="none" w:sz="0" w:space="0" w:color="auto"/>
                <w:right w:val="none" w:sz="0" w:space="0" w:color="auto"/>
              </w:divBdr>
            </w:div>
          </w:divsChild>
        </w:div>
        <w:div w:id="2061125664">
          <w:marLeft w:val="0"/>
          <w:marRight w:val="0"/>
          <w:marTop w:val="0"/>
          <w:marBottom w:val="0"/>
          <w:divBdr>
            <w:top w:val="none" w:sz="0" w:space="0" w:color="auto"/>
            <w:left w:val="none" w:sz="0" w:space="0" w:color="auto"/>
            <w:bottom w:val="none" w:sz="0" w:space="0" w:color="auto"/>
            <w:right w:val="none" w:sz="0" w:space="0" w:color="auto"/>
          </w:divBdr>
          <w:divsChild>
            <w:div w:id="1596086335">
              <w:marLeft w:val="0"/>
              <w:marRight w:val="0"/>
              <w:marTop w:val="0"/>
              <w:marBottom w:val="0"/>
              <w:divBdr>
                <w:top w:val="none" w:sz="0" w:space="0" w:color="auto"/>
                <w:left w:val="none" w:sz="0" w:space="0" w:color="auto"/>
                <w:bottom w:val="none" w:sz="0" w:space="0" w:color="auto"/>
                <w:right w:val="none" w:sz="0" w:space="0" w:color="auto"/>
              </w:divBdr>
            </w:div>
          </w:divsChild>
        </w:div>
        <w:div w:id="716777125">
          <w:marLeft w:val="0"/>
          <w:marRight w:val="0"/>
          <w:marTop w:val="0"/>
          <w:marBottom w:val="0"/>
          <w:divBdr>
            <w:top w:val="none" w:sz="0" w:space="0" w:color="auto"/>
            <w:left w:val="none" w:sz="0" w:space="0" w:color="auto"/>
            <w:bottom w:val="none" w:sz="0" w:space="0" w:color="auto"/>
            <w:right w:val="none" w:sz="0" w:space="0" w:color="auto"/>
          </w:divBdr>
          <w:divsChild>
            <w:div w:id="245463903">
              <w:marLeft w:val="0"/>
              <w:marRight w:val="0"/>
              <w:marTop w:val="0"/>
              <w:marBottom w:val="0"/>
              <w:divBdr>
                <w:top w:val="none" w:sz="0" w:space="0" w:color="auto"/>
                <w:left w:val="none" w:sz="0" w:space="0" w:color="auto"/>
                <w:bottom w:val="none" w:sz="0" w:space="0" w:color="auto"/>
                <w:right w:val="none" w:sz="0" w:space="0" w:color="auto"/>
              </w:divBdr>
            </w:div>
          </w:divsChild>
        </w:div>
        <w:div w:id="2008434515">
          <w:marLeft w:val="0"/>
          <w:marRight w:val="0"/>
          <w:marTop w:val="0"/>
          <w:marBottom w:val="0"/>
          <w:divBdr>
            <w:top w:val="none" w:sz="0" w:space="0" w:color="auto"/>
            <w:left w:val="none" w:sz="0" w:space="0" w:color="auto"/>
            <w:bottom w:val="none" w:sz="0" w:space="0" w:color="auto"/>
            <w:right w:val="none" w:sz="0" w:space="0" w:color="auto"/>
          </w:divBdr>
          <w:divsChild>
            <w:div w:id="321469204">
              <w:marLeft w:val="0"/>
              <w:marRight w:val="0"/>
              <w:marTop w:val="0"/>
              <w:marBottom w:val="0"/>
              <w:divBdr>
                <w:top w:val="none" w:sz="0" w:space="0" w:color="auto"/>
                <w:left w:val="none" w:sz="0" w:space="0" w:color="auto"/>
                <w:bottom w:val="none" w:sz="0" w:space="0" w:color="auto"/>
                <w:right w:val="none" w:sz="0" w:space="0" w:color="auto"/>
              </w:divBdr>
            </w:div>
          </w:divsChild>
        </w:div>
        <w:div w:id="608896763">
          <w:marLeft w:val="0"/>
          <w:marRight w:val="0"/>
          <w:marTop w:val="0"/>
          <w:marBottom w:val="0"/>
          <w:divBdr>
            <w:top w:val="none" w:sz="0" w:space="0" w:color="auto"/>
            <w:left w:val="none" w:sz="0" w:space="0" w:color="auto"/>
            <w:bottom w:val="none" w:sz="0" w:space="0" w:color="auto"/>
            <w:right w:val="none" w:sz="0" w:space="0" w:color="auto"/>
          </w:divBdr>
          <w:divsChild>
            <w:div w:id="1354264648">
              <w:marLeft w:val="0"/>
              <w:marRight w:val="0"/>
              <w:marTop w:val="0"/>
              <w:marBottom w:val="0"/>
              <w:divBdr>
                <w:top w:val="none" w:sz="0" w:space="0" w:color="auto"/>
                <w:left w:val="none" w:sz="0" w:space="0" w:color="auto"/>
                <w:bottom w:val="none" w:sz="0" w:space="0" w:color="auto"/>
                <w:right w:val="none" w:sz="0" w:space="0" w:color="auto"/>
              </w:divBdr>
            </w:div>
          </w:divsChild>
        </w:div>
        <w:div w:id="2010136486">
          <w:marLeft w:val="0"/>
          <w:marRight w:val="0"/>
          <w:marTop w:val="0"/>
          <w:marBottom w:val="0"/>
          <w:divBdr>
            <w:top w:val="none" w:sz="0" w:space="0" w:color="auto"/>
            <w:left w:val="none" w:sz="0" w:space="0" w:color="auto"/>
            <w:bottom w:val="none" w:sz="0" w:space="0" w:color="auto"/>
            <w:right w:val="none" w:sz="0" w:space="0" w:color="auto"/>
          </w:divBdr>
          <w:divsChild>
            <w:div w:id="1148087293">
              <w:marLeft w:val="0"/>
              <w:marRight w:val="0"/>
              <w:marTop w:val="0"/>
              <w:marBottom w:val="0"/>
              <w:divBdr>
                <w:top w:val="none" w:sz="0" w:space="0" w:color="auto"/>
                <w:left w:val="none" w:sz="0" w:space="0" w:color="auto"/>
                <w:bottom w:val="none" w:sz="0" w:space="0" w:color="auto"/>
                <w:right w:val="none" w:sz="0" w:space="0" w:color="auto"/>
              </w:divBdr>
            </w:div>
          </w:divsChild>
        </w:div>
        <w:div w:id="760636981">
          <w:marLeft w:val="0"/>
          <w:marRight w:val="0"/>
          <w:marTop w:val="0"/>
          <w:marBottom w:val="0"/>
          <w:divBdr>
            <w:top w:val="none" w:sz="0" w:space="0" w:color="auto"/>
            <w:left w:val="none" w:sz="0" w:space="0" w:color="auto"/>
            <w:bottom w:val="none" w:sz="0" w:space="0" w:color="auto"/>
            <w:right w:val="none" w:sz="0" w:space="0" w:color="auto"/>
          </w:divBdr>
          <w:divsChild>
            <w:div w:id="1382632478">
              <w:marLeft w:val="0"/>
              <w:marRight w:val="0"/>
              <w:marTop w:val="0"/>
              <w:marBottom w:val="0"/>
              <w:divBdr>
                <w:top w:val="none" w:sz="0" w:space="0" w:color="auto"/>
                <w:left w:val="none" w:sz="0" w:space="0" w:color="auto"/>
                <w:bottom w:val="none" w:sz="0" w:space="0" w:color="auto"/>
                <w:right w:val="none" w:sz="0" w:space="0" w:color="auto"/>
              </w:divBdr>
            </w:div>
          </w:divsChild>
        </w:div>
        <w:div w:id="577907460">
          <w:marLeft w:val="0"/>
          <w:marRight w:val="0"/>
          <w:marTop w:val="0"/>
          <w:marBottom w:val="0"/>
          <w:divBdr>
            <w:top w:val="none" w:sz="0" w:space="0" w:color="auto"/>
            <w:left w:val="none" w:sz="0" w:space="0" w:color="auto"/>
            <w:bottom w:val="none" w:sz="0" w:space="0" w:color="auto"/>
            <w:right w:val="none" w:sz="0" w:space="0" w:color="auto"/>
          </w:divBdr>
          <w:divsChild>
            <w:div w:id="770441710">
              <w:marLeft w:val="0"/>
              <w:marRight w:val="0"/>
              <w:marTop w:val="0"/>
              <w:marBottom w:val="0"/>
              <w:divBdr>
                <w:top w:val="none" w:sz="0" w:space="0" w:color="auto"/>
                <w:left w:val="none" w:sz="0" w:space="0" w:color="auto"/>
                <w:bottom w:val="none" w:sz="0" w:space="0" w:color="auto"/>
                <w:right w:val="none" w:sz="0" w:space="0" w:color="auto"/>
              </w:divBdr>
            </w:div>
          </w:divsChild>
        </w:div>
        <w:div w:id="1689330723">
          <w:marLeft w:val="0"/>
          <w:marRight w:val="0"/>
          <w:marTop w:val="0"/>
          <w:marBottom w:val="0"/>
          <w:divBdr>
            <w:top w:val="none" w:sz="0" w:space="0" w:color="auto"/>
            <w:left w:val="none" w:sz="0" w:space="0" w:color="auto"/>
            <w:bottom w:val="none" w:sz="0" w:space="0" w:color="auto"/>
            <w:right w:val="none" w:sz="0" w:space="0" w:color="auto"/>
          </w:divBdr>
          <w:divsChild>
            <w:div w:id="1233780818">
              <w:marLeft w:val="0"/>
              <w:marRight w:val="0"/>
              <w:marTop w:val="0"/>
              <w:marBottom w:val="0"/>
              <w:divBdr>
                <w:top w:val="none" w:sz="0" w:space="0" w:color="auto"/>
                <w:left w:val="none" w:sz="0" w:space="0" w:color="auto"/>
                <w:bottom w:val="none" w:sz="0" w:space="0" w:color="auto"/>
                <w:right w:val="none" w:sz="0" w:space="0" w:color="auto"/>
              </w:divBdr>
            </w:div>
          </w:divsChild>
        </w:div>
        <w:div w:id="1835368036">
          <w:marLeft w:val="0"/>
          <w:marRight w:val="0"/>
          <w:marTop w:val="0"/>
          <w:marBottom w:val="0"/>
          <w:divBdr>
            <w:top w:val="none" w:sz="0" w:space="0" w:color="auto"/>
            <w:left w:val="none" w:sz="0" w:space="0" w:color="auto"/>
            <w:bottom w:val="none" w:sz="0" w:space="0" w:color="auto"/>
            <w:right w:val="none" w:sz="0" w:space="0" w:color="auto"/>
          </w:divBdr>
          <w:divsChild>
            <w:div w:id="1500996958">
              <w:marLeft w:val="0"/>
              <w:marRight w:val="0"/>
              <w:marTop w:val="0"/>
              <w:marBottom w:val="0"/>
              <w:divBdr>
                <w:top w:val="none" w:sz="0" w:space="0" w:color="auto"/>
                <w:left w:val="none" w:sz="0" w:space="0" w:color="auto"/>
                <w:bottom w:val="none" w:sz="0" w:space="0" w:color="auto"/>
                <w:right w:val="none" w:sz="0" w:space="0" w:color="auto"/>
              </w:divBdr>
            </w:div>
          </w:divsChild>
        </w:div>
        <w:div w:id="1931545730">
          <w:marLeft w:val="0"/>
          <w:marRight w:val="0"/>
          <w:marTop w:val="0"/>
          <w:marBottom w:val="0"/>
          <w:divBdr>
            <w:top w:val="none" w:sz="0" w:space="0" w:color="auto"/>
            <w:left w:val="none" w:sz="0" w:space="0" w:color="auto"/>
            <w:bottom w:val="none" w:sz="0" w:space="0" w:color="auto"/>
            <w:right w:val="none" w:sz="0" w:space="0" w:color="auto"/>
          </w:divBdr>
          <w:divsChild>
            <w:div w:id="1567564662">
              <w:marLeft w:val="0"/>
              <w:marRight w:val="0"/>
              <w:marTop w:val="0"/>
              <w:marBottom w:val="0"/>
              <w:divBdr>
                <w:top w:val="none" w:sz="0" w:space="0" w:color="auto"/>
                <w:left w:val="none" w:sz="0" w:space="0" w:color="auto"/>
                <w:bottom w:val="none" w:sz="0" w:space="0" w:color="auto"/>
                <w:right w:val="none" w:sz="0" w:space="0" w:color="auto"/>
              </w:divBdr>
            </w:div>
          </w:divsChild>
        </w:div>
        <w:div w:id="252471724">
          <w:marLeft w:val="0"/>
          <w:marRight w:val="0"/>
          <w:marTop w:val="0"/>
          <w:marBottom w:val="0"/>
          <w:divBdr>
            <w:top w:val="none" w:sz="0" w:space="0" w:color="auto"/>
            <w:left w:val="none" w:sz="0" w:space="0" w:color="auto"/>
            <w:bottom w:val="none" w:sz="0" w:space="0" w:color="auto"/>
            <w:right w:val="none" w:sz="0" w:space="0" w:color="auto"/>
          </w:divBdr>
          <w:divsChild>
            <w:div w:id="1570191101">
              <w:marLeft w:val="0"/>
              <w:marRight w:val="0"/>
              <w:marTop w:val="0"/>
              <w:marBottom w:val="0"/>
              <w:divBdr>
                <w:top w:val="none" w:sz="0" w:space="0" w:color="auto"/>
                <w:left w:val="none" w:sz="0" w:space="0" w:color="auto"/>
                <w:bottom w:val="none" w:sz="0" w:space="0" w:color="auto"/>
                <w:right w:val="none" w:sz="0" w:space="0" w:color="auto"/>
              </w:divBdr>
            </w:div>
          </w:divsChild>
        </w:div>
        <w:div w:id="1401099869">
          <w:marLeft w:val="0"/>
          <w:marRight w:val="0"/>
          <w:marTop w:val="0"/>
          <w:marBottom w:val="0"/>
          <w:divBdr>
            <w:top w:val="none" w:sz="0" w:space="0" w:color="auto"/>
            <w:left w:val="none" w:sz="0" w:space="0" w:color="auto"/>
            <w:bottom w:val="none" w:sz="0" w:space="0" w:color="auto"/>
            <w:right w:val="none" w:sz="0" w:space="0" w:color="auto"/>
          </w:divBdr>
          <w:divsChild>
            <w:div w:id="142045861">
              <w:marLeft w:val="0"/>
              <w:marRight w:val="0"/>
              <w:marTop w:val="0"/>
              <w:marBottom w:val="0"/>
              <w:divBdr>
                <w:top w:val="none" w:sz="0" w:space="0" w:color="auto"/>
                <w:left w:val="none" w:sz="0" w:space="0" w:color="auto"/>
                <w:bottom w:val="none" w:sz="0" w:space="0" w:color="auto"/>
                <w:right w:val="none" w:sz="0" w:space="0" w:color="auto"/>
              </w:divBdr>
            </w:div>
          </w:divsChild>
        </w:div>
        <w:div w:id="703289465">
          <w:marLeft w:val="0"/>
          <w:marRight w:val="0"/>
          <w:marTop w:val="0"/>
          <w:marBottom w:val="0"/>
          <w:divBdr>
            <w:top w:val="none" w:sz="0" w:space="0" w:color="auto"/>
            <w:left w:val="none" w:sz="0" w:space="0" w:color="auto"/>
            <w:bottom w:val="none" w:sz="0" w:space="0" w:color="auto"/>
            <w:right w:val="none" w:sz="0" w:space="0" w:color="auto"/>
          </w:divBdr>
          <w:divsChild>
            <w:div w:id="1766531839">
              <w:marLeft w:val="0"/>
              <w:marRight w:val="0"/>
              <w:marTop w:val="0"/>
              <w:marBottom w:val="0"/>
              <w:divBdr>
                <w:top w:val="none" w:sz="0" w:space="0" w:color="auto"/>
                <w:left w:val="none" w:sz="0" w:space="0" w:color="auto"/>
                <w:bottom w:val="none" w:sz="0" w:space="0" w:color="auto"/>
                <w:right w:val="none" w:sz="0" w:space="0" w:color="auto"/>
              </w:divBdr>
            </w:div>
          </w:divsChild>
        </w:div>
        <w:div w:id="371809235">
          <w:marLeft w:val="0"/>
          <w:marRight w:val="0"/>
          <w:marTop w:val="0"/>
          <w:marBottom w:val="0"/>
          <w:divBdr>
            <w:top w:val="none" w:sz="0" w:space="0" w:color="auto"/>
            <w:left w:val="none" w:sz="0" w:space="0" w:color="auto"/>
            <w:bottom w:val="none" w:sz="0" w:space="0" w:color="auto"/>
            <w:right w:val="none" w:sz="0" w:space="0" w:color="auto"/>
          </w:divBdr>
          <w:divsChild>
            <w:div w:id="1131747807">
              <w:marLeft w:val="0"/>
              <w:marRight w:val="0"/>
              <w:marTop w:val="0"/>
              <w:marBottom w:val="0"/>
              <w:divBdr>
                <w:top w:val="none" w:sz="0" w:space="0" w:color="auto"/>
                <w:left w:val="none" w:sz="0" w:space="0" w:color="auto"/>
                <w:bottom w:val="none" w:sz="0" w:space="0" w:color="auto"/>
                <w:right w:val="none" w:sz="0" w:space="0" w:color="auto"/>
              </w:divBdr>
            </w:div>
          </w:divsChild>
        </w:div>
        <w:div w:id="39519608">
          <w:marLeft w:val="0"/>
          <w:marRight w:val="0"/>
          <w:marTop w:val="0"/>
          <w:marBottom w:val="0"/>
          <w:divBdr>
            <w:top w:val="none" w:sz="0" w:space="0" w:color="auto"/>
            <w:left w:val="none" w:sz="0" w:space="0" w:color="auto"/>
            <w:bottom w:val="none" w:sz="0" w:space="0" w:color="auto"/>
            <w:right w:val="none" w:sz="0" w:space="0" w:color="auto"/>
          </w:divBdr>
          <w:divsChild>
            <w:div w:id="1391998463">
              <w:marLeft w:val="0"/>
              <w:marRight w:val="0"/>
              <w:marTop w:val="0"/>
              <w:marBottom w:val="0"/>
              <w:divBdr>
                <w:top w:val="none" w:sz="0" w:space="0" w:color="auto"/>
                <w:left w:val="none" w:sz="0" w:space="0" w:color="auto"/>
                <w:bottom w:val="none" w:sz="0" w:space="0" w:color="auto"/>
                <w:right w:val="none" w:sz="0" w:space="0" w:color="auto"/>
              </w:divBdr>
            </w:div>
          </w:divsChild>
        </w:div>
        <w:div w:id="1784031921">
          <w:marLeft w:val="0"/>
          <w:marRight w:val="0"/>
          <w:marTop w:val="0"/>
          <w:marBottom w:val="0"/>
          <w:divBdr>
            <w:top w:val="none" w:sz="0" w:space="0" w:color="auto"/>
            <w:left w:val="none" w:sz="0" w:space="0" w:color="auto"/>
            <w:bottom w:val="none" w:sz="0" w:space="0" w:color="auto"/>
            <w:right w:val="none" w:sz="0" w:space="0" w:color="auto"/>
          </w:divBdr>
          <w:divsChild>
            <w:div w:id="1592859646">
              <w:marLeft w:val="0"/>
              <w:marRight w:val="0"/>
              <w:marTop w:val="0"/>
              <w:marBottom w:val="0"/>
              <w:divBdr>
                <w:top w:val="none" w:sz="0" w:space="0" w:color="auto"/>
                <w:left w:val="none" w:sz="0" w:space="0" w:color="auto"/>
                <w:bottom w:val="none" w:sz="0" w:space="0" w:color="auto"/>
                <w:right w:val="none" w:sz="0" w:space="0" w:color="auto"/>
              </w:divBdr>
            </w:div>
          </w:divsChild>
        </w:div>
        <w:div w:id="803473026">
          <w:marLeft w:val="0"/>
          <w:marRight w:val="0"/>
          <w:marTop w:val="0"/>
          <w:marBottom w:val="0"/>
          <w:divBdr>
            <w:top w:val="none" w:sz="0" w:space="0" w:color="auto"/>
            <w:left w:val="none" w:sz="0" w:space="0" w:color="auto"/>
            <w:bottom w:val="none" w:sz="0" w:space="0" w:color="auto"/>
            <w:right w:val="none" w:sz="0" w:space="0" w:color="auto"/>
          </w:divBdr>
          <w:divsChild>
            <w:div w:id="1476412605">
              <w:marLeft w:val="0"/>
              <w:marRight w:val="0"/>
              <w:marTop w:val="0"/>
              <w:marBottom w:val="0"/>
              <w:divBdr>
                <w:top w:val="none" w:sz="0" w:space="0" w:color="auto"/>
                <w:left w:val="none" w:sz="0" w:space="0" w:color="auto"/>
                <w:bottom w:val="none" w:sz="0" w:space="0" w:color="auto"/>
                <w:right w:val="none" w:sz="0" w:space="0" w:color="auto"/>
              </w:divBdr>
            </w:div>
          </w:divsChild>
        </w:div>
        <w:div w:id="553857849">
          <w:marLeft w:val="0"/>
          <w:marRight w:val="0"/>
          <w:marTop w:val="0"/>
          <w:marBottom w:val="0"/>
          <w:divBdr>
            <w:top w:val="none" w:sz="0" w:space="0" w:color="auto"/>
            <w:left w:val="none" w:sz="0" w:space="0" w:color="auto"/>
            <w:bottom w:val="none" w:sz="0" w:space="0" w:color="auto"/>
            <w:right w:val="none" w:sz="0" w:space="0" w:color="auto"/>
          </w:divBdr>
          <w:divsChild>
            <w:div w:id="628711121">
              <w:marLeft w:val="0"/>
              <w:marRight w:val="0"/>
              <w:marTop w:val="0"/>
              <w:marBottom w:val="0"/>
              <w:divBdr>
                <w:top w:val="none" w:sz="0" w:space="0" w:color="auto"/>
                <w:left w:val="none" w:sz="0" w:space="0" w:color="auto"/>
                <w:bottom w:val="none" w:sz="0" w:space="0" w:color="auto"/>
                <w:right w:val="none" w:sz="0" w:space="0" w:color="auto"/>
              </w:divBdr>
            </w:div>
          </w:divsChild>
        </w:div>
        <w:div w:id="385489077">
          <w:marLeft w:val="0"/>
          <w:marRight w:val="0"/>
          <w:marTop w:val="0"/>
          <w:marBottom w:val="0"/>
          <w:divBdr>
            <w:top w:val="none" w:sz="0" w:space="0" w:color="auto"/>
            <w:left w:val="none" w:sz="0" w:space="0" w:color="auto"/>
            <w:bottom w:val="none" w:sz="0" w:space="0" w:color="auto"/>
            <w:right w:val="none" w:sz="0" w:space="0" w:color="auto"/>
          </w:divBdr>
          <w:divsChild>
            <w:div w:id="627587590">
              <w:marLeft w:val="0"/>
              <w:marRight w:val="0"/>
              <w:marTop w:val="0"/>
              <w:marBottom w:val="0"/>
              <w:divBdr>
                <w:top w:val="none" w:sz="0" w:space="0" w:color="auto"/>
                <w:left w:val="none" w:sz="0" w:space="0" w:color="auto"/>
                <w:bottom w:val="none" w:sz="0" w:space="0" w:color="auto"/>
                <w:right w:val="none" w:sz="0" w:space="0" w:color="auto"/>
              </w:divBdr>
            </w:div>
          </w:divsChild>
        </w:div>
        <w:div w:id="774861087">
          <w:marLeft w:val="0"/>
          <w:marRight w:val="0"/>
          <w:marTop w:val="0"/>
          <w:marBottom w:val="0"/>
          <w:divBdr>
            <w:top w:val="none" w:sz="0" w:space="0" w:color="auto"/>
            <w:left w:val="none" w:sz="0" w:space="0" w:color="auto"/>
            <w:bottom w:val="none" w:sz="0" w:space="0" w:color="auto"/>
            <w:right w:val="none" w:sz="0" w:space="0" w:color="auto"/>
          </w:divBdr>
          <w:divsChild>
            <w:div w:id="1916932539">
              <w:marLeft w:val="0"/>
              <w:marRight w:val="0"/>
              <w:marTop w:val="0"/>
              <w:marBottom w:val="0"/>
              <w:divBdr>
                <w:top w:val="none" w:sz="0" w:space="0" w:color="auto"/>
                <w:left w:val="none" w:sz="0" w:space="0" w:color="auto"/>
                <w:bottom w:val="none" w:sz="0" w:space="0" w:color="auto"/>
                <w:right w:val="none" w:sz="0" w:space="0" w:color="auto"/>
              </w:divBdr>
            </w:div>
          </w:divsChild>
        </w:div>
        <w:div w:id="87117326">
          <w:marLeft w:val="0"/>
          <w:marRight w:val="0"/>
          <w:marTop w:val="0"/>
          <w:marBottom w:val="0"/>
          <w:divBdr>
            <w:top w:val="none" w:sz="0" w:space="0" w:color="auto"/>
            <w:left w:val="none" w:sz="0" w:space="0" w:color="auto"/>
            <w:bottom w:val="none" w:sz="0" w:space="0" w:color="auto"/>
            <w:right w:val="none" w:sz="0" w:space="0" w:color="auto"/>
          </w:divBdr>
          <w:divsChild>
            <w:div w:id="1616256476">
              <w:marLeft w:val="0"/>
              <w:marRight w:val="0"/>
              <w:marTop w:val="0"/>
              <w:marBottom w:val="0"/>
              <w:divBdr>
                <w:top w:val="none" w:sz="0" w:space="0" w:color="auto"/>
                <w:left w:val="none" w:sz="0" w:space="0" w:color="auto"/>
                <w:bottom w:val="none" w:sz="0" w:space="0" w:color="auto"/>
                <w:right w:val="none" w:sz="0" w:space="0" w:color="auto"/>
              </w:divBdr>
            </w:div>
          </w:divsChild>
        </w:div>
        <w:div w:id="1079601809">
          <w:marLeft w:val="0"/>
          <w:marRight w:val="0"/>
          <w:marTop w:val="0"/>
          <w:marBottom w:val="0"/>
          <w:divBdr>
            <w:top w:val="none" w:sz="0" w:space="0" w:color="auto"/>
            <w:left w:val="none" w:sz="0" w:space="0" w:color="auto"/>
            <w:bottom w:val="none" w:sz="0" w:space="0" w:color="auto"/>
            <w:right w:val="none" w:sz="0" w:space="0" w:color="auto"/>
          </w:divBdr>
          <w:divsChild>
            <w:div w:id="513347807">
              <w:marLeft w:val="0"/>
              <w:marRight w:val="0"/>
              <w:marTop w:val="0"/>
              <w:marBottom w:val="0"/>
              <w:divBdr>
                <w:top w:val="none" w:sz="0" w:space="0" w:color="auto"/>
                <w:left w:val="none" w:sz="0" w:space="0" w:color="auto"/>
                <w:bottom w:val="none" w:sz="0" w:space="0" w:color="auto"/>
                <w:right w:val="none" w:sz="0" w:space="0" w:color="auto"/>
              </w:divBdr>
            </w:div>
          </w:divsChild>
        </w:div>
        <w:div w:id="1368795354">
          <w:marLeft w:val="0"/>
          <w:marRight w:val="0"/>
          <w:marTop w:val="0"/>
          <w:marBottom w:val="0"/>
          <w:divBdr>
            <w:top w:val="none" w:sz="0" w:space="0" w:color="auto"/>
            <w:left w:val="none" w:sz="0" w:space="0" w:color="auto"/>
            <w:bottom w:val="none" w:sz="0" w:space="0" w:color="auto"/>
            <w:right w:val="none" w:sz="0" w:space="0" w:color="auto"/>
          </w:divBdr>
          <w:divsChild>
            <w:div w:id="1937056986">
              <w:marLeft w:val="0"/>
              <w:marRight w:val="0"/>
              <w:marTop w:val="0"/>
              <w:marBottom w:val="0"/>
              <w:divBdr>
                <w:top w:val="none" w:sz="0" w:space="0" w:color="auto"/>
                <w:left w:val="none" w:sz="0" w:space="0" w:color="auto"/>
                <w:bottom w:val="none" w:sz="0" w:space="0" w:color="auto"/>
                <w:right w:val="none" w:sz="0" w:space="0" w:color="auto"/>
              </w:divBdr>
            </w:div>
          </w:divsChild>
        </w:div>
        <w:div w:id="1041906701">
          <w:marLeft w:val="0"/>
          <w:marRight w:val="0"/>
          <w:marTop w:val="0"/>
          <w:marBottom w:val="0"/>
          <w:divBdr>
            <w:top w:val="none" w:sz="0" w:space="0" w:color="auto"/>
            <w:left w:val="none" w:sz="0" w:space="0" w:color="auto"/>
            <w:bottom w:val="none" w:sz="0" w:space="0" w:color="auto"/>
            <w:right w:val="none" w:sz="0" w:space="0" w:color="auto"/>
          </w:divBdr>
          <w:divsChild>
            <w:div w:id="1100954266">
              <w:marLeft w:val="0"/>
              <w:marRight w:val="0"/>
              <w:marTop w:val="0"/>
              <w:marBottom w:val="0"/>
              <w:divBdr>
                <w:top w:val="none" w:sz="0" w:space="0" w:color="auto"/>
                <w:left w:val="none" w:sz="0" w:space="0" w:color="auto"/>
                <w:bottom w:val="none" w:sz="0" w:space="0" w:color="auto"/>
                <w:right w:val="none" w:sz="0" w:space="0" w:color="auto"/>
              </w:divBdr>
            </w:div>
          </w:divsChild>
        </w:div>
        <w:div w:id="271087586">
          <w:marLeft w:val="0"/>
          <w:marRight w:val="0"/>
          <w:marTop w:val="0"/>
          <w:marBottom w:val="0"/>
          <w:divBdr>
            <w:top w:val="none" w:sz="0" w:space="0" w:color="auto"/>
            <w:left w:val="none" w:sz="0" w:space="0" w:color="auto"/>
            <w:bottom w:val="none" w:sz="0" w:space="0" w:color="auto"/>
            <w:right w:val="none" w:sz="0" w:space="0" w:color="auto"/>
          </w:divBdr>
          <w:divsChild>
            <w:div w:id="1452044336">
              <w:marLeft w:val="0"/>
              <w:marRight w:val="0"/>
              <w:marTop w:val="0"/>
              <w:marBottom w:val="0"/>
              <w:divBdr>
                <w:top w:val="none" w:sz="0" w:space="0" w:color="auto"/>
                <w:left w:val="none" w:sz="0" w:space="0" w:color="auto"/>
                <w:bottom w:val="none" w:sz="0" w:space="0" w:color="auto"/>
                <w:right w:val="none" w:sz="0" w:space="0" w:color="auto"/>
              </w:divBdr>
            </w:div>
          </w:divsChild>
        </w:div>
        <w:div w:id="1451513700">
          <w:marLeft w:val="0"/>
          <w:marRight w:val="0"/>
          <w:marTop w:val="0"/>
          <w:marBottom w:val="0"/>
          <w:divBdr>
            <w:top w:val="none" w:sz="0" w:space="0" w:color="auto"/>
            <w:left w:val="none" w:sz="0" w:space="0" w:color="auto"/>
            <w:bottom w:val="none" w:sz="0" w:space="0" w:color="auto"/>
            <w:right w:val="none" w:sz="0" w:space="0" w:color="auto"/>
          </w:divBdr>
          <w:divsChild>
            <w:div w:id="1411194904">
              <w:marLeft w:val="0"/>
              <w:marRight w:val="0"/>
              <w:marTop w:val="0"/>
              <w:marBottom w:val="0"/>
              <w:divBdr>
                <w:top w:val="none" w:sz="0" w:space="0" w:color="auto"/>
                <w:left w:val="none" w:sz="0" w:space="0" w:color="auto"/>
                <w:bottom w:val="none" w:sz="0" w:space="0" w:color="auto"/>
                <w:right w:val="none" w:sz="0" w:space="0" w:color="auto"/>
              </w:divBdr>
            </w:div>
          </w:divsChild>
        </w:div>
        <w:div w:id="959990575">
          <w:marLeft w:val="0"/>
          <w:marRight w:val="0"/>
          <w:marTop w:val="0"/>
          <w:marBottom w:val="0"/>
          <w:divBdr>
            <w:top w:val="none" w:sz="0" w:space="0" w:color="auto"/>
            <w:left w:val="none" w:sz="0" w:space="0" w:color="auto"/>
            <w:bottom w:val="none" w:sz="0" w:space="0" w:color="auto"/>
            <w:right w:val="none" w:sz="0" w:space="0" w:color="auto"/>
          </w:divBdr>
          <w:divsChild>
            <w:div w:id="791289523">
              <w:marLeft w:val="0"/>
              <w:marRight w:val="0"/>
              <w:marTop w:val="0"/>
              <w:marBottom w:val="0"/>
              <w:divBdr>
                <w:top w:val="none" w:sz="0" w:space="0" w:color="auto"/>
                <w:left w:val="none" w:sz="0" w:space="0" w:color="auto"/>
                <w:bottom w:val="none" w:sz="0" w:space="0" w:color="auto"/>
                <w:right w:val="none" w:sz="0" w:space="0" w:color="auto"/>
              </w:divBdr>
            </w:div>
          </w:divsChild>
        </w:div>
        <w:div w:id="1642927816">
          <w:marLeft w:val="0"/>
          <w:marRight w:val="0"/>
          <w:marTop w:val="0"/>
          <w:marBottom w:val="0"/>
          <w:divBdr>
            <w:top w:val="none" w:sz="0" w:space="0" w:color="auto"/>
            <w:left w:val="none" w:sz="0" w:space="0" w:color="auto"/>
            <w:bottom w:val="none" w:sz="0" w:space="0" w:color="auto"/>
            <w:right w:val="none" w:sz="0" w:space="0" w:color="auto"/>
          </w:divBdr>
          <w:divsChild>
            <w:div w:id="1797142458">
              <w:marLeft w:val="0"/>
              <w:marRight w:val="0"/>
              <w:marTop w:val="0"/>
              <w:marBottom w:val="0"/>
              <w:divBdr>
                <w:top w:val="none" w:sz="0" w:space="0" w:color="auto"/>
                <w:left w:val="none" w:sz="0" w:space="0" w:color="auto"/>
                <w:bottom w:val="none" w:sz="0" w:space="0" w:color="auto"/>
                <w:right w:val="none" w:sz="0" w:space="0" w:color="auto"/>
              </w:divBdr>
            </w:div>
          </w:divsChild>
        </w:div>
        <w:div w:id="720440296">
          <w:marLeft w:val="0"/>
          <w:marRight w:val="0"/>
          <w:marTop w:val="0"/>
          <w:marBottom w:val="0"/>
          <w:divBdr>
            <w:top w:val="none" w:sz="0" w:space="0" w:color="auto"/>
            <w:left w:val="none" w:sz="0" w:space="0" w:color="auto"/>
            <w:bottom w:val="none" w:sz="0" w:space="0" w:color="auto"/>
            <w:right w:val="none" w:sz="0" w:space="0" w:color="auto"/>
          </w:divBdr>
          <w:divsChild>
            <w:div w:id="2086292083">
              <w:marLeft w:val="0"/>
              <w:marRight w:val="0"/>
              <w:marTop w:val="0"/>
              <w:marBottom w:val="0"/>
              <w:divBdr>
                <w:top w:val="none" w:sz="0" w:space="0" w:color="auto"/>
                <w:left w:val="none" w:sz="0" w:space="0" w:color="auto"/>
                <w:bottom w:val="none" w:sz="0" w:space="0" w:color="auto"/>
                <w:right w:val="none" w:sz="0" w:space="0" w:color="auto"/>
              </w:divBdr>
            </w:div>
          </w:divsChild>
        </w:div>
        <w:div w:id="712315912">
          <w:marLeft w:val="0"/>
          <w:marRight w:val="0"/>
          <w:marTop w:val="0"/>
          <w:marBottom w:val="0"/>
          <w:divBdr>
            <w:top w:val="none" w:sz="0" w:space="0" w:color="auto"/>
            <w:left w:val="none" w:sz="0" w:space="0" w:color="auto"/>
            <w:bottom w:val="none" w:sz="0" w:space="0" w:color="auto"/>
            <w:right w:val="none" w:sz="0" w:space="0" w:color="auto"/>
          </w:divBdr>
          <w:divsChild>
            <w:div w:id="1098480550">
              <w:marLeft w:val="0"/>
              <w:marRight w:val="0"/>
              <w:marTop w:val="0"/>
              <w:marBottom w:val="0"/>
              <w:divBdr>
                <w:top w:val="none" w:sz="0" w:space="0" w:color="auto"/>
                <w:left w:val="none" w:sz="0" w:space="0" w:color="auto"/>
                <w:bottom w:val="none" w:sz="0" w:space="0" w:color="auto"/>
                <w:right w:val="none" w:sz="0" w:space="0" w:color="auto"/>
              </w:divBdr>
            </w:div>
          </w:divsChild>
        </w:div>
        <w:div w:id="1879316116">
          <w:marLeft w:val="0"/>
          <w:marRight w:val="0"/>
          <w:marTop w:val="0"/>
          <w:marBottom w:val="0"/>
          <w:divBdr>
            <w:top w:val="none" w:sz="0" w:space="0" w:color="auto"/>
            <w:left w:val="none" w:sz="0" w:space="0" w:color="auto"/>
            <w:bottom w:val="none" w:sz="0" w:space="0" w:color="auto"/>
            <w:right w:val="none" w:sz="0" w:space="0" w:color="auto"/>
          </w:divBdr>
          <w:divsChild>
            <w:div w:id="73598182">
              <w:marLeft w:val="0"/>
              <w:marRight w:val="0"/>
              <w:marTop w:val="0"/>
              <w:marBottom w:val="0"/>
              <w:divBdr>
                <w:top w:val="none" w:sz="0" w:space="0" w:color="auto"/>
                <w:left w:val="none" w:sz="0" w:space="0" w:color="auto"/>
                <w:bottom w:val="none" w:sz="0" w:space="0" w:color="auto"/>
                <w:right w:val="none" w:sz="0" w:space="0" w:color="auto"/>
              </w:divBdr>
            </w:div>
          </w:divsChild>
        </w:div>
        <w:div w:id="2033648347">
          <w:marLeft w:val="0"/>
          <w:marRight w:val="0"/>
          <w:marTop w:val="0"/>
          <w:marBottom w:val="0"/>
          <w:divBdr>
            <w:top w:val="none" w:sz="0" w:space="0" w:color="auto"/>
            <w:left w:val="none" w:sz="0" w:space="0" w:color="auto"/>
            <w:bottom w:val="none" w:sz="0" w:space="0" w:color="auto"/>
            <w:right w:val="none" w:sz="0" w:space="0" w:color="auto"/>
          </w:divBdr>
          <w:divsChild>
            <w:div w:id="973096501">
              <w:marLeft w:val="0"/>
              <w:marRight w:val="0"/>
              <w:marTop w:val="0"/>
              <w:marBottom w:val="0"/>
              <w:divBdr>
                <w:top w:val="none" w:sz="0" w:space="0" w:color="auto"/>
                <w:left w:val="none" w:sz="0" w:space="0" w:color="auto"/>
                <w:bottom w:val="none" w:sz="0" w:space="0" w:color="auto"/>
                <w:right w:val="none" w:sz="0" w:space="0" w:color="auto"/>
              </w:divBdr>
            </w:div>
          </w:divsChild>
        </w:div>
        <w:div w:id="1144395834">
          <w:marLeft w:val="0"/>
          <w:marRight w:val="0"/>
          <w:marTop w:val="0"/>
          <w:marBottom w:val="0"/>
          <w:divBdr>
            <w:top w:val="none" w:sz="0" w:space="0" w:color="auto"/>
            <w:left w:val="none" w:sz="0" w:space="0" w:color="auto"/>
            <w:bottom w:val="none" w:sz="0" w:space="0" w:color="auto"/>
            <w:right w:val="none" w:sz="0" w:space="0" w:color="auto"/>
          </w:divBdr>
          <w:divsChild>
            <w:div w:id="29305617">
              <w:marLeft w:val="0"/>
              <w:marRight w:val="0"/>
              <w:marTop w:val="0"/>
              <w:marBottom w:val="0"/>
              <w:divBdr>
                <w:top w:val="none" w:sz="0" w:space="0" w:color="auto"/>
                <w:left w:val="none" w:sz="0" w:space="0" w:color="auto"/>
                <w:bottom w:val="none" w:sz="0" w:space="0" w:color="auto"/>
                <w:right w:val="none" w:sz="0" w:space="0" w:color="auto"/>
              </w:divBdr>
            </w:div>
          </w:divsChild>
        </w:div>
        <w:div w:id="1430539570">
          <w:marLeft w:val="0"/>
          <w:marRight w:val="0"/>
          <w:marTop w:val="0"/>
          <w:marBottom w:val="0"/>
          <w:divBdr>
            <w:top w:val="none" w:sz="0" w:space="0" w:color="auto"/>
            <w:left w:val="none" w:sz="0" w:space="0" w:color="auto"/>
            <w:bottom w:val="none" w:sz="0" w:space="0" w:color="auto"/>
            <w:right w:val="none" w:sz="0" w:space="0" w:color="auto"/>
          </w:divBdr>
          <w:divsChild>
            <w:div w:id="1696617296">
              <w:marLeft w:val="0"/>
              <w:marRight w:val="0"/>
              <w:marTop w:val="0"/>
              <w:marBottom w:val="0"/>
              <w:divBdr>
                <w:top w:val="none" w:sz="0" w:space="0" w:color="auto"/>
                <w:left w:val="none" w:sz="0" w:space="0" w:color="auto"/>
                <w:bottom w:val="none" w:sz="0" w:space="0" w:color="auto"/>
                <w:right w:val="none" w:sz="0" w:space="0" w:color="auto"/>
              </w:divBdr>
            </w:div>
          </w:divsChild>
        </w:div>
        <w:div w:id="338973277">
          <w:marLeft w:val="0"/>
          <w:marRight w:val="0"/>
          <w:marTop w:val="0"/>
          <w:marBottom w:val="0"/>
          <w:divBdr>
            <w:top w:val="none" w:sz="0" w:space="0" w:color="auto"/>
            <w:left w:val="none" w:sz="0" w:space="0" w:color="auto"/>
            <w:bottom w:val="none" w:sz="0" w:space="0" w:color="auto"/>
            <w:right w:val="none" w:sz="0" w:space="0" w:color="auto"/>
          </w:divBdr>
          <w:divsChild>
            <w:div w:id="86078346">
              <w:marLeft w:val="0"/>
              <w:marRight w:val="0"/>
              <w:marTop w:val="0"/>
              <w:marBottom w:val="0"/>
              <w:divBdr>
                <w:top w:val="none" w:sz="0" w:space="0" w:color="auto"/>
                <w:left w:val="none" w:sz="0" w:space="0" w:color="auto"/>
                <w:bottom w:val="none" w:sz="0" w:space="0" w:color="auto"/>
                <w:right w:val="none" w:sz="0" w:space="0" w:color="auto"/>
              </w:divBdr>
            </w:div>
          </w:divsChild>
        </w:div>
        <w:div w:id="193881912">
          <w:marLeft w:val="0"/>
          <w:marRight w:val="0"/>
          <w:marTop w:val="0"/>
          <w:marBottom w:val="0"/>
          <w:divBdr>
            <w:top w:val="none" w:sz="0" w:space="0" w:color="auto"/>
            <w:left w:val="none" w:sz="0" w:space="0" w:color="auto"/>
            <w:bottom w:val="none" w:sz="0" w:space="0" w:color="auto"/>
            <w:right w:val="none" w:sz="0" w:space="0" w:color="auto"/>
          </w:divBdr>
          <w:divsChild>
            <w:div w:id="1340041344">
              <w:marLeft w:val="0"/>
              <w:marRight w:val="0"/>
              <w:marTop w:val="0"/>
              <w:marBottom w:val="0"/>
              <w:divBdr>
                <w:top w:val="none" w:sz="0" w:space="0" w:color="auto"/>
                <w:left w:val="none" w:sz="0" w:space="0" w:color="auto"/>
                <w:bottom w:val="none" w:sz="0" w:space="0" w:color="auto"/>
                <w:right w:val="none" w:sz="0" w:space="0" w:color="auto"/>
              </w:divBdr>
            </w:div>
          </w:divsChild>
        </w:div>
        <w:div w:id="956106159">
          <w:marLeft w:val="0"/>
          <w:marRight w:val="0"/>
          <w:marTop w:val="0"/>
          <w:marBottom w:val="0"/>
          <w:divBdr>
            <w:top w:val="none" w:sz="0" w:space="0" w:color="auto"/>
            <w:left w:val="none" w:sz="0" w:space="0" w:color="auto"/>
            <w:bottom w:val="none" w:sz="0" w:space="0" w:color="auto"/>
            <w:right w:val="none" w:sz="0" w:space="0" w:color="auto"/>
          </w:divBdr>
          <w:divsChild>
            <w:div w:id="1874730428">
              <w:marLeft w:val="0"/>
              <w:marRight w:val="0"/>
              <w:marTop w:val="0"/>
              <w:marBottom w:val="0"/>
              <w:divBdr>
                <w:top w:val="none" w:sz="0" w:space="0" w:color="auto"/>
                <w:left w:val="none" w:sz="0" w:space="0" w:color="auto"/>
                <w:bottom w:val="none" w:sz="0" w:space="0" w:color="auto"/>
                <w:right w:val="none" w:sz="0" w:space="0" w:color="auto"/>
              </w:divBdr>
            </w:div>
          </w:divsChild>
        </w:div>
        <w:div w:id="722405435">
          <w:marLeft w:val="0"/>
          <w:marRight w:val="0"/>
          <w:marTop w:val="0"/>
          <w:marBottom w:val="0"/>
          <w:divBdr>
            <w:top w:val="none" w:sz="0" w:space="0" w:color="auto"/>
            <w:left w:val="none" w:sz="0" w:space="0" w:color="auto"/>
            <w:bottom w:val="none" w:sz="0" w:space="0" w:color="auto"/>
            <w:right w:val="none" w:sz="0" w:space="0" w:color="auto"/>
          </w:divBdr>
          <w:divsChild>
            <w:div w:id="620109884">
              <w:marLeft w:val="0"/>
              <w:marRight w:val="0"/>
              <w:marTop w:val="0"/>
              <w:marBottom w:val="0"/>
              <w:divBdr>
                <w:top w:val="none" w:sz="0" w:space="0" w:color="auto"/>
                <w:left w:val="none" w:sz="0" w:space="0" w:color="auto"/>
                <w:bottom w:val="none" w:sz="0" w:space="0" w:color="auto"/>
                <w:right w:val="none" w:sz="0" w:space="0" w:color="auto"/>
              </w:divBdr>
            </w:div>
          </w:divsChild>
        </w:div>
        <w:div w:id="1320960236">
          <w:marLeft w:val="0"/>
          <w:marRight w:val="0"/>
          <w:marTop w:val="0"/>
          <w:marBottom w:val="0"/>
          <w:divBdr>
            <w:top w:val="none" w:sz="0" w:space="0" w:color="auto"/>
            <w:left w:val="none" w:sz="0" w:space="0" w:color="auto"/>
            <w:bottom w:val="none" w:sz="0" w:space="0" w:color="auto"/>
            <w:right w:val="none" w:sz="0" w:space="0" w:color="auto"/>
          </w:divBdr>
          <w:divsChild>
            <w:div w:id="1494637463">
              <w:marLeft w:val="0"/>
              <w:marRight w:val="0"/>
              <w:marTop w:val="0"/>
              <w:marBottom w:val="0"/>
              <w:divBdr>
                <w:top w:val="none" w:sz="0" w:space="0" w:color="auto"/>
                <w:left w:val="none" w:sz="0" w:space="0" w:color="auto"/>
                <w:bottom w:val="none" w:sz="0" w:space="0" w:color="auto"/>
                <w:right w:val="none" w:sz="0" w:space="0" w:color="auto"/>
              </w:divBdr>
            </w:div>
          </w:divsChild>
        </w:div>
        <w:div w:id="407389219">
          <w:marLeft w:val="0"/>
          <w:marRight w:val="0"/>
          <w:marTop w:val="0"/>
          <w:marBottom w:val="0"/>
          <w:divBdr>
            <w:top w:val="none" w:sz="0" w:space="0" w:color="auto"/>
            <w:left w:val="none" w:sz="0" w:space="0" w:color="auto"/>
            <w:bottom w:val="none" w:sz="0" w:space="0" w:color="auto"/>
            <w:right w:val="none" w:sz="0" w:space="0" w:color="auto"/>
          </w:divBdr>
          <w:divsChild>
            <w:div w:id="1137334315">
              <w:marLeft w:val="0"/>
              <w:marRight w:val="0"/>
              <w:marTop w:val="0"/>
              <w:marBottom w:val="0"/>
              <w:divBdr>
                <w:top w:val="none" w:sz="0" w:space="0" w:color="auto"/>
                <w:left w:val="none" w:sz="0" w:space="0" w:color="auto"/>
                <w:bottom w:val="none" w:sz="0" w:space="0" w:color="auto"/>
                <w:right w:val="none" w:sz="0" w:space="0" w:color="auto"/>
              </w:divBdr>
            </w:div>
          </w:divsChild>
        </w:div>
        <w:div w:id="1164008567">
          <w:marLeft w:val="0"/>
          <w:marRight w:val="0"/>
          <w:marTop w:val="0"/>
          <w:marBottom w:val="0"/>
          <w:divBdr>
            <w:top w:val="none" w:sz="0" w:space="0" w:color="auto"/>
            <w:left w:val="none" w:sz="0" w:space="0" w:color="auto"/>
            <w:bottom w:val="none" w:sz="0" w:space="0" w:color="auto"/>
            <w:right w:val="none" w:sz="0" w:space="0" w:color="auto"/>
          </w:divBdr>
          <w:divsChild>
            <w:div w:id="2130514740">
              <w:marLeft w:val="0"/>
              <w:marRight w:val="0"/>
              <w:marTop w:val="0"/>
              <w:marBottom w:val="0"/>
              <w:divBdr>
                <w:top w:val="none" w:sz="0" w:space="0" w:color="auto"/>
                <w:left w:val="none" w:sz="0" w:space="0" w:color="auto"/>
                <w:bottom w:val="none" w:sz="0" w:space="0" w:color="auto"/>
                <w:right w:val="none" w:sz="0" w:space="0" w:color="auto"/>
              </w:divBdr>
            </w:div>
          </w:divsChild>
        </w:div>
        <w:div w:id="1064715171">
          <w:marLeft w:val="0"/>
          <w:marRight w:val="0"/>
          <w:marTop w:val="0"/>
          <w:marBottom w:val="0"/>
          <w:divBdr>
            <w:top w:val="none" w:sz="0" w:space="0" w:color="auto"/>
            <w:left w:val="none" w:sz="0" w:space="0" w:color="auto"/>
            <w:bottom w:val="none" w:sz="0" w:space="0" w:color="auto"/>
            <w:right w:val="none" w:sz="0" w:space="0" w:color="auto"/>
          </w:divBdr>
          <w:divsChild>
            <w:div w:id="1469201217">
              <w:marLeft w:val="0"/>
              <w:marRight w:val="0"/>
              <w:marTop w:val="0"/>
              <w:marBottom w:val="0"/>
              <w:divBdr>
                <w:top w:val="none" w:sz="0" w:space="0" w:color="auto"/>
                <w:left w:val="none" w:sz="0" w:space="0" w:color="auto"/>
                <w:bottom w:val="none" w:sz="0" w:space="0" w:color="auto"/>
                <w:right w:val="none" w:sz="0" w:space="0" w:color="auto"/>
              </w:divBdr>
            </w:div>
          </w:divsChild>
        </w:div>
        <w:div w:id="869220855">
          <w:marLeft w:val="0"/>
          <w:marRight w:val="0"/>
          <w:marTop w:val="0"/>
          <w:marBottom w:val="0"/>
          <w:divBdr>
            <w:top w:val="none" w:sz="0" w:space="0" w:color="auto"/>
            <w:left w:val="none" w:sz="0" w:space="0" w:color="auto"/>
            <w:bottom w:val="none" w:sz="0" w:space="0" w:color="auto"/>
            <w:right w:val="none" w:sz="0" w:space="0" w:color="auto"/>
          </w:divBdr>
          <w:divsChild>
            <w:div w:id="1714620555">
              <w:marLeft w:val="0"/>
              <w:marRight w:val="0"/>
              <w:marTop w:val="0"/>
              <w:marBottom w:val="0"/>
              <w:divBdr>
                <w:top w:val="none" w:sz="0" w:space="0" w:color="auto"/>
                <w:left w:val="none" w:sz="0" w:space="0" w:color="auto"/>
                <w:bottom w:val="none" w:sz="0" w:space="0" w:color="auto"/>
                <w:right w:val="none" w:sz="0" w:space="0" w:color="auto"/>
              </w:divBdr>
            </w:div>
          </w:divsChild>
        </w:div>
        <w:div w:id="62417258">
          <w:marLeft w:val="0"/>
          <w:marRight w:val="0"/>
          <w:marTop w:val="0"/>
          <w:marBottom w:val="0"/>
          <w:divBdr>
            <w:top w:val="none" w:sz="0" w:space="0" w:color="auto"/>
            <w:left w:val="none" w:sz="0" w:space="0" w:color="auto"/>
            <w:bottom w:val="none" w:sz="0" w:space="0" w:color="auto"/>
            <w:right w:val="none" w:sz="0" w:space="0" w:color="auto"/>
          </w:divBdr>
          <w:divsChild>
            <w:div w:id="1030061342">
              <w:marLeft w:val="0"/>
              <w:marRight w:val="0"/>
              <w:marTop w:val="0"/>
              <w:marBottom w:val="0"/>
              <w:divBdr>
                <w:top w:val="none" w:sz="0" w:space="0" w:color="auto"/>
                <w:left w:val="none" w:sz="0" w:space="0" w:color="auto"/>
                <w:bottom w:val="none" w:sz="0" w:space="0" w:color="auto"/>
                <w:right w:val="none" w:sz="0" w:space="0" w:color="auto"/>
              </w:divBdr>
            </w:div>
          </w:divsChild>
        </w:div>
        <w:div w:id="1814641705">
          <w:marLeft w:val="0"/>
          <w:marRight w:val="0"/>
          <w:marTop w:val="0"/>
          <w:marBottom w:val="0"/>
          <w:divBdr>
            <w:top w:val="none" w:sz="0" w:space="0" w:color="auto"/>
            <w:left w:val="none" w:sz="0" w:space="0" w:color="auto"/>
            <w:bottom w:val="none" w:sz="0" w:space="0" w:color="auto"/>
            <w:right w:val="none" w:sz="0" w:space="0" w:color="auto"/>
          </w:divBdr>
          <w:divsChild>
            <w:div w:id="546992229">
              <w:marLeft w:val="0"/>
              <w:marRight w:val="0"/>
              <w:marTop w:val="0"/>
              <w:marBottom w:val="0"/>
              <w:divBdr>
                <w:top w:val="none" w:sz="0" w:space="0" w:color="auto"/>
                <w:left w:val="none" w:sz="0" w:space="0" w:color="auto"/>
                <w:bottom w:val="none" w:sz="0" w:space="0" w:color="auto"/>
                <w:right w:val="none" w:sz="0" w:space="0" w:color="auto"/>
              </w:divBdr>
            </w:div>
          </w:divsChild>
        </w:div>
        <w:div w:id="409741462">
          <w:marLeft w:val="0"/>
          <w:marRight w:val="0"/>
          <w:marTop w:val="0"/>
          <w:marBottom w:val="0"/>
          <w:divBdr>
            <w:top w:val="none" w:sz="0" w:space="0" w:color="auto"/>
            <w:left w:val="none" w:sz="0" w:space="0" w:color="auto"/>
            <w:bottom w:val="none" w:sz="0" w:space="0" w:color="auto"/>
            <w:right w:val="none" w:sz="0" w:space="0" w:color="auto"/>
          </w:divBdr>
          <w:divsChild>
            <w:div w:id="2107728560">
              <w:marLeft w:val="0"/>
              <w:marRight w:val="0"/>
              <w:marTop w:val="0"/>
              <w:marBottom w:val="0"/>
              <w:divBdr>
                <w:top w:val="none" w:sz="0" w:space="0" w:color="auto"/>
                <w:left w:val="none" w:sz="0" w:space="0" w:color="auto"/>
                <w:bottom w:val="none" w:sz="0" w:space="0" w:color="auto"/>
                <w:right w:val="none" w:sz="0" w:space="0" w:color="auto"/>
              </w:divBdr>
            </w:div>
          </w:divsChild>
        </w:div>
        <w:div w:id="737485500">
          <w:marLeft w:val="0"/>
          <w:marRight w:val="0"/>
          <w:marTop w:val="0"/>
          <w:marBottom w:val="0"/>
          <w:divBdr>
            <w:top w:val="none" w:sz="0" w:space="0" w:color="auto"/>
            <w:left w:val="none" w:sz="0" w:space="0" w:color="auto"/>
            <w:bottom w:val="none" w:sz="0" w:space="0" w:color="auto"/>
            <w:right w:val="none" w:sz="0" w:space="0" w:color="auto"/>
          </w:divBdr>
          <w:divsChild>
            <w:div w:id="328212987">
              <w:marLeft w:val="0"/>
              <w:marRight w:val="0"/>
              <w:marTop w:val="0"/>
              <w:marBottom w:val="0"/>
              <w:divBdr>
                <w:top w:val="none" w:sz="0" w:space="0" w:color="auto"/>
                <w:left w:val="none" w:sz="0" w:space="0" w:color="auto"/>
                <w:bottom w:val="none" w:sz="0" w:space="0" w:color="auto"/>
                <w:right w:val="none" w:sz="0" w:space="0" w:color="auto"/>
              </w:divBdr>
            </w:div>
          </w:divsChild>
        </w:div>
        <w:div w:id="381367318">
          <w:marLeft w:val="0"/>
          <w:marRight w:val="0"/>
          <w:marTop w:val="0"/>
          <w:marBottom w:val="0"/>
          <w:divBdr>
            <w:top w:val="none" w:sz="0" w:space="0" w:color="auto"/>
            <w:left w:val="none" w:sz="0" w:space="0" w:color="auto"/>
            <w:bottom w:val="none" w:sz="0" w:space="0" w:color="auto"/>
            <w:right w:val="none" w:sz="0" w:space="0" w:color="auto"/>
          </w:divBdr>
          <w:divsChild>
            <w:div w:id="634523886">
              <w:marLeft w:val="0"/>
              <w:marRight w:val="0"/>
              <w:marTop w:val="0"/>
              <w:marBottom w:val="0"/>
              <w:divBdr>
                <w:top w:val="none" w:sz="0" w:space="0" w:color="auto"/>
                <w:left w:val="none" w:sz="0" w:space="0" w:color="auto"/>
                <w:bottom w:val="none" w:sz="0" w:space="0" w:color="auto"/>
                <w:right w:val="none" w:sz="0" w:space="0" w:color="auto"/>
              </w:divBdr>
            </w:div>
          </w:divsChild>
        </w:div>
        <w:div w:id="220141361">
          <w:marLeft w:val="0"/>
          <w:marRight w:val="0"/>
          <w:marTop w:val="0"/>
          <w:marBottom w:val="0"/>
          <w:divBdr>
            <w:top w:val="none" w:sz="0" w:space="0" w:color="auto"/>
            <w:left w:val="none" w:sz="0" w:space="0" w:color="auto"/>
            <w:bottom w:val="none" w:sz="0" w:space="0" w:color="auto"/>
            <w:right w:val="none" w:sz="0" w:space="0" w:color="auto"/>
          </w:divBdr>
          <w:divsChild>
            <w:div w:id="1357388632">
              <w:marLeft w:val="0"/>
              <w:marRight w:val="0"/>
              <w:marTop w:val="0"/>
              <w:marBottom w:val="0"/>
              <w:divBdr>
                <w:top w:val="none" w:sz="0" w:space="0" w:color="auto"/>
                <w:left w:val="none" w:sz="0" w:space="0" w:color="auto"/>
                <w:bottom w:val="none" w:sz="0" w:space="0" w:color="auto"/>
                <w:right w:val="none" w:sz="0" w:space="0" w:color="auto"/>
              </w:divBdr>
            </w:div>
          </w:divsChild>
        </w:div>
        <w:div w:id="214701475">
          <w:marLeft w:val="0"/>
          <w:marRight w:val="0"/>
          <w:marTop w:val="0"/>
          <w:marBottom w:val="0"/>
          <w:divBdr>
            <w:top w:val="none" w:sz="0" w:space="0" w:color="auto"/>
            <w:left w:val="none" w:sz="0" w:space="0" w:color="auto"/>
            <w:bottom w:val="none" w:sz="0" w:space="0" w:color="auto"/>
            <w:right w:val="none" w:sz="0" w:space="0" w:color="auto"/>
          </w:divBdr>
          <w:divsChild>
            <w:div w:id="1309365267">
              <w:marLeft w:val="0"/>
              <w:marRight w:val="0"/>
              <w:marTop w:val="0"/>
              <w:marBottom w:val="0"/>
              <w:divBdr>
                <w:top w:val="none" w:sz="0" w:space="0" w:color="auto"/>
                <w:left w:val="none" w:sz="0" w:space="0" w:color="auto"/>
                <w:bottom w:val="none" w:sz="0" w:space="0" w:color="auto"/>
                <w:right w:val="none" w:sz="0" w:space="0" w:color="auto"/>
              </w:divBdr>
            </w:div>
          </w:divsChild>
        </w:div>
        <w:div w:id="1168982694">
          <w:marLeft w:val="0"/>
          <w:marRight w:val="0"/>
          <w:marTop w:val="0"/>
          <w:marBottom w:val="0"/>
          <w:divBdr>
            <w:top w:val="none" w:sz="0" w:space="0" w:color="auto"/>
            <w:left w:val="none" w:sz="0" w:space="0" w:color="auto"/>
            <w:bottom w:val="none" w:sz="0" w:space="0" w:color="auto"/>
            <w:right w:val="none" w:sz="0" w:space="0" w:color="auto"/>
          </w:divBdr>
          <w:divsChild>
            <w:div w:id="782697591">
              <w:marLeft w:val="0"/>
              <w:marRight w:val="0"/>
              <w:marTop w:val="0"/>
              <w:marBottom w:val="0"/>
              <w:divBdr>
                <w:top w:val="none" w:sz="0" w:space="0" w:color="auto"/>
                <w:left w:val="none" w:sz="0" w:space="0" w:color="auto"/>
                <w:bottom w:val="none" w:sz="0" w:space="0" w:color="auto"/>
                <w:right w:val="none" w:sz="0" w:space="0" w:color="auto"/>
              </w:divBdr>
            </w:div>
          </w:divsChild>
        </w:div>
        <w:div w:id="1929777183">
          <w:marLeft w:val="0"/>
          <w:marRight w:val="0"/>
          <w:marTop w:val="0"/>
          <w:marBottom w:val="0"/>
          <w:divBdr>
            <w:top w:val="none" w:sz="0" w:space="0" w:color="auto"/>
            <w:left w:val="none" w:sz="0" w:space="0" w:color="auto"/>
            <w:bottom w:val="none" w:sz="0" w:space="0" w:color="auto"/>
            <w:right w:val="none" w:sz="0" w:space="0" w:color="auto"/>
          </w:divBdr>
          <w:divsChild>
            <w:div w:id="83844239">
              <w:marLeft w:val="0"/>
              <w:marRight w:val="0"/>
              <w:marTop w:val="0"/>
              <w:marBottom w:val="0"/>
              <w:divBdr>
                <w:top w:val="none" w:sz="0" w:space="0" w:color="auto"/>
                <w:left w:val="none" w:sz="0" w:space="0" w:color="auto"/>
                <w:bottom w:val="none" w:sz="0" w:space="0" w:color="auto"/>
                <w:right w:val="none" w:sz="0" w:space="0" w:color="auto"/>
              </w:divBdr>
            </w:div>
          </w:divsChild>
        </w:div>
        <w:div w:id="305164616">
          <w:marLeft w:val="0"/>
          <w:marRight w:val="0"/>
          <w:marTop w:val="0"/>
          <w:marBottom w:val="0"/>
          <w:divBdr>
            <w:top w:val="none" w:sz="0" w:space="0" w:color="auto"/>
            <w:left w:val="none" w:sz="0" w:space="0" w:color="auto"/>
            <w:bottom w:val="none" w:sz="0" w:space="0" w:color="auto"/>
            <w:right w:val="none" w:sz="0" w:space="0" w:color="auto"/>
          </w:divBdr>
          <w:divsChild>
            <w:div w:id="101266649">
              <w:marLeft w:val="0"/>
              <w:marRight w:val="0"/>
              <w:marTop w:val="0"/>
              <w:marBottom w:val="0"/>
              <w:divBdr>
                <w:top w:val="none" w:sz="0" w:space="0" w:color="auto"/>
                <w:left w:val="none" w:sz="0" w:space="0" w:color="auto"/>
                <w:bottom w:val="none" w:sz="0" w:space="0" w:color="auto"/>
                <w:right w:val="none" w:sz="0" w:space="0" w:color="auto"/>
              </w:divBdr>
            </w:div>
          </w:divsChild>
        </w:div>
        <w:div w:id="1417248649">
          <w:marLeft w:val="0"/>
          <w:marRight w:val="0"/>
          <w:marTop w:val="0"/>
          <w:marBottom w:val="0"/>
          <w:divBdr>
            <w:top w:val="none" w:sz="0" w:space="0" w:color="auto"/>
            <w:left w:val="none" w:sz="0" w:space="0" w:color="auto"/>
            <w:bottom w:val="none" w:sz="0" w:space="0" w:color="auto"/>
            <w:right w:val="none" w:sz="0" w:space="0" w:color="auto"/>
          </w:divBdr>
          <w:divsChild>
            <w:div w:id="1956255541">
              <w:marLeft w:val="0"/>
              <w:marRight w:val="0"/>
              <w:marTop w:val="0"/>
              <w:marBottom w:val="0"/>
              <w:divBdr>
                <w:top w:val="none" w:sz="0" w:space="0" w:color="auto"/>
                <w:left w:val="none" w:sz="0" w:space="0" w:color="auto"/>
                <w:bottom w:val="none" w:sz="0" w:space="0" w:color="auto"/>
                <w:right w:val="none" w:sz="0" w:space="0" w:color="auto"/>
              </w:divBdr>
            </w:div>
          </w:divsChild>
        </w:div>
        <w:div w:id="1834105463">
          <w:marLeft w:val="0"/>
          <w:marRight w:val="0"/>
          <w:marTop w:val="0"/>
          <w:marBottom w:val="0"/>
          <w:divBdr>
            <w:top w:val="none" w:sz="0" w:space="0" w:color="auto"/>
            <w:left w:val="none" w:sz="0" w:space="0" w:color="auto"/>
            <w:bottom w:val="none" w:sz="0" w:space="0" w:color="auto"/>
            <w:right w:val="none" w:sz="0" w:space="0" w:color="auto"/>
          </w:divBdr>
          <w:divsChild>
            <w:div w:id="1701078903">
              <w:marLeft w:val="0"/>
              <w:marRight w:val="0"/>
              <w:marTop w:val="0"/>
              <w:marBottom w:val="0"/>
              <w:divBdr>
                <w:top w:val="none" w:sz="0" w:space="0" w:color="auto"/>
                <w:left w:val="none" w:sz="0" w:space="0" w:color="auto"/>
                <w:bottom w:val="none" w:sz="0" w:space="0" w:color="auto"/>
                <w:right w:val="none" w:sz="0" w:space="0" w:color="auto"/>
              </w:divBdr>
            </w:div>
          </w:divsChild>
        </w:div>
        <w:div w:id="379786387">
          <w:marLeft w:val="0"/>
          <w:marRight w:val="0"/>
          <w:marTop w:val="0"/>
          <w:marBottom w:val="0"/>
          <w:divBdr>
            <w:top w:val="none" w:sz="0" w:space="0" w:color="auto"/>
            <w:left w:val="none" w:sz="0" w:space="0" w:color="auto"/>
            <w:bottom w:val="none" w:sz="0" w:space="0" w:color="auto"/>
            <w:right w:val="none" w:sz="0" w:space="0" w:color="auto"/>
          </w:divBdr>
          <w:divsChild>
            <w:div w:id="111562378">
              <w:marLeft w:val="0"/>
              <w:marRight w:val="0"/>
              <w:marTop w:val="0"/>
              <w:marBottom w:val="0"/>
              <w:divBdr>
                <w:top w:val="none" w:sz="0" w:space="0" w:color="auto"/>
                <w:left w:val="none" w:sz="0" w:space="0" w:color="auto"/>
                <w:bottom w:val="none" w:sz="0" w:space="0" w:color="auto"/>
                <w:right w:val="none" w:sz="0" w:space="0" w:color="auto"/>
              </w:divBdr>
            </w:div>
          </w:divsChild>
        </w:div>
        <w:div w:id="580916054">
          <w:marLeft w:val="0"/>
          <w:marRight w:val="0"/>
          <w:marTop w:val="0"/>
          <w:marBottom w:val="0"/>
          <w:divBdr>
            <w:top w:val="none" w:sz="0" w:space="0" w:color="auto"/>
            <w:left w:val="none" w:sz="0" w:space="0" w:color="auto"/>
            <w:bottom w:val="none" w:sz="0" w:space="0" w:color="auto"/>
            <w:right w:val="none" w:sz="0" w:space="0" w:color="auto"/>
          </w:divBdr>
          <w:divsChild>
            <w:div w:id="1523713582">
              <w:marLeft w:val="0"/>
              <w:marRight w:val="0"/>
              <w:marTop w:val="0"/>
              <w:marBottom w:val="0"/>
              <w:divBdr>
                <w:top w:val="none" w:sz="0" w:space="0" w:color="auto"/>
                <w:left w:val="none" w:sz="0" w:space="0" w:color="auto"/>
                <w:bottom w:val="none" w:sz="0" w:space="0" w:color="auto"/>
                <w:right w:val="none" w:sz="0" w:space="0" w:color="auto"/>
              </w:divBdr>
            </w:div>
          </w:divsChild>
        </w:div>
        <w:div w:id="1447384091">
          <w:marLeft w:val="0"/>
          <w:marRight w:val="0"/>
          <w:marTop w:val="0"/>
          <w:marBottom w:val="0"/>
          <w:divBdr>
            <w:top w:val="none" w:sz="0" w:space="0" w:color="auto"/>
            <w:left w:val="none" w:sz="0" w:space="0" w:color="auto"/>
            <w:bottom w:val="none" w:sz="0" w:space="0" w:color="auto"/>
            <w:right w:val="none" w:sz="0" w:space="0" w:color="auto"/>
          </w:divBdr>
          <w:divsChild>
            <w:div w:id="1408919548">
              <w:marLeft w:val="0"/>
              <w:marRight w:val="0"/>
              <w:marTop w:val="0"/>
              <w:marBottom w:val="0"/>
              <w:divBdr>
                <w:top w:val="none" w:sz="0" w:space="0" w:color="auto"/>
                <w:left w:val="none" w:sz="0" w:space="0" w:color="auto"/>
                <w:bottom w:val="none" w:sz="0" w:space="0" w:color="auto"/>
                <w:right w:val="none" w:sz="0" w:space="0" w:color="auto"/>
              </w:divBdr>
            </w:div>
          </w:divsChild>
        </w:div>
        <w:div w:id="307172529">
          <w:marLeft w:val="0"/>
          <w:marRight w:val="0"/>
          <w:marTop w:val="0"/>
          <w:marBottom w:val="0"/>
          <w:divBdr>
            <w:top w:val="none" w:sz="0" w:space="0" w:color="auto"/>
            <w:left w:val="none" w:sz="0" w:space="0" w:color="auto"/>
            <w:bottom w:val="none" w:sz="0" w:space="0" w:color="auto"/>
            <w:right w:val="none" w:sz="0" w:space="0" w:color="auto"/>
          </w:divBdr>
          <w:divsChild>
            <w:div w:id="793016679">
              <w:marLeft w:val="0"/>
              <w:marRight w:val="0"/>
              <w:marTop w:val="0"/>
              <w:marBottom w:val="0"/>
              <w:divBdr>
                <w:top w:val="none" w:sz="0" w:space="0" w:color="auto"/>
                <w:left w:val="none" w:sz="0" w:space="0" w:color="auto"/>
                <w:bottom w:val="none" w:sz="0" w:space="0" w:color="auto"/>
                <w:right w:val="none" w:sz="0" w:space="0" w:color="auto"/>
              </w:divBdr>
            </w:div>
          </w:divsChild>
        </w:div>
        <w:div w:id="1706905787">
          <w:marLeft w:val="0"/>
          <w:marRight w:val="0"/>
          <w:marTop w:val="0"/>
          <w:marBottom w:val="0"/>
          <w:divBdr>
            <w:top w:val="none" w:sz="0" w:space="0" w:color="auto"/>
            <w:left w:val="none" w:sz="0" w:space="0" w:color="auto"/>
            <w:bottom w:val="none" w:sz="0" w:space="0" w:color="auto"/>
            <w:right w:val="none" w:sz="0" w:space="0" w:color="auto"/>
          </w:divBdr>
          <w:divsChild>
            <w:div w:id="1549561516">
              <w:marLeft w:val="0"/>
              <w:marRight w:val="0"/>
              <w:marTop w:val="0"/>
              <w:marBottom w:val="0"/>
              <w:divBdr>
                <w:top w:val="none" w:sz="0" w:space="0" w:color="auto"/>
                <w:left w:val="none" w:sz="0" w:space="0" w:color="auto"/>
                <w:bottom w:val="none" w:sz="0" w:space="0" w:color="auto"/>
                <w:right w:val="none" w:sz="0" w:space="0" w:color="auto"/>
              </w:divBdr>
            </w:div>
          </w:divsChild>
        </w:div>
        <w:div w:id="1701198311">
          <w:marLeft w:val="0"/>
          <w:marRight w:val="0"/>
          <w:marTop w:val="0"/>
          <w:marBottom w:val="0"/>
          <w:divBdr>
            <w:top w:val="none" w:sz="0" w:space="0" w:color="auto"/>
            <w:left w:val="none" w:sz="0" w:space="0" w:color="auto"/>
            <w:bottom w:val="none" w:sz="0" w:space="0" w:color="auto"/>
            <w:right w:val="none" w:sz="0" w:space="0" w:color="auto"/>
          </w:divBdr>
          <w:divsChild>
            <w:div w:id="994919698">
              <w:marLeft w:val="0"/>
              <w:marRight w:val="0"/>
              <w:marTop w:val="0"/>
              <w:marBottom w:val="0"/>
              <w:divBdr>
                <w:top w:val="none" w:sz="0" w:space="0" w:color="auto"/>
                <w:left w:val="none" w:sz="0" w:space="0" w:color="auto"/>
                <w:bottom w:val="none" w:sz="0" w:space="0" w:color="auto"/>
                <w:right w:val="none" w:sz="0" w:space="0" w:color="auto"/>
              </w:divBdr>
            </w:div>
          </w:divsChild>
        </w:div>
        <w:div w:id="868227904">
          <w:marLeft w:val="0"/>
          <w:marRight w:val="0"/>
          <w:marTop w:val="0"/>
          <w:marBottom w:val="0"/>
          <w:divBdr>
            <w:top w:val="none" w:sz="0" w:space="0" w:color="auto"/>
            <w:left w:val="none" w:sz="0" w:space="0" w:color="auto"/>
            <w:bottom w:val="none" w:sz="0" w:space="0" w:color="auto"/>
            <w:right w:val="none" w:sz="0" w:space="0" w:color="auto"/>
          </w:divBdr>
          <w:divsChild>
            <w:div w:id="2116820915">
              <w:marLeft w:val="0"/>
              <w:marRight w:val="0"/>
              <w:marTop w:val="0"/>
              <w:marBottom w:val="0"/>
              <w:divBdr>
                <w:top w:val="none" w:sz="0" w:space="0" w:color="auto"/>
                <w:left w:val="none" w:sz="0" w:space="0" w:color="auto"/>
                <w:bottom w:val="none" w:sz="0" w:space="0" w:color="auto"/>
                <w:right w:val="none" w:sz="0" w:space="0" w:color="auto"/>
              </w:divBdr>
            </w:div>
          </w:divsChild>
        </w:div>
        <w:div w:id="602306002">
          <w:marLeft w:val="0"/>
          <w:marRight w:val="0"/>
          <w:marTop w:val="0"/>
          <w:marBottom w:val="0"/>
          <w:divBdr>
            <w:top w:val="none" w:sz="0" w:space="0" w:color="auto"/>
            <w:left w:val="none" w:sz="0" w:space="0" w:color="auto"/>
            <w:bottom w:val="none" w:sz="0" w:space="0" w:color="auto"/>
            <w:right w:val="none" w:sz="0" w:space="0" w:color="auto"/>
          </w:divBdr>
          <w:divsChild>
            <w:div w:id="817421">
              <w:marLeft w:val="0"/>
              <w:marRight w:val="0"/>
              <w:marTop w:val="0"/>
              <w:marBottom w:val="0"/>
              <w:divBdr>
                <w:top w:val="none" w:sz="0" w:space="0" w:color="auto"/>
                <w:left w:val="none" w:sz="0" w:space="0" w:color="auto"/>
                <w:bottom w:val="none" w:sz="0" w:space="0" w:color="auto"/>
                <w:right w:val="none" w:sz="0" w:space="0" w:color="auto"/>
              </w:divBdr>
            </w:div>
          </w:divsChild>
        </w:div>
        <w:div w:id="1487479969">
          <w:marLeft w:val="0"/>
          <w:marRight w:val="0"/>
          <w:marTop w:val="0"/>
          <w:marBottom w:val="0"/>
          <w:divBdr>
            <w:top w:val="none" w:sz="0" w:space="0" w:color="auto"/>
            <w:left w:val="none" w:sz="0" w:space="0" w:color="auto"/>
            <w:bottom w:val="none" w:sz="0" w:space="0" w:color="auto"/>
            <w:right w:val="none" w:sz="0" w:space="0" w:color="auto"/>
          </w:divBdr>
          <w:divsChild>
            <w:div w:id="332802714">
              <w:marLeft w:val="0"/>
              <w:marRight w:val="0"/>
              <w:marTop w:val="0"/>
              <w:marBottom w:val="0"/>
              <w:divBdr>
                <w:top w:val="none" w:sz="0" w:space="0" w:color="auto"/>
                <w:left w:val="none" w:sz="0" w:space="0" w:color="auto"/>
                <w:bottom w:val="none" w:sz="0" w:space="0" w:color="auto"/>
                <w:right w:val="none" w:sz="0" w:space="0" w:color="auto"/>
              </w:divBdr>
            </w:div>
          </w:divsChild>
        </w:div>
        <w:div w:id="679813088">
          <w:marLeft w:val="0"/>
          <w:marRight w:val="0"/>
          <w:marTop w:val="0"/>
          <w:marBottom w:val="0"/>
          <w:divBdr>
            <w:top w:val="none" w:sz="0" w:space="0" w:color="auto"/>
            <w:left w:val="none" w:sz="0" w:space="0" w:color="auto"/>
            <w:bottom w:val="none" w:sz="0" w:space="0" w:color="auto"/>
            <w:right w:val="none" w:sz="0" w:space="0" w:color="auto"/>
          </w:divBdr>
          <w:divsChild>
            <w:div w:id="942498574">
              <w:marLeft w:val="0"/>
              <w:marRight w:val="0"/>
              <w:marTop w:val="0"/>
              <w:marBottom w:val="0"/>
              <w:divBdr>
                <w:top w:val="none" w:sz="0" w:space="0" w:color="auto"/>
                <w:left w:val="none" w:sz="0" w:space="0" w:color="auto"/>
                <w:bottom w:val="none" w:sz="0" w:space="0" w:color="auto"/>
                <w:right w:val="none" w:sz="0" w:space="0" w:color="auto"/>
              </w:divBdr>
            </w:div>
          </w:divsChild>
        </w:div>
        <w:div w:id="1902864926">
          <w:marLeft w:val="0"/>
          <w:marRight w:val="0"/>
          <w:marTop w:val="0"/>
          <w:marBottom w:val="0"/>
          <w:divBdr>
            <w:top w:val="none" w:sz="0" w:space="0" w:color="auto"/>
            <w:left w:val="none" w:sz="0" w:space="0" w:color="auto"/>
            <w:bottom w:val="none" w:sz="0" w:space="0" w:color="auto"/>
            <w:right w:val="none" w:sz="0" w:space="0" w:color="auto"/>
          </w:divBdr>
          <w:divsChild>
            <w:div w:id="1548879261">
              <w:marLeft w:val="0"/>
              <w:marRight w:val="0"/>
              <w:marTop w:val="0"/>
              <w:marBottom w:val="0"/>
              <w:divBdr>
                <w:top w:val="none" w:sz="0" w:space="0" w:color="auto"/>
                <w:left w:val="none" w:sz="0" w:space="0" w:color="auto"/>
                <w:bottom w:val="none" w:sz="0" w:space="0" w:color="auto"/>
                <w:right w:val="none" w:sz="0" w:space="0" w:color="auto"/>
              </w:divBdr>
            </w:div>
          </w:divsChild>
        </w:div>
        <w:div w:id="124979220">
          <w:marLeft w:val="0"/>
          <w:marRight w:val="0"/>
          <w:marTop w:val="0"/>
          <w:marBottom w:val="0"/>
          <w:divBdr>
            <w:top w:val="none" w:sz="0" w:space="0" w:color="auto"/>
            <w:left w:val="none" w:sz="0" w:space="0" w:color="auto"/>
            <w:bottom w:val="none" w:sz="0" w:space="0" w:color="auto"/>
            <w:right w:val="none" w:sz="0" w:space="0" w:color="auto"/>
          </w:divBdr>
          <w:divsChild>
            <w:div w:id="896553600">
              <w:marLeft w:val="0"/>
              <w:marRight w:val="0"/>
              <w:marTop w:val="0"/>
              <w:marBottom w:val="0"/>
              <w:divBdr>
                <w:top w:val="none" w:sz="0" w:space="0" w:color="auto"/>
                <w:left w:val="none" w:sz="0" w:space="0" w:color="auto"/>
                <w:bottom w:val="none" w:sz="0" w:space="0" w:color="auto"/>
                <w:right w:val="none" w:sz="0" w:space="0" w:color="auto"/>
              </w:divBdr>
            </w:div>
          </w:divsChild>
        </w:div>
        <w:div w:id="2084721526">
          <w:marLeft w:val="0"/>
          <w:marRight w:val="0"/>
          <w:marTop w:val="0"/>
          <w:marBottom w:val="0"/>
          <w:divBdr>
            <w:top w:val="none" w:sz="0" w:space="0" w:color="auto"/>
            <w:left w:val="none" w:sz="0" w:space="0" w:color="auto"/>
            <w:bottom w:val="none" w:sz="0" w:space="0" w:color="auto"/>
            <w:right w:val="none" w:sz="0" w:space="0" w:color="auto"/>
          </w:divBdr>
          <w:divsChild>
            <w:div w:id="55277773">
              <w:marLeft w:val="0"/>
              <w:marRight w:val="0"/>
              <w:marTop w:val="0"/>
              <w:marBottom w:val="0"/>
              <w:divBdr>
                <w:top w:val="none" w:sz="0" w:space="0" w:color="auto"/>
                <w:left w:val="none" w:sz="0" w:space="0" w:color="auto"/>
                <w:bottom w:val="none" w:sz="0" w:space="0" w:color="auto"/>
                <w:right w:val="none" w:sz="0" w:space="0" w:color="auto"/>
              </w:divBdr>
            </w:div>
          </w:divsChild>
        </w:div>
        <w:div w:id="1090352414">
          <w:marLeft w:val="0"/>
          <w:marRight w:val="0"/>
          <w:marTop w:val="0"/>
          <w:marBottom w:val="0"/>
          <w:divBdr>
            <w:top w:val="none" w:sz="0" w:space="0" w:color="auto"/>
            <w:left w:val="none" w:sz="0" w:space="0" w:color="auto"/>
            <w:bottom w:val="none" w:sz="0" w:space="0" w:color="auto"/>
            <w:right w:val="none" w:sz="0" w:space="0" w:color="auto"/>
          </w:divBdr>
          <w:divsChild>
            <w:div w:id="1752777431">
              <w:marLeft w:val="0"/>
              <w:marRight w:val="0"/>
              <w:marTop w:val="0"/>
              <w:marBottom w:val="0"/>
              <w:divBdr>
                <w:top w:val="none" w:sz="0" w:space="0" w:color="auto"/>
                <w:left w:val="none" w:sz="0" w:space="0" w:color="auto"/>
                <w:bottom w:val="none" w:sz="0" w:space="0" w:color="auto"/>
                <w:right w:val="none" w:sz="0" w:space="0" w:color="auto"/>
              </w:divBdr>
            </w:div>
          </w:divsChild>
        </w:div>
        <w:div w:id="1591159094">
          <w:marLeft w:val="0"/>
          <w:marRight w:val="0"/>
          <w:marTop w:val="0"/>
          <w:marBottom w:val="0"/>
          <w:divBdr>
            <w:top w:val="none" w:sz="0" w:space="0" w:color="auto"/>
            <w:left w:val="none" w:sz="0" w:space="0" w:color="auto"/>
            <w:bottom w:val="none" w:sz="0" w:space="0" w:color="auto"/>
            <w:right w:val="none" w:sz="0" w:space="0" w:color="auto"/>
          </w:divBdr>
          <w:divsChild>
            <w:div w:id="401753492">
              <w:marLeft w:val="0"/>
              <w:marRight w:val="0"/>
              <w:marTop w:val="0"/>
              <w:marBottom w:val="0"/>
              <w:divBdr>
                <w:top w:val="none" w:sz="0" w:space="0" w:color="auto"/>
                <w:left w:val="none" w:sz="0" w:space="0" w:color="auto"/>
                <w:bottom w:val="none" w:sz="0" w:space="0" w:color="auto"/>
                <w:right w:val="none" w:sz="0" w:space="0" w:color="auto"/>
              </w:divBdr>
            </w:div>
          </w:divsChild>
        </w:div>
        <w:div w:id="339966827">
          <w:marLeft w:val="0"/>
          <w:marRight w:val="0"/>
          <w:marTop w:val="0"/>
          <w:marBottom w:val="0"/>
          <w:divBdr>
            <w:top w:val="none" w:sz="0" w:space="0" w:color="auto"/>
            <w:left w:val="none" w:sz="0" w:space="0" w:color="auto"/>
            <w:bottom w:val="none" w:sz="0" w:space="0" w:color="auto"/>
            <w:right w:val="none" w:sz="0" w:space="0" w:color="auto"/>
          </w:divBdr>
          <w:divsChild>
            <w:div w:id="201333565">
              <w:marLeft w:val="0"/>
              <w:marRight w:val="0"/>
              <w:marTop w:val="0"/>
              <w:marBottom w:val="0"/>
              <w:divBdr>
                <w:top w:val="none" w:sz="0" w:space="0" w:color="auto"/>
                <w:left w:val="none" w:sz="0" w:space="0" w:color="auto"/>
                <w:bottom w:val="none" w:sz="0" w:space="0" w:color="auto"/>
                <w:right w:val="none" w:sz="0" w:space="0" w:color="auto"/>
              </w:divBdr>
            </w:div>
          </w:divsChild>
        </w:div>
        <w:div w:id="845288722">
          <w:marLeft w:val="0"/>
          <w:marRight w:val="0"/>
          <w:marTop w:val="0"/>
          <w:marBottom w:val="0"/>
          <w:divBdr>
            <w:top w:val="none" w:sz="0" w:space="0" w:color="auto"/>
            <w:left w:val="none" w:sz="0" w:space="0" w:color="auto"/>
            <w:bottom w:val="none" w:sz="0" w:space="0" w:color="auto"/>
            <w:right w:val="none" w:sz="0" w:space="0" w:color="auto"/>
          </w:divBdr>
          <w:divsChild>
            <w:div w:id="1783725450">
              <w:marLeft w:val="0"/>
              <w:marRight w:val="0"/>
              <w:marTop w:val="0"/>
              <w:marBottom w:val="0"/>
              <w:divBdr>
                <w:top w:val="none" w:sz="0" w:space="0" w:color="auto"/>
                <w:left w:val="none" w:sz="0" w:space="0" w:color="auto"/>
                <w:bottom w:val="none" w:sz="0" w:space="0" w:color="auto"/>
                <w:right w:val="none" w:sz="0" w:space="0" w:color="auto"/>
              </w:divBdr>
            </w:div>
          </w:divsChild>
        </w:div>
        <w:div w:id="1138374679">
          <w:marLeft w:val="0"/>
          <w:marRight w:val="0"/>
          <w:marTop w:val="0"/>
          <w:marBottom w:val="0"/>
          <w:divBdr>
            <w:top w:val="none" w:sz="0" w:space="0" w:color="auto"/>
            <w:left w:val="none" w:sz="0" w:space="0" w:color="auto"/>
            <w:bottom w:val="none" w:sz="0" w:space="0" w:color="auto"/>
            <w:right w:val="none" w:sz="0" w:space="0" w:color="auto"/>
          </w:divBdr>
          <w:divsChild>
            <w:div w:id="1697121332">
              <w:marLeft w:val="0"/>
              <w:marRight w:val="0"/>
              <w:marTop w:val="0"/>
              <w:marBottom w:val="0"/>
              <w:divBdr>
                <w:top w:val="none" w:sz="0" w:space="0" w:color="auto"/>
                <w:left w:val="none" w:sz="0" w:space="0" w:color="auto"/>
                <w:bottom w:val="none" w:sz="0" w:space="0" w:color="auto"/>
                <w:right w:val="none" w:sz="0" w:space="0" w:color="auto"/>
              </w:divBdr>
            </w:div>
          </w:divsChild>
        </w:div>
        <w:div w:id="931477719">
          <w:marLeft w:val="0"/>
          <w:marRight w:val="0"/>
          <w:marTop w:val="0"/>
          <w:marBottom w:val="0"/>
          <w:divBdr>
            <w:top w:val="none" w:sz="0" w:space="0" w:color="auto"/>
            <w:left w:val="none" w:sz="0" w:space="0" w:color="auto"/>
            <w:bottom w:val="none" w:sz="0" w:space="0" w:color="auto"/>
            <w:right w:val="none" w:sz="0" w:space="0" w:color="auto"/>
          </w:divBdr>
          <w:divsChild>
            <w:div w:id="1562055723">
              <w:marLeft w:val="0"/>
              <w:marRight w:val="0"/>
              <w:marTop w:val="0"/>
              <w:marBottom w:val="0"/>
              <w:divBdr>
                <w:top w:val="none" w:sz="0" w:space="0" w:color="auto"/>
                <w:left w:val="none" w:sz="0" w:space="0" w:color="auto"/>
                <w:bottom w:val="none" w:sz="0" w:space="0" w:color="auto"/>
                <w:right w:val="none" w:sz="0" w:space="0" w:color="auto"/>
              </w:divBdr>
            </w:div>
          </w:divsChild>
        </w:div>
        <w:div w:id="2089450658">
          <w:marLeft w:val="0"/>
          <w:marRight w:val="0"/>
          <w:marTop w:val="0"/>
          <w:marBottom w:val="0"/>
          <w:divBdr>
            <w:top w:val="none" w:sz="0" w:space="0" w:color="auto"/>
            <w:left w:val="none" w:sz="0" w:space="0" w:color="auto"/>
            <w:bottom w:val="none" w:sz="0" w:space="0" w:color="auto"/>
            <w:right w:val="none" w:sz="0" w:space="0" w:color="auto"/>
          </w:divBdr>
          <w:divsChild>
            <w:div w:id="924075640">
              <w:marLeft w:val="0"/>
              <w:marRight w:val="0"/>
              <w:marTop w:val="0"/>
              <w:marBottom w:val="0"/>
              <w:divBdr>
                <w:top w:val="none" w:sz="0" w:space="0" w:color="auto"/>
                <w:left w:val="none" w:sz="0" w:space="0" w:color="auto"/>
                <w:bottom w:val="none" w:sz="0" w:space="0" w:color="auto"/>
                <w:right w:val="none" w:sz="0" w:space="0" w:color="auto"/>
              </w:divBdr>
            </w:div>
          </w:divsChild>
        </w:div>
        <w:div w:id="121315035">
          <w:marLeft w:val="0"/>
          <w:marRight w:val="0"/>
          <w:marTop w:val="0"/>
          <w:marBottom w:val="0"/>
          <w:divBdr>
            <w:top w:val="none" w:sz="0" w:space="0" w:color="auto"/>
            <w:left w:val="none" w:sz="0" w:space="0" w:color="auto"/>
            <w:bottom w:val="none" w:sz="0" w:space="0" w:color="auto"/>
            <w:right w:val="none" w:sz="0" w:space="0" w:color="auto"/>
          </w:divBdr>
          <w:divsChild>
            <w:div w:id="1942449850">
              <w:marLeft w:val="0"/>
              <w:marRight w:val="0"/>
              <w:marTop w:val="0"/>
              <w:marBottom w:val="0"/>
              <w:divBdr>
                <w:top w:val="none" w:sz="0" w:space="0" w:color="auto"/>
                <w:left w:val="none" w:sz="0" w:space="0" w:color="auto"/>
                <w:bottom w:val="none" w:sz="0" w:space="0" w:color="auto"/>
                <w:right w:val="none" w:sz="0" w:space="0" w:color="auto"/>
              </w:divBdr>
            </w:div>
          </w:divsChild>
        </w:div>
        <w:div w:id="2066829261">
          <w:marLeft w:val="0"/>
          <w:marRight w:val="0"/>
          <w:marTop w:val="0"/>
          <w:marBottom w:val="0"/>
          <w:divBdr>
            <w:top w:val="none" w:sz="0" w:space="0" w:color="auto"/>
            <w:left w:val="none" w:sz="0" w:space="0" w:color="auto"/>
            <w:bottom w:val="none" w:sz="0" w:space="0" w:color="auto"/>
            <w:right w:val="none" w:sz="0" w:space="0" w:color="auto"/>
          </w:divBdr>
          <w:divsChild>
            <w:div w:id="1096904628">
              <w:marLeft w:val="0"/>
              <w:marRight w:val="0"/>
              <w:marTop w:val="0"/>
              <w:marBottom w:val="0"/>
              <w:divBdr>
                <w:top w:val="none" w:sz="0" w:space="0" w:color="auto"/>
                <w:left w:val="none" w:sz="0" w:space="0" w:color="auto"/>
                <w:bottom w:val="none" w:sz="0" w:space="0" w:color="auto"/>
                <w:right w:val="none" w:sz="0" w:space="0" w:color="auto"/>
              </w:divBdr>
            </w:div>
          </w:divsChild>
        </w:div>
        <w:div w:id="1780374110">
          <w:marLeft w:val="0"/>
          <w:marRight w:val="0"/>
          <w:marTop w:val="0"/>
          <w:marBottom w:val="0"/>
          <w:divBdr>
            <w:top w:val="none" w:sz="0" w:space="0" w:color="auto"/>
            <w:left w:val="none" w:sz="0" w:space="0" w:color="auto"/>
            <w:bottom w:val="none" w:sz="0" w:space="0" w:color="auto"/>
            <w:right w:val="none" w:sz="0" w:space="0" w:color="auto"/>
          </w:divBdr>
          <w:divsChild>
            <w:div w:id="294916590">
              <w:marLeft w:val="0"/>
              <w:marRight w:val="0"/>
              <w:marTop w:val="0"/>
              <w:marBottom w:val="0"/>
              <w:divBdr>
                <w:top w:val="none" w:sz="0" w:space="0" w:color="auto"/>
                <w:left w:val="none" w:sz="0" w:space="0" w:color="auto"/>
                <w:bottom w:val="none" w:sz="0" w:space="0" w:color="auto"/>
                <w:right w:val="none" w:sz="0" w:space="0" w:color="auto"/>
              </w:divBdr>
            </w:div>
          </w:divsChild>
        </w:div>
        <w:div w:id="1739285098">
          <w:marLeft w:val="0"/>
          <w:marRight w:val="0"/>
          <w:marTop w:val="0"/>
          <w:marBottom w:val="0"/>
          <w:divBdr>
            <w:top w:val="none" w:sz="0" w:space="0" w:color="auto"/>
            <w:left w:val="none" w:sz="0" w:space="0" w:color="auto"/>
            <w:bottom w:val="none" w:sz="0" w:space="0" w:color="auto"/>
            <w:right w:val="none" w:sz="0" w:space="0" w:color="auto"/>
          </w:divBdr>
          <w:divsChild>
            <w:div w:id="1483153650">
              <w:marLeft w:val="0"/>
              <w:marRight w:val="0"/>
              <w:marTop w:val="0"/>
              <w:marBottom w:val="0"/>
              <w:divBdr>
                <w:top w:val="none" w:sz="0" w:space="0" w:color="auto"/>
                <w:left w:val="none" w:sz="0" w:space="0" w:color="auto"/>
                <w:bottom w:val="none" w:sz="0" w:space="0" w:color="auto"/>
                <w:right w:val="none" w:sz="0" w:space="0" w:color="auto"/>
              </w:divBdr>
            </w:div>
          </w:divsChild>
        </w:div>
        <w:div w:id="837311374">
          <w:marLeft w:val="0"/>
          <w:marRight w:val="0"/>
          <w:marTop w:val="0"/>
          <w:marBottom w:val="0"/>
          <w:divBdr>
            <w:top w:val="none" w:sz="0" w:space="0" w:color="auto"/>
            <w:left w:val="none" w:sz="0" w:space="0" w:color="auto"/>
            <w:bottom w:val="none" w:sz="0" w:space="0" w:color="auto"/>
            <w:right w:val="none" w:sz="0" w:space="0" w:color="auto"/>
          </w:divBdr>
          <w:divsChild>
            <w:div w:id="387916617">
              <w:marLeft w:val="0"/>
              <w:marRight w:val="0"/>
              <w:marTop w:val="0"/>
              <w:marBottom w:val="0"/>
              <w:divBdr>
                <w:top w:val="none" w:sz="0" w:space="0" w:color="auto"/>
                <w:left w:val="none" w:sz="0" w:space="0" w:color="auto"/>
                <w:bottom w:val="none" w:sz="0" w:space="0" w:color="auto"/>
                <w:right w:val="none" w:sz="0" w:space="0" w:color="auto"/>
              </w:divBdr>
            </w:div>
          </w:divsChild>
        </w:div>
        <w:div w:id="1141996527">
          <w:marLeft w:val="0"/>
          <w:marRight w:val="0"/>
          <w:marTop w:val="0"/>
          <w:marBottom w:val="0"/>
          <w:divBdr>
            <w:top w:val="none" w:sz="0" w:space="0" w:color="auto"/>
            <w:left w:val="none" w:sz="0" w:space="0" w:color="auto"/>
            <w:bottom w:val="none" w:sz="0" w:space="0" w:color="auto"/>
            <w:right w:val="none" w:sz="0" w:space="0" w:color="auto"/>
          </w:divBdr>
          <w:divsChild>
            <w:div w:id="2121534029">
              <w:marLeft w:val="0"/>
              <w:marRight w:val="0"/>
              <w:marTop w:val="0"/>
              <w:marBottom w:val="0"/>
              <w:divBdr>
                <w:top w:val="none" w:sz="0" w:space="0" w:color="auto"/>
                <w:left w:val="none" w:sz="0" w:space="0" w:color="auto"/>
                <w:bottom w:val="none" w:sz="0" w:space="0" w:color="auto"/>
                <w:right w:val="none" w:sz="0" w:space="0" w:color="auto"/>
              </w:divBdr>
            </w:div>
          </w:divsChild>
        </w:div>
        <w:div w:id="1491213428">
          <w:marLeft w:val="0"/>
          <w:marRight w:val="0"/>
          <w:marTop w:val="0"/>
          <w:marBottom w:val="0"/>
          <w:divBdr>
            <w:top w:val="none" w:sz="0" w:space="0" w:color="auto"/>
            <w:left w:val="none" w:sz="0" w:space="0" w:color="auto"/>
            <w:bottom w:val="none" w:sz="0" w:space="0" w:color="auto"/>
            <w:right w:val="none" w:sz="0" w:space="0" w:color="auto"/>
          </w:divBdr>
          <w:divsChild>
            <w:div w:id="914052911">
              <w:marLeft w:val="0"/>
              <w:marRight w:val="0"/>
              <w:marTop w:val="0"/>
              <w:marBottom w:val="0"/>
              <w:divBdr>
                <w:top w:val="none" w:sz="0" w:space="0" w:color="auto"/>
                <w:left w:val="none" w:sz="0" w:space="0" w:color="auto"/>
                <w:bottom w:val="none" w:sz="0" w:space="0" w:color="auto"/>
                <w:right w:val="none" w:sz="0" w:space="0" w:color="auto"/>
              </w:divBdr>
            </w:div>
          </w:divsChild>
        </w:div>
        <w:div w:id="1060976155">
          <w:marLeft w:val="0"/>
          <w:marRight w:val="0"/>
          <w:marTop w:val="0"/>
          <w:marBottom w:val="0"/>
          <w:divBdr>
            <w:top w:val="none" w:sz="0" w:space="0" w:color="auto"/>
            <w:left w:val="none" w:sz="0" w:space="0" w:color="auto"/>
            <w:bottom w:val="none" w:sz="0" w:space="0" w:color="auto"/>
            <w:right w:val="none" w:sz="0" w:space="0" w:color="auto"/>
          </w:divBdr>
          <w:divsChild>
            <w:div w:id="714353932">
              <w:marLeft w:val="0"/>
              <w:marRight w:val="0"/>
              <w:marTop w:val="0"/>
              <w:marBottom w:val="0"/>
              <w:divBdr>
                <w:top w:val="none" w:sz="0" w:space="0" w:color="auto"/>
                <w:left w:val="none" w:sz="0" w:space="0" w:color="auto"/>
                <w:bottom w:val="none" w:sz="0" w:space="0" w:color="auto"/>
                <w:right w:val="none" w:sz="0" w:space="0" w:color="auto"/>
              </w:divBdr>
            </w:div>
          </w:divsChild>
        </w:div>
        <w:div w:id="1043677138">
          <w:marLeft w:val="0"/>
          <w:marRight w:val="0"/>
          <w:marTop w:val="0"/>
          <w:marBottom w:val="0"/>
          <w:divBdr>
            <w:top w:val="none" w:sz="0" w:space="0" w:color="auto"/>
            <w:left w:val="none" w:sz="0" w:space="0" w:color="auto"/>
            <w:bottom w:val="none" w:sz="0" w:space="0" w:color="auto"/>
            <w:right w:val="none" w:sz="0" w:space="0" w:color="auto"/>
          </w:divBdr>
          <w:divsChild>
            <w:div w:id="1085341767">
              <w:marLeft w:val="0"/>
              <w:marRight w:val="0"/>
              <w:marTop w:val="0"/>
              <w:marBottom w:val="0"/>
              <w:divBdr>
                <w:top w:val="none" w:sz="0" w:space="0" w:color="auto"/>
                <w:left w:val="none" w:sz="0" w:space="0" w:color="auto"/>
                <w:bottom w:val="none" w:sz="0" w:space="0" w:color="auto"/>
                <w:right w:val="none" w:sz="0" w:space="0" w:color="auto"/>
              </w:divBdr>
            </w:div>
          </w:divsChild>
        </w:div>
        <w:div w:id="719018365">
          <w:marLeft w:val="0"/>
          <w:marRight w:val="0"/>
          <w:marTop w:val="0"/>
          <w:marBottom w:val="0"/>
          <w:divBdr>
            <w:top w:val="none" w:sz="0" w:space="0" w:color="auto"/>
            <w:left w:val="none" w:sz="0" w:space="0" w:color="auto"/>
            <w:bottom w:val="none" w:sz="0" w:space="0" w:color="auto"/>
            <w:right w:val="none" w:sz="0" w:space="0" w:color="auto"/>
          </w:divBdr>
          <w:divsChild>
            <w:div w:id="1842045736">
              <w:marLeft w:val="0"/>
              <w:marRight w:val="0"/>
              <w:marTop w:val="0"/>
              <w:marBottom w:val="0"/>
              <w:divBdr>
                <w:top w:val="none" w:sz="0" w:space="0" w:color="auto"/>
                <w:left w:val="none" w:sz="0" w:space="0" w:color="auto"/>
                <w:bottom w:val="none" w:sz="0" w:space="0" w:color="auto"/>
                <w:right w:val="none" w:sz="0" w:space="0" w:color="auto"/>
              </w:divBdr>
            </w:div>
          </w:divsChild>
        </w:div>
        <w:div w:id="327292670">
          <w:marLeft w:val="0"/>
          <w:marRight w:val="0"/>
          <w:marTop w:val="0"/>
          <w:marBottom w:val="0"/>
          <w:divBdr>
            <w:top w:val="none" w:sz="0" w:space="0" w:color="auto"/>
            <w:left w:val="none" w:sz="0" w:space="0" w:color="auto"/>
            <w:bottom w:val="none" w:sz="0" w:space="0" w:color="auto"/>
            <w:right w:val="none" w:sz="0" w:space="0" w:color="auto"/>
          </w:divBdr>
          <w:divsChild>
            <w:div w:id="657878554">
              <w:marLeft w:val="0"/>
              <w:marRight w:val="0"/>
              <w:marTop w:val="0"/>
              <w:marBottom w:val="0"/>
              <w:divBdr>
                <w:top w:val="none" w:sz="0" w:space="0" w:color="auto"/>
                <w:left w:val="none" w:sz="0" w:space="0" w:color="auto"/>
                <w:bottom w:val="none" w:sz="0" w:space="0" w:color="auto"/>
                <w:right w:val="none" w:sz="0" w:space="0" w:color="auto"/>
              </w:divBdr>
            </w:div>
          </w:divsChild>
        </w:div>
        <w:div w:id="151992871">
          <w:marLeft w:val="0"/>
          <w:marRight w:val="0"/>
          <w:marTop w:val="0"/>
          <w:marBottom w:val="0"/>
          <w:divBdr>
            <w:top w:val="none" w:sz="0" w:space="0" w:color="auto"/>
            <w:left w:val="none" w:sz="0" w:space="0" w:color="auto"/>
            <w:bottom w:val="none" w:sz="0" w:space="0" w:color="auto"/>
            <w:right w:val="none" w:sz="0" w:space="0" w:color="auto"/>
          </w:divBdr>
          <w:divsChild>
            <w:div w:id="20356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11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openxmlformats.org/package/2006/metadata/core-properties"/>
    <ds:schemaRef ds:uri="http://purl.org/dc/elements/1.1/"/>
    <ds:schemaRef ds:uri="http://schemas.microsoft.com/office/2006/metadata/properties"/>
    <ds:schemaRef ds:uri="http://www.w3.org/XML/1998/namespace"/>
    <ds:schemaRef ds:uri="http://purl.org/dc/dcmitype/"/>
    <ds:schemaRef ds:uri="http://purl.org/dc/terms/"/>
    <ds:schemaRef ds:uri="http://schemas.microsoft.com/office/2006/documentManagement/typ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11</TotalTime>
  <Pages>7</Pages>
  <Words>2452</Words>
  <Characters>13980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Project proposal: Saint Vincent and the Grenadines</vt:lpstr>
    </vt:vector>
  </TitlesOfParts>
  <Company/>
  <LinksUpToDate>false</LinksUpToDate>
  <CharactersWithSpaces>16400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Saint Vincent and the Grenadines</dc:title>
  <dc:creator/>
  <cp:lastModifiedBy>Muriel Aguiar</cp:lastModifiedBy>
  <cp:revision>13</cp:revision>
  <cp:lastPrinted>2001-05-26T16:40:00Z</cp:lastPrinted>
  <dcterms:created xsi:type="dcterms:W3CDTF">2024-11-06T21:14:00Z</dcterms:created>
  <dcterms:modified xsi:type="dcterms:W3CDTF">2024-11-07T14:32:00Z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UNEP/OzL.Pro/ExCom/95/75</vt:lpwstr>
  </property>
  <property fmtid="{D5CDD505-2E9C-101B-9397-08002B2CF9AE}" pid="3" name="Revision date">
    <vt:lpwstr>11/07/2024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