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0444B6">
        <w:trPr>
          <w:trHeight w:val="720"/>
        </w:trPr>
        <w:tc>
          <w:tcPr>
            <w:tcW w:w="5785" w:type="dxa"/>
            <w:gridSpan w:val="2"/>
            <w:tcBorders>
              <w:bottom w:val="single" w:sz="18" w:space="0" w:color="auto"/>
            </w:tcBorders>
          </w:tcPr>
          <w:p w14:paraId="150DAB9B" w14:textId="77777777" w:rsidR="009B1192" w:rsidRDefault="009B1192" w:rsidP="000444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0444B6">
            <w:pPr>
              <w:ind w:left="324"/>
              <w:jc w:val="right"/>
              <w:rPr>
                <w:sz w:val="52"/>
                <w:szCs w:val="24"/>
              </w:rPr>
            </w:pPr>
            <w:r>
              <w:rPr>
                <w:rFonts w:ascii="Univers Bold" w:hAnsi="Univers Bold"/>
                <w:b/>
                <w:noProof/>
                <w:sz w:val="72"/>
                <w:szCs w:val="24"/>
              </w:rPr>
              <w:t>EP</w:t>
            </w:r>
          </w:p>
        </w:tc>
      </w:tr>
      <w:tr w:rsidR="009B1192" w14:paraId="0CB41BA2" w14:textId="77777777" w:rsidTr="00044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0444B6">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0444B6">
            <w:pPr>
              <w:ind w:left="324"/>
              <w:rPr>
                <w:rFonts w:ascii="SimHei" w:eastAsia="SimHei"/>
                <w:color w:val="000000"/>
                <w:sz w:val="44"/>
                <w:szCs w:val="24"/>
              </w:rPr>
            </w:pPr>
          </w:p>
          <w:p w14:paraId="341C2D1E" w14:textId="77777777" w:rsidR="009B1192" w:rsidRDefault="009B1192" w:rsidP="000444B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0444B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6D0F22">
            <w:pPr>
              <w:spacing w:before="120"/>
              <w:rPr>
                <w:sz w:val="24"/>
                <w:szCs w:val="24"/>
              </w:rPr>
            </w:pPr>
            <w:r w:rsidRPr="00734021">
              <w:rPr>
                <w:noProof/>
                <w:sz w:val="24"/>
                <w:szCs w:val="24"/>
              </w:rPr>
              <w:t>Distr.</w:t>
            </w:r>
          </w:p>
          <w:p w14:paraId="11C9635E" w14:textId="77777777" w:rsidR="009B1192" w:rsidRPr="00734021" w:rsidRDefault="009B1192" w:rsidP="006D0F22">
            <w:pPr>
              <w:rPr>
                <w:sz w:val="24"/>
                <w:szCs w:val="24"/>
              </w:rPr>
            </w:pPr>
            <w:r w:rsidRPr="00734021">
              <w:rPr>
                <w:noProof/>
                <w:sz w:val="24"/>
                <w:szCs w:val="24"/>
              </w:rPr>
              <w:t>GENERAL</w:t>
            </w:r>
          </w:p>
          <w:p w14:paraId="75F5BE39" w14:textId="77777777" w:rsidR="009B1192" w:rsidRPr="00734021" w:rsidRDefault="009B1192" w:rsidP="006D0F22">
            <w:pPr>
              <w:rPr>
                <w:sz w:val="24"/>
                <w:szCs w:val="24"/>
              </w:rPr>
            </w:pPr>
          </w:p>
          <w:p w14:paraId="5874CF6B" w14:textId="26AA6929" w:rsidR="00541FCE" w:rsidRDefault="00541FCE" w:rsidP="00541FCE">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14461710" w14:textId="77777777" w:rsidR="00541FCE" w:rsidRDefault="00541FCE" w:rsidP="00541FCE">
            <w:pPr>
              <w:rPr>
                <w:sz w:val="24"/>
                <w:szCs w:val="24"/>
                <w:lang w:val="en-US"/>
              </w:rPr>
            </w:pPr>
            <w:r>
              <w:rPr>
                <w:sz w:val="24"/>
                <w:szCs w:val="24"/>
              </w:rPr>
              <w:t xml:space="preserve">22 </w:t>
            </w:r>
            <w:r>
              <w:rPr>
                <w:sz w:val="24"/>
                <w:szCs w:val="24"/>
                <w:lang w:eastAsia="zh-CN"/>
              </w:rPr>
              <w:t>No</w:t>
            </w:r>
            <w:r>
              <w:rPr>
                <w:sz w:val="24"/>
                <w:szCs w:val="24"/>
              </w:rPr>
              <w:t>vember 2019</w:t>
            </w:r>
          </w:p>
          <w:p w14:paraId="5FEF7676" w14:textId="77777777" w:rsidR="00541FCE" w:rsidRDefault="00541FCE" w:rsidP="00541FCE">
            <w:pPr>
              <w:rPr>
                <w:caps/>
                <w:sz w:val="24"/>
                <w:szCs w:val="24"/>
              </w:rPr>
            </w:pPr>
          </w:p>
          <w:p w14:paraId="7CD2B80D" w14:textId="77777777" w:rsidR="009B1192" w:rsidRPr="00734021" w:rsidRDefault="009B1192" w:rsidP="006D0F22">
            <w:pPr>
              <w:rPr>
                <w:caps/>
                <w:sz w:val="24"/>
                <w:szCs w:val="24"/>
              </w:rPr>
            </w:pPr>
          </w:p>
          <w:p w14:paraId="3AEBB93E" w14:textId="77777777" w:rsidR="009B1192" w:rsidRPr="00734021" w:rsidRDefault="009B1192" w:rsidP="006D0F22">
            <w:pPr>
              <w:rPr>
                <w:sz w:val="24"/>
                <w:szCs w:val="24"/>
                <w:lang w:val="en-US"/>
              </w:rPr>
            </w:pPr>
            <w:r w:rsidRPr="00734021">
              <w:rPr>
                <w:noProof/>
                <w:sz w:val="24"/>
                <w:szCs w:val="24"/>
                <w:lang w:val="en-US"/>
              </w:rPr>
              <w:t>CHINESE</w:t>
            </w:r>
          </w:p>
          <w:p w14:paraId="002E565F" w14:textId="77777777" w:rsidR="009B1192" w:rsidRDefault="009B1192" w:rsidP="006D0F22">
            <w:pPr>
              <w:ind w:left="7"/>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77777777" w:rsidR="009B1192" w:rsidRPr="000F0F4A" w:rsidRDefault="009B1192" w:rsidP="009B1192">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1089FB89" w14:textId="011301FE" w:rsidR="00E42190" w:rsidRPr="00FE6CF7" w:rsidRDefault="009B1192" w:rsidP="00FE6CF7">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030D5522" w14:textId="77DA660D" w:rsidR="009B1192" w:rsidRPr="00B17EC6" w:rsidRDefault="006D0F22" w:rsidP="000F42EB">
      <w:pPr>
        <w:pStyle w:val="Title1"/>
        <w:spacing w:before="600" w:after="120"/>
        <w:rPr>
          <w:rFonts w:ascii="SimHei" w:eastAsia="SimHei" w:hAnsi="SimHei"/>
          <w:b w:val="0"/>
          <w:bCs/>
          <w:sz w:val="28"/>
          <w:szCs w:val="28"/>
          <w:lang w:eastAsia="zh-CN"/>
        </w:rPr>
      </w:pPr>
      <w:r w:rsidRPr="00B17EC6">
        <w:rPr>
          <w:rFonts w:ascii="Microsoft JhengHei" w:eastAsia="Microsoft JhengHei" w:hAnsi="Microsoft JhengHei" w:cs="Microsoft JhengHei" w:hint="eastAsia"/>
          <w:b w:val="0"/>
          <w:bCs/>
          <w:sz w:val="28"/>
          <w:szCs w:val="28"/>
          <w:lang w:val="zh-CN" w:eastAsia="zh-CN"/>
        </w:rPr>
        <w:t>项</w:t>
      </w:r>
      <w:r w:rsidRPr="00B17EC6">
        <w:rPr>
          <w:rFonts w:ascii="SimHei" w:eastAsia="SimHei" w:hAnsi="SimHei" w:hint="eastAsia"/>
          <w:b w:val="0"/>
          <w:bCs/>
          <w:sz w:val="28"/>
          <w:szCs w:val="28"/>
          <w:lang w:val="zh-CN" w:eastAsia="zh-CN"/>
        </w:rPr>
        <w:t>目提案：土耳其</w:t>
      </w:r>
    </w:p>
    <w:p w14:paraId="4C2F43A9" w14:textId="77777777" w:rsidR="002C32F3" w:rsidRDefault="002C32F3" w:rsidP="002C32F3">
      <w:pPr>
        <w:rPr>
          <w:rFonts w:hAnsi="SimSun"/>
          <w:sz w:val="24"/>
          <w:szCs w:val="24"/>
          <w:lang w:val="zh-CN" w:eastAsia="zh-CN"/>
        </w:rPr>
      </w:pPr>
    </w:p>
    <w:p w14:paraId="544ECDD0" w14:textId="77777777" w:rsidR="002C32F3" w:rsidRDefault="002C32F3" w:rsidP="002C32F3">
      <w:pPr>
        <w:rPr>
          <w:rFonts w:hAnsi="SimSun"/>
          <w:sz w:val="24"/>
          <w:szCs w:val="24"/>
          <w:lang w:val="zh-CN" w:eastAsia="zh-CN"/>
        </w:rPr>
      </w:pPr>
    </w:p>
    <w:p w14:paraId="2EE3400F" w14:textId="4119DDDF" w:rsidR="006D0F22" w:rsidRDefault="006D0F22" w:rsidP="002C32F3">
      <w:pPr>
        <w:rPr>
          <w:rFonts w:hAnsi="SimSun"/>
          <w:sz w:val="24"/>
          <w:szCs w:val="24"/>
          <w:lang w:val="zh-CN" w:eastAsia="zh-CN"/>
        </w:rPr>
      </w:pPr>
      <w:r w:rsidRPr="006D0F22">
        <w:rPr>
          <w:rFonts w:hAnsi="SimSun" w:hint="eastAsia"/>
          <w:sz w:val="24"/>
          <w:szCs w:val="24"/>
          <w:lang w:val="zh-CN" w:eastAsia="zh-CN"/>
        </w:rPr>
        <w:t>本</w:t>
      </w:r>
      <w:r w:rsidRPr="006D0F22">
        <w:rPr>
          <w:rFonts w:ascii="SimSun" w:hAnsi="SimSun" w:cs="SimSun" w:hint="eastAsia"/>
          <w:sz w:val="24"/>
          <w:szCs w:val="24"/>
          <w:lang w:val="zh-CN" w:eastAsia="zh-CN"/>
        </w:rPr>
        <w:t>文件包括秘书处对以下项目提案的评论和建议</w:t>
      </w:r>
      <w:r w:rsidR="002C32F3">
        <w:rPr>
          <w:rFonts w:hAnsi="SimSun" w:hint="eastAsia"/>
          <w:sz w:val="24"/>
          <w:szCs w:val="24"/>
          <w:lang w:val="zh-CN" w:eastAsia="zh-CN"/>
        </w:rPr>
        <w:t>：</w:t>
      </w:r>
    </w:p>
    <w:p w14:paraId="5804450C" w14:textId="77777777" w:rsidR="002C32F3" w:rsidRDefault="002C32F3" w:rsidP="006D0F22">
      <w:pPr>
        <w:ind w:firstLine="720"/>
        <w:rPr>
          <w:rFonts w:hAnsi="SimSun"/>
          <w:sz w:val="24"/>
          <w:szCs w:val="24"/>
          <w:lang w:val="zh-CN" w:eastAsia="zh-CN"/>
        </w:rPr>
      </w:pPr>
    </w:p>
    <w:p w14:paraId="31D66836" w14:textId="546594A4" w:rsidR="006D0F22" w:rsidRPr="004C6165" w:rsidRDefault="006D0F22" w:rsidP="002C32F3">
      <w:pPr>
        <w:rPr>
          <w:rFonts w:hAnsi="SimSun"/>
          <w:sz w:val="24"/>
          <w:szCs w:val="24"/>
          <w:u w:val="single"/>
          <w:lang w:val="zh-CN" w:eastAsia="zh-CN"/>
        </w:rPr>
      </w:pPr>
      <w:r w:rsidRPr="004C6165">
        <w:rPr>
          <w:rFonts w:hAnsi="SimSun" w:hint="eastAsia"/>
          <w:sz w:val="24"/>
          <w:szCs w:val="24"/>
          <w:u w:val="single"/>
          <w:lang w:val="zh-CN" w:eastAsia="zh-CN"/>
        </w:rPr>
        <w:t>淘汰</w:t>
      </w:r>
    </w:p>
    <w:p w14:paraId="72F8F896" w14:textId="77777777" w:rsidR="002C32F3" w:rsidRDefault="002C32F3" w:rsidP="006D0F22">
      <w:pPr>
        <w:ind w:firstLine="720"/>
        <w:rPr>
          <w:rFonts w:hAnsi="SimSun"/>
          <w:sz w:val="24"/>
          <w:szCs w:val="24"/>
          <w:lang w:val="zh-CN" w:eastAsia="zh-CN"/>
        </w:rPr>
      </w:pPr>
    </w:p>
    <w:p w14:paraId="6984DA46" w14:textId="4C2A0905" w:rsidR="008B0B08" w:rsidRDefault="006D0F22" w:rsidP="000F42EB">
      <w:pPr>
        <w:pStyle w:val="ListParagraph"/>
        <w:numPr>
          <w:ilvl w:val="0"/>
          <w:numId w:val="31"/>
        </w:numPr>
        <w:adjustRightInd w:val="0"/>
        <w:snapToGrid w:val="0"/>
        <w:ind w:left="0" w:firstLine="0"/>
        <w:contextualSpacing w:val="0"/>
        <w:rPr>
          <w:sz w:val="24"/>
          <w:szCs w:val="24"/>
          <w:lang w:val="zh-CN" w:eastAsia="zh-CN"/>
        </w:rPr>
      </w:pPr>
      <w:r w:rsidRPr="002C32F3">
        <w:rPr>
          <w:rFonts w:hint="eastAsia"/>
          <w:sz w:val="24"/>
          <w:szCs w:val="24"/>
          <w:lang w:val="zh-CN" w:eastAsia="zh-CN"/>
        </w:rPr>
        <w:t>氟</w:t>
      </w:r>
      <w:r w:rsidRPr="002C32F3">
        <w:rPr>
          <w:rFonts w:ascii="SimSun" w:eastAsia="SimSun" w:hAnsi="SimSun" w:cs="SimSun" w:hint="eastAsia"/>
          <w:sz w:val="24"/>
          <w:szCs w:val="24"/>
          <w:lang w:val="zh-CN" w:eastAsia="zh-CN"/>
        </w:rPr>
        <w:t>氯烃淘汰管理计划（第</w:t>
      </w:r>
      <w:r w:rsidR="004C6165">
        <w:rPr>
          <w:rFonts w:hint="eastAsia"/>
          <w:sz w:val="24"/>
          <w:szCs w:val="24"/>
          <w:lang w:val="zh-CN" w:eastAsia="zh-CN"/>
        </w:rPr>
        <w:t>一</w:t>
      </w:r>
      <w:r w:rsidRPr="002C32F3">
        <w:rPr>
          <w:rFonts w:ascii="SimSun" w:eastAsia="SimSun" w:hAnsi="SimSun" w:cs="SimSun" w:hint="eastAsia"/>
          <w:sz w:val="24"/>
          <w:szCs w:val="24"/>
          <w:lang w:val="zh-CN" w:eastAsia="zh-CN"/>
        </w:rPr>
        <w:t>阶段，第三</w:t>
      </w:r>
      <w:r w:rsidR="004C6165">
        <w:rPr>
          <w:rFonts w:hint="eastAsia"/>
          <w:sz w:val="24"/>
          <w:szCs w:val="24"/>
          <w:lang w:val="zh-CN" w:eastAsia="zh-CN"/>
        </w:rPr>
        <w:t>次</w:t>
      </w:r>
      <w:r w:rsidRPr="002C32F3">
        <w:rPr>
          <w:rFonts w:ascii="SimSun" w:eastAsia="SimSun" w:hAnsi="SimSun" w:cs="SimSun" w:hint="eastAsia"/>
          <w:sz w:val="24"/>
          <w:szCs w:val="24"/>
          <w:lang w:val="zh-CN" w:eastAsia="zh-CN"/>
        </w:rPr>
        <w:t>付款）</w:t>
      </w:r>
      <w:r w:rsidR="002C32F3">
        <w:rPr>
          <w:sz w:val="24"/>
          <w:szCs w:val="24"/>
          <w:lang w:val="zh-CN" w:eastAsia="zh-CN"/>
        </w:rPr>
        <w:tab/>
      </w:r>
      <w:r w:rsidR="000F42EB">
        <w:rPr>
          <w:sz w:val="24"/>
          <w:szCs w:val="24"/>
          <w:lang w:val="zh-CN" w:eastAsia="zh-CN"/>
        </w:rPr>
        <w:tab/>
      </w:r>
      <w:r w:rsidR="002C32F3" w:rsidRPr="002C32F3">
        <w:rPr>
          <w:rFonts w:hint="eastAsia"/>
          <w:sz w:val="24"/>
          <w:szCs w:val="24"/>
          <w:lang w:val="zh-CN" w:eastAsia="zh-CN"/>
        </w:rPr>
        <w:t>工发组织和环境规划署</w:t>
      </w:r>
    </w:p>
    <w:p w14:paraId="0FD30726" w14:textId="238B6D7B" w:rsidR="008B0B08" w:rsidRDefault="008B0B08" w:rsidP="008B0B08">
      <w:pPr>
        <w:rPr>
          <w:rtl/>
          <w:lang w:val="zh-CN" w:eastAsia="zh-CN"/>
        </w:rPr>
      </w:pPr>
    </w:p>
    <w:p w14:paraId="36F3C3C7" w14:textId="55CD7E06" w:rsidR="00E81E81" w:rsidRDefault="00E81E81" w:rsidP="008B0B08">
      <w:pPr>
        <w:rPr>
          <w:rtl/>
          <w:lang w:val="zh-CN" w:eastAsia="zh-CN"/>
        </w:rPr>
      </w:pPr>
    </w:p>
    <w:p w14:paraId="47689F6B" w14:textId="77777777" w:rsidR="00E81E81" w:rsidRPr="008B0B08" w:rsidRDefault="00E81E81" w:rsidP="008B0B08">
      <w:pPr>
        <w:rPr>
          <w:lang w:val="zh-CN" w:eastAsia="zh-CN"/>
        </w:rPr>
        <w:sectPr w:rsidR="00E81E81" w:rsidRPr="008B0B08" w:rsidSect="008B0B08">
          <w:headerReference w:type="even" r:id="rId13"/>
          <w:headerReference w:type="default" r:id="rId14"/>
          <w:footerReference w:type="even" r:id="rId15"/>
          <w:footerReference w:type="default" r:id="rId16"/>
          <w:headerReference w:type="first" r:id="rId17"/>
          <w:footerReference w:type="first" r:id="rId18"/>
          <w:pgSz w:w="12240" w:h="15840" w:code="1"/>
          <w:pgMar w:top="600" w:right="1440" w:bottom="600" w:left="1440" w:header="720" w:footer="475" w:gutter="0"/>
          <w:cols w:space="720"/>
          <w:docGrid w:linePitch="299"/>
        </w:sectPr>
      </w:pPr>
    </w:p>
    <w:p w14:paraId="54351CBF" w14:textId="2CC2CD7E" w:rsidR="00E42190" w:rsidRDefault="00E42190" w:rsidP="008D1468">
      <w:pPr>
        <w:rPr>
          <w:rFonts w:ascii="SimHei" w:eastAsia="SimHei" w:hAnsi="SimHei"/>
          <w:sz w:val="24"/>
          <w:szCs w:val="24"/>
          <w:lang w:val="en-US" w:eastAsia="zh-CN"/>
        </w:rPr>
      </w:pPr>
    </w:p>
    <w:p w14:paraId="468D2D5A" w14:textId="2DC5E831" w:rsidR="002C32F3" w:rsidRDefault="00FF795C" w:rsidP="002C32F3">
      <w:pPr>
        <w:jc w:val="center"/>
        <w:rPr>
          <w:rFonts w:ascii="SimHei" w:eastAsia="SimHei" w:hAnsi="SimHei"/>
          <w:sz w:val="24"/>
          <w:szCs w:val="24"/>
          <w:lang w:val="en-US" w:eastAsia="zh-CN"/>
        </w:rPr>
      </w:pPr>
      <w:r>
        <w:rPr>
          <w:rFonts w:ascii="SimHei" w:eastAsia="SimHei" w:hAnsi="SimHei" w:hint="eastAsia"/>
          <w:sz w:val="24"/>
          <w:szCs w:val="24"/>
          <w:lang w:val="en-US" w:eastAsia="zh-CN"/>
        </w:rPr>
        <w:t>项目评价表 － 多年期项目</w:t>
      </w:r>
    </w:p>
    <w:p w14:paraId="24510A62" w14:textId="77777777" w:rsidR="00FF795C" w:rsidRPr="00FE3307" w:rsidRDefault="00FF795C" w:rsidP="002C32F3">
      <w:pPr>
        <w:jc w:val="center"/>
        <w:rPr>
          <w:b/>
          <w:lang w:val="en-CA" w:eastAsia="zh-CN"/>
        </w:rPr>
      </w:pPr>
    </w:p>
    <w:p w14:paraId="3111AE56" w14:textId="25757CC3" w:rsidR="002C32F3" w:rsidRDefault="00FF795C" w:rsidP="002C32F3">
      <w:pPr>
        <w:spacing w:after="80"/>
        <w:jc w:val="center"/>
        <w:rPr>
          <w:b/>
          <w:sz w:val="24"/>
          <w:lang w:val="en-CA"/>
        </w:rPr>
      </w:pPr>
      <w:r>
        <w:rPr>
          <w:rFonts w:hint="eastAsia"/>
          <w:b/>
          <w:sz w:val="24"/>
          <w:lang w:val="en-CA" w:eastAsia="zh-CN"/>
        </w:rPr>
        <w:t>土耳其</w:t>
      </w:r>
    </w:p>
    <w:p w14:paraId="274019F6" w14:textId="77777777" w:rsidR="00FF795C" w:rsidRPr="00FE3307" w:rsidRDefault="00FF795C" w:rsidP="002C32F3">
      <w:pPr>
        <w:spacing w:after="8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5"/>
        <w:gridCol w:w="2250"/>
        <w:gridCol w:w="2374"/>
        <w:gridCol w:w="2501"/>
      </w:tblGrid>
      <w:tr w:rsidR="00FF795C" w:rsidRPr="00B17EC6" w14:paraId="595DE456" w14:textId="77777777" w:rsidTr="00B17EC6">
        <w:trPr>
          <w:trHeight w:val="240"/>
        </w:trPr>
        <w:tc>
          <w:tcPr>
            <w:tcW w:w="2875" w:type="dxa"/>
            <w:shd w:val="clear" w:color="auto" w:fill="auto"/>
          </w:tcPr>
          <w:p w14:paraId="0E59EE84" w14:textId="386BC979" w:rsidR="00FF795C" w:rsidRPr="00B17EC6" w:rsidRDefault="00FF795C" w:rsidP="00FF795C">
            <w:pPr>
              <w:spacing w:after="80"/>
              <w:jc w:val="left"/>
              <w:rPr>
                <w:b/>
                <w:sz w:val="16"/>
                <w:szCs w:val="16"/>
                <w:lang w:val="en-CA"/>
              </w:rPr>
            </w:pPr>
            <w:r w:rsidRPr="00B17EC6">
              <w:rPr>
                <w:b/>
                <w:sz w:val="16"/>
                <w:szCs w:val="16"/>
                <w:lang w:val="en-CA"/>
              </w:rPr>
              <w:t>(</w:t>
            </w:r>
            <w:r w:rsidRPr="00B17EC6">
              <w:rPr>
                <w:rFonts w:hint="eastAsia"/>
                <w:b/>
                <w:sz w:val="16"/>
                <w:szCs w:val="16"/>
                <w:lang w:val="en-CA" w:eastAsia="zh-CN"/>
              </w:rPr>
              <w:t>一</w:t>
            </w:r>
            <w:r w:rsidRPr="00B17EC6">
              <w:rPr>
                <w:b/>
                <w:sz w:val="16"/>
                <w:szCs w:val="16"/>
                <w:lang w:val="en-CA"/>
              </w:rPr>
              <w:t xml:space="preserve">) </w:t>
            </w:r>
            <w:r w:rsidRPr="00B17EC6">
              <w:rPr>
                <w:rFonts w:hint="eastAsia"/>
                <w:b/>
                <w:sz w:val="16"/>
                <w:szCs w:val="16"/>
                <w:lang w:val="en-CA" w:eastAsia="zh-CN"/>
              </w:rPr>
              <w:t>项目名称</w:t>
            </w:r>
          </w:p>
        </w:tc>
        <w:tc>
          <w:tcPr>
            <w:tcW w:w="2250" w:type="dxa"/>
            <w:shd w:val="clear" w:color="auto" w:fill="auto"/>
          </w:tcPr>
          <w:p w14:paraId="2B1FE631" w14:textId="66247EBC" w:rsidR="00FF795C" w:rsidRPr="00B17EC6" w:rsidRDefault="00FF795C" w:rsidP="00FF795C">
            <w:pPr>
              <w:spacing w:after="80"/>
              <w:jc w:val="center"/>
              <w:rPr>
                <w:b/>
                <w:sz w:val="16"/>
                <w:szCs w:val="16"/>
                <w:lang w:val="en-CA"/>
              </w:rPr>
            </w:pPr>
            <w:r w:rsidRPr="00B17EC6">
              <w:rPr>
                <w:rFonts w:hint="eastAsia"/>
                <w:b/>
                <w:sz w:val="16"/>
                <w:szCs w:val="16"/>
                <w:lang w:val="en-CA" w:eastAsia="zh-CN"/>
              </w:rPr>
              <w:t>机构</w:t>
            </w:r>
          </w:p>
        </w:tc>
        <w:tc>
          <w:tcPr>
            <w:tcW w:w="2374" w:type="dxa"/>
            <w:shd w:val="clear" w:color="auto" w:fill="auto"/>
          </w:tcPr>
          <w:p w14:paraId="01CEAE09" w14:textId="3A21D77E" w:rsidR="00FF795C" w:rsidRPr="00B17EC6" w:rsidRDefault="00FF795C" w:rsidP="00FF795C">
            <w:pPr>
              <w:spacing w:after="80"/>
              <w:jc w:val="center"/>
              <w:rPr>
                <w:b/>
                <w:sz w:val="16"/>
                <w:szCs w:val="16"/>
                <w:lang w:val="en-CA"/>
              </w:rPr>
            </w:pPr>
            <w:r w:rsidRPr="00B17EC6">
              <w:rPr>
                <w:rFonts w:hint="eastAsia"/>
                <w:b/>
                <w:sz w:val="16"/>
                <w:szCs w:val="16"/>
                <w:lang w:val="en-CA" w:eastAsia="zh-CN"/>
              </w:rPr>
              <w:t>哪次会议核准</w:t>
            </w:r>
          </w:p>
        </w:tc>
        <w:tc>
          <w:tcPr>
            <w:tcW w:w="2501" w:type="dxa"/>
            <w:shd w:val="clear" w:color="auto" w:fill="auto"/>
          </w:tcPr>
          <w:p w14:paraId="70F746A4" w14:textId="3507B337" w:rsidR="00FF795C" w:rsidRPr="00B17EC6" w:rsidRDefault="00FF795C" w:rsidP="00FF795C">
            <w:pPr>
              <w:spacing w:after="80"/>
              <w:jc w:val="center"/>
              <w:rPr>
                <w:b/>
                <w:sz w:val="16"/>
                <w:szCs w:val="16"/>
                <w:lang w:val="en-CA"/>
              </w:rPr>
            </w:pPr>
            <w:r w:rsidRPr="00B17EC6">
              <w:rPr>
                <w:rFonts w:hint="eastAsia"/>
                <w:b/>
                <w:sz w:val="16"/>
                <w:szCs w:val="16"/>
                <w:lang w:val="en-CA" w:eastAsia="zh-CN"/>
              </w:rPr>
              <w:t>控制衡量率</w:t>
            </w:r>
          </w:p>
        </w:tc>
      </w:tr>
      <w:tr w:rsidR="002C32F3" w:rsidRPr="00B17EC6" w14:paraId="789B5AF3" w14:textId="77777777" w:rsidTr="00B17EC6">
        <w:trPr>
          <w:trHeight w:val="240"/>
        </w:trPr>
        <w:tc>
          <w:tcPr>
            <w:tcW w:w="2875" w:type="dxa"/>
            <w:shd w:val="clear" w:color="auto" w:fill="auto"/>
          </w:tcPr>
          <w:p w14:paraId="020D913C" w14:textId="7F11FE81" w:rsidR="002C32F3" w:rsidRPr="00B17EC6" w:rsidRDefault="00FF795C" w:rsidP="000444B6">
            <w:pPr>
              <w:spacing w:after="80"/>
              <w:jc w:val="center"/>
              <w:rPr>
                <w:sz w:val="16"/>
                <w:szCs w:val="16"/>
                <w:lang w:val="en-CA" w:eastAsia="zh-CN"/>
              </w:rPr>
            </w:pPr>
            <w:r w:rsidRPr="00B17EC6">
              <w:rPr>
                <w:rFonts w:hint="eastAsia"/>
                <w:sz w:val="16"/>
                <w:szCs w:val="16"/>
                <w:lang w:eastAsia="zh-CN"/>
              </w:rPr>
              <w:t>氟氯烃淘汰计划</w:t>
            </w:r>
            <w:r w:rsidR="00C33D4A">
              <w:rPr>
                <w:rFonts w:hint="eastAsia"/>
                <w:sz w:val="16"/>
                <w:szCs w:val="16"/>
                <w:lang w:eastAsia="zh-CN"/>
              </w:rPr>
              <w:t>(</w:t>
            </w:r>
            <w:r w:rsidRPr="00B17EC6">
              <w:rPr>
                <w:rFonts w:hint="eastAsia"/>
                <w:sz w:val="16"/>
                <w:szCs w:val="16"/>
                <w:lang w:eastAsia="zh-CN"/>
              </w:rPr>
              <w:t>第一阶段</w:t>
            </w:r>
            <w:r w:rsidR="00C33D4A">
              <w:rPr>
                <w:rFonts w:hint="eastAsia"/>
                <w:sz w:val="16"/>
                <w:szCs w:val="16"/>
                <w:lang w:eastAsia="zh-CN"/>
              </w:rPr>
              <w:t>)</w:t>
            </w:r>
          </w:p>
        </w:tc>
        <w:tc>
          <w:tcPr>
            <w:tcW w:w="2250" w:type="dxa"/>
            <w:shd w:val="clear" w:color="auto" w:fill="auto"/>
          </w:tcPr>
          <w:p w14:paraId="5D89640A" w14:textId="6EFAB3B2" w:rsidR="002C32F3" w:rsidRPr="00B17EC6" w:rsidRDefault="00FF795C" w:rsidP="000444B6">
            <w:pPr>
              <w:spacing w:after="80"/>
              <w:jc w:val="center"/>
              <w:rPr>
                <w:sz w:val="16"/>
                <w:szCs w:val="16"/>
                <w:lang w:val="en-CA" w:eastAsia="zh-CN"/>
              </w:rPr>
            </w:pPr>
            <w:r w:rsidRPr="00B17EC6">
              <w:rPr>
                <w:rFonts w:hint="eastAsia"/>
                <w:sz w:val="16"/>
                <w:szCs w:val="16"/>
                <w:lang w:val="en-CA" w:eastAsia="zh-CN"/>
              </w:rPr>
              <w:t>环境规划署、工发组织</w:t>
            </w:r>
            <w:r w:rsidR="002C32F3" w:rsidRPr="00B17EC6">
              <w:rPr>
                <w:sz w:val="16"/>
                <w:szCs w:val="16"/>
                <w:lang w:val="en-CA" w:eastAsia="zh-CN"/>
              </w:rPr>
              <w:t>(</w:t>
            </w:r>
            <w:r w:rsidRPr="00B17EC6">
              <w:rPr>
                <w:rFonts w:hint="eastAsia"/>
                <w:sz w:val="16"/>
                <w:szCs w:val="16"/>
                <w:lang w:val="en-CA" w:eastAsia="zh-CN"/>
              </w:rPr>
              <w:t>牵头</w:t>
            </w:r>
            <w:r w:rsidR="002C32F3" w:rsidRPr="00B17EC6">
              <w:rPr>
                <w:sz w:val="16"/>
                <w:szCs w:val="16"/>
                <w:lang w:val="en-CA" w:eastAsia="zh-CN"/>
              </w:rPr>
              <w:t>)</w:t>
            </w:r>
          </w:p>
        </w:tc>
        <w:tc>
          <w:tcPr>
            <w:tcW w:w="2374" w:type="dxa"/>
            <w:shd w:val="clear" w:color="auto" w:fill="auto"/>
          </w:tcPr>
          <w:p w14:paraId="7ACFCB24" w14:textId="577C0BE6" w:rsidR="002C32F3" w:rsidRPr="00B17EC6" w:rsidRDefault="00FF795C" w:rsidP="000444B6">
            <w:pPr>
              <w:spacing w:after="80"/>
              <w:jc w:val="center"/>
              <w:rPr>
                <w:sz w:val="16"/>
                <w:szCs w:val="16"/>
                <w:lang w:val="en-CA"/>
              </w:rPr>
            </w:pPr>
            <w:r w:rsidRPr="00B17EC6">
              <w:rPr>
                <w:rFonts w:hint="eastAsia"/>
                <w:sz w:val="16"/>
                <w:szCs w:val="16"/>
                <w:lang w:val="en-CA" w:eastAsia="zh-CN"/>
              </w:rPr>
              <w:t>第六十八次会议</w:t>
            </w:r>
          </w:p>
        </w:tc>
        <w:tc>
          <w:tcPr>
            <w:tcW w:w="2501" w:type="dxa"/>
            <w:shd w:val="clear" w:color="auto" w:fill="auto"/>
          </w:tcPr>
          <w:p w14:paraId="10B1306C" w14:textId="637AACCD" w:rsidR="002C32F3" w:rsidRPr="00B17EC6" w:rsidRDefault="00FF795C" w:rsidP="000444B6">
            <w:pPr>
              <w:spacing w:after="80"/>
              <w:jc w:val="center"/>
              <w:rPr>
                <w:sz w:val="16"/>
                <w:szCs w:val="16"/>
                <w:lang w:val="en-CA"/>
              </w:rPr>
            </w:pPr>
            <w:r w:rsidRPr="00B17EC6">
              <w:rPr>
                <w:rFonts w:hint="eastAsia"/>
                <w:sz w:val="16"/>
                <w:szCs w:val="16"/>
                <w:lang w:val="en-CA" w:eastAsia="zh-CN"/>
              </w:rPr>
              <w:t>到</w:t>
            </w:r>
            <w:r w:rsidRPr="00B17EC6">
              <w:rPr>
                <w:rFonts w:hint="eastAsia"/>
                <w:sz w:val="16"/>
                <w:szCs w:val="16"/>
                <w:lang w:val="en-CA" w:eastAsia="zh-CN"/>
              </w:rPr>
              <w:t>2</w:t>
            </w:r>
            <w:r w:rsidRPr="00B17EC6">
              <w:rPr>
                <w:sz w:val="16"/>
                <w:szCs w:val="16"/>
                <w:lang w:val="en-CA" w:eastAsia="zh-CN"/>
              </w:rPr>
              <w:t>017</w:t>
            </w:r>
            <w:r w:rsidRPr="00B17EC6">
              <w:rPr>
                <w:rFonts w:hint="eastAsia"/>
                <w:sz w:val="16"/>
                <w:szCs w:val="16"/>
                <w:lang w:val="en-CA" w:eastAsia="zh-CN"/>
              </w:rPr>
              <w:t>年淘汰</w:t>
            </w:r>
            <w:r w:rsidR="002C32F3" w:rsidRPr="00B17EC6">
              <w:rPr>
                <w:sz w:val="16"/>
                <w:szCs w:val="16"/>
                <w:lang w:val="en-CA"/>
              </w:rPr>
              <w:t xml:space="preserve">86.4% </w:t>
            </w:r>
            <w:r w:rsidRPr="00B17EC6">
              <w:rPr>
                <w:sz w:val="16"/>
                <w:szCs w:val="16"/>
                <w:lang w:val="en-CA"/>
              </w:rPr>
              <w:t xml:space="preserve"> </w:t>
            </w:r>
          </w:p>
        </w:tc>
      </w:tr>
    </w:tbl>
    <w:p w14:paraId="7AFD138F" w14:textId="77777777" w:rsidR="002C32F3" w:rsidRPr="00B17EC6" w:rsidRDefault="002C32F3" w:rsidP="002C32F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2C32F3" w:rsidRPr="00B17EC6" w14:paraId="0DD05919" w14:textId="77777777" w:rsidTr="000444B6">
        <w:trPr>
          <w:trHeight w:val="240"/>
        </w:trPr>
        <w:tc>
          <w:tcPr>
            <w:tcW w:w="5200" w:type="dxa"/>
            <w:shd w:val="clear" w:color="auto" w:fill="auto"/>
          </w:tcPr>
          <w:p w14:paraId="59E45BBE" w14:textId="58737939" w:rsidR="002C32F3" w:rsidRPr="00B17EC6" w:rsidRDefault="00FF795C" w:rsidP="000444B6">
            <w:pPr>
              <w:spacing w:after="60"/>
              <w:jc w:val="left"/>
              <w:rPr>
                <w:b/>
                <w:sz w:val="16"/>
                <w:szCs w:val="16"/>
                <w:lang w:val="en-CA" w:eastAsia="zh-CN"/>
              </w:rPr>
            </w:pPr>
            <w:r w:rsidRPr="00B17EC6">
              <w:rPr>
                <w:b/>
                <w:sz w:val="16"/>
                <w:szCs w:val="16"/>
                <w:lang w:val="en-CA" w:eastAsia="zh-CN"/>
              </w:rPr>
              <w:t>(</w:t>
            </w:r>
            <w:r w:rsidRPr="00B17EC6">
              <w:rPr>
                <w:rFonts w:hint="eastAsia"/>
                <w:b/>
                <w:sz w:val="16"/>
                <w:szCs w:val="16"/>
                <w:lang w:val="en-CA" w:eastAsia="zh-CN"/>
              </w:rPr>
              <w:t>二</w:t>
            </w:r>
            <w:r w:rsidRPr="00B17EC6">
              <w:rPr>
                <w:b/>
                <w:sz w:val="16"/>
                <w:szCs w:val="16"/>
                <w:lang w:val="en-CA" w:eastAsia="zh-CN"/>
              </w:rPr>
              <w:t xml:space="preserve">) </w:t>
            </w:r>
            <w:r w:rsidRPr="00B17EC6">
              <w:rPr>
                <w:rFonts w:hint="eastAsia"/>
                <w:b/>
                <w:sz w:val="16"/>
                <w:szCs w:val="16"/>
                <w:lang w:val="en-CA" w:eastAsia="zh-CN"/>
              </w:rPr>
              <w:t>最新第</w:t>
            </w:r>
            <w:r w:rsidRPr="00B17EC6">
              <w:rPr>
                <w:rFonts w:hint="eastAsia"/>
                <w:b/>
                <w:sz w:val="16"/>
                <w:szCs w:val="16"/>
                <w:lang w:val="en-CA" w:eastAsia="zh-CN"/>
              </w:rPr>
              <w:t>7</w:t>
            </w:r>
            <w:r w:rsidRPr="00B17EC6">
              <w:rPr>
                <w:rFonts w:hint="eastAsia"/>
                <w:b/>
                <w:sz w:val="16"/>
                <w:szCs w:val="16"/>
                <w:lang w:val="en-CA" w:eastAsia="zh-CN"/>
              </w:rPr>
              <w:t>条数据</w:t>
            </w:r>
            <w:r w:rsidRPr="00B17EC6">
              <w:rPr>
                <w:b/>
                <w:sz w:val="16"/>
                <w:szCs w:val="16"/>
                <w:lang w:val="en-CA" w:eastAsia="zh-CN"/>
              </w:rPr>
              <w:t xml:space="preserve"> (</w:t>
            </w:r>
            <w:r w:rsidRPr="00B17EC6">
              <w:rPr>
                <w:rFonts w:hint="eastAsia"/>
                <w:b/>
                <w:sz w:val="16"/>
                <w:szCs w:val="16"/>
                <w:lang w:val="en-CA" w:eastAsia="zh-CN"/>
              </w:rPr>
              <w:t>附件</w:t>
            </w:r>
            <w:r w:rsidRPr="00B17EC6">
              <w:rPr>
                <w:rFonts w:hint="eastAsia"/>
                <w:b/>
                <w:sz w:val="16"/>
                <w:szCs w:val="16"/>
                <w:lang w:val="en-CA" w:eastAsia="zh-CN"/>
              </w:rPr>
              <w:t>C</w:t>
            </w:r>
            <w:r w:rsidRPr="00B17EC6">
              <w:rPr>
                <w:rFonts w:hint="eastAsia"/>
                <w:b/>
                <w:sz w:val="16"/>
                <w:szCs w:val="16"/>
                <w:lang w:val="en-CA" w:eastAsia="zh-CN"/>
              </w:rPr>
              <w:t>第一类物质</w:t>
            </w:r>
            <w:r w:rsidRPr="00B17EC6">
              <w:rPr>
                <w:b/>
                <w:sz w:val="16"/>
                <w:szCs w:val="16"/>
                <w:lang w:val="en-CA" w:eastAsia="zh-CN"/>
              </w:rPr>
              <w:t>)</w:t>
            </w:r>
          </w:p>
        </w:tc>
        <w:tc>
          <w:tcPr>
            <w:tcW w:w="2400" w:type="dxa"/>
            <w:shd w:val="clear" w:color="auto" w:fill="auto"/>
          </w:tcPr>
          <w:p w14:paraId="28A07F89" w14:textId="739AD113" w:rsidR="002C32F3" w:rsidRPr="00B17EC6" w:rsidRDefault="00FF795C" w:rsidP="000444B6">
            <w:pPr>
              <w:spacing w:after="60"/>
              <w:jc w:val="center"/>
              <w:rPr>
                <w:sz w:val="16"/>
                <w:szCs w:val="16"/>
                <w:lang w:val="en-CA"/>
              </w:rPr>
            </w:pPr>
            <w:r w:rsidRPr="00B17EC6">
              <w:rPr>
                <w:rFonts w:hint="eastAsia"/>
                <w:sz w:val="16"/>
                <w:szCs w:val="16"/>
                <w:lang w:val="en-CA" w:eastAsia="zh-CN"/>
              </w:rPr>
              <w:t>年度</w:t>
            </w:r>
            <w:r w:rsidR="002C32F3" w:rsidRPr="00B17EC6">
              <w:rPr>
                <w:sz w:val="16"/>
                <w:szCs w:val="16"/>
                <w:lang w:val="en-CA"/>
              </w:rPr>
              <w:t>: 2018</w:t>
            </w:r>
          </w:p>
        </w:tc>
        <w:tc>
          <w:tcPr>
            <w:tcW w:w="2400" w:type="dxa"/>
            <w:shd w:val="clear" w:color="auto" w:fill="auto"/>
          </w:tcPr>
          <w:p w14:paraId="304979BF" w14:textId="2BB5C1C0" w:rsidR="002C32F3" w:rsidRPr="00B17EC6" w:rsidRDefault="002C32F3" w:rsidP="000444B6">
            <w:pPr>
              <w:spacing w:after="60"/>
              <w:jc w:val="right"/>
              <w:rPr>
                <w:sz w:val="16"/>
                <w:szCs w:val="16"/>
                <w:lang w:val="en-CA"/>
              </w:rPr>
            </w:pPr>
            <w:r w:rsidRPr="00B17EC6">
              <w:rPr>
                <w:sz w:val="16"/>
                <w:szCs w:val="16"/>
                <w:lang w:val="en-CA"/>
              </w:rPr>
              <w:t>10.57 (ODP</w:t>
            </w:r>
            <w:r w:rsidR="00FF795C" w:rsidRPr="00B17EC6">
              <w:rPr>
                <w:rFonts w:hint="eastAsia"/>
                <w:sz w:val="16"/>
                <w:szCs w:val="16"/>
                <w:lang w:val="en-CA" w:eastAsia="zh-CN"/>
              </w:rPr>
              <w:t>吨</w:t>
            </w:r>
            <w:r w:rsidRPr="00B17EC6">
              <w:rPr>
                <w:sz w:val="16"/>
                <w:szCs w:val="16"/>
                <w:lang w:val="en-CA"/>
              </w:rPr>
              <w:t>)</w:t>
            </w:r>
          </w:p>
        </w:tc>
      </w:tr>
    </w:tbl>
    <w:p w14:paraId="0CF6DD37" w14:textId="77777777" w:rsidR="002C32F3" w:rsidRPr="00B17EC6" w:rsidRDefault="002C32F3" w:rsidP="002C32F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48"/>
        <w:gridCol w:w="1165"/>
        <w:gridCol w:w="730"/>
        <w:gridCol w:w="730"/>
        <w:gridCol w:w="784"/>
        <w:gridCol w:w="730"/>
        <w:gridCol w:w="948"/>
        <w:gridCol w:w="1165"/>
        <w:gridCol w:w="1601"/>
      </w:tblGrid>
      <w:tr w:rsidR="002C32F3" w:rsidRPr="00B17EC6" w14:paraId="4AEA6424" w14:textId="77777777" w:rsidTr="000444B6">
        <w:trPr>
          <w:trHeight w:val="240"/>
        </w:trPr>
        <w:tc>
          <w:tcPr>
            <w:tcW w:w="0" w:type="auto"/>
            <w:gridSpan w:val="8"/>
            <w:shd w:val="clear" w:color="auto" w:fill="auto"/>
          </w:tcPr>
          <w:p w14:paraId="7591453E" w14:textId="53D93148" w:rsidR="002C32F3" w:rsidRPr="00B17EC6" w:rsidRDefault="00BB2CC1" w:rsidP="000444B6">
            <w:pPr>
              <w:spacing w:after="60"/>
              <w:jc w:val="left"/>
              <w:rPr>
                <w:b/>
                <w:sz w:val="16"/>
                <w:szCs w:val="16"/>
                <w:lang w:val="en-CA" w:eastAsia="zh-CN"/>
              </w:rPr>
            </w:pPr>
            <w:r w:rsidRPr="00B17EC6">
              <w:rPr>
                <w:b/>
                <w:sz w:val="16"/>
                <w:szCs w:val="16"/>
                <w:lang w:val="en-CA" w:eastAsia="zh-CN"/>
              </w:rPr>
              <w:t>(</w:t>
            </w:r>
            <w:r w:rsidRPr="00B17EC6">
              <w:rPr>
                <w:rFonts w:hint="eastAsia"/>
                <w:b/>
                <w:sz w:val="16"/>
                <w:szCs w:val="16"/>
                <w:lang w:val="en-CA" w:eastAsia="zh-CN"/>
              </w:rPr>
              <w:t>三</w:t>
            </w:r>
            <w:r w:rsidRPr="00B17EC6">
              <w:rPr>
                <w:b/>
                <w:sz w:val="16"/>
                <w:szCs w:val="16"/>
                <w:lang w:val="en-CA" w:eastAsia="zh-CN"/>
              </w:rPr>
              <w:t xml:space="preserve">) </w:t>
            </w:r>
            <w:r w:rsidRPr="00B17EC6">
              <w:rPr>
                <w:rFonts w:hint="eastAsia"/>
                <w:b/>
                <w:sz w:val="16"/>
                <w:szCs w:val="16"/>
                <w:lang w:val="en-CA" w:eastAsia="zh-CN"/>
              </w:rPr>
              <w:t>最新国家方案行业数据</w:t>
            </w:r>
            <w:r w:rsidRPr="00B17EC6">
              <w:rPr>
                <w:rFonts w:hint="eastAsia"/>
                <w:b/>
                <w:sz w:val="16"/>
                <w:szCs w:val="16"/>
                <w:lang w:val="en-CA" w:eastAsia="zh-CN"/>
              </w:rPr>
              <w:t xml:space="preserve"> </w:t>
            </w:r>
            <w:r w:rsidRPr="00B17EC6">
              <w:rPr>
                <w:b/>
                <w:sz w:val="16"/>
                <w:szCs w:val="16"/>
                <w:lang w:val="en-CA" w:eastAsia="zh-CN"/>
              </w:rPr>
              <w:t>(ODP</w:t>
            </w:r>
            <w:r w:rsidRPr="00B17EC6">
              <w:rPr>
                <w:rFonts w:hint="eastAsia"/>
                <w:b/>
                <w:sz w:val="16"/>
                <w:szCs w:val="16"/>
                <w:lang w:val="en-CA" w:eastAsia="zh-CN"/>
              </w:rPr>
              <w:t>吨</w:t>
            </w:r>
            <w:r w:rsidRPr="00B17EC6">
              <w:rPr>
                <w:b/>
                <w:sz w:val="16"/>
                <w:szCs w:val="16"/>
                <w:lang w:val="en-CA" w:eastAsia="zh-CN"/>
              </w:rPr>
              <w:t>)</w:t>
            </w:r>
          </w:p>
        </w:tc>
        <w:tc>
          <w:tcPr>
            <w:tcW w:w="0" w:type="auto"/>
            <w:gridSpan w:val="2"/>
            <w:shd w:val="clear" w:color="auto" w:fill="auto"/>
          </w:tcPr>
          <w:p w14:paraId="611A598D" w14:textId="48C56D81" w:rsidR="002C32F3" w:rsidRPr="00B17EC6" w:rsidRDefault="00BB2CC1" w:rsidP="000444B6">
            <w:pPr>
              <w:spacing w:after="60"/>
              <w:jc w:val="right"/>
              <w:rPr>
                <w:b/>
                <w:sz w:val="16"/>
                <w:szCs w:val="16"/>
                <w:lang w:val="en-CA"/>
              </w:rPr>
            </w:pPr>
            <w:r w:rsidRPr="00B17EC6">
              <w:rPr>
                <w:rFonts w:hint="eastAsia"/>
                <w:b/>
                <w:sz w:val="16"/>
                <w:szCs w:val="16"/>
                <w:lang w:val="en-CA" w:eastAsia="zh-CN"/>
              </w:rPr>
              <w:t>年度</w:t>
            </w:r>
            <w:r w:rsidR="002C32F3" w:rsidRPr="00B17EC6">
              <w:rPr>
                <w:b/>
                <w:sz w:val="16"/>
                <w:szCs w:val="16"/>
                <w:lang w:val="en-CA"/>
              </w:rPr>
              <w:t>: 2018</w:t>
            </w:r>
          </w:p>
        </w:tc>
      </w:tr>
      <w:tr w:rsidR="00BB2CC1" w:rsidRPr="00B17EC6" w14:paraId="04015EEB" w14:textId="77777777" w:rsidTr="000444B6">
        <w:trPr>
          <w:trHeight w:val="240"/>
        </w:trPr>
        <w:tc>
          <w:tcPr>
            <w:tcW w:w="0" w:type="auto"/>
            <w:shd w:val="clear" w:color="auto" w:fill="auto"/>
          </w:tcPr>
          <w:p w14:paraId="1D10A4D4" w14:textId="78B5D3FD" w:rsidR="00BB2CC1" w:rsidRPr="00B17EC6" w:rsidRDefault="00BB2CC1" w:rsidP="00BB2CC1">
            <w:pPr>
              <w:spacing w:after="60"/>
              <w:jc w:val="center"/>
              <w:rPr>
                <w:sz w:val="16"/>
                <w:szCs w:val="16"/>
                <w:lang w:val="en-CA"/>
              </w:rPr>
            </w:pPr>
            <w:r w:rsidRPr="00B17EC6">
              <w:rPr>
                <w:rFonts w:hint="eastAsia"/>
                <w:sz w:val="16"/>
                <w:szCs w:val="16"/>
                <w:lang w:val="en-CA" w:eastAsia="zh-CN"/>
              </w:rPr>
              <w:t>化学品</w:t>
            </w:r>
          </w:p>
        </w:tc>
        <w:tc>
          <w:tcPr>
            <w:tcW w:w="0" w:type="auto"/>
            <w:shd w:val="clear" w:color="auto" w:fill="auto"/>
          </w:tcPr>
          <w:p w14:paraId="22901423" w14:textId="7CE6EB11" w:rsidR="00BB2CC1" w:rsidRPr="00B17EC6" w:rsidRDefault="00BB2CC1" w:rsidP="00BB2CC1">
            <w:pPr>
              <w:spacing w:after="60"/>
              <w:jc w:val="center"/>
              <w:rPr>
                <w:sz w:val="16"/>
                <w:szCs w:val="16"/>
                <w:lang w:val="en-CA"/>
              </w:rPr>
            </w:pPr>
            <w:r w:rsidRPr="00B17EC6">
              <w:rPr>
                <w:rFonts w:hint="eastAsia"/>
                <w:sz w:val="16"/>
                <w:szCs w:val="16"/>
                <w:lang w:val="en-CA" w:eastAsia="zh-CN"/>
              </w:rPr>
              <w:t>气雾剂</w:t>
            </w:r>
          </w:p>
        </w:tc>
        <w:tc>
          <w:tcPr>
            <w:tcW w:w="0" w:type="auto"/>
            <w:shd w:val="clear" w:color="auto" w:fill="auto"/>
          </w:tcPr>
          <w:p w14:paraId="0C614242" w14:textId="21313029" w:rsidR="00BB2CC1" w:rsidRPr="00B17EC6" w:rsidRDefault="00BB2CC1" w:rsidP="00BB2CC1">
            <w:pPr>
              <w:spacing w:after="60"/>
              <w:jc w:val="center"/>
              <w:rPr>
                <w:sz w:val="16"/>
                <w:szCs w:val="16"/>
                <w:lang w:val="en-CA"/>
              </w:rPr>
            </w:pPr>
            <w:r w:rsidRPr="00B17EC6">
              <w:rPr>
                <w:rFonts w:hint="eastAsia"/>
                <w:sz w:val="16"/>
                <w:szCs w:val="16"/>
                <w:lang w:val="en-CA" w:eastAsia="zh-CN"/>
              </w:rPr>
              <w:t>泡沫塑料</w:t>
            </w:r>
          </w:p>
        </w:tc>
        <w:tc>
          <w:tcPr>
            <w:tcW w:w="0" w:type="auto"/>
            <w:shd w:val="clear" w:color="auto" w:fill="auto"/>
          </w:tcPr>
          <w:p w14:paraId="0A3792A8" w14:textId="6D1AD5CB" w:rsidR="00BB2CC1" w:rsidRPr="00B17EC6" w:rsidRDefault="00BB2CC1" w:rsidP="00BB2CC1">
            <w:pPr>
              <w:spacing w:after="60"/>
              <w:jc w:val="center"/>
              <w:rPr>
                <w:sz w:val="16"/>
                <w:szCs w:val="16"/>
                <w:lang w:val="en-CA"/>
              </w:rPr>
            </w:pPr>
            <w:r w:rsidRPr="00B17EC6">
              <w:rPr>
                <w:rFonts w:hint="eastAsia"/>
                <w:sz w:val="16"/>
                <w:szCs w:val="16"/>
                <w:lang w:val="en-CA" w:eastAsia="zh-CN"/>
              </w:rPr>
              <w:t>消防</w:t>
            </w:r>
          </w:p>
        </w:tc>
        <w:tc>
          <w:tcPr>
            <w:tcW w:w="0" w:type="auto"/>
            <w:gridSpan w:val="2"/>
            <w:shd w:val="clear" w:color="auto" w:fill="auto"/>
          </w:tcPr>
          <w:p w14:paraId="1101DEBF" w14:textId="4E42AE02" w:rsidR="00BB2CC1" w:rsidRPr="00B17EC6" w:rsidRDefault="00BB2CC1" w:rsidP="00BB2CC1">
            <w:pPr>
              <w:spacing w:after="60"/>
              <w:jc w:val="center"/>
              <w:rPr>
                <w:sz w:val="16"/>
                <w:szCs w:val="16"/>
                <w:lang w:val="en-CA"/>
              </w:rPr>
            </w:pPr>
            <w:r w:rsidRPr="00B17EC6">
              <w:rPr>
                <w:rFonts w:hint="eastAsia"/>
                <w:sz w:val="16"/>
                <w:szCs w:val="16"/>
                <w:lang w:val="en-CA" w:eastAsia="zh-CN"/>
              </w:rPr>
              <w:t>制冷</w:t>
            </w:r>
          </w:p>
        </w:tc>
        <w:tc>
          <w:tcPr>
            <w:tcW w:w="0" w:type="auto"/>
            <w:shd w:val="clear" w:color="auto" w:fill="auto"/>
          </w:tcPr>
          <w:p w14:paraId="0FCB0335" w14:textId="63D93BC4" w:rsidR="00BB2CC1" w:rsidRPr="00B17EC6" w:rsidRDefault="00BB2CC1" w:rsidP="00BB2CC1">
            <w:pPr>
              <w:spacing w:after="60"/>
              <w:jc w:val="center"/>
              <w:rPr>
                <w:sz w:val="16"/>
                <w:szCs w:val="16"/>
                <w:lang w:val="en-CA"/>
              </w:rPr>
            </w:pPr>
            <w:r w:rsidRPr="00B17EC6">
              <w:rPr>
                <w:rFonts w:hint="eastAsia"/>
                <w:sz w:val="16"/>
                <w:szCs w:val="16"/>
                <w:lang w:val="en-CA" w:eastAsia="zh-CN"/>
              </w:rPr>
              <w:t>溶剂</w:t>
            </w:r>
          </w:p>
        </w:tc>
        <w:tc>
          <w:tcPr>
            <w:tcW w:w="0" w:type="auto"/>
            <w:shd w:val="clear" w:color="auto" w:fill="auto"/>
          </w:tcPr>
          <w:p w14:paraId="7A46B61B" w14:textId="0A696F1E" w:rsidR="00BB2CC1" w:rsidRPr="00B17EC6" w:rsidRDefault="00BB2CC1" w:rsidP="00BB2CC1">
            <w:pPr>
              <w:spacing w:after="60"/>
              <w:jc w:val="center"/>
              <w:rPr>
                <w:sz w:val="16"/>
                <w:szCs w:val="16"/>
                <w:lang w:val="en-CA"/>
              </w:rPr>
            </w:pPr>
            <w:r w:rsidRPr="00B17EC6">
              <w:rPr>
                <w:rFonts w:hint="eastAsia"/>
                <w:sz w:val="16"/>
                <w:szCs w:val="16"/>
                <w:lang w:val="en-CA" w:eastAsia="zh-CN"/>
              </w:rPr>
              <w:t>加工剂</w:t>
            </w:r>
          </w:p>
        </w:tc>
        <w:tc>
          <w:tcPr>
            <w:tcW w:w="0" w:type="auto"/>
            <w:shd w:val="clear" w:color="auto" w:fill="auto"/>
          </w:tcPr>
          <w:p w14:paraId="05C5304F" w14:textId="53E035C5" w:rsidR="00BB2CC1" w:rsidRPr="00B17EC6" w:rsidRDefault="00BB2CC1" w:rsidP="00BB2CC1">
            <w:pPr>
              <w:spacing w:after="60"/>
              <w:jc w:val="center"/>
              <w:rPr>
                <w:sz w:val="16"/>
                <w:szCs w:val="16"/>
                <w:lang w:val="en-CA"/>
              </w:rPr>
            </w:pPr>
            <w:r w:rsidRPr="00B17EC6">
              <w:rPr>
                <w:rFonts w:hint="eastAsia"/>
                <w:sz w:val="16"/>
                <w:szCs w:val="16"/>
                <w:lang w:val="en-CA" w:eastAsia="zh-CN"/>
              </w:rPr>
              <w:t>实验室用</w:t>
            </w:r>
          </w:p>
        </w:tc>
        <w:tc>
          <w:tcPr>
            <w:tcW w:w="0" w:type="auto"/>
            <w:shd w:val="clear" w:color="auto" w:fill="auto"/>
          </w:tcPr>
          <w:p w14:paraId="78DAFBF8" w14:textId="30190F37" w:rsidR="00BB2CC1" w:rsidRPr="00B17EC6" w:rsidRDefault="00BB2CC1" w:rsidP="00BB2CC1">
            <w:pPr>
              <w:spacing w:after="60"/>
              <w:jc w:val="center"/>
              <w:rPr>
                <w:sz w:val="16"/>
                <w:szCs w:val="16"/>
                <w:lang w:val="en-CA"/>
              </w:rPr>
            </w:pPr>
            <w:r w:rsidRPr="00B17EC6">
              <w:rPr>
                <w:rFonts w:hint="eastAsia"/>
                <w:sz w:val="16"/>
                <w:szCs w:val="16"/>
                <w:lang w:val="en-CA" w:eastAsia="zh-CN"/>
              </w:rPr>
              <w:t>行业消费总量</w:t>
            </w:r>
          </w:p>
        </w:tc>
      </w:tr>
      <w:tr w:rsidR="00BB2CC1" w:rsidRPr="00B17EC6" w14:paraId="510EB916" w14:textId="77777777" w:rsidTr="000444B6">
        <w:trPr>
          <w:trHeight w:val="240"/>
        </w:trPr>
        <w:tc>
          <w:tcPr>
            <w:tcW w:w="0" w:type="auto"/>
            <w:gridSpan w:val="4"/>
            <w:shd w:val="clear" w:color="auto" w:fill="auto"/>
          </w:tcPr>
          <w:p w14:paraId="43A320BB" w14:textId="77777777" w:rsidR="00BB2CC1" w:rsidRPr="00B17EC6" w:rsidRDefault="00BB2CC1" w:rsidP="00BB2CC1">
            <w:pPr>
              <w:spacing w:after="60"/>
              <w:jc w:val="center"/>
              <w:rPr>
                <w:sz w:val="16"/>
                <w:szCs w:val="16"/>
                <w:lang w:val="en-CA"/>
              </w:rPr>
            </w:pPr>
            <w:r w:rsidRPr="00B17EC6">
              <w:rPr>
                <w:sz w:val="16"/>
                <w:szCs w:val="16"/>
                <w:lang w:val="en-CA"/>
              </w:rPr>
              <w:t xml:space="preserve"> </w:t>
            </w:r>
          </w:p>
        </w:tc>
        <w:tc>
          <w:tcPr>
            <w:tcW w:w="0" w:type="auto"/>
            <w:shd w:val="clear" w:color="auto" w:fill="auto"/>
          </w:tcPr>
          <w:p w14:paraId="642B8B16" w14:textId="55BFC2AC" w:rsidR="00BB2CC1" w:rsidRPr="00B17EC6" w:rsidRDefault="00BB2CC1" w:rsidP="00BB2CC1">
            <w:pPr>
              <w:spacing w:after="60"/>
              <w:jc w:val="center"/>
              <w:rPr>
                <w:sz w:val="16"/>
                <w:szCs w:val="16"/>
                <w:lang w:val="en-CA"/>
              </w:rPr>
            </w:pPr>
            <w:r w:rsidRPr="00B17EC6">
              <w:rPr>
                <w:rFonts w:hint="eastAsia"/>
                <w:sz w:val="16"/>
                <w:szCs w:val="16"/>
                <w:lang w:val="en-CA" w:eastAsia="zh-CN"/>
              </w:rPr>
              <w:t>制造</w:t>
            </w:r>
          </w:p>
        </w:tc>
        <w:tc>
          <w:tcPr>
            <w:tcW w:w="0" w:type="auto"/>
            <w:shd w:val="clear" w:color="auto" w:fill="auto"/>
          </w:tcPr>
          <w:p w14:paraId="7583AD12" w14:textId="5914E387" w:rsidR="00BB2CC1" w:rsidRPr="00B17EC6" w:rsidRDefault="00BB2CC1" w:rsidP="00BB2CC1">
            <w:pPr>
              <w:spacing w:after="60"/>
              <w:jc w:val="center"/>
              <w:rPr>
                <w:sz w:val="16"/>
                <w:szCs w:val="16"/>
                <w:lang w:val="en-CA"/>
              </w:rPr>
            </w:pPr>
            <w:r w:rsidRPr="00B17EC6">
              <w:rPr>
                <w:rFonts w:hint="eastAsia"/>
                <w:sz w:val="16"/>
                <w:szCs w:val="16"/>
                <w:lang w:val="en-CA" w:eastAsia="zh-CN"/>
              </w:rPr>
              <w:t>维修</w:t>
            </w:r>
          </w:p>
        </w:tc>
        <w:tc>
          <w:tcPr>
            <w:tcW w:w="0" w:type="auto"/>
            <w:gridSpan w:val="4"/>
            <w:shd w:val="clear" w:color="auto" w:fill="auto"/>
          </w:tcPr>
          <w:p w14:paraId="579382D3" w14:textId="77777777" w:rsidR="00BB2CC1" w:rsidRPr="00B17EC6" w:rsidRDefault="00BB2CC1" w:rsidP="00BB2CC1">
            <w:pPr>
              <w:spacing w:after="60"/>
              <w:jc w:val="center"/>
              <w:rPr>
                <w:sz w:val="16"/>
                <w:szCs w:val="16"/>
                <w:lang w:val="en-CA"/>
              </w:rPr>
            </w:pPr>
          </w:p>
        </w:tc>
      </w:tr>
      <w:tr w:rsidR="002C32F3" w:rsidRPr="00B17EC6" w14:paraId="1E7DCD3A" w14:textId="77777777" w:rsidTr="00BB2CC1">
        <w:trPr>
          <w:trHeight w:val="240"/>
        </w:trPr>
        <w:tc>
          <w:tcPr>
            <w:tcW w:w="1199" w:type="dxa"/>
            <w:shd w:val="clear" w:color="auto" w:fill="auto"/>
          </w:tcPr>
          <w:p w14:paraId="3CDF5211" w14:textId="77777777" w:rsidR="002C32F3" w:rsidRPr="00B17EC6" w:rsidRDefault="002C32F3" w:rsidP="000444B6">
            <w:pPr>
              <w:spacing w:after="60"/>
              <w:jc w:val="left"/>
              <w:rPr>
                <w:sz w:val="16"/>
                <w:szCs w:val="16"/>
                <w:lang w:val="en-CA"/>
              </w:rPr>
            </w:pPr>
            <w:r w:rsidRPr="00B17EC6">
              <w:rPr>
                <w:sz w:val="16"/>
                <w:szCs w:val="16"/>
                <w:lang w:val="en-CA"/>
              </w:rPr>
              <w:t>HCFC-22</w:t>
            </w:r>
          </w:p>
        </w:tc>
        <w:tc>
          <w:tcPr>
            <w:tcW w:w="0" w:type="auto"/>
            <w:shd w:val="clear" w:color="auto" w:fill="auto"/>
          </w:tcPr>
          <w:p w14:paraId="5E5C1E2E" w14:textId="77777777" w:rsidR="002C32F3" w:rsidRPr="00B17EC6" w:rsidRDefault="002C32F3" w:rsidP="000444B6">
            <w:pPr>
              <w:spacing w:after="60"/>
              <w:jc w:val="right"/>
              <w:rPr>
                <w:sz w:val="16"/>
                <w:szCs w:val="16"/>
                <w:lang w:val="en-CA"/>
              </w:rPr>
            </w:pPr>
          </w:p>
        </w:tc>
        <w:tc>
          <w:tcPr>
            <w:tcW w:w="0" w:type="auto"/>
            <w:shd w:val="clear" w:color="auto" w:fill="auto"/>
          </w:tcPr>
          <w:p w14:paraId="0EFEB9E8" w14:textId="77777777" w:rsidR="002C32F3" w:rsidRPr="00B17EC6" w:rsidRDefault="002C32F3" w:rsidP="000444B6">
            <w:pPr>
              <w:spacing w:after="60"/>
              <w:jc w:val="right"/>
              <w:rPr>
                <w:sz w:val="16"/>
                <w:szCs w:val="16"/>
                <w:lang w:val="en-CA"/>
              </w:rPr>
            </w:pPr>
          </w:p>
        </w:tc>
        <w:tc>
          <w:tcPr>
            <w:tcW w:w="0" w:type="auto"/>
            <w:shd w:val="clear" w:color="auto" w:fill="auto"/>
          </w:tcPr>
          <w:p w14:paraId="5D2EC209" w14:textId="77777777" w:rsidR="002C32F3" w:rsidRPr="00B17EC6" w:rsidRDefault="002C32F3" w:rsidP="000444B6">
            <w:pPr>
              <w:spacing w:after="60"/>
              <w:jc w:val="right"/>
              <w:rPr>
                <w:sz w:val="16"/>
                <w:szCs w:val="16"/>
                <w:lang w:val="en-CA"/>
              </w:rPr>
            </w:pPr>
          </w:p>
        </w:tc>
        <w:tc>
          <w:tcPr>
            <w:tcW w:w="0" w:type="auto"/>
            <w:shd w:val="clear" w:color="auto" w:fill="auto"/>
          </w:tcPr>
          <w:p w14:paraId="65D6BB6B" w14:textId="77777777" w:rsidR="002C32F3" w:rsidRPr="00B17EC6" w:rsidRDefault="002C32F3" w:rsidP="000444B6">
            <w:pPr>
              <w:spacing w:after="60"/>
              <w:jc w:val="right"/>
              <w:rPr>
                <w:sz w:val="16"/>
                <w:szCs w:val="16"/>
                <w:lang w:val="en-CA"/>
              </w:rPr>
            </w:pPr>
          </w:p>
        </w:tc>
        <w:tc>
          <w:tcPr>
            <w:tcW w:w="0" w:type="auto"/>
            <w:shd w:val="clear" w:color="auto" w:fill="auto"/>
          </w:tcPr>
          <w:p w14:paraId="79E0E424" w14:textId="77777777" w:rsidR="002C32F3" w:rsidRPr="00B17EC6" w:rsidRDefault="002C32F3" w:rsidP="000444B6">
            <w:pPr>
              <w:spacing w:after="60"/>
              <w:jc w:val="right"/>
              <w:rPr>
                <w:sz w:val="16"/>
                <w:szCs w:val="16"/>
                <w:lang w:val="en-CA"/>
              </w:rPr>
            </w:pPr>
            <w:r w:rsidRPr="00B17EC6">
              <w:rPr>
                <w:sz w:val="16"/>
                <w:szCs w:val="16"/>
                <w:lang w:val="en-CA"/>
              </w:rPr>
              <w:t>10.57</w:t>
            </w:r>
          </w:p>
        </w:tc>
        <w:tc>
          <w:tcPr>
            <w:tcW w:w="0" w:type="auto"/>
            <w:shd w:val="clear" w:color="auto" w:fill="auto"/>
          </w:tcPr>
          <w:p w14:paraId="439D24FA" w14:textId="77777777" w:rsidR="002C32F3" w:rsidRPr="00B17EC6" w:rsidRDefault="002C32F3" w:rsidP="000444B6">
            <w:pPr>
              <w:spacing w:after="60"/>
              <w:jc w:val="right"/>
              <w:rPr>
                <w:sz w:val="16"/>
                <w:szCs w:val="16"/>
                <w:lang w:val="en-CA"/>
              </w:rPr>
            </w:pPr>
          </w:p>
        </w:tc>
        <w:tc>
          <w:tcPr>
            <w:tcW w:w="0" w:type="auto"/>
            <w:shd w:val="clear" w:color="auto" w:fill="auto"/>
          </w:tcPr>
          <w:p w14:paraId="7EA053DF" w14:textId="77777777" w:rsidR="002C32F3" w:rsidRPr="00B17EC6" w:rsidRDefault="002C32F3" w:rsidP="000444B6">
            <w:pPr>
              <w:spacing w:after="60"/>
              <w:jc w:val="right"/>
              <w:rPr>
                <w:sz w:val="16"/>
                <w:szCs w:val="16"/>
                <w:lang w:val="en-CA"/>
              </w:rPr>
            </w:pPr>
          </w:p>
        </w:tc>
        <w:tc>
          <w:tcPr>
            <w:tcW w:w="0" w:type="auto"/>
            <w:shd w:val="clear" w:color="auto" w:fill="auto"/>
          </w:tcPr>
          <w:p w14:paraId="67BE9609" w14:textId="77777777" w:rsidR="002C32F3" w:rsidRPr="00B17EC6" w:rsidRDefault="002C32F3" w:rsidP="000444B6">
            <w:pPr>
              <w:spacing w:after="60"/>
              <w:jc w:val="right"/>
              <w:rPr>
                <w:sz w:val="16"/>
                <w:szCs w:val="16"/>
                <w:lang w:val="en-CA"/>
              </w:rPr>
            </w:pPr>
          </w:p>
        </w:tc>
        <w:tc>
          <w:tcPr>
            <w:tcW w:w="0" w:type="auto"/>
            <w:shd w:val="clear" w:color="auto" w:fill="auto"/>
          </w:tcPr>
          <w:p w14:paraId="158EB336" w14:textId="77777777" w:rsidR="002C32F3" w:rsidRPr="00B17EC6" w:rsidRDefault="002C32F3" w:rsidP="000444B6">
            <w:pPr>
              <w:spacing w:after="60"/>
              <w:jc w:val="right"/>
              <w:rPr>
                <w:sz w:val="16"/>
                <w:szCs w:val="16"/>
                <w:lang w:val="en-CA"/>
              </w:rPr>
            </w:pPr>
            <w:r w:rsidRPr="00B17EC6">
              <w:rPr>
                <w:sz w:val="16"/>
                <w:szCs w:val="16"/>
                <w:lang w:val="en-CA"/>
              </w:rPr>
              <w:t>10.57</w:t>
            </w:r>
          </w:p>
        </w:tc>
      </w:tr>
    </w:tbl>
    <w:p w14:paraId="5B36DCCC" w14:textId="77777777" w:rsidR="002C32F3" w:rsidRPr="00B17EC6" w:rsidRDefault="002C32F3" w:rsidP="002C32F3">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5"/>
        <w:gridCol w:w="1489"/>
        <w:gridCol w:w="3497"/>
        <w:gridCol w:w="1489"/>
      </w:tblGrid>
      <w:tr w:rsidR="002C32F3" w:rsidRPr="00B17EC6" w14:paraId="2E2CB8E4" w14:textId="77777777" w:rsidTr="000444B6">
        <w:trPr>
          <w:trHeight w:val="240"/>
        </w:trPr>
        <w:tc>
          <w:tcPr>
            <w:tcW w:w="0" w:type="auto"/>
            <w:gridSpan w:val="4"/>
            <w:shd w:val="clear" w:color="auto" w:fill="auto"/>
          </w:tcPr>
          <w:p w14:paraId="62C156D3" w14:textId="256731F4" w:rsidR="002C32F3" w:rsidRPr="00B17EC6" w:rsidRDefault="00BB2CC1" w:rsidP="000444B6">
            <w:pPr>
              <w:spacing w:after="60"/>
              <w:jc w:val="left"/>
              <w:rPr>
                <w:b/>
                <w:sz w:val="16"/>
                <w:szCs w:val="16"/>
                <w:lang w:val="en-CA"/>
              </w:rPr>
            </w:pPr>
            <w:r w:rsidRPr="00B17EC6">
              <w:rPr>
                <w:b/>
                <w:sz w:val="16"/>
                <w:szCs w:val="16"/>
                <w:lang w:val="en-CA"/>
              </w:rPr>
              <w:t>(</w:t>
            </w:r>
            <w:r w:rsidRPr="00B17EC6">
              <w:rPr>
                <w:rFonts w:hint="eastAsia"/>
                <w:b/>
                <w:sz w:val="16"/>
                <w:szCs w:val="16"/>
                <w:lang w:val="en-CA" w:eastAsia="zh-CN"/>
              </w:rPr>
              <w:t>四</w:t>
            </w:r>
            <w:r w:rsidRPr="00B17EC6">
              <w:rPr>
                <w:b/>
                <w:sz w:val="16"/>
                <w:szCs w:val="16"/>
                <w:lang w:val="en-CA"/>
              </w:rPr>
              <w:t xml:space="preserve">) </w:t>
            </w:r>
            <w:r w:rsidRPr="00B17EC6">
              <w:rPr>
                <w:rFonts w:hint="eastAsia"/>
                <w:b/>
                <w:sz w:val="16"/>
                <w:szCs w:val="16"/>
                <w:lang w:val="en-CA" w:eastAsia="zh-CN"/>
              </w:rPr>
              <w:t>消费数据</w:t>
            </w:r>
            <w:r w:rsidRPr="00B17EC6">
              <w:rPr>
                <w:rFonts w:hint="eastAsia"/>
                <w:b/>
                <w:sz w:val="16"/>
                <w:szCs w:val="16"/>
                <w:lang w:val="en-CA" w:eastAsia="zh-CN"/>
              </w:rPr>
              <w:t xml:space="preserve"> </w:t>
            </w:r>
            <w:r w:rsidRPr="00B17EC6">
              <w:rPr>
                <w:b/>
                <w:sz w:val="16"/>
                <w:szCs w:val="16"/>
                <w:lang w:val="en-CA"/>
              </w:rPr>
              <w:t xml:space="preserve">(ODP </w:t>
            </w:r>
            <w:r w:rsidRPr="00B17EC6">
              <w:rPr>
                <w:rFonts w:hint="eastAsia"/>
                <w:b/>
                <w:sz w:val="16"/>
                <w:szCs w:val="16"/>
                <w:lang w:val="en-CA" w:eastAsia="zh-CN"/>
              </w:rPr>
              <w:t>吨</w:t>
            </w:r>
            <w:r w:rsidRPr="00B17EC6">
              <w:rPr>
                <w:b/>
                <w:sz w:val="16"/>
                <w:szCs w:val="16"/>
                <w:lang w:val="en-CA"/>
              </w:rPr>
              <w:t>)</w:t>
            </w:r>
          </w:p>
        </w:tc>
      </w:tr>
      <w:tr w:rsidR="002C32F3" w:rsidRPr="00B17EC6" w14:paraId="0731D821" w14:textId="77777777" w:rsidTr="000444B6">
        <w:trPr>
          <w:trHeight w:val="240"/>
        </w:trPr>
        <w:tc>
          <w:tcPr>
            <w:tcW w:w="0" w:type="auto"/>
            <w:shd w:val="clear" w:color="auto" w:fill="auto"/>
          </w:tcPr>
          <w:p w14:paraId="04BDCD50" w14:textId="7D8171AC" w:rsidR="002C32F3" w:rsidRPr="00B17EC6" w:rsidRDefault="002C32F3" w:rsidP="000444B6">
            <w:pPr>
              <w:spacing w:after="60"/>
              <w:jc w:val="center"/>
              <w:rPr>
                <w:sz w:val="16"/>
                <w:szCs w:val="16"/>
                <w:lang w:val="en-CA"/>
              </w:rPr>
            </w:pPr>
            <w:r w:rsidRPr="00B17EC6">
              <w:rPr>
                <w:sz w:val="16"/>
                <w:szCs w:val="16"/>
                <w:lang w:val="en-CA"/>
              </w:rPr>
              <w:t xml:space="preserve">2009 - 2010 </w:t>
            </w:r>
            <w:r w:rsidR="006529FF" w:rsidRPr="00B17EC6">
              <w:rPr>
                <w:rFonts w:hint="eastAsia"/>
                <w:sz w:val="16"/>
                <w:szCs w:val="16"/>
                <w:lang w:val="en-CA" w:eastAsia="zh-CN"/>
              </w:rPr>
              <w:t>年基准</w:t>
            </w:r>
            <w:r w:rsidRPr="00B17EC6">
              <w:rPr>
                <w:sz w:val="16"/>
                <w:szCs w:val="16"/>
                <w:lang w:val="en-CA"/>
              </w:rPr>
              <w:t>:</w:t>
            </w:r>
          </w:p>
        </w:tc>
        <w:tc>
          <w:tcPr>
            <w:tcW w:w="0" w:type="auto"/>
            <w:shd w:val="clear" w:color="auto" w:fill="auto"/>
          </w:tcPr>
          <w:p w14:paraId="007A184F" w14:textId="77777777" w:rsidR="002C32F3" w:rsidRPr="00B17EC6" w:rsidRDefault="002C32F3" w:rsidP="000444B6">
            <w:pPr>
              <w:spacing w:after="60"/>
              <w:jc w:val="right"/>
              <w:rPr>
                <w:sz w:val="16"/>
                <w:szCs w:val="16"/>
                <w:lang w:val="en-CA"/>
              </w:rPr>
            </w:pPr>
            <w:r w:rsidRPr="00B17EC6">
              <w:rPr>
                <w:sz w:val="16"/>
                <w:szCs w:val="16"/>
                <w:lang w:val="en-CA"/>
              </w:rPr>
              <w:t>551.47</w:t>
            </w:r>
          </w:p>
        </w:tc>
        <w:tc>
          <w:tcPr>
            <w:tcW w:w="0" w:type="auto"/>
            <w:shd w:val="clear" w:color="auto" w:fill="auto"/>
          </w:tcPr>
          <w:p w14:paraId="6703428C" w14:textId="4C3AA9E5" w:rsidR="002C32F3" w:rsidRPr="00B17EC6" w:rsidRDefault="00BB2CC1" w:rsidP="000444B6">
            <w:pPr>
              <w:spacing w:after="60"/>
              <w:jc w:val="center"/>
              <w:rPr>
                <w:sz w:val="16"/>
                <w:szCs w:val="16"/>
                <w:lang w:val="en-CA"/>
              </w:rPr>
            </w:pPr>
            <w:proofErr w:type="spellStart"/>
            <w:r w:rsidRPr="00B17EC6">
              <w:rPr>
                <w:rFonts w:hint="eastAsia"/>
                <w:sz w:val="16"/>
                <w:szCs w:val="16"/>
                <w:lang w:val="en-CA"/>
              </w:rPr>
              <w:t>持续总体削减起点</w:t>
            </w:r>
            <w:proofErr w:type="spellEnd"/>
            <w:r w:rsidR="002C32F3" w:rsidRPr="00B17EC6">
              <w:rPr>
                <w:sz w:val="16"/>
                <w:szCs w:val="16"/>
                <w:lang w:val="en-CA"/>
              </w:rPr>
              <w:t>:</w:t>
            </w:r>
          </w:p>
        </w:tc>
        <w:tc>
          <w:tcPr>
            <w:tcW w:w="0" w:type="auto"/>
            <w:shd w:val="clear" w:color="auto" w:fill="auto"/>
          </w:tcPr>
          <w:p w14:paraId="031CE961" w14:textId="77777777" w:rsidR="002C32F3" w:rsidRPr="00B17EC6" w:rsidRDefault="002C32F3" w:rsidP="000444B6">
            <w:pPr>
              <w:spacing w:after="60"/>
              <w:jc w:val="right"/>
              <w:rPr>
                <w:sz w:val="16"/>
                <w:szCs w:val="16"/>
                <w:lang w:val="en-CA"/>
              </w:rPr>
            </w:pPr>
            <w:r w:rsidRPr="00B17EC6">
              <w:rPr>
                <w:sz w:val="16"/>
                <w:szCs w:val="16"/>
                <w:lang w:val="en-CA"/>
              </w:rPr>
              <w:t>641.33</w:t>
            </w:r>
          </w:p>
        </w:tc>
      </w:tr>
      <w:tr w:rsidR="002C32F3" w:rsidRPr="00B17EC6" w14:paraId="26F7058C" w14:textId="77777777" w:rsidTr="000444B6">
        <w:trPr>
          <w:trHeight w:val="240"/>
        </w:trPr>
        <w:tc>
          <w:tcPr>
            <w:tcW w:w="0" w:type="auto"/>
            <w:gridSpan w:val="4"/>
            <w:shd w:val="clear" w:color="auto" w:fill="auto"/>
          </w:tcPr>
          <w:p w14:paraId="1E3D0BB6" w14:textId="3B608D67" w:rsidR="002C32F3" w:rsidRPr="00B17EC6" w:rsidRDefault="002B3C9F" w:rsidP="000444B6">
            <w:pPr>
              <w:spacing w:after="60"/>
              <w:jc w:val="center"/>
              <w:rPr>
                <w:b/>
                <w:sz w:val="16"/>
                <w:szCs w:val="16"/>
                <w:lang w:val="en-CA" w:eastAsia="zh-CN"/>
              </w:rPr>
            </w:pPr>
            <w:r w:rsidRPr="00B17EC6">
              <w:rPr>
                <w:rFonts w:hint="eastAsia"/>
                <w:b/>
                <w:sz w:val="16"/>
                <w:szCs w:val="16"/>
                <w:lang w:val="en-CA" w:eastAsia="zh-CN"/>
              </w:rPr>
              <w:t>符合供资条件</w:t>
            </w:r>
            <w:r w:rsidR="00BB2CC1" w:rsidRPr="00B17EC6">
              <w:rPr>
                <w:rFonts w:hint="eastAsia"/>
                <w:b/>
                <w:sz w:val="16"/>
                <w:szCs w:val="16"/>
                <w:lang w:val="en-CA" w:eastAsia="zh-CN"/>
              </w:rPr>
              <w:t>的消费量</w:t>
            </w:r>
            <w:r w:rsidR="00C33D4A">
              <w:rPr>
                <w:rFonts w:hint="eastAsia"/>
                <w:b/>
                <w:sz w:val="16"/>
                <w:szCs w:val="16"/>
                <w:lang w:val="en-CA" w:eastAsia="zh-CN"/>
              </w:rPr>
              <w:t xml:space="preserve"> </w:t>
            </w:r>
            <w:r w:rsidR="00BB2CC1" w:rsidRPr="00B17EC6">
              <w:rPr>
                <w:b/>
                <w:sz w:val="16"/>
                <w:szCs w:val="16"/>
                <w:lang w:val="en-CA" w:eastAsia="zh-CN"/>
              </w:rPr>
              <w:t xml:space="preserve">(ODP </w:t>
            </w:r>
            <w:r w:rsidR="00BB2CC1" w:rsidRPr="00B17EC6">
              <w:rPr>
                <w:rFonts w:hint="eastAsia"/>
                <w:b/>
                <w:sz w:val="16"/>
                <w:szCs w:val="16"/>
                <w:lang w:val="en-CA" w:eastAsia="zh-CN"/>
              </w:rPr>
              <w:t>吨</w:t>
            </w:r>
            <w:r w:rsidR="00BB2CC1" w:rsidRPr="00B17EC6">
              <w:rPr>
                <w:b/>
                <w:sz w:val="16"/>
                <w:szCs w:val="16"/>
                <w:lang w:val="en-CA" w:eastAsia="zh-CN"/>
              </w:rPr>
              <w:t>)</w:t>
            </w:r>
          </w:p>
        </w:tc>
      </w:tr>
      <w:tr w:rsidR="002C32F3" w:rsidRPr="00B17EC6" w14:paraId="282BE1EF" w14:textId="77777777" w:rsidTr="000444B6">
        <w:trPr>
          <w:trHeight w:val="240"/>
        </w:trPr>
        <w:tc>
          <w:tcPr>
            <w:tcW w:w="0" w:type="auto"/>
            <w:shd w:val="clear" w:color="auto" w:fill="auto"/>
          </w:tcPr>
          <w:p w14:paraId="6D9C9E8A" w14:textId="13DF754F" w:rsidR="002C32F3" w:rsidRPr="00B17EC6" w:rsidRDefault="00BB2CC1" w:rsidP="000444B6">
            <w:pPr>
              <w:spacing w:after="60"/>
              <w:jc w:val="center"/>
              <w:rPr>
                <w:sz w:val="16"/>
                <w:szCs w:val="16"/>
                <w:lang w:val="en-CA"/>
              </w:rPr>
            </w:pPr>
            <w:r w:rsidRPr="00B17EC6">
              <w:rPr>
                <w:rFonts w:hint="eastAsia"/>
                <w:sz w:val="16"/>
                <w:szCs w:val="16"/>
                <w:lang w:val="en-CA" w:eastAsia="zh-CN"/>
              </w:rPr>
              <w:t>已核准</w:t>
            </w:r>
            <w:r w:rsidR="002C32F3" w:rsidRPr="00B17EC6">
              <w:rPr>
                <w:sz w:val="16"/>
                <w:szCs w:val="16"/>
                <w:lang w:val="en-CA"/>
              </w:rPr>
              <w:t>:</w:t>
            </w:r>
          </w:p>
        </w:tc>
        <w:tc>
          <w:tcPr>
            <w:tcW w:w="0" w:type="auto"/>
            <w:shd w:val="clear" w:color="auto" w:fill="auto"/>
          </w:tcPr>
          <w:p w14:paraId="2C7B120D" w14:textId="77777777" w:rsidR="002C32F3" w:rsidRPr="00B17EC6" w:rsidRDefault="002C32F3" w:rsidP="000444B6">
            <w:pPr>
              <w:spacing w:after="60"/>
              <w:jc w:val="right"/>
              <w:rPr>
                <w:sz w:val="16"/>
                <w:szCs w:val="16"/>
                <w:lang w:val="en-CA"/>
              </w:rPr>
            </w:pPr>
            <w:r w:rsidRPr="00B17EC6">
              <w:rPr>
                <w:sz w:val="16"/>
                <w:szCs w:val="16"/>
                <w:lang w:val="en-CA"/>
              </w:rPr>
              <w:t>504.27</w:t>
            </w:r>
          </w:p>
        </w:tc>
        <w:tc>
          <w:tcPr>
            <w:tcW w:w="0" w:type="auto"/>
            <w:shd w:val="clear" w:color="auto" w:fill="auto"/>
          </w:tcPr>
          <w:p w14:paraId="08704CF9" w14:textId="783918E7" w:rsidR="002C32F3" w:rsidRPr="00B17EC6" w:rsidRDefault="00BB2CC1" w:rsidP="000444B6">
            <w:pPr>
              <w:spacing w:after="60"/>
              <w:jc w:val="center"/>
              <w:rPr>
                <w:sz w:val="16"/>
                <w:szCs w:val="16"/>
                <w:lang w:val="en-CA"/>
              </w:rPr>
            </w:pPr>
            <w:r w:rsidRPr="00B17EC6">
              <w:rPr>
                <w:rFonts w:hint="eastAsia"/>
                <w:sz w:val="16"/>
                <w:szCs w:val="16"/>
                <w:lang w:val="en-CA" w:eastAsia="zh-CN"/>
              </w:rPr>
              <w:t>剩余</w:t>
            </w:r>
            <w:r w:rsidR="002C32F3" w:rsidRPr="00B17EC6">
              <w:rPr>
                <w:sz w:val="16"/>
                <w:szCs w:val="16"/>
                <w:lang w:val="en-CA"/>
              </w:rPr>
              <w:t>:</w:t>
            </w:r>
          </w:p>
        </w:tc>
        <w:tc>
          <w:tcPr>
            <w:tcW w:w="0" w:type="auto"/>
            <w:shd w:val="clear" w:color="auto" w:fill="auto"/>
          </w:tcPr>
          <w:p w14:paraId="5745B489" w14:textId="77777777" w:rsidR="002C32F3" w:rsidRPr="00B17EC6" w:rsidRDefault="002C32F3" w:rsidP="000444B6">
            <w:pPr>
              <w:spacing w:after="60"/>
              <w:jc w:val="right"/>
              <w:rPr>
                <w:sz w:val="16"/>
                <w:szCs w:val="16"/>
                <w:lang w:val="en-CA"/>
              </w:rPr>
            </w:pPr>
            <w:r w:rsidRPr="00B17EC6">
              <w:rPr>
                <w:sz w:val="16"/>
                <w:szCs w:val="16"/>
                <w:lang w:val="en-CA"/>
              </w:rPr>
              <w:t>135.20</w:t>
            </w:r>
          </w:p>
        </w:tc>
      </w:tr>
    </w:tbl>
    <w:p w14:paraId="36875276" w14:textId="77777777" w:rsidR="002C32F3" w:rsidRPr="00B17EC6" w:rsidRDefault="002C32F3" w:rsidP="002C32F3">
      <w:pPr>
        <w:spacing w:after="60"/>
        <w:jc w:val="center"/>
        <w:rPr>
          <w:sz w:val="16"/>
          <w:szCs w:val="16"/>
          <w:lang w:val="en-CA"/>
        </w:rPr>
      </w:pPr>
    </w:p>
    <w:tbl>
      <w:tblPr>
        <w:tblStyle w:val="TableGrid"/>
        <w:tblW w:w="100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65"/>
        <w:gridCol w:w="3353"/>
        <w:gridCol w:w="1666"/>
        <w:gridCol w:w="1666"/>
        <w:gridCol w:w="1666"/>
      </w:tblGrid>
      <w:tr w:rsidR="002C32F3" w:rsidRPr="00B17EC6" w14:paraId="610F9B27" w14:textId="77777777" w:rsidTr="000444B6">
        <w:trPr>
          <w:trHeight w:val="257"/>
        </w:trPr>
        <w:tc>
          <w:tcPr>
            <w:tcW w:w="0" w:type="auto"/>
            <w:gridSpan w:val="2"/>
            <w:shd w:val="clear" w:color="auto" w:fill="auto"/>
          </w:tcPr>
          <w:p w14:paraId="00733B08" w14:textId="1AD7973A" w:rsidR="002C32F3" w:rsidRPr="00B17EC6" w:rsidRDefault="00BB2CC1" w:rsidP="000444B6">
            <w:pPr>
              <w:spacing w:after="60"/>
              <w:jc w:val="left"/>
              <w:rPr>
                <w:b/>
                <w:sz w:val="16"/>
                <w:szCs w:val="16"/>
                <w:lang w:val="en-CA"/>
              </w:rPr>
            </w:pPr>
            <w:r w:rsidRPr="00B17EC6">
              <w:rPr>
                <w:b/>
                <w:sz w:val="16"/>
                <w:szCs w:val="16"/>
                <w:lang w:val="en-CA"/>
              </w:rPr>
              <w:t>(</w:t>
            </w:r>
            <w:r w:rsidRPr="00B17EC6">
              <w:rPr>
                <w:rFonts w:hint="eastAsia"/>
                <w:b/>
                <w:sz w:val="16"/>
                <w:szCs w:val="16"/>
                <w:lang w:val="en-CA" w:eastAsia="zh-CN"/>
              </w:rPr>
              <w:t>五</w:t>
            </w:r>
            <w:r w:rsidRPr="00B17EC6">
              <w:rPr>
                <w:b/>
                <w:sz w:val="16"/>
                <w:szCs w:val="16"/>
                <w:lang w:val="en-CA"/>
              </w:rPr>
              <w:t xml:space="preserve">) </w:t>
            </w:r>
            <w:r w:rsidRPr="00B17EC6">
              <w:rPr>
                <w:rFonts w:hint="eastAsia"/>
                <w:b/>
                <w:sz w:val="16"/>
                <w:szCs w:val="16"/>
                <w:lang w:val="en-CA" w:eastAsia="zh-CN"/>
              </w:rPr>
              <w:t>业务计划</w:t>
            </w:r>
          </w:p>
        </w:tc>
        <w:tc>
          <w:tcPr>
            <w:tcW w:w="0" w:type="auto"/>
            <w:shd w:val="clear" w:color="auto" w:fill="auto"/>
          </w:tcPr>
          <w:p w14:paraId="5FAC644B" w14:textId="6C2563D5" w:rsidR="002C32F3" w:rsidRPr="00B17EC6" w:rsidRDefault="002C32F3" w:rsidP="000444B6">
            <w:pPr>
              <w:spacing w:after="60"/>
              <w:jc w:val="center"/>
              <w:rPr>
                <w:b/>
                <w:sz w:val="16"/>
                <w:szCs w:val="16"/>
                <w:lang w:val="en-CA"/>
              </w:rPr>
            </w:pPr>
            <w:r w:rsidRPr="00B17EC6">
              <w:rPr>
                <w:b/>
                <w:sz w:val="16"/>
                <w:szCs w:val="16"/>
                <w:lang w:val="en-CA"/>
              </w:rPr>
              <w:t>2019</w:t>
            </w:r>
            <w:r w:rsidR="00BB2CC1" w:rsidRPr="00B17EC6">
              <w:rPr>
                <w:rFonts w:hint="eastAsia"/>
                <w:b/>
                <w:sz w:val="16"/>
                <w:szCs w:val="16"/>
                <w:lang w:val="en-CA" w:eastAsia="zh-CN"/>
              </w:rPr>
              <w:t>年</w:t>
            </w:r>
          </w:p>
        </w:tc>
        <w:tc>
          <w:tcPr>
            <w:tcW w:w="0" w:type="auto"/>
            <w:shd w:val="clear" w:color="auto" w:fill="auto"/>
          </w:tcPr>
          <w:p w14:paraId="73906889" w14:textId="7173DC49" w:rsidR="002C32F3" w:rsidRPr="00B17EC6" w:rsidRDefault="002C32F3" w:rsidP="000444B6">
            <w:pPr>
              <w:spacing w:after="60"/>
              <w:jc w:val="center"/>
              <w:rPr>
                <w:b/>
                <w:sz w:val="16"/>
                <w:szCs w:val="16"/>
                <w:lang w:val="en-CA"/>
              </w:rPr>
            </w:pPr>
            <w:r w:rsidRPr="00B17EC6">
              <w:rPr>
                <w:b/>
                <w:sz w:val="16"/>
                <w:szCs w:val="16"/>
                <w:lang w:val="en-CA"/>
              </w:rPr>
              <w:t>2020</w:t>
            </w:r>
            <w:r w:rsidR="00BB2CC1" w:rsidRPr="00B17EC6">
              <w:rPr>
                <w:rFonts w:hint="eastAsia"/>
                <w:b/>
                <w:sz w:val="16"/>
                <w:szCs w:val="16"/>
                <w:lang w:val="en-CA" w:eastAsia="zh-CN"/>
              </w:rPr>
              <w:t>年</w:t>
            </w:r>
          </w:p>
        </w:tc>
        <w:tc>
          <w:tcPr>
            <w:tcW w:w="0" w:type="auto"/>
            <w:shd w:val="clear" w:color="auto" w:fill="auto"/>
          </w:tcPr>
          <w:p w14:paraId="06074C87" w14:textId="30D4BB62" w:rsidR="002C32F3" w:rsidRPr="00B17EC6" w:rsidRDefault="00BB2CC1" w:rsidP="000444B6">
            <w:pPr>
              <w:spacing w:after="60"/>
              <w:jc w:val="center"/>
              <w:rPr>
                <w:b/>
                <w:sz w:val="16"/>
                <w:szCs w:val="16"/>
                <w:lang w:val="en-CA"/>
              </w:rPr>
            </w:pPr>
            <w:r w:rsidRPr="00B17EC6">
              <w:rPr>
                <w:rFonts w:hint="eastAsia"/>
                <w:b/>
                <w:sz w:val="16"/>
                <w:szCs w:val="16"/>
                <w:lang w:val="en-CA" w:eastAsia="zh-CN"/>
              </w:rPr>
              <w:t>共计</w:t>
            </w:r>
          </w:p>
        </w:tc>
      </w:tr>
      <w:tr w:rsidR="00BB2CC1" w:rsidRPr="00B17EC6" w14:paraId="75FB4185" w14:textId="77777777" w:rsidTr="000444B6">
        <w:trPr>
          <w:trHeight w:val="185"/>
        </w:trPr>
        <w:tc>
          <w:tcPr>
            <w:tcW w:w="0" w:type="auto"/>
            <w:vMerge w:val="restart"/>
            <w:shd w:val="clear" w:color="auto" w:fill="auto"/>
          </w:tcPr>
          <w:p w14:paraId="2EC00547" w14:textId="3F2C95FE" w:rsidR="00BB2CC1" w:rsidRPr="00B17EC6" w:rsidRDefault="00BB2CC1" w:rsidP="00BB2CC1">
            <w:pPr>
              <w:spacing w:after="60"/>
              <w:jc w:val="center"/>
              <w:rPr>
                <w:sz w:val="16"/>
                <w:szCs w:val="16"/>
                <w:lang w:val="en-CA"/>
              </w:rPr>
            </w:pPr>
            <w:r w:rsidRPr="00B17EC6">
              <w:rPr>
                <w:rFonts w:hint="eastAsia"/>
                <w:sz w:val="16"/>
                <w:szCs w:val="16"/>
                <w:lang w:val="en-CA" w:eastAsia="zh-CN"/>
              </w:rPr>
              <w:t>工发组织</w:t>
            </w:r>
          </w:p>
        </w:tc>
        <w:tc>
          <w:tcPr>
            <w:tcW w:w="0" w:type="auto"/>
            <w:shd w:val="clear" w:color="auto" w:fill="auto"/>
          </w:tcPr>
          <w:p w14:paraId="17975408" w14:textId="2E825217" w:rsidR="00BB2CC1" w:rsidRPr="00B17EC6" w:rsidRDefault="00BB2CC1" w:rsidP="00BB2CC1">
            <w:pPr>
              <w:spacing w:after="60"/>
              <w:jc w:val="left"/>
              <w:rPr>
                <w:sz w:val="16"/>
                <w:szCs w:val="16"/>
                <w:lang w:val="en-CA"/>
              </w:rPr>
            </w:pPr>
            <w:r w:rsidRPr="00B17EC6">
              <w:rPr>
                <w:sz w:val="16"/>
                <w:szCs w:val="16"/>
                <w:lang w:val="en-CA"/>
              </w:rPr>
              <w:t xml:space="preserve">ODS </w:t>
            </w:r>
            <w:r w:rsidRPr="00B17EC6">
              <w:rPr>
                <w:rFonts w:hint="eastAsia"/>
                <w:sz w:val="16"/>
                <w:szCs w:val="16"/>
                <w:lang w:val="en-CA" w:eastAsia="zh-CN"/>
              </w:rPr>
              <w:t>淘汰量</w:t>
            </w:r>
            <w:r w:rsidRPr="00B17EC6">
              <w:rPr>
                <w:sz w:val="16"/>
                <w:szCs w:val="16"/>
                <w:lang w:val="en-CA"/>
              </w:rPr>
              <w:t xml:space="preserve"> (ODP</w:t>
            </w:r>
            <w:r w:rsidRPr="00B17EC6">
              <w:rPr>
                <w:rFonts w:hint="eastAsia"/>
                <w:sz w:val="16"/>
                <w:szCs w:val="16"/>
                <w:lang w:val="en-CA" w:eastAsia="zh-CN"/>
              </w:rPr>
              <w:t>吨</w:t>
            </w:r>
            <w:r w:rsidRPr="00B17EC6">
              <w:rPr>
                <w:sz w:val="16"/>
                <w:szCs w:val="16"/>
                <w:lang w:val="en-CA"/>
              </w:rPr>
              <w:t>)</w:t>
            </w:r>
          </w:p>
        </w:tc>
        <w:tc>
          <w:tcPr>
            <w:tcW w:w="0" w:type="auto"/>
            <w:shd w:val="clear" w:color="auto" w:fill="auto"/>
          </w:tcPr>
          <w:p w14:paraId="237F6537" w14:textId="77777777" w:rsidR="00BB2CC1" w:rsidRPr="00B17EC6" w:rsidRDefault="00BB2CC1" w:rsidP="00BB2CC1">
            <w:pPr>
              <w:spacing w:after="60"/>
              <w:jc w:val="right"/>
              <w:rPr>
                <w:sz w:val="16"/>
                <w:szCs w:val="16"/>
                <w:lang w:val="en-CA"/>
              </w:rPr>
            </w:pPr>
            <w:r w:rsidRPr="00B17EC6">
              <w:rPr>
                <w:sz w:val="16"/>
                <w:szCs w:val="16"/>
                <w:lang w:val="en-CA"/>
              </w:rPr>
              <w:t>52.60</w:t>
            </w:r>
          </w:p>
        </w:tc>
        <w:tc>
          <w:tcPr>
            <w:tcW w:w="0" w:type="auto"/>
            <w:shd w:val="clear" w:color="auto" w:fill="auto"/>
          </w:tcPr>
          <w:p w14:paraId="695AAC32" w14:textId="77777777" w:rsidR="00BB2CC1" w:rsidRPr="00B17EC6" w:rsidRDefault="00BB2CC1" w:rsidP="00BB2CC1">
            <w:pPr>
              <w:spacing w:after="60"/>
              <w:jc w:val="right"/>
              <w:rPr>
                <w:sz w:val="16"/>
                <w:szCs w:val="16"/>
                <w:lang w:val="en-CA"/>
              </w:rPr>
            </w:pPr>
            <w:r w:rsidRPr="00B17EC6">
              <w:rPr>
                <w:sz w:val="16"/>
                <w:szCs w:val="16"/>
                <w:lang w:val="en-CA"/>
              </w:rPr>
              <w:t>49.35</w:t>
            </w:r>
          </w:p>
        </w:tc>
        <w:tc>
          <w:tcPr>
            <w:tcW w:w="0" w:type="auto"/>
            <w:shd w:val="clear" w:color="auto" w:fill="auto"/>
          </w:tcPr>
          <w:p w14:paraId="568CE35D" w14:textId="77777777" w:rsidR="00BB2CC1" w:rsidRPr="00B17EC6" w:rsidRDefault="00BB2CC1" w:rsidP="00BB2CC1">
            <w:pPr>
              <w:spacing w:after="60"/>
              <w:jc w:val="right"/>
              <w:rPr>
                <w:sz w:val="16"/>
                <w:szCs w:val="16"/>
                <w:lang w:val="en-CA"/>
              </w:rPr>
            </w:pPr>
            <w:r w:rsidRPr="00B17EC6">
              <w:rPr>
                <w:sz w:val="16"/>
                <w:szCs w:val="16"/>
                <w:lang w:val="en-CA"/>
              </w:rPr>
              <w:t>101.95</w:t>
            </w:r>
          </w:p>
        </w:tc>
      </w:tr>
      <w:tr w:rsidR="00BB2CC1" w:rsidRPr="00B17EC6" w14:paraId="17C5DC3F" w14:textId="77777777" w:rsidTr="000444B6">
        <w:trPr>
          <w:trHeight w:val="61"/>
        </w:trPr>
        <w:tc>
          <w:tcPr>
            <w:tcW w:w="0" w:type="auto"/>
            <w:vMerge/>
            <w:shd w:val="clear" w:color="auto" w:fill="auto"/>
          </w:tcPr>
          <w:p w14:paraId="430D8A3F" w14:textId="77777777" w:rsidR="00BB2CC1" w:rsidRPr="00B17EC6" w:rsidRDefault="00BB2CC1" w:rsidP="00BB2CC1">
            <w:pPr>
              <w:spacing w:after="60"/>
              <w:jc w:val="center"/>
              <w:rPr>
                <w:sz w:val="16"/>
                <w:szCs w:val="16"/>
                <w:lang w:val="en-CA"/>
              </w:rPr>
            </w:pPr>
          </w:p>
        </w:tc>
        <w:tc>
          <w:tcPr>
            <w:tcW w:w="0" w:type="auto"/>
            <w:shd w:val="clear" w:color="auto" w:fill="auto"/>
          </w:tcPr>
          <w:p w14:paraId="797D6155" w14:textId="449FE846" w:rsidR="00BB2CC1" w:rsidRPr="00B17EC6" w:rsidRDefault="00BB2CC1" w:rsidP="00BB2CC1">
            <w:pPr>
              <w:spacing w:after="60"/>
              <w:jc w:val="left"/>
              <w:rPr>
                <w:sz w:val="16"/>
                <w:szCs w:val="16"/>
                <w:lang w:val="en-CA"/>
              </w:rPr>
            </w:pPr>
            <w:r w:rsidRPr="00B17EC6">
              <w:rPr>
                <w:rFonts w:hint="eastAsia"/>
                <w:sz w:val="16"/>
                <w:szCs w:val="16"/>
                <w:lang w:val="en-CA" w:eastAsia="zh-CN"/>
              </w:rPr>
              <w:t>供资</w:t>
            </w:r>
            <w:r w:rsidRPr="00B17EC6">
              <w:rPr>
                <w:sz w:val="16"/>
                <w:szCs w:val="16"/>
                <w:lang w:val="en-CA"/>
              </w:rPr>
              <w:t xml:space="preserve"> (</w:t>
            </w:r>
            <w:r w:rsidRPr="00B17EC6">
              <w:rPr>
                <w:rFonts w:hint="eastAsia"/>
                <w:sz w:val="16"/>
                <w:szCs w:val="16"/>
                <w:lang w:val="en-CA" w:eastAsia="zh-CN"/>
              </w:rPr>
              <w:t>美元</w:t>
            </w:r>
            <w:r w:rsidRPr="00B17EC6">
              <w:rPr>
                <w:sz w:val="16"/>
                <w:szCs w:val="16"/>
                <w:lang w:val="en-CA"/>
              </w:rPr>
              <w:t>)</w:t>
            </w:r>
          </w:p>
        </w:tc>
        <w:tc>
          <w:tcPr>
            <w:tcW w:w="0" w:type="auto"/>
            <w:shd w:val="clear" w:color="auto" w:fill="auto"/>
          </w:tcPr>
          <w:p w14:paraId="5A0C00E6" w14:textId="77777777" w:rsidR="00BB2CC1" w:rsidRPr="00B17EC6" w:rsidRDefault="00BB2CC1" w:rsidP="00BB2CC1">
            <w:pPr>
              <w:spacing w:after="60"/>
              <w:jc w:val="right"/>
              <w:rPr>
                <w:sz w:val="16"/>
                <w:szCs w:val="16"/>
                <w:lang w:val="en-CA"/>
              </w:rPr>
            </w:pPr>
            <w:r w:rsidRPr="00B17EC6">
              <w:rPr>
                <w:sz w:val="16"/>
                <w:szCs w:val="16"/>
                <w:lang w:val="en-CA"/>
              </w:rPr>
              <w:t>1,710,770</w:t>
            </w:r>
          </w:p>
        </w:tc>
        <w:tc>
          <w:tcPr>
            <w:tcW w:w="0" w:type="auto"/>
            <w:shd w:val="clear" w:color="auto" w:fill="auto"/>
          </w:tcPr>
          <w:p w14:paraId="198B5DAF" w14:textId="77777777" w:rsidR="00BB2CC1" w:rsidRPr="00B17EC6" w:rsidRDefault="00BB2CC1" w:rsidP="00BB2CC1">
            <w:pPr>
              <w:spacing w:after="60"/>
              <w:jc w:val="right"/>
              <w:rPr>
                <w:sz w:val="16"/>
                <w:szCs w:val="16"/>
                <w:lang w:val="en-CA"/>
              </w:rPr>
            </w:pPr>
            <w:r w:rsidRPr="00B17EC6">
              <w:rPr>
                <w:sz w:val="16"/>
                <w:szCs w:val="16"/>
                <w:lang w:val="en-CA"/>
              </w:rPr>
              <w:t>1,605,000</w:t>
            </w:r>
          </w:p>
        </w:tc>
        <w:tc>
          <w:tcPr>
            <w:tcW w:w="0" w:type="auto"/>
            <w:shd w:val="clear" w:color="auto" w:fill="auto"/>
          </w:tcPr>
          <w:p w14:paraId="1295CC28" w14:textId="77777777" w:rsidR="00BB2CC1" w:rsidRPr="00B17EC6" w:rsidRDefault="00BB2CC1" w:rsidP="00BB2CC1">
            <w:pPr>
              <w:spacing w:after="60"/>
              <w:jc w:val="right"/>
              <w:rPr>
                <w:sz w:val="16"/>
                <w:szCs w:val="16"/>
                <w:lang w:val="en-CA"/>
              </w:rPr>
            </w:pPr>
            <w:r w:rsidRPr="00B17EC6">
              <w:rPr>
                <w:sz w:val="16"/>
                <w:szCs w:val="16"/>
                <w:lang w:val="en-CA"/>
              </w:rPr>
              <w:t>3,315,770</w:t>
            </w:r>
          </w:p>
        </w:tc>
      </w:tr>
    </w:tbl>
    <w:p w14:paraId="1C9F1BD4" w14:textId="77777777" w:rsidR="002C32F3" w:rsidRDefault="002C32F3" w:rsidP="002C32F3">
      <w:pPr>
        <w:rPr>
          <w:lang w:val="en-CA"/>
        </w:rPr>
      </w:pPr>
    </w:p>
    <w:p w14:paraId="1EFB5DAC" w14:textId="77777777" w:rsidR="002C32F3" w:rsidRDefault="002C32F3" w:rsidP="002C32F3">
      <w:pPr>
        <w:rPr>
          <w:lang w:val="en-CA"/>
        </w:rPr>
        <w:sectPr w:rsidR="002C32F3" w:rsidSect="008B0B08">
          <w:headerReference w:type="even" r:id="rId19"/>
          <w:pgSz w:w="12240" w:h="15840" w:code="1"/>
          <w:pgMar w:top="600" w:right="1440" w:bottom="600" w:left="1440" w:header="720" w:footer="475" w:gutter="0"/>
          <w:cols w:space="720"/>
          <w:docGrid w:linePitch="299"/>
        </w:sectPr>
      </w:pPr>
    </w:p>
    <w:tbl>
      <w:tblPr>
        <w:tblStyle w:val="TableGrid"/>
        <w:tblpPr w:leftFromText="180" w:rightFromText="180" w:vertAnchor="text" w:horzAnchor="margin" w:tblpXSpec="center" w:tblpY="314"/>
        <w:tblW w:w="141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908"/>
        <w:gridCol w:w="1166"/>
        <w:gridCol w:w="833"/>
        <w:gridCol w:w="574"/>
        <w:gridCol w:w="634"/>
        <w:gridCol w:w="587"/>
        <w:gridCol w:w="587"/>
        <w:gridCol w:w="754"/>
        <w:gridCol w:w="587"/>
        <w:gridCol w:w="587"/>
        <w:gridCol w:w="587"/>
        <w:gridCol w:w="754"/>
        <w:gridCol w:w="611"/>
        <w:gridCol w:w="611"/>
        <w:gridCol w:w="634"/>
        <w:gridCol w:w="611"/>
        <w:gridCol w:w="611"/>
        <w:gridCol w:w="634"/>
        <w:gridCol w:w="834"/>
      </w:tblGrid>
      <w:tr w:rsidR="002C32F3" w:rsidRPr="00B17EC6" w14:paraId="53C880D8" w14:textId="77777777" w:rsidTr="000444B6">
        <w:trPr>
          <w:trHeight w:val="248"/>
        </w:trPr>
        <w:tc>
          <w:tcPr>
            <w:tcW w:w="3076" w:type="dxa"/>
            <w:gridSpan w:val="2"/>
            <w:shd w:val="clear" w:color="auto" w:fill="auto"/>
          </w:tcPr>
          <w:p w14:paraId="2C45582B" w14:textId="7CBB181A" w:rsidR="002C32F3" w:rsidRPr="00B17EC6" w:rsidRDefault="00BB2CC1" w:rsidP="000444B6">
            <w:pPr>
              <w:spacing w:after="60"/>
              <w:jc w:val="left"/>
              <w:rPr>
                <w:b/>
                <w:sz w:val="16"/>
                <w:szCs w:val="16"/>
                <w:lang w:val="en-CA"/>
              </w:rPr>
            </w:pPr>
            <w:r w:rsidRPr="00B17EC6">
              <w:rPr>
                <w:b/>
                <w:sz w:val="16"/>
                <w:szCs w:val="16"/>
                <w:lang w:val="en-CA"/>
              </w:rPr>
              <w:lastRenderedPageBreak/>
              <w:t>(</w:t>
            </w:r>
            <w:r w:rsidRPr="00B17EC6">
              <w:rPr>
                <w:rFonts w:hint="eastAsia"/>
                <w:b/>
                <w:sz w:val="16"/>
                <w:szCs w:val="16"/>
                <w:lang w:val="en-CA" w:eastAsia="zh-CN"/>
              </w:rPr>
              <w:t>六</w:t>
            </w:r>
            <w:r w:rsidRPr="00B17EC6">
              <w:rPr>
                <w:b/>
                <w:sz w:val="16"/>
                <w:szCs w:val="16"/>
                <w:lang w:val="en-CA"/>
              </w:rPr>
              <w:t xml:space="preserve">) </w:t>
            </w:r>
            <w:r w:rsidRPr="00B17EC6">
              <w:rPr>
                <w:rFonts w:hint="eastAsia"/>
                <w:b/>
                <w:sz w:val="16"/>
                <w:szCs w:val="16"/>
                <w:lang w:val="en-CA" w:eastAsia="zh-CN"/>
              </w:rPr>
              <w:t>项目数据</w:t>
            </w:r>
          </w:p>
        </w:tc>
        <w:tc>
          <w:tcPr>
            <w:tcW w:w="834" w:type="dxa"/>
          </w:tcPr>
          <w:p w14:paraId="5BB49DA5" w14:textId="77777777" w:rsidR="00B17EC6" w:rsidRDefault="002C32F3" w:rsidP="00B17EC6">
            <w:pPr>
              <w:jc w:val="center"/>
              <w:rPr>
                <w:b/>
                <w:sz w:val="16"/>
                <w:szCs w:val="16"/>
                <w:lang w:val="en-CA"/>
              </w:rPr>
            </w:pPr>
            <w:r w:rsidRPr="00B17EC6">
              <w:rPr>
                <w:b/>
                <w:sz w:val="16"/>
                <w:szCs w:val="16"/>
                <w:lang w:val="en-CA"/>
              </w:rPr>
              <w:t>2010</w:t>
            </w:r>
          </w:p>
          <w:p w14:paraId="7B542470" w14:textId="5CCA65EA"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tcPr>
          <w:p w14:paraId="6606CD14" w14:textId="19F6911A" w:rsidR="002C32F3" w:rsidRPr="00B17EC6" w:rsidRDefault="002C32F3" w:rsidP="00B17EC6">
            <w:pPr>
              <w:jc w:val="center"/>
              <w:rPr>
                <w:b/>
                <w:sz w:val="16"/>
                <w:szCs w:val="16"/>
                <w:lang w:val="en-CA"/>
              </w:rPr>
            </w:pPr>
            <w:r w:rsidRPr="00B17EC6">
              <w:rPr>
                <w:b/>
                <w:sz w:val="16"/>
                <w:szCs w:val="16"/>
                <w:lang w:val="en-CA"/>
              </w:rPr>
              <w:t>2011</w:t>
            </w:r>
            <w:r w:rsidR="00B17EC6" w:rsidRPr="00B17EC6">
              <w:rPr>
                <w:rFonts w:hint="eastAsia"/>
                <w:b/>
                <w:sz w:val="16"/>
                <w:szCs w:val="16"/>
                <w:lang w:val="en-CA" w:eastAsia="zh-CN"/>
              </w:rPr>
              <w:t>年</w:t>
            </w:r>
          </w:p>
        </w:tc>
        <w:tc>
          <w:tcPr>
            <w:tcW w:w="0" w:type="auto"/>
          </w:tcPr>
          <w:p w14:paraId="08330CA2" w14:textId="77777777" w:rsidR="00B17EC6" w:rsidRDefault="002C32F3" w:rsidP="00B17EC6">
            <w:pPr>
              <w:jc w:val="center"/>
              <w:rPr>
                <w:b/>
                <w:sz w:val="16"/>
                <w:szCs w:val="16"/>
                <w:lang w:val="en-CA"/>
              </w:rPr>
            </w:pPr>
            <w:r w:rsidRPr="00B17EC6">
              <w:rPr>
                <w:b/>
                <w:sz w:val="16"/>
                <w:szCs w:val="16"/>
                <w:lang w:val="en-CA"/>
              </w:rPr>
              <w:t>2012</w:t>
            </w:r>
          </w:p>
          <w:p w14:paraId="2DF663CA" w14:textId="3B10A267"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tcPr>
          <w:p w14:paraId="605F08F5" w14:textId="0201B9AF" w:rsidR="002C32F3" w:rsidRPr="00B17EC6" w:rsidRDefault="002C32F3" w:rsidP="00B17EC6">
            <w:pPr>
              <w:jc w:val="center"/>
              <w:rPr>
                <w:b/>
                <w:sz w:val="16"/>
                <w:szCs w:val="16"/>
                <w:lang w:val="en-CA"/>
              </w:rPr>
            </w:pPr>
            <w:r w:rsidRPr="00B17EC6">
              <w:rPr>
                <w:b/>
                <w:sz w:val="16"/>
                <w:szCs w:val="16"/>
                <w:lang w:val="en-CA"/>
              </w:rPr>
              <w:t>2013</w:t>
            </w:r>
            <w:r w:rsidR="00B17EC6" w:rsidRPr="00B17EC6">
              <w:rPr>
                <w:rFonts w:hint="eastAsia"/>
                <w:b/>
                <w:sz w:val="16"/>
                <w:szCs w:val="16"/>
                <w:lang w:val="en-CA" w:eastAsia="zh-CN"/>
              </w:rPr>
              <w:t>年</w:t>
            </w:r>
          </w:p>
        </w:tc>
        <w:tc>
          <w:tcPr>
            <w:tcW w:w="0" w:type="auto"/>
          </w:tcPr>
          <w:p w14:paraId="38E79145" w14:textId="173D317D" w:rsidR="002C32F3" w:rsidRPr="00B17EC6" w:rsidRDefault="002C32F3" w:rsidP="00B17EC6">
            <w:pPr>
              <w:jc w:val="center"/>
              <w:rPr>
                <w:b/>
                <w:sz w:val="16"/>
                <w:szCs w:val="16"/>
                <w:lang w:val="en-CA"/>
              </w:rPr>
            </w:pPr>
            <w:r w:rsidRPr="00B17EC6">
              <w:rPr>
                <w:b/>
                <w:sz w:val="16"/>
                <w:szCs w:val="16"/>
                <w:lang w:val="en-CA"/>
              </w:rPr>
              <w:t>2014</w:t>
            </w:r>
            <w:r w:rsidR="00B17EC6" w:rsidRPr="00B17EC6">
              <w:rPr>
                <w:rFonts w:hint="eastAsia"/>
                <w:b/>
                <w:sz w:val="16"/>
                <w:szCs w:val="16"/>
                <w:lang w:val="en-CA" w:eastAsia="zh-CN"/>
              </w:rPr>
              <w:t>年</w:t>
            </w:r>
          </w:p>
        </w:tc>
        <w:tc>
          <w:tcPr>
            <w:tcW w:w="0" w:type="auto"/>
            <w:shd w:val="clear" w:color="auto" w:fill="auto"/>
          </w:tcPr>
          <w:p w14:paraId="08300AB8" w14:textId="77777777" w:rsidR="00B17EC6" w:rsidRDefault="002C32F3" w:rsidP="00B17EC6">
            <w:pPr>
              <w:jc w:val="center"/>
              <w:rPr>
                <w:b/>
                <w:sz w:val="16"/>
                <w:szCs w:val="16"/>
                <w:lang w:val="en-CA"/>
              </w:rPr>
            </w:pPr>
            <w:r w:rsidRPr="00B17EC6">
              <w:rPr>
                <w:b/>
                <w:sz w:val="16"/>
                <w:szCs w:val="16"/>
                <w:lang w:val="en-CA"/>
              </w:rPr>
              <w:t>2015</w:t>
            </w:r>
          </w:p>
          <w:p w14:paraId="26BCDDFB" w14:textId="297853B5"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shd w:val="clear" w:color="auto" w:fill="auto"/>
          </w:tcPr>
          <w:p w14:paraId="369CBED3" w14:textId="1C542E90" w:rsidR="002C32F3" w:rsidRPr="00B17EC6" w:rsidRDefault="002C32F3" w:rsidP="00B17EC6">
            <w:pPr>
              <w:jc w:val="center"/>
              <w:rPr>
                <w:b/>
                <w:sz w:val="16"/>
                <w:szCs w:val="16"/>
                <w:lang w:val="en-CA"/>
              </w:rPr>
            </w:pPr>
            <w:r w:rsidRPr="00B17EC6">
              <w:rPr>
                <w:b/>
                <w:sz w:val="16"/>
                <w:szCs w:val="16"/>
                <w:lang w:val="en-CA"/>
              </w:rPr>
              <w:t>2016</w:t>
            </w:r>
            <w:r w:rsidR="00B17EC6" w:rsidRPr="00B17EC6">
              <w:rPr>
                <w:rFonts w:hint="eastAsia"/>
                <w:b/>
                <w:sz w:val="16"/>
                <w:szCs w:val="16"/>
                <w:lang w:val="en-CA" w:eastAsia="zh-CN"/>
              </w:rPr>
              <w:t>年</w:t>
            </w:r>
          </w:p>
        </w:tc>
        <w:tc>
          <w:tcPr>
            <w:tcW w:w="0" w:type="auto"/>
            <w:shd w:val="clear" w:color="auto" w:fill="auto"/>
          </w:tcPr>
          <w:p w14:paraId="365179EC" w14:textId="648B0FEB" w:rsidR="002C32F3" w:rsidRPr="00B17EC6" w:rsidRDefault="002C32F3" w:rsidP="00B17EC6">
            <w:pPr>
              <w:jc w:val="center"/>
              <w:rPr>
                <w:b/>
                <w:sz w:val="16"/>
                <w:szCs w:val="16"/>
                <w:lang w:val="en-CA"/>
              </w:rPr>
            </w:pPr>
            <w:r w:rsidRPr="00B17EC6">
              <w:rPr>
                <w:b/>
                <w:sz w:val="16"/>
                <w:szCs w:val="16"/>
                <w:lang w:val="en-CA"/>
              </w:rPr>
              <w:t>2017</w:t>
            </w:r>
            <w:r w:rsidR="00B17EC6" w:rsidRPr="00B17EC6">
              <w:rPr>
                <w:rFonts w:hint="eastAsia"/>
                <w:b/>
                <w:sz w:val="16"/>
                <w:szCs w:val="16"/>
                <w:lang w:val="en-CA" w:eastAsia="zh-CN"/>
              </w:rPr>
              <w:t>年</w:t>
            </w:r>
          </w:p>
        </w:tc>
        <w:tc>
          <w:tcPr>
            <w:tcW w:w="0" w:type="auto"/>
          </w:tcPr>
          <w:p w14:paraId="6EBF2155" w14:textId="45EEA0C2" w:rsidR="002C32F3" w:rsidRPr="00B17EC6" w:rsidRDefault="002C32F3" w:rsidP="00B17EC6">
            <w:pPr>
              <w:jc w:val="center"/>
              <w:rPr>
                <w:b/>
                <w:sz w:val="16"/>
                <w:szCs w:val="16"/>
                <w:lang w:val="en-CA"/>
              </w:rPr>
            </w:pPr>
            <w:r w:rsidRPr="00B17EC6">
              <w:rPr>
                <w:b/>
                <w:sz w:val="16"/>
                <w:szCs w:val="16"/>
                <w:lang w:val="en-CA"/>
              </w:rPr>
              <w:t>2018</w:t>
            </w:r>
            <w:r w:rsidR="00B17EC6" w:rsidRPr="00B17EC6">
              <w:rPr>
                <w:rFonts w:hint="eastAsia"/>
                <w:b/>
                <w:sz w:val="16"/>
                <w:szCs w:val="16"/>
                <w:lang w:val="en-CA" w:eastAsia="zh-CN"/>
              </w:rPr>
              <w:t>年</w:t>
            </w:r>
          </w:p>
        </w:tc>
        <w:tc>
          <w:tcPr>
            <w:tcW w:w="0" w:type="auto"/>
          </w:tcPr>
          <w:p w14:paraId="4CC59425" w14:textId="77777777" w:rsidR="00B17EC6" w:rsidRDefault="002C32F3" w:rsidP="00B17EC6">
            <w:pPr>
              <w:jc w:val="center"/>
              <w:rPr>
                <w:b/>
                <w:sz w:val="16"/>
                <w:szCs w:val="16"/>
                <w:lang w:val="en-CA"/>
              </w:rPr>
            </w:pPr>
            <w:r w:rsidRPr="00B17EC6">
              <w:rPr>
                <w:b/>
                <w:sz w:val="16"/>
                <w:szCs w:val="16"/>
                <w:lang w:val="en-CA"/>
              </w:rPr>
              <w:t>2019</w:t>
            </w:r>
          </w:p>
          <w:p w14:paraId="356EA879" w14:textId="3617DEA8"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tcPr>
          <w:p w14:paraId="714207B1" w14:textId="26CBD19E" w:rsidR="002C32F3" w:rsidRPr="00B17EC6" w:rsidRDefault="002C32F3" w:rsidP="00B17EC6">
            <w:pPr>
              <w:jc w:val="center"/>
              <w:rPr>
                <w:b/>
                <w:sz w:val="16"/>
                <w:szCs w:val="16"/>
                <w:lang w:val="en-CA"/>
              </w:rPr>
            </w:pPr>
            <w:r w:rsidRPr="00B17EC6">
              <w:rPr>
                <w:b/>
                <w:sz w:val="16"/>
                <w:szCs w:val="16"/>
                <w:lang w:val="en-CA"/>
              </w:rPr>
              <w:t>2020</w:t>
            </w:r>
            <w:r w:rsidR="00B17EC6" w:rsidRPr="00B17EC6">
              <w:rPr>
                <w:rFonts w:hint="eastAsia"/>
                <w:b/>
                <w:sz w:val="16"/>
                <w:szCs w:val="16"/>
                <w:lang w:val="en-CA" w:eastAsia="zh-CN"/>
              </w:rPr>
              <w:t>年</w:t>
            </w:r>
          </w:p>
        </w:tc>
        <w:tc>
          <w:tcPr>
            <w:tcW w:w="0" w:type="auto"/>
          </w:tcPr>
          <w:p w14:paraId="0D2DF40F" w14:textId="74355E0E" w:rsidR="002C32F3" w:rsidRPr="00B17EC6" w:rsidRDefault="002C32F3" w:rsidP="00B17EC6">
            <w:pPr>
              <w:jc w:val="center"/>
              <w:rPr>
                <w:b/>
                <w:sz w:val="16"/>
                <w:szCs w:val="16"/>
                <w:lang w:val="en-CA"/>
              </w:rPr>
            </w:pPr>
            <w:r w:rsidRPr="00B17EC6">
              <w:rPr>
                <w:b/>
                <w:sz w:val="16"/>
                <w:szCs w:val="16"/>
                <w:lang w:val="en-CA"/>
              </w:rPr>
              <w:t>2021</w:t>
            </w:r>
            <w:r w:rsidR="00B17EC6" w:rsidRPr="00B17EC6">
              <w:rPr>
                <w:rFonts w:hint="eastAsia"/>
                <w:b/>
                <w:sz w:val="16"/>
                <w:szCs w:val="16"/>
                <w:lang w:val="en-CA" w:eastAsia="zh-CN"/>
              </w:rPr>
              <w:t>年</w:t>
            </w:r>
          </w:p>
        </w:tc>
        <w:tc>
          <w:tcPr>
            <w:tcW w:w="0" w:type="auto"/>
          </w:tcPr>
          <w:p w14:paraId="3C466B0C" w14:textId="77777777" w:rsidR="00B17EC6" w:rsidRDefault="002C32F3" w:rsidP="00B17EC6">
            <w:pPr>
              <w:jc w:val="center"/>
              <w:rPr>
                <w:b/>
                <w:sz w:val="16"/>
                <w:szCs w:val="16"/>
                <w:lang w:val="en-CA"/>
              </w:rPr>
            </w:pPr>
            <w:r w:rsidRPr="00B17EC6">
              <w:rPr>
                <w:b/>
                <w:sz w:val="16"/>
                <w:szCs w:val="16"/>
                <w:lang w:val="en-CA"/>
              </w:rPr>
              <w:t>2022</w:t>
            </w:r>
          </w:p>
          <w:p w14:paraId="36F8A683" w14:textId="52D1235C"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tcPr>
          <w:p w14:paraId="7C18B8DE" w14:textId="73B66A47" w:rsidR="002C32F3" w:rsidRPr="00B17EC6" w:rsidRDefault="002C32F3" w:rsidP="00B17EC6">
            <w:pPr>
              <w:jc w:val="center"/>
              <w:rPr>
                <w:b/>
                <w:sz w:val="16"/>
                <w:szCs w:val="16"/>
                <w:lang w:val="en-CA"/>
              </w:rPr>
            </w:pPr>
            <w:r w:rsidRPr="00B17EC6">
              <w:rPr>
                <w:b/>
                <w:sz w:val="16"/>
                <w:szCs w:val="16"/>
                <w:lang w:val="en-CA"/>
              </w:rPr>
              <w:t>2023</w:t>
            </w:r>
            <w:r w:rsidR="00B17EC6" w:rsidRPr="00B17EC6">
              <w:rPr>
                <w:rFonts w:hint="eastAsia"/>
                <w:b/>
                <w:sz w:val="16"/>
                <w:szCs w:val="16"/>
                <w:lang w:val="en-CA" w:eastAsia="zh-CN"/>
              </w:rPr>
              <w:t>年</w:t>
            </w:r>
          </w:p>
        </w:tc>
        <w:tc>
          <w:tcPr>
            <w:tcW w:w="0" w:type="auto"/>
          </w:tcPr>
          <w:p w14:paraId="5B790F36" w14:textId="38182C84" w:rsidR="002C32F3" w:rsidRPr="00B17EC6" w:rsidRDefault="002C32F3" w:rsidP="00B17EC6">
            <w:pPr>
              <w:jc w:val="center"/>
              <w:rPr>
                <w:b/>
                <w:sz w:val="16"/>
                <w:szCs w:val="16"/>
                <w:lang w:val="en-CA"/>
              </w:rPr>
            </w:pPr>
            <w:r w:rsidRPr="00B17EC6">
              <w:rPr>
                <w:b/>
                <w:sz w:val="16"/>
                <w:szCs w:val="16"/>
                <w:lang w:val="en-CA"/>
              </w:rPr>
              <w:t>2024</w:t>
            </w:r>
            <w:r w:rsidR="00B17EC6" w:rsidRPr="00B17EC6">
              <w:rPr>
                <w:rFonts w:hint="eastAsia"/>
                <w:b/>
                <w:sz w:val="16"/>
                <w:szCs w:val="16"/>
                <w:lang w:val="en-CA" w:eastAsia="zh-CN"/>
              </w:rPr>
              <w:t>年</w:t>
            </w:r>
          </w:p>
        </w:tc>
        <w:tc>
          <w:tcPr>
            <w:tcW w:w="0" w:type="auto"/>
          </w:tcPr>
          <w:p w14:paraId="3E4E89FD" w14:textId="77777777" w:rsidR="00B17EC6" w:rsidRDefault="002C32F3" w:rsidP="00B17EC6">
            <w:pPr>
              <w:jc w:val="center"/>
              <w:rPr>
                <w:b/>
                <w:sz w:val="16"/>
                <w:szCs w:val="16"/>
                <w:lang w:val="en-CA"/>
              </w:rPr>
            </w:pPr>
            <w:r w:rsidRPr="00B17EC6">
              <w:rPr>
                <w:b/>
                <w:sz w:val="16"/>
                <w:szCs w:val="16"/>
                <w:lang w:val="en-CA"/>
              </w:rPr>
              <w:t>2025</w:t>
            </w:r>
          </w:p>
          <w:p w14:paraId="4E49807B" w14:textId="7485710A" w:rsidR="002C32F3" w:rsidRPr="00B17EC6" w:rsidRDefault="00B17EC6" w:rsidP="00B17EC6">
            <w:pPr>
              <w:jc w:val="center"/>
              <w:rPr>
                <w:b/>
                <w:sz w:val="16"/>
                <w:szCs w:val="16"/>
                <w:lang w:val="en-CA"/>
              </w:rPr>
            </w:pPr>
            <w:r w:rsidRPr="00B17EC6">
              <w:rPr>
                <w:rFonts w:hint="eastAsia"/>
                <w:b/>
                <w:sz w:val="16"/>
                <w:szCs w:val="16"/>
                <w:lang w:val="en-CA" w:eastAsia="zh-CN"/>
              </w:rPr>
              <w:t>年</w:t>
            </w:r>
          </w:p>
        </w:tc>
        <w:tc>
          <w:tcPr>
            <w:tcW w:w="0" w:type="auto"/>
            <w:shd w:val="clear" w:color="auto" w:fill="auto"/>
          </w:tcPr>
          <w:p w14:paraId="74D2BDCE" w14:textId="2B2B31BE" w:rsidR="002C32F3" w:rsidRPr="00B17EC6" w:rsidRDefault="00956F61" w:rsidP="000444B6">
            <w:pPr>
              <w:spacing w:after="60"/>
              <w:jc w:val="center"/>
              <w:rPr>
                <w:b/>
                <w:sz w:val="16"/>
                <w:szCs w:val="16"/>
                <w:lang w:val="en-CA"/>
              </w:rPr>
            </w:pPr>
            <w:r w:rsidRPr="00B17EC6">
              <w:rPr>
                <w:rFonts w:hint="eastAsia"/>
                <w:b/>
                <w:sz w:val="16"/>
                <w:szCs w:val="16"/>
                <w:lang w:val="en-CA" w:eastAsia="zh-CN"/>
              </w:rPr>
              <w:t>共计</w:t>
            </w:r>
          </w:p>
        </w:tc>
      </w:tr>
      <w:tr w:rsidR="00956F61" w:rsidRPr="00B17EC6" w14:paraId="773BA4D6" w14:textId="77777777" w:rsidTr="000444B6">
        <w:trPr>
          <w:trHeight w:val="248"/>
        </w:trPr>
        <w:tc>
          <w:tcPr>
            <w:tcW w:w="3076" w:type="dxa"/>
            <w:gridSpan w:val="2"/>
            <w:shd w:val="clear" w:color="auto" w:fill="auto"/>
          </w:tcPr>
          <w:p w14:paraId="4E03C5CB" w14:textId="7BE2DC9E" w:rsidR="00956F61" w:rsidRPr="00B17EC6" w:rsidRDefault="00956F61" w:rsidP="00956F61">
            <w:pPr>
              <w:spacing w:after="60"/>
              <w:jc w:val="left"/>
              <w:rPr>
                <w:sz w:val="16"/>
                <w:szCs w:val="16"/>
                <w:lang w:val="en-CA" w:eastAsia="zh-CN"/>
              </w:rPr>
            </w:pPr>
            <w:r w:rsidRPr="00B17EC6">
              <w:rPr>
                <w:rFonts w:hint="eastAsia"/>
                <w:sz w:val="16"/>
                <w:szCs w:val="16"/>
                <w:lang w:val="en-CA" w:eastAsia="zh-CN"/>
              </w:rPr>
              <w:t>《蒙特利尔议定书》消费限量</w:t>
            </w:r>
          </w:p>
        </w:tc>
        <w:tc>
          <w:tcPr>
            <w:tcW w:w="834" w:type="dxa"/>
          </w:tcPr>
          <w:p w14:paraId="01C7E919" w14:textId="79CC6D50"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c>
          <w:tcPr>
            <w:tcW w:w="0" w:type="auto"/>
            <w:tcBorders>
              <w:top w:val="single" w:sz="4" w:space="0" w:color="auto"/>
              <w:left w:val="nil"/>
              <w:bottom w:val="single" w:sz="4" w:space="0" w:color="auto"/>
              <w:right w:val="single" w:sz="4" w:space="0" w:color="auto"/>
            </w:tcBorders>
          </w:tcPr>
          <w:p w14:paraId="6D460A38" w14:textId="08D69D23" w:rsidR="00956F61" w:rsidRPr="00B17EC6" w:rsidRDefault="00956F61" w:rsidP="00956F61">
            <w:pPr>
              <w:jc w:val="right"/>
              <w:rPr>
                <w:color w:val="000000"/>
                <w:sz w:val="16"/>
                <w:szCs w:val="16"/>
                <w:lang w:val="en-US"/>
              </w:rPr>
            </w:pPr>
            <w:proofErr w:type="spellStart"/>
            <w:r w:rsidRPr="00B17EC6">
              <w:rPr>
                <w:rFonts w:hint="eastAsia"/>
                <w:sz w:val="16"/>
                <w:szCs w:val="16"/>
                <w:lang w:val="en-CA"/>
              </w:rPr>
              <w:t>暂缺</w:t>
            </w:r>
            <w:proofErr w:type="spellEnd"/>
          </w:p>
        </w:tc>
        <w:tc>
          <w:tcPr>
            <w:tcW w:w="0" w:type="auto"/>
          </w:tcPr>
          <w:p w14:paraId="3302F1A5" w14:textId="09D338A8"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c>
          <w:tcPr>
            <w:tcW w:w="0" w:type="auto"/>
          </w:tcPr>
          <w:p w14:paraId="12FD15B2" w14:textId="77777777" w:rsidR="00956F61" w:rsidRPr="00B17EC6" w:rsidRDefault="00956F61" w:rsidP="00956F61">
            <w:pPr>
              <w:spacing w:after="60"/>
              <w:jc w:val="right"/>
              <w:rPr>
                <w:sz w:val="16"/>
                <w:szCs w:val="16"/>
                <w:lang w:val="en-CA"/>
              </w:rPr>
            </w:pPr>
            <w:r w:rsidRPr="00B17EC6">
              <w:rPr>
                <w:sz w:val="16"/>
                <w:szCs w:val="16"/>
                <w:lang w:val="en-CA"/>
              </w:rPr>
              <w:t>551.4</w:t>
            </w:r>
          </w:p>
        </w:tc>
        <w:tc>
          <w:tcPr>
            <w:tcW w:w="0" w:type="auto"/>
          </w:tcPr>
          <w:p w14:paraId="1235FD79" w14:textId="77777777" w:rsidR="00956F61" w:rsidRPr="00B17EC6" w:rsidRDefault="00956F61" w:rsidP="00956F61">
            <w:pPr>
              <w:spacing w:after="60"/>
              <w:jc w:val="right"/>
              <w:rPr>
                <w:sz w:val="16"/>
                <w:szCs w:val="16"/>
                <w:lang w:val="en-CA"/>
              </w:rPr>
            </w:pPr>
            <w:r w:rsidRPr="00B17EC6">
              <w:rPr>
                <w:sz w:val="16"/>
                <w:szCs w:val="16"/>
                <w:lang w:val="en-CA"/>
              </w:rPr>
              <w:t>551.4</w:t>
            </w:r>
          </w:p>
        </w:tc>
        <w:tc>
          <w:tcPr>
            <w:tcW w:w="0" w:type="auto"/>
            <w:shd w:val="clear" w:color="auto" w:fill="auto"/>
          </w:tcPr>
          <w:p w14:paraId="3C49BA16" w14:textId="77777777" w:rsidR="00956F61" w:rsidRPr="00B17EC6" w:rsidRDefault="00956F61" w:rsidP="00956F61">
            <w:pPr>
              <w:spacing w:after="60"/>
              <w:jc w:val="right"/>
              <w:rPr>
                <w:sz w:val="16"/>
                <w:szCs w:val="16"/>
                <w:lang w:val="en-CA"/>
              </w:rPr>
            </w:pPr>
            <w:r w:rsidRPr="00B17EC6">
              <w:rPr>
                <w:sz w:val="16"/>
                <w:szCs w:val="16"/>
                <w:lang w:val="en-CA"/>
              </w:rPr>
              <w:t>496.3</w:t>
            </w:r>
          </w:p>
        </w:tc>
        <w:tc>
          <w:tcPr>
            <w:tcW w:w="0" w:type="auto"/>
            <w:shd w:val="clear" w:color="auto" w:fill="auto"/>
          </w:tcPr>
          <w:p w14:paraId="7374C17F" w14:textId="77777777" w:rsidR="00956F61" w:rsidRPr="00B17EC6" w:rsidRDefault="00956F61" w:rsidP="00956F61">
            <w:pPr>
              <w:spacing w:after="60"/>
              <w:jc w:val="right"/>
              <w:rPr>
                <w:sz w:val="16"/>
                <w:szCs w:val="16"/>
                <w:lang w:val="en-CA"/>
              </w:rPr>
            </w:pPr>
            <w:r w:rsidRPr="00B17EC6">
              <w:rPr>
                <w:sz w:val="16"/>
                <w:szCs w:val="16"/>
                <w:lang w:val="en-CA"/>
              </w:rPr>
              <w:t>496.3</w:t>
            </w:r>
          </w:p>
        </w:tc>
        <w:tc>
          <w:tcPr>
            <w:tcW w:w="0" w:type="auto"/>
            <w:shd w:val="clear" w:color="auto" w:fill="auto"/>
          </w:tcPr>
          <w:p w14:paraId="6130075E" w14:textId="77777777" w:rsidR="00956F61" w:rsidRPr="00B17EC6" w:rsidRDefault="00956F61" w:rsidP="00956F61">
            <w:pPr>
              <w:spacing w:after="60"/>
              <w:jc w:val="right"/>
              <w:rPr>
                <w:sz w:val="16"/>
                <w:szCs w:val="16"/>
                <w:lang w:val="en-CA"/>
              </w:rPr>
            </w:pPr>
            <w:r w:rsidRPr="00B17EC6">
              <w:rPr>
                <w:sz w:val="16"/>
                <w:szCs w:val="16"/>
                <w:lang w:val="en-CA"/>
              </w:rPr>
              <w:t>496.3</w:t>
            </w:r>
          </w:p>
        </w:tc>
        <w:tc>
          <w:tcPr>
            <w:tcW w:w="0" w:type="auto"/>
            <w:shd w:val="clear" w:color="auto" w:fill="auto"/>
          </w:tcPr>
          <w:p w14:paraId="0A978016" w14:textId="77777777" w:rsidR="00956F61" w:rsidRPr="00B17EC6" w:rsidRDefault="00956F61" w:rsidP="00956F61">
            <w:pPr>
              <w:spacing w:after="60"/>
              <w:jc w:val="right"/>
              <w:rPr>
                <w:sz w:val="16"/>
                <w:szCs w:val="16"/>
                <w:lang w:val="en-CA"/>
              </w:rPr>
            </w:pPr>
            <w:r w:rsidRPr="00B17EC6">
              <w:rPr>
                <w:sz w:val="16"/>
                <w:szCs w:val="16"/>
                <w:lang w:val="en-CA"/>
              </w:rPr>
              <w:t>496.3</w:t>
            </w:r>
          </w:p>
        </w:tc>
        <w:tc>
          <w:tcPr>
            <w:tcW w:w="0" w:type="auto"/>
            <w:shd w:val="clear" w:color="auto" w:fill="auto"/>
          </w:tcPr>
          <w:p w14:paraId="711984C9" w14:textId="77777777" w:rsidR="00956F61" w:rsidRPr="00B17EC6" w:rsidRDefault="00956F61" w:rsidP="00956F61">
            <w:pPr>
              <w:spacing w:after="60"/>
              <w:jc w:val="right"/>
              <w:rPr>
                <w:b/>
                <w:sz w:val="16"/>
                <w:szCs w:val="16"/>
                <w:lang w:val="en-CA"/>
              </w:rPr>
            </w:pPr>
            <w:r w:rsidRPr="00B17EC6">
              <w:rPr>
                <w:b/>
                <w:sz w:val="16"/>
                <w:szCs w:val="16"/>
                <w:lang w:val="en-CA"/>
              </w:rPr>
              <w:t>496.3</w:t>
            </w:r>
          </w:p>
        </w:tc>
        <w:tc>
          <w:tcPr>
            <w:tcW w:w="0" w:type="auto"/>
            <w:tcBorders>
              <w:top w:val="single" w:sz="4" w:space="0" w:color="auto"/>
              <w:left w:val="single" w:sz="4" w:space="0" w:color="auto"/>
              <w:bottom w:val="single" w:sz="4" w:space="0" w:color="auto"/>
              <w:right w:val="single" w:sz="4" w:space="0" w:color="auto"/>
            </w:tcBorders>
          </w:tcPr>
          <w:p w14:paraId="7B080715" w14:textId="77777777" w:rsidR="00956F61" w:rsidRPr="00B17EC6" w:rsidRDefault="00956F61" w:rsidP="00956F61">
            <w:pPr>
              <w:jc w:val="right"/>
              <w:rPr>
                <w:b/>
                <w:color w:val="000000"/>
                <w:sz w:val="16"/>
                <w:szCs w:val="16"/>
                <w:lang w:val="en-US"/>
              </w:rPr>
            </w:pPr>
            <w:r w:rsidRPr="00B17EC6">
              <w:rPr>
                <w:b/>
                <w:color w:val="000000"/>
                <w:sz w:val="16"/>
                <w:szCs w:val="16"/>
                <w:lang w:val="en-US"/>
              </w:rPr>
              <w:t>358.50</w:t>
            </w:r>
          </w:p>
        </w:tc>
        <w:tc>
          <w:tcPr>
            <w:tcW w:w="0" w:type="auto"/>
            <w:tcBorders>
              <w:top w:val="single" w:sz="4" w:space="0" w:color="auto"/>
              <w:left w:val="single" w:sz="4" w:space="0" w:color="auto"/>
              <w:bottom w:val="single" w:sz="4" w:space="0" w:color="auto"/>
              <w:right w:val="single" w:sz="4" w:space="0" w:color="auto"/>
            </w:tcBorders>
          </w:tcPr>
          <w:p w14:paraId="7E049867" w14:textId="77777777" w:rsidR="00956F61" w:rsidRPr="00B17EC6" w:rsidRDefault="00956F61" w:rsidP="00956F61">
            <w:pPr>
              <w:jc w:val="right"/>
              <w:rPr>
                <w:b/>
                <w:color w:val="000000"/>
                <w:sz w:val="16"/>
                <w:szCs w:val="16"/>
                <w:lang w:val="en-US"/>
              </w:rPr>
            </w:pPr>
            <w:r w:rsidRPr="00B17EC6">
              <w:rPr>
                <w:b/>
                <w:color w:val="000000"/>
                <w:sz w:val="16"/>
                <w:szCs w:val="16"/>
                <w:lang w:val="en-US"/>
              </w:rPr>
              <w:t>358.50</w:t>
            </w:r>
          </w:p>
        </w:tc>
        <w:tc>
          <w:tcPr>
            <w:tcW w:w="0" w:type="auto"/>
            <w:tcBorders>
              <w:top w:val="single" w:sz="4" w:space="0" w:color="auto"/>
              <w:left w:val="single" w:sz="4" w:space="0" w:color="auto"/>
              <w:bottom w:val="single" w:sz="4" w:space="0" w:color="auto"/>
              <w:right w:val="single" w:sz="4" w:space="0" w:color="auto"/>
            </w:tcBorders>
          </w:tcPr>
          <w:p w14:paraId="1157974A" w14:textId="77777777" w:rsidR="00956F61" w:rsidRPr="00B17EC6" w:rsidRDefault="00956F61" w:rsidP="00956F61">
            <w:pPr>
              <w:jc w:val="right"/>
              <w:rPr>
                <w:b/>
                <w:color w:val="000000"/>
                <w:sz w:val="16"/>
                <w:szCs w:val="16"/>
                <w:lang w:val="en-US"/>
              </w:rPr>
            </w:pPr>
            <w:r w:rsidRPr="00B17EC6">
              <w:rPr>
                <w:b/>
                <w:color w:val="000000"/>
                <w:sz w:val="16"/>
                <w:szCs w:val="16"/>
                <w:lang w:val="en-US"/>
              </w:rPr>
              <w:t>358.50</w:t>
            </w:r>
          </w:p>
        </w:tc>
        <w:tc>
          <w:tcPr>
            <w:tcW w:w="0" w:type="auto"/>
            <w:tcBorders>
              <w:top w:val="single" w:sz="4" w:space="0" w:color="auto"/>
              <w:left w:val="single" w:sz="4" w:space="0" w:color="auto"/>
              <w:bottom w:val="single" w:sz="4" w:space="0" w:color="auto"/>
              <w:right w:val="single" w:sz="4" w:space="0" w:color="auto"/>
            </w:tcBorders>
          </w:tcPr>
          <w:p w14:paraId="6853ACB3" w14:textId="77777777" w:rsidR="00956F61" w:rsidRPr="00B17EC6" w:rsidRDefault="00956F61" w:rsidP="00956F61">
            <w:pPr>
              <w:jc w:val="right"/>
              <w:rPr>
                <w:b/>
                <w:color w:val="000000"/>
                <w:sz w:val="16"/>
                <w:szCs w:val="16"/>
                <w:lang w:val="en-US"/>
              </w:rPr>
            </w:pPr>
            <w:r w:rsidRPr="00B17EC6">
              <w:rPr>
                <w:b/>
                <w:color w:val="000000"/>
                <w:sz w:val="16"/>
                <w:szCs w:val="16"/>
                <w:lang w:val="en-US"/>
              </w:rPr>
              <w:t>358.50</w:t>
            </w:r>
          </w:p>
        </w:tc>
        <w:tc>
          <w:tcPr>
            <w:tcW w:w="0" w:type="auto"/>
            <w:tcBorders>
              <w:top w:val="single" w:sz="4" w:space="0" w:color="auto"/>
              <w:left w:val="single" w:sz="4" w:space="0" w:color="auto"/>
              <w:bottom w:val="single" w:sz="4" w:space="0" w:color="auto"/>
              <w:right w:val="single" w:sz="4" w:space="0" w:color="auto"/>
            </w:tcBorders>
          </w:tcPr>
          <w:p w14:paraId="6D153F6B" w14:textId="77777777" w:rsidR="00956F61" w:rsidRPr="00B17EC6" w:rsidRDefault="00956F61" w:rsidP="00956F61">
            <w:pPr>
              <w:jc w:val="right"/>
              <w:rPr>
                <w:b/>
                <w:color w:val="000000"/>
                <w:sz w:val="16"/>
                <w:szCs w:val="16"/>
                <w:lang w:val="en-US"/>
              </w:rPr>
            </w:pPr>
            <w:r w:rsidRPr="00B17EC6">
              <w:rPr>
                <w:b/>
                <w:color w:val="000000"/>
                <w:sz w:val="16"/>
                <w:szCs w:val="16"/>
                <w:lang w:val="en-US"/>
              </w:rPr>
              <w:t>358.50</w:t>
            </w:r>
          </w:p>
        </w:tc>
        <w:tc>
          <w:tcPr>
            <w:tcW w:w="0" w:type="auto"/>
            <w:tcBorders>
              <w:top w:val="single" w:sz="4" w:space="0" w:color="auto"/>
              <w:left w:val="single" w:sz="4" w:space="0" w:color="auto"/>
              <w:bottom w:val="single" w:sz="4" w:space="0" w:color="auto"/>
              <w:right w:val="single" w:sz="4" w:space="0" w:color="auto"/>
            </w:tcBorders>
          </w:tcPr>
          <w:p w14:paraId="632ED764" w14:textId="77777777" w:rsidR="00956F61" w:rsidRPr="00B17EC6" w:rsidRDefault="00956F61" w:rsidP="00956F61">
            <w:pPr>
              <w:jc w:val="right"/>
              <w:rPr>
                <w:b/>
                <w:color w:val="000000"/>
                <w:sz w:val="16"/>
                <w:szCs w:val="16"/>
                <w:lang w:val="en-US"/>
              </w:rPr>
            </w:pPr>
            <w:r w:rsidRPr="00B17EC6">
              <w:rPr>
                <w:b/>
                <w:color w:val="000000"/>
                <w:sz w:val="16"/>
                <w:szCs w:val="16"/>
                <w:lang w:val="en-US"/>
              </w:rPr>
              <w:t>179.20</w:t>
            </w:r>
          </w:p>
        </w:tc>
        <w:tc>
          <w:tcPr>
            <w:tcW w:w="0" w:type="auto"/>
            <w:shd w:val="clear" w:color="auto" w:fill="auto"/>
          </w:tcPr>
          <w:p w14:paraId="170A0A59" w14:textId="709AB3E3"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r>
      <w:tr w:rsidR="00956F61" w:rsidRPr="00B17EC6" w14:paraId="15252A0D" w14:textId="77777777" w:rsidTr="000444B6">
        <w:trPr>
          <w:trHeight w:val="444"/>
        </w:trPr>
        <w:tc>
          <w:tcPr>
            <w:tcW w:w="3076" w:type="dxa"/>
            <w:gridSpan w:val="2"/>
            <w:shd w:val="clear" w:color="auto" w:fill="auto"/>
          </w:tcPr>
          <w:p w14:paraId="462FA1E6" w14:textId="021D7513" w:rsidR="00956F61" w:rsidRPr="00B17EC6" w:rsidRDefault="00956F61" w:rsidP="00956F61">
            <w:pPr>
              <w:spacing w:after="60"/>
              <w:jc w:val="left"/>
              <w:rPr>
                <w:sz w:val="16"/>
                <w:szCs w:val="16"/>
                <w:lang w:val="en-CA" w:eastAsia="zh-CN"/>
              </w:rPr>
            </w:pPr>
            <w:r w:rsidRPr="00B17EC6">
              <w:rPr>
                <w:rFonts w:hint="eastAsia"/>
                <w:sz w:val="16"/>
                <w:szCs w:val="16"/>
                <w:lang w:val="en-CA" w:eastAsia="zh-CN"/>
              </w:rPr>
              <w:t>最</w:t>
            </w:r>
            <w:r w:rsidR="00B17EC6">
              <w:rPr>
                <w:rFonts w:hint="eastAsia"/>
                <w:sz w:val="16"/>
                <w:szCs w:val="16"/>
                <w:lang w:val="en-CA" w:eastAsia="zh-CN"/>
              </w:rPr>
              <w:t>高</w:t>
            </w:r>
            <w:r w:rsidRPr="00B17EC6">
              <w:rPr>
                <w:rFonts w:hint="eastAsia"/>
                <w:sz w:val="16"/>
                <w:szCs w:val="16"/>
                <w:lang w:val="en-CA" w:eastAsia="zh-CN"/>
              </w:rPr>
              <w:t>允许消费量</w:t>
            </w:r>
            <w:r w:rsidR="00C33D4A">
              <w:rPr>
                <w:rFonts w:hint="eastAsia"/>
                <w:sz w:val="16"/>
                <w:szCs w:val="16"/>
                <w:lang w:val="en-CA" w:eastAsia="zh-CN"/>
              </w:rPr>
              <w:t xml:space="preserve"> </w:t>
            </w:r>
            <w:r w:rsidRPr="00B17EC6">
              <w:rPr>
                <w:sz w:val="16"/>
                <w:szCs w:val="16"/>
                <w:lang w:val="en-CA" w:eastAsia="zh-CN"/>
              </w:rPr>
              <w:t>(ODP</w:t>
            </w:r>
            <w:r w:rsidRPr="00B17EC6">
              <w:rPr>
                <w:rFonts w:hint="eastAsia"/>
                <w:sz w:val="16"/>
                <w:szCs w:val="16"/>
                <w:lang w:val="en-CA" w:eastAsia="zh-CN"/>
              </w:rPr>
              <w:t>吨</w:t>
            </w:r>
            <w:r w:rsidRPr="00B17EC6">
              <w:rPr>
                <w:sz w:val="16"/>
                <w:szCs w:val="16"/>
                <w:lang w:val="en-CA" w:eastAsia="zh-CN"/>
              </w:rPr>
              <w:t>)</w:t>
            </w:r>
          </w:p>
        </w:tc>
        <w:tc>
          <w:tcPr>
            <w:tcW w:w="834" w:type="dxa"/>
          </w:tcPr>
          <w:p w14:paraId="2C62CDA5" w14:textId="3718401A"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c>
          <w:tcPr>
            <w:tcW w:w="0" w:type="auto"/>
            <w:tcBorders>
              <w:top w:val="single" w:sz="4" w:space="0" w:color="auto"/>
              <w:left w:val="nil"/>
              <w:bottom w:val="single" w:sz="4" w:space="0" w:color="auto"/>
              <w:right w:val="single" w:sz="4" w:space="0" w:color="auto"/>
            </w:tcBorders>
          </w:tcPr>
          <w:p w14:paraId="65780BA8" w14:textId="56B919B2" w:rsidR="00956F61" w:rsidRPr="00B17EC6" w:rsidRDefault="00956F61" w:rsidP="00956F61">
            <w:pPr>
              <w:jc w:val="right"/>
              <w:rPr>
                <w:color w:val="000000"/>
                <w:sz w:val="16"/>
                <w:szCs w:val="16"/>
                <w:lang w:val="en-US"/>
              </w:rPr>
            </w:pPr>
            <w:proofErr w:type="spellStart"/>
            <w:r w:rsidRPr="00B17EC6">
              <w:rPr>
                <w:rFonts w:hint="eastAsia"/>
                <w:sz w:val="16"/>
                <w:szCs w:val="16"/>
                <w:lang w:val="en-CA"/>
              </w:rPr>
              <w:t>暂缺</w:t>
            </w:r>
            <w:proofErr w:type="spellEnd"/>
          </w:p>
        </w:tc>
        <w:tc>
          <w:tcPr>
            <w:tcW w:w="0" w:type="auto"/>
          </w:tcPr>
          <w:p w14:paraId="49640845" w14:textId="4EDD1944"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c>
          <w:tcPr>
            <w:tcW w:w="0" w:type="auto"/>
          </w:tcPr>
          <w:p w14:paraId="1D9E098C" w14:textId="77777777" w:rsidR="00956F61" w:rsidRPr="00B17EC6" w:rsidRDefault="00956F61" w:rsidP="00956F61">
            <w:pPr>
              <w:spacing w:after="60"/>
              <w:jc w:val="right"/>
              <w:rPr>
                <w:sz w:val="16"/>
                <w:szCs w:val="16"/>
                <w:lang w:val="en-CA"/>
              </w:rPr>
            </w:pPr>
            <w:r w:rsidRPr="00B17EC6">
              <w:rPr>
                <w:sz w:val="16"/>
                <w:szCs w:val="16"/>
                <w:lang w:val="en-CA"/>
              </w:rPr>
              <w:t>456.1</w:t>
            </w:r>
          </w:p>
        </w:tc>
        <w:tc>
          <w:tcPr>
            <w:tcW w:w="0" w:type="auto"/>
          </w:tcPr>
          <w:p w14:paraId="52E10877" w14:textId="77777777" w:rsidR="00956F61" w:rsidRPr="00B17EC6" w:rsidRDefault="00956F61" w:rsidP="00956F61">
            <w:pPr>
              <w:spacing w:after="60"/>
              <w:jc w:val="right"/>
              <w:rPr>
                <w:sz w:val="16"/>
                <w:szCs w:val="16"/>
                <w:lang w:val="en-CA"/>
              </w:rPr>
            </w:pPr>
            <w:r w:rsidRPr="00B17EC6">
              <w:rPr>
                <w:sz w:val="16"/>
                <w:szCs w:val="16"/>
                <w:lang w:val="en-CA"/>
              </w:rPr>
              <w:t>360.8</w:t>
            </w:r>
          </w:p>
        </w:tc>
        <w:tc>
          <w:tcPr>
            <w:tcW w:w="0" w:type="auto"/>
            <w:shd w:val="clear" w:color="auto" w:fill="auto"/>
          </w:tcPr>
          <w:p w14:paraId="1E0E9772" w14:textId="77777777" w:rsidR="00956F61" w:rsidRPr="00B17EC6" w:rsidRDefault="00956F61" w:rsidP="00956F61">
            <w:pPr>
              <w:spacing w:after="60"/>
              <w:jc w:val="right"/>
              <w:rPr>
                <w:sz w:val="16"/>
                <w:szCs w:val="16"/>
                <w:lang w:val="en-CA"/>
              </w:rPr>
            </w:pPr>
            <w:r w:rsidRPr="00B17EC6">
              <w:rPr>
                <w:sz w:val="16"/>
                <w:szCs w:val="16"/>
                <w:lang w:val="en-CA"/>
              </w:rPr>
              <w:t>265.5</w:t>
            </w:r>
          </w:p>
        </w:tc>
        <w:tc>
          <w:tcPr>
            <w:tcW w:w="0" w:type="auto"/>
            <w:shd w:val="clear" w:color="auto" w:fill="auto"/>
          </w:tcPr>
          <w:p w14:paraId="30D4BE91" w14:textId="77777777" w:rsidR="00956F61" w:rsidRPr="00B17EC6" w:rsidRDefault="00956F61" w:rsidP="00956F61">
            <w:pPr>
              <w:spacing w:after="60"/>
              <w:jc w:val="right"/>
              <w:rPr>
                <w:sz w:val="16"/>
                <w:szCs w:val="16"/>
                <w:lang w:val="en-CA"/>
              </w:rPr>
            </w:pPr>
            <w:r w:rsidRPr="00B17EC6">
              <w:rPr>
                <w:sz w:val="16"/>
                <w:szCs w:val="16"/>
                <w:lang w:val="en-CA"/>
              </w:rPr>
              <w:t>170.2</w:t>
            </w:r>
          </w:p>
        </w:tc>
        <w:tc>
          <w:tcPr>
            <w:tcW w:w="0" w:type="auto"/>
            <w:shd w:val="clear" w:color="auto" w:fill="auto"/>
          </w:tcPr>
          <w:p w14:paraId="6C9F8575" w14:textId="77777777" w:rsidR="00956F61" w:rsidRPr="00B17EC6" w:rsidRDefault="00956F61" w:rsidP="00956F61">
            <w:pPr>
              <w:spacing w:after="60"/>
              <w:jc w:val="right"/>
              <w:rPr>
                <w:sz w:val="16"/>
                <w:szCs w:val="16"/>
                <w:lang w:val="en-CA"/>
              </w:rPr>
            </w:pPr>
            <w:r w:rsidRPr="00B17EC6">
              <w:rPr>
                <w:sz w:val="16"/>
                <w:szCs w:val="16"/>
                <w:lang w:val="en-CA"/>
              </w:rPr>
              <w:t>75.0</w:t>
            </w:r>
          </w:p>
        </w:tc>
        <w:tc>
          <w:tcPr>
            <w:tcW w:w="0" w:type="auto"/>
            <w:shd w:val="clear" w:color="auto" w:fill="auto"/>
          </w:tcPr>
          <w:p w14:paraId="3ECFCFF7" w14:textId="77777777" w:rsidR="00956F61" w:rsidRPr="00B17EC6" w:rsidRDefault="00956F61" w:rsidP="00956F61">
            <w:pPr>
              <w:spacing w:after="60"/>
              <w:jc w:val="right"/>
              <w:rPr>
                <w:sz w:val="16"/>
                <w:szCs w:val="16"/>
                <w:lang w:val="en-CA"/>
              </w:rPr>
            </w:pPr>
            <w:r w:rsidRPr="00B17EC6">
              <w:rPr>
                <w:sz w:val="16"/>
                <w:szCs w:val="16"/>
                <w:lang w:val="en-CA"/>
              </w:rPr>
              <w:t>75.0</w:t>
            </w:r>
          </w:p>
        </w:tc>
        <w:tc>
          <w:tcPr>
            <w:tcW w:w="0" w:type="auto"/>
            <w:shd w:val="clear" w:color="auto" w:fill="auto"/>
          </w:tcPr>
          <w:p w14:paraId="456A1750" w14:textId="77777777" w:rsidR="00956F61" w:rsidRPr="00B17EC6" w:rsidRDefault="00956F61" w:rsidP="00956F61">
            <w:pPr>
              <w:spacing w:after="60"/>
              <w:jc w:val="right"/>
              <w:rPr>
                <w:b/>
                <w:sz w:val="16"/>
                <w:szCs w:val="16"/>
                <w:lang w:val="en-CA"/>
              </w:rPr>
            </w:pPr>
            <w:r w:rsidRPr="00B17EC6">
              <w:rPr>
                <w:b/>
                <w:sz w:val="16"/>
                <w:szCs w:val="16"/>
                <w:lang w:val="en-CA"/>
              </w:rPr>
              <w:t>75.0</w:t>
            </w:r>
          </w:p>
        </w:tc>
        <w:tc>
          <w:tcPr>
            <w:tcW w:w="0" w:type="auto"/>
            <w:tcBorders>
              <w:top w:val="single" w:sz="4" w:space="0" w:color="auto"/>
              <w:left w:val="single" w:sz="4" w:space="0" w:color="auto"/>
              <w:bottom w:val="single" w:sz="4" w:space="0" w:color="auto"/>
              <w:right w:val="single" w:sz="4" w:space="0" w:color="auto"/>
            </w:tcBorders>
          </w:tcPr>
          <w:p w14:paraId="120D3713" w14:textId="77777777" w:rsidR="00956F61" w:rsidRPr="00B17EC6" w:rsidRDefault="00956F61" w:rsidP="00956F61">
            <w:pPr>
              <w:jc w:val="right"/>
              <w:rPr>
                <w:b/>
                <w:color w:val="000000"/>
                <w:sz w:val="16"/>
                <w:szCs w:val="16"/>
                <w:lang w:val="en-US"/>
              </w:rPr>
            </w:pPr>
            <w:r w:rsidRPr="00B17EC6">
              <w:rPr>
                <w:b/>
                <w:color w:val="000000"/>
                <w:sz w:val="16"/>
                <w:szCs w:val="16"/>
                <w:lang w:val="en-US"/>
              </w:rPr>
              <w:t>50.00</w:t>
            </w:r>
          </w:p>
        </w:tc>
        <w:tc>
          <w:tcPr>
            <w:tcW w:w="0" w:type="auto"/>
            <w:tcBorders>
              <w:top w:val="single" w:sz="4" w:space="0" w:color="auto"/>
              <w:left w:val="single" w:sz="4" w:space="0" w:color="auto"/>
              <w:bottom w:val="single" w:sz="4" w:space="0" w:color="auto"/>
              <w:right w:val="single" w:sz="4" w:space="0" w:color="auto"/>
            </w:tcBorders>
          </w:tcPr>
          <w:p w14:paraId="200693AB" w14:textId="77777777" w:rsidR="00956F61" w:rsidRPr="00B17EC6" w:rsidRDefault="00956F61" w:rsidP="00956F61">
            <w:pPr>
              <w:jc w:val="right"/>
              <w:rPr>
                <w:b/>
                <w:color w:val="000000"/>
                <w:sz w:val="16"/>
                <w:szCs w:val="16"/>
                <w:lang w:val="en-US"/>
              </w:rPr>
            </w:pPr>
            <w:r w:rsidRPr="00B17EC6">
              <w:rPr>
                <w:b/>
                <w:color w:val="000000"/>
                <w:sz w:val="16"/>
                <w:szCs w:val="16"/>
                <w:lang w:val="en-US"/>
              </w:rPr>
              <w:t>40.00</w:t>
            </w:r>
          </w:p>
        </w:tc>
        <w:tc>
          <w:tcPr>
            <w:tcW w:w="0" w:type="auto"/>
            <w:tcBorders>
              <w:top w:val="single" w:sz="4" w:space="0" w:color="auto"/>
              <w:left w:val="single" w:sz="4" w:space="0" w:color="auto"/>
              <w:bottom w:val="single" w:sz="4" w:space="0" w:color="auto"/>
              <w:right w:val="single" w:sz="4" w:space="0" w:color="auto"/>
            </w:tcBorders>
          </w:tcPr>
          <w:p w14:paraId="375BD0B4" w14:textId="77777777" w:rsidR="00956F61" w:rsidRPr="00B17EC6" w:rsidRDefault="00956F61" w:rsidP="00956F61">
            <w:pPr>
              <w:jc w:val="right"/>
              <w:rPr>
                <w:b/>
                <w:color w:val="000000"/>
                <w:sz w:val="16"/>
                <w:szCs w:val="16"/>
                <w:lang w:val="en-US"/>
              </w:rPr>
            </w:pPr>
            <w:r w:rsidRPr="00B17EC6">
              <w:rPr>
                <w:b/>
                <w:color w:val="000000"/>
                <w:sz w:val="16"/>
                <w:szCs w:val="16"/>
                <w:lang w:val="en-US"/>
              </w:rPr>
              <w:t>30.00</w:t>
            </w:r>
          </w:p>
        </w:tc>
        <w:tc>
          <w:tcPr>
            <w:tcW w:w="0" w:type="auto"/>
            <w:tcBorders>
              <w:top w:val="single" w:sz="4" w:space="0" w:color="auto"/>
              <w:left w:val="single" w:sz="4" w:space="0" w:color="auto"/>
              <w:bottom w:val="single" w:sz="4" w:space="0" w:color="auto"/>
              <w:right w:val="single" w:sz="4" w:space="0" w:color="auto"/>
            </w:tcBorders>
          </w:tcPr>
          <w:p w14:paraId="58624B1A" w14:textId="77777777" w:rsidR="00956F61" w:rsidRPr="00B17EC6" w:rsidRDefault="00956F61" w:rsidP="00956F61">
            <w:pPr>
              <w:jc w:val="right"/>
              <w:rPr>
                <w:b/>
                <w:color w:val="000000"/>
                <w:sz w:val="16"/>
                <w:szCs w:val="16"/>
                <w:lang w:val="en-US"/>
              </w:rPr>
            </w:pPr>
            <w:r w:rsidRPr="00B17EC6">
              <w:rPr>
                <w:b/>
                <w:color w:val="000000"/>
                <w:sz w:val="16"/>
                <w:szCs w:val="16"/>
                <w:lang w:val="en-US"/>
              </w:rPr>
              <w:t>20.00</w:t>
            </w:r>
          </w:p>
        </w:tc>
        <w:tc>
          <w:tcPr>
            <w:tcW w:w="0" w:type="auto"/>
            <w:tcBorders>
              <w:top w:val="single" w:sz="4" w:space="0" w:color="auto"/>
              <w:left w:val="single" w:sz="4" w:space="0" w:color="auto"/>
              <w:bottom w:val="single" w:sz="4" w:space="0" w:color="auto"/>
              <w:right w:val="single" w:sz="4" w:space="0" w:color="auto"/>
            </w:tcBorders>
          </w:tcPr>
          <w:p w14:paraId="4DE809BF" w14:textId="77777777" w:rsidR="00956F61" w:rsidRPr="00B17EC6" w:rsidRDefault="00956F61" w:rsidP="00956F61">
            <w:pPr>
              <w:jc w:val="right"/>
              <w:rPr>
                <w:b/>
                <w:color w:val="000000"/>
                <w:sz w:val="16"/>
                <w:szCs w:val="16"/>
                <w:lang w:val="en-US"/>
              </w:rPr>
            </w:pPr>
            <w:r w:rsidRPr="00B17EC6">
              <w:rPr>
                <w:b/>
                <w:color w:val="000000"/>
                <w:sz w:val="16"/>
                <w:szCs w:val="16"/>
                <w:lang w:val="en-US"/>
              </w:rPr>
              <w:t>10.00</w:t>
            </w:r>
          </w:p>
        </w:tc>
        <w:tc>
          <w:tcPr>
            <w:tcW w:w="0" w:type="auto"/>
            <w:tcBorders>
              <w:top w:val="single" w:sz="4" w:space="0" w:color="auto"/>
              <w:left w:val="single" w:sz="4" w:space="0" w:color="auto"/>
              <w:bottom w:val="single" w:sz="4" w:space="0" w:color="auto"/>
              <w:right w:val="single" w:sz="4" w:space="0" w:color="auto"/>
            </w:tcBorders>
          </w:tcPr>
          <w:p w14:paraId="59CAD467" w14:textId="77777777" w:rsidR="00956F61" w:rsidRPr="00B17EC6" w:rsidRDefault="00956F61" w:rsidP="00956F61">
            <w:pPr>
              <w:jc w:val="right"/>
              <w:rPr>
                <w:b/>
                <w:color w:val="000000"/>
                <w:sz w:val="16"/>
                <w:szCs w:val="16"/>
                <w:lang w:val="en-US"/>
              </w:rPr>
            </w:pPr>
            <w:r w:rsidRPr="00B17EC6">
              <w:rPr>
                <w:b/>
                <w:color w:val="000000"/>
                <w:sz w:val="16"/>
                <w:szCs w:val="16"/>
                <w:lang w:val="en-US"/>
              </w:rPr>
              <w:t>0.00</w:t>
            </w:r>
          </w:p>
        </w:tc>
        <w:tc>
          <w:tcPr>
            <w:tcW w:w="0" w:type="auto"/>
            <w:shd w:val="clear" w:color="auto" w:fill="auto"/>
          </w:tcPr>
          <w:p w14:paraId="55436276" w14:textId="3F306CC1" w:rsidR="00956F61" w:rsidRPr="00B17EC6" w:rsidRDefault="00956F61" w:rsidP="00956F61">
            <w:pPr>
              <w:spacing w:after="60"/>
              <w:jc w:val="center"/>
              <w:rPr>
                <w:sz w:val="16"/>
                <w:szCs w:val="16"/>
                <w:lang w:val="en-CA"/>
              </w:rPr>
            </w:pPr>
            <w:proofErr w:type="spellStart"/>
            <w:r w:rsidRPr="00B17EC6">
              <w:rPr>
                <w:rFonts w:hint="eastAsia"/>
                <w:sz w:val="16"/>
                <w:szCs w:val="16"/>
                <w:lang w:val="en-CA"/>
              </w:rPr>
              <w:t>暂缺</w:t>
            </w:r>
            <w:proofErr w:type="spellEnd"/>
          </w:p>
        </w:tc>
      </w:tr>
      <w:tr w:rsidR="002C32F3" w:rsidRPr="00B17EC6" w14:paraId="116A0975" w14:textId="77777777" w:rsidTr="000444B6">
        <w:trPr>
          <w:trHeight w:val="261"/>
        </w:trPr>
        <w:tc>
          <w:tcPr>
            <w:tcW w:w="1909" w:type="dxa"/>
            <w:vMerge w:val="restart"/>
            <w:shd w:val="clear" w:color="auto" w:fill="auto"/>
          </w:tcPr>
          <w:p w14:paraId="4DCAFEC0" w14:textId="70FFBFF0" w:rsidR="002C32F3" w:rsidRPr="00B17EC6" w:rsidRDefault="00956F61" w:rsidP="00C33D4A">
            <w:pPr>
              <w:ind w:left="461" w:hanging="461"/>
              <w:jc w:val="left"/>
              <w:rPr>
                <w:sz w:val="16"/>
                <w:szCs w:val="16"/>
                <w:lang w:val="en-CA"/>
              </w:rPr>
            </w:pPr>
            <w:r w:rsidRPr="00B17EC6">
              <w:rPr>
                <w:rFonts w:hint="eastAsia"/>
                <w:sz w:val="16"/>
                <w:szCs w:val="16"/>
                <w:lang w:val="en-CA" w:eastAsia="zh-CN"/>
              </w:rPr>
              <w:t>议定供资</w:t>
            </w:r>
            <w:r w:rsidR="00C33D4A">
              <w:rPr>
                <w:rFonts w:hint="eastAsia"/>
                <w:sz w:val="16"/>
                <w:szCs w:val="16"/>
                <w:lang w:val="en-CA" w:eastAsia="zh-CN"/>
              </w:rPr>
              <w:t xml:space="preserve"> </w:t>
            </w:r>
            <w:r w:rsidRPr="00B17EC6">
              <w:rPr>
                <w:sz w:val="16"/>
                <w:szCs w:val="16"/>
                <w:lang w:val="en-CA"/>
              </w:rPr>
              <w:t>(</w:t>
            </w:r>
            <w:r w:rsidRPr="00B17EC6">
              <w:rPr>
                <w:rFonts w:hint="eastAsia"/>
                <w:sz w:val="16"/>
                <w:szCs w:val="16"/>
                <w:lang w:val="en-CA" w:eastAsia="zh-CN"/>
              </w:rPr>
              <w:t>美元</w:t>
            </w:r>
            <w:r w:rsidRPr="00B17EC6">
              <w:rPr>
                <w:sz w:val="16"/>
                <w:szCs w:val="16"/>
                <w:lang w:val="en-CA"/>
              </w:rPr>
              <w:t>)</w:t>
            </w:r>
          </w:p>
        </w:tc>
        <w:tc>
          <w:tcPr>
            <w:tcW w:w="1167" w:type="dxa"/>
            <w:vMerge w:val="restart"/>
            <w:tcBorders>
              <w:right w:val="single" w:sz="4" w:space="0" w:color="auto"/>
            </w:tcBorders>
            <w:shd w:val="clear" w:color="auto" w:fill="auto"/>
          </w:tcPr>
          <w:p w14:paraId="7F9BF745" w14:textId="1759524D" w:rsidR="002C32F3" w:rsidRPr="00B17EC6" w:rsidRDefault="00956F61" w:rsidP="000444B6">
            <w:pPr>
              <w:jc w:val="left"/>
              <w:rPr>
                <w:color w:val="000000"/>
                <w:sz w:val="16"/>
                <w:szCs w:val="16"/>
              </w:rPr>
            </w:pPr>
            <w:r w:rsidRPr="00B17EC6">
              <w:rPr>
                <w:rFonts w:hint="eastAsia"/>
                <w:color w:val="000000"/>
                <w:sz w:val="16"/>
                <w:szCs w:val="16"/>
                <w:lang w:eastAsia="zh-CN"/>
              </w:rPr>
              <w:t>工发组织</w:t>
            </w:r>
          </w:p>
        </w:tc>
        <w:tc>
          <w:tcPr>
            <w:tcW w:w="834" w:type="dxa"/>
            <w:tcBorders>
              <w:left w:val="single" w:sz="4" w:space="0" w:color="auto"/>
            </w:tcBorders>
          </w:tcPr>
          <w:p w14:paraId="1D6A0502" w14:textId="77777777" w:rsidR="002C32F3" w:rsidRPr="00B17EC6" w:rsidRDefault="002C32F3" w:rsidP="000444B6">
            <w:pPr>
              <w:spacing w:after="60"/>
              <w:jc w:val="right"/>
              <w:rPr>
                <w:sz w:val="16"/>
                <w:szCs w:val="16"/>
                <w:lang w:val="en-CA"/>
              </w:rPr>
            </w:pPr>
            <w:r w:rsidRPr="00B17EC6">
              <w:rPr>
                <w:sz w:val="16"/>
                <w:szCs w:val="16"/>
                <w:lang w:val="en-CA"/>
              </w:rPr>
              <w:t>7,713,490</w:t>
            </w:r>
          </w:p>
        </w:tc>
        <w:tc>
          <w:tcPr>
            <w:tcW w:w="0" w:type="auto"/>
          </w:tcPr>
          <w:p w14:paraId="074EE9C8"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796B5F24" w14:textId="77777777" w:rsidR="002C32F3" w:rsidRPr="00B17EC6" w:rsidRDefault="002C32F3" w:rsidP="000444B6">
            <w:pPr>
              <w:spacing w:after="60"/>
              <w:jc w:val="right"/>
              <w:rPr>
                <w:sz w:val="16"/>
                <w:szCs w:val="16"/>
                <w:lang w:val="en-CA"/>
              </w:rPr>
            </w:pPr>
            <w:r w:rsidRPr="00B17EC6">
              <w:rPr>
                <w:sz w:val="16"/>
                <w:szCs w:val="16"/>
                <w:lang w:val="en-CA"/>
              </w:rPr>
              <w:t>807,750</w:t>
            </w:r>
          </w:p>
        </w:tc>
        <w:tc>
          <w:tcPr>
            <w:tcW w:w="0" w:type="auto"/>
          </w:tcPr>
          <w:p w14:paraId="272DDED7"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25CAB433"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6C6FD70D" w14:textId="77777777" w:rsidR="002C32F3" w:rsidRPr="00B17EC6" w:rsidRDefault="002C32F3" w:rsidP="000444B6">
            <w:pPr>
              <w:spacing w:after="60"/>
              <w:jc w:val="right"/>
              <w:rPr>
                <w:sz w:val="16"/>
                <w:szCs w:val="16"/>
                <w:lang w:val="en-CA"/>
              </w:rPr>
            </w:pPr>
            <w:r w:rsidRPr="00B17EC6">
              <w:rPr>
                <w:sz w:val="16"/>
                <w:szCs w:val="16"/>
                <w:lang w:val="en-CA"/>
              </w:rPr>
              <w:t>2,500,000</w:t>
            </w:r>
          </w:p>
        </w:tc>
        <w:tc>
          <w:tcPr>
            <w:tcW w:w="0" w:type="auto"/>
            <w:shd w:val="clear" w:color="auto" w:fill="auto"/>
          </w:tcPr>
          <w:p w14:paraId="1999F55A"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42663943"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66AFA8B0"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Borders>
              <w:top w:val="nil"/>
              <w:left w:val="nil"/>
              <w:bottom w:val="single" w:sz="4" w:space="0" w:color="auto"/>
              <w:right w:val="single" w:sz="4" w:space="0" w:color="auto"/>
            </w:tcBorders>
            <w:shd w:val="clear" w:color="auto" w:fill="auto"/>
          </w:tcPr>
          <w:p w14:paraId="7BE7509C" w14:textId="77777777" w:rsidR="002C32F3" w:rsidRPr="00B17EC6" w:rsidRDefault="002C32F3" w:rsidP="000444B6">
            <w:pPr>
              <w:jc w:val="right"/>
              <w:rPr>
                <w:b/>
                <w:color w:val="000000"/>
                <w:sz w:val="16"/>
                <w:szCs w:val="16"/>
              </w:rPr>
            </w:pPr>
            <w:r w:rsidRPr="00B17EC6">
              <w:rPr>
                <w:b/>
                <w:color w:val="000000"/>
                <w:sz w:val="16"/>
                <w:szCs w:val="16"/>
              </w:rPr>
              <w:t>1,598,850</w:t>
            </w:r>
          </w:p>
        </w:tc>
        <w:tc>
          <w:tcPr>
            <w:tcW w:w="0" w:type="auto"/>
            <w:tcBorders>
              <w:top w:val="single" w:sz="4" w:space="0" w:color="auto"/>
              <w:left w:val="single" w:sz="4" w:space="0" w:color="auto"/>
              <w:bottom w:val="single" w:sz="4" w:space="0" w:color="auto"/>
              <w:right w:val="single" w:sz="4" w:space="0" w:color="auto"/>
            </w:tcBorders>
          </w:tcPr>
          <w:p w14:paraId="740C675B"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1AE60379"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052004B7" w14:textId="77777777" w:rsidR="002C32F3" w:rsidRPr="00B17EC6" w:rsidRDefault="002C32F3" w:rsidP="000444B6">
            <w:pPr>
              <w:jc w:val="right"/>
              <w:rPr>
                <w:b/>
                <w:color w:val="000000"/>
                <w:sz w:val="16"/>
                <w:szCs w:val="16"/>
              </w:rPr>
            </w:pPr>
            <w:r w:rsidRPr="00B17EC6">
              <w:rPr>
                <w:b/>
                <w:color w:val="000000"/>
                <w:sz w:val="16"/>
                <w:szCs w:val="16"/>
              </w:rPr>
              <w:t>859,400</w:t>
            </w:r>
          </w:p>
        </w:tc>
        <w:tc>
          <w:tcPr>
            <w:tcW w:w="0" w:type="auto"/>
            <w:tcBorders>
              <w:top w:val="single" w:sz="4" w:space="0" w:color="auto"/>
              <w:left w:val="single" w:sz="4" w:space="0" w:color="auto"/>
              <w:bottom w:val="single" w:sz="4" w:space="0" w:color="auto"/>
              <w:right w:val="single" w:sz="4" w:space="0" w:color="auto"/>
            </w:tcBorders>
          </w:tcPr>
          <w:p w14:paraId="38618618"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1062279B"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20961377" w14:textId="77777777" w:rsidR="002C32F3" w:rsidRPr="00B17EC6" w:rsidRDefault="002C32F3" w:rsidP="000444B6">
            <w:pPr>
              <w:jc w:val="right"/>
              <w:rPr>
                <w:b/>
                <w:sz w:val="16"/>
                <w:szCs w:val="16"/>
              </w:rPr>
            </w:pPr>
            <w:r w:rsidRPr="00B17EC6">
              <w:rPr>
                <w:b/>
                <w:sz w:val="16"/>
                <w:szCs w:val="16"/>
              </w:rPr>
              <w:t>640,600</w:t>
            </w:r>
          </w:p>
        </w:tc>
        <w:tc>
          <w:tcPr>
            <w:tcW w:w="0" w:type="auto"/>
            <w:shd w:val="clear" w:color="auto" w:fill="auto"/>
          </w:tcPr>
          <w:p w14:paraId="387591E0" w14:textId="77777777" w:rsidR="002C32F3" w:rsidRPr="00B17EC6" w:rsidRDefault="002C32F3" w:rsidP="000444B6">
            <w:pPr>
              <w:spacing w:after="60"/>
              <w:jc w:val="right"/>
              <w:rPr>
                <w:sz w:val="16"/>
                <w:szCs w:val="16"/>
                <w:lang w:val="en-CA"/>
              </w:rPr>
            </w:pPr>
            <w:r w:rsidRPr="00B17EC6">
              <w:rPr>
                <w:sz w:val="16"/>
                <w:szCs w:val="16"/>
                <w:lang w:val="en-CA"/>
              </w:rPr>
              <w:t>14,120,090</w:t>
            </w:r>
          </w:p>
        </w:tc>
      </w:tr>
      <w:tr w:rsidR="002C32F3" w:rsidRPr="00B17EC6" w14:paraId="7A3D7033" w14:textId="77777777" w:rsidTr="000444B6">
        <w:trPr>
          <w:trHeight w:val="261"/>
        </w:trPr>
        <w:tc>
          <w:tcPr>
            <w:tcW w:w="1909" w:type="dxa"/>
            <w:vMerge/>
            <w:shd w:val="clear" w:color="auto" w:fill="auto"/>
          </w:tcPr>
          <w:p w14:paraId="2BF98122" w14:textId="77777777" w:rsidR="002C32F3" w:rsidRPr="00B17EC6" w:rsidRDefault="002C32F3" w:rsidP="000444B6">
            <w:pPr>
              <w:spacing w:after="60"/>
              <w:jc w:val="left"/>
              <w:rPr>
                <w:sz w:val="16"/>
                <w:szCs w:val="16"/>
                <w:lang w:val="en-CA"/>
              </w:rPr>
            </w:pPr>
          </w:p>
        </w:tc>
        <w:tc>
          <w:tcPr>
            <w:tcW w:w="1167" w:type="dxa"/>
            <w:vMerge/>
            <w:tcBorders>
              <w:right w:val="single" w:sz="4" w:space="0" w:color="auto"/>
            </w:tcBorders>
            <w:shd w:val="clear" w:color="auto" w:fill="auto"/>
          </w:tcPr>
          <w:p w14:paraId="1DDBAE99" w14:textId="77777777" w:rsidR="002C32F3" w:rsidRPr="00B17EC6" w:rsidRDefault="002C32F3" w:rsidP="000444B6">
            <w:pPr>
              <w:jc w:val="left"/>
              <w:rPr>
                <w:color w:val="000000"/>
                <w:sz w:val="16"/>
                <w:szCs w:val="16"/>
              </w:rPr>
            </w:pPr>
          </w:p>
        </w:tc>
        <w:tc>
          <w:tcPr>
            <w:tcW w:w="834" w:type="dxa"/>
            <w:tcBorders>
              <w:left w:val="single" w:sz="4" w:space="0" w:color="auto"/>
            </w:tcBorders>
          </w:tcPr>
          <w:p w14:paraId="0FC5F4BC" w14:textId="77777777" w:rsidR="002C32F3" w:rsidRPr="00B17EC6" w:rsidRDefault="002C32F3" w:rsidP="000444B6">
            <w:pPr>
              <w:spacing w:after="60"/>
              <w:jc w:val="right"/>
              <w:rPr>
                <w:sz w:val="16"/>
                <w:szCs w:val="16"/>
                <w:lang w:val="en-CA"/>
              </w:rPr>
            </w:pPr>
            <w:r w:rsidRPr="00B17EC6">
              <w:rPr>
                <w:sz w:val="16"/>
                <w:szCs w:val="16"/>
                <w:lang w:val="en-CA"/>
              </w:rPr>
              <w:t>578,512</w:t>
            </w:r>
          </w:p>
        </w:tc>
        <w:tc>
          <w:tcPr>
            <w:tcW w:w="0" w:type="auto"/>
          </w:tcPr>
          <w:p w14:paraId="384A78E9"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1C0D475B" w14:textId="77777777" w:rsidR="002C32F3" w:rsidRPr="00B17EC6" w:rsidRDefault="002C32F3" w:rsidP="000444B6">
            <w:pPr>
              <w:spacing w:after="60"/>
              <w:jc w:val="right"/>
              <w:rPr>
                <w:sz w:val="16"/>
                <w:szCs w:val="16"/>
                <w:lang w:val="en-CA"/>
              </w:rPr>
            </w:pPr>
            <w:r w:rsidRPr="00B17EC6">
              <w:rPr>
                <w:sz w:val="16"/>
                <w:szCs w:val="16"/>
                <w:lang w:val="en-CA"/>
              </w:rPr>
              <w:t>56,543</w:t>
            </w:r>
          </w:p>
        </w:tc>
        <w:tc>
          <w:tcPr>
            <w:tcW w:w="0" w:type="auto"/>
          </w:tcPr>
          <w:p w14:paraId="44773730"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2C8D1111"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3AD490D8" w14:textId="77777777" w:rsidR="002C32F3" w:rsidRPr="00B17EC6" w:rsidRDefault="002C32F3" w:rsidP="000444B6">
            <w:pPr>
              <w:spacing w:after="60"/>
              <w:jc w:val="right"/>
              <w:rPr>
                <w:sz w:val="16"/>
                <w:szCs w:val="16"/>
                <w:lang w:val="en-CA"/>
              </w:rPr>
            </w:pPr>
            <w:r w:rsidRPr="00B17EC6">
              <w:rPr>
                <w:sz w:val="16"/>
                <w:szCs w:val="16"/>
                <w:lang w:val="en-CA"/>
              </w:rPr>
              <w:t>175,000</w:t>
            </w:r>
          </w:p>
        </w:tc>
        <w:tc>
          <w:tcPr>
            <w:tcW w:w="0" w:type="auto"/>
            <w:shd w:val="clear" w:color="auto" w:fill="auto"/>
          </w:tcPr>
          <w:p w14:paraId="07C575E1"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3D47F030"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0BD624CD"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Borders>
              <w:top w:val="nil"/>
              <w:left w:val="nil"/>
              <w:bottom w:val="single" w:sz="4" w:space="0" w:color="auto"/>
              <w:right w:val="single" w:sz="4" w:space="0" w:color="auto"/>
            </w:tcBorders>
            <w:shd w:val="clear" w:color="auto" w:fill="auto"/>
          </w:tcPr>
          <w:p w14:paraId="314E8B44" w14:textId="77777777" w:rsidR="002C32F3" w:rsidRPr="00B17EC6" w:rsidRDefault="002C32F3" w:rsidP="000444B6">
            <w:pPr>
              <w:jc w:val="right"/>
              <w:rPr>
                <w:b/>
                <w:color w:val="000000"/>
                <w:sz w:val="16"/>
                <w:szCs w:val="16"/>
              </w:rPr>
            </w:pPr>
            <w:r w:rsidRPr="00B17EC6">
              <w:rPr>
                <w:b/>
                <w:color w:val="000000"/>
                <w:sz w:val="16"/>
                <w:szCs w:val="16"/>
              </w:rPr>
              <w:t>111,920</w:t>
            </w:r>
          </w:p>
        </w:tc>
        <w:tc>
          <w:tcPr>
            <w:tcW w:w="0" w:type="auto"/>
            <w:tcBorders>
              <w:top w:val="single" w:sz="4" w:space="0" w:color="auto"/>
              <w:left w:val="single" w:sz="4" w:space="0" w:color="auto"/>
              <w:bottom w:val="single" w:sz="4" w:space="0" w:color="auto"/>
              <w:right w:val="single" w:sz="4" w:space="0" w:color="auto"/>
            </w:tcBorders>
          </w:tcPr>
          <w:p w14:paraId="2D416B6C"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41C2DF28"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6BF7E1F6" w14:textId="77777777" w:rsidR="002C32F3" w:rsidRPr="00B17EC6" w:rsidRDefault="002C32F3" w:rsidP="000444B6">
            <w:pPr>
              <w:jc w:val="right"/>
              <w:rPr>
                <w:b/>
                <w:sz w:val="16"/>
                <w:szCs w:val="16"/>
              </w:rPr>
            </w:pPr>
            <w:r w:rsidRPr="00B17EC6">
              <w:rPr>
                <w:b/>
                <w:sz w:val="16"/>
                <w:szCs w:val="16"/>
              </w:rPr>
              <w:t>60,158</w:t>
            </w:r>
          </w:p>
        </w:tc>
        <w:tc>
          <w:tcPr>
            <w:tcW w:w="0" w:type="auto"/>
            <w:tcBorders>
              <w:top w:val="single" w:sz="4" w:space="0" w:color="auto"/>
              <w:left w:val="single" w:sz="4" w:space="0" w:color="auto"/>
              <w:bottom w:val="single" w:sz="4" w:space="0" w:color="auto"/>
              <w:right w:val="single" w:sz="4" w:space="0" w:color="auto"/>
            </w:tcBorders>
          </w:tcPr>
          <w:p w14:paraId="1FA491CE"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077A53FF" w14:textId="77777777" w:rsidR="002C32F3" w:rsidRPr="00B17EC6" w:rsidRDefault="002C32F3" w:rsidP="000444B6">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7AF50E0A" w14:textId="77777777" w:rsidR="002C32F3" w:rsidRPr="00B17EC6" w:rsidRDefault="002C32F3" w:rsidP="000444B6">
            <w:pPr>
              <w:jc w:val="right"/>
              <w:rPr>
                <w:b/>
                <w:sz w:val="16"/>
                <w:szCs w:val="16"/>
              </w:rPr>
            </w:pPr>
            <w:r w:rsidRPr="00B17EC6">
              <w:rPr>
                <w:b/>
                <w:sz w:val="16"/>
                <w:szCs w:val="16"/>
              </w:rPr>
              <w:t>44,842</w:t>
            </w:r>
          </w:p>
        </w:tc>
        <w:tc>
          <w:tcPr>
            <w:tcW w:w="0" w:type="auto"/>
            <w:shd w:val="clear" w:color="auto" w:fill="auto"/>
          </w:tcPr>
          <w:p w14:paraId="26287C83" w14:textId="77777777" w:rsidR="002C32F3" w:rsidRPr="00B17EC6" w:rsidRDefault="002C32F3" w:rsidP="000444B6">
            <w:pPr>
              <w:spacing w:after="60"/>
              <w:jc w:val="right"/>
              <w:rPr>
                <w:sz w:val="16"/>
                <w:szCs w:val="16"/>
                <w:lang w:val="en-CA"/>
              </w:rPr>
            </w:pPr>
            <w:r w:rsidRPr="00B17EC6">
              <w:rPr>
                <w:sz w:val="16"/>
                <w:szCs w:val="16"/>
                <w:lang w:val="en-CA"/>
              </w:rPr>
              <w:t>1,026,975</w:t>
            </w:r>
          </w:p>
        </w:tc>
      </w:tr>
      <w:tr w:rsidR="002C32F3" w:rsidRPr="00B17EC6" w14:paraId="2AB8C72E" w14:textId="77777777" w:rsidTr="000444B6">
        <w:trPr>
          <w:trHeight w:val="261"/>
        </w:trPr>
        <w:tc>
          <w:tcPr>
            <w:tcW w:w="1909" w:type="dxa"/>
            <w:vMerge/>
            <w:shd w:val="clear" w:color="auto" w:fill="auto"/>
          </w:tcPr>
          <w:p w14:paraId="220640BA" w14:textId="77777777" w:rsidR="002C32F3" w:rsidRPr="00B17EC6" w:rsidRDefault="002C32F3" w:rsidP="000444B6">
            <w:pPr>
              <w:spacing w:after="60"/>
              <w:jc w:val="left"/>
              <w:rPr>
                <w:sz w:val="16"/>
                <w:szCs w:val="16"/>
                <w:lang w:val="en-CA"/>
              </w:rPr>
            </w:pPr>
          </w:p>
        </w:tc>
        <w:tc>
          <w:tcPr>
            <w:tcW w:w="1167" w:type="dxa"/>
            <w:vMerge w:val="restart"/>
            <w:tcBorders>
              <w:right w:val="single" w:sz="4" w:space="0" w:color="auto"/>
            </w:tcBorders>
            <w:shd w:val="clear" w:color="auto" w:fill="auto"/>
          </w:tcPr>
          <w:p w14:paraId="64EDDE22" w14:textId="77208871" w:rsidR="002C32F3" w:rsidRPr="00B17EC6" w:rsidRDefault="00956F61" w:rsidP="000444B6">
            <w:pPr>
              <w:jc w:val="left"/>
              <w:rPr>
                <w:color w:val="000000"/>
                <w:sz w:val="16"/>
                <w:szCs w:val="16"/>
              </w:rPr>
            </w:pPr>
            <w:r w:rsidRPr="00B17EC6">
              <w:rPr>
                <w:rFonts w:hint="eastAsia"/>
                <w:sz w:val="16"/>
                <w:szCs w:val="16"/>
                <w:lang w:val="en-CA" w:eastAsia="zh-CN"/>
              </w:rPr>
              <w:t>环境规划署</w:t>
            </w:r>
          </w:p>
        </w:tc>
        <w:tc>
          <w:tcPr>
            <w:tcW w:w="834" w:type="dxa"/>
            <w:tcBorders>
              <w:left w:val="single" w:sz="4" w:space="0" w:color="auto"/>
            </w:tcBorders>
          </w:tcPr>
          <w:p w14:paraId="146FB1E5"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1C08551E"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06B618D9" w14:textId="77777777" w:rsidR="002C32F3" w:rsidRPr="00B17EC6" w:rsidRDefault="002C32F3" w:rsidP="000444B6">
            <w:pPr>
              <w:spacing w:after="60"/>
              <w:jc w:val="right"/>
              <w:rPr>
                <w:sz w:val="16"/>
                <w:szCs w:val="16"/>
                <w:lang w:val="en-CA"/>
              </w:rPr>
            </w:pPr>
            <w:r w:rsidRPr="00B17EC6">
              <w:rPr>
                <w:sz w:val="16"/>
                <w:szCs w:val="16"/>
                <w:lang w:val="en-CA"/>
              </w:rPr>
              <w:t>103,450</w:t>
            </w:r>
          </w:p>
        </w:tc>
        <w:tc>
          <w:tcPr>
            <w:tcW w:w="0" w:type="auto"/>
          </w:tcPr>
          <w:p w14:paraId="12E3F21C"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4DCBD544"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1FC17B48"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5CA32A02"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7A8F790C"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6D23B7E5"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0E52B3D2"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tcPr>
          <w:p w14:paraId="15C93ADC"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63E3CCE8"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3538C8F5"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5E822F53"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435E7891"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tcPr>
          <w:p w14:paraId="1A441E5B"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424D4E11" w14:textId="77777777" w:rsidR="002C32F3" w:rsidRPr="00B17EC6" w:rsidRDefault="002C32F3" w:rsidP="000444B6">
            <w:pPr>
              <w:spacing w:after="60"/>
              <w:jc w:val="right"/>
              <w:rPr>
                <w:sz w:val="16"/>
                <w:szCs w:val="16"/>
                <w:lang w:val="en-CA"/>
              </w:rPr>
            </w:pPr>
            <w:r w:rsidRPr="00B17EC6">
              <w:rPr>
                <w:sz w:val="16"/>
                <w:szCs w:val="16"/>
                <w:lang w:val="en-CA"/>
              </w:rPr>
              <w:t>103,450</w:t>
            </w:r>
          </w:p>
        </w:tc>
      </w:tr>
      <w:tr w:rsidR="002C32F3" w:rsidRPr="00B17EC6" w14:paraId="35FCD77D" w14:textId="77777777" w:rsidTr="000444B6">
        <w:trPr>
          <w:trHeight w:val="192"/>
        </w:trPr>
        <w:tc>
          <w:tcPr>
            <w:tcW w:w="1909" w:type="dxa"/>
            <w:vMerge/>
            <w:shd w:val="clear" w:color="auto" w:fill="auto"/>
          </w:tcPr>
          <w:p w14:paraId="0DBE03DC" w14:textId="77777777" w:rsidR="002C32F3" w:rsidRPr="00B17EC6" w:rsidRDefault="002C32F3" w:rsidP="000444B6">
            <w:pPr>
              <w:spacing w:after="60"/>
              <w:jc w:val="center"/>
              <w:rPr>
                <w:sz w:val="16"/>
                <w:szCs w:val="16"/>
                <w:lang w:val="en-CA"/>
              </w:rPr>
            </w:pPr>
          </w:p>
        </w:tc>
        <w:tc>
          <w:tcPr>
            <w:tcW w:w="1167" w:type="dxa"/>
            <w:vMerge/>
            <w:tcBorders>
              <w:right w:val="single" w:sz="4" w:space="0" w:color="auto"/>
            </w:tcBorders>
            <w:shd w:val="clear" w:color="auto" w:fill="auto"/>
          </w:tcPr>
          <w:p w14:paraId="4DA6C1B9" w14:textId="77777777" w:rsidR="002C32F3" w:rsidRPr="00B17EC6" w:rsidRDefault="002C32F3" w:rsidP="000444B6">
            <w:pPr>
              <w:jc w:val="right"/>
              <w:rPr>
                <w:color w:val="000000"/>
                <w:sz w:val="16"/>
                <w:szCs w:val="16"/>
              </w:rPr>
            </w:pPr>
          </w:p>
        </w:tc>
        <w:tc>
          <w:tcPr>
            <w:tcW w:w="834" w:type="dxa"/>
            <w:tcBorders>
              <w:left w:val="single" w:sz="4" w:space="0" w:color="auto"/>
            </w:tcBorders>
          </w:tcPr>
          <w:p w14:paraId="1162B5E5"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12E8C3F2"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06B1E5C5" w14:textId="77777777" w:rsidR="002C32F3" w:rsidRPr="00B17EC6" w:rsidRDefault="002C32F3" w:rsidP="000444B6">
            <w:pPr>
              <w:spacing w:after="60"/>
              <w:jc w:val="right"/>
              <w:rPr>
                <w:sz w:val="16"/>
                <w:szCs w:val="16"/>
                <w:lang w:val="en-CA"/>
              </w:rPr>
            </w:pPr>
            <w:r w:rsidRPr="00B17EC6">
              <w:rPr>
                <w:sz w:val="16"/>
                <w:szCs w:val="16"/>
                <w:lang w:val="en-CA"/>
              </w:rPr>
              <w:t>13,449</w:t>
            </w:r>
          </w:p>
        </w:tc>
        <w:tc>
          <w:tcPr>
            <w:tcW w:w="0" w:type="auto"/>
          </w:tcPr>
          <w:p w14:paraId="71C87BA6"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tcPr>
          <w:p w14:paraId="333C7B47"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325222E4"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14116557"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7A696C48"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396BF068" w14:textId="77777777" w:rsidR="002C32F3" w:rsidRPr="00B17EC6" w:rsidRDefault="002C32F3" w:rsidP="000444B6">
            <w:pPr>
              <w:spacing w:after="60"/>
              <w:jc w:val="right"/>
              <w:rPr>
                <w:sz w:val="16"/>
                <w:szCs w:val="16"/>
                <w:lang w:val="en-CA"/>
              </w:rPr>
            </w:pPr>
            <w:r w:rsidRPr="00B17EC6">
              <w:rPr>
                <w:sz w:val="16"/>
                <w:szCs w:val="16"/>
                <w:lang w:val="en-CA"/>
              </w:rPr>
              <w:t>0</w:t>
            </w:r>
          </w:p>
        </w:tc>
        <w:tc>
          <w:tcPr>
            <w:tcW w:w="0" w:type="auto"/>
            <w:shd w:val="clear" w:color="auto" w:fill="auto"/>
          </w:tcPr>
          <w:p w14:paraId="7CF28F22"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tcPr>
          <w:p w14:paraId="006A04E4"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7E4A43EA"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021C64D8"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1655657F"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6523875D"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tcPr>
          <w:p w14:paraId="1F0CDD8B" w14:textId="77777777" w:rsidR="002C32F3" w:rsidRPr="00B17EC6" w:rsidRDefault="002C32F3" w:rsidP="000444B6">
            <w:pPr>
              <w:spacing w:after="60"/>
              <w:jc w:val="right"/>
              <w:rPr>
                <w:b/>
                <w:sz w:val="16"/>
                <w:szCs w:val="16"/>
                <w:lang w:val="en-CA"/>
              </w:rPr>
            </w:pPr>
            <w:r w:rsidRPr="00B17EC6">
              <w:rPr>
                <w:b/>
                <w:sz w:val="16"/>
                <w:szCs w:val="16"/>
                <w:lang w:val="en-CA"/>
              </w:rPr>
              <w:t>0</w:t>
            </w:r>
          </w:p>
        </w:tc>
        <w:tc>
          <w:tcPr>
            <w:tcW w:w="0" w:type="auto"/>
            <w:shd w:val="clear" w:color="auto" w:fill="auto"/>
          </w:tcPr>
          <w:p w14:paraId="4B9BE068" w14:textId="77777777" w:rsidR="002C32F3" w:rsidRPr="00B17EC6" w:rsidRDefault="002C32F3" w:rsidP="000444B6">
            <w:pPr>
              <w:spacing w:after="60"/>
              <w:jc w:val="right"/>
              <w:rPr>
                <w:sz w:val="16"/>
                <w:szCs w:val="16"/>
                <w:lang w:val="en-CA"/>
              </w:rPr>
            </w:pPr>
            <w:r w:rsidRPr="00B17EC6">
              <w:rPr>
                <w:sz w:val="16"/>
                <w:szCs w:val="16"/>
                <w:lang w:val="en-CA"/>
              </w:rPr>
              <w:t>13,449</w:t>
            </w:r>
          </w:p>
        </w:tc>
      </w:tr>
      <w:tr w:rsidR="00956F61" w:rsidRPr="00B17EC6" w14:paraId="34181A55" w14:textId="77777777" w:rsidTr="000444B6">
        <w:trPr>
          <w:trHeight w:val="248"/>
        </w:trPr>
        <w:tc>
          <w:tcPr>
            <w:tcW w:w="1909" w:type="dxa"/>
            <w:vMerge w:val="restart"/>
            <w:shd w:val="clear" w:color="auto" w:fill="auto"/>
          </w:tcPr>
          <w:p w14:paraId="3FE3AADB" w14:textId="79908AFF" w:rsidR="00956F61" w:rsidRPr="00B17EC6" w:rsidRDefault="00956F61" w:rsidP="00956F61">
            <w:pPr>
              <w:spacing w:after="60"/>
              <w:jc w:val="left"/>
              <w:rPr>
                <w:sz w:val="16"/>
                <w:szCs w:val="16"/>
                <w:lang w:val="en-CA" w:eastAsia="zh-CN"/>
              </w:rPr>
            </w:pPr>
            <w:r w:rsidRPr="00B17EC6">
              <w:rPr>
                <w:rFonts w:hint="eastAsia"/>
                <w:sz w:val="16"/>
                <w:szCs w:val="16"/>
                <w:lang w:val="en-CA" w:eastAsia="zh-CN"/>
              </w:rPr>
              <w:t>执委会核准</w:t>
            </w:r>
            <w:r w:rsidR="00C33D4A">
              <w:rPr>
                <w:rFonts w:hint="eastAsia"/>
                <w:sz w:val="16"/>
                <w:szCs w:val="16"/>
                <w:lang w:val="en-CA" w:eastAsia="zh-CN"/>
              </w:rPr>
              <w:t>供资</w:t>
            </w:r>
            <w:r w:rsidR="00C33D4A">
              <w:rPr>
                <w:rFonts w:hint="eastAsia"/>
                <w:sz w:val="16"/>
                <w:szCs w:val="16"/>
                <w:lang w:val="en-CA" w:eastAsia="zh-CN"/>
              </w:rPr>
              <w:t xml:space="preserve"> </w:t>
            </w:r>
            <w:r w:rsidRPr="00B17EC6">
              <w:rPr>
                <w:sz w:val="16"/>
                <w:szCs w:val="16"/>
                <w:lang w:val="en-CA" w:eastAsia="zh-CN"/>
              </w:rPr>
              <w:t>(</w:t>
            </w:r>
            <w:r w:rsidRPr="00B17EC6">
              <w:rPr>
                <w:rFonts w:hint="eastAsia"/>
                <w:sz w:val="16"/>
                <w:szCs w:val="16"/>
                <w:lang w:val="en-CA" w:eastAsia="zh-CN"/>
              </w:rPr>
              <w:t>美元</w:t>
            </w:r>
            <w:r w:rsidRPr="00B17EC6">
              <w:rPr>
                <w:sz w:val="16"/>
                <w:szCs w:val="16"/>
                <w:lang w:val="en-CA" w:eastAsia="zh-CN"/>
              </w:rPr>
              <w:t>)</w:t>
            </w:r>
          </w:p>
        </w:tc>
        <w:tc>
          <w:tcPr>
            <w:tcW w:w="1167" w:type="dxa"/>
            <w:shd w:val="clear" w:color="auto" w:fill="auto"/>
          </w:tcPr>
          <w:p w14:paraId="1C1E623C" w14:textId="10EE1E55" w:rsidR="00956F61" w:rsidRPr="00B17EC6" w:rsidRDefault="00956F61" w:rsidP="00956F61">
            <w:pPr>
              <w:spacing w:after="60"/>
              <w:jc w:val="left"/>
              <w:rPr>
                <w:sz w:val="16"/>
                <w:szCs w:val="16"/>
                <w:lang w:val="en-CA"/>
              </w:rPr>
            </w:pPr>
            <w:r w:rsidRPr="00B17EC6">
              <w:rPr>
                <w:rFonts w:hint="eastAsia"/>
                <w:sz w:val="16"/>
                <w:szCs w:val="16"/>
                <w:lang w:val="en-CA" w:eastAsia="zh-CN"/>
              </w:rPr>
              <w:t>项目费用</w:t>
            </w:r>
          </w:p>
        </w:tc>
        <w:tc>
          <w:tcPr>
            <w:tcW w:w="834" w:type="dxa"/>
            <w:tcBorders>
              <w:left w:val="single" w:sz="4" w:space="0" w:color="auto"/>
            </w:tcBorders>
          </w:tcPr>
          <w:p w14:paraId="54AB66FF" w14:textId="77777777" w:rsidR="00956F61" w:rsidRPr="00B17EC6" w:rsidRDefault="00956F61" w:rsidP="00956F61">
            <w:pPr>
              <w:spacing w:after="60"/>
              <w:jc w:val="right"/>
              <w:rPr>
                <w:sz w:val="16"/>
                <w:szCs w:val="16"/>
                <w:lang w:val="en-CA"/>
              </w:rPr>
            </w:pPr>
            <w:r w:rsidRPr="00B17EC6">
              <w:rPr>
                <w:sz w:val="16"/>
                <w:szCs w:val="16"/>
                <w:lang w:val="en-CA"/>
              </w:rPr>
              <w:t>7,713,490</w:t>
            </w:r>
          </w:p>
        </w:tc>
        <w:tc>
          <w:tcPr>
            <w:tcW w:w="0" w:type="auto"/>
          </w:tcPr>
          <w:p w14:paraId="4E9B1E40"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Pr>
          <w:p w14:paraId="2FE46062" w14:textId="77777777" w:rsidR="00956F61" w:rsidRPr="00B17EC6" w:rsidRDefault="00956F61" w:rsidP="00956F61">
            <w:pPr>
              <w:spacing w:after="60"/>
              <w:jc w:val="right"/>
              <w:rPr>
                <w:sz w:val="16"/>
                <w:szCs w:val="16"/>
                <w:lang w:val="en-CA"/>
              </w:rPr>
            </w:pPr>
            <w:r w:rsidRPr="00B17EC6">
              <w:rPr>
                <w:sz w:val="16"/>
                <w:szCs w:val="16"/>
                <w:lang w:val="en-CA"/>
              </w:rPr>
              <w:t>911,200</w:t>
            </w:r>
          </w:p>
        </w:tc>
        <w:tc>
          <w:tcPr>
            <w:tcW w:w="0" w:type="auto"/>
          </w:tcPr>
          <w:p w14:paraId="67524EFD"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Pr>
          <w:p w14:paraId="5BAD3360"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1E98C032" w14:textId="77777777" w:rsidR="00956F61" w:rsidRPr="00B17EC6" w:rsidRDefault="00956F61" w:rsidP="00956F61">
            <w:pPr>
              <w:spacing w:after="60"/>
              <w:jc w:val="right"/>
              <w:rPr>
                <w:sz w:val="16"/>
                <w:szCs w:val="16"/>
                <w:lang w:val="en-CA"/>
              </w:rPr>
            </w:pPr>
            <w:r w:rsidRPr="00B17EC6">
              <w:rPr>
                <w:sz w:val="16"/>
                <w:szCs w:val="16"/>
                <w:lang w:val="en-CA"/>
              </w:rPr>
              <w:t>2,500,000</w:t>
            </w:r>
          </w:p>
        </w:tc>
        <w:tc>
          <w:tcPr>
            <w:tcW w:w="0" w:type="auto"/>
            <w:shd w:val="clear" w:color="auto" w:fill="auto"/>
          </w:tcPr>
          <w:p w14:paraId="6511FB3B"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7DDFE1B1"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10E24CA6"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Borders>
              <w:top w:val="nil"/>
              <w:left w:val="nil"/>
              <w:bottom w:val="single" w:sz="4" w:space="0" w:color="auto"/>
              <w:right w:val="single" w:sz="4" w:space="0" w:color="auto"/>
            </w:tcBorders>
            <w:shd w:val="clear" w:color="auto" w:fill="auto"/>
          </w:tcPr>
          <w:p w14:paraId="54A32DD5" w14:textId="77777777" w:rsidR="00956F61" w:rsidRPr="00B17EC6" w:rsidRDefault="00956F61" w:rsidP="00956F61">
            <w:pPr>
              <w:jc w:val="right"/>
              <w:rPr>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132220B2"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1F4CF7C0"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66C9453B"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5271E962"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77134597"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3961AEC3" w14:textId="77777777" w:rsidR="00956F61" w:rsidRPr="00B17EC6" w:rsidRDefault="00956F61" w:rsidP="00956F61">
            <w:pPr>
              <w:jc w:val="right"/>
              <w:rPr>
                <w:b/>
                <w:sz w:val="16"/>
                <w:szCs w:val="16"/>
              </w:rPr>
            </w:pPr>
            <w:r w:rsidRPr="00B17EC6">
              <w:rPr>
                <w:b/>
                <w:sz w:val="16"/>
                <w:szCs w:val="16"/>
              </w:rPr>
              <w:t>0</w:t>
            </w:r>
          </w:p>
        </w:tc>
        <w:tc>
          <w:tcPr>
            <w:tcW w:w="0" w:type="auto"/>
            <w:shd w:val="clear" w:color="auto" w:fill="auto"/>
          </w:tcPr>
          <w:p w14:paraId="737A40E2" w14:textId="77777777" w:rsidR="00956F61" w:rsidRPr="00B17EC6" w:rsidRDefault="00956F61" w:rsidP="00956F61">
            <w:pPr>
              <w:spacing w:after="60"/>
              <w:jc w:val="right"/>
              <w:rPr>
                <w:sz w:val="16"/>
                <w:szCs w:val="16"/>
                <w:lang w:val="en-CA"/>
              </w:rPr>
            </w:pPr>
            <w:r w:rsidRPr="00B17EC6">
              <w:rPr>
                <w:sz w:val="16"/>
                <w:szCs w:val="16"/>
                <w:lang w:val="en-CA"/>
              </w:rPr>
              <w:t>11,124,690</w:t>
            </w:r>
          </w:p>
        </w:tc>
      </w:tr>
      <w:tr w:rsidR="00956F61" w:rsidRPr="00B17EC6" w14:paraId="573A9E03" w14:textId="77777777" w:rsidTr="000444B6">
        <w:trPr>
          <w:trHeight w:val="261"/>
        </w:trPr>
        <w:tc>
          <w:tcPr>
            <w:tcW w:w="1909" w:type="dxa"/>
            <w:vMerge/>
            <w:shd w:val="clear" w:color="auto" w:fill="auto"/>
          </w:tcPr>
          <w:p w14:paraId="1BB70F04" w14:textId="77777777" w:rsidR="00956F61" w:rsidRPr="00B17EC6" w:rsidRDefault="00956F61" w:rsidP="00956F61">
            <w:pPr>
              <w:spacing w:after="60"/>
              <w:jc w:val="center"/>
              <w:rPr>
                <w:sz w:val="16"/>
                <w:szCs w:val="16"/>
                <w:lang w:val="en-CA"/>
              </w:rPr>
            </w:pPr>
          </w:p>
        </w:tc>
        <w:tc>
          <w:tcPr>
            <w:tcW w:w="1167" w:type="dxa"/>
            <w:shd w:val="clear" w:color="auto" w:fill="auto"/>
          </w:tcPr>
          <w:p w14:paraId="58C7C1A7" w14:textId="35075DC0" w:rsidR="00956F61" w:rsidRPr="00B17EC6" w:rsidRDefault="00956F61" w:rsidP="00956F61">
            <w:pPr>
              <w:spacing w:after="60"/>
              <w:jc w:val="left"/>
              <w:rPr>
                <w:sz w:val="16"/>
                <w:szCs w:val="16"/>
                <w:lang w:val="en-CA"/>
              </w:rPr>
            </w:pPr>
            <w:r w:rsidRPr="00B17EC6">
              <w:rPr>
                <w:rFonts w:hint="eastAsia"/>
                <w:sz w:val="16"/>
                <w:szCs w:val="16"/>
                <w:lang w:val="en-CA" w:eastAsia="zh-CN"/>
              </w:rPr>
              <w:t>支助费用</w:t>
            </w:r>
          </w:p>
        </w:tc>
        <w:tc>
          <w:tcPr>
            <w:tcW w:w="834" w:type="dxa"/>
            <w:tcBorders>
              <w:left w:val="single" w:sz="4" w:space="0" w:color="auto"/>
            </w:tcBorders>
          </w:tcPr>
          <w:p w14:paraId="025CFC2A" w14:textId="77777777" w:rsidR="00956F61" w:rsidRPr="00B17EC6" w:rsidRDefault="00956F61" w:rsidP="00956F61">
            <w:pPr>
              <w:spacing w:after="60"/>
              <w:jc w:val="right"/>
              <w:rPr>
                <w:sz w:val="16"/>
                <w:szCs w:val="16"/>
                <w:lang w:val="en-CA"/>
              </w:rPr>
            </w:pPr>
            <w:r w:rsidRPr="00B17EC6">
              <w:rPr>
                <w:sz w:val="16"/>
                <w:szCs w:val="16"/>
                <w:lang w:val="en-CA"/>
              </w:rPr>
              <w:t>578,512</w:t>
            </w:r>
          </w:p>
        </w:tc>
        <w:tc>
          <w:tcPr>
            <w:tcW w:w="0" w:type="auto"/>
          </w:tcPr>
          <w:p w14:paraId="4442783A"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Pr>
          <w:p w14:paraId="450B1FEA" w14:textId="77777777" w:rsidR="00956F61" w:rsidRPr="00B17EC6" w:rsidRDefault="00956F61" w:rsidP="00956F61">
            <w:pPr>
              <w:spacing w:after="60"/>
              <w:jc w:val="right"/>
              <w:rPr>
                <w:sz w:val="16"/>
                <w:szCs w:val="16"/>
                <w:lang w:val="en-CA"/>
              </w:rPr>
            </w:pPr>
            <w:r w:rsidRPr="00B17EC6">
              <w:rPr>
                <w:sz w:val="16"/>
                <w:szCs w:val="16"/>
                <w:lang w:val="en-CA"/>
              </w:rPr>
              <w:t>69,992</w:t>
            </w:r>
          </w:p>
        </w:tc>
        <w:tc>
          <w:tcPr>
            <w:tcW w:w="0" w:type="auto"/>
          </w:tcPr>
          <w:p w14:paraId="56D4327E"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Pr>
          <w:p w14:paraId="25A1E77D"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4F3A6679" w14:textId="77777777" w:rsidR="00956F61" w:rsidRPr="00B17EC6" w:rsidRDefault="00956F61" w:rsidP="00956F61">
            <w:pPr>
              <w:spacing w:after="60"/>
              <w:jc w:val="right"/>
              <w:rPr>
                <w:sz w:val="16"/>
                <w:szCs w:val="16"/>
                <w:lang w:val="en-CA"/>
              </w:rPr>
            </w:pPr>
            <w:r w:rsidRPr="00B17EC6">
              <w:rPr>
                <w:sz w:val="16"/>
                <w:szCs w:val="16"/>
                <w:lang w:val="en-CA"/>
              </w:rPr>
              <w:t>175,000</w:t>
            </w:r>
          </w:p>
        </w:tc>
        <w:tc>
          <w:tcPr>
            <w:tcW w:w="0" w:type="auto"/>
            <w:shd w:val="clear" w:color="auto" w:fill="auto"/>
          </w:tcPr>
          <w:p w14:paraId="0E7A156A"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7C9434BB"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shd w:val="clear" w:color="auto" w:fill="auto"/>
          </w:tcPr>
          <w:p w14:paraId="5CB7F719" w14:textId="77777777" w:rsidR="00956F61" w:rsidRPr="00B17EC6" w:rsidRDefault="00956F61" w:rsidP="00956F61">
            <w:pPr>
              <w:spacing w:after="60"/>
              <w:jc w:val="right"/>
              <w:rPr>
                <w:sz w:val="16"/>
                <w:szCs w:val="16"/>
                <w:lang w:val="en-CA"/>
              </w:rPr>
            </w:pPr>
            <w:r w:rsidRPr="00B17EC6">
              <w:rPr>
                <w:sz w:val="16"/>
                <w:szCs w:val="16"/>
                <w:lang w:val="en-CA"/>
              </w:rPr>
              <w:t>0</w:t>
            </w:r>
          </w:p>
        </w:tc>
        <w:tc>
          <w:tcPr>
            <w:tcW w:w="0" w:type="auto"/>
            <w:tcBorders>
              <w:top w:val="nil"/>
              <w:left w:val="nil"/>
              <w:bottom w:val="single" w:sz="4" w:space="0" w:color="auto"/>
              <w:right w:val="single" w:sz="4" w:space="0" w:color="auto"/>
            </w:tcBorders>
            <w:shd w:val="clear" w:color="auto" w:fill="auto"/>
          </w:tcPr>
          <w:p w14:paraId="188F5C04" w14:textId="77777777" w:rsidR="00956F61" w:rsidRPr="00B17EC6" w:rsidRDefault="00956F61" w:rsidP="00956F61">
            <w:pPr>
              <w:jc w:val="right"/>
              <w:rPr>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4EC9C870"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2E1B595D"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6A40151B" w14:textId="77777777" w:rsidR="00956F61" w:rsidRPr="00B17EC6" w:rsidRDefault="00956F61" w:rsidP="00956F61">
            <w:pPr>
              <w:jc w:val="right"/>
              <w:rPr>
                <w:b/>
                <w:sz w:val="16"/>
                <w:szCs w:val="16"/>
              </w:rPr>
            </w:pPr>
            <w:r w:rsidRPr="00B17EC6">
              <w:rPr>
                <w:b/>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3776A239"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5D3A3062" w14:textId="77777777" w:rsidR="00956F61" w:rsidRPr="00B17EC6" w:rsidRDefault="00956F61" w:rsidP="00956F61">
            <w:pPr>
              <w:jc w:val="right"/>
              <w:rPr>
                <w:b/>
                <w:color w:val="000000"/>
                <w:sz w:val="16"/>
                <w:szCs w:val="16"/>
              </w:rPr>
            </w:pPr>
            <w:r w:rsidRPr="00B17EC6">
              <w:rPr>
                <w:b/>
                <w:color w:val="000000"/>
                <w:sz w:val="16"/>
                <w:szCs w:val="16"/>
              </w:rPr>
              <w:t>0</w:t>
            </w:r>
          </w:p>
        </w:tc>
        <w:tc>
          <w:tcPr>
            <w:tcW w:w="0" w:type="auto"/>
            <w:tcBorders>
              <w:top w:val="single" w:sz="4" w:space="0" w:color="auto"/>
              <w:left w:val="single" w:sz="4" w:space="0" w:color="auto"/>
              <w:bottom w:val="single" w:sz="4" w:space="0" w:color="auto"/>
              <w:right w:val="single" w:sz="4" w:space="0" w:color="auto"/>
            </w:tcBorders>
          </w:tcPr>
          <w:p w14:paraId="1C5F0AFA" w14:textId="77777777" w:rsidR="00956F61" w:rsidRPr="00B17EC6" w:rsidRDefault="00956F61" w:rsidP="00956F61">
            <w:pPr>
              <w:jc w:val="right"/>
              <w:rPr>
                <w:b/>
                <w:sz w:val="16"/>
                <w:szCs w:val="16"/>
              </w:rPr>
            </w:pPr>
            <w:r w:rsidRPr="00B17EC6">
              <w:rPr>
                <w:b/>
                <w:sz w:val="16"/>
                <w:szCs w:val="16"/>
              </w:rPr>
              <w:t>0</w:t>
            </w:r>
          </w:p>
        </w:tc>
        <w:tc>
          <w:tcPr>
            <w:tcW w:w="0" w:type="auto"/>
            <w:shd w:val="clear" w:color="auto" w:fill="auto"/>
          </w:tcPr>
          <w:p w14:paraId="0534D777" w14:textId="77777777" w:rsidR="00956F61" w:rsidRPr="00B17EC6" w:rsidRDefault="00956F61" w:rsidP="00956F61">
            <w:pPr>
              <w:spacing w:after="60"/>
              <w:jc w:val="right"/>
              <w:rPr>
                <w:sz w:val="16"/>
                <w:szCs w:val="16"/>
                <w:lang w:val="en-CA"/>
              </w:rPr>
            </w:pPr>
            <w:r w:rsidRPr="00B17EC6">
              <w:rPr>
                <w:sz w:val="16"/>
                <w:szCs w:val="16"/>
                <w:lang w:val="en-CA"/>
              </w:rPr>
              <w:t>823,504</w:t>
            </w:r>
          </w:p>
        </w:tc>
      </w:tr>
      <w:tr w:rsidR="00956F61" w:rsidRPr="00B17EC6" w14:paraId="78C492DB" w14:textId="77777777" w:rsidTr="000444B6">
        <w:trPr>
          <w:trHeight w:val="248"/>
        </w:trPr>
        <w:tc>
          <w:tcPr>
            <w:tcW w:w="1909" w:type="dxa"/>
            <w:vMerge w:val="restart"/>
            <w:shd w:val="clear" w:color="auto" w:fill="auto"/>
          </w:tcPr>
          <w:p w14:paraId="7ECCB240" w14:textId="3931638E" w:rsidR="00956F61" w:rsidRPr="00B17EC6" w:rsidRDefault="00956F61" w:rsidP="00956F61">
            <w:pPr>
              <w:spacing w:after="60"/>
              <w:jc w:val="left"/>
              <w:rPr>
                <w:sz w:val="16"/>
                <w:szCs w:val="16"/>
                <w:lang w:val="en-CA" w:eastAsia="zh-CN"/>
              </w:rPr>
            </w:pPr>
            <w:r w:rsidRPr="00B17EC6">
              <w:rPr>
                <w:rFonts w:hint="eastAsia"/>
                <w:sz w:val="16"/>
                <w:szCs w:val="16"/>
                <w:lang w:val="en-CA" w:eastAsia="zh-CN"/>
              </w:rPr>
              <w:t>申请本次会议核准的资金总额</w:t>
            </w:r>
            <w:r w:rsidR="00C33D4A">
              <w:rPr>
                <w:rFonts w:hint="eastAsia"/>
                <w:sz w:val="16"/>
                <w:szCs w:val="16"/>
                <w:lang w:val="en-CA" w:eastAsia="zh-CN"/>
              </w:rPr>
              <w:t xml:space="preserve"> </w:t>
            </w:r>
            <w:r w:rsidRPr="00B17EC6">
              <w:rPr>
                <w:sz w:val="16"/>
                <w:szCs w:val="16"/>
                <w:lang w:val="en-CA" w:eastAsia="zh-CN"/>
              </w:rPr>
              <w:t>(</w:t>
            </w:r>
            <w:r w:rsidRPr="00B17EC6">
              <w:rPr>
                <w:rFonts w:hint="eastAsia"/>
                <w:sz w:val="16"/>
                <w:szCs w:val="16"/>
                <w:lang w:val="en-CA" w:eastAsia="zh-CN"/>
              </w:rPr>
              <w:t>美元</w:t>
            </w:r>
            <w:r w:rsidRPr="00B17EC6">
              <w:rPr>
                <w:sz w:val="16"/>
                <w:szCs w:val="16"/>
                <w:lang w:val="en-CA" w:eastAsia="zh-CN"/>
              </w:rPr>
              <w:t>)</w:t>
            </w:r>
          </w:p>
        </w:tc>
        <w:tc>
          <w:tcPr>
            <w:tcW w:w="1167" w:type="dxa"/>
            <w:shd w:val="clear" w:color="auto" w:fill="auto"/>
          </w:tcPr>
          <w:p w14:paraId="0DDF474D" w14:textId="1A814F39" w:rsidR="00956F61" w:rsidRPr="00B17EC6" w:rsidRDefault="00956F61" w:rsidP="00956F61">
            <w:pPr>
              <w:spacing w:after="60"/>
              <w:jc w:val="left"/>
              <w:rPr>
                <w:sz w:val="16"/>
                <w:szCs w:val="16"/>
                <w:lang w:val="en-CA"/>
              </w:rPr>
            </w:pPr>
            <w:r w:rsidRPr="00B17EC6">
              <w:rPr>
                <w:rFonts w:hint="eastAsia"/>
                <w:sz w:val="16"/>
                <w:szCs w:val="16"/>
                <w:lang w:val="en-CA" w:eastAsia="zh-CN"/>
              </w:rPr>
              <w:t>项目费用</w:t>
            </w:r>
          </w:p>
        </w:tc>
        <w:tc>
          <w:tcPr>
            <w:tcW w:w="834" w:type="dxa"/>
          </w:tcPr>
          <w:p w14:paraId="49BF06CD" w14:textId="77777777" w:rsidR="00956F61" w:rsidRPr="00B17EC6" w:rsidRDefault="00956F61" w:rsidP="00956F61">
            <w:pPr>
              <w:spacing w:after="60"/>
              <w:jc w:val="right"/>
              <w:rPr>
                <w:sz w:val="16"/>
                <w:szCs w:val="16"/>
                <w:lang w:val="en-CA"/>
              </w:rPr>
            </w:pPr>
          </w:p>
        </w:tc>
        <w:tc>
          <w:tcPr>
            <w:tcW w:w="0" w:type="auto"/>
          </w:tcPr>
          <w:p w14:paraId="4074B84B" w14:textId="77777777" w:rsidR="00956F61" w:rsidRPr="00B17EC6" w:rsidRDefault="00956F61" w:rsidP="00956F61">
            <w:pPr>
              <w:spacing w:after="60"/>
              <w:jc w:val="right"/>
              <w:rPr>
                <w:sz w:val="16"/>
                <w:szCs w:val="16"/>
                <w:lang w:val="en-CA"/>
              </w:rPr>
            </w:pPr>
          </w:p>
        </w:tc>
        <w:tc>
          <w:tcPr>
            <w:tcW w:w="0" w:type="auto"/>
          </w:tcPr>
          <w:p w14:paraId="58CEFC92" w14:textId="77777777" w:rsidR="00956F61" w:rsidRPr="00B17EC6" w:rsidRDefault="00956F61" w:rsidP="00956F61">
            <w:pPr>
              <w:spacing w:after="60"/>
              <w:jc w:val="right"/>
              <w:rPr>
                <w:sz w:val="16"/>
                <w:szCs w:val="16"/>
                <w:lang w:val="en-CA"/>
              </w:rPr>
            </w:pPr>
          </w:p>
        </w:tc>
        <w:tc>
          <w:tcPr>
            <w:tcW w:w="0" w:type="auto"/>
          </w:tcPr>
          <w:p w14:paraId="17BC5963" w14:textId="77777777" w:rsidR="00956F61" w:rsidRPr="00B17EC6" w:rsidRDefault="00956F61" w:rsidP="00956F61">
            <w:pPr>
              <w:spacing w:after="60"/>
              <w:jc w:val="right"/>
              <w:rPr>
                <w:sz w:val="16"/>
                <w:szCs w:val="16"/>
                <w:lang w:val="en-CA"/>
              </w:rPr>
            </w:pPr>
          </w:p>
        </w:tc>
        <w:tc>
          <w:tcPr>
            <w:tcW w:w="0" w:type="auto"/>
          </w:tcPr>
          <w:p w14:paraId="2FBDF778" w14:textId="77777777" w:rsidR="00956F61" w:rsidRPr="00B17EC6" w:rsidRDefault="00956F61" w:rsidP="00956F61">
            <w:pPr>
              <w:spacing w:after="60"/>
              <w:jc w:val="right"/>
              <w:rPr>
                <w:sz w:val="16"/>
                <w:szCs w:val="16"/>
                <w:lang w:val="en-CA"/>
              </w:rPr>
            </w:pPr>
          </w:p>
        </w:tc>
        <w:tc>
          <w:tcPr>
            <w:tcW w:w="0" w:type="auto"/>
          </w:tcPr>
          <w:p w14:paraId="25CB7B88" w14:textId="77777777" w:rsidR="00956F61" w:rsidRPr="00B17EC6" w:rsidRDefault="00956F61" w:rsidP="00956F61">
            <w:pPr>
              <w:spacing w:after="60"/>
              <w:jc w:val="right"/>
              <w:rPr>
                <w:sz w:val="16"/>
                <w:szCs w:val="16"/>
                <w:lang w:val="en-CA"/>
              </w:rPr>
            </w:pPr>
          </w:p>
        </w:tc>
        <w:tc>
          <w:tcPr>
            <w:tcW w:w="0" w:type="auto"/>
            <w:shd w:val="clear" w:color="auto" w:fill="auto"/>
          </w:tcPr>
          <w:p w14:paraId="0A4EC815" w14:textId="77777777" w:rsidR="00956F61" w:rsidRPr="00B17EC6" w:rsidRDefault="00956F61" w:rsidP="00956F61">
            <w:pPr>
              <w:spacing w:after="60"/>
              <w:jc w:val="right"/>
              <w:rPr>
                <w:sz w:val="16"/>
                <w:szCs w:val="16"/>
                <w:lang w:val="en-CA"/>
              </w:rPr>
            </w:pPr>
          </w:p>
        </w:tc>
        <w:tc>
          <w:tcPr>
            <w:tcW w:w="0" w:type="auto"/>
            <w:shd w:val="clear" w:color="auto" w:fill="auto"/>
          </w:tcPr>
          <w:p w14:paraId="0B5E7F89" w14:textId="77777777" w:rsidR="00956F61" w:rsidRPr="00B17EC6" w:rsidRDefault="00956F61" w:rsidP="00956F61">
            <w:pPr>
              <w:spacing w:after="60"/>
              <w:jc w:val="right"/>
              <w:rPr>
                <w:sz w:val="16"/>
                <w:szCs w:val="16"/>
                <w:lang w:val="en-CA"/>
              </w:rPr>
            </w:pPr>
          </w:p>
        </w:tc>
        <w:tc>
          <w:tcPr>
            <w:tcW w:w="0" w:type="auto"/>
          </w:tcPr>
          <w:p w14:paraId="434F5D32" w14:textId="77777777" w:rsidR="00956F61" w:rsidRPr="00B17EC6" w:rsidRDefault="00956F61" w:rsidP="00956F61">
            <w:pPr>
              <w:spacing w:after="60"/>
              <w:jc w:val="right"/>
              <w:rPr>
                <w:sz w:val="16"/>
                <w:szCs w:val="16"/>
                <w:lang w:val="en-CA"/>
              </w:rPr>
            </w:pPr>
          </w:p>
        </w:tc>
        <w:tc>
          <w:tcPr>
            <w:tcW w:w="0" w:type="auto"/>
            <w:shd w:val="clear" w:color="auto" w:fill="auto"/>
          </w:tcPr>
          <w:p w14:paraId="56B72A5E" w14:textId="77777777" w:rsidR="00956F61" w:rsidRPr="00B17EC6" w:rsidRDefault="00956F61" w:rsidP="00956F61">
            <w:pPr>
              <w:spacing w:after="60"/>
              <w:jc w:val="right"/>
              <w:rPr>
                <w:b/>
                <w:sz w:val="16"/>
                <w:szCs w:val="16"/>
                <w:lang w:val="en-CA"/>
              </w:rPr>
            </w:pPr>
            <w:r w:rsidRPr="00B17EC6">
              <w:rPr>
                <w:b/>
                <w:sz w:val="16"/>
                <w:szCs w:val="16"/>
                <w:lang w:val="en-CA"/>
              </w:rPr>
              <w:t>1,598,850</w:t>
            </w:r>
          </w:p>
        </w:tc>
        <w:tc>
          <w:tcPr>
            <w:tcW w:w="0" w:type="auto"/>
          </w:tcPr>
          <w:p w14:paraId="4BE144DE" w14:textId="77777777" w:rsidR="00956F61" w:rsidRPr="00B17EC6" w:rsidRDefault="00956F61" w:rsidP="00956F61">
            <w:pPr>
              <w:spacing w:after="60"/>
              <w:jc w:val="right"/>
              <w:rPr>
                <w:b/>
                <w:sz w:val="16"/>
                <w:szCs w:val="16"/>
                <w:lang w:val="en-CA"/>
              </w:rPr>
            </w:pPr>
          </w:p>
        </w:tc>
        <w:tc>
          <w:tcPr>
            <w:tcW w:w="0" w:type="auto"/>
          </w:tcPr>
          <w:p w14:paraId="1C1BE7FF" w14:textId="77777777" w:rsidR="00956F61" w:rsidRPr="00B17EC6" w:rsidRDefault="00956F61" w:rsidP="00956F61">
            <w:pPr>
              <w:spacing w:after="60"/>
              <w:jc w:val="right"/>
              <w:rPr>
                <w:b/>
                <w:sz w:val="16"/>
                <w:szCs w:val="16"/>
                <w:lang w:val="en-CA"/>
              </w:rPr>
            </w:pPr>
          </w:p>
        </w:tc>
        <w:tc>
          <w:tcPr>
            <w:tcW w:w="0" w:type="auto"/>
          </w:tcPr>
          <w:p w14:paraId="759FD1F6" w14:textId="77777777" w:rsidR="00956F61" w:rsidRPr="00B17EC6" w:rsidRDefault="00956F61" w:rsidP="00956F61">
            <w:pPr>
              <w:spacing w:after="60"/>
              <w:jc w:val="right"/>
              <w:rPr>
                <w:b/>
                <w:sz w:val="16"/>
                <w:szCs w:val="16"/>
                <w:lang w:val="en-CA"/>
              </w:rPr>
            </w:pPr>
          </w:p>
        </w:tc>
        <w:tc>
          <w:tcPr>
            <w:tcW w:w="0" w:type="auto"/>
          </w:tcPr>
          <w:p w14:paraId="0F46D0A4" w14:textId="77777777" w:rsidR="00956F61" w:rsidRPr="00B17EC6" w:rsidRDefault="00956F61" w:rsidP="00956F61">
            <w:pPr>
              <w:spacing w:after="60"/>
              <w:jc w:val="right"/>
              <w:rPr>
                <w:b/>
                <w:sz w:val="16"/>
                <w:szCs w:val="16"/>
                <w:lang w:val="en-CA"/>
              </w:rPr>
            </w:pPr>
          </w:p>
        </w:tc>
        <w:tc>
          <w:tcPr>
            <w:tcW w:w="0" w:type="auto"/>
          </w:tcPr>
          <w:p w14:paraId="2ABEEA3D" w14:textId="77777777" w:rsidR="00956F61" w:rsidRPr="00B17EC6" w:rsidRDefault="00956F61" w:rsidP="00956F61">
            <w:pPr>
              <w:spacing w:after="60"/>
              <w:jc w:val="right"/>
              <w:rPr>
                <w:b/>
                <w:sz w:val="16"/>
                <w:szCs w:val="16"/>
                <w:lang w:val="en-CA"/>
              </w:rPr>
            </w:pPr>
          </w:p>
        </w:tc>
        <w:tc>
          <w:tcPr>
            <w:tcW w:w="0" w:type="auto"/>
          </w:tcPr>
          <w:p w14:paraId="792CE4A6" w14:textId="77777777" w:rsidR="00956F61" w:rsidRPr="00B17EC6" w:rsidRDefault="00956F61" w:rsidP="00956F61">
            <w:pPr>
              <w:spacing w:after="60"/>
              <w:jc w:val="right"/>
              <w:rPr>
                <w:b/>
                <w:sz w:val="16"/>
                <w:szCs w:val="16"/>
                <w:lang w:val="en-CA"/>
              </w:rPr>
            </w:pPr>
          </w:p>
        </w:tc>
        <w:tc>
          <w:tcPr>
            <w:tcW w:w="0" w:type="auto"/>
            <w:shd w:val="clear" w:color="auto" w:fill="auto"/>
          </w:tcPr>
          <w:p w14:paraId="4A4CA0E0" w14:textId="77777777" w:rsidR="00956F61" w:rsidRPr="00B17EC6" w:rsidRDefault="00956F61" w:rsidP="00956F61">
            <w:pPr>
              <w:spacing w:after="60"/>
              <w:jc w:val="right"/>
              <w:rPr>
                <w:sz w:val="16"/>
                <w:szCs w:val="16"/>
                <w:lang w:val="en-CA"/>
              </w:rPr>
            </w:pPr>
            <w:r w:rsidRPr="00B17EC6">
              <w:rPr>
                <w:sz w:val="16"/>
                <w:szCs w:val="16"/>
                <w:lang w:val="en-CA"/>
              </w:rPr>
              <w:t>1,598,850</w:t>
            </w:r>
          </w:p>
        </w:tc>
      </w:tr>
      <w:tr w:rsidR="00956F61" w:rsidRPr="00B17EC6" w14:paraId="7DB44B94" w14:textId="77777777" w:rsidTr="000444B6">
        <w:trPr>
          <w:trHeight w:val="387"/>
        </w:trPr>
        <w:tc>
          <w:tcPr>
            <w:tcW w:w="1909" w:type="dxa"/>
            <w:vMerge/>
            <w:shd w:val="clear" w:color="auto" w:fill="auto"/>
          </w:tcPr>
          <w:p w14:paraId="2842C176" w14:textId="77777777" w:rsidR="00956F61" w:rsidRPr="00B17EC6" w:rsidRDefault="00956F61" w:rsidP="00956F61">
            <w:pPr>
              <w:spacing w:after="60"/>
              <w:jc w:val="center"/>
              <w:rPr>
                <w:sz w:val="16"/>
                <w:szCs w:val="16"/>
                <w:lang w:val="en-CA"/>
              </w:rPr>
            </w:pPr>
          </w:p>
        </w:tc>
        <w:tc>
          <w:tcPr>
            <w:tcW w:w="1167" w:type="dxa"/>
            <w:shd w:val="clear" w:color="auto" w:fill="auto"/>
          </w:tcPr>
          <w:p w14:paraId="2404A6E8" w14:textId="51E1DDD9" w:rsidR="00956F61" w:rsidRPr="00B17EC6" w:rsidRDefault="00956F61" w:rsidP="00956F61">
            <w:pPr>
              <w:spacing w:after="60"/>
              <w:jc w:val="left"/>
              <w:rPr>
                <w:sz w:val="16"/>
                <w:szCs w:val="16"/>
                <w:lang w:val="en-CA"/>
              </w:rPr>
            </w:pPr>
            <w:r w:rsidRPr="00B17EC6">
              <w:rPr>
                <w:rFonts w:hint="eastAsia"/>
                <w:sz w:val="16"/>
                <w:szCs w:val="16"/>
                <w:lang w:val="en-CA" w:eastAsia="zh-CN"/>
              </w:rPr>
              <w:t>支助费用</w:t>
            </w:r>
          </w:p>
        </w:tc>
        <w:tc>
          <w:tcPr>
            <w:tcW w:w="834" w:type="dxa"/>
          </w:tcPr>
          <w:p w14:paraId="6183E05B" w14:textId="77777777" w:rsidR="00956F61" w:rsidRPr="00B17EC6" w:rsidRDefault="00956F61" w:rsidP="00956F61">
            <w:pPr>
              <w:spacing w:after="60"/>
              <w:jc w:val="right"/>
              <w:rPr>
                <w:sz w:val="16"/>
                <w:szCs w:val="16"/>
                <w:lang w:val="en-CA"/>
              </w:rPr>
            </w:pPr>
          </w:p>
        </w:tc>
        <w:tc>
          <w:tcPr>
            <w:tcW w:w="0" w:type="auto"/>
          </w:tcPr>
          <w:p w14:paraId="1B42E73E" w14:textId="77777777" w:rsidR="00956F61" w:rsidRPr="00B17EC6" w:rsidRDefault="00956F61" w:rsidP="00956F61">
            <w:pPr>
              <w:spacing w:after="60"/>
              <w:jc w:val="right"/>
              <w:rPr>
                <w:sz w:val="16"/>
                <w:szCs w:val="16"/>
                <w:lang w:val="en-CA"/>
              </w:rPr>
            </w:pPr>
          </w:p>
        </w:tc>
        <w:tc>
          <w:tcPr>
            <w:tcW w:w="0" w:type="auto"/>
          </w:tcPr>
          <w:p w14:paraId="70ADE360" w14:textId="77777777" w:rsidR="00956F61" w:rsidRPr="00B17EC6" w:rsidRDefault="00956F61" w:rsidP="00956F61">
            <w:pPr>
              <w:spacing w:after="60"/>
              <w:jc w:val="right"/>
              <w:rPr>
                <w:sz w:val="16"/>
                <w:szCs w:val="16"/>
                <w:lang w:val="en-CA"/>
              </w:rPr>
            </w:pPr>
          </w:p>
        </w:tc>
        <w:tc>
          <w:tcPr>
            <w:tcW w:w="0" w:type="auto"/>
          </w:tcPr>
          <w:p w14:paraId="59F8E05F" w14:textId="77777777" w:rsidR="00956F61" w:rsidRPr="00B17EC6" w:rsidRDefault="00956F61" w:rsidP="00956F61">
            <w:pPr>
              <w:spacing w:after="60"/>
              <w:jc w:val="right"/>
              <w:rPr>
                <w:sz w:val="16"/>
                <w:szCs w:val="16"/>
                <w:lang w:val="en-CA"/>
              </w:rPr>
            </w:pPr>
          </w:p>
        </w:tc>
        <w:tc>
          <w:tcPr>
            <w:tcW w:w="0" w:type="auto"/>
          </w:tcPr>
          <w:p w14:paraId="3BC47826" w14:textId="77777777" w:rsidR="00956F61" w:rsidRPr="00B17EC6" w:rsidRDefault="00956F61" w:rsidP="00956F61">
            <w:pPr>
              <w:spacing w:after="60"/>
              <w:jc w:val="right"/>
              <w:rPr>
                <w:sz w:val="16"/>
                <w:szCs w:val="16"/>
                <w:lang w:val="en-CA"/>
              </w:rPr>
            </w:pPr>
          </w:p>
        </w:tc>
        <w:tc>
          <w:tcPr>
            <w:tcW w:w="0" w:type="auto"/>
          </w:tcPr>
          <w:p w14:paraId="7B422943" w14:textId="77777777" w:rsidR="00956F61" w:rsidRPr="00B17EC6" w:rsidRDefault="00956F61" w:rsidP="00956F61">
            <w:pPr>
              <w:spacing w:after="60"/>
              <w:jc w:val="right"/>
              <w:rPr>
                <w:sz w:val="16"/>
                <w:szCs w:val="16"/>
                <w:lang w:val="en-CA"/>
              </w:rPr>
            </w:pPr>
          </w:p>
        </w:tc>
        <w:tc>
          <w:tcPr>
            <w:tcW w:w="0" w:type="auto"/>
            <w:shd w:val="clear" w:color="auto" w:fill="auto"/>
          </w:tcPr>
          <w:p w14:paraId="3435D8EA" w14:textId="77777777" w:rsidR="00956F61" w:rsidRPr="00B17EC6" w:rsidRDefault="00956F61" w:rsidP="00956F61">
            <w:pPr>
              <w:spacing w:after="60"/>
              <w:jc w:val="right"/>
              <w:rPr>
                <w:sz w:val="16"/>
                <w:szCs w:val="16"/>
                <w:lang w:val="en-CA"/>
              </w:rPr>
            </w:pPr>
          </w:p>
        </w:tc>
        <w:tc>
          <w:tcPr>
            <w:tcW w:w="0" w:type="auto"/>
            <w:shd w:val="clear" w:color="auto" w:fill="auto"/>
          </w:tcPr>
          <w:p w14:paraId="10CF604D" w14:textId="77777777" w:rsidR="00956F61" w:rsidRPr="00B17EC6" w:rsidRDefault="00956F61" w:rsidP="00956F61">
            <w:pPr>
              <w:spacing w:after="60"/>
              <w:jc w:val="right"/>
              <w:rPr>
                <w:sz w:val="16"/>
                <w:szCs w:val="16"/>
                <w:lang w:val="en-CA"/>
              </w:rPr>
            </w:pPr>
          </w:p>
        </w:tc>
        <w:tc>
          <w:tcPr>
            <w:tcW w:w="0" w:type="auto"/>
          </w:tcPr>
          <w:p w14:paraId="7EAE34E6" w14:textId="77777777" w:rsidR="00956F61" w:rsidRPr="00B17EC6" w:rsidRDefault="00956F61" w:rsidP="00956F61">
            <w:pPr>
              <w:spacing w:after="60"/>
              <w:jc w:val="right"/>
              <w:rPr>
                <w:sz w:val="16"/>
                <w:szCs w:val="16"/>
                <w:lang w:val="en-CA"/>
              </w:rPr>
            </w:pPr>
          </w:p>
        </w:tc>
        <w:tc>
          <w:tcPr>
            <w:tcW w:w="0" w:type="auto"/>
            <w:shd w:val="clear" w:color="auto" w:fill="auto"/>
          </w:tcPr>
          <w:p w14:paraId="7C304DF8" w14:textId="77777777" w:rsidR="00956F61" w:rsidRPr="00B17EC6" w:rsidRDefault="00956F61" w:rsidP="00956F61">
            <w:pPr>
              <w:spacing w:after="60"/>
              <w:jc w:val="right"/>
              <w:rPr>
                <w:b/>
                <w:sz w:val="16"/>
                <w:szCs w:val="16"/>
                <w:lang w:val="en-CA"/>
              </w:rPr>
            </w:pPr>
            <w:r w:rsidRPr="00B17EC6">
              <w:rPr>
                <w:b/>
                <w:sz w:val="16"/>
                <w:szCs w:val="16"/>
                <w:lang w:val="en-CA"/>
              </w:rPr>
              <w:t>111,920</w:t>
            </w:r>
          </w:p>
        </w:tc>
        <w:tc>
          <w:tcPr>
            <w:tcW w:w="0" w:type="auto"/>
          </w:tcPr>
          <w:p w14:paraId="642C0B04" w14:textId="77777777" w:rsidR="00956F61" w:rsidRPr="00B17EC6" w:rsidRDefault="00956F61" w:rsidP="00956F61">
            <w:pPr>
              <w:spacing w:after="60"/>
              <w:jc w:val="right"/>
              <w:rPr>
                <w:b/>
                <w:sz w:val="16"/>
                <w:szCs w:val="16"/>
                <w:lang w:val="en-CA"/>
              </w:rPr>
            </w:pPr>
          </w:p>
        </w:tc>
        <w:tc>
          <w:tcPr>
            <w:tcW w:w="0" w:type="auto"/>
          </w:tcPr>
          <w:p w14:paraId="08AF9643" w14:textId="77777777" w:rsidR="00956F61" w:rsidRPr="00B17EC6" w:rsidRDefault="00956F61" w:rsidP="00956F61">
            <w:pPr>
              <w:spacing w:after="60"/>
              <w:jc w:val="right"/>
              <w:rPr>
                <w:b/>
                <w:sz w:val="16"/>
                <w:szCs w:val="16"/>
                <w:lang w:val="en-CA"/>
              </w:rPr>
            </w:pPr>
          </w:p>
        </w:tc>
        <w:tc>
          <w:tcPr>
            <w:tcW w:w="0" w:type="auto"/>
          </w:tcPr>
          <w:p w14:paraId="53243AD7" w14:textId="77777777" w:rsidR="00956F61" w:rsidRPr="00B17EC6" w:rsidRDefault="00956F61" w:rsidP="00956F61">
            <w:pPr>
              <w:spacing w:after="60"/>
              <w:jc w:val="right"/>
              <w:rPr>
                <w:b/>
                <w:sz w:val="16"/>
                <w:szCs w:val="16"/>
                <w:lang w:val="en-CA"/>
              </w:rPr>
            </w:pPr>
          </w:p>
        </w:tc>
        <w:tc>
          <w:tcPr>
            <w:tcW w:w="0" w:type="auto"/>
          </w:tcPr>
          <w:p w14:paraId="2FF23448" w14:textId="77777777" w:rsidR="00956F61" w:rsidRPr="00B17EC6" w:rsidRDefault="00956F61" w:rsidP="00956F61">
            <w:pPr>
              <w:spacing w:after="60"/>
              <w:jc w:val="right"/>
              <w:rPr>
                <w:b/>
                <w:sz w:val="16"/>
                <w:szCs w:val="16"/>
                <w:lang w:val="en-CA"/>
              </w:rPr>
            </w:pPr>
          </w:p>
        </w:tc>
        <w:tc>
          <w:tcPr>
            <w:tcW w:w="0" w:type="auto"/>
          </w:tcPr>
          <w:p w14:paraId="79CC7064" w14:textId="77777777" w:rsidR="00956F61" w:rsidRPr="00B17EC6" w:rsidRDefault="00956F61" w:rsidP="00956F61">
            <w:pPr>
              <w:spacing w:after="60"/>
              <w:jc w:val="right"/>
              <w:rPr>
                <w:b/>
                <w:sz w:val="16"/>
                <w:szCs w:val="16"/>
                <w:lang w:val="en-CA"/>
              </w:rPr>
            </w:pPr>
          </w:p>
        </w:tc>
        <w:tc>
          <w:tcPr>
            <w:tcW w:w="0" w:type="auto"/>
          </w:tcPr>
          <w:p w14:paraId="33009C0C" w14:textId="77777777" w:rsidR="00956F61" w:rsidRPr="00B17EC6" w:rsidRDefault="00956F61" w:rsidP="00956F61">
            <w:pPr>
              <w:spacing w:after="60"/>
              <w:jc w:val="right"/>
              <w:rPr>
                <w:b/>
                <w:sz w:val="16"/>
                <w:szCs w:val="16"/>
                <w:lang w:val="en-CA"/>
              </w:rPr>
            </w:pPr>
          </w:p>
        </w:tc>
        <w:tc>
          <w:tcPr>
            <w:tcW w:w="0" w:type="auto"/>
            <w:shd w:val="clear" w:color="auto" w:fill="auto"/>
          </w:tcPr>
          <w:p w14:paraId="396F4B9B" w14:textId="77777777" w:rsidR="00956F61" w:rsidRPr="00B17EC6" w:rsidRDefault="00956F61" w:rsidP="00956F61">
            <w:pPr>
              <w:spacing w:after="60"/>
              <w:jc w:val="right"/>
              <w:rPr>
                <w:sz w:val="16"/>
                <w:szCs w:val="16"/>
                <w:lang w:val="en-CA"/>
              </w:rPr>
            </w:pPr>
            <w:r w:rsidRPr="00B17EC6">
              <w:rPr>
                <w:sz w:val="16"/>
                <w:szCs w:val="16"/>
                <w:lang w:val="en-CA"/>
              </w:rPr>
              <w:t>111,920</w:t>
            </w:r>
          </w:p>
        </w:tc>
      </w:tr>
    </w:tbl>
    <w:p w14:paraId="64A1142D" w14:textId="2D3F1E33" w:rsidR="00E42190" w:rsidRPr="00B17EC6" w:rsidRDefault="00E42190" w:rsidP="002C32F3">
      <w:pPr>
        <w:spacing w:after="60"/>
        <w:rPr>
          <w:sz w:val="16"/>
          <w:szCs w:val="16"/>
          <w:lang w:val="en-CA"/>
        </w:rPr>
      </w:pPr>
    </w:p>
    <w:p w14:paraId="4E69E5A1" w14:textId="1A46E637" w:rsidR="00E42190" w:rsidRPr="00B17EC6" w:rsidRDefault="002C32F3" w:rsidP="002C32F3">
      <w:pPr>
        <w:jc w:val="left"/>
        <w:rPr>
          <w:rFonts w:eastAsiaTheme="majorEastAsia"/>
          <w:sz w:val="16"/>
          <w:szCs w:val="16"/>
          <w:lang w:val="en-CA" w:eastAsia="zh-CN"/>
        </w:rPr>
      </w:pPr>
      <w:r w:rsidRPr="00B17EC6">
        <w:rPr>
          <w:rFonts w:eastAsiaTheme="majorEastAsia"/>
          <w:b/>
          <w:sz w:val="16"/>
          <w:szCs w:val="16"/>
          <w:lang w:val="en-CA" w:eastAsia="zh-CN"/>
        </w:rPr>
        <w:t xml:space="preserve">    </w:t>
      </w:r>
      <w:r w:rsidRPr="00B17EC6">
        <w:rPr>
          <w:rFonts w:eastAsiaTheme="majorEastAsia"/>
          <w:sz w:val="16"/>
          <w:szCs w:val="16"/>
          <w:lang w:val="en-CA" w:eastAsia="zh-CN"/>
        </w:rPr>
        <w:t xml:space="preserve"> </w:t>
      </w:r>
      <w:r w:rsidR="00956F61" w:rsidRPr="00B17EC6">
        <w:rPr>
          <w:rFonts w:eastAsiaTheme="majorEastAsia" w:hint="eastAsia"/>
          <w:sz w:val="16"/>
          <w:szCs w:val="16"/>
          <w:lang w:val="en-CA" w:eastAsia="zh-CN"/>
        </w:rPr>
        <w:t>注</w:t>
      </w:r>
      <w:r w:rsidRPr="00B17EC6">
        <w:rPr>
          <w:rFonts w:eastAsiaTheme="majorEastAsia"/>
          <w:sz w:val="16"/>
          <w:szCs w:val="16"/>
          <w:lang w:val="en-CA" w:eastAsia="zh-CN"/>
        </w:rPr>
        <w:t xml:space="preserve">: </w:t>
      </w:r>
      <w:r w:rsidR="00956F61" w:rsidRPr="00B17EC6">
        <w:rPr>
          <w:rFonts w:eastAsiaTheme="majorEastAsia" w:hint="eastAsia"/>
          <w:sz w:val="16"/>
          <w:szCs w:val="16"/>
          <w:lang w:val="en-CA" w:eastAsia="zh-CN"/>
        </w:rPr>
        <w:t>将在第</w:t>
      </w:r>
      <w:r w:rsidR="00E25AF9" w:rsidRPr="00B17EC6">
        <w:rPr>
          <w:rFonts w:eastAsiaTheme="majorEastAsia" w:hint="eastAsia"/>
          <w:sz w:val="16"/>
          <w:szCs w:val="16"/>
          <w:lang w:val="en-CA" w:eastAsia="zh-CN"/>
        </w:rPr>
        <w:t>八十四</w:t>
      </w:r>
      <w:r w:rsidR="00956F61" w:rsidRPr="00B17EC6">
        <w:rPr>
          <w:rFonts w:eastAsiaTheme="majorEastAsia" w:hint="eastAsia"/>
          <w:sz w:val="16"/>
          <w:szCs w:val="16"/>
          <w:lang w:val="en-CA" w:eastAsia="zh-CN"/>
        </w:rPr>
        <w:t>次会议上审议的订正</w:t>
      </w:r>
      <w:r w:rsidR="000F42EB" w:rsidRPr="00B17EC6">
        <w:rPr>
          <w:rFonts w:eastAsiaTheme="majorEastAsia" w:hint="eastAsia"/>
          <w:sz w:val="16"/>
          <w:szCs w:val="16"/>
          <w:lang w:val="en-CA" w:eastAsia="zh-CN"/>
        </w:rPr>
        <w:t>协定</w:t>
      </w:r>
      <w:r w:rsidR="00956F61" w:rsidRPr="00B17EC6">
        <w:rPr>
          <w:rFonts w:eastAsiaTheme="majorEastAsia" w:hint="eastAsia"/>
          <w:sz w:val="16"/>
          <w:szCs w:val="16"/>
          <w:lang w:val="en-CA" w:eastAsia="zh-CN"/>
        </w:rPr>
        <w:t>。</w:t>
      </w:r>
    </w:p>
    <w:tbl>
      <w:tblPr>
        <w:tblStyle w:val="TableGrid"/>
        <w:tblpPr w:leftFromText="180" w:rightFromText="180" w:vertAnchor="text" w:horzAnchor="margin" w:tblpX="89" w:tblpY="71"/>
        <w:tblW w:w="1404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25"/>
        <w:gridCol w:w="9815"/>
      </w:tblGrid>
      <w:tr w:rsidR="002C32F3" w:rsidRPr="00B17EC6" w14:paraId="4724C1D6" w14:textId="77777777" w:rsidTr="00B17EC6">
        <w:trPr>
          <w:trHeight w:val="229"/>
        </w:trPr>
        <w:tc>
          <w:tcPr>
            <w:tcW w:w="4225" w:type="dxa"/>
            <w:shd w:val="clear" w:color="auto" w:fill="auto"/>
          </w:tcPr>
          <w:p w14:paraId="2EE1C6BC" w14:textId="7E0804E6" w:rsidR="002C32F3" w:rsidRPr="00B17EC6" w:rsidRDefault="00956F61" w:rsidP="00B17EC6">
            <w:pPr>
              <w:spacing w:after="60"/>
              <w:jc w:val="left"/>
              <w:rPr>
                <w:b/>
                <w:sz w:val="16"/>
                <w:szCs w:val="16"/>
                <w:lang w:val="en-CA"/>
              </w:rPr>
            </w:pPr>
            <w:r w:rsidRPr="00B17EC6">
              <w:rPr>
                <w:rFonts w:hint="eastAsia"/>
                <w:b/>
                <w:sz w:val="16"/>
                <w:szCs w:val="16"/>
                <w:lang w:val="en-CA" w:eastAsia="zh-CN"/>
              </w:rPr>
              <w:t>秘书处建议</w:t>
            </w:r>
            <w:r w:rsidRPr="00B17EC6">
              <w:rPr>
                <w:b/>
                <w:sz w:val="16"/>
                <w:szCs w:val="16"/>
                <w:lang w:val="en-CA"/>
              </w:rPr>
              <w:t>:</w:t>
            </w:r>
          </w:p>
        </w:tc>
        <w:tc>
          <w:tcPr>
            <w:tcW w:w="9815" w:type="dxa"/>
            <w:shd w:val="clear" w:color="auto" w:fill="auto"/>
          </w:tcPr>
          <w:p w14:paraId="2691EC58" w14:textId="670CE811" w:rsidR="002C32F3" w:rsidRPr="00B17EC6" w:rsidRDefault="00956F61" w:rsidP="00B17EC6">
            <w:pPr>
              <w:spacing w:after="60"/>
              <w:jc w:val="center"/>
              <w:rPr>
                <w:sz w:val="16"/>
                <w:szCs w:val="16"/>
                <w:lang w:val="en-CA"/>
              </w:rPr>
            </w:pPr>
            <w:r w:rsidRPr="00B17EC6">
              <w:rPr>
                <w:rFonts w:hint="eastAsia"/>
                <w:sz w:val="16"/>
                <w:szCs w:val="16"/>
                <w:lang w:val="en-CA" w:eastAsia="zh-CN"/>
              </w:rPr>
              <w:t>单独审议</w:t>
            </w:r>
          </w:p>
        </w:tc>
      </w:tr>
    </w:tbl>
    <w:p w14:paraId="682D0EB9" w14:textId="77777777" w:rsidR="002C32F3" w:rsidRDefault="002C32F3" w:rsidP="002C32F3">
      <w:pPr>
        <w:jc w:val="left"/>
        <w:rPr>
          <w:b/>
          <w:lang w:val="en-CA"/>
        </w:rPr>
      </w:pPr>
    </w:p>
    <w:p w14:paraId="239AC333" w14:textId="77777777" w:rsidR="002C32F3" w:rsidRDefault="002C32F3" w:rsidP="002C32F3">
      <w:pPr>
        <w:jc w:val="left"/>
        <w:rPr>
          <w:b/>
          <w:lang w:val="en-CA"/>
        </w:rPr>
      </w:pPr>
    </w:p>
    <w:p w14:paraId="42D0A050" w14:textId="77777777" w:rsidR="002C32F3" w:rsidRDefault="002C32F3" w:rsidP="002C32F3">
      <w:pPr>
        <w:jc w:val="left"/>
        <w:rPr>
          <w:lang w:val="zh-CN" w:eastAsia="zh-CN"/>
        </w:rPr>
        <w:sectPr w:rsidR="002C32F3" w:rsidSect="008B0B08">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cols w:space="720"/>
          <w:docGrid w:linePitch="299"/>
        </w:sectPr>
      </w:pPr>
    </w:p>
    <w:p w14:paraId="6307B464" w14:textId="64E92236" w:rsidR="008C1B02" w:rsidRDefault="008C1B02" w:rsidP="000444B6">
      <w:pPr>
        <w:jc w:val="center"/>
        <w:rPr>
          <w:rFonts w:eastAsia="SimHei"/>
          <w:sz w:val="24"/>
          <w:szCs w:val="24"/>
          <w:lang w:val="zh-CN" w:eastAsia="zh-CN"/>
        </w:rPr>
      </w:pPr>
      <w:r w:rsidRPr="00B17EC6">
        <w:rPr>
          <w:rFonts w:eastAsia="SimHei" w:hint="eastAsia"/>
          <w:sz w:val="24"/>
          <w:szCs w:val="24"/>
          <w:lang w:val="zh-CN" w:eastAsia="zh-CN"/>
        </w:rPr>
        <w:lastRenderedPageBreak/>
        <w:t>项目</w:t>
      </w:r>
      <w:r w:rsidR="000444B6" w:rsidRPr="00B17EC6">
        <w:rPr>
          <w:rFonts w:eastAsia="SimHei" w:hint="eastAsia"/>
          <w:sz w:val="24"/>
          <w:szCs w:val="24"/>
          <w:lang w:val="zh-CN" w:eastAsia="zh-CN"/>
        </w:rPr>
        <w:t>说明</w:t>
      </w:r>
    </w:p>
    <w:p w14:paraId="5ED24B74" w14:textId="77777777" w:rsidR="00E42190" w:rsidRPr="00B17EC6" w:rsidRDefault="00E42190" w:rsidP="000444B6">
      <w:pPr>
        <w:jc w:val="center"/>
        <w:rPr>
          <w:rFonts w:eastAsia="SimHei"/>
          <w:sz w:val="24"/>
          <w:szCs w:val="24"/>
          <w:lang w:val="zh-CN" w:eastAsia="zh-CN"/>
        </w:rPr>
      </w:pPr>
    </w:p>
    <w:p w14:paraId="61013DA8" w14:textId="4C3971CA" w:rsidR="00E42190" w:rsidRPr="00E81E81" w:rsidRDefault="008C1B02"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工发组织作为牵头执行机构，代表土耳其政府提交氟氯烃淘汰管理计划第一阶段第三</w:t>
      </w:r>
      <w:r w:rsidR="000444B6">
        <w:rPr>
          <w:rFonts w:eastAsiaTheme="majorEastAsia" w:hint="eastAsia"/>
          <w:sz w:val="24"/>
          <w:szCs w:val="24"/>
          <w:lang w:val="zh-CN" w:eastAsia="zh-CN"/>
        </w:rPr>
        <w:t>次付款</w:t>
      </w:r>
      <w:r w:rsidRPr="000444B6">
        <w:rPr>
          <w:rFonts w:eastAsiaTheme="majorEastAsia" w:hint="eastAsia"/>
          <w:sz w:val="24"/>
          <w:szCs w:val="24"/>
          <w:lang w:val="zh-CN" w:eastAsia="zh-CN"/>
        </w:rPr>
        <w:t>的供资</w:t>
      </w:r>
      <w:r w:rsidR="003D75FB">
        <w:rPr>
          <w:rFonts w:eastAsiaTheme="majorEastAsia" w:hint="eastAsia"/>
          <w:sz w:val="24"/>
          <w:szCs w:val="24"/>
          <w:lang w:val="zh-CN" w:eastAsia="zh-CN"/>
        </w:rPr>
        <w:t>申请</w:t>
      </w:r>
      <w:r w:rsidRPr="000444B6">
        <w:rPr>
          <w:rFonts w:eastAsiaTheme="majorEastAsia" w:hint="eastAsia"/>
          <w:sz w:val="24"/>
          <w:szCs w:val="24"/>
          <w:lang w:val="zh-CN" w:eastAsia="zh-CN"/>
        </w:rPr>
        <w:t>，金额为</w:t>
      </w:r>
      <w:r w:rsidRPr="000444B6">
        <w:rPr>
          <w:rFonts w:eastAsiaTheme="majorEastAsia" w:hint="eastAsia"/>
          <w:sz w:val="24"/>
          <w:szCs w:val="24"/>
          <w:lang w:val="zh-CN" w:eastAsia="zh-CN"/>
        </w:rPr>
        <w:t>1</w:t>
      </w:r>
      <w:r w:rsidR="00654215">
        <w:rPr>
          <w:rFonts w:eastAsiaTheme="majorEastAsia" w:hint="eastAsia"/>
          <w:sz w:val="24"/>
          <w:szCs w:val="24"/>
          <w:lang w:val="zh-CN" w:eastAsia="zh-CN"/>
        </w:rPr>
        <w:t>,</w:t>
      </w:r>
      <w:r w:rsidRPr="000444B6">
        <w:rPr>
          <w:rFonts w:eastAsiaTheme="majorEastAsia" w:hint="eastAsia"/>
          <w:sz w:val="24"/>
          <w:szCs w:val="24"/>
          <w:lang w:val="zh-CN" w:eastAsia="zh-CN"/>
        </w:rPr>
        <w:t>598</w:t>
      </w:r>
      <w:r w:rsidR="00654215">
        <w:rPr>
          <w:rFonts w:eastAsiaTheme="majorEastAsia" w:hint="eastAsia"/>
          <w:sz w:val="24"/>
          <w:szCs w:val="24"/>
          <w:lang w:val="zh-CN" w:eastAsia="zh-CN"/>
        </w:rPr>
        <w:t>,</w:t>
      </w:r>
      <w:r w:rsidRPr="000444B6">
        <w:rPr>
          <w:rFonts w:eastAsiaTheme="majorEastAsia" w:hint="eastAsia"/>
          <w:sz w:val="24"/>
          <w:szCs w:val="24"/>
          <w:lang w:val="zh-CN" w:eastAsia="zh-CN"/>
        </w:rPr>
        <w:t>850</w:t>
      </w:r>
      <w:r w:rsidRPr="000444B6">
        <w:rPr>
          <w:rFonts w:eastAsiaTheme="majorEastAsia" w:hint="eastAsia"/>
          <w:sz w:val="24"/>
          <w:szCs w:val="24"/>
          <w:lang w:val="zh-CN" w:eastAsia="zh-CN"/>
        </w:rPr>
        <w:t>美元，外</w:t>
      </w:r>
      <w:r w:rsidR="004E6B79">
        <w:rPr>
          <w:rFonts w:eastAsiaTheme="majorEastAsia" w:hint="eastAsia"/>
          <w:sz w:val="24"/>
          <w:szCs w:val="24"/>
          <w:lang w:val="zh-CN" w:eastAsia="zh-CN"/>
        </w:rPr>
        <w:t>仅</w:t>
      </w:r>
      <w:r w:rsidRPr="000444B6">
        <w:rPr>
          <w:rFonts w:eastAsiaTheme="majorEastAsia" w:hint="eastAsia"/>
          <w:sz w:val="24"/>
          <w:szCs w:val="24"/>
          <w:lang w:val="zh-CN" w:eastAsia="zh-CN"/>
        </w:rPr>
        <w:t>加工发组织</w:t>
      </w:r>
      <w:r w:rsidR="004E6B79">
        <w:rPr>
          <w:rFonts w:eastAsiaTheme="majorEastAsia" w:hint="eastAsia"/>
          <w:sz w:val="24"/>
          <w:szCs w:val="24"/>
          <w:lang w:val="zh-CN" w:eastAsia="zh-CN"/>
        </w:rPr>
        <w:t>的</w:t>
      </w:r>
      <w:r w:rsidRPr="000444B6">
        <w:rPr>
          <w:rFonts w:eastAsiaTheme="majorEastAsia" w:hint="eastAsia"/>
          <w:sz w:val="24"/>
          <w:szCs w:val="24"/>
          <w:lang w:val="zh-CN" w:eastAsia="zh-CN"/>
        </w:rPr>
        <w:t>机构支助费用</w:t>
      </w:r>
      <w:r w:rsidRPr="000444B6">
        <w:rPr>
          <w:rFonts w:eastAsiaTheme="majorEastAsia" w:hint="eastAsia"/>
          <w:sz w:val="24"/>
          <w:szCs w:val="24"/>
          <w:lang w:val="zh-CN" w:eastAsia="zh-CN"/>
        </w:rPr>
        <w:t>111</w:t>
      </w:r>
      <w:r w:rsidR="00654215">
        <w:rPr>
          <w:rFonts w:eastAsiaTheme="majorEastAsia" w:hint="eastAsia"/>
          <w:sz w:val="24"/>
          <w:szCs w:val="24"/>
          <w:lang w:val="zh-CN" w:eastAsia="zh-CN"/>
        </w:rPr>
        <w:t>,</w:t>
      </w:r>
      <w:r w:rsidRPr="000444B6">
        <w:rPr>
          <w:rFonts w:eastAsiaTheme="majorEastAsia" w:hint="eastAsia"/>
          <w:sz w:val="24"/>
          <w:szCs w:val="24"/>
          <w:lang w:val="zh-CN" w:eastAsia="zh-CN"/>
        </w:rPr>
        <w:t>920</w:t>
      </w:r>
      <w:r w:rsidRPr="000444B6">
        <w:rPr>
          <w:rFonts w:eastAsiaTheme="majorEastAsia" w:hint="eastAsia"/>
          <w:sz w:val="24"/>
          <w:szCs w:val="24"/>
          <w:lang w:val="zh-CN" w:eastAsia="zh-CN"/>
        </w:rPr>
        <w:t>美元。</w:t>
      </w:r>
      <w:r w:rsidR="00654215">
        <w:rPr>
          <w:rStyle w:val="FootnoteReference"/>
          <w:rFonts w:eastAsiaTheme="majorEastAsia"/>
          <w:sz w:val="24"/>
          <w:szCs w:val="24"/>
          <w:lang w:val="zh-CN" w:eastAsia="zh-CN"/>
        </w:rPr>
        <w:footnoteReference w:id="1"/>
      </w:r>
      <w:r w:rsidR="00654215" w:rsidRPr="00E81E81">
        <w:rPr>
          <w:rFonts w:eastAsiaTheme="majorEastAsia" w:hint="eastAsia"/>
          <w:sz w:val="24"/>
          <w:szCs w:val="24"/>
          <w:lang w:val="zh-CN" w:eastAsia="zh-CN"/>
        </w:rPr>
        <w:t>申请书</w:t>
      </w:r>
      <w:r w:rsidRPr="00E81E81">
        <w:rPr>
          <w:rFonts w:eastAsiaTheme="majorEastAsia" w:hint="eastAsia"/>
          <w:sz w:val="24"/>
          <w:szCs w:val="24"/>
          <w:lang w:val="zh-CN" w:eastAsia="zh-CN"/>
        </w:rPr>
        <w:t>包括第二</w:t>
      </w:r>
      <w:r w:rsidR="003D75FB" w:rsidRPr="00E81E81">
        <w:rPr>
          <w:rFonts w:eastAsiaTheme="majorEastAsia" w:hint="eastAsia"/>
          <w:sz w:val="24"/>
          <w:szCs w:val="24"/>
          <w:lang w:val="zh-CN" w:eastAsia="zh-CN"/>
        </w:rPr>
        <w:t>次付款的</w:t>
      </w:r>
      <w:r w:rsidR="00654215" w:rsidRPr="00E81E81">
        <w:rPr>
          <w:rFonts w:eastAsiaTheme="majorEastAsia" w:hint="eastAsia"/>
          <w:sz w:val="24"/>
          <w:szCs w:val="24"/>
          <w:lang w:val="zh-CN" w:eastAsia="zh-CN"/>
        </w:rPr>
        <w:t>执行</w:t>
      </w:r>
      <w:r w:rsidR="003D75FB" w:rsidRPr="00E81E81">
        <w:rPr>
          <w:rFonts w:eastAsiaTheme="majorEastAsia" w:hint="eastAsia"/>
          <w:sz w:val="24"/>
          <w:szCs w:val="24"/>
          <w:lang w:val="zh-CN" w:eastAsia="zh-CN"/>
        </w:rPr>
        <w:t>进度</w:t>
      </w:r>
      <w:r w:rsidRPr="00E81E81">
        <w:rPr>
          <w:rFonts w:eastAsiaTheme="majorEastAsia" w:hint="eastAsia"/>
          <w:sz w:val="24"/>
          <w:szCs w:val="24"/>
          <w:lang w:val="zh-CN" w:eastAsia="zh-CN"/>
        </w:rPr>
        <w:t>报告、</w:t>
      </w:r>
      <w:r w:rsidRPr="00E81E81">
        <w:rPr>
          <w:rFonts w:eastAsiaTheme="majorEastAsia" w:hint="eastAsia"/>
          <w:sz w:val="24"/>
          <w:szCs w:val="24"/>
          <w:lang w:val="zh-CN" w:eastAsia="zh-CN"/>
        </w:rPr>
        <w:t>2015-2018</w:t>
      </w:r>
      <w:r w:rsidRPr="00E81E81">
        <w:rPr>
          <w:rFonts w:eastAsiaTheme="majorEastAsia" w:hint="eastAsia"/>
          <w:sz w:val="24"/>
          <w:szCs w:val="24"/>
          <w:lang w:val="zh-CN" w:eastAsia="zh-CN"/>
        </w:rPr>
        <w:t>年氟氯烃消费核查报告、</w:t>
      </w:r>
      <w:r w:rsidRPr="00E81E81">
        <w:rPr>
          <w:rFonts w:eastAsiaTheme="majorEastAsia" w:hint="eastAsia"/>
          <w:sz w:val="24"/>
          <w:szCs w:val="24"/>
          <w:lang w:val="zh-CN" w:eastAsia="zh-CN"/>
        </w:rPr>
        <w:t>2019</w:t>
      </w:r>
      <w:r w:rsidR="00E42190" w:rsidRPr="00E81E81">
        <w:rPr>
          <w:rFonts w:eastAsiaTheme="majorEastAsia"/>
          <w:sz w:val="24"/>
          <w:szCs w:val="24"/>
          <w:lang w:val="zh-CN" w:eastAsia="zh-CN"/>
        </w:rPr>
        <w:noBreakHyphen/>
      </w:r>
      <w:r w:rsidRPr="00E81E81">
        <w:rPr>
          <w:rFonts w:eastAsiaTheme="majorEastAsia" w:hint="eastAsia"/>
          <w:sz w:val="24"/>
          <w:szCs w:val="24"/>
          <w:lang w:val="zh-CN" w:eastAsia="zh-CN"/>
        </w:rPr>
        <w:t>2020</w:t>
      </w:r>
      <w:r w:rsidRPr="00E81E81">
        <w:rPr>
          <w:rFonts w:eastAsiaTheme="majorEastAsia" w:hint="eastAsia"/>
          <w:sz w:val="24"/>
          <w:szCs w:val="24"/>
          <w:lang w:val="zh-CN" w:eastAsia="zh-CN"/>
        </w:rPr>
        <w:t>年</w:t>
      </w:r>
      <w:r w:rsidR="00654215" w:rsidRPr="00E81E81">
        <w:rPr>
          <w:rFonts w:eastAsiaTheme="majorEastAsia" w:hint="eastAsia"/>
          <w:sz w:val="24"/>
          <w:szCs w:val="24"/>
          <w:lang w:val="zh-CN" w:eastAsia="zh-CN"/>
        </w:rPr>
        <w:t>付款执行</w:t>
      </w:r>
      <w:r w:rsidRPr="00E81E81">
        <w:rPr>
          <w:rFonts w:eastAsiaTheme="majorEastAsia" w:hint="eastAsia"/>
          <w:sz w:val="24"/>
          <w:szCs w:val="24"/>
          <w:lang w:val="zh-CN" w:eastAsia="zh-CN"/>
        </w:rPr>
        <w:t>计划</w:t>
      </w:r>
      <w:r w:rsidR="00C31730" w:rsidRPr="00E81E81">
        <w:rPr>
          <w:rFonts w:eastAsiaTheme="majorEastAsia" w:hint="eastAsia"/>
          <w:sz w:val="24"/>
          <w:szCs w:val="24"/>
          <w:lang w:val="zh-CN" w:eastAsia="zh-CN"/>
        </w:rPr>
        <w:t>以及</w:t>
      </w:r>
      <w:r w:rsidRPr="00E81E81">
        <w:rPr>
          <w:rFonts w:eastAsiaTheme="majorEastAsia" w:hint="eastAsia"/>
          <w:sz w:val="24"/>
          <w:szCs w:val="24"/>
          <w:lang w:val="zh-CN" w:eastAsia="zh-CN"/>
        </w:rPr>
        <w:t>将</w:t>
      </w:r>
      <w:r w:rsidR="00654215" w:rsidRPr="00E81E81">
        <w:rPr>
          <w:rFonts w:eastAsiaTheme="majorEastAsia" w:hint="eastAsia"/>
          <w:sz w:val="24"/>
          <w:szCs w:val="24"/>
          <w:lang w:val="zh-CN" w:eastAsia="zh-CN"/>
        </w:rPr>
        <w:t>氟氯烃淘汰管理计划</w:t>
      </w:r>
      <w:r w:rsidRPr="00E81E81">
        <w:rPr>
          <w:rFonts w:eastAsiaTheme="majorEastAsia" w:hint="eastAsia"/>
          <w:sz w:val="24"/>
          <w:szCs w:val="24"/>
          <w:lang w:val="zh-CN" w:eastAsia="zh-CN"/>
        </w:rPr>
        <w:t>第一阶段延期至</w:t>
      </w:r>
      <w:r w:rsidRPr="00E81E81">
        <w:rPr>
          <w:rFonts w:eastAsiaTheme="majorEastAsia" w:hint="eastAsia"/>
          <w:sz w:val="24"/>
          <w:szCs w:val="24"/>
          <w:lang w:val="zh-CN" w:eastAsia="zh-CN"/>
        </w:rPr>
        <w:t>2025</w:t>
      </w:r>
      <w:r w:rsidRPr="00E81E81">
        <w:rPr>
          <w:rFonts w:eastAsiaTheme="majorEastAsia" w:hint="eastAsia"/>
          <w:sz w:val="24"/>
          <w:szCs w:val="24"/>
          <w:lang w:val="zh-CN" w:eastAsia="zh-CN"/>
        </w:rPr>
        <w:t>年</w:t>
      </w:r>
      <w:r w:rsidRPr="00E81E81">
        <w:rPr>
          <w:rFonts w:eastAsiaTheme="majorEastAsia" w:hint="eastAsia"/>
          <w:sz w:val="24"/>
          <w:szCs w:val="24"/>
          <w:lang w:val="zh-CN" w:eastAsia="zh-CN"/>
        </w:rPr>
        <w:t>12</w:t>
      </w:r>
      <w:r w:rsidRPr="00E81E81">
        <w:rPr>
          <w:rFonts w:eastAsiaTheme="majorEastAsia" w:hint="eastAsia"/>
          <w:sz w:val="24"/>
          <w:szCs w:val="24"/>
          <w:lang w:val="zh-CN" w:eastAsia="zh-CN"/>
        </w:rPr>
        <w:t>月的请求。</w:t>
      </w:r>
    </w:p>
    <w:p w14:paraId="63101AAE" w14:textId="7927389C" w:rsidR="00E42190" w:rsidRPr="00E81E81" w:rsidRDefault="000444B6" w:rsidP="009B0805">
      <w:pPr>
        <w:snapToGrid w:val="0"/>
        <w:spacing w:before="120" w:after="240"/>
        <w:rPr>
          <w:rFonts w:eastAsiaTheme="majorEastAsia"/>
          <w:sz w:val="24"/>
          <w:szCs w:val="24"/>
          <w:u w:val="single"/>
          <w:lang w:val="zh-CN" w:eastAsia="zh-CN"/>
        </w:rPr>
      </w:pPr>
      <w:r w:rsidRPr="00E81E81">
        <w:rPr>
          <w:rFonts w:eastAsiaTheme="majorEastAsia" w:hint="eastAsia"/>
          <w:sz w:val="24"/>
          <w:szCs w:val="24"/>
          <w:u w:val="single"/>
          <w:lang w:val="zh-CN" w:eastAsia="zh-CN"/>
        </w:rPr>
        <w:t>导言</w:t>
      </w:r>
    </w:p>
    <w:p w14:paraId="51F2392E" w14:textId="3AD5BBD6" w:rsidR="00E42190" w:rsidRPr="009B0805" w:rsidRDefault="008C1B02"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E81E81">
        <w:rPr>
          <w:rFonts w:eastAsiaTheme="majorEastAsia" w:hint="eastAsia"/>
          <w:sz w:val="24"/>
          <w:szCs w:val="24"/>
          <w:lang w:val="zh-CN" w:eastAsia="zh-CN"/>
        </w:rPr>
        <w:t>土耳其</w:t>
      </w:r>
      <w:r w:rsidR="004E6B79" w:rsidRPr="00E81E81">
        <w:rPr>
          <w:rFonts w:eastAsiaTheme="majorEastAsia" w:hint="eastAsia"/>
          <w:sz w:val="24"/>
          <w:szCs w:val="24"/>
          <w:lang w:val="zh-CN" w:eastAsia="zh-CN"/>
        </w:rPr>
        <w:t>氟氯烃淘汰管理计划</w:t>
      </w:r>
      <w:r w:rsidRPr="00E81E81">
        <w:rPr>
          <w:rFonts w:eastAsiaTheme="majorEastAsia" w:hint="eastAsia"/>
          <w:sz w:val="24"/>
          <w:szCs w:val="24"/>
          <w:lang w:val="zh-CN" w:eastAsia="zh-CN"/>
        </w:rPr>
        <w:t>第一阶段第三</w:t>
      </w:r>
      <w:r w:rsidR="004E6B79" w:rsidRPr="00E81E81">
        <w:rPr>
          <w:rFonts w:eastAsiaTheme="majorEastAsia" w:hint="eastAsia"/>
          <w:sz w:val="24"/>
          <w:szCs w:val="24"/>
          <w:lang w:val="zh-CN" w:eastAsia="zh-CN"/>
        </w:rPr>
        <w:t>次付款</w:t>
      </w:r>
      <w:r w:rsidRPr="00E81E81">
        <w:rPr>
          <w:rFonts w:eastAsiaTheme="majorEastAsia" w:hint="eastAsia"/>
          <w:sz w:val="24"/>
          <w:szCs w:val="24"/>
          <w:lang w:val="zh-CN" w:eastAsia="zh-CN"/>
        </w:rPr>
        <w:t>申请本应于</w:t>
      </w:r>
      <w:r w:rsidRPr="00E81E81">
        <w:rPr>
          <w:rFonts w:eastAsiaTheme="majorEastAsia" w:hint="eastAsia"/>
          <w:sz w:val="24"/>
          <w:szCs w:val="24"/>
          <w:lang w:val="zh-CN" w:eastAsia="zh-CN"/>
        </w:rPr>
        <w:t>2016</w:t>
      </w:r>
      <w:r w:rsidRPr="00E81E81">
        <w:rPr>
          <w:rFonts w:eastAsiaTheme="majorEastAsia" w:hint="eastAsia"/>
          <w:sz w:val="24"/>
          <w:szCs w:val="24"/>
          <w:lang w:val="zh-CN" w:eastAsia="zh-CN"/>
        </w:rPr>
        <w:t>年提交审批</w:t>
      </w:r>
      <w:r w:rsidR="004E6B79" w:rsidRPr="00E81E81">
        <w:rPr>
          <w:rFonts w:eastAsiaTheme="majorEastAsia" w:hint="eastAsia"/>
          <w:sz w:val="24"/>
          <w:szCs w:val="24"/>
          <w:lang w:val="zh-CN" w:eastAsia="zh-CN"/>
        </w:rPr>
        <w:t>，但因故推迟至今</w:t>
      </w:r>
      <w:r w:rsidR="00EC4744" w:rsidRPr="00E81E81">
        <w:rPr>
          <w:rFonts w:eastAsiaTheme="majorEastAsia" w:hint="eastAsia"/>
          <w:sz w:val="24"/>
          <w:szCs w:val="24"/>
          <w:lang w:val="zh-CN" w:eastAsia="zh-CN"/>
        </w:rPr>
        <w:t>，</w:t>
      </w:r>
      <w:r w:rsidR="004E6B79" w:rsidRPr="00E81E81">
        <w:rPr>
          <w:rFonts w:eastAsiaTheme="majorEastAsia" w:hint="eastAsia"/>
          <w:sz w:val="24"/>
          <w:szCs w:val="24"/>
          <w:lang w:val="zh-CN" w:eastAsia="zh-CN"/>
        </w:rPr>
        <w:t>先是</w:t>
      </w:r>
      <w:r w:rsidR="00EC4744" w:rsidRPr="00E81E81">
        <w:rPr>
          <w:rFonts w:eastAsiaTheme="majorEastAsia" w:hint="eastAsia"/>
          <w:sz w:val="24"/>
          <w:szCs w:val="24"/>
          <w:lang w:val="zh-CN" w:eastAsia="zh-CN"/>
        </w:rPr>
        <w:t>因为</w:t>
      </w:r>
      <w:r w:rsidRPr="00E81E81">
        <w:rPr>
          <w:rFonts w:eastAsiaTheme="majorEastAsia" w:hint="eastAsia"/>
          <w:sz w:val="24"/>
          <w:szCs w:val="24"/>
          <w:lang w:val="zh-CN" w:eastAsia="zh-CN"/>
        </w:rPr>
        <w:t>安全问题和政府更迭，后来</w:t>
      </w:r>
      <w:r w:rsidR="00EC4744" w:rsidRPr="00E81E81">
        <w:rPr>
          <w:rFonts w:eastAsiaTheme="majorEastAsia" w:hint="eastAsia"/>
          <w:sz w:val="24"/>
          <w:szCs w:val="24"/>
          <w:lang w:val="zh-CN" w:eastAsia="zh-CN"/>
        </w:rPr>
        <w:t>因为</w:t>
      </w:r>
      <w:r w:rsidRPr="00E81E81">
        <w:rPr>
          <w:rFonts w:eastAsiaTheme="majorEastAsia" w:hint="eastAsia"/>
          <w:sz w:val="24"/>
          <w:szCs w:val="24"/>
          <w:lang w:val="zh-CN" w:eastAsia="zh-CN"/>
        </w:rPr>
        <w:t>国家技术</w:t>
      </w:r>
      <w:r w:rsidR="00117102" w:rsidRPr="00E81E81">
        <w:rPr>
          <w:rFonts w:eastAsiaTheme="majorEastAsia" w:hint="eastAsia"/>
          <w:sz w:val="24"/>
          <w:szCs w:val="24"/>
          <w:lang w:val="zh-CN" w:eastAsia="zh-CN"/>
        </w:rPr>
        <w:t>人</w:t>
      </w:r>
      <w:r w:rsidRPr="00E81E81">
        <w:rPr>
          <w:rFonts w:eastAsiaTheme="majorEastAsia" w:hint="eastAsia"/>
          <w:sz w:val="24"/>
          <w:szCs w:val="24"/>
          <w:lang w:val="zh-CN" w:eastAsia="zh-CN"/>
        </w:rPr>
        <w:t>员</w:t>
      </w:r>
      <w:r w:rsidR="00EC4744" w:rsidRPr="00E81E81">
        <w:rPr>
          <w:rFonts w:eastAsiaTheme="majorEastAsia" w:hint="eastAsia"/>
          <w:sz w:val="24"/>
          <w:szCs w:val="24"/>
          <w:lang w:val="zh-CN" w:eastAsia="zh-CN"/>
        </w:rPr>
        <w:t>认证计划执行起来过于</w:t>
      </w:r>
      <w:r w:rsidRPr="00E81E81">
        <w:rPr>
          <w:rFonts w:eastAsiaTheme="majorEastAsia" w:hint="eastAsia"/>
          <w:sz w:val="24"/>
          <w:szCs w:val="24"/>
          <w:lang w:val="zh-CN" w:eastAsia="zh-CN"/>
        </w:rPr>
        <w:t>复</w:t>
      </w:r>
      <w:bookmarkStart w:id="0" w:name="_GoBack"/>
      <w:bookmarkEnd w:id="0"/>
      <w:r w:rsidRPr="000444B6">
        <w:rPr>
          <w:rFonts w:eastAsiaTheme="majorEastAsia" w:hint="eastAsia"/>
          <w:sz w:val="24"/>
          <w:szCs w:val="24"/>
          <w:lang w:val="zh-CN" w:eastAsia="zh-CN"/>
        </w:rPr>
        <w:t>杂</w:t>
      </w:r>
      <w:r w:rsidR="00EC4744">
        <w:rPr>
          <w:rFonts w:eastAsiaTheme="majorEastAsia" w:hint="eastAsia"/>
          <w:sz w:val="24"/>
          <w:szCs w:val="24"/>
          <w:lang w:val="zh-CN" w:eastAsia="zh-CN"/>
        </w:rPr>
        <w:t>，</w:t>
      </w:r>
      <w:r w:rsidRPr="000444B6">
        <w:rPr>
          <w:rFonts w:eastAsiaTheme="majorEastAsia" w:hint="eastAsia"/>
          <w:sz w:val="24"/>
          <w:szCs w:val="24"/>
          <w:lang w:val="zh-CN" w:eastAsia="zh-CN"/>
        </w:rPr>
        <w:t>需要接触的利益攸关方</w:t>
      </w:r>
      <w:r w:rsidR="00EC4744">
        <w:rPr>
          <w:rFonts w:eastAsiaTheme="majorEastAsia" w:hint="eastAsia"/>
          <w:sz w:val="24"/>
          <w:szCs w:val="24"/>
          <w:lang w:val="zh-CN" w:eastAsia="zh-CN"/>
        </w:rPr>
        <w:t>太多</w:t>
      </w:r>
      <w:r w:rsidRPr="000444B6">
        <w:rPr>
          <w:rFonts w:eastAsiaTheme="majorEastAsia" w:hint="eastAsia"/>
          <w:sz w:val="24"/>
          <w:szCs w:val="24"/>
          <w:lang w:val="zh-CN" w:eastAsia="zh-CN"/>
        </w:rPr>
        <w:t>，</w:t>
      </w:r>
      <w:r w:rsidR="00EC4744">
        <w:rPr>
          <w:rFonts w:eastAsiaTheme="majorEastAsia" w:hint="eastAsia"/>
          <w:sz w:val="24"/>
          <w:szCs w:val="24"/>
          <w:lang w:val="zh-CN" w:eastAsia="zh-CN"/>
        </w:rPr>
        <w:t>致使</w:t>
      </w:r>
      <w:r w:rsidRPr="000444B6">
        <w:rPr>
          <w:rFonts w:eastAsiaTheme="majorEastAsia" w:hint="eastAsia"/>
          <w:sz w:val="24"/>
          <w:szCs w:val="24"/>
          <w:lang w:val="zh-CN" w:eastAsia="zh-CN"/>
        </w:rPr>
        <w:t>制冷</w:t>
      </w:r>
      <w:r w:rsidR="00EC4744">
        <w:rPr>
          <w:rFonts w:eastAsiaTheme="majorEastAsia" w:hint="eastAsia"/>
          <w:sz w:val="24"/>
          <w:szCs w:val="24"/>
          <w:lang w:val="zh-CN" w:eastAsia="zh-CN"/>
        </w:rPr>
        <w:t>维修行业</w:t>
      </w:r>
      <w:r w:rsidRPr="000444B6">
        <w:rPr>
          <w:rFonts w:eastAsiaTheme="majorEastAsia" w:hint="eastAsia"/>
          <w:sz w:val="24"/>
          <w:szCs w:val="24"/>
          <w:lang w:val="zh-CN" w:eastAsia="zh-CN"/>
        </w:rPr>
        <w:t>的资金</w:t>
      </w:r>
      <w:r w:rsidR="00EC4744">
        <w:rPr>
          <w:rFonts w:eastAsiaTheme="majorEastAsia" w:hint="eastAsia"/>
          <w:sz w:val="24"/>
          <w:szCs w:val="24"/>
          <w:lang w:val="zh-CN" w:eastAsia="zh-CN"/>
        </w:rPr>
        <w:t>发放</w:t>
      </w:r>
      <w:r w:rsidRPr="000444B6">
        <w:rPr>
          <w:rFonts w:eastAsiaTheme="majorEastAsia" w:hint="eastAsia"/>
          <w:sz w:val="24"/>
          <w:szCs w:val="24"/>
          <w:lang w:val="zh-CN" w:eastAsia="zh-CN"/>
        </w:rPr>
        <w:t>缓慢。</w:t>
      </w:r>
      <w:r w:rsidR="00EC4744">
        <w:rPr>
          <w:rFonts w:eastAsiaTheme="majorEastAsia" w:hint="eastAsia"/>
          <w:sz w:val="24"/>
          <w:szCs w:val="24"/>
          <w:lang w:val="zh-CN" w:eastAsia="zh-CN"/>
        </w:rPr>
        <w:t>指定</w:t>
      </w:r>
      <w:r w:rsidRPr="000444B6">
        <w:rPr>
          <w:rFonts w:eastAsiaTheme="majorEastAsia" w:hint="eastAsia"/>
          <w:sz w:val="24"/>
          <w:szCs w:val="24"/>
          <w:lang w:val="zh-CN" w:eastAsia="zh-CN"/>
        </w:rPr>
        <w:t>新</w:t>
      </w:r>
      <w:r w:rsidR="00EC4744">
        <w:rPr>
          <w:rFonts w:eastAsiaTheme="majorEastAsia" w:hint="eastAsia"/>
          <w:sz w:val="24"/>
          <w:szCs w:val="24"/>
          <w:lang w:val="zh-CN" w:eastAsia="zh-CN"/>
        </w:rPr>
        <w:t>的国家臭氧机构之后</w:t>
      </w:r>
      <w:r w:rsidRPr="000444B6">
        <w:rPr>
          <w:rFonts w:eastAsiaTheme="majorEastAsia" w:hint="eastAsia"/>
          <w:sz w:val="24"/>
          <w:szCs w:val="24"/>
          <w:lang w:val="zh-CN" w:eastAsia="zh-CN"/>
        </w:rPr>
        <w:t>，制冷</w:t>
      </w:r>
      <w:r w:rsidR="00EC4744">
        <w:rPr>
          <w:rFonts w:eastAsiaTheme="majorEastAsia" w:hint="eastAsia"/>
          <w:sz w:val="24"/>
          <w:szCs w:val="24"/>
          <w:lang w:val="zh-CN" w:eastAsia="zh-CN"/>
        </w:rPr>
        <w:t>维修行业</w:t>
      </w:r>
      <w:r w:rsidRPr="000444B6">
        <w:rPr>
          <w:rFonts w:eastAsiaTheme="majorEastAsia" w:hint="eastAsia"/>
          <w:sz w:val="24"/>
          <w:szCs w:val="24"/>
          <w:lang w:val="zh-CN" w:eastAsia="zh-CN"/>
        </w:rPr>
        <w:t>的活动尚未</w:t>
      </w:r>
      <w:r w:rsidR="003F07CF">
        <w:rPr>
          <w:rFonts w:eastAsiaTheme="majorEastAsia" w:hint="eastAsia"/>
          <w:sz w:val="24"/>
          <w:szCs w:val="24"/>
          <w:lang w:val="zh-CN" w:eastAsia="zh-CN"/>
        </w:rPr>
        <w:t>达到深入</w:t>
      </w:r>
      <w:r w:rsidR="00D061D8">
        <w:rPr>
          <w:rFonts w:eastAsiaTheme="majorEastAsia" w:hint="eastAsia"/>
          <w:sz w:val="24"/>
          <w:szCs w:val="24"/>
          <w:lang w:val="zh-CN" w:eastAsia="zh-CN"/>
        </w:rPr>
        <w:t>执行阶段</w:t>
      </w:r>
      <w:r w:rsidRPr="000444B6">
        <w:rPr>
          <w:rFonts w:eastAsiaTheme="majorEastAsia" w:hint="eastAsia"/>
          <w:sz w:val="24"/>
          <w:szCs w:val="24"/>
          <w:lang w:val="zh-CN" w:eastAsia="zh-CN"/>
        </w:rPr>
        <w:t>。</w:t>
      </w:r>
    </w:p>
    <w:p w14:paraId="3F39B2A5" w14:textId="6DCD8E01" w:rsidR="00E42190" w:rsidRPr="009B0805" w:rsidRDefault="008C1B02"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因此土耳其政府</w:t>
      </w:r>
      <w:r w:rsidR="003F07CF">
        <w:rPr>
          <w:rFonts w:eastAsiaTheme="majorEastAsia" w:hint="eastAsia"/>
          <w:sz w:val="24"/>
          <w:szCs w:val="24"/>
          <w:lang w:val="zh-CN" w:eastAsia="zh-CN"/>
        </w:rPr>
        <w:t>在</w:t>
      </w:r>
      <w:r w:rsidR="00D061D8">
        <w:rPr>
          <w:rFonts w:eastAsiaTheme="majorEastAsia" w:hint="eastAsia"/>
          <w:sz w:val="24"/>
          <w:szCs w:val="24"/>
          <w:lang w:val="zh-CN" w:eastAsia="zh-CN"/>
        </w:rPr>
        <w:t>提出付款</w:t>
      </w:r>
      <w:r w:rsidR="003F07CF">
        <w:rPr>
          <w:rFonts w:eastAsiaTheme="majorEastAsia" w:hint="eastAsia"/>
          <w:sz w:val="24"/>
          <w:szCs w:val="24"/>
          <w:lang w:val="zh-CN" w:eastAsia="zh-CN"/>
        </w:rPr>
        <w:t>申请</w:t>
      </w:r>
      <w:r w:rsidRPr="000444B6">
        <w:rPr>
          <w:rFonts w:eastAsiaTheme="majorEastAsia" w:hint="eastAsia"/>
          <w:sz w:val="24"/>
          <w:szCs w:val="24"/>
          <w:lang w:val="zh-CN" w:eastAsia="zh-CN"/>
        </w:rPr>
        <w:t>的同时，</w:t>
      </w:r>
      <w:r w:rsidR="00D061D8">
        <w:rPr>
          <w:rFonts w:eastAsiaTheme="majorEastAsia" w:hint="eastAsia"/>
          <w:sz w:val="24"/>
          <w:szCs w:val="24"/>
          <w:lang w:val="zh-CN" w:eastAsia="zh-CN"/>
        </w:rPr>
        <w:t>请求</w:t>
      </w:r>
      <w:r w:rsidRPr="000444B6">
        <w:rPr>
          <w:rFonts w:eastAsiaTheme="majorEastAsia" w:hint="eastAsia"/>
          <w:sz w:val="24"/>
          <w:szCs w:val="24"/>
          <w:lang w:val="zh-CN" w:eastAsia="zh-CN"/>
        </w:rPr>
        <w:t>将第一阶段</w:t>
      </w:r>
      <w:r w:rsidR="00D061D8">
        <w:rPr>
          <w:rFonts w:eastAsiaTheme="majorEastAsia" w:hint="eastAsia"/>
          <w:sz w:val="24"/>
          <w:szCs w:val="24"/>
          <w:lang w:val="zh-CN" w:eastAsia="zh-CN"/>
        </w:rPr>
        <w:t>的</w:t>
      </w:r>
      <w:r w:rsidRPr="000444B6">
        <w:rPr>
          <w:rFonts w:eastAsiaTheme="majorEastAsia" w:hint="eastAsia"/>
          <w:sz w:val="24"/>
          <w:szCs w:val="24"/>
          <w:lang w:val="zh-CN" w:eastAsia="zh-CN"/>
        </w:rPr>
        <w:t>完成日期延</w:t>
      </w:r>
      <w:r w:rsidR="00701304">
        <w:rPr>
          <w:rFonts w:eastAsiaTheme="majorEastAsia" w:hint="eastAsia"/>
          <w:sz w:val="24"/>
          <w:szCs w:val="24"/>
          <w:lang w:val="zh-CN" w:eastAsia="zh-CN"/>
        </w:rPr>
        <w:t>长</w:t>
      </w:r>
      <w:r w:rsidRPr="000444B6">
        <w:rPr>
          <w:rFonts w:eastAsiaTheme="majorEastAsia" w:hint="eastAsia"/>
          <w:sz w:val="24"/>
          <w:szCs w:val="24"/>
          <w:lang w:val="zh-CN" w:eastAsia="zh-CN"/>
        </w:rPr>
        <w:t>至</w:t>
      </w:r>
      <w:r w:rsidRPr="000444B6">
        <w:rPr>
          <w:rFonts w:eastAsiaTheme="majorEastAsia" w:hint="eastAsia"/>
          <w:sz w:val="24"/>
          <w:szCs w:val="24"/>
          <w:lang w:val="zh-CN" w:eastAsia="zh-CN"/>
        </w:rPr>
        <w:t>2020</w:t>
      </w:r>
      <w:r w:rsidRPr="000444B6">
        <w:rPr>
          <w:rFonts w:eastAsiaTheme="majorEastAsia" w:hint="eastAsia"/>
          <w:sz w:val="24"/>
          <w:szCs w:val="24"/>
          <w:lang w:val="zh-CN" w:eastAsia="zh-CN"/>
        </w:rPr>
        <w:t>年，因为</w:t>
      </w:r>
      <w:r w:rsidR="00701304">
        <w:rPr>
          <w:rFonts w:eastAsiaTheme="majorEastAsia" w:hint="eastAsia"/>
          <w:sz w:val="24"/>
          <w:szCs w:val="24"/>
          <w:lang w:val="zh-CN" w:eastAsia="zh-CN"/>
        </w:rPr>
        <w:t>需要更多时间才能</w:t>
      </w:r>
      <w:r w:rsidRPr="000444B6">
        <w:rPr>
          <w:rFonts w:eastAsiaTheme="majorEastAsia" w:hint="eastAsia"/>
          <w:sz w:val="24"/>
          <w:szCs w:val="24"/>
          <w:lang w:val="zh-CN" w:eastAsia="zh-CN"/>
        </w:rPr>
        <w:t>完成</w:t>
      </w:r>
      <w:r w:rsidR="00701304" w:rsidRPr="000444B6">
        <w:rPr>
          <w:rFonts w:eastAsiaTheme="majorEastAsia" w:hint="eastAsia"/>
          <w:sz w:val="24"/>
          <w:szCs w:val="24"/>
          <w:lang w:val="zh-CN" w:eastAsia="zh-CN"/>
        </w:rPr>
        <w:t>第一阶段</w:t>
      </w:r>
      <w:r w:rsidRPr="000444B6">
        <w:rPr>
          <w:rFonts w:eastAsiaTheme="majorEastAsia" w:hint="eastAsia"/>
          <w:sz w:val="24"/>
          <w:szCs w:val="24"/>
          <w:lang w:val="zh-CN" w:eastAsia="zh-CN"/>
        </w:rPr>
        <w:t>制冷</w:t>
      </w:r>
      <w:r w:rsidR="00D061D8">
        <w:rPr>
          <w:rFonts w:eastAsiaTheme="majorEastAsia" w:hint="eastAsia"/>
          <w:sz w:val="24"/>
          <w:szCs w:val="24"/>
          <w:lang w:val="zh-CN" w:eastAsia="zh-CN"/>
        </w:rPr>
        <w:t>维修行业</w:t>
      </w:r>
      <w:r w:rsidRPr="000444B6">
        <w:rPr>
          <w:rFonts w:eastAsiaTheme="majorEastAsia" w:hint="eastAsia"/>
          <w:sz w:val="24"/>
          <w:szCs w:val="24"/>
          <w:lang w:val="zh-CN" w:eastAsia="zh-CN"/>
        </w:rPr>
        <w:t>规划活动</w:t>
      </w:r>
      <w:r w:rsidR="00701304">
        <w:rPr>
          <w:rFonts w:eastAsiaTheme="majorEastAsia" w:hint="eastAsia"/>
          <w:sz w:val="24"/>
          <w:szCs w:val="24"/>
          <w:lang w:val="zh-CN" w:eastAsia="zh-CN"/>
        </w:rPr>
        <w:t>的</w:t>
      </w:r>
      <w:r w:rsidR="00DB75FE">
        <w:rPr>
          <w:rFonts w:eastAsiaTheme="majorEastAsia" w:hint="eastAsia"/>
          <w:sz w:val="24"/>
          <w:szCs w:val="24"/>
          <w:lang w:val="zh-CN" w:eastAsia="zh-CN"/>
        </w:rPr>
        <w:t>剩余</w:t>
      </w:r>
      <w:r w:rsidR="00701304">
        <w:rPr>
          <w:rFonts w:eastAsiaTheme="majorEastAsia" w:hint="eastAsia"/>
          <w:sz w:val="24"/>
          <w:szCs w:val="24"/>
          <w:lang w:val="zh-CN" w:eastAsia="zh-CN"/>
        </w:rPr>
        <w:t>部分</w:t>
      </w:r>
      <w:r w:rsidRPr="000444B6">
        <w:rPr>
          <w:rFonts w:eastAsiaTheme="majorEastAsia" w:hint="eastAsia"/>
          <w:sz w:val="24"/>
          <w:szCs w:val="24"/>
          <w:lang w:val="zh-CN" w:eastAsia="zh-CN"/>
        </w:rPr>
        <w:t>，包括加强回收、</w:t>
      </w:r>
      <w:r w:rsidR="00B22B8A">
        <w:rPr>
          <w:rFonts w:eastAsiaTheme="majorEastAsia" w:hint="eastAsia"/>
          <w:sz w:val="24"/>
          <w:szCs w:val="24"/>
          <w:lang w:val="zh-CN" w:eastAsia="zh-CN"/>
        </w:rPr>
        <w:t>复原</w:t>
      </w:r>
      <w:r w:rsidRPr="000444B6">
        <w:rPr>
          <w:rFonts w:eastAsiaTheme="majorEastAsia" w:hint="eastAsia"/>
          <w:sz w:val="24"/>
          <w:szCs w:val="24"/>
          <w:lang w:val="zh-CN" w:eastAsia="zh-CN"/>
        </w:rPr>
        <w:t>和</w:t>
      </w:r>
      <w:r w:rsidR="00B22B8A">
        <w:rPr>
          <w:rFonts w:eastAsiaTheme="majorEastAsia" w:hint="eastAsia"/>
          <w:sz w:val="24"/>
          <w:szCs w:val="24"/>
          <w:lang w:val="zh-CN" w:eastAsia="zh-CN"/>
        </w:rPr>
        <w:t>再生</w:t>
      </w:r>
      <w:r w:rsidR="00F712EF">
        <w:rPr>
          <w:rFonts w:eastAsiaTheme="majorEastAsia" w:hint="eastAsia"/>
          <w:sz w:val="24"/>
          <w:szCs w:val="24"/>
          <w:lang w:val="zh-CN" w:eastAsia="zh-CN"/>
        </w:rPr>
        <w:t>（</w:t>
      </w:r>
      <w:r w:rsidR="00F712EF">
        <w:rPr>
          <w:rFonts w:eastAsiaTheme="majorEastAsia" w:hint="eastAsia"/>
          <w:sz w:val="24"/>
          <w:szCs w:val="24"/>
          <w:lang w:val="zh-CN" w:eastAsia="zh-CN"/>
        </w:rPr>
        <w:t>R</w:t>
      </w:r>
      <w:r w:rsidR="00F712EF">
        <w:rPr>
          <w:rFonts w:eastAsiaTheme="majorEastAsia"/>
          <w:sz w:val="24"/>
          <w:szCs w:val="24"/>
          <w:lang w:val="zh-CN" w:eastAsia="zh-CN"/>
        </w:rPr>
        <w:t>RR</w:t>
      </w:r>
      <w:r w:rsidR="00F712EF">
        <w:rPr>
          <w:rFonts w:eastAsiaTheme="majorEastAsia" w:hint="eastAsia"/>
          <w:sz w:val="24"/>
          <w:szCs w:val="24"/>
          <w:lang w:val="zh-CN" w:eastAsia="zh-CN"/>
        </w:rPr>
        <w:t>）</w:t>
      </w:r>
      <w:r w:rsidRPr="000444B6">
        <w:rPr>
          <w:rFonts w:eastAsiaTheme="majorEastAsia" w:hint="eastAsia"/>
          <w:sz w:val="24"/>
          <w:szCs w:val="24"/>
          <w:lang w:val="zh-CN" w:eastAsia="zh-CN"/>
        </w:rPr>
        <w:t>网络。</w:t>
      </w:r>
    </w:p>
    <w:p w14:paraId="0F54F435" w14:textId="26C377C3" w:rsidR="00E42190" w:rsidRPr="009B0805" w:rsidRDefault="00DB7910"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Pr>
          <w:rFonts w:eastAsiaTheme="majorEastAsia" w:hint="eastAsia"/>
          <w:sz w:val="24"/>
          <w:szCs w:val="24"/>
          <w:lang w:val="zh-CN" w:eastAsia="zh-CN"/>
        </w:rPr>
        <w:t>土耳其政府</w:t>
      </w:r>
      <w:r w:rsidR="008C1B02" w:rsidRPr="000444B6">
        <w:rPr>
          <w:rFonts w:eastAsiaTheme="majorEastAsia" w:hint="eastAsia"/>
          <w:sz w:val="24"/>
          <w:szCs w:val="24"/>
          <w:lang w:val="zh-CN" w:eastAsia="zh-CN"/>
        </w:rPr>
        <w:t>注意到</w:t>
      </w:r>
      <w:r>
        <w:rPr>
          <w:rFonts w:eastAsiaTheme="majorEastAsia" w:hint="eastAsia"/>
          <w:sz w:val="24"/>
          <w:szCs w:val="24"/>
          <w:lang w:val="zh-CN" w:eastAsia="zh-CN"/>
        </w:rPr>
        <w:t>，</w:t>
      </w:r>
      <w:r w:rsidR="008C1B02" w:rsidRPr="000444B6">
        <w:rPr>
          <w:rFonts w:eastAsiaTheme="majorEastAsia" w:hint="eastAsia"/>
          <w:sz w:val="24"/>
          <w:szCs w:val="24"/>
          <w:lang w:val="zh-CN" w:eastAsia="zh-CN"/>
        </w:rPr>
        <w:t>第一阶段的所有投资活动均</w:t>
      </w:r>
      <w:r>
        <w:rPr>
          <w:rFonts w:eastAsiaTheme="majorEastAsia" w:hint="eastAsia"/>
          <w:sz w:val="24"/>
          <w:szCs w:val="24"/>
          <w:lang w:val="zh-CN" w:eastAsia="zh-CN"/>
        </w:rPr>
        <w:t>都</w:t>
      </w:r>
      <w:r w:rsidR="008C1B02" w:rsidRPr="000444B6">
        <w:rPr>
          <w:rFonts w:eastAsiaTheme="majorEastAsia" w:hint="eastAsia"/>
          <w:sz w:val="24"/>
          <w:szCs w:val="24"/>
          <w:lang w:val="zh-CN" w:eastAsia="zh-CN"/>
        </w:rPr>
        <w:t>已成功完成，政府已</w:t>
      </w:r>
      <w:r>
        <w:rPr>
          <w:rFonts w:eastAsiaTheme="majorEastAsia" w:hint="eastAsia"/>
          <w:sz w:val="24"/>
          <w:szCs w:val="24"/>
          <w:lang w:val="zh-CN" w:eastAsia="zh-CN"/>
        </w:rPr>
        <w:t>出台</w:t>
      </w:r>
      <w:r w:rsidR="008C1B02" w:rsidRPr="000444B6">
        <w:rPr>
          <w:rFonts w:eastAsiaTheme="majorEastAsia" w:hint="eastAsia"/>
          <w:sz w:val="24"/>
          <w:szCs w:val="24"/>
          <w:lang w:val="zh-CN" w:eastAsia="zh-CN"/>
        </w:rPr>
        <w:t>一套全面</w:t>
      </w:r>
      <w:r w:rsidR="008B4FE4">
        <w:rPr>
          <w:rFonts w:eastAsiaTheme="majorEastAsia" w:hint="eastAsia"/>
          <w:sz w:val="24"/>
          <w:szCs w:val="24"/>
          <w:lang w:val="zh-CN" w:eastAsia="zh-CN"/>
        </w:rPr>
        <w:t>性</w:t>
      </w:r>
      <w:r w:rsidR="008C1B02" w:rsidRPr="000444B6">
        <w:rPr>
          <w:rFonts w:eastAsiaTheme="majorEastAsia" w:hint="eastAsia"/>
          <w:sz w:val="24"/>
          <w:szCs w:val="24"/>
          <w:lang w:val="zh-CN" w:eastAsia="zh-CN"/>
        </w:rPr>
        <w:t>法规，将氟氯烃消费量</w:t>
      </w:r>
      <w:r w:rsidR="00F96841">
        <w:rPr>
          <w:rFonts w:eastAsiaTheme="majorEastAsia" w:hint="eastAsia"/>
          <w:sz w:val="24"/>
          <w:szCs w:val="24"/>
          <w:lang w:val="zh-CN" w:eastAsia="zh-CN"/>
        </w:rPr>
        <w:t>从</w:t>
      </w:r>
      <w:r w:rsidR="00525ADA">
        <w:rPr>
          <w:rFonts w:eastAsiaTheme="majorEastAsia" w:hint="eastAsia"/>
          <w:sz w:val="24"/>
          <w:szCs w:val="24"/>
          <w:lang w:val="zh-CN" w:eastAsia="zh-CN"/>
        </w:rPr>
        <w:t>基准消费量</w:t>
      </w:r>
      <w:r w:rsidR="00F96841">
        <w:rPr>
          <w:rFonts w:eastAsiaTheme="majorEastAsia" w:hint="eastAsia"/>
          <w:sz w:val="24"/>
          <w:szCs w:val="24"/>
          <w:lang w:val="zh-CN" w:eastAsia="zh-CN"/>
        </w:rPr>
        <w:t>减少</w:t>
      </w:r>
      <w:r w:rsidR="008C1B02" w:rsidRPr="000444B6">
        <w:rPr>
          <w:rFonts w:eastAsiaTheme="majorEastAsia" w:hint="eastAsia"/>
          <w:sz w:val="24"/>
          <w:szCs w:val="24"/>
          <w:lang w:val="zh-CN" w:eastAsia="zh-CN"/>
        </w:rPr>
        <w:t>98%</w:t>
      </w:r>
      <w:r w:rsidR="008C1B02" w:rsidRPr="000444B6">
        <w:rPr>
          <w:rFonts w:eastAsiaTheme="majorEastAsia" w:hint="eastAsia"/>
          <w:sz w:val="24"/>
          <w:szCs w:val="24"/>
          <w:lang w:val="zh-CN" w:eastAsia="zh-CN"/>
        </w:rPr>
        <w:t>，预计于</w:t>
      </w:r>
      <w:r w:rsidR="008C1B02" w:rsidRPr="000444B6">
        <w:rPr>
          <w:rFonts w:eastAsiaTheme="majorEastAsia" w:hint="eastAsia"/>
          <w:sz w:val="24"/>
          <w:szCs w:val="24"/>
          <w:lang w:val="zh-CN" w:eastAsia="zh-CN"/>
        </w:rPr>
        <w:t>2025</w:t>
      </w:r>
      <w:r w:rsidR="008C1B02" w:rsidRPr="000444B6">
        <w:rPr>
          <w:rFonts w:eastAsiaTheme="majorEastAsia" w:hint="eastAsia"/>
          <w:sz w:val="24"/>
          <w:szCs w:val="24"/>
          <w:lang w:val="zh-CN" w:eastAsia="zh-CN"/>
        </w:rPr>
        <w:t>年完全淘汰氟氯烃，</w:t>
      </w:r>
      <w:r w:rsidR="00F96841">
        <w:rPr>
          <w:rFonts w:eastAsiaTheme="majorEastAsia" w:hint="eastAsia"/>
          <w:sz w:val="24"/>
          <w:szCs w:val="24"/>
          <w:lang w:val="zh-CN" w:eastAsia="zh-CN"/>
        </w:rPr>
        <w:t>还</w:t>
      </w:r>
      <w:r w:rsidR="008C1B02" w:rsidRPr="000444B6">
        <w:rPr>
          <w:rFonts w:eastAsiaTheme="majorEastAsia" w:hint="eastAsia"/>
          <w:sz w:val="24"/>
          <w:szCs w:val="24"/>
          <w:lang w:val="zh-CN" w:eastAsia="zh-CN"/>
        </w:rPr>
        <w:t>注意到</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008C1B02" w:rsidRPr="000444B6">
        <w:rPr>
          <w:rFonts w:eastAsiaTheme="majorEastAsia" w:hint="eastAsia"/>
          <w:sz w:val="24"/>
          <w:szCs w:val="24"/>
          <w:lang w:val="zh-CN" w:eastAsia="zh-CN"/>
        </w:rPr>
        <w:t>方案尚未实施，采购分发设备以及</w:t>
      </w:r>
      <w:r w:rsidR="00015655">
        <w:rPr>
          <w:rFonts w:eastAsiaTheme="majorEastAsia" w:hint="eastAsia"/>
          <w:sz w:val="24"/>
          <w:szCs w:val="24"/>
          <w:lang w:val="zh-CN" w:eastAsia="zh-CN"/>
        </w:rPr>
        <w:t>运行</w:t>
      </w:r>
      <w:r w:rsidR="008C1B02" w:rsidRPr="000444B6">
        <w:rPr>
          <w:rFonts w:eastAsiaTheme="majorEastAsia" w:hint="eastAsia"/>
          <w:sz w:val="24"/>
          <w:szCs w:val="24"/>
          <w:lang w:val="zh-CN" w:eastAsia="zh-CN"/>
        </w:rPr>
        <w:t>该方案将需要两年多时间，</w:t>
      </w:r>
      <w:r>
        <w:rPr>
          <w:rFonts w:eastAsiaTheme="majorEastAsia" w:hint="eastAsia"/>
          <w:sz w:val="24"/>
          <w:szCs w:val="24"/>
          <w:lang w:val="zh-CN" w:eastAsia="zh-CN"/>
        </w:rPr>
        <w:t>因此</w:t>
      </w:r>
      <w:r w:rsidR="008C1B02" w:rsidRPr="000444B6">
        <w:rPr>
          <w:rFonts w:eastAsiaTheme="majorEastAsia" w:hint="eastAsia"/>
          <w:sz w:val="24"/>
          <w:szCs w:val="24"/>
          <w:lang w:val="zh-CN" w:eastAsia="zh-CN"/>
        </w:rPr>
        <w:t>同意秘书处的提议，将</w:t>
      </w:r>
      <w:r w:rsidR="00701304" w:rsidRPr="00654215">
        <w:rPr>
          <w:rFonts w:eastAsiaTheme="majorEastAsia" w:hint="eastAsia"/>
          <w:sz w:val="24"/>
          <w:szCs w:val="24"/>
          <w:lang w:val="zh-CN" w:eastAsia="zh-CN"/>
        </w:rPr>
        <w:t>氟氯烃淘汰管理计划</w:t>
      </w:r>
      <w:r w:rsidR="008C1B02" w:rsidRPr="000444B6">
        <w:rPr>
          <w:rFonts w:eastAsiaTheme="majorEastAsia" w:hint="eastAsia"/>
          <w:sz w:val="24"/>
          <w:szCs w:val="24"/>
          <w:lang w:val="zh-CN" w:eastAsia="zh-CN"/>
        </w:rPr>
        <w:t>第一阶段延长至</w:t>
      </w:r>
      <w:r w:rsidR="008C1B02" w:rsidRPr="000444B6">
        <w:rPr>
          <w:rFonts w:eastAsiaTheme="majorEastAsia" w:hint="eastAsia"/>
          <w:sz w:val="24"/>
          <w:szCs w:val="24"/>
          <w:lang w:val="zh-CN" w:eastAsia="zh-CN"/>
        </w:rPr>
        <w:t>2025</w:t>
      </w:r>
      <w:r w:rsidR="008C1B02" w:rsidRPr="000444B6">
        <w:rPr>
          <w:rFonts w:eastAsiaTheme="majorEastAsia" w:hint="eastAsia"/>
          <w:sz w:val="24"/>
          <w:szCs w:val="24"/>
          <w:lang w:val="zh-CN" w:eastAsia="zh-CN"/>
        </w:rPr>
        <w:t>年，以实现</w:t>
      </w:r>
      <w:r w:rsidR="00F96841">
        <w:rPr>
          <w:rFonts w:eastAsiaTheme="majorEastAsia" w:hint="eastAsia"/>
          <w:sz w:val="24"/>
          <w:szCs w:val="24"/>
          <w:lang w:val="zh-CN" w:eastAsia="zh-CN"/>
        </w:rPr>
        <w:t>完全淘汰</w:t>
      </w:r>
      <w:r w:rsidR="008C1B02" w:rsidRPr="000444B6">
        <w:rPr>
          <w:rFonts w:eastAsiaTheme="majorEastAsia" w:hint="eastAsia"/>
          <w:sz w:val="24"/>
          <w:szCs w:val="24"/>
          <w:lang w:val="zh-CN" w:eastAsia="zh-CN"/>
        </w:rPr>
        <w:t>氟氯烃。考虑到剩余活动强度</w:t>
      </w:r>
      <w:r w:rsidR="00D6776D">
        <w:rPr>
          <w:rFonts w:eastAsiaTheme="majorEastAsia" w:hint="eastAsia"/>
          <w:sz w:val="24"/>
          <w:szCs w:val="24"/>
          <w:lang w:val="zh-CN" w:eastAsia="zh-CN"/>
        </w:rPr>
        <w:t>大，</w:t>
      </w:r>
      <w:r w:rsidR="008C1B02" w:rsidRPr="000444B6">
        <w:rPr>
          <w:rFonts w:eastAsiaTheme="majorEastAsia" w:hint="eastAsia"/>
          <w:sz w:val="24"/>
          <w:szCs w:val="24"/>
          <w:lang w:val="zh-CN" w:eastAsia="zh-CN"/>
        </w:rPr>
        <w:t>需要接触大量利益攸关方，延期</w:t>
      </w:r>
      <w:r w:rsidR="00015655">
        <w:rPr>
          <w:rFonts w:eastAsiaTheme="majorEastAsia" w:hint="eastAsia"/>
          <w:sz w:val="24"/>
          <w:szCs w:val="24"/>
          <w:lang w:val="zh-CN" w:eastAsia="zh-CN"/>
        </w:rPr>
        <w:t>一年</w:t>
      </w:r>
      <w:r w:rsidR="008C1B02" w:rsidRPr="000444B6">
        <w:rPr>
          <w:rFonts w:eastAsiaTheme="majorEastAsia" w:hint="eastAsia"/>
          <w:sz w:val="24"/>
          <w:szCs w:val="24"/>
          <w:lang w:val="zh-CN" w:eastAsia="zh-CN"/>
        </w:rPr>
        <w:t>不足以完成所有活动。</w:t>
      </w:r>
    </w:p>
    <w:p w14:paraId="18A2BDE0" w14:textId="6F396526" w:rsidR="00E42190" w:rsidRPr="009B0805" w:rsidRDefault="008C1B02"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秘书处</w:t>
      </w:r>
      <w:r w:rsidR="00716414">
        <w:rPr>
          <w:rFonts w:eastAsiaTheme="majorEastAsia" w:hint="eastAsia"/>
          <w:sz w:val="24"/>
          <w:szCs w:val="24"/>
          <w:lang w:val="zh-CN" w:eastAsia="zh-CN"/>
        </w:rPr>
        <w:t>因此</w:t>
      </w:r>
      <w:r w:rsidR="00015655">
        <w:rPr>
          <w:rFonts w:eastAsiaTheme="majorEastAsia" w:hint="eastAsia"/>
          <w:sz w:val="24"/>
          <w:szCs w:val="24"/>
          <w:lang w:val="zh-CN" w:eastAsia="zh-CN"/>
        </w:rPr>
        <w:t>提交</w:t>
      </w:r>
      <w:r w:rsidRPr="000444B6">
        <w:rPr>
          <w:rFonts w:eastAsiaTheme="majorEastAsia" w:hint="eastAsia"/>
          <w:sz w:val="24"/>
          <w:szCs w:val="24"/>
          <w:lang w:val="zh-CN" w:eastAsia="zh-CN"/>
        </w:rPr>
        <w:t>第三</w:t>
      </w:r>
      <w:r w:rsidR="00015655">
        <w:rPr>
          <w:rFonts w:eastAsiaTheme="majorEastAsia" w:hint="eastAsia"/>
          <w:sz w:val="24"/>
          <w:szCs w:val="24"/>
          <w:lang w:val="zh-CN" w:eastAsia="zh-CN"/>
        </w:rPr>
        <w:t>次付款</w:t>
      </w:r>
      <w:r w:rsidR="00D6776D">
        <w:rPr>
          <w:rFonts w:eastAsiaTheme="majorEastAsia" w:hint="eastAsia"/>
          <w:sz w:val="24"/>
          <w:szCs w:val="24"/>
          <w:lang w:val="zh-CN" w:eastAsia="zh-CN"/>
        </w:rPr>
        <w:t>申请</w:t>
      </w:r>
      <w:r w:rsidR="00015655">
        <w:rPr>
          <w:rFonts w:eastAsiaTheme="majorEastAsia" w:hint="eastAsia"/>
          <w:sz w:val="24"/>
          <w:szCs w:val="24"/>
          <w:lang w:val="zh-CN" w:eastAsia="zh-CN"/>
        </w:rPr>
        <w:t>和</w:t>
      </w:r>
      <w:r w:rsidRPr="000444B6">
        <w:rPr>
          <w:rFonts w:eastAsiaTheme="majorEastAsia" w:hint="eastAsia"/>
          <w:sz w:val="24"/>
          <w:szCs w:val="24"/>
          <w:lang w:val="zh-CN" w:eastAsia="zh-CN"/>
        </w:rPr>
        <w:t>将第一阶段延长至</w:t>
      </w:r>
      <w:r w:rsidRPr="000444B6">
        <w:rPr>
          <w:rFonts w:eastAsiaTheme="majorEastAsia" w:hint="eastAsia"/>
          <w:sz w:val="24"/>
          <w:szCs w:val="24"/>
          <w:lang w:val="zh-CN" w:eastAsia="zh-CN"/>
        </w:rPr>
        <w:t>2025</w:t>
      </w:r>
      <w:r w:rsidRPr="000444B6">
        <w:rPr>
          <w:rFonts w:eastAsiaTheme="majorEastAsia" w:hint="eastAsia"/>
          <w:sz w:val="24"/>
          <w:szCs w:val="24"/>
          <w:lang w:val="zh-CN" w:eastAsia="zh-CN"/>
        </w:rPr>
        <w:t>年以实现完全淘汰</w:t>
      </w:r>
      <w:r w:rsidR="00015655" w:rsidRPr="000444B6">
        <w:rPr>
          <w:rFonts w:eastAsiaTheme="majorEastAsia" w:hint="eastAsia"/>
          <w:sz w:val="24"/>
          <w:szCs w:val="24"/>
          <w:lang w:val="zh-CN" w:eastAsia="zh-CN"/>
        </w:rPr>
        <w:t>氟氯烃</w:t>
      </w:r>
      <w:r w:rsidR="00015655">
        <w:rPr>
          <w:rFonts w:eastAsiaTheme="majorEastAsia" w:hint="eastAsia"/>
          <w:sz w:val="24"/>
          <w:szCs w:val="24"/>
          <w:lang w:val="zh-CN" w:eastAsia="zh-CN"/>
        </w:rPr>
        <w:t>的请求</w:t>
      </w:r>
      <w:r w:rsidRPr="000444B6">
        <w:rPr>
          <w:rFonts w:eastAsiaTheme="majorEastAsia" w:hint="eastAsia"/>
          <w:sz w:val="24"/>
          <w:szCs w:val="24"/>
          <w:lang w:val="zh-CN" w:eastAsia="zh-CN"/>
        </w:rPr>
        <w:t>，供执行委员会审议。</w:t>
      </w:r>
    </w:p>
    <w:p w14:paraId="7AD3FFA6" w14:textId="6040485C" w:rsidR="00E42190" w:rsidRPr="00015655" w:rsidRDefault="008C1B02" w:rsidP="009B0805">
      <w:pPr>
        <w:snapToGrid w:val="0"/>
        <w:spacing w:before="120" w:after="240"/>
        <w:rPr>
          <w:rFonts w:eastAsiaTheme="majorEastAsia"/>
          <w:sz w:val="24"/>
          <w:szCs w:val="24"/>
          <w:u w:val="single"/>
          <w:lang w:val="zh-CN" w:eastAsia="zh-CN"/>
        </w:rPr>
      </w:pPr>
      <w:r w:rsidRPr="00015655">
        <w:rPr>
          <w:rFonts w:eastAsiaTheme="majorEastAsia" w:hint="eastAsia"/>
          <w:sz w:val="24"/>
          <w:szCs w:val="24"/>
          <w:u w:val="single"/>
          <w:lang w:val="zh-CN" w:eastAsia="zh-CN"/>
        </w:rPr>
        <w:t>氟氯烃消费</w:t>
      </w:r>
      <w:r w:rsidR="00716414">
        <w:rPr>
          <w:rFonts w:eastAsiaTheme="majorEastAsia" w:hint="eastAsia"/>
          <w:sz w:val="24"/>
          <w:szCs w:val="24"/>
          <w:u w:val="single"/>
          <w:lang w:val="zh-CN" w:eastAsia="zh-CN"/>
        </w:rPr>
        <w:t>量</w:t>
      </w:r>
      <w:r w:rsidRPr="00015655">
        <w:rPr>
          <w:rFonts w:eastAsiaTheme="majorEastAsia" w:hint="eastAsia"/>
          <w:sz w:val="24"/>
          <w:szCs w:val="24"/>
          <w:u w:val="single"/>
          <w:lang w:val="zh-CN" w:eastAsia="zh-CN"/>
        </w:rPr>
        <w:t>报告</w:t>
      </w:r>
    </w:p>
    <w:p w14:paraId="28406C87" w14:textId="01AED83C" w:rsidR="00E42190" w:rsidRPr="009B0805" w:rsidRDefault="008C1B02" w:rsidP="009B0805">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土耳其政府报告</w:t>
      </w:r>
      <w:r w:rsidR="00F96841">
        <w:rPr>
          <w:rFonts w:eastAsiaTheme="majorEastAsia" w:hint="eastAsia"/>
          <w:sz w:val="24"/>
          <w:szCs w:val="24"/>
          <w:lang w:val="zh-CN" w:eastAsia="zh-CN"/>
        </w:rPr>
        <w:t>，</w:t>
      </w:r>
      <w:r w:rsidRPr="000444B6">
        <w:rPr>
          <w:rFonts w:eastAsiaTheme="majorEastAsia" w:hint="eastAsia"/>
          <w:sz w:val="24"/>
          <w:szCs w:val="24"/>
          <w:lang w:val="zh-CN" w:eastAsia="zh-CN"/>
        </w:rPr>
        <w:t>2018</w:t>
      </w:r>
      <w:r w:rsidRPr="000444B6">
        <w:rPr>
          <w:rFonts w:eastAsiaTheme="majorEastAsia" w:hint="eastAsia"/>
          <w:sz w:val="24"/>
          <w:szCs w:val="24"/>
          <w:lang w:val="zh-CN" w:eastAsia="zh-CN"/>
        </w:rPr>
        <w:t>年氟氯烃消费量为</w:t>
      </w:r>
      <w:r w:rsidRPr="000444B6">
        <w:rPr>
          <w:rFonts w:eastAsiaTheme="majorEastAsia" w:hint="eastAsia"/>
          <w:sz w:val="24"/>
          <w:szCs w:val="24"/>
          <w:lang w:val="zh-CN" w:eastAsia="zh-CN"/>
        </w:rPr>
        <w:t>10.57</w:t>
      </w:r>
      <w:r w:rsidR="00B635E3">
        <w:rPr>
          <w:rFonts w:eastAsiaTheme="majorEastAsia"/>
          <w:sz w:val="24"/>
          <w:szCs w:val="24"/>
          <w:lang w:val="zh-CN" w:eastAsia="zh-CN"/>
        </w:rPr>
        <w:t xml:space="preserve"> </w:t>
      </w:r>
      <w:r w:rsidR="00F96841">
        <w:rPr>
          <w:lang w:val="en-CA" w:eastAsia="zh-CN"/>
        </w:rPr>
        <w:t>ODP</w:t>
      </w:r>
      <w:r w:rsidRPr="000444B6">
        <w:rPr>
          <w:rFonts w:eastAsiaTheme="majorEastAsia" w:hint="eastAsia"/>
          <w:sz w:val="24"/>
          <w:szCs w:val="24"/>
          <w:lang w:val="zh-CN" w:eastAsia="zh-CN"/>
        </w:rPr>
        <w:t>吨，比氟氯烃</w:t>
      </w:r>
      <w:r w:rsidR="00782E6B">
        <w:rPr>
          <w:rFonts w:eastAsiaTheme="majorEastAsia" w:hint="eastAsia"/>
          <w:sz w:val="24"/>
          <w:szCs w:val="24"/>
          <w:lang w:val="zh-CN" w:eastAsia="zh-CN"/>
        </w:rPr>
        <w:t>履约</w:t>
      </w:r>
      <w:r w:rsidR="00D6776D">
        <w:rPr>
          <w:rFonts w:eastAsiaTheme="majorEastAsia" w:hint="eastAsia"/>
          <w:sz w:val="24"/>
          <w:szCs w:val="24"/>
          <w:lang w:val="zh-CN" w:eastAsia="zh-CN"/>
        </w:rPr>
        <w:t>基准</w:t>
      </w:r>
      <w:r w:rsidRPr="000444B6">
        <w:rPr>
          <w:rFonts w:eastAsiaTheme="majorEastAsia" w:hint="eastAsia"/>
          <w:sz w:val="24"/>
          <w:szCs w:val="24"/>
          <w:lang w:val="zh-CN" w:eastAsia="zh-CN"/>
        </w:rPr>
        <w:t>低</w:t>
      </w:r>
      <w:r w:rsidRPr="000444B6">
        <w:rPr>
          <w:rFonts w:eastAsiaTheme="majorEastAsia" w:hint="eastAsia"/>
          <w:sz w:val="24"/>
          <w:szCs w:val="24"/>
          <w:lang w:val="zh-CN" w:eastAsia="zh-CN"/>
        </w:rPr>
        <w:t>98.1%</w:t>
      </w:r>
      <w:r w:rsidRPr="000444B6">
        <w:rPr>
          <w:rFonts w:eastAsiaTheme="majorEastAsia" w:hint="eastAsia"/>
          <w:sz w:val="24"/>
          <w:szCs w:val="24"/>
          <w:lang w:val="zh-CN" w:eastAsia="zh-CN"/>
        </w:rPr>
        <w:t>。</w:t>
      </w:r>
      <w:r w:rsidRPr="000444B6">
        <w:rPr>
          <w:rFonts w:eastAsiaTheme="majorEastAsia" w:hint="eastAsia"/>
          <w:sz w:val="24"/>
          <w:szCs w:val="24"/>
          <w:lang w:val="zh-CN" w:eastAsia="zh-CN"/>
        </w:rPr>
        <w:t>2014-2018</w:t>
      </w:r>
      <w:r w:rsidRPr="000444B6">
        <w:rPr>
          <w:rFonts w:eastAsiaTheme="majorEastAsia" w:hint="eastAsia"/>
          <w:sz w:val="24"/>
          <w:szCs w:val="24"/>
          <w:lang w:val="zh-CN" w:eastAsia="zh-CN"/>
        </w:rPr>
        <w:t>年氟氯烃消费量见表</w:t>
      </w:r>
      <w:r w:rsidRPr="000444B6">
        <w:rPr>
          <w:rFonts w:eastAsiaTheme="majorEastAsia" w:hint="eastAsia"/>
          <w:sz w:val="24"/>
          <w:szCs w:val="24"/>
          <w:lang w:val="zh-CN" w:eastAsia="zh-CN"/>
        </w:rPr>
        <w:t>1</w:t>
      </w:r>
      <w:r w:rsidRPr="000444B6">
        <w:rPr>
          <w:rFonts w:eastAsiaTheme="majorEastAsia" w:hint="eastAsia"/>
          <w:sz w:val="24"/>
          <w:szCs w:val="24"/>
          <w:lang w:val="zh-CN" w:eastAsia="zh-CN"/>
        </w:rPr>
        <w:t>。</w:t>
      </w:r>
    </w:p>
    <w:p w14:paraId="06E8CD4A" w14:textId="0A5D6186" w:rsidR="009B1192" w:rsidRPr="0017004C" w:rsidRDefault="008C1B02" w:rsidP="00E42190">
      <w:pPr>
        <w:keepNext/>
        <w:keepLines/>
        <w:widowControl w:val="0"/>
        <w:snapToGrid w:val="0"/>
        <w:spacing w:before="120" w:line="240" w:lineRule="atLeast"/>
        <w:rPr>
          <w:rFonts w:eastAsiaTheme="majorEastAsia"/>
          <w:b/>
          <w:bCs/>
          <w:sz w:val="24"/>
          <w:szCs w:val="24"/>
          <w:lang w:val="zh-CN" w:eastAsia="zh-CN"/>
        </w:rPr>
      </w:pPr>
      <w:r w:rsidRPr="0017004C">
        <w:rPr>
          <w:rFonts w:eastAsiaTheme="majorEastAsia" w:hint="eastAsia"/>
          <w:b/>
          <w:bCs/>
          <w:sz w:val="24"/>
          <w:szCs w:val="24"/>
          <w:lang w:val="zh-CN" w:eastAsia="zh-CN"/>
        </w:rPr>
        <w:t>表</w:t>
      </w:r>
      <w:r w:rsidRPr="0017004C">
        <w:rPr>
          <w:rFonts w:eastAsiaTheme="majorEastAsia" w:hint="eastAsia"/>
          <w:b/>
          <w:bCs/>
          <w:sz w:val="24"/>
          <w:szCs w:val="24"/>
          <w:lang w:val="zh-CN" w:eastAsia="zh-CN"/>
        </w:rPr>
        <w:t>1</w:t>
      </w:r>
      <w:r w:rsidR="00782E6B" w:rsidRPr="0017004C">
        <w:rPr>
          <w:rFonts w:eastAsiaTheme="majorEastAsia"/>
          <w:b/>
          <w:bCs/>
          <w:sz w:val="24"/>
          <w:szCs w:val="24"/>
          <w:lang w:val="zh-CN" w:eastAsia="zh-CN"/>
        </w:rPr>
        <w:t xml:space="preserve">. </w:t>
      </w:r>
      <w:r w:rsidRPr="0017004C">
        <w:rPr>
          <w:rFonts w:eastAsiaTheme="majorEastAsia" w:hint="eastAsia"/>
          <w:b/>
          <w:bCs/>
          <w:sz w:val="24"/>
          <w:szCs w:val="24"/>
          <w:lang w:val="zh-CN" w:eastAsia="zh-CN"/>
        </w:rPr>
        <w:t>土耳其的氟氯烃消费量</w:t>
      </w:r>
      <w:r w:rsidR="00C33D4A">
        <w:rPr>
          <w:rFonts w:eastAsiaTheme="majorEastAsia" w:hint="eastAsia"/>
          <w:b/>
          <w:bCs/>
          <w:sz w:val="24"/>
          <w:szCs w:val="24"/>
          <w:lang w:val="zh-CN" w:eastAsia="zh-CN"/>
        </w:rPr>
        <w:t>（</w:t>
      </w:r>
      <w:r w:rsidRPr="0017004C">
        <w:rPr>
          <w:rFonts w:eastAsiaTheme="majorEastAsia" w:hint="eastAsia"/>
          <w:b/>
          <w:bCs/>
          <w:sz w:val="24"/>
          <w:szCs w:val="24"/>
          <w:lang w:val="zh-CN" w:eastAsia="zh-CN"/>
        </w:rPr>
        <w:t>2014-2018</w:t>
      </w:r>
      <w:r w:rsidRPr="0017004C">
        <w:rPr>
          <w:rFonts w:eastAsiaTheme="majorEastAsia" w:hint="eastAsia"/>
          <w:b/>
          <w:bCs/>
          <w:sz w:val="24"/>
          <w:szCs w:val="24"/>
          <w:lang w:val="zh-CN" w:eastAsia="zh-CN"/>
        </w:rPr>
        <w:t>年第</w:t>
      </w:r>
      <w:r w:rsidRPr="0017004C">
        <w:rPr>
          <w:rFonts w:eastAsiaTheme="majorEastAsia" w:hint="eastAsia"/>
          <w:b/>
          <w:bCs/>
          <w:sz w:val="24"/>
          <w:szCs w:val="24"/>
          <w:lang w:val="zh-CN" w:eastAsia="zh-CN"/>
        </w:rPr>
        <w:t>7</w:t>
      </w:r>
      <w:r w:rsidRPr="0017004C">
        <w:rPr>
          <w:rFonts w:eastAsiaTheme="majorEastAsia" w:hint="eastAsia"/>
          <w:b/>
          <w:bCs/>
          <w:sz w:val="24"/>
          <w:szCs w:val="24"/>
          <w:lang w:val="zh-CN" w:eastAsia="zh-CN"/>
        </w:rPr>
        <w:t>条数据</w:t>
      </w:r>
      <w:r w:rsidR="00C33D4A">
        <w:rPr>
          <w:rFonts w:eastAsiaTheme="majorEastAsia" w:hint="eastAsia"/>
          <w:b/>
          <w:bCs/>
          <w:sz w:val="24"/>
          <w:szCs w:val="24"/>
          <w:lang w:val="zh-CN" w:eastAsia="zh-CN"/>
        </w:rPr>
        <w:t>）</w:t>
      </w:r>
    </w:p>
    <w:tbl>
      <w:tblPr>
        <w:tblW w:w="4971" w:type="pct"/>
        <w:tblLook w:val="04A0" w:firstRow="1" w:lastRow="0" w:firstColumn="1" w:lastColumn="0" w:noHBand="0" w:noVBand="1"/>
      </w:tblPr>
      <w:tblGrid>
        <w:gridCol w:w="2963"/>
        <w:gridCol w:w="917"/>
        <w:gridCol w:w="1129"/>
        <w:gridCol w:w="1116"/>
        <w:gridCol w:w="959"/>
        <w:gridCol w:w="1017"/>
        <w:gridCol w:w="1195"/>
      </w:tblGrid>
      <w:tr w:rsidR="008C1B02" w:rsidRPr="00D6776D" w14:paraId="0400A87F" w14:textId="77777777" w:rsidTr="000444B6">
        <w:trPr>
          <w:trHeight w:val="248"/>
          <w:tblHeader/>
        </w:trPr>
        <w:tc>
          <w:tcPr>
            <w:tcW w:w="15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3D8A71" w14:textId="77777777" w:rsidR="008C1B02" w:rsidRPr="00D6776D" w:rsidRDefault="008C1B02" w:rsidP="00E42190">
            <w:pPr>
              <w:keepNext/>
              <w:keepLines/>
              <w:widowControl w:val="0"/>
              <w:jc w:val="left"/>
              <w:rPr>
                <w:rFonts w:eastAsiaTheme="majorEastAsia"/>
                <w:b/>
                <w:bCs/>
                <w:color w:val="000000"/>
                <w:sz w:val="20"/>
                <w:szCs w:val="20"/>
                <w:lang w:val="en-CA"/>
              </w:rPr>
            </w:pPr>
            <w:r w:rsidRPr="00D6776D">
              <w:rPr>
                <w:rFonts w:eastAsiaTheme="majorEastAsia"/>
                <w:b/>
                <w:bCs/>
                <w:color w:val="000000"/>
                <w:sz w:val="20"/>
                <w:szCs w:val="20"/>
                <w:lang w:val="en-CA"/>
              </w:rPr>
              <w:t>HCFC-22</w:t>
            </w:r>
          </w:p>
        </w:tc>
        <w:tc>
          <w:tcPr>
            <w:tcW w:w="493" w:type="pct"/>
            <w:tcBorders>
              <w:top w:val="single" w:sz="4" w:space="0" w:color="auto"/>
              <w:left w:val="nil"/>
              <w:bottom w:val="single" w:sz="4" w:space="0" w:color="auto"/>
              <w:right w:val="single" w:sz="4" w:space="0" w:color="auto"/>
            </w:tcBorders>
            <w:shd w:val="clear" w:color="auto" w:fill="auto"/>
            <w:noWrap/>
            <w:vAlign w:val="center"/>
            <w:hideMark/>
          </w:tcPr>
          <w:p w14:paraId="7CF4D7C8" w14:textId="6553FD08" w:rsidR="008C1B02" w:rsidRPr="00D6776D" w:rsidRDefault="008C1B02" w:rsidP="00E42190">
            <w:pPr>
              <w:keepNext/>
              <w:keepLines/>
              <w:widowControl w:val="0"/>
              <w:jc w:val="center"/>
              <w:rPr>
                <w:rFonts w:eastAsiaTheme="majorEastAsia"/>
                <w:b/>
                <w:bCs/>
                <w:color w:val="000000"/>
                <w:sz w:val="20"/>
                <w:szCs w:val="20"/>
                <w:lang w:val="en-CA"/>
              </w:rPr>
            </w:pPr>
            <w:r w:rsidRPr="00D6776D">
              <w:rPr>
                <w:rFonts w:eastAsiaTheme="majorEastAsia"/>
                <w:b/>
                <w:bCs/>
                <w:color w:val="000000"/>
                <w:sz w:val="20"/>
                <w:szCs w:val="20"/>
                <w:lang w:val="en-CA"/>
              </w:rPr>
              <w:t>2014</w:t>
            </w:r>
            <w:r w:rsidR="00782E6B" w:rsidRPr="00D6776D">
              <w:rPr>
                <w:rFonts w:eastAsiaTheme="majorEastAsia" w:hint="eastAsia"/>
                <w:b/>
                <w:bCs/>
                <w:color w:val="000000"/>
                <w:sz w:val="20"/>
                <w:szCs w:val="20"/>
                <w:lang w:val="en-CA" w:eastAsia="zh-CN"/>
              </w:rPr>
              <w:t>年</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5806FF7A" w14:textId="6D548E70" w:rsidR="008C1B02" w:rsidRPr="00D6776D" w:rsidRDefault="008C1B02" w:rsidP="00E42190">
            <w:pPr>
              <w:keepNext/>
              <w:keepLines/>
              <w:widowControl w:val="0"/>
              <w:jc w:val="center"/>
              <w:rPr>
                <w:rFonts w:eastAsiaTheme="majorEastAsia"/>
                <w:b/>
                <w:bCs/>
                <w:color w:val="000000"/>
                <w:sz w:val="20"/>
                <w:szCs w:val="20"/>
                <w:lang w:val="en-CA"/>
              </w:rPr>
            </w:pPr>
            <w:r w:rsidRPr="00D6776D">
              <w:rPr>
                <w:rFonts w:eastAsiaTheme="majorEastAsia"/>
                <w:b/>
                <w:bCs/>
                <w:color w:val="000000"/>
                <w:sz w:val="20"/>
                <w:szCs w:val="20"/>
                <w:lang w:val="en-CA"/>
              </w:rPr>
              <w:t>2015</w:t>
            </w:r>
            <w:r w:rsidR="00782E6B" w:rsidRPr="00D6776D">
              <w:rPr>
                <w:rFonts w:eastAsiaTheme="majorEastAsia" w:hint="eastAsia"/>
                <w:b/>
                <w:bCs/>
                <w:color w:val="000000"/>
                <w:sz w:val="20"/>
                <w:szCs w:val="20"/>
                <w:lang w:val="en-CA" w:eastAsia="zh-CN"/>
              </w:rPr>
              <w:t>年</w:t>
            </w:r>
          </w:p>
        </w:tc>
        <w:tc>
          <w:tcPr>
            <w:tcW w:w="600" w:type="pct"/>
            <w:tcBorders>
              <w:top w:val="single" w:sz="4" w:space="0" w:color="auto"/>
              <w:left w:val="nil"/>
              <w:bottom w:val="single" w:sz="4" w:space="0" w:color="auto"/>
              <w:right w:val="single" w:sz="4" w:space="0" w:color="auto"/>
            </w:tcBorders>
          </w:tcPr>
          <w:p w14:paraId="1F83D3D9" w14:textId="5FE93EBE" w:rsidR="008C1B02" w:rsidRPr="00D6776D" w:rsidRDefault="008C1B02" w:rsidP="00E42190">
            <w:pPr>
              <w:keepNext/>
              <w:keepLines/>
              <w:widowControl w:val="0"/>
              <w:jc w:val="center"/>
              <w:rPr>
                <w:rFonts w:eastAsiaTheme="majorEastAsia"/>
                <w:b/>
                <w:bCs/>
                <w:color w:val="000000"/>
                <w:sz w:val="20"/>
                <w:szCs w:val="20"/>
                <w:lang w:val="en-CA"/>
              </w:rPr>
            </w:pPr>
            <w:r w:rsidRPr="00D6776D">
              <w:rPr>
                <w:rFonts w:eastAsiaTheme="majorEastAsia"/>
                <w:b/>
                <w:bCs/>
                <w:color w:val="000000"/>
                <w:sz w:val="20"/>
                <w:szCs w:val="20"/>
                <w:lang w:val="en-CA"/>
              </w:rPr>
              <w:t>2016</w:t>
            </w:r>
            <w:r w:rsidR="00782E6B" w:rsidRPr="00D6776D">
              <w:rPr>
                <w:rFonts w:eastAsiaTheme="majorEastAsia" w:hint="eastAsia"/>
                <w:b/>
                <w:bCs/>
                <w:color w:val="000000"/>
                <w:sz w:val="20"/>
                <w:szCs w:val="20"/>
                <w:lang w:val="en-CA" w:eastAsia="zh-CN"/>
              </w:rPr>
              <w:t>年</w:t>
            </w:r>
          </w:p>
        </w:tc>
        <w:tc>
          <w:tcPr>
            <w:tcW w:w="516" w:type="pct"/>
            <w:tcBorders>
              <w:top w:val="single" w:sz="4" w:space="0" w:color="auto"/>
              <w:left w:val="single" w:sz="4" w:space="0" w:color="auto"/>
              <w:bottom w:val="single" w:sz="4" w:space="0" w:color="auto"/>
              <w:right w:val="single" w:sz="4" w:space="0" w:color="auto"/>
            </w:tcBorders>
          </w:tcPr>
          <w:p w14:paraId="1F62EE39" w14:textId="1218FA22" w:rsidR="008C1B02" w:rsidRPr="00D6776D" w:rsidRDefault="008C1B02" w:rsidP="00E42190">
            <w:pPr>
              <w:keepNext/>
              <w:keepLines/>
              <w:widowControl w:val="0"/>
              <w:jc w:val="center"/>
              <w:rPr>
                <w:rFonts w:eastAsiaTheme="majorEastAsia"/>
                <w:b/>
                <w:bCs/>
                <w:color w:val="000000"/>
                <w:sz w:val="20"/>
                <w:szCs w:val="20"/>
                <w:lang w:val="en-CA"/>
              </w:rPr>
            </w:pPr>
            <w:r w:rsidRPr="00D6776D">
              <w:rPr>
                <w:rFonts w:eastAsiaTheme="majorEastAsia"/>
                <w:b/>
                <w:bCs/>
                <w:color w:val="000000"/>
                <w:sz w:val="20"/>
                <w:szCs w:val="20"/>
                <w:lang w:val="en-CA"/>
              </w:rPr>
              <w:t>2017</w:t>
            </w:r>
            <w:r w:rsidR="00782E6B" w:rsidRPr="00D6776D">
              <w:rPr>
                <w:rFonts w:eastAsiaTheme="majorEastAsia" w:hint="eastAsia"/>
                <w:b/>
                <w:bCs/>
                <w:color w:val="000000"/>
                <w:sz w:val="20"/>
                <w:szCs w:val="20"/>
                <w:lang w:val="en-CA" w:eastAsia="zh-CN"/>
              </w:rPr>
              <w:t>年</w:t>
            </w:r>
          </w:p>
        </w:tc>
        <w:tc>
          <w:tcPr>
            <w:tcW w:w="547" w:type="pct"/>
            <w:tcBorders>
              <w:top w:val="single" w:sz="4" w:space="0" w:color="auto"/>
              <w:left w:val="single" w:sz="4" w:space="0" w:color="auto"/>
              <w:bottom w:val="single" w:sz="4" w:space="0" w:color="auto"/>
              <w:right w:val="single" w:sz="4" w:space="0" w:color="auto"/>
            </w:tcBorders>
          </w:tcPr>
          <w:p w14:paraId="3159B1A3" w14:textId="6340AE89" w:rsidR="008C1B02" w:rsidRPr="00D6776D" w:rsidRDefault="008C1B02" w:rsidP="00E42190">
            <w:pPr>
              <w:keepNext/>
              <w:keepLines/>
              <w:widowControl w:val="0"/>
              <w:jc w:val="center"/>
              <w:rPr>
                <w:rFonts w:eastAsiaTheme="majorEastAsia"/>
                <w:b/>
                <w:bCs/>
                <w:color w:val="000000"/>
                <w:sz w:val="20"/>
                <w:szCs w:val="20"/>
                <w:lang w:val="en-CA"/>
              </w:rPr>
            </w:pPr>
            <w:r w:rsidRPr="00D6776D">
              <w:rPr>
                <w:rFonts w:eastAsiaTheme="majorEastAsia"/>
                <w:b/>
                <w:bCs/>
                <w:color w:val="000000"/>
                <w:sz w:val="20"/>
                <w:szCs w:val="20"/>
                <w:lang w:val="en-CA"/>
              </w:rPr>
              <w:t>2018</w:t>
            </w:r>
            <w:r w:rsidR="00782E6B" w:rsidRPr="00D6776D">
              <w:rPr>
                <w:rFonts w:eastAsiaTheme="majorEastAsia" w:hint="eastAsia"/>
                <w:b/>
                <w:bCs/>
                <w:color w:val="000000"/>
                <w:sz w:val="20"/>
                <w:szCs w:val="20"/>
                <w:lang w:val="en-CA" w:eastAsia="zh-CN"/>
              </w:rPr>
              <w:t>年</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08524" w14:textId="340D6FE5" w:rsidR="008C1B02" w:rsidRPr="00D6776D" w:rsidRDefault="00D6776D" w:rsidP="00E42190">
            <w:pPr>
              <w:keepNext/>
              <w:keepLines/>
              <w:widowControl w:val="0"/>
              <w:jc w:val="center"/>
              <w:rPr>
                <w:rFonts w:eastAsiaTheme="majorEastAsia"/>
                <w:b/>
                <w:bCs/>
                <w:color w:val="000000"/>
                <w:sz w:val="20"/>
                <w:szCs w:val="20"/>
                <w:lang w:val="en-CA"/>
              </w:rPr>
            </w:pPr>
            <w:r>
              <w:rPr>
                <w:rFonts w:eastAsiaTheme="majorEastAsia" w:hint="eastAsia"/>
                <w:b/>
                <w:bCs/>
                <w:color w:val="000000"/>
                <w:sz w:val="20"/>
                <w:szCs w:val="20"/>
                <w:lang w:val="en-CA" w:eastAsia="zh-CN"/>
              </w:rPr>
              <w:t>基准</w:t>
            </w:r>
            <w:r w:rsidR="008C1B02" w:rsidRPr="00D6776D">
              <w:rPr>
                <w:rFonts w:eastAsiaTheme="majorEastAsia"/>
                <w:b/>
                <w:bCs/>
                <w:color w:val="000000"/>
                <w:sz w:val="20"/>
                <w:szCs w:val="20"/>
                <w:lang w:val="en-CA"/>
              </w:rPr>
              <w:t>*</w:t>
            </w:r>
          </w:p>
        </w:tc>
      </w:tr>
      <w:tr w:rsidR="008C1B02" w:rsidRPr="00D6776D" w14:paraId="208CFCE8" w14:textId="77777777" w:rsidTr="000444B6">
        <w:trPr>
          <w:trHeight w:val="240"/>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4CD1A0" w14:textId="71DC7E6E" w:rsidR="008C1B02" w:rsidRPr="00D6776D" w:rsidRDefault="00782E6B" w:rsidP="00E42190">
            <w:pPr>
              <w:keepNext/>
              <w:keepLines/>
              <w:widowControl w:val="0"/>
              <w:jc w:val="left"/>
              <w:rPr>
                <w:rFonts w:eastAsiaTheme="majorEastAsia"/>
                <w:bCs/>
                <w:color w:val="000000"/>
                <w:sz w:val="20"/>
                <w:szCs w:val="20"/>
                <w:lang w:val="en-CA"/>
              </w:rPr>
            </w:pPr>
            <w:r w:rsidRPr="00D6776D">
              <w:rPr>
                <w:rFonts w:eastAsiaTheme="majorEastAsia" w:hint="eastAsia"/>
                <w:bCs/>
                <w:color w:val="000000"/>
                <w:sz w:val="20"/>
                <w:szCs w:val="20"/>
                <w:lang w:val="en-CA" w:eastAsia="zh-CN"/>
              </w:rPr>
              <w:t>公吨</w:t>
            </w:r>
          </w:p>
        </w:tc>
        <w:tc>
          <w:tcPr>
            <w:tcW w:w="493" w:type="pct"/>
            <w:tcBorders>
              <w:top w:val="nil"/>
              <w:left w:val="nil"/>
              <w:bottom w:val="single" w:sz="4" w:space="0" w:color="auto"/>
              <w:right w:val="single" w:sz="4" w:space="0" w:color="auto"/>
            </w:tcBorders>
            <w:shd w:val="clear" w:color="auto" w:fill="auto"/>
            <w:noWrap/>
            <w:vAlign w:val="bottom"/>
          </w:tcPr>
          <w:p w14:paraId="2612B786" w14:textId="77777777" w:rsidR="008C1B02" w:rsidRPr="00D6776D" w:rsidRDefault="008C1B02" w:rsidP="00E42190">
            <w:pPr>
              <w:keepNext/>
              <w:keepLines/>
              <w:widowControl w:val="0"/>
              <w:jc w:val="right"/>
              <w:rPr>
                <w:rFonts w:eastAsiaTheme="majorEastAsia"/>
                <w:color w:val="000000"/>
                <w:sz w:val="20"/>
                <w:szCs w:val="20"/>
                <w:lang w:val="en-CA"/>
              </w:rPr>
            </w:pPr>
            <w:r w:rsidRPr="00D6776D">
              <w:rPr>
                <w:rFonts w:eastAsiaTheme="majorEastAsia"/>
                <w:sz w:val="20"/>
                <w:szCs w:val="20"/>
                <w:lang w:val="en-CA"/>
              </w:rPr>
              <w:t>2,251.27</w:t>
            </w:r>
          </w:p>
        </w:tc>
        <w:tc>
          <w:tcPr>
            <w:tcW w:w="607" w:type="pct"/>
            <w:tcBorders>
              <w:top w:val="nil"/>
              <w:left w:val="nil"/>
              <w:bottom w:val="single" w:sz="4" w:space="0" w:color="auto"/>
              <w:right w:val="single" w:sz="4" w:space="0" w:color="auto"/>
            </w:tcBorders>
            <w:shd w:val="clear" w:color="auto" w:fill="auto"/>
            <w:noWrap/>
            <w:vAlign w:val="center"/>
          </w:tcPr>
          <w:p w14:paraId="371765B3" w14:textId="77777777" w:rsidR="008C1B02" w:rsidRPr="00D6776D" w:rsidRDefault="008C1B02" w:rsidP="00E42190">
            <w:pPr>
              <w:keepNext/>
              <w:keepLines/>
              <w:widowControl w:val="0"/>
              <w:jc w:val="right"/>
              <w:rPr>
                <w:rFonts w:eastAsiaTheme="majorEastAsia"/>
                <w:sz w:val="20"/>
                <w:szCs w:val="20"/>
                <w:lang w:val="en-CA"/>
              </w:rPr>
            </w:pPr>
            <w:r w:rsidRPr="00D6776D">
              <w:rPr>
                <w:rFonts w:eastAsiaTheme="majorEastAsia"/>
                <w:sz w:val="20"/>
                <w:szCs w:val="20"/>
                <w:lang w:val="en-CA"/>
              </w:rPr>
              <w:t>326.36</w:t>
            </w:r>
          </w:p>
        </w:tc>
        <w:tc>
          <w:tcPr>
            <w:tcW w:w="600" w:type="pct"/>
            <w:tcBorders>
              <w:top w:val="single" w:sz="4" w:space="0" w:color="auto"/>
              <w:left w:val="nil"/>
              <w:bottom w:val="single" w:sz="4" w:space="0" w:color="auto"/>
              <w:right w:val="single" w:sz="4" w:space="0" w:color="auto"/>
            </w:tcBorders>
          </w:tcPr>
          <w:p w14:paraId="17A54B96" w14:textId="77777777" w:rsidR="008C1B02" w:rsidRPr="00D6776D" w:rsidRDefault="008C1B02" w:rsidP="00E42190">
            <w:pPr>
              <w:keepNext/>
              <w:keepLines/>
              <w:widowControl w:val="0"/>
              <w:jc w:val="right"/>
              <w:rPr>
                <w:rFonts w:eastAsiaTheme="majorEastAsia"/>
                <w:bCs/>
                <w:color w:val="000000"/>
                <w:sz w:val="20"/>
                <w:szCs w:val="20"/>
                <w:lang w:val="en-CA"/>
              </w:rPr>
            </w:pPr>
            <w:r w:rsidRPr="00D6776D">
              <w:rPr>
                <w:rFonts w:eastAsiaTheme="majorEastAsia"/>
                <w:bCs/>
                <w:color w:val="000000"/>
                <w:sz w:val="20"/>
                <w:szCs w:val="20"/>
                <w:lang w:val="en-CA"/>
              </w:rPr>
              <w:t>490.00</w:t>
            </w:r>
          </w:p>
        </w:tc>
        <w:tc>
          <w:tcPr>
            <w:tcW w:w="516" w:type="pct"/>
            <w:tcBorders>
              <w:top w:val="nil"/>
              <w:left w:val="single" w:sz="4" w:space="0" w:color="auto"/>
              <w:bottom w:val="single" w:sz="4" w:space="0" w:color="auto"/>
              <w:right w:val="single" w:sz="4" w:space="0" w:color="auto"/>
            </w:tcBorders>
          </w:tcPr>
          <w:p w14:paraId="3B517EE0" w14:textId="77777777" w:rsidR="008C1B02" w:rsidRPr="00D6776D" w:rsidRDefault="008C1B02" w:rsidP="00E42190">
            <w:pPr>
              <w:keepNext/>
              <w:keepLines/>
              <w:widowControl w:val="0"/>
              <w:jc w:val="right"/>
              <w:rPr>
                <w:rFonts w:eastAsiaTheme="majorEastAsia"/>
                <w:bCs/>
                <w:color w:val="000000"/>
                <w:sz w:val="20"/>
                <w:szCs w:val="20"/>
                <w:lang w:val="en-CA"/>
              </w:rPr>
            </w:pPr>
            <w:r w:rsidRPr="00D6776D">
              <w:rPr>
                <w:rFonts w:eastAsiaTheme="majorEastAsia"/>
                <w:bCs/>
                <w:color w:val="000000"/>
                <w:sz w:val="20"/>
                <w:szCs w:val="20"/>
                <w:lang w:val="en-CA"/>
              </w:rPr>
              <w:t>333.24</w:t>
            </w:r>
          </w:p>
        </w:tc>
        <w:tc>
          <w:tcPr>
            <w:tcW w:w="547" w:type="pct"/>
            <w:tcBorders>
              <w:top w:val="nil"/>
              <w:left w:val="single" w:sz="4" w:space="0" w:color="auto"/>
              <w:bottom w:val="single" w:sz="4" w:space="0" w:color="auto"/>
              <w:right w:val="single" w:sz="4" w:space="0" w:color="auto"/>
            </w:tcBorders>
          </w:tcPr>
          <w:p w14:paraId="407D38DB" w14:textId="77777777" w:rsidR="008C1B02" w:rsidRPr="00D6776D" w:rsidRDefault="008C1B02" w:rsidP="00E42190">
            <w:pPr>
              <w:keepNext/>
              <w:keepLines/>
              <w:widowControl w:val="0"/>
              <w:jc w:val="right"/>
              <w:rPr>
                <w:rFonts w:eastAsiaTheme="majorEastAsia"/>
                <w:color w:val="000000"/>
                <w:sz w:val="20"/>
                <w:szCs w:val="20"/>
                <w:lang w:val="en-CA"/>
              </w:rPr>
            </w:pPr>
            <w:r w:rsidRPr="00D6776D">
              <w:rPr>
                <w:rFonts w:eastAsiaTheme="majorEastAsia"/>
                <w:color w:val="000000"/>
                <w:sz w:val="20"/>
                <w:szCs w:val="20"/>
                <w:lang w:val="en-CA"/>
              </w:rPr>
              <w:t>192.09</w:t>
            </w:r>
          </w:p>
        </w:tc>
        <w:tc>
          <w:tcPr>
            <w:tcW w:w="643" w:type="pct"/>
            <w:tcBorders>
              <w:top w:val="nil"/>
              <w:left w:val="single" w:sz="4" w:space="0" w:color="auto"/>
              <w:bottom w:val="single" w:sz="4" w:space="0" w:color="auto"/>
              <w:right w:val="single" w:sz="4" w:space="0" w:color="auto"/>
            </w:tcBorders>
            <w:shd w:val="clear" w:color="auto" w:fill="auto"/>
            <w:noWrap/>
            <w:vAlign w:val="center"/>
          </w:tcPr>
          <w:p w14:paraId="1EFB0F77" w14:textId="77777777" w:rsidR="008C1B02" w:rsidRPr="00D6776D" w:rsidRDefault="008C1B02" w:rsidP="00E42190">
            <w:pPr>
              <w:keepNext/>
              <w:keepLines/>
              <w:widowControl w:val="0"/>
              <w:jc w:val="right"/>
              <w:rPr>
                <w:rFonts w:eastAsiaTheme="majorEastAsia"/>
                <w:bCs/>
                <w:color w:val="000000"/>
                <w:sz w:val="20"/>
                <w:szCs w:val="20"/>
                <w:lang w:val="en-CA"/>
              </w:rPr>
            </w:pPr>
            <w:r w:rsidRPr="00D6776D">
              <w:rPr>
                <w:rFonts w:eastAsiaTheme="majorEastAsia"/>
                <w:bCs/>
                <w:color w:val="000000"/>
                <w:sz w:val="20"/>
                <w:szCs w:val="20"/>
                <w:lang w:val="en-CA"/>
              </w:rPr>
              <w:t>8,007.00</w:t>
            </w:r>
          </w:p>
        </w:tc>
      </w:tr>
      <w:tr w:rsidR="008C1B02" w:rsidRPr="00D6776D" w14:paraId="4DD12605" w14:textId="77777777" w:rsidTr="000444B6">
        <w:trPr>
          <w:trHeight w:val="248"/>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F1E5B" w14:textId="6C9839F1" w:rsidR="008C1B02" w:rsidRPr="00D6776D" w:rsidRDefault="008C1B02" w:rsidP="00E42190">
            <w:pPr>
              <w:keepNext/>
              <w:keepLines/>
              <w:widowControl w:val="0"/>
              <w:jc w:val="left"/>
              <w:rPr>
                <w:rFonts w:eastAsiaTheme="majorEastAsia"/>
                <w:color w:val="000000"/>
                <w:sz w:val="20"/>
                <w:szCs w:val="20"/>
                <w:lang w:val="en-CA"/>
              </w:rPr>
            </w:pPr>
            <w:r w:rsidRPr="00D6776D">
              <w:rPr>
                <w:rFonts w:eastAsiaTheme="majorEastAsia"/>
                <w:bCs/>
                <w:color w:val="000000"/>
                <w:sz w:val="20"/>
                <w:szCs w:val="20"/>
                <w:lang w:val="en-CA"/>
              </w:rPr>
              <w:t xml:space="preserve">ODP </w:t>
            </w:r>
            <w:r w:rsidR="00782E6B" w:rsidRPr="00D6776D">
              <w:rPr>
                <w:rFonts w:eastAsiaTheme="majorEastAsia" w:hint="eastAsia"/>
                <w:bCs/>
                <w:color w:val="000000"/>
                <w:sz w:val="20"/>
                <w:szCs w:val="20"/>
                <w:lang w:val="en-CA" w:eastAsia="zh-CN"/>
              </w:rPr>
              <w:t>吨</w:t>
            </w:r>
          </w:p>
        </w:tc>
        <w:tc>
          <w:tcPr>
            <w:tcW w:w="493" w:type="pct"/>
            <w:tcBorders>
              <w:top w:val="single" w:sz="4" w:space="0" w:color="auto"/>
              <w:left w:val="nil"/>
              <w:bottom w:val="single" w:sz="4" w:space="0" w:color="auto"/>
              <w:right w:val="single" w:sz="4" w:space="0" w:color="auto"/>
            </w:tcBorders>
            <w:shd w:val="clear" w:color="auto" w:fill="auto"/>
            <w:noWrap/>
            <w:vAlign w:val="bottom"/>
          </w:tcPr>
          <w:p w14:paraId="33CC6D3D" w14:textId="77777777" w:rsidR="008C1B02" w:rsidRPr="00D6776D" w:rsidRDefault="008C1B02" w:rsidP="00E42190">
            <w:pPr>
              <w:keepNext/>
              <w:keepLines/>
              <w:widowControl w:val="0"/>
              <w:jc w:val="right"/>
              <w:rPr>
                <w:rFonts w:eastAsiaTheme="majorEastAsia"/>
                <w:sz w:val="20"/>
                <w:szCs w:val="20"/>
              </w:rPr>
            </w:pPr>
            <w:r w:rsidRPr="00D6776D">
              <w:rPr>
                <w:rFonts w:eastAsiaTheme="majorEastAsia"/>
                <w:sz w:val="20"/>
                <w:szCs w:val="20"/>
              </w:rPr>
              <w:t>123.82</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879161" w14:textId="77777777" w:rsidR="008C1B02" w:rsidRPr="00D6776D" w:rsidRDefault="008C1B02" w:rsidP="00E42190">
            <w:pPr>
              <w:keepNext/>
              <w:keepLines/>
              <w:widowControl w:val="0"/>
              <w:jc w:val="right"/>
              <w:rPr>
                <w:rFonts w:eastAsiaTheme="majorEastAsia"/>
                <w:sz w:val="20"/>
                <w:szCs w:val="20"/>
              </w:rPr>
            </w:pPr>
            <w:r w:rsidRPr="00D6776D">
              <w:rPr>
                <w:rFonts w:eastAsiaTheme="majorEastAsia"/>
                <w:sz w:val="20"/>
                <w:szCs w:val="20"/>
              </w:rPr>
              <w:t>17.95</w:t>
            </w:r>
          </w:p>
        </w:tc>
        <w:tc>
          <w:tcPr>
            <w:tcW w:w="600" w:type="pct"/>
            <w:tcBorders>
              <w:top w:val="single" w:sz="4" w:space="0" w:color="auto"/>
              <w:left w:val="single" w:sz="4" w:space="0" w:color="auto"/>
              <w:bottom w:val="single" w:sz="4" w:space="0" w:color="auto"/>
              <w:right w:val="single" w:sz="4" w:space="0" w:color="auto"/>
            </w:tcBorders>
            <w:shd w:val="clear" w:color="auto" w:fill="auto"/>
            <w:vAlign w:val="bottom"/>
          </w:tcPr>
          <w:p w14:paraId="1FE11660" w14:textId="77777777" w:rsidR="008C1B02" w:rsidRPr="00D6776D" w:rsidRDefault="008C1B02" w:rsidP="00E42190">
            <w:pPr>
              <w:keepNext/>
              <w:keepLines/>
              <w:widowControl w:val="0"/>
              <w:jc w:val="right"/>
              <w:rPr>
                <w:rFonts w:eastAsiaTheme="majorEastAsia"/>
                <w:sz w:val="20"/>
                <w:szCs w:val="20"/>
              </w:rPr>
            </w:pPr>
            <w:r w:rsidRPr="00D6776D">
              <w:rPr>
                <w:rFonts w:eastAsiaTheme="majorEastAsia"/>
                <w:sz w:val="20"/>
                <w:szCs w:val="20"/>
              </w:rPr>
              <w:t>26.95</w:t>
            </w:r>
          </w:p>
        </w:tc>
        <w:tc>
          <w:tcPr>
            <w:tcW w:w="516" w:type="pct"/>
            <w:tcBorders>
              <w:top w:val="single" w:sz="4" w:space="0" w:color="auto"/>
              <w:left w:val="single" w:sz="4" w:space="0" w:color="auto"/>
              <w:bottom w:val="single" w:sz="4" w:space="0" w:color="auto"/>
              <w:right w:val="single" w:sz="4" w:space="0" w:color="auto"/>
            </w:tcBorders>
            <w:shd w:val="clear" w:color="auto" w:fill="auto"/>
            <w:vAlign w:val="bottom"/>
          </w:tcPr>
          <w:p w14:paraId="19241614" w14:textId="77777777" w:rsidR="008C1B02" w:rsidRPr="00D6776D" w:rsidRDefault="008C1B02" w:rsidP="00E42190">
            <w:pPr>
              <w:keepNext/>
              <w:keepLines/>
              <w:widowControl w:val="0"/>
              <w:jc w:val="right"/>
              <w:rPr>
                <w:rFonts w:eastAsiaTheme="majorEastAsia"/>
                <w:sz w:val="20"/>
                <w:szCs w:val="20"/>
              </w:rPr>
            </w:pPr>
            <w:r w:rsidRPr="00D6776D">
              <w:rPr>
                <w:rFonts w:eastAsiaTheme="majorEastAsia"/>
                <w:sz w:val="20"/>
                <w:szCs w:val="20"/>
              </w:rPr>
              <w:t>18.33</w:t>
            </w:r>
          </w:p>
        </w:tc>
        <w:tc>
          <w:tcPr>
            <w:tcW w:w="547" w:type="pct"/>
            <w:tcBorders>
              <w:top w:val="single" w:sz="4" w:space="0" w:color="auto"/>
              <w:left w:val="single" w:sz="4" w:space="0" w:color="auto"/>
              <w:bottom w:val="single" w:sz="4" w:space="0" w:color="auto"/>
              <w:right w:val="nil"/>
            </w:tcBorders>
            <w:shd w:val="clear" w:color="auto" w:fill="auto"/>
            <w:vAlign w:val="bottom"/>
          </w:tcPr>
          <w:p w14:paraId="186FAF65" w14:textId="77777777" w:rsidR="008C1B02" w:rsidRPr="00D6776D" w:rsidRDefault="008C1B02" w:rsidP="00E42190">
            <w:pPr>
              <w:keepNext/>
              <w:keepLines/>
              <w:widowControl w:val="0"/>
              <w:jc w:val="right"/>
              <w:rPr>
                <w:rFonts w:eastAsiaTheme="majorEastAsia"/>
                <w:sz w:val="20"/>
                <w:szCs w:val="20"/>
              </w:rPr>
            </w:pPr>
            <w:r w:rsidRPr="00D6776D">
              <w:rPr>
                <w:rFonts w:eastAsiaTheme="majorEastAsia"/>
                <w:sz w:val="20"/>
                <w:szCs w:val="20"/>
              </w:rPr>
              <w:t>10.57</w:t>
            </w:r>
          </w:p>
        </w:tc>
        <w:tc>
          <w:tcPr>
            <w:tcW w:w="643" w:type="pct"/>
            <w:tcBorders>
              <w:top w:val="nil"/>
              <w:left w:val="single" w:sz="4" w:space="0" w:color="auto"/>
              <w:bottom w:val="single" w:sz="4" w:space="0" w:color="auto"/>
              <w:right w:val="single" w:sz="4" w:space="0" w:color="auto"/>
            </w:tcBorders>
            <w:shd w:val="clear" w:color="auto" w:fill="auto"/>
            <w:noWrap/>
          </w:tcPr>
          <w:p w14:paraId="0FA87D07" w14:textId="77777777" w:rsidR="008C1B02" w:rsidRPr="00D6776D" w:rsidRDefault="008C1B02" w:rsidP="00E42190">
            <w:pPr>
              <w:keepNext/>
              <w:keepLines/>
              <w:widowControl w:val="0"/>
              <w:jc w:val="right"/>
              <w:rPr>
                <w:rFonts w:eastAsiaTheme="majorEastAsia"/>
                <w:color w:val="000000"/>
                <w:sz w:val="20"/>
                <w:szCs w:val="20"/>
                <w:lang w:val="en-CA"/>
              </w:rPr>
            </w:pPr>
            <w:r w:rsidRPr="00D6776D">
              <w:rPr>
                <w:rFonts w:eastAsiaTheme="majorEastAsia"/>
                <w:color w:val="000000"/>
                <w:sz w:val="20"/>
                <w:szCs w:val="20"/>
                <w:lang w:val="en-CA"/>
              </w:rPr>
              <w:t>551.48</w:t>
            </w:r>
          </w:p>
        </w:tc>
      </w:tr>
    </w:tbl>
    <w:p w14:paraId="763774E2" w14:textId="03E2D45C" w:rsidR="008C1B02" w:rsidRPr="007D59B2" w:rsidRDefault="00782E6B" w:rsidP="007D59B2">
      <w:pPr>
        <w:spacing w:after="240"/>
        <w:jc w:val="left"/>
        <w:rPr>
          <w:rFonts w:eastAsiaTheme="majorEastAsia"/>
          <w:sz w:val="16"/>
          <w:szCs w:val="16"/>
          <w:lang w:val="zh-CN" w:eastAsia="zh-CN"/>
        </w:rPr>
      </w:pPr>
      <w:r w:rsidRPr="00E42190">
        <w:rPr>
          <w:rFonts w:eastAsiaTheme="majorEastAsia" w:hint="eastAsia"/>
          <w:sz w:val="16"/>
          <w:szCs w:val="16"/>
          <w:lang w:val="zh-CN" w:eastAsia="zh-CN"/>
        </w:rPr>
        <w:t>*</w:t>
      </w:r>
      <w:r w:rsidR="008C1B02" w:rsidRPr="00E42190">
        <w:rPr>
          <w:rFonts w:eastAsiaTheme="majorEastAsia" w:hint="eastAsia"/>
          <w:sz w:val="16"/>
          <w:szCs w:val="16"/>
          <w:lang w:val="zh-CN" w:eastAsia="zh-CN"/>
        </w:rPr>
        <w:t>基准消费量包括</w:t>
      </w:r>
      <w:r w:rsidRPr="00E42190">
        <w:rPr>
          <w:rFonts w:eastAsiaTheme="majorEastAsia"/>
          <w:sz w:val="16"/>
          <w:szCs w:val="16"/>
          <w:lang w:val="en-CA" w:eastAsia="zh-CN"/>
        </w:rPr>
        <w:t>HCFC-22</w:t>
      </w:r>
      <w:r w:rsidRPr="00E42190">
        <w:rPr>
          <w:rFonts w:eastAsiaTheme="majorEastAsia" w:hint="eastAsia"/>
          <w:sz w:val="16"/>
          <w:szCs w:val="16"/>
          <w:lang w:val="en-CA" w:eastAsia="zh-CN"/>
        </w:rPr>
        <w:t>、</w:t>
      </w:r>
      <w:r w:rsidRPr="00E42190">
        <w:rPr>
          <w:rFonts w:eastAsiaTheme="majorEastAsia"/>
          <w:sz w:val="16"/>
          <w:szCs w:val="16"/>
          <w:lang w:val="en-CA" w:eastAsia="zh-CN"/>
        </w:rPr>
        <w:t>HCFC-141b</w:t>
      </w:r>
      <w:r w:rsidRPr="00E42190">
        <w:rPr>
          <w:rFonts w:eastAsiaTheme="majorEastAsia" w:hint="eastAsia"/>
          <w:sz w:val="16"/>
          <w:szCs w:val="16"/>
          <w:lang w:val="en-CA" w:eastAsia="zh-CN"/>
        </w:rPr>
        <w:t>、</w:t>
      </w:r>
      <w:r w:rsidRPr="00E42190">
        <w:rPr>
          <w:rFonts w:eastAsiaTheme="majorEastAsia"/>
          <w:sz w:val="16"/>
          <w:szCs w:val="16"/>
          <w:lang w:val="en-CA" w:eastAsia="zh-CN"/>
        </w:rPr>
        <w:t>HCFC-142b</w:t>
      </w:r>
      <w:r w:rsidRPr="00E42190">
        <w:rPr>
          <w:rFonts w:eastAsiaTheme="majorEastAsia" w:hint="eastAsia"/>
          <w:sz w:val="16"/>
          <w:szCs w:val="16"/>
          <w:lang w:val="en-CA" w:eastAsia="zh-CN"/>
        </w:rPr>
        <w:t>、</w:t>
      </w:r>
      <w:r w:rsidRPr="00E42190">
        <w:rPr>
          <w:rFonts w:eastAsiaTheme="majorEastAsia"/>
          <w:sz w:val="16"/>
          <w:szCs w:val="16"/>
          <w:lang w:val="en-CA" w:eastAsia="zh-CN"/>
        </w:rPr>
        <w:t>HCFC-123</w:t>
      </w:r>
      <w:r w:rsidRPr="00E42190">
        <w:rPr>
          <w:rFonts w:eastAsiaTheme="majorEastAsia" w:hint="eastAsia"/>
          <w:sz w:val="16"/>
          <w:szCs w:val="16"/>
          <w:lang w:val="en-CA" w:eastAsia="zh-CN"/>
        </w:rPr>
        <w:t>、</w:t>
      </w:r>
      <w:r w:rsidRPr="00E42190">
        <w:rPr>
          <w:rFonts w:eastAsiaTheme="majorEastAsia"/>
          <w:sz w:val="16"/>
          <w:szCs w:val="16"/>
          <w:lang w:val="en-CA" w:eastAsia="zh-CN"/>
        </w:rPr>
        <w:t>HCFC-124</w:t>
      </w:r>
      <w:r w:rsidR="008C1B02" w:rsidRPr="00E42190">
        <w:rPr>
          <w:rFonts w:eastAsiaTheme="majorEastAsia" w:hint="eastAsia"/>
          <w:sz w:val="16"/>
          <w:szCs w:val="16"/>
          <w:lang w:val="zh-CN" w:eastAsia="zh-CN"/>
        </w:rPr>
        <w:t>。土耳其仅在</w:t>
      </w:r>
      <w:r w:rsidR="008C1B02" w:rsidRPr="00E42190">
        <w:rPr>
          <w:rFonts w:eastAsiaTheme="majorEastAsia" w:hint="eastAsia"/>
          <w:sz w:val="16"/>
          <w:szCs w:val="16"/>
          <w:lang w:val="zh-CN" w:eastAsia="zh-CN"/>
        </w:rPr>
        <w:t>2014</w:t>
      </w:r>
      <w:r w:rsidR="008C1B02" w:rsidRPr="00E42190">
        <w:rPr>
          <w:rFonts w:eastAsiaTheme="majorEastAsia" w:hint="eastAsia"/>
          <w:sz w:val="16"/>
          <w:szCs w:val="16"/>
          <w:lang w:val="zh-CN" w:eastAsia="zh-CN"/>
        </w:rPr>
        <w:t>年至</w:t>
      </w:r>
      <w:r w:rsidR="008C1B02" w:rsidRPr="00E42190">
        <w:rPr>
          <w:rFonts w:eastAsiaTheme="majorEastAsia" w:hint="eastAsia"/>
          <w:sz w:val="16"/>
          <w:szCs w:val="16"/>
          <w:lang w:val="zh-CN" w:eastAsia="zh-CN"/>
        </w:rPr>
        <w:t>2018</w:t>
      </w:r>
      <w:r w:rsidR="008C1B02" w:rsidRPr="00E42190">
        <w:rPr>
          <w:rFonts w:eastAsiaTheme="majorEastAsia" w:hint="eastAsia"/>
          <w:sz w:val="16"/>
          <w:szCs w:val="16"/>
          <w:lang w:val="zh-CN" w:eastAsia="zh-CN"/>
        </w:rPr>
        <w:t>年间</w:t>
      </w:r>
      <w:r w:rsidR="00D6776D" w:rsidRPr="00E42190">
        <w:rPr>
          <w:rFonts w:eastAsiaTheme="majorEastAsia" w:hint="eastAsia"/>
          <w:sz w:val="16"/>
          <w:szCs w:val="16"/>
          <w:lang w:val="zh-CN" w:eastAsia="zh-CN"/>
        </w:rPr>
        <w:t>有</w:t>
      </w:r>
      <w:r w:rsidRPr="00E42190">
        <w:rPr>
          <w:rFonts w:eastAsiaTheme="majorEastAsia"/>
          <w:sz w:val="16"/>
          <w:szCs w:val="16"/>
          <w:lang w:val="en-CA" w:eastAsia="zh-CN"/>
        </w:rPr>
        <w:t>HCFC-22</w:t>
      </w:r>
      <w:r w:rsidR="00D6776D" w:rsidRPr="00E42190">
        <w:rPr>
          <w:rFonts w:eastAsiaTheme="majorEastAsia" w:hint="eastAsia"/>
          <w:sz w:val="16"/>
          <w:szCs w:val="16"/>
          <w:lang w:val="en-CA" w:eastAsia="zh-CN"/>
        </w:rPr>
        <w:t>消费</w:t>
      </w:r>
      <w:r w:rsidR="008C1B02" w:rsidRPr="00E42190">
        <w:rPr>
          <w:rFonts w:eastAsiaTheme="majorEastAsia" w:hint="eastAsia"/>
          <w:sz w:val="16"/>
          <w:szCs w:val="16"/>
          <w:lang w:val="zh-CN" w:eastAsia="zh-CN"/>
        </w:rPr>
        <w:t>。</w:t>
      </w:r>
    </w:p>
    <w:p w14:paraId="5591B8BE" w14:textId="52B8296F" w:rsidR="00A84E0F" w:rsidRPr="008D13E0" w:rsidRDefault="009648BF"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9648BF">
        <w:rPr>
          <w:rFonts w:eastAsiaTheme="majorEastAsia" w:hint="eastAsia"/>
          <w:sz w:val="24"/>
          <w:szCs w:val="24"/>
          <w:lang w:val="zh-CN" w:eastAsia="zh-CN"/>
        </w:rPr>
        <w:t>土耳其的氟氯烃消费量大幅下降，这是</w:t>
      </w:r>
      <w:r w:rsidR="008C1B02" w:rsidRPr="009648BF">
        <w:rPr>
          <w:rFonts w:eastAsiaTheme="majorEastAsia" w:hint="eastAsia"/>
          <w:sz w:val="24"/>
          <w:szCs w:val="24"/>
          <w:lang w:val="zh-CN" w:eastAsia="zh-CN"/>
        </w:rPr>
        <w:t>由于</w:t>
      </w:r>
      <w:r w:rsidR="00B12707" w:rsidRPr="009648BF">
        <w:rPr>
          <w:rFonts w:eastAsiaTheme="majorEastAsia" w:hint="eastAsia"/>
          <w:sz w:val="24"/>
          <w:szCs w:val="24"/>
          <w:lang w:val="zh-CN" w:eastAsia="zh-CN"/>
        </w:rPr>
        <w:t>氟氯烃淘汰管理计划</w:t>
      </w:r>
      <w:r w:rsidR="008C1B02" w:rsidRPr="009648BF">
        <w:rPr>
          <w:rFonts w:eastAsiaTheme="majorEastAsia" w:hint="eastAsia"/>
          <w:sz w:val="24"/>
          <w:szCs w:val="24"/>
          <w:lang w:val="zh-CN" w:eastAsia="zh-CN"/>
        </w:rPr>
        <w:t>第一阶段开展</w:t>
      </w:r>
      <w:r w:rsidR="00874B52">
        <w:rPr>
          <w:rFonts w:eastAsiaTheme="majorEastAsia" w:hint="eastAsia"/>
          <w:sz w:val="24"/>
          <w:szCs w:val="24"/>
          <w:lang w:val="zh-CN" w:eastAsia="zh-CN"/>
        </w:rPr>
        <w:t>了</w:t>
      </w:r>
      <w:r w:rsidRPr="009648BF">
        <w:rPr>
          <w:rFonts w:eastAsiaTheme="majorEastAsia" w:hint="eastAsia"/>
          <w:sz w:val="24"/>
          <w:szCs w:val="24"/>
          <w:lang w:val="zh-CN" w:eastAsia="zh-CN"/>
        </w:rPr>
        <w:t>各种</w:t>
      </w:r>
      <w:r w:rsidR="008C1B02" w:rsidRPr="009648BF">
        <w:rPr>
          <w:rFonts w:eastAsiaTheme="majorEastAsia" w:hint="eastAsia"/>
          <w:sz w:val="24"/>
          <w:szCs w:val="24"/>
          <w:lang w:val="zh-CN" w:eastAsia="zh-CN"/>
        </w:rPr>
        <w:t>活动，</w:t>
      </w:r>
      <w:r w:rsidRPr="009648BF">
        <w:rPr>
          <w:rFonts w:eastAsiaTheme="majorEastAsia" w:hint="eastAsia"/>
          <w:sz w:val="24"/>
          <w:szCs w:val="24"/>
          <w:lang w:val="zh-CN" w:eastAsia="zh-CN"/>
        </w:rPr>
        <w:t>包括停止使用氟氯烃制造</w:t>
      </w:r>
      <w:r w:rsidR="008C1B02" w:rsidRPr="009648BF">
        <w:rPr>
          <w:rFonts w:eastAsiaTheme="majorEastAsia" w:hint="eastAsia"/>
          <w:sz w:val="24"/>
          <w:szCs w:val="24"/>
          <w:lang w:val="zh-CN" w:eastAsia="zh-CN"/>
        </w:rPr>
        <w:t>聚氨酯</w:t>
      </w:r>
      <w:r w:rsidR="00C33D4A">
        <w:rPr>
          <w:rFonts w:eastAsiaTheme="majorEastAsia" w:hint="eastAsia"/>
          <w:sz w:val="24"/>
          <w:szCs w:val="24"/>
          <w:lang w:val="zh-CN" w:eastAsia="zh-CN"/>
        </w:rPr>
        <w:t>（</w:t>
      </w:r>
      <w:r w:rsidR="008C1B02" w:rsidRPr="009648BF">
        <w:rPr>
          <w:rFonts w:eastAsiaTheme="majorEastAsia" w:hint="eastAsia"/>
          <w:sz w:val="24"/>
          <w:szCs w:val="24"/>
          <w:lang w:val="zh-CN" w:eastAsia="zh-CN"/>
        </w:rPr>
        <w:t>219.8</w:t>
      </w:r>
      <w:r w:rsidR="00874B52">
        <w:rPr>
          <w:rFonts w:eastAsiaTheme="majorEastAsia"/>
          <w:sz w:val="24"/>
          <w:szCs w:val="24"/>
          <w:lang w:val="zh-CN" w:eastAsia="zh-CN"/>
        </w:rPr>
        <w:t xml:space="preserve"> </w:t>
      </w:r>
      <w:r w:rsidR="00B12707" w:rsidRPr="009648BF">
        <w:rPr>
          <w:rFonts w:eastAsiaTheme="majorEastAsia" w:hint="eastAsia"/>
          <w:sz w:val="24"/>
          <w:szCs w:val="24"/>
          <w:lang w:val="zh-CN" w:eastAsia="zh-CN"/>
        </w:rPr>
        <w:t>ODP</w:t>
      </w:r>
      <w:r w:rsidR="008C1B02" w:rsidRPr="009648BF">
        <w:rPr>
          <w:rFonts w:eastAsiaTheme="majorEastAsia" w:hint="eastAsia"/>
          <w:sz w:val="24"/>
          <w:szCs w:val="24"/>
          <w:lang w:val="zh-CN" w:eastAsia="zh-CN"/>
        </w:rPr>
        <w:t>吨</w:t>
      </w:r>
      <w:r w:rsidR="00C33D4A">
        <w:rPr>
          <w:rFonts w:eastAsiaTheme="majorEastAsia" w:hint="eastAsia"/>
          <w:sz w:val="24"/>
          <w:szCs w:val="24"/>
          <w:lang w:val="zh-CN" w:eastAsia="zh-CN"/>
        </w:rPr>
        <w:t>）</w:t>
      </w:r>
      <w:r w:rsidR="008C1B02" w:rsidRPr="009648BF">
        <w:rPr>
          <w:rFonts w:eastAsiaTheme="majorEastAsia" w:hint="eastAsia"/>
          <w:sz w:val="24"/>
          <w:szCs w:val="24"/>
          <w:lang w:val="zh-CN" w:eastAsia="zh-CN"/>
        </w:rPr>
        <w:t>和挤塑聚苯乙烯泡沫</w:t>
      </w:r>
      <w:r w:rsidR="00B12707" w:rsidRPr="009648BF">
        <w:rPr>
          <w:rFonts w:eastAsiaTheme="majorEastAsia" w:hint="eastAsia"/>
          <w:sz w:val="24"/>
          <w:szCs w:val="24"/>
          <w:lang w:val="zh-CN" w:eastAsia="zh-CN"/>
        </w:rPr>
        <w:t>塑料</w:t>
      </w:r>
      <w:r w:rsidR="00C33D4A">
        <w:rPr>
          <w:rFonts w:eastAsiaTheme="majorEastAsia" w:hint="eastAsia"/>
          <w:sz w:val="24"/>
          <w:szCs w:val="24"/>
          <w:lang w:val="zh-CN" w:eastAsia="zh-CN"/>
        </w:rPr>
        <w:t>（</w:t>
      </w:r>
      <w:r w:rsidR="008C1B02" w:rsidRPr="009648BF">
        <w:rPr>
          <w:rFonts w:eastAsiaTheme="majorEastAsia" w:hint="eastAsia"/>
          <w:sz w:val="24"/>
          <w:szCs w:val="24"/>
          <w:lang w:val="zh-CN" w:eastAsia="zh-CN"/>
        </w:rPr>
        <w:t>194.7</w:t>
      </w:r>
      <w:r w:rsidR="00874B52">
        <w:rPr>
          <w:rFonts w:eastAsiaTheme="majorEastAsia"/>
          <w:sz w:val="24"/>
          <w:szCs w:val="24"/>
          <w:lang w:val="zh-CN" w:eastAsia="zh-CN"/>
        </w:rPr>
        <w:t xml:space="preserve"> </w:t>
      </w:r>
      <w:r w:rsidR="00B12707" w:rsidRPr="009648BF">
        <w:rPr>
          <w:rFonts w:eastAsiaTheme="majorEastAsia" w:hint="eastAsia"/>
          <w:sz w:val="24"/>
          <w:szCs w:val="24"/>
          <w:lang w:val="zh-CN" w:eastAsia="zh-CN"/>
        </w:rPr>
        <w:t>ODP</w:t>
      </w:r>
      <w:r w:rsidR="008C1B02" w:rsidRPr="009648BF">
        <w:rPr>
          <w:rFonts w:eastAsiaTheme="majorEastAsia" w:hint="eastAsia"/>
          <w:sz w:val="24"/>
          <w:szCs w:val="24"/>
          <w:lang w:val="zh-CN" w:eastAsia="zh-CN"/>
        </w:rPr>
        <w:t>吨</w:t>
      </w:r>
      <w:r w:rsidR="00C33D4A">
        <w:rPr>
          <w:rFonts w:eastAsiaTheme="majorEastAsia" w:hint="eastAsia"/>
          <w:sz w:val="24"/>
          <w:szCs w:val="24"/>
          <w:lang w:val="zh-CN" w:eastAsia="zh-CN"/>
        </w:rPr>
        <w:t>）</w:t>
      </w:r>
      <w:r w:rsidR="008C1B02" w:rsidRPr="009648BF">
        <w:rPr>
          <w:rFonts w:eastAsiaTheme="majorEastAsia" w:hint="eastAsia"/>
          <w:sz w:val="24"/>
          <w:szCs w:val="24"/>
          <w:lang w:val="zh-CN" w:eastAsia="zh-CN"/>
        </w:rPr>
        <w:t>，</w:t>
      </w:r>
      <w:r w:rsidR="00B12707" w:rsidRPr="009648BF">
        <w:rPr>
          <w:rFonts w:eastAsiaTheme="majorEastAsia" w:hint="eastAsia"/>
          <w:sz w:val="24"/>
          <w:szCs w:val="24"/>
          <w:lang w:val="zh-CN" w:eastAsia="zh-CN"/>
        </w:rPr>
        <w:t>制冷和空调制造行业</w:t>
      </w:r>
      <w:r w:rsidRPr="009648BF">
        <w:rPr>
          <w:rFonts w:eastAsiaTheme="majorEastAsia" w:hint="eastAsia"/>
          <w:sz w:val="24"/>
          <w:szCs w:val="24"/>
          <w:lang w:val="zh-CN" w:eastAsia="zh-CN"/>
        </w:rPr>
        <w:t>在</w:t>
      </w:r>
      <w:r w:rsidR="008C1B02" w:rsidRPr="009648BF">
        <w:rPr>
          <w:rFonts w:eastAsiaTheme="majorEastAsia" w:hint="eastAsia"/>
          <w:sz w:val="24"/>
          <w:szCs w:val="24"/>
          <w:lang w:val="zh-CN" w:eastAsia="zh-CN"/>
        </w:rPr>
        <w:t>没有多边基金援助</w:t>
      </w:r>
      <w:r w:rsidRPr="009648BF">
        <w:rPr>
          <w:rFonts w:eastAsiaTheme="majorEastAsia" w:hint="eastAsia"/>
          <w:sz w:val="24"/>
          <w:szCs w:val="24"/>
          <w:lang w:val="zh-CN" w:eastAsia="zh-CN"/>
        </w:rPr>
        <w:t>的</w:t>
      </w:r>
      <w:r w:rsidR="008C1B02" w:rsidRPr="009648BF">
        <w:rPr>
          <w:rFonts w:eastAsiaTheme="majorEastAsia" w:hint="eastAsia"/>
          <w:sz w:val="24"/>
          <w:szCs w:val="24"/>
          <w:lang w:val="zh-CN" w:eastAsia="zh-CN"/>
        </w:rPr>
        <w:t>情况下淘汰</w:t>
      </w:r>
      <w:r w:rsidR="00B12707" w:rsidRPr="009648BF">
        <w:rPr>
          <w:sz w:val="24"/>
          <w:szCs w:val="24"/>
          <w:lang w:val="en-CA" w:eastAsia="zh-CN"/>
        </w:rPr>
        <w:t>HCFC</w:t>
      </w:r>
      <w:r w:rsidR="00B12707" w:rsidRPr="009648BF">
        <w:rPr>
          <w:sz w:val="24"/>
          <w:szCs w:val="24"/>
          <w:lang w:val="en-CA" w:eastAsia="zh-CN"/>
        </w:rPr>
        <w:noBreakHyphen/>
        <w:t>22</w:t>
      </w:r>
      <w:r w:rsidR="008C1B02" w:rsidRPr="009648BF">
        <w:rPr>
          <w:rFonts w:eastAsiaTheme="majorEastAsia" w:hint="eastAsia"/>
          <w:sz w:val="24"/>
          <w:szCs w:val="24"/>
          <w:lang w:val="zh-CN" w:eastAsia="zh-CN"/>
        </w:rPr>
        <w:t>，</w:t>
      </w:r>
      <w:r w:rsidR="00B12707" w:rsidRPr="009648BF">
        <w:rPr>
          <w:rFonts w:eastAsiaTheme="majorEastAsia" w:hint="eastAsia"/>
          <w:sz w:val="24"/>
          <w:szCs w:val="24"/>
          <w:lang w:val="zh-CN" w:eastAsia="zh-CN"/>
        </w:rPr>
        <w:t>自</w:t>
      </w:r>
      <w:r w:rsidR="008C1B02" w:rsidRPr="009648BF">
        <w:rPr>
          <w:rFonts w:eastAsiaTheme="majorEastAsia" w:hint="eastAsia"/>
          <w:sz w:val="24"/>
          <w:szCs w:val="24"/>
          <w:lang w:val="zh-CN" w:eastAsia="zh-CN"/>
        </w:rPr>
        <w:t>2013</w:t>
      </w:r>
      <w:r w:rsidR="008C1B02" w:rsidRPr="009648BF">
        <w:rPr>
          <w:rFonts w:eastAsiaTheme="majorEastAsia" w:hint="eastAsia"/>
          <w:sz w:val="24"/>
          <w:szCs w:val="24"/>
          <w:lang w:val="zh-CN" w:eastAsia="zh-CN"/>
        </w:rPr>
        <w:t>年</w:t>
      </w:r>
      <w:r w:rsidR="008C1B02" w:rsidRPr="009648BF">
        <w:rPr>
          <w:rFonts w:eastAsiaTheme="majorEastAsia" w:hint="eastAsia"/>
          <w:sz w:val="24"/>
          <w:szCs w:val="24"/>
          <w:lang w:val="zh-CN" w:eastAsia="zh-CN"/>
        </w:rPr>
        <w:t>1</w:t>
      </w:r>
      <w:r w:rsidR="008C1B02" w:rsidRPr="009648BF">
        <w:rPr>
          <w:rFonts w:eastAsiaTheme="majorEastAsia" w:hint="eastAsia"/>
          <w:sz w:val="24"/>
          <w:szCs w:val="24"/>
          <w:lang w:val="zh-CN" w:eastAsia="zh-CN"/>
        </w:rPr>
        <w:t>月</w:t>
      </w:r>
      <w:r w:rsidR="008C1B02" w:rsidRPr="009648BF">
        <w:rPr>
          <w:rFonts w:eastAsiaTheme="majorEastAsia" w:hint="eastAsia"/>
          <w:sz w:val="24"/>
          <w:szCs w:val="24"/>
          <w:lang w:val="zh-CN" w:eastAsia="zh-CN"/>
        </w:rPr>
        <w:t>1</w:t>
      </w:r>
      <w:r w:rsidR="008C1B02" w:rsidRPr="009648BF">
        <w:rPr>
          <w:rFonts w:eastAsiaTheme="majorEastAsia" w:hint="eastAsia"/>
          <w:sz w:val="24"/>
          <w:szCs w:val="24"/>
          <w:lang w:val="zh-CN" w:eastAsia="zh-CN"/>
        </w:rPr>
        <w:t>日</w:t>
      </w:r>
      <w:r w:rsidR="00B12707" w:rsidRPr="009648BF">
        <w:rPr>
          <w:rFonts w:eastAsiaTheme="majorEastAsia" w:hint="eastAsia"/>
          <w:sz w:val="24"/>
          <w:szCs w:val="24"/>
          <w:lang w:val="zh-CN" w:eastAsia="zh-CN"/>
        </w:rPr>
        <w:t>起</w:t>
      </w:r>
      <w:r w:rsidR="008C1B02" w:rsidRPr="009648BF">
        <w:rPr>
          <w:rFonts w:eastAsiaTheme="majorEastAsia" w:hint="eastAsia"/>
          <w:sz w:val="24"/>
          <w:szCs w:val="24"/>
          <w:lang w:val="zh-CN" w:eastAsia="zh-CN"/>
        </w:rPr>
        <w:t>禁止</w:t>
      </w:r>
      <w:r w:rsidRPr="009648BF">
        <w:rPr>
          <w:rFonts w:eastAsiaTheme="majorEastAsia" w:hint="eastAsia"/>
          <w:sz w:val="24"/>
          <w:szCs w:val="24"/>
          <w:lang w:val="zh-CN" w:eastAsia="zh-CN"/>
        </w:rPr>
        <w:t>进口</w:t>
      </w:r>
      <w:r w:rsidR="008C1B02" w:rsidRPr="009648BF">
        <w:rPr>
          <w:rFonts w:eastAsiaTheme="majorEastAsia" w:hint="eastAsia"/>
          <w:sz w:val="24"/>
          <w:szCs w:val="24"/>
          <w:lang w:val="zh-CN" w:eastAsia="zh-CN"/>
        </w:rPr>
        <w:t>散装或预混多元醇</w:t>
      </w:r>
      <w:r w:rsidRPr="009648BF">
        <w:rPr>
          <w:rFonts w:eastAsiaTheme="majorEastAsia" w:hint="eastAsia"/>
          <w:sz w:val="24"/>
          <w:szCs w:val="24"/>
          <w:lang w:val="zh-CN" w:eastAsia="zh-CN"/>
        </w:rPr>
        <w:t>所含</w:t>
      </w:r>
      <w:r w:rsidR="00B12707" w:rsidRPr="009648BF">
        <w:rPr>
          <w:sz w:val="24"/>
          <w:szCs w:val="24"/>
          <w:lang w:val="en-CA" w:eastAsia="zh-CN"/>
        </w:rPr>
        <w:t>HCFC</w:t>
      </w:r>
      <w:r w:rsidR="00B12707" w:rsidRPr="009648BF">
        <w:rPr>
          <w:sz w:val="24"/>
          <w:szCs w:val="24"/>
          <w:lang w:val="en-CA" w:eastAsia="zh-CN"/>
        </w:rPr>
        <w:noBreakHyphen/>
        <w:t>141b</w:t>
      </w:r>
      <w:r w:rsidRPr="009648BF">
        <w:rPr>
          <w:rFonts w:eastAsiaTheme="majorEastAsia" w:hint="eastAsia"/>
          <w:sz w:val="24"/>
          <w:szCs w:val="24"/>
          <w:lang w:val="zh-CN" w:eastAsia="zh-CN"/>
        </w:rPr>
        <w:t>，</w:t>
      </w:r>
      <w:r w:rsidR="008C1B02" w:rsidRPr="009648BF">
        <w:rPr>
          <w:rFonts w:eastAsiaTheme="majorEastAsia" w:hint="eastAsia"/>
          <w:sz w:val="24"/>
          <w:szCs w:val="24"/>
          <w:lang w:val="zh-CN" w:eastAsia="zh-CN"/>
        </w:rPr>
        <w:t>自</w:t>
      </w:r>
      <w:r w:rsidR="008C1B02" w:rsidRPr="009648BF">
        <w:rPr>
          <w:rFonts w:eastAsiaTheme="majorEastAsia" w:hint="eastAsia"/>
          <w:sz w:val="24"/>
          <w:szCs w:val="24"/>
          <w:lang w:val="zh-CN" w:eastAsia="zh-CN"/>
        </w:rPr>
        <w:t>2015</w:t>
      </w:r>
      <w:r w:rsidR="008C1B02" w:rsidRPr="009648BF">
        <w:rPr>
          <w:rFonts w:eastAsiaTheme="majorEastAsia" w:hint="eastAsia"/>
          <w:sz w:val="24"/>
          <w:szCs w:val="24"/>
          <w:lang w:val="zh-CN" w:eastAsia="zh-CN"/>
        </w:rPr>
        <w:t>年</w:t>
      </w:r>
      <w:r w:rsidR="008C1B02" w:rsidRPr="009648BF">
        <w:rPr>
          <w:rFonts w:eastAsiaTheme="majorEastAsia" w:hint="eastAsia"/>
          <w:sz w:val="24"/>
          <w:szCs w:val="24"/>
          <w:lang w:val="zh-CN" w:eastAsia="zh-CN"/>
        </w:rPr>
        <w:t>1</w:t>
      </w:r>
      <w:r w:rsidR="008C1B02" w:rsidRPr="009648BF">
        <w:rPr>
          <w:rFonts w:eastAsiaTheme="majorEastAsia" w:hint="eastAsia"/>
          <w:sz w:val="24"/>
          <w:szCs w:val="24"/>
          <w:lang w:val="zh-CN" w:eastAsia="zh-CN"/>
        </w:rPr>
        <w:t>月</w:t>
      </w:r>
      <w:r w:rsidR="008C1B02" w:rsidRPr="009648BF">
        <w:rPr>
          <w:rFonts w:eastAsiaTheme="majorEastAsia" w:hint="eastAsia"/>
          <w:sz w:val="24"/>
          <w:szCs w:val="24"/>
          <w:lang w:val="zh-CN" w:eastAsia="zh-CN"/>
        </w:rPr>
        <w:t>1</w:t>
      </w:r>
      <w:r w:rsidR="008C1B02" w:rsidRPr="009648BF">
        <w:rPr>
          <w:rFonts w:eastAsiaTheme="majorEastAsia" w:hint="eastAsia"/>
          <w:sz w:val="24"/>
          <w:szCs w:val="24"/>
          <w:lang w:val="zh-CN" w:eastAsia="zh-CN"/>
        </w:rPr>
        <w:t>日起禁</w:t>
      </w:r>
      <w:r w:rsidR="008C1B02" w:rsidRPr="009648BF">
        <w:rPr>
          <w:rFonts w:eastAsiaTheme="majorEastAsia" w:hint="eastAsia"/>
          <w:sz w:val="24"/>
          <w:szCs w:val="24"/>
          <w:lang w:val="zh-CN" w:eastAsia="zh-CN"/>
        </w:rPr>
        <w:lastRenderedPageBreak/>
        <w:t>止</w:t>
      </w:r>
      <w:r w:rsidRPr="009648BF">
        <w:rPr>
          <w:rFonts w:eastAsiaTheme="majorEastAsia" w:hint="eastAsia"/>
          <w:sz w:val="24"/>
          <w:szCs w:val="24"/>
          <w:lang w:val="zh-CN" w:eastAsia="zh-CN"/>
        </w:rPr>
        <w:t>使用</w:t>
      </w:r>
      <w:r w:rsidRPr="009648BF">
        <w:rPr>
          <w:sz w:val="24"/>
          <w:szCs w:val="24"/>
          <w:lang w:val="en-CA" w:eastAsia="zh-CN"/>
        </w:rPr>
        <w:t>HCFC</w:t>
      </w:r>
      <w:r w:rsidRPr="009648BF">
        <w:rPr>
          <w:sz w:val="24"/>
          <w:szCs w:val="24"/>
          <w:lang w:val="en-CA" w:eastAsia="zh-CN"/>
        </w:rPr>
        <w:noBreakHyphen/>
        <w:t>22</w:t>
      </w:r>
      <w:r w:rsidR="008C1B02" w:rsidRPr="009648BF">
        <w:rPr>
          <w:rFonts w:eastAsiaTheme="majorEastAsia" w:hint="eastAsia"/>
          <w:sz w:val="24"/>
          <w:szCs w:val="24"/>
          <w:lang w:val="zh-CN" w:eastAsia="zh-CN"/>
        </w:rPr>
        <w:t>制造</w:t>
      </w:r>
      <w:r w:rsidRPr="009648BF">
        <w:rPr>
          <w:rFonts w:eastAsiaTheme="majorEastAsia" w:hint="eastAsia"/>
          <w:sz w:val="24"/>
          <w:szCs w:val="24"/>
          <w:lang w:val="zh-CN" w:eastAsia="zh-CN"/>
        </w:rPr>
        <w:t>内销</w:t>
      </w:r>
      <w:r w:rsidR="00874B52">
        <w:rPr>
          <w:rFonts w:eastAsiaTheme="majorEastAsia" w:hint="eastAsia"/>
          <w:sz w:val="24"/>
          <w:szCs w:val="24"/>
          <w:lang w:val="zh-CN" w:eastAsia="zh-CN"/>
        </w:rPr>
        <w:t>的</w:t>
      </w:r>
      <w:r w:rsidR="008C1B02" w:rsidRPr="009648BF">
        <w:rPr>
          <w:rFonts w:eastAsiaTheme="majorEastAsia" w:hint="eastAsia"/>
          <w:sz w:val="24"/>
          <w:szCs w:val="24"/>
          <w:lang w:val="zh-CN" w:eastAsia="zh-CN"/>
        </w:rPr>
        <w:t>制冷</w:t>
      </w:r>
      <w:r w:rsidRPr="009648BF">
        <w:rPr>
          <w:rFonts w:eastAsiaTheme="majorEastAsia" w:hint="eastAsia"/>
          <w:sz w:val="24"/>
          <w:szCs w:val="24"/>
          <w:lang w:val="zh-CN" w:eastAsia="zh-CN"/>
        </w:rPr>
        <w:t>和</w:t>
      </w:r>
      <w:r w:rsidR="008C1B02" w:rsidRPr="009648BF">
        <w:rPr>
          <w:rFonts w:eastAsiaTheme="majorEastAsia" w:hint="eastAsia"/>
          <w:sz w:val="24"/>
          <w:szCs w:val="24"/>
          <w:lang w:val="zh-CN" w:eastAsia="zh-CN"/>
        </w:rPr>
        <w:t>空调系统，以及</w:t>
      </w:r>
      <w:r w:rsidRPr="009648BF">
        <w:rPr>
          <w:rFonts w:eastAsiaTheme="majorEastAsia" w:hint="eastAsia"/>
          <w:sz w:val="24"/>
          <w:szCs w:val="24"/>
          <w:lang w:val="zh-CN" w:eastAsia="zh-CN"/>
        </w:rPr>
        <w:t>制冷维修行业</w:t>
      </w:r>
      <w:r w:rsidR="008C1B02" w:rsidRPr="009648BF">
        <w:rPr>
          <w:rFonts w:eastAsiaTheme="majorEastAsia" w:hint="eastAsia"/>
          <w:sz w:val="24"/>
          <w:szCs w:val="24"/>
          <w:lang w:val="zh-CN" w:eastAsia="zh-CN"/>
        </w:rPr>
        <w:t>成功</w:t>
      </w:r>
      <w:r w:rsidR="006C7F96">
        <w:rPr>
          <w:rFonts w:eastAsiaTheme="majorEastAsia" w:hint="eastAsia"/>
          <w:sz w:val="24"/>
          <w:szCs w:val="24"/>
          <w:lang w:val="zh-CN" w:eastAsia="zh-CN"/>
        </w:rPr>
        <w:t>执行</w:t>
      </w:r>
      <w:r w:rsidR="008C1B02" w:rsidRPr="009648BF">
        <w:rPr>
          <w:rFonts w:eastAsiaTheme="majorEastAsia" w:hint="eastAsia"/>
          <w:sz w:val="24"/>
          <w:szCs w:val="24"/>
          <w:lang w:val="zh-CN" w:eastAsia="zh-CN"/>
        </w:rPr>
        <w:t>进出口许可证和配额制度</w:t>
      </w:r>
      <w:r w:rsidRPr="009648BF">
        <w:rPr>
          <w:rFonts w:eastAsiaTheme="majorEastAsia" w:hint="eastAsia"/>
          <w:sz w:val="24"/>
          <w:szCs w:val="24"/>
          <w:lang w:val="zh-CN" w:eastAsia="zh-CN"/>
        </w:rPr>
        <w:t>等活动</w:t>
      </w:r>
      <w:r w:rsidR="008C1B02" w:rsidRPr="009648BF">
        <w:rPr>
          <w:rFonts w:eastAsiaTheme="majorEastAsia" w:hint="eastAsia"/>
          <w:sz w:val="24"/>
          <w:szCs w:val="24"/>
          <w:lang w:val="zh-CN" w:eastAsia="zh-CN"/>
        </w:rPr>
        <w:t>。</w:t>
      </w:r>
    </w:p>
    <w:p w14:paraId="323DE718" w14:textId="0BA635C2" w:rsidR="00E42190" w:rsidRPr="00C36DCA" w:rsidRDefault="008C1B02" w:rsidP="008D13E0">
      <w:pPr>
        <w:snapToGrid w:val="0"/>
        <w:spacing w:before="120" w:after="240"/>
        <w:rPr>
          <w:rFonts w:eastAsia="KaiTi"/>
          <w:color w:val="000000" w:themeColor="text1"/>
          <w:sz w:val="24"/>
          <w:szCs w:val="24"/>
          <w:lang w:val="zh-CN" w:eastAsia="zh-CN"/>
        </w:rPr>
      </w:pPr>
      <w:r w:rsidRPr="00C36DCA">
        <w:rPr>
          <w:rFonts w:ascii="MS Gothic" w:eastAsia="MS Gothic" w:hAnsi="MS Gothic" w:cs="MS Gothic" w:hint="eastAsia"/>
          <w:color w:val="000000" w:themeColor="text1"/>
          <w:sz w:val="24"/>
          <w:szCs w:val="24"/>
          <w:lang w:val="zh-CN" w:eastAsia="zh-CN"/>
        </w:rPr>
        <w:t>国</w:t>
      </w:r>
      <w:r w:rsidRPr="00C36DCA">
        <w:rPr>
          <w:rFonts w:eastAsia="KaiTi" w:hint="eastAsia"/>
          <w:color w:val="000000" w:themeColor="text1"/>
          <w:sz w:val="24"/>
          <w:szCs w:val="24"/>
          <w:lang w:val="zh-CN" w:eastAsia="zh-CN"/>
        </w:rPr>
        <w:t>家方案执行报告</w:t>
      </w:r>
    </w:p>
    <w:p w14:paraId="0187D692" w14:textId="63C0CE27"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土耳其政府在</w:t>
      </w:r>
      <w:r w:rsidRPr="000444B6">
        <w:rPr>
          <w:rFonts w:eastAsiaTheme="majorEastAsia" w:hint="eastAsia"/>
          <w:sz w:val="24"/>
          <w:szCs w:val="24"/>
          <w:lang w:val="zh-CN" w:eastAsia="zh-CN"/>
        </w:rPr>
        <w:t>2018</w:t>
      </w:r>
      <w:r w:rsidRPr="000444B6">
        <w:rPr>
          <w:rFonts w:eastAsiaTheme="majorEastAsia" w:hint="eastAsia"/>
          <w:sz w:val="24"/>
          <w:szCs w:val="24"/>
          <w:lang w:val="zh-CN" w:eastAsia="zh-CN"/>
        </w:rPr>
        <w:t>年</w:t>
      </w:r>
      <w:r w:rsidR="00C36DCA">
        <w:rPr>
          <w:rFonts w:eastAsiaTheme="majorEastAsia" w:hint="eastAsia"/>
          <w:sz w:val="24"/>
          <w:szCs w:val="24"/>
          <w:lang w:val="zh-CN" w:eastAsia="zh-CN"/>
        </w:rPr>
        <w:t>国家方案</w:t>
      </w:r>
      <w:r w:rsidRPr="000444B6">
        <w:rPr>
          <w:rFonts w:eastAsiaTheme="majorEastAsia" w:hint="eastAsia"/>
          <w:sz w:val="24"/>
          <w:szCs w:val="24"/>
          <w:lang w:val="zh-CN" w:eastAsia="zh-CN"/>
        </w:rPr>
        <w:t>执行报告中</w:t>
      </w:r>
      <w:r w:rsidR="00C36DCA">
        <w:rPr>
          <w:rFonts w:eastAsiaTheme="majorEastAsia" w:hint="eastAsia"/>
          <w:sz w:val="24"/>
          <w:szCs w:val="24"/>
          <w:lang w:val="zh-CN" w:eastAsia="zh-CN"/>
        </w:rPr>
        <w:t>所</w:t>
      </w:r>
      <w:r w:rsidRPr="000444B6">
        <w:rPr>
          <w:rFonts w:eastAsiaTheme="majorEastAsia" w:hint="eastAsia"/>
          <w:sz w:val="24"/>
          <w:szCs w:val="24"/>
          <w:lang w:val="zh-CN" w:eastAsia="zh-CN"/>
        </w:rPr>
        <w:t>报氟氯烃</w:t>
      </w:r>
      <w:r w:rsidR="00C36DCA">
        <w:rPr>
          <w:rFonts w:eastAsiaTheme="majorEastAsia" w:hint="eastAsia"/>
          <w:sz w:val="24"/>
          <w:szCs w:val="24"/>
          <w:lang w:val="zh-CN" w:eastAsia="zh-CN"/>
        </w:rPr>
        <w:t>行业</w:t>
      </w:r>
      <w:r w:rsidRPr="000444B6">
        <w:rPr>
          <w:rFonts w:eastAsiaTheme="majorEastAsia" w:hint="eastAsia"/>
          <w:sz w:val="24"/>
          <w:szCs w:val="24"/>
          <w:lang w:val="zh-CN" w:eastAsia="zh-CN"/>
        </w:rPr>
        <w:t>消费</w:t>
      </w:r>
      <w:r w:rsidR="00C36DCA">
        <w:rPr>
          <w:rFonts w:eastAsiaTheme="majorEastAsia" w:hint="eastAsia"/>
          <w:sz w:val="24"/>
          <w:szCs w:val="24"/>
          <w:lang w:val="zh-CN" w:eastAsia="zh-CN"/>
        </w:rPr>
        <w:t>量</w:t>
      </w:r>
      <w:r w:rsidRPr="000444B6">
        <w:rPr>
          <w:rFonts w:eastAsiaTheme="majorEastAsia" w:hint="eastAsia"/>
          <w:sz w:val="24"/>
          <w:szCs w:val="24"/>
          <w:lang w:val="zh-CN" w:eastAsia="zh-CN"/>
        </w:rPr>
        <w:t>数据与根据</w:t>
      </w:r>
      <w:r w:rsidRPr="009648BF">
        <w:rPr>
          <w:rFonts w:hint="eastAsia"/>
          <w:sz w:val="24"/>
          <w:szCs w:val="24"/>
          <w:lang w:val="en-CA" w:eastAsia="zh-CN"/>
        </w:rPr>
        <w:t>《蒙特利尔议定书》</w:t>
      </w:r>
      <w:r w:rsidRPr="000444B6">
        <w:rPr>
          <w:rFonts w:eastAsiaTheme="majorEastAsia" w:hint="eastAsia"/>
          <w:sz w:val="24"/>
          <w:szCs w:val="24"/>
          <w:lang w:val="zh-CN" w:eastAsia="zh-CN"/>
        </w:rPr>
        <w:t>第</w:t>
      </w:r>
      <w:r w:rsidRPr="000444B6">
        <w:rPr>
          <w:rFonts w:eastAsiaTheme="majorEastAsia" w:hint="eastAsia"/>
          <w:sz w:val="24"/>
          <w:szCs w:val="24"/>
          <w:lang w:val="zh-CN" w:eastAsia="zh-CN"/>
        </w:rPr>
        <w:t>7</w:t>
      </w:r>
      <w:r w:rsidRPr="000444B6">
        <w:rPr>
          <w:rFonts w:eastAsiaTheme="majorEastAsia" w:hint="eastAsia"/>
          <w:sz w:val="24"/>
          <w:szCs w:val="24"/>
          <w:lang w:val="zh-CN" w:eastAsia="zh-CN"/>
        </w:rPr>
        <w:t>条报告的数据一致。</w:t>
      </w:r>
    </w:p>
    <w:p w14:paraId="01A7359F" w14:textId="380DF7C8" w:rsidR="00E42190" w:rsidRPr="008D13E0" w:rsidRDefault="00C36DCA" w:rsidP="008D13E0">
      <w:pPr>
        <w:snapToGrid w:val="0"/>
        <w:spacing w:before="120" w:after="240"/>
        <w:rPr>
          <w:rFonts w:eastAsia="KaiTi"/>
          <w:color w:val="000000" w:themeColor="text1"/>
          <w:sz w:val="24"/>
          <w:szCs w:val="24"/>
          <w:lang w:val="zh-CN" w:eastAsia="zh-CN"/>
        </w:rPr>
      </w:pPr>
      <w:r w:rsidRPr="00C36DCA">
        <w:rPr>
          <w:rFonts w:eastAsia="KaiTi" w:hint="eastAsia"/>
          <w:sz w:val="24"/>
          <w:szCs w:val="24"/>
          <w:lang w:val="zh-CN" w:eastAsia="zh-CN"/>
        </w:rPr>
        <w:t>核查</w:t>
      </w:r>
      <w:r w:rsidR="008C1B02" w:rsidRPr="00C36DCA">
        <w:rPr>
          <w:rFonts w:eastAsia="KaiTi" w:hint="eastAsia"/>
          <w:color w:val="000000" w:themeColor="text1"/>
          <w:sz w:val="24"/>
          <w:szCs w:val="24"/>
          <w:lang w:val="zh-CN" w:eastAsia="zh-CN"/>
        </w:rPr>
        <w:t>报告</w:t>
      </w:r>
    </w:p>
    <w:p w14:paraId="1ACD7B7C" w14:textId="33DE02C5" w:rsidR="00E42190" w:rsidRPr="008D13E0" w:rsidRDefault="008C1B02" w:rsidP="008D13E0">
      <w:pPr>
        <w:pStyle w:val="ListParagraph"/>
        <w:numPr>
          <w:ilvl w:val="0"/>
          <w:numId w:val="34"/>
        </w:numPr>
        <w:snapToGrid w:val="0"/>
        <w:spacing w:before="120" w:after="240" w:line="240" w:lineRule="atLeast"/>
        <w:ind w:left="0" w:firstLine="0"/>
        <w:contextualSpacing w:val="0"/>
        <w:rPr>
          <w:rFonts w:eastAsiaTheme="majorEastAsia"/>
          <w:sz w:val="24"/>
          <w:szCs w:val="24"/>
          <w:lang w:val="zh-CN" w:eastAsia="zh-CN"/>
        </w:rPr>
      </w:pPr>
      <w:r w:rsidRPr="006C7F96">
        <w:rPr>
          <w:rFonts w:eastAsiaTheme="majorEastAsia" w:hint="eastAsia"/>
          <w:sz w:val="24"/>
          <w:szCs w:val="24"/>
          <w:lang w:val="zh-CN" w:eastAsia="zh-CN"/>
        </w:rPr>
        <w:t>核查报告</w:t>
      </w:r>
      <w:r w:rsidR="00DF434E">
        <w:rPr>
          <w:rFonts w:eastAsiaTheme="majorEastAsia" w:hint="eastAsia"/>
          <w:sz w:val="24"/>
          <w:szCs w:val="24"/>
          <w:lang w:val="zh-CN" w:eastAsia="zh-CN"/>
        </w:rPr>
        <w:t>证实</w:t>
      </w:r>
      <w:r w:rsidRPr="006C7F96">
        <w:rPr>
          <w:rFonts w:eastAsiaTheme="majorEastAsia" w:hint="eastAsia"/>
          <w:sz w:val="24"/>
          <w:szCs w:val="24"/>
          <w:lang w:val="zh-CN" w:eastAsia="zh-CN"/>
        </w:rPr>
        <w:t>，土耳其政府继续对氟氯烃进出口</w:t>
      </w:r>
      <w:r w:rsidR="00C36DCA" w:rsidRPr="006C7F96">
        <w:rPr>
          <w:rFonts w:eastAsiaTheme="majorEastAsia" w:hint="eastAsia"/>
          <w:sz w:val="24"/>
          <w:szCs w:val="24"/>
          <w:lang w:val="zh-CN" w:eastAsia="zh-CN"/>
        </w:rPr>
        <w:t>执行</w:t>
      </w:r>
      <w:r w:rsidRPr="006C7F96">
        <w:rPr>
          <w:rFonts w:eastAsiaTheme="majorEastAsia" w:hint="eastAsia"/>
          <w:sz w:val="24"/>
          <w:szCs w:val="24"/>
          <w:lang w:val="zh-CN" w:eastAsia="zh-CN"/>
        </w:rPr>
        <w:t>有效的许可证和配额制度，并</w:t>
      </w:r>
      <w:r w:rsidR="00DF434E">
        <w:rPr>
          <w:rFonts w:eastAsiaTheme="majorEastAsia" w:hint="eastAsia"/>
          <w:sz w:val="24"/>
          <w:szCs w:val="24"/>
          <w:lang w:val="zh-CN" w:eastAsia="zh-CN"/>
        </w:rPr>
        <w:t>证实</w:t>
      </w:r>
      <w:r w:rsidRPr="006C7F96">
        <w:rPr>
          <w:rFonts w:eastAsiaTheme="majorEastAsia" w:hint="eastAsia"/>
          <w:sz w:val="24"/>
          <w:szCs w:val="24"/>
          <w:lang w:val="zh-CN" w:eastAsia="zh-CN"/>
        </w:rPr>
        <w:t>2015</w:t>
      </w:r>
      <w:r w:rsidRPr="006C7F96">
        <w:rPr>
          <w:rFonts w:eastAsiaTheme="majorEastAsia" w:hint="eastAsia"/>
          <w:sz w:val="24"/>
          <w:szCs w:val="24"/>
          <w:lang w:val="zh-CN" w:eastAsia="zh-CN"/>
        </w:rPr>
        <w:t>年</w:t>
      </w:r>
      <w:r w:rsidR="00965D29">
        <w:rPr>
          <w:rStyle w:val="FootnoteReference"/>
          <w:rFonts w:eastAsiaTheme="majorEastAsia"/>
          <w:sz w:val="24"/>
          <w:szCs w:val="24"/>
          <w:lang w:val="zh-CN" w:eastAsia="zh-CN"/>
        </w:rPr>
        <w:footnoteReference w:id="2"/>
      </w:r>
      <w:r w:rsidRPr="006C7F96">
        <w:rPr>
          <w:rFonts w:eastAsiaTheme="majorEastAsia" w:hint="eastAsia"/>
          <w:sz w:val="24"/>
          <w:szCs w:val="24"/>
          <w:lang w:val="zh-CN" w:eastAsia="zh-CN"/>
        </w:rPr>
        <w:t>至</w:t>
      </w:r>
      <w:r w:rsidRPr="006C7F96">
        <w:rPr>
          <w:rFonts w:eastAsiaTheme="majorEastAsia" w:hint="eastAsia"/>
          <w:sz w:val="24"/>
          <w:szCs w:val="24"/>
          <w:lang w:val="zh-CN" w:eastAsia="zh-CN"/>
        </w:rPr>
        <w:t>2018</w:t>
      </w:r>
      <w:r w:rsidRPr="006C7F96">
        <w:rPr>
          <w:rFonts w:eastAsiaTheme="majorEastAsia" w:hint="eastAsia"/>
          <w:sz w:val="24"/>
          <w:szCs w:val="24"/>
          <w:lang w:val="zh-CN" w:eastAsia="zh-CN"/>
        </w:rPr>
        <w:t>年</w:t>
      </w:r>
      <w:r w:rsidR="00C36DCA" w:rsidRPr="006C7F96">
        <w:rPr>
          <w:rFonts w:eastAsiaTheme="majorEastAsia" w:hint="eastAsia"/>
          <w:sz w:val="24"/>
          <w:szCs w:val="24"/>
          <w:lang w:val="zh-CN" w:eastAsia="zh-CN"/>
        </w:rPr>
        <w:t>的</w:t>
      </w:r>
      <w:r w:rsidRPr="006C7F96">
        <w:rPr>
          <w:rFonts w:eastAsiaTheme="majorEastAsia" w:hint="eastAsia"/>
          <w:sz w:val="24"/>
          <w:szCs w:val="24"/>
          <w:lang w:val="zh-CN" w:eastAsia="zh-CN"/>
        </w:rPr>
        <w:t>氟氯烃消费</w:t>
      </w:r>
      <w:r w:rsidR="00C36DCA" w:rsidRPr="006C7F96">
        <w:rPr>
          <w:rFonts w:eastAsiaTheme="majorEastAsia" w:hint="eastAsia"/>
          <w:sz w:val="24"/>
          <w:szCs w:val="24"/>
          <w:lang w:val="zh-CN" w:eastAsia="zh-CN"/>
        </w:rPr>
        <w:t>量</w:t>
      </w:r>
      <w:r w:rsidR="00716414">
        <w:rPr>
          <w:rFonts w:eastAsiaTheme="majorEastAsia" w:hint="eastAsia"/>
          <w:sz w:val="24"/>
          <w:szCs w:val="24"/>
          <w:lang w:val="zh-CN" w:eastAsia="zh-CN"/>
        </w:rPr>
        <w:t>用的是</w:t>
      </w:r>
      <w:r w:rsidRPr="006C7F96">
        <w:rPr>
          <w:rFonts w:eastAsiaTheme="majorEastAsia" w:hint="eastAsia"/>
          <w:sz w:val="24"/>
          <w:szCs w:val="24"/>
          <w:lang w:val="zh-CN" w:eastAsia="zh-CN"/>
        </w:rPr>
        <w:t>《蒙特利尔议定书》第</w:t>
      </w:r>
      <w:r w:rsidRPr="006C7F96">
        <w:rPr>
          <w:rFonts w:eastAsiaTheme="majorEastAsia" w:hint="eastAsia"/>
          <w:sz w:val="24"/>
          <w:szCs w:val="24"/>
          <w:lang w:val="zh-CN" w:eastAsia="zh-CN"/>
        </w:rPr>
        <w:t>7</w:t>
      </w:r>
      <w:r w:rsidRPr="006C7F96">
        <w:rPr>
          <w:rFonts w:eastAsiaTheme="majorEastAsia" w:hint="eastAsia"/>
          <w:sz w:val="24"/>
          <w:szCs w:val="24"/>
          <w:lang w:val="zh-CN" w:eastAsia="zh-CN"/>
        </w:rPr>
        <w:t>条</w:t>
      </w:r>
      <w:r w:rsidR="00716414">
        <w:rPr>
          <w:rFonts w:eastAsiaTheme="majorEastAsia" w:hint="eastAsia"/>
          <w:sz w:val="24"/>
          <w:szCs w:val="24"/>
          <w:lang w:val="zh-CN" w:eastAsia="zh-CN"/>
        </w:rPr>
        <w:t>下</w:t>
      </w:r>
      <w:r w:rsidRPr="006C7F96">
        <w:rPr>
          <w:rFonts w:eastAsiaTheme="majorEastAsia" w:hint="eastAsia"/>
          <w:sz w:val="24"/>
          <w:szCs w:val="24"/>
          <w:lang w:val="zh-CN" w:eastAsia="zh-CN"/>
        </w:rPr>
        <w:t>报告的</w:t>
      </w:r>
      <w:r w:rsidR="00C36DCA" w:rsidRPr="006C7F96">
        <w:rPr>
          <w:rFonts w:eastAsiaTheme="majorEastAsia" w:hint="eastAsia"/>
          <w:sz w:val="24"/>
          <w:szCs w:val="24"/>
          <w:lang w:val="zh-CN" w:eastAsia="zh-CN"/>
        </w:rPr>
        <w:t>消费量</w:t>
      </w:r>
      <w:r w:rsidRPr="006C7F96">
        <w:rPr>
          <w:rFonts w:eastAsiaTheme="majorEastAsia" w:hint="eastAsia"/>
          <w:sz w:val="24"/>
          <w:szCs w:val="24"/>
          <w:lang w:val="zh-CN" w:eastAsia="zh-CN"/>
        </w:rPr>
        <w:t>，远低于与执行委员会</w:t>
      </w:r>
      <w:r w:rsidR="00BA2BDE">
        <w:rPr>
          <w:rFonts w:eastAsiaTheme="majorEastAsia" w:hint="eastAsia"/>
          <w:sz w:val="24"/>
          <w:szCs w:val="24"/>
          <w:lang w:val="zh-CN" w:eastAsia="zh-CN"/>
        </w:rPr>
        <w:t>协定</w:t>
      </w:r>
      <w:r w:rsidRPr="006C7F96">
        <w:rPr>
          <w:rFonts w:eastAsiaTheme="majorEastAsia" w:hint="eastAsia"/>
          <w:sz w:val="24"/>
          <w:szCs w:val="24"/>
          <w:lang w:val="zh-CN" w:eastAsia="zh-CN"/>
        </w:rPr>
        <w:t>规定的最</w:t>
      </w:r>
      <w:r w:rsidR="00B17EC6">
        <w:rPr>
          <w:rFonts w:eastAsiaTheme="majorEastAsia" w:hint="eastAsia"/>
          <w:sz w:val="24"/>
          <w:szCs w:val="24"/>
          <w:lang w:val="zh-CN" w:eastAsia="zh-CN"/>
        </w:rPr>
        <w:t>高</w:t>
      </w:r>
      <w:r w:rsidRPr="006C7F96">
        <w:rPr>
          <w:rFonts w:eastAsiaTheme="majorEastAsia" w:hint="eastAsia"/>
          <w:sz w:val="24"/>
          <w:szCs w:val="24"/>
          <w:lang w:val="zh-CN" w:eastAsia="zh-CN"/>
        </w:rPr>
        <w:t>允许消费</w:t>
      </w:r>
      <w:r w:rsidR="006C7F96" w:rsidRPr="006C7F96">
        <w:rPr>
          <w:rFonts w:eastAsiaTheme="majorEastAsia" w:hint="eastAsia"/>
          <w:sz w:val="24"/>
          <w:szCs w:val="24"/>
          <w:lang w:val="zh-CN" w:eastAsia="zh-CN"/>
        </w:rPr>
        <w:t>量</w:t>
      </w:r>
      <w:r w:rsidRPr="006C7F96">
        <w:rPr>
          <w:rFonts w:eastAsiaTheme="majorEastAsia" w:hint="eastAsia"/>
          <w:sz w:val="24"/>
          <w:szCs w:val="24"/>
          <w:lang w:val="zh-CN" w:eastAsia="zh-CN"/>
        </w:rPr>
        <w:t>。</w:t>
      </w:r>
    </w:p>
    <w:p w14:paraId="57653C93" w14:textId="38599CE3" w:rsidR="00E42190" w:rsidRPr="006C7F96" w:rsidRDefault="006C7F96" w:rsidP="008D13E0">
      <w:pPr>
        <w:snapToGrid w:val="0"/>
        <w:spacing w:before="120" w:after="240"/>
        <w:rPr>
          <w:rFonts w:eastAsiaTheme="majorEastAsia"/>
          <w:sz w:val="24"/>
          <w:szCs w:val="24"/>
          <w:u w:val="single"/>
          <w:lang w:val="zh-CN" w:eastAsia="zh-CN"/>
        </w:rPr>
      </w:pPr>
      <w:r w:rsidRPr="006C7F96">
        <w:rPr>
          <w:rFonts w:eastAsiaTheme="majorEastAsia" w:hint="eastAsia"/>
          <w:sz w:val="24"/>
          <w:szCs w:val="24"/>
          <w:u w:val="single"/>
          <w:lang w:val="zh-CN" w:eastAsia="zh-CN"/>
        </w:rPr>
        <w:t>氟氯烃淘汰管理计划</w:t>
      </w:r>
      <w:r w:rsidR="008C1B02" w:rsidRPr="006C7F96">
        <w:rPr>
          <w:rFonts w:eastAsiaTheme="majorEastAsia" w:hint="eastAsia"/>
          <w:sz w:val="24"/>
          <w:szCs w:val="24"/>
          <w:u w:val="single"/>
          <w:lang w:val="zh-CN" w:eastAsia="zh-CN"/>
        </w:rPr>
        <w:t>第二</w:t>
      </w:r>
      <w:r w:rsidR="00965D29">
        <w:rPr>
          <w:rFonts w:eastAsiaTheme="majorEastAsia" w:hint="eastAsia"/>
          <w:sz w:val="24"/>
          <w:szCs w:val="24"/>
          <w:u w:val="single"/>
          <w:lang w:val="zh-CN" w:eastAsia="zh-CN"/>
        </w:rPr>
        <w:t>次付款</w:t>
      </w:r>
      <w:r w:rsidR="002132E8">
        <w:rPr>
          <w:rFonts w:eastAsiaTheme="majorEastAsia" w:hint="eastAsia"/>
          <w:sz w:val="24"/>
          <w:szCs w:val="24"/>
          <w:u w:val="single"/>
          <w:lang w:val="zh-CN" w:eastAsia="zh-CN"/>
        </w:rPr>
        <w:t>的</w:t>
      </w:r>
      <w:r w:rsidR="008C1B02" w:rsidRPr="006C7F96">
        <w:rPr>
          <w:rFonts w:eastAsiaTheme="majorEastAsia" w:hint="eastAsia"/>
          <w:sz w:val="24"/>
          <w:szCs w:val="24"/>
          <w:u w:val="single"/>
          <w:lang w:val="zh-CN" w:eastAsia="zh-CN"/>
        </w:rPr>
        <w:t>执行进度报告</w:t>
      </w:r>
    </w:p>
    <w:p w14:paraId="3B94C162" w14:textId="4241FCE7" w:rsidR="00E42190" w:rsidRPr="008D13E0" w:rsidRDefault="008C1B02" w:rsidP="008D13E0">
      <w:pPr>
        <w:snapToGrid w:val="0"/>
        <w:spacing w:before="120" w:after="240"/>
        <w:rPr>
          <w:rFonts w:eastAsia="KaiTi"/>
          <w:sz w:val="24"/>
          <w:szCs w:val="24"/>
          <w:lang w:val="zh-CN" w:eastAsia="zh-CN"/>
        </w:rPr>
      </w:pPr>
      <w:r w:rsidRPr="006C7F96">
        <w:rPr>
          <w:rFonts w:eastAsia="KaiTi" w:hint="eastAsia"/>
          <w:sz w:val="24"/>
          <w:szCs w:val="24"/>
          <w:lang w:val="zh-CN" w:eastAsia="zh-CN"/>
        </w:rPr>
        <w:t>法律框架</w:t>
      </w:r>
    </w:p>
    <w:p w14:paraId="0FB3B1B3" w14:textId="410A7C41" w:rsidR="008C1B02" w:rsidRPr="000444B6"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土耳其政府</w:t>
      </w:r>
      <w:r w:rsidR="006C7F96">
        <w:rPr>
          <w:rFonts w:eastAsiaTheme="majorEastAsia" w:hint="eastAsia"/>
          <w:sz w:val="24"/>
          <w:szCs w:val="24"/>
          <w:lang w:val="zh-CN" w:eastAsia="zh-CN"/>
        </w:rPr>
        <w:t>为</w:t>
      </w:r>
      <w:r w:rsidRPr="000444B6">
        <w:rPr>
          <w:rFonts w:eastAsiaTheme="majorEastAsia" w:hint="eastAsia"/>
          <w:sz w:val="24"/>
          <w:szCs w:val="24"/>
          <w:lang w:val="zh-CN" w:eastAsia="zh-CN"/>
        </w:rPr>
        <w:t>淘汰消耗臭氧层物质</w:t>
      </w:r>
      <w:r w:rsidR="006C7F96">
        <w:rPr>
          <w:rFonts w:eastAsiaTheme="majorEastAsia" w:hint="eastAsia"/>
          <w:sz w:val="24"/>
          <w:szCs w:val="24"/>
          <w:lang w:val="zh-CN" w:eastAsia="zh-CN"/>
        </w:rPr>
        <w:t>制定了一套法规</w:t>
      </w:r>
      <w:r w:rsidRPr="000444B6">
        <w:rPr>
          <w:rFonts w:eastAsiaTheme="majorEastAsia" w:hint="eastAsia"/>
          <w:sz w:val="24"/>
          <w:szCs w:val="24"/>
          <w:lang w:val="zh-CN" w:eastAsia="zh-CN"/>
        </w:rPr>
        <w:t>，包括</w:t>
      </w:r>
      <w:r w:rsidR="00824F71">
        <w:rPr>
          <w:rFonts w:eastAsiaTheme="majorEastAsia" w:hint="eastAsia"/>
          <w:sz w:val="24"/>
          <w:szCs w:val="24"/>
          <w:lang w:val="zh-CN" w:eastAsia="zh-CN"/>
        </w:rPr>
        <w:t>调整</w:t>
      </w:r>
      <w:r w:rsidR="00A84E0F">
        <w:rPr>
          <w:rFonts w:eastAsiaTheme="majorEastAsia" w:hint="eastAsia"/>
          <w:sz w:val="24"/>
          <w:szCs w:val="24"/>
          <w:lang w:val="zh-CN" w:eastAsia="zh-CN"/>
        </w:rPr>
        <w:t>消耗臭氧层物质</w:t>
      </w:r>
      <w:r w:rsidRPr="000444B6">
        <w:rPr>
          <w:rFonts w:eastAsiaTheme="majorEastAsia" w:hint="eastAsia"/>
          <w:sz w:val="24"/>
          <w:szCs w:val="24"/>
          <w:lang w:val="zh-CN" w:eastAsia="zh-CN"/>
        </w:rPr>
        <w:t>和</w:t>
      </w:r>
      <w:r w:rsidR="00A84E0F">
        <w:rPr>
          <w:rFonts w:eastAsiaTheme="majorEastAsia" w:hint="eastAsia"/>
          <w:sz w:val="24"/>
          <w:szCs w:val="24"/>
          <w:lang w:val="zh-CN" w:eastAsia="zh-CN"/>
        </w:rPr>
        <w:t>消耗臭氧层物质</w:t>
      </w:r>
      <w:r w:rsidRPr="000444B6">
        <w:rPr>
          <w:rFonts w:eastAsiaTheme="majorEastAsia" w:hint="eastAsia"/>
          <w:sz w:val="24"/>
          <w:szCs w:val="24"/>
          <w:lang w:val="zh-CN" w:eastAsia="zh-CN"/>
        </w:rPr>
        <w:t>混合物的海关编码使其与欧洲联盟</w:t>
      </w:r>
      <w:r w:rsidR="00716414">
        <w:rPr>
          <w:rFonts w:eastAsiaTheme="majorEastAsia" w:hint="eastAsia"/>
          <w:sz w:val="24"/>
          <w:szCs w:val="24"/>
          <w:lang w:val="zh-CN" w:eastAsia="zh-CN"/>
        </w:rPr>
        <w:t>（</w:t>
      </w:r>
      <w:r w:rsidRPr="000444B6">
        <w:rPr>
          <w:rFonts w:eastAsiaTheme="majorEastAsia" w:hint="eastAsia"/>
          <w:sz w:val="24"/>
          <w:szCs w:val="24"/>
          <w:lang w:val="zh-CN" w:eastAsia="zh-CN"/>
        </w:rPr>
        <w:t>欧盟</w:t>
      </w:r>
      <w:r w:rsidR="00716414">
        <w:rPr>
          <w:rFonts w:eastAsiaTheme="majorEastAsia" w:hint="eastAsia"/>
          <w:sz w:val="24"/>
          <w:szCs w:val="24"/>
          <w:lang w:val="zh-CN" w:eastAsia="zh-CN"/>
        </w:rPr>
        <w:t>）</w:t>
      </w:r>
      <w:r w:rsidRPr="000444B6">
        <w:rPr>
          <w:rFonts w:eastAsiaTheme="majorEastAsia" w:hint="eastAsia"/>
          <w:sz w:val="24"/>
          <w:szCs w:val="24"/>
          <w:lang w:val="zh-CN" w:eastAsia="zh-CN"/>
        </w:rPr>
        <w:t>的海关编码相一致，</w:t>
      </w:r>
      <w:r w:rsidR="00824F71">
        <w:rPr>
          <w:rFonts w:eastAsiaTheme="majorEastAsia" w:hint="eastAsia"/>
          <w:sz w:val="24"/>
          <w:szCs w:val="24"/>
          <w:lang w:val="zh-CN" w:eastAsia="zh-CN"/>
        </w:rPr>
        <w:t>进口</w:t>
      </w:r>
      <w:r w:rsidRPr="000444B6">
        <w:rPr>
          <w:rFonts w:eastAsiaTheme="majorEastAsia" w:hint="eastAsia"/>
          <w:sz w:val="24"/>
          <w:szCs w:val="24"/>
          <w:lang w:val="zh-CN" w:eastAsia="zh-CN"/>
        </w:rPr>
        <w:t>氟氯烃</w:t>
      </w:r>
      <w:r w:rsidR="00824F71">
        <w:rPr>
          <w:rFonts w:eastAsiaTheme="majorEastAsia" w:hint="eastAsia"/>
          <w:sz w:val="24"/>
          <w:szCs w:val="24"/>
          <w:lang w:val="zh-CN" w:eastAsia="zh-CN"/>
        </w:rPr>
        <w:t>只限</w:t>
      </w:r>
      <w:r w:rsidR="00AF3B9D">
        <w:rPr>
          <w:rFonts w:eastAsiaTheme="majorEastAsia" w:hint="eastAsia"/>
          <w:sz w:val="24"/>
          <w:szCs w:val="24"/>
          <w:lang w:val="zh-CN" w:eastAsia="zh-CN"/>
        </w:rPr>
        <w:t>用</w:t>
      </w:r>
      <w:r w:rsidR="00824F71">
        <w:rPr>
          <w:rFonts w:eastAsiaTheme="majorEastAsia" w:hint="eastAsia"/>
          <w:sz w:val="24"/>
          <w:szCs w:val="24"/>
          <w:lang w:val="zh-CN" w:eastAsia="zh-CN"/>
        </w:rPr>
        <w:t>于</w:t>
      </w:r>
      <w:r w:rsidRPr="000444B6">
        <w:rPr>
          <w:rFonts w:eastAsiaTheme="majorEastAsia" w:hint="eastAsia"/>
          <w:sz w:val="24"/>
          <w:szCs w:val="24"/>
          <w:lang w:val="zh-CN" w:eastAsia="zh-CN"/>
        </w:rPr>
        <w:t>维修和制造出口到第</w:t>
      </w:r>
      <w:r w:rsidRPr="000444B6">
        <w:rPr>
          <w:rFonts w:eastAsiaTheme="majorEastAsia" w:hint="eastAsia"/>
          <w:sz w:val="24"/>
          <w:szCs w:val="24"/>
          <w:lang w:val="zh-CN" w:eastAsia="zh-CN"/>
        </w:rPr>
        <w:t>5</w:t>
      </w:r>
      <w:r w:rsidRPr="000444B6">
        <w:rPr>
          <w:rFonts w:eastAsiaTheme="majorEastAsia" w:hint="eastAsia"/>
          <w:sz w:val="24"/>
          <w:szCs w:val="24"/>
          <w:lang w:val="zh-CN" w:eastAsia="zh-CN"/>
        </w:rPr>
        <w:t>条国家的家用空调。</w:t>
      </w:r>
      <w:r w:rsidRPr="000444B6">
        <w:rPr>
          <w:rFonts w:eastAsiaTheme="majorEastAsia" w:hint="eastAsia"/>
          <w:sz w:val="24"/>
          <w:szCs w:val="24"/>
          <w:lang w:val="zh-CN" w:eastAsia="zh-CN"/>
        </w:rPr>
        <w:t>2018</w:t>
      </w:r>
      <w:r w:rsidRPr="000444B6">
        <w:rPr>
          <w:rFonts w:eastAsiaTheme="majorEastAsia" w:hint="eastAsia"/>
          <w:sz w:val="24"/>
          <w:szCs w:val="24"/>
          <w:lang w:val="zh-CN" w:eastAsia="zh-CN"/>
        </w:rPr>
        <w:t>年</w:t>
      </w:r>
      <w:r w:rsidRPr="000444B6">
        <w:rPr>
          <w:rFonts w:eastAsiaTheme="majorEastAsia" w:hint="eastAsia"/>
          <w:sz w:val="24"/>
          <w:szCs w:val="24"/>
          <w:lang w:val="zh-CN" w:eastAsia="zh-CN"/>
        </w:rPr>
        <w:t>1</w:t>
      </w:r>
      <w:r w:rsidRPr="000444B6">
        <w:rPr>
          <w:rFonts w:eastAsiaTheme="majorEastAsia" w:hint="eastAsia"/>
          <w:sz w:val="24"/>
          <w:szCs w:val="24"/>
          <w:lang w:val="zh-CN" w:eastAsia="zh-CN"/>
        </w:rPr>
        <w:t>月土耳其还颁布了氟化气体法规。</w:t>
      </w:r>
      <w:r w:rsidR="00322A5B">
        <w:rPr>
          <w:rStyle w:val="FootnoteReference"/>
          <w:rFonts w:eastAsiaTheme="majorEastAsia"/>
          <w:sz w:val="24"/>
          <w:szCs w:val="24"/>
          <w:lang w:val="zh-CN" w:eastAsia="zh-CN"/>
        </w:rPr>
        <w:footnoteReference w:id="3"/>
      </w:r>
      <w:r w:rsidRPr="000444B6">
        <w:rPr>
          <w:rFonts w:eastAsiaTheme="majorEastAsia" w:hint="eastAsia"/>
          <w:sz w:val="24"/>
          <w:szCs w:val="24"/>
          <w:lang w:val="zh-CN" w:eastAsia="zh-CN"/>
        </w:rPr>
        <w:t>2017</w:t>
      </w:r>
      <w:r w:rsidRPr="000444B6">
        <w:rPr>
          <w:rFonts w:eastAsiaTheme="majorEastAsia" w:hint="eastAsia"/>
          <w:sz w:val="24"/>
          <w:szCs w:val="24"/>
          <w:lang w:val="zh-CN" w:eastAsia="zh-CN"/>
        </w:rPr>
        <w:t>年生效的新技术人员认证</w:t>
      </w:r>
      <w:r w:rsidR="00AF3B9D">
        <w:rPr>
          <w:rFonts w:eastAsiaTheme="majorEastAsia" w:hint="eastAsia"/>
          <w:sz w:val="24"/>
          <w:szCs w:val="24"/>
          <w:lang w:val="zh-CN" w:eastAsia="zh-CN"/>
        </w:rPr>
        <w:t>制度</w:t>
      </w:r>
      <w:r w:rsidRPr="000444B6">
        <w:rPr>
          <w:rFonts w:eastAsiaTheme="majorEastAsia" w:hint="eastAsia"/>
          <w:sz w:val="24"/>
          <w:szCs w:val="24"/>
          <w:lang w:val="zh-CN" w:eastAsia="zh-CN"/>
        </w:rPr>
        <w:t>符合欧盟市场的</w:t>
      </w:r>
      <w:r w:rsidR="00AF3B9D">
        <w:rPr>
          <w:rFonts w:eastAsiaTheme="majorEastAsia" w:hint="eastAsia"/>
          <w:sz w:val="24"/>
          <w:szCs w:val="24"/>
          <w:lang w:val="zh-CN" w:eastAsia="zh-CN"/>
        </w:rPr>
        <w:t>现行</w:t>
      </w:r>
      <w:r w:rsidRPr="000444B6">
        <w:rPr>
          <w:rFonts w:eastAsiaTheme="majorEastAsia" w:hint="eastAsia"/>
          <w:sz w:val="24"/>
          <w:szCs w:val="24"/>
          <w:lang w:val="zh-CN" w:eastAsia="zh-CN"/>
        </w:rPr>
        <w:t>要求。</w:t>
      </w:r>
    </w:p>
    <w:p w14:paraId="2286E6A0" w14:textId="46262F38"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正在为制冷</w:t>
      </w:r>
      <w:r w:rsidR="00AF3B9D">
        <w:rPr>
          <w:rFonts w:eastAsiaTheme="majorEastAsia" w:hint="eastAsia"/>
          <w:sz w:val="24"/>
          <w:szCs w:val="24"/>
          <w:lang w:val="zh-CN" w:eastAsia="zh-CN"/>
        </w:rPr>
        <w:t>维修行业</w:t>
      </w:r>
      <w:r w:rsidR="00322A5B">
        <w:rPr>
          <w:rFonts w:eastAsiaTheme="majorEastAsia" w:hint="eastAsia"/>
          <w:sz w:val="24"/>
          <w:szCs w:val="24"/>
          <w:lang w:val="zh-CN" w:eastAsia="zh-CN"/>
        </w:rPr>
        <w:t>拟定</w:t>
      </w:r>
      <w:r w:rsidRPr="000444B6">
        <w:rPr>
          <w:rFonts w:eastAsiaTheme="majorEastAsia" w:hint="eastAsia"/>
          <w:sz w:val="24"/>
          <w:szCs w:val="24"/>
          <w:lang w:val="zh-CN" w:eastAsia="zh-CN"/>
        </w:rPr>
        <w:t>其他监管措施</w:t>
      </w:r>
      <w:r w:rsidR="00AF3B9D">
        <w:rPr>
          <w:rFonts w:eastAsiaTheme="majorEastAsia" w:hint="eastAsia"/>
          <w:sz w:val="24"/>
          <w:szCs w:val="24"/>
          <w:lang w:val="zh-CN" w:eastAsia="zh-CN"/>
        </w:rPr>
        <w:t>，</w:t>
      </w:r>
      <w:r w:rsidRPr="000444B6">
        <w:rPr>
          <w:rFonts w:eastAsiaTheme="majorEastAsia" w:hint="eastAsia"/>
          <w:sz w:val="24"/>
          <w:szCs w:val="24"/>
          <w:lang w:val="zh-CN" w:eastAsia="zh-CN"/>
        </w:rPr>
        <w:t>包括</w:t>
      </w:r>
      <w:r w:rsidR="00AF3B9D">
        <w:rPr>
          <w:rFonts w:eastAsiaTheme="majorEastAsia" w:hint="eastAsia"/>
          <w:sz w:val="24"/>
          <w:szCs w:val="24"/>
          <w:lang w:val="zh-CN" w:eastAsia="zh-CN"/>
        </w:rPr>
        <w:t>对</w:t>
      </w:r>
      <w:r w:rsidR="00410DFA">
        <w:rPr>
          <w:rFonts w:eastAsiaTheme="majorEastAsia" w:hint="eastAsia"/>
          <w:sz w:val="24"/>
          <w:szCs w:val="24"/>
          <w:lang w:val="zh-CN" w:eastAsia="zh-CN"/>
        </w:rPr>
        <w:t>涉</w:t>
      </w:r>
      <w:r w:rsidR="00AF3B9D" w:rsidRPr="000444B6">
        <w:rPr>
          <w:rFonts w:eastAsiaTheme="majorEastAsia" w:hint="eastAsia"/>
          <w:sz w:val="24"/>
          <w:szCs w:val="24"/>
          <w:lang w:val="zh-CN" w:eastAsia="zh-CN"/>
        </w:rPr>
        <w:t>氟化气体</w:t>
      </w:r>
      <w:r w:rsidRPr="000444B6">
        <w:rPr>
          <w:rFonts w:eastAsiaTheme="majorEastAsia" w:hint="eastAsia"/>
          <w:sz w:val="24"/>
          <w:szCs w:val="24"/>
          <w:lang w:val="zh-CN" w:eastAsia="zh-CN"/>
        </w:rPr>
        <w:t>产品或设备的</w:t>
      </w:r>
      <w:r w:rsidR="00AF3B9D">
        <w:rPr>
          <w:rFonts w:eastAsiaTheme="majorEastAsia" w:hint="eastAsia"/>
          <w:sz w:val="24"/>
          <w:szCs w:val="24"/>
          <w:lang w:val="zh-CN" w:eastAsia="zh-CN"/>
        </w:rPr>
        <w:t>企业和</w:t>
      </w:r>
      <w:r w:rsidRPr="000444B6">
        <w:rPr>
          <w:rFonts w:eastAsiaTheme="majorEastAsia" w:hint="eastAsia"/>
          <w:sz w:val="24"/>
          <w:szCs w:val="24"/>
          <w:lang w:val="zh-CN" w:eastAsia="zh-CN"/>
        </w:rPr>
        <w:t>人员</w:t>
      </w:r>
      <w:r w:rsidR="00AF3B9D">
        <w:rPr>
          <w:rFonts w:eastAsiaTheme="majorEastAsia" w:hint="eastAsia"/>
          <w:sz w:val="24"/>
          <w:szCs w:val="24"/>
          <w:lang w:val="zh-CN" w:eastAsia="zh-CN"/>
        </w:rPr>
        <w:t>的</w:t>
      </w:r>
      <w:r w:rsidRPr="000444B6">
        <w:rPr>
          <w:rFonts w:eastAsiaTheme="majorEastAsia" w:hint="eastAsia"/>
          <w:sz w:val="24"/>
          <w:szCs w:val="24"/>
          <w:lang w:val="zh-CN" w:eastAsia="zh-CN"/>
        </w:rPr>
        <w:t>认证，</w:t>
      </w:r>
      <w:r w:rsidR="00A84E0F">
        <w:rPr>
          <w:rFonts w:eastAsiaTheme="majorEastAsia" w:hint="eastAsia"/>
          <w:sz w:val="24"/>
          <w:szCs w:val="24"/>
          <w:lang w:val="zh-CN" w:eastAsia="zh-CN"/>
        </w:rPr>
        <w:t>消耗臭氧层物质</w:t>
      </w:r>
      <w:r w:rsidR="00410DFA" w:rsidRPr="000444B6">
        <w:rPr>
          <w:rFonts w:eastAsiaTheme="majorEastAsia" w:hint="eastAsia"/>
          <w:sz w:val="24"/>
          <w:szCs w:val="24"/>
          <w:lang w:val="zh-CN" w:eastAsia="zh-CN"/>
        </w:rPr>
        <w:t>和氟</w:t>
      </w:r>
      <w:r w:rsidR="00410DFA">
        <w:rPr>
          <w:rFonts w:eastAsiaTheme="majorEastAsia" w:hint="eastAsia"/>
          <w:sz w:val="24"/>
          <w:szCs w:val="24"/>
          <w:lang w:val="zh-CN" w:eastAsia="zh-CN"/>
        </w:rPr>
        <w:t>化</w:t>
      </w:r>
      <w:r w:rsidR="00410DFA" w:rsidRPr="000444B6">
        <w:rPr>
          <w:rFonts w:eastAsiaTheme="majorEastAsia" w:hint="eastAsia"/>
          <w:sz w:val="24"/>
          <w:szCs w:val="24"/>
          <w:lang w:val="zh-CN" w:eastAsia="zh-CN"/>
        </w:rPr>
        <w:t>气体</w:t>
      </w:r>
      <w:r w:rsidR="00410DFA">
        <w:rPr>
          <w:rFonts w:eastAsiaTheme="majorEastAsia" w:hint="eastAsia"/>
          <w:sz w:val="24"/>
          <w:szCs w:val="24"/>
          <w:lang w:val="zh-CN" w:eastAsia="zh-CN"/>
        </w:rPr>
        <w:t>的</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00410DFA">
        <w:rPr>
          <w:rFonts w:eastAsiaTheme="majorEastAsia" w:hint="eastAsia"/>
          <w:sz w:val="24"/>
          <w:szCs w:val="24"/>
          <w:lang w:val="zh-CN" w:eastAsia="zh-CN"/>
        </w:rPr>
        <w:t>以及</w:t>
      </w:r>
      <w:r w:rsidRPr="000444B6">
        <w:rPr>
          <w:rFonts w:eastAsiaTheme="majorEastAsia" w:hint="eastAsia"/>
          <w:sz w:val="24"/>
          <w:szCs w:val="24"/>
          <w:lang w:val="zh-CN" w:eastAsia="zh-CN"/>
        </w:rPr>
        <w:t>处置措施。</w:t>
      </w:r>
      <w:r w:rsidR="00410DFA">
        <w:rPr>
          <w:rFonts w:eastAsiaTheme="majorEastAsia" w:hint="eastAsia"/>
          <w:sz w:val="24"/>
          <w:szCs w:val="24"/>
          <w:lang w:val="zh-CN" w:eastAsia="zh-CN"/>
        </w:rPr>
        <w:t>正在</w:t>
      </w:r>
      <w:r w:rsidR="00322A5B">
        <w:rPr>
          <w:rFonts w:eastAsiaTheme="majorEastAsia" w:hint="eastAsia"/>
          <w:sz w:val="24"/>
          <w:szCs w:val="24"/>
          <w:lang w:val="zh-CN" w:eastAsia="zh-CN"/>
        </w:rPr>
        <w:t>考虑通过</w:t>
      </w:r>
      <w:r w:rsidR="00410DFA">
        <w:rPr>
          <w:rFonts w:eastAsiaTheme="majorEastAsia" w:hint="eastAsia"/>
          <w:sz w:val="24"/>
          <w:szCs w:val="24"/>
          <w:lang w:val="zh-CN" w:eastAsia="zh-CN"/>
        </w:rPr>
        <w:t>扶持</w:t>
      </w:r>
      <w:r w:rsidRPr="000444B6">
        <w:rPr>
          <w:rFonts w:eastAsiaTheme="majorEastAsia" w:hint="eastAsia"/>
          <w:sz w:val="24"/>
          <w:szCs w:val="24"/>
          <w:lang w:val="zh-CN" w:eastAsia="zh-CN"/>
        </w:rPr>
        <w:t>活动</w:t>
      </w:r>
      <w:r w:rsidR="00322A5B">
        <w:rPr>
          <w:rFonts w:eastAsiaTheme="majorEastAsia" w:hint="eastAsia"/>
          <w:sz w:val="24"/>
          <w:szCs w:val="24"/>
          <w:lang w:val="zh-CN" w:eastAsia="zh-CN"/>
        </w:rPr>
        <w:t>建立</w:t>
      </w:r>
      <w:r w:rsidRPr="000444B6">
        <w:rPr>
          <w:rFonts w:eastAsiaTheme="majorEastAsia" w:hint="eastAsia"/>
          <w:sz w:val="24"/>
          <w:szCs w:val="24"/>
          <w:lang w:val="zh-CN" w:eastAsia="zh-CN"/>
        </w:rPr>
        <w:t>氢氟碳化物许可</w:t>
      </w:r>
      <w:r w:rsidR="00410DFA">
        <w:rPr>
          <w:rFonts w:eastAsiaTheme="majorEastAsia" w:hint="eastAsia"/>
          <w:sz w:val="24"/>
          <w:szCs w:val="24"/>
          <w:lang w:val="zh-CN" w:eastAsia="zh-CN"/>
        </w:rPr>
        <w:t>证</w:t>
      </w:r>
      <w:r w:rsidRPr="000444B6">
        <w:rPr>
          <w:rFonts w:eastAsiaTheme="majorEastAsia" w:hint="eastAsia"/>
          <w:sz w:val="24"/>
          <w:szCs w:val="24"/>
          <w:lang w:val="zh-CN" w:eastAsia="zh-CN"/>
        </w:rPr>
        <w:t>和配额制度。</w:t>
      </w:r>
    </w:p>
    <w:p w14:paraId="2CCE90BF" w14:textId="4055C237" w:rsidR="00E42190" w:rsidRPr="008D13E0" w:rsidRDefault="008C1B02" w:rsidP="008D13E0">
      <w:pPr>
        <w:snapToGrid w:val="0"/>
        <w:spacing w:before="120" w:after="240"/>
        <w:rPr>
          <w:rFonts w:eastAsia="KaiTi"/>
          <w:sz w:val="24"/>
          <w:szCs w:val="24"/>
          <w:lang w:val="zh-CN" w:eastAsia="zh-CN"/>
        </w:rPr>
      </w:pPr>
      <w:r w:rsidRPr="00410DFA">
        <w:rPr>
          <w:rFonts w:eastAsia="KaiTi" w:hint="eastAsia"/>
          <w:sz w:val="24"/>
          <w:szCs w:val="24"/>
          <w:lang w:val="zh-CN" w:eastAsia="zh-CN"/>
        </w:rPr>
        <w:t>制造</w:t>
      </w:r>
      <w:r w:rsidR="00410DFA">
        <w:rPr>
          <w:rFonts w:eastAsia="KaiTi" w:hint="eastAsia"/>
          <w:sz w:val="24"/>
          <w:szCs w:val="24"/>
          <w:lang w:val="zh-CN" w:eastAsia="zh-CN"/>
        </w:rPr>
        <w:t>行</w:t>
      </w:r>
      <w:r w:rsidRPr="00410DFA">
        <w:rPr>
          <w:rFonts w:eastAsia="KaiTi" w:hint="eastAsia"/>
          <w:sz w:val="24"/>
          <w:szCs w:val="24"/>
          <w:lang w:val="zh-CN" w:eastAsia="zh-CN"/>
        </w:rPr>
        <w:t>业</w:t>
      </w:r>
    </w:p>
    <w:p w14:paraId="581F4FD3" w14:textId="390701E6"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第一阶段聚氨酯和</w:t>
      </w:r>
      <w:r w:rsidR="00410DFA">
        <w:rPr>
          <w:rFonts w:eastAsiaTheme="majorEastAsia" w:hint="eastAsia"/>
          <w:sz w:val="24"/>
          <w:szCs w:val="24"/>
          <w:lang w:val="zh-CN" w:eastAsia="zh-CN"/>
        </w:rPr>
        <w:t>挤塑</w:t>
      </w:r>
      <w:r w:rsidRPr="000444B6">
        <w:rPr>
          <w:rFonts w:eastAsiaTheme="majorEastAsia" w:hint="eastAsia"/>
          <w:sz w:val="24"/>
          <w:szCs w:val="24"/>
          <w:lang w:val="zh-CN" w:eastAsia="zh-CN"/>
        </w:rPr>
        <w:t>聚苯乙烯泡沫</w:t>
      </w:r>
      <w:r w:rsidR="00410DFA">
        <w:rPr>
          <w:rFonts w:eastAsiaTheme="majorEastAsia" w:hint="eastAsia"/>
          <w:sz w:val="24"/>
          <w:szCs w:val="24"/>
          <w:lang w:val="zh-CN" w:eastAsia="zh-CN"/>
        </w:rPr>
        <w:t>塑料</w:t>
      </w:r>
      <w:r w:rsidR="006937F5" w:rsidRPr="000444B6">
        <w:rPr>
          <w:rFonts w:eastAsiaTheme="majorEastAsia" w:hint="eastAsia"/>
          <w:sz w:val="24"/>
          <w:szCs w:val="24"/>
          <w:lang w:val="zh-CN" w:eastAsia="zh-CN"/>
        </w:rPr>
        <w:t>总括</w:t>
      </w:r>
      <w:r w:rsidRPr="000444B6">
        <w:rPr>
          <w:rFonts w:eastAsiaTheme="majorEastAsia" w:hint="eastAsia"/>
          <w:sz w:val="24"/>
          <w:szCs w:val="24"/>
          <w:lang w:val="zh-CN" w:eastAsia="zh-CN"/>
        </w:rPr>
        <w:t>项目包括的所有九家企业都已完成向替代品的转化。此外，</w:t>
      </w:r>
      <w:r w:rsidR="006937F5">
        <w:rPr>
          <w:rFonts w:eastAsiaTheme="majorEastAsia" w:hint="eastAsia"/>
          <w:sz w:val="24"/>
          <w:szCs w:val="24"/>
          <w:lang w:val="zh-CN" w:eastAsia="zh-CN"/>
        </w:rPr>
        <w:t>配方厂家的改造</w:t>
      </w:r>
      <w:r w:rsidRPr="000444B6">
        <w:rPr>
          <w:rFonts w:eastAsiaTheme="majorEastAsia" w:hint="eastAsia"/>
          <w:sz w:val="24"/>
          <w:szCs w:val="24"/>
          <w:lang w:val="zh-CN" w:eastAsia="zh-CN"/>
        </w:rPr>
        <w:t>和提供技术援助</w:t>
      </w:r>
      <w:r w:rsidR="00F861AB">
        <w:rPr>
          <w:rFonts w:eastAsiaTheme="majorEastAsia" w:hint="eastAsia"/>
          <w:sz w:val="24"/>
          <w:szCs w:val="24"/>
          <w:lang w:val="zh-CN" w:eastAsia="zh-CN"/>
        </w:rPr>
        <w:t>为</w:t>
      </w:r>
      <w:r w:rsidRPr="000444B6">
        <w:rPr>
          <w:rFonts w:eastAsiaTheme="majorEastAsia" w:hint="eastAsia"/>
          <w:sz w:val="24"/>
          <w:szCs w:val="24"/>
          <w:lang w:val="zh-CN" w:eastAsia="zh-CN"/>
        </w:rPr>
        <w:t>下游用户</w:t>
      </w:r>
      <w:r w:rsidR="00716414">
        <w:rPr>
          <w:rFonts w:eastAsiaTheme="majorEastAsia" w:hint="eastAsia"/>
          <w:sz w:val="24"/>
          <w:szCs w:val="24"/>
          <w:lang w:val="zh-CN" w:eastAsia="zh-CN"/>
        </w:rPr>
        <w:t>（</w:t>
      </w:r>
      <w:r w:rsidRPr="000444B6">
        <w:rPr>
          <w:rFonts w:eastAsiaTheme="majorEastAsia" w:hint="eastAsia"/>
          <w:sz w:val="24"/>
          <w:szCs w:val="24"/>
          <w:lang w:val="zh-CN" w:eastAsia="zh-CN"/>
        </w:rPr>
        <w:t>中小型企业</w:t>
      </w:r>
      <w:r w:rsidR="009A280F">
        <w:rPr>
          <w:rFonts w:eastAsiaTheme="majorEastAsia" w:hint="eastAsia"/>
          <w:sz w:val="24"/>
          <w:szCs w:val="24"/>
          <w:lang w:val="zh-CN" w:eastAsia="zh-CN"/>
        </w:rPr>
        <w:t>）</w:t>
      </w:r>
      <w:r w:rsidR="00F861AB">
        <w:rPr>
          <w:rFonts w:eastAsiaTheme="majorEastAsia" w:hint="eastAsia"/>
          <w:sz w:val="24"/>
          <w:szCs w:val="24"/>
          <w:lang w:val="zh-CN" w:eastAsia="zh-CN"/>
        </w:rPr>
        <w:t>供应各种用途的适当</w:t>
      </w:r>
      <w:r w:rsidRPr="000444B6">
        <w:rPr>
          <w:rFonts w:eastAsiaTheme="majorEastAsia" w:hint="eastAsia"/>
          <w:sz w:val="24"/>
          <w:szCs w:val="24"/>
          <w:lang w:val="zh-CN" w:eastAsia="zh-CN"/>
        </w:rPr>
        <w:t>非氟氯烃多元醇</w:t>
      </w:r>
      <w:r w:rsidR="006937F5">
        <w:rPr>
          <w:rFonts w:eastAsiaTheme="majorEastAsia" w:hint="eastAsia"/>
          <w:sz w:val="24"/>
          <w:szCs w:val="24"/>
          <w:lang w:val="zh-CN" w:eastAsia="zh-CN"/>
        </w:rPr>
        <w:t>配方</w:t>
      </w:r>
      <w:r w:rsidRPr="000444B6">
        <w:rPr>
          <w:rFonts w:eastAsiaTheme="majorEastAsia" w:hint="eastAsia"/>
          <w:sz w:val="24"/>
          <w:szCs w:val="24"/>
          <w:lang w:val="zh-CN" w:eastAsia="zh-CN"/>
        </w:rPr>
        <w:t>的项目也已完成。表</w:t>
      </w:r>
      <w:r w:rsidRPr="000444B6">
        <w:rPr>
          <w:rFonts w:eastAsiaTheme="majorEastAsia" w:hint="eastAsia"/>
          <w:sz w:val="24"/>
          <w:szCs w:val="24"/>
          <w:lang w:val="zh-CN" w:eastAsia="zh-CN"/>
        </w:rPr>
        <w:t>2</w:t>
      </w:r>
      <w:r w:rsidR="00F861AB">
        <w:rPr>
          <w:rFonts w:eastAsiaTheme="majorEastAsia" w:hint="eastAsia"/>
          <w:sz w:val="24"/>
          <w:szCs w:val="24"/>
          <w:lang w:val="zh-CN" w:eastAsia="zh-CN"/>
        </w:rPr>
        <w:t>是</w:t>
      </w:r>
      <w:r w:rsidRPr="000444B6">
        <w:rPr>
          <w:rFonts w:eastAsiaTheme="majorEastAsia" w:hint="eastAsia"/>
          <w:sz w:val="24"/>
          <w:szCs w:val="24"/>
          <w:lang w:val="zh-CN" w:eastAsia="zh-CN"/>
        </w:rPr>
        <w:t>制造</w:t>
      </w:r>
      <w:r w:rsidR="00F861AB">
        <w:rPr>
          <w:rFonts w:eastAsiaTheme="majorEastAsia" w:hint="eastAsia"/>
          <w:sz w:val="24"/>
          <w:szCs w:val="24"/>
          <w:lang w:val="zh-CN" w:eastAsia="zh-CN"/>
        </w:rPr>
        <w:t>行</w:t>
      </w:r>
      <w:r w:rsidRPr="000444B6">
        <w:rPr>
          <w:rFonts w:eastAsiaTheme="majorEastAsia" w:hint="eastAsia"/>
          <w:sz w:val="24"/>
          <w:szCs w:val="24"/>
          <w:lang w:val="zh-CN" w:eastAsia="zh-CN"/>
        </w:rPr>
        <w:t>业</w:t>
      </w:r>
      <w:r w:rsidR="00F861AB">
        <w:rPr>
          <w:rFonts w:eastAsiaTheme="majorEastAsia" w:hint="eastAsia"/>
          <w:sz w:val="24"/>
          <w:szCs w:val="24"/>
          <w:lang w:val="zh-CN" w:eastAsia="zh-CN"/>
        </w:rPr>
        <w:t>已</w:t>
      </w:r>
      <w:r w:rsidRPr="000444B6">
        <w:rPr>
          <w:rFonts w:eastAsiaTheme="majorEastAsia" w:hint="eastAsia"/>
          <w:sz w:val="24"/>
          <w:szCs w:val="24"/>
          <w:lang w:val="zh-CN" w:eastAsia="zh-CN"/>
        </w:rPr>
        <w:t>完成项目</w:t>
      </w:r>
      <w:r w:rsidR="00F861AB">
        <w:rPr>
          <w:rFonts w:eastAsiaTheme="majorEastAsia" w:hint="eastAsia"/>
          <w:sz w:val="24"/>
          <w:szCs w:val="24"/>
          <w:lang w:val="zh-CN" w:eastAsia="zh-CN"/>
        </w:rPr>
        <w:t>的概览</w:t>
      </w:r>
      <w:r w:rsidRPr="000444B6">
        <w:rPr>
          <w:rFonts w:eastAsiaTheme="majorEastAsia" w:hint="eastAsia"/>
          <w:sz w:val="24"/>
          <w:szCs w:val="24"/>
          <w:lang w:val="zh-CN" w:eastAsia="zh-CN"/>
        </w:rPr>
        <w:t>。</w:t>
      </w:r>
    </w:p>
    <w:p w14:paraId="3A66EBE3" w14:textId="2EB5FC03" w:rsidR="009B1192" w:rsidRPr="000972EF" w:rsidRDefault="008C1B02" w:rsidP="00F861AB">
      <w:pPr>
        <w:rPr>
          <w:rFonts w:eastAsiaTheme="majorEastAsia"/>
          <w:b/>
          <w:bCs/>
          <w:sz w:val="24"/>
          <w:szCs w:val="24"/>
          <w:lang w:val="zh-CN" w:eastAsia="zh-CN"/>
        </w:rPr>
      </w:pPr>
      <w:r w:rsidRPr="000972EF">
        <w:rPr>
          <w:rFonts w:eastAsiaTheme="majorEastAsia" w:hint="eastAsia"/>
          <w:b/>
          <w:bCs/>
          <w:sz w:val="24"/>
          <w:szCs w:val="24"/>
          <w:lang w:val="zh-CN" w:eastAsia="zh-CN"/>
        </w:rPr>
        <w:t>表</w:t>
      </w:r>
      <w:r w:rsidRPr="000972EF">
        <w:rPr>
          <w:rFonts w:eastAsiaTheme="majorEastAsia" w:hint="eastAsia"/>
          <w:b/>
          <w:bCs/>
          <w:sz w:val="24"/>
          <w:szCs w:val="24"/>
          <w:lang w:val="zh-CN" w:eastAsia="zh-CN"/>
        </w:rPr>
        <w:t>2</w:t>
      </w:r>
      <w:r w:rsidR="0017004C">
        <w:rPr>
          <w:rFonts w:eastAsiaTheme="majorEastAsia"/>
          <w:b/>
          <w:bCs/>
          <w:sz w:val="24"/>
          <w:szCs w:val="24"/>
          <w:lang w:val="zh-CN" w:eastAsia="zh-CN"/>
        </w:rPr>
        <w:t xml:space="preserve">. </w:t>
      </w:r>
      <w:r w:rsidRPr="000972EF">
        <w:rPr>
          <w:rFonts w:eastAsiaTheme="majorEastAsia" w:hint="eastAsia"/>
          <w:b/>
          <w:bCs/>
          <w:sz w:val="24"/>
          <w:szCs w:val="24"/>
          <w:lang w:val="zh-CN" w:eastAsia="zh-CN"/>
        </w:rPr>
        <w:t>聚氨酯和</w:t>
      </w:r>
      <w:r w:rsidR="00F861AB" w:rsidRPr="000972EF">
        <w:rPr>
          <w:rFonts w:eastAsiaTheme="majorEastAsia" w:hint="eastAsia"/>
          <w:b/>
          <w:bCs/>
          <w:sz w:val="24"/>
          <w:szCs w:val="24"/>
          <w:lang w:val="zh-CN" w:eastAsia="zh-CN"/>
        </w:rPr>
        <w:t>挤塑</w:t>
      </w:r>
      <w:r w:rsidRPr="000972EF">
        <w:rPr>
          <w:rFonts w:eastAsiaTheme="majorEastAsia" w:hint="eastAsia"/>
          <w:b/>
          <w:bCs/>
          <w:sz w:val="24"/>
          <w:szCs w:val="24"/>
          <w:lang w:val="zh-CN" w:eastAsia="zh-CN"/>
        </w:rPr>
        <w:t>聚苯乙烯泡沫</w:t>
      </w:r>
      <w:r w:rsidR="00F861AB" w:rsidRPr="000972EF">
        <w:rPr>
          <w:rFonts w:eastAsiaTheme="majorEastAsia" w:hint="eastAsia"/>
          <w:b/>
          <w:bCs/>
          <w:sz w:val="24"/>
          <w:szCs w:val="24"/>
          <w:lang w:val="zh-CN" w:eastAsia="zh-CN"/>
        </w:rPr>
        <w:t>塑料</w:t>
      </w:r>
      <w:r w:rsidRPr="000972EF">
        <w:rPr>
          <w:rFonts w:eastAsiaTheme="majorEastAsia" w:hint="eastAsia"/>
          <w:b/>
          <w:bCs/>
          <w:sz w:val="24"/>
          <w:szCs w:val="24"/>
          <w:lang w:val="zh-CN" w:eastAsia="zh-CN"/>
        </w:rPr>
        <w:t>企业</w:t>
      </w:r>
      <w:r w:rsidR="00F861AB" w:rsidRPr="000972EF">
        <w:rPr>
          <w:rFonts w:eastAsiaTheme="majorEastAsia" w:hint="eastAsia"/>
          <w:b/>
          <w:bCs/>
          <w:sz w:val="24"/>
          <w:szCs w:val="24"/>
          <w:lang w:val="zh-CN" w:eastAsia="zh-CN"/>
        </w:rPr>
        <w:t>技术</w:t>
      </w:r>
      <w:r w:rsidRPr="000972EF">
        <w:rPr>
          <w:rFonts w:eastAsiaTheme="majorEastAsia" w:hint="eastAsia"/>
          <w:b/>
          <w:bCs/>
          <w:sz w:val="24"/>
          <w:szCs w:val="24"/>
          <w:lang w:val="zh-CN" w:eastAsia="zh-CN"/>
        </w:rPr>
        <w:t>转换</w:t>
      </w:r>
      <w:r w:rsidR="00F861AB" w:rsidRPr="000972EF">
        <w:rPr>
          <w:rFonts w:eastAsiaTheme="majorEastAsia" w:hint="eastAsia"/>
          <w:b/>
          <w:bCs/>
          <w:sz w:val="24"/>
          <w:szCs w:val="24"/>
          <w:lang w:val="zh-CN" w:eastAsia="zh-CN"/>
        </w:rPr>
        <w:t>概览</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1313"/>
        <w:gridCol w:w="1313"/>
        <w:gridCol w:w="1313"/>
        <w:gridCol w:w="1313"/>
        <w:gridCol w:w="2394"/>
      </w:tblGrid>
      <w:tr w:rsidR="008C1B02" w:rsidRPr="0017004C" w14:paraId="64684710" w14:textId="77777777" w:rsidTr="008C1B02">
        <w:trPr>
          <w:trHeight w:val="200"/>
          <w:tblHeader/>
        </w:trPr>
        <w:tc>
          <w:tcPr>
            <w:tcW w:w="911" w:type="pct"/>
            <w:vMerge w:val="restart"/>
            <w:shd w:val="clear" w:color="auto" w:fill="auto"/>
            <w:noWrap/>
            <w:vAlign w:val="center"/>
            <w:hideMark/>
          </w:tcPr>
          <w:p w14:paraId="797E1BA9" w14:textId="7E575D1E" w:rsidR="008C1B02" w:rsidRPr="0017004C" w:rsidRDefault="00F861AB" w:rsidP="000444B6">
            <w:pPr>
              <w:keepNext/>
              <w:keepLines/>
              <w:contextualSpacing/>
              <w:jc w:val="left"/>
              <w:rPr>
                <w:rFonts w:eastAsiaTheme="majorEastAsia"/>
                <w:b/>
                <w:bCs/>
                <w:sz w:val="20"/>
                <w:szCs w:val="20"/>
                <w:lang w:val="en-US"/>
              </w:rPr>
            </w:pPr>
            <w:r w:rsidRPr="0017004C">
              <w:rPr>
                <w:rFonts w:eastAsiaTheme="majorEastAsia" w:hint="eastAsia"/>
                <w:b/>
                <w:bCs/>
                <w:sz w:val="20"/>
                <w:szCs w:val="20"/>
                <w:lang w:eastAsia="zh-CN"/>
              </w:rPr>
              <w:t>企业</w:t>
            </w:r>
          </w:p>
        </w:tc>
        <w:tc>
          <w:tcPr>
            <w:tcW w:w="1404" w:type="pct"/>
            <w:gridSpan w:val="2"/>
            <w:shd w:val="clear" w:color="auto" w:fill="auto"/>
            <w:vAlign w:val="center"/>
            <w:hideMark/>
          </w:tcPr>
          <w:p w14:paraId="75F81BED" w14:textId="27159226" w:rsidR="008C1B02" w:rsidRPr="0017004C" w:rsidRDefault="00F861AB" w:rsidP="000444B6">
            <w:pPr>
              <w:keepNext/>
              <w:keepLines/>
              <w:contextualSpacing/>
              <w:jc w:val="center"/>
              <w:rPr>
                <w:rFonts w:eastAsiaTheme="majorEastAsia"/>
                <w:b/>
                <w:bCs/>
                <w:sz w:val="20"/>
                <w:szCs w:val="20"/>
                <w:lang w:val="en-US"/>
              </w:rPr>
            </w:pPr>
            <w:r w:rsidRPr="0017004C">
              <w:rPr>
                <w:rFonts w:eastAsiaTheme="majorEastAsia" w:hint="eastAsia"/>
                <w:b/>
                <w:bCs/>
                <w:sz w:val="20"/>
                <w:szCs w:val="20"/>
                <w:lang w:eastAsia="zh-CN"/>
              </w:rPr>
              <w:t>资金</w:t>
            </w:r>
            <w:r w:rsidR="008C1B02" w:rsidRPr="0017004C">
              <w:rPr>
                <w:rFonts w:eastAsiaTheme="majorEastAsia"/>
                <w:b/>
                <w:bCs/>
                <w:sz w:val="20"/>
                <w:szCs w:val="20"/>
              </w:rPr>
              <w:t xml:space="preserve"> (</w:t>
            </w:r>
            <w:r w:rsidRPr="0017004C">
              <w:rPr>
                <w:rFonts w:eastAsiaTheme="majorEastAsia" w:hint="eastAsia"/>
                <w:b/>
                <w:bCs/>
                <w:sz w:val="20"/>
                <w:szCs w:val="20"/>
                <w:lang w:eastAsia="zh-CN"/>
              </w:rPr>
              <w:t>美元</w:t>
            </w:r>
            <w:r w:rsidR="008C1B02" w:rsidRPr="0017004C">
              <w:rPr>
                <w:rFonts w:eastAsiaTheme="majorEastAsia"/>
                <w:b/>
                <w:bCs/>
                <w:sz w:val="20"/>
                <w:szCs w:val="20"/>
              </w:rPr>
              <w:t>)</w:t>
            </w:r>
          </w:p>
        </w:tc>
        <w:tc>
          <w:tcPr>
            <w:tcW w:w="1404" w:type="pct"/>
            <w:gridSpan w:val="2"/>
            <w:shd w:val="clear" w:color="auto" w:fill="auto"/>
            <w:vAlign w:val="center"/>
            <w:hideMark/>
          </w:tcPr>
          <w:p w14:paraId="4A5444EA" w14:textId="0936EF20" w:rsidR="008C1B02" w:rsidRPr="0017004C" w:rsidRDefault="0004775F" w:rsidP="000444B6">
            <w:pPr>
              <w:keepNext/>
              <w:keepLines/>
              <w:contextualSpacing/>
              <w:jc w:val="center"/>
              <w:rPr>
                <w:rFonts w:eastAsiaTheme="majorEastAsia"/>
                <w:b/>
                <w:bCs/>
                <w:sz w:val="20"/>
                <w:szCs w:val="20"/>
                <w:lang w:val="en-US"/>
              </w:rPr>
            </w:pPr>
            <w:r w:rsidRPr="0017004C">
              <w:rPr>
                <w:rFonts w:eastAsiaTheme="majorEastAsia" w:hint="eastAsia"/>
                <w:b/>
                <w:bCs/>
                <w:sz w:val="20"/>
                <w:szCs w:val="20"/>
                <w:lang w:val="en-US" w:eastAsia="zh-CN"/>
              </w:rPr>
              <w:t>淘汰</w:t>
            </w:r>
            <w:r w:rsidR="00C33D4A">
              <w:rPr>
                <w:rFonts w:eastAsiaTheme="majorEastAsia" w:hint="eastAsia"/>
                <w:b/>
                <w:bCs/>
                <w:sz w:val="20"/>
                <w:szCs w:val="20"/>
                <w:lang w:val="en-US" w:eastAsia="zh-CN"/>
              </w:rPr>
              <w:t xml:space="preserve"> </w:t>
            </w:r>
            <w:r w:rsidR="008C1B02" w:rsidRPr="0017004C">
              <w:rPr>
                <w:rFonts w:eastAsiaTheme="majorEastAsia"/>
                <w:b/>
                <w:bCs/>
                <w:sz w:val="20"/>
                <w:szCs w:val="20"/>
                <w:lang w:val="en-US"/>
              </w:rPr>
              <w:t>(ODP</w:t>
            </w:r>
            <w:r w:rsidRPr="0017004C">
              <w:rPr>
                <w:rFonts w:eastAsiaTheme="majorEastAsia" w:hint="eastAsia"/>
                <w:b/>
                <w:bCs/>
                <w:sz w:val="20"/>
                <w:szCs w:val="20"/>
                <w:lang w:val="en-US" w:eastAsia="zh-CN"/>
              </w:rPr>
              <w:t>吨</w:t>
            </w:r>
            <w:r w:rsidR="008C1B02" w:rsidRPr="0017004C">
              <w:rPr>
                <w:rFonts w:eastAsiaTheme="majorEastAsia"/>
                <w:b/>
                <w:bCs/>
                <w:sz w:val="20"/>
                <w:szCs w:val="20"/>
                <w:lang w:val="en-US"/>
              </w:rPr>
              <w:t>)</w:t>
            </w:r>
          </w:p>
        </w:tc>
        <w:tc>
          <w:tcPr>
            <w:tcW w:w="1280" w:type="pct"/>
            <w:vMerge w:val="restart"/>
            <w:shd w:val="clear" w:color="auto" w:fill="auto"/>
            <w:vAlign w:val="center"/>
          </w:tcPr>
          <w:p w14:paraId="66304231" w14:textId="55B326E7" w:rsidR="008C1B02" w:rsidRPr="0017004C" w:rsidRDefault="0004775F" w:rsidP="0004775F">
            <w:pPr>
              <w:keepNext/>
              <w:keepLines/>
              <w:contextualSpacing/>
              <w:jc w:val="center"/>
              <w:rPr>
                <w:rFonts w:eastAsiaTheme="majorEastAsia"/>
                <w:b/>
                <w:bCs/>
                <w:sz w:val="20"/>
                <w:szCs w:val="20"/>
              </w:rPr>
            </w:pPr>
            <w:r w:rsidRPr="0017004C">
              <w:rPr>
                <w:rFonts w:eastAsiaTheme="majorEastAsia" w:hint="eastAsia"/>
                <w:b/>
                <w:bCs/>
                <w:sz w:val="20"/>
                <w:szCs w:val="20"/>
                <w:lang w:eastAsia="zh-CN"/>
              </w:rPr>
              <w:t>引入的替代品</w:t>
            </w:r>
          </w:p>
        </w:tc>
      </w:tr>
      <w:tr w:rsidR="008C1B02" w:rsidRPr="0017004C" w14:paraId="28F5381F" w14:textId="77777777" w:rsidTr="008C1B02">
        <w:trPr>
          <w:trHeight w:val="227"/>
          <w:tblHeader/>
        </w:trPr>
        <w:tc>
          <w:tcPr>
            <w:tcW w:w="911" w:type="pct"/>
            <w:vMerge/>
            <w:shd w:val="clear" w:color="auto" w:fill="auto"/>
            <w:noWrap/>
            <w:vAlign w:val="center"/>
          </w:tcPr>
          <w:p w14:paraId="0F7B14EC" w14:textId="77777777" w:rsidR="008C1B02" w:rsidRPr="0017004C" w:rsidRDefault="008C1B02" w:rsidP="000444B6">
            <w:pPr>
              <w:contextualSpacing/>
              <w:jc w:val="left"/>
              <w:rPr>
                <w:rFonts w:eastAsiaTheme="majorEastAsia"/>
                <w:b/>
                <w:bCs/>
                <w:sz w:val="20"/>
                <w:szCs w:val="20"/>
              </w:rPr>
            </w:pPr>
          </w:p>
        </w:tc>
        <w:tc>
          <w:tcPr>
            <w:tcW w:w="702" w:type="pct"/>
            <w:shd w:val="clear" w:color="auto" w:fill="auto"/>
            <w:vAlign w:val="center"/>
          </w:tcPr>
          <w:p w14:paraId="7FDE489E" w14:textId="1A432ED1" w:rsidR="008C1B02" w:rsidRPr="0017004C" w:rsidRDefault="0004775F" w:rsidP="000444B6">
            <w:pPr>
              <w:contextualSpacing/>
              <w:jc w:val="center"/>
              <w:rPr>
                <w:rFonts w:eastAsiaTheme="majorEastAsia"/>
                <w:b/>
                <w:bCs/>
                <w:sz w:val="20"/>
                <w:szCs w:val="20"/>
              </w:rPr>
            </w:pPr>
            <w:r w:rsidRPr="0017004C">
              <w:rPr>
                <w:rFonts w:eastAsiaTheme="majorEastAsia" w:hint="eastAsia"/>
                <w:b/>
                <w:bCs/>
                <w:sz w:val="20"/>
                <w:szCs w:val="20"/>
                <w:lang w:eastAsia="zh-CN"/>
              </w:rPr>
              <w:t>核准</w:t>
            </w:r>
          </w:p>
        </w:tc>
        <w:tc>
          <w:tcPr>
            <w:tcW w:w="702" w:type="pct"/>
            <w:shd w:val="clear" w:color="auto" w:fill="auto"/>
            <w:vAlign w:val="center"/>
          </w:tcPr>
          <w:p w14:paraId="0D94E005" w14:textId="0E5EDB24" w:rsidR="008C1B02" w:rsidRPr="0017004C" w:rsidRDefault="0004775F" w:rsidP="000444B6">
            <w:pPr>
              <w:contextualSpacing/>
              <w:jc w:val="center"/>
              <w:rPr>
                <w:rFonts w:eastAsiaTheme="majorEastAsia"/>
                <w:b/>
                <w:bCs/>
                <w:sz w:val="20"/>
                <w:szCs w:val="20"/>
              </w:rPr>
            </w:pPr>
            <w:r w:rsidRPr="0017004C">
              <w:rPr>
                <w:rFonts w:eastAsiaTheme="majorEastAsia" w:hint="eastAsia"/>
                <w:b/>
                <w:bCs/>
                <w:sz w:val="20"/>
                <w:szCs w:val="20"/>
                <w:lang w:eastAsia="zh-CN"/>
              </w:rPr>
              <w:t>发放</w:t>
            </w:r>
          </w:p>
        </w:tc>
        <w:tc>
          <w:tcPr>
            <w:tcW w:w="702" w:type="pct"/>
            <w:shd w:val="clear" w:color="auto" w:fill="auto"/>
            <w:vAlign w:val="center"/>
          </w:tcPr>
          <w:p w14:paraId="2362D4CB" w14:textId="77777777" w:rsidR="008C1B02" w:rsidRPr="0017004C" w:rsidRDefault="008C1B02" w:rsidP="000444B6">
            <w:pPr>
              <w:contextualSpacing/>
              <w:jc w:val="center"/>
              <w:rPr>
                <w:rFonts w:eastAsiaTheme="majorEastAsia"/>
                <w:b/>
                <w:bCs/>
                <w:sz w:val="20"/>
                <w:szCs w:val="20"/>
                <w:lang w:val="en-US"/>
              </w:rPr>
            </w:pPr>
            <w:r w:rsidRPr="0017004C">
              <w:rPr>
                <w:rFonts w:eastAsiaTheme="majorEastAsia"/>
                <w:b/>
                <w:bCs/>
                <w:sz w:val="20"/>
                <w:szCs w:val="20"/>
                <w:lang w:val="en-US"/>
              </w:rPr>
              <w:t>HCFC-141b</w:t>
            </w:r>
          </w:p>
        </w:tc>
        <w:tc>
          <w:tcPr>
            <w:tcW w:w="702" w:type="pct"/>
            <w:shd w:val="clear" w:color="auto" w:fill="auto"/>
            <w:vAlign w:val="center"/>
          </w:tcPr>
          <w:p w14:paraId="218A3355" w14:textId="77777777" w:rsidR="008C1B02" w:rsidRPr="0017004C" w:rsidRDefault="008C1B02" w:rsidP="000444B6">
            <w:pPr>
              <w:contextualSpacing/>
              <w:jc w:val="center"/>
              <w:rPr>
                <w:rFonts w:eastAsiaTheme="majorEastAsia"/>
                <w:b/>
                <w:sz w:val="20"/>
                <w:szCs w:val="20"/>
                <w:lang w:val="en-US"/>
              </w:rPr>
            </w:pPr>
            <w:r w:rsidRPr="0017004C">
              <w:rPr>
                <w:rFonts w:eastAsiaTheme="majorEastAsia"/>
                <w:b/>
                <w:sz w:val="20"/>
                <w:szCs w:val="20"/>
                <w:lang w:val="en-US"/>
              </w:rPr>
              <w:t>HCFC-142b/22*</w:t>
            </w:r>
          </w:p>
        </w:tc>
        <w:tc>
          <w:tcPr>
            <w:tcW w:w="1280" w:type="pct"/>
            <w:vMerge/>
            <w:shd w:val="clear" w:color="auto" w:fill="auto"/>
            <w:vAlign w:val="center"/>
          </w:tcPr>
          <w:p w14:paraId="4DE01793" w14:textId="77777777" w:rsidR="008C1B02" w:rsidRPr="0017004C" w:rsidRDefault="008C1B02" w:rsidP="000444B6">
            <w:pPr>
              <w:contextualSpacing/>
              <w:jc w:val="left"/>
              <w:rPr>
                <w:rFonts w:eastAsiaTheme="majorEastAsia"/>
                <w:b/>
                <w:bCs/>
                <w:sz w:val="20"/>
                <w:szCs w:val="20"/>
              </w:rPr>
            </w:pPr>
          </w:p>
        </w:tc>
      </w:tr>
      <w:tr w:rsidR="008C1B02" w:rsidRPr="0017004C" w14:paraId="0EB81629" w14:textId="77777777" w:rsidTr="008C1B02">
        <w:trPr>
          <w:trHeight w:val="191"/>
        </w:trPr>
        <w:tc>
          <w:tcPr>
            <w:tcW w:w="911" w:type="pct"/>
            <w:shd w:val="clear" w:color="auto" w:fill="auto"/>
            <w:noWrap/>
            <w:vAlign w:val="center"/>
            <w:hideMark/>
          </w:tcPr>
          <w:p w14:paraId="6276CF4E" w14:textId="21473287" w:rsidR="008C1B02" w:rsidRPr="0017004C" w:rsidRDefault="0004775F" w:rsidP="000444B6">
            <w:pPr>
              <w:contextualSpacing/>
              <w:jc w:val="left"/>
              <w:rPr>
                <w:rFonts w:eastAsiaTheme="majorEastAsia"/>
                <w:color w:val="D9D9D9" w:themeColor="background1" w:themeShade="D9"/>
                <w:sz w:val="20"/>
                <w:szCs w:val="20"/>
                <w:lang w:val="en-US"/>
              </w:rPr>
            </w:pPr>
            <w:r w:rsidRPr="0017004C">
              <w:rPr>
                <w:rFonts w:eastAsiaTheme="majorEastAsia" w:hint="eastAsia"/>
                <w:sz w:val="20"/>
                <w:szCs w:val="20"/>
                <w:lang w:val="zh-CN" w:eastAsia="zh-CN"/>
              </w:rPr>
              <w:t>聚氨酯泡沫塑料</w:t>
            </w:r>
            <w:r w:rsidR="008C1B02" w:rsidRPr="0017004C">
              <w:rPr>
                <w:rFonts w:eastAsiaTheme="majorEastAsia"/>
                <w:sz w:val="20"/>
                <w:szCs w:val="20"/>
              </w:rPr>
              <w:t>(4)</w:t>
            </w:r>
          </w:p>
        </w:tc>
        <w:tc>
          <w:tcPr>
            <w:tcW w:w="702" w:type="pct"/>
            <w:vMerge w:val="restart"/>
            <w:shd w:val="clear" w:color="auto" w:fill="auto"/>
            <w:vAlign w:val="center"/>
            <w:hideMark/>
          </w:tcPr>
          <w:p w14:paraId="02FBDF92" w14:textId="77777777" w:rsidR="008C1B02" w:rsidRPr="0017004C" w:rsidRDefault="008C1B02" w:rsidP="000444B6">
            <w:pPr>
              <w:contextualSpacing/>
              <w:jc w:val="center"/>
              <w:rPr>
                <w:rFonts w:eastAsiaTheme="majorEastAsia"/>
                <w:sz w:val="20"/>
                <w:szCs w:val="20"/>
                <w:lang w:val="en-US"/>
              </w:rPr>
            </w:pPr>
            <w:r w:rsidRPr="0017004C">
              <w:rPr>
                <w:rFonts w:eastAsiaTheme="majorEastAsia"/>
                <w:sz w:val="20"/>
                <w:szCs w:val="20"/>
                <w:lang w:val="en-US"/>
              </w:rPr>
              <w:t>7,713,490</w:t>
            </w:r>
          </w:p>
        </w:tc>
        <w:tc>
          <w:tcPr>
            <w:tcW w:w="702" w:type="pct"/>
            <w:vMerge w:val="restart"/>
            <w:shd w:val="clear" w:color="auto" w:fill="auto"/>
            <w:vAlign w:val="center"/>
            <w:hideMark/>
          </w:tcPr>
          <w:p w14:paraId="13BC9DA9" w14:textId="77777777" w:rsidR="008C1B02" w:rsidRPr="0017004C" w:rsidRDefault="008C1B02" w:rsidP="000444B6">
            <w:pPr>
              <w:contextualSpacing/>
              <w:jc w:val="center"/>
              <w:rPr>
                <w:rFonts w:eastAsiaTheme="majorEastAsia"/>
                <w:sz w:val="20"/>
                <w:szCs w:val="20"/>
                <w:lang w:val="en-US"/>
              </w:rPr>
            </w:pPr>
            <w:r w:rsidRPr="0017004C">
              <w:rPr>
                <w:rFonts w:eastAsiaTheme="majorEastAsia"/>
                <w:sz w:val="20"/>
                <w:szCs w:val="20"/>
                <w:lang w:val="en-US"/>
              </w:rPr>
              <w:t>7,419,768</w:t>
            </w:r>
          </w:p>
        </w:tc>
        <w:tc>
          <w:tcPr>
            <w:tcW w:w="702" w:type="pct"/>
            <w:shd w:val="clear" w:color="auto" w:fill="auto"/>
            <w:vAlign w:val="center"/>
            <w:hideMark/>
          </w:tcPr>
          <w:p w14:paraId="45F92A06"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99.0</w:t>
            </w:r>
          </w:p>
        </w:tc>
        <w:tc>
          <w:tcPr>
            <w:tcW w:w="702" w:type="pct"/>
            <w:shd w:val="clear" w:color="auto" w:fill="auto"/>
            <w:vAlign w:val="center"/>
          </w:tcPr>
          <w:p w14:paraId="02CDF98E" w14:textId="77777777" w:rsidR="008C1B02" w:rsidRPr="0017004C" w:rsidRDefault="008C1B02" w:rsidP="000444B6">
            <w:pPr>
              <w:contextualSpacing/>
              <w:jc w:val="right"/>
              <w:rPr>
                <w:rFonts w:eastAsiaTheme="majorEastAsia"/>
                <w:sz w:val="20"/>
                <w:szCs w:val="20"/>
              </w:rPr>
            </w:pPr>
            <w:r w:rsidRPr="0017004C">
              <w:rPr>
                <w:rFonts w:eastAsiaTheme="majorEastAsia"/>
                <w:sz w:val="20"/>
                <w:szCs w:val="20"/>
                <w:lang w:val="en-US"/>
              </w:rPr>
              <w:t>0.0</w:t>
            </w:r>
          </w:p>
        </w:tc>
        <w:tc>
          <w:tcPr>
            <w:tcW w:w="1280" w:type="pct"/>
            <w:shd w:val="clear" w:color="auto" w:fill="auto"/>
            <w:vAlign w:val="center"/>
          </w:tcPr>
          <w:p w14:paraId="32EB7A1A" w14:textId="62157E67" w:rsidR="008C1B02" w:rsidRPr="0017004C" w:rsidRDefault="0004775F" w:rsidP="000444B6">
            <w:pPr>
              <w:contextualSpacing/>
              <w:jc w:val="left"/>
              <w:rPr>
                <w:rFonts w:eastAsiaTheme="majorEastAsia"/>
                <w:sz w:val="20"/>
                <w:szCs w:val="20"/>
              </w:rPr>
            </w:pPr>
            <w:proofErr w:type="spellStart"/>
            <w:r w:rsidRPr="0017004C">
              <w:rPr>
                <w:rFonts w:eastAsiaTheme="majorEastAsia" w:hint="eastAsia"/>
                <w:sz w:val="20"/>
                <w:szCs w:val="20"/>
              </w:rPr>
              <w:t>正戊烷</w:t>
            </w:r>
            <w:proofErr w:type="spellEnd"/>
          </w:p>
        </w:tc>
      </w:tr>
      <w:tr w:rsidR="008C1B02" w:rsidRPr="0017004C" w14:paraId="67B3C75E" w14:textId="77777777" w:rsidTr="008C1B02">
        <w:trPr>
          <w:trHeight w:val="407"/>
        </w:trPr>
        <w:tc>
          <w:tcPr>
            <w:tcW w:w="911" w:type="pct"/>
            <w:shd w:val="clear" w:color="auto" w:fill="auto"/>
            <w:vAlign w:val="center"/>
            <w:hideMark/>
          </w:tcPr>
          <w:p w14:paraId="4736DDCA" w14:textId="095B248B" w:rsidR="008C1B02" w:rsidRPr="0017004C" w:rsidRDefault="0004775F" w:rsidP="000444B6">
            <w:pPr>
              <w:contextualSpacing/>
              <w:jc w:val="left"/>
              <w:rPr>
                <w:rFonts w:eastAsiaTheme="majorEastAsia"/>
                <w:color w:val="D9D9D9" w:themeColor="background1" w:themeShade="D9"/>
                <w:sz w:val="20"/>
                <w:szCs w:val="20"/>
                <w:lang w:val="en-US" w:eastAsia="zh-CN"/>
              </w:rPr>
            </w:pPr>
            <w:r w:rsidRPr="0017004C">
              <w:rPr>
                <w:rFonts w:eastAsiaTheme="majorEastAsia" w:hint="eastAsia"/>
                <w:sz w:val="20"/>
                <w:szCs w:val="20"/>
                <w:lang w:val="zh-CN" w:eastAsia="zh-CN"/>
              </w:rPr>
              <w:lastRenderedPageBreak/>
              <w:t>挤塑聚苯乙烯泡沫塑料</w:t>
            </w:r>
            <w:r w:rsidR="008C1B02" w:rsidRPr="0017004C">
              <w:rPr>
                <w:rFonts w:eastAsiaTheme="majorEastAsia"/>
                <w:sz w:val="20"/>
                <w:szCs w:val="20"/>
                <w:lang w:eastAsia="zh-CN"/>
              </w:rPr>
              <w:t>(5)</w:t>
            </w:r>
          </w:p>
        </w:tc>
        <w:tc>
          <w:tcPr>
            <w:tcW w:w="702" w:type="pct"/>
            <w:vMerge/>
            <w:shd w:val="clear" w:color="auto" w:fill="auto"/>
            <w:vAlign w:val="center"/>
            <w:hideMark/>
          </w:tcPr>
          <w:p w14:paraId="1EE75F62" w14:textId="77777777" w:rsidR="008C1B02" w:rsidRPr="0017004C" w:rsidRDefault="008C1B02" w:rsidP="000444B6">
            <w:pPr>
              <w:contextualSpacing/>
              <w:jc w:val="right"/>
              <w:rPr>
                <w:rFonts w:eastAsiaTheme="majorEastAsia"/>
                <w:sz w:val="20"/>
                <w:szCs w:val="20"/>
                <w:lang w:val="en-US" w:eastAsia="zh-CN"/>
              </w:rPr>
            </w:pPr>
          </w:p>
        </w:tc>
        <w:tc>
          <w:tcPr>
            <w:tcW w:w="702" w:type="pct"/>
            <w:vMerge/>
            <w:shd w:val="clear" w:color="auto" w:fill="auto"/>
            <w:vAlign w:val="center"/>
            <w:hideMark/>
          </w:tcPr>
          <w:p w14:paraId="2D42F3A4" w14:textId="77777777" w:rsidR="008C1B02" w:rsidRPr="0017004C" w:rsidRDefault="008C1B02" w:rsidP="000444B6">
            <w:pPr>
              <w:contextualSpacing/>
              <w:jc w:val="right"/>
              <w:rPr>
                <w:rFonts w:eastAsiaTheme="majorEastAsia"/>
                <w:sz w:val="20"/>
                <w:szCs w:val="20"/>
                <w:lang w:val="en-US" w:eastAsia="zh-CN"/>
              </w:rPr>
            </w:pPr>
          </w:p>
        </w:tc>
        <w:tc>
          <w:tcPr>
            <w:tcW w:w="702" w:type="pct"/>
            <w:shd w:val="clear" w:color="auto" w:fill="auto"/>
            <w:vAlign w:val="center"/>
            <w:hideMark/>
          </w:tcPr>
          <w:p w14:paraId="7C89A787"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0.0</w:t>
            </w:r>
          </w:p>
        </w:tc>
        <w:tc>
          <w:tcPr>
            <w:tcW w:w="702" w:type="pct"/>
            <w:shd w:val="clear" w:color="auto" w:fill="auto"/>
            <w:vAlign w:val="center"/>
          </w:tcPr>
          <w:p w14:paraId="47ECD4C9" w14:textId="77777777" w:rsidR="008C1B02" w:rsidRPr="0017004C" w:rsidRDefault="008C1B02" w:rsidP="000444B6">
            <w:pPr>
              <w:contextualSpacing/>
              <w:jc w:val="right"/>
              <w:rPr>
                <w:rFonts w:eastAsiaTheme="majorEastAsia"/>
                <w:sz w:val="20"/>
                <w:szCs w:val="20"/>
              </w:rPr>
            </w:pPr>
            <w:r w:rsidRPr="0017004C">
              <w:rPr>
                <w:rFonts w:eastAsiaTheme="majorEastAsia"/>
                <w:sz w:val="20"/>
                <w:szCs w:val="20"/>
                <w:lang w:val="en-US"/>
              </w:rPr>
              <w:t>114.2</w:t>
            </w:r>
          </w:p>
        </w:tc>
        <w:tc>
          <w:tcPr>
            <w:tcW w:w="1280" w:type="pct"/>
            <w:shd w:val="clear" w:color="auto" w:fill="auto"/>
            <w:vAlign w:val="center"/>
          </w:tcPr>
          <w:p w14:paraId="63AC0ED7" w14:textId="1691DBB4" w:rsidR="008C1B02" w:rsidRPr="0017004C" w:rsidRDefault="008C1B02" w:rsidP="000444B6">
            <w:pPr>
              <w:contextualSpacing/>
              <w:jc w:val="left"/>
              <w:rPr>
                <w:rFonts w:eastAsiaTheme="majorEastAsia"/>
                <w:sz w:val="20"/>
                <w:szCs w:val="20"/>
              </w:rPr>
            </w:pPr>
            <w:r w:rsidRPr="0017004C">
              <w:rPr>
                <w:rFonts w:eastAsiaTheme="majorEastAsia"/>
                <w:sz w:val="20"/>
                <w:szCs w:val="20"/>
              </w:rPr>
              <w:t>HFC-152a/</w:t>
            </w:r>
            <w:proofErr w:type="spellStart"/>
            <w:r w:rsidR="0004775F" w:rsidRPr="0017004C">
              <w:rPr>
                <w:rFonts w:eastAsiaTheme="majorEastAsia" w:hint="eastAsia"/>
                <w:sz w:val="20"/>
                <w:szCs w:val="20"/>
              </w:rPr>
              <w:t>二</w:t>
            </w:r>
            <w:r w:rsidR="0004775F" w:rsidRPr="0017004C">
              <w:rPr>
                <w:rFonts w:ascii="SimSun" w:eastAsiaTheme="majorEastAsia" w:hAnsi="SimSun" w:cs="SimSun" w:hint="eastAsia"/>
                <w:sz w:val="20"/>
                <w:szCs w:val="20"/>
              </w:rPr>
              <w:t>甲醚</w:t>
            </w:r>
            <w:proofErr w:type="spellEnd"/>
            <w:r w:rsidRPr="0017004C">
              <w:rPr>
                <w:rFonts w:eastAsiaTheme="majorEastAsia"/>
                <w:sz w:val="20"/>
                <w:szCs w:val="20"/>
              </w:rPr>
              <w:t xml:space="preserve"> (4) </w:t>
            </w:r>
          </w:p>
          <w:p w14:paraId="5AC2368E" w14:textId="2D4ECD13" w:rsidR="008C1B02" w:rsidRPr="0017004C" w:rsidRDefault="0004775F" w:rsidP="000444B6">
            <w:pPr>
              <w:contextualSpacing/>
              <w:jc w:val="left"/>
              <w:rPr>
                <w:rFonts w:eastAsiaTheme="majorEastAsia"/>
                <w:sz w:val="20"/>
                <w:szCs w:val="20"/>
              </w:rPr>
            </w:pPr>
            <w:proofErr w:type="spellStart"/>
            <w:r w:rsidRPr="0017004C">
              <w:rPr>
                <w:rFonts w:eastAsiaTheme="majorEastAsia" w:hint="eastAsia"/>
                <w:sz w:val="20"/>
                <w:szCs w:val="20"/>
              </w:rPr>
              <w:t>二氧化碳</w:t>
            </w:r>
            <w:proofErr w:type="spellEnd"/>
            <w:r w:rsidR="008C1B02" w:rsidRPr="0017004C">
              <w:rPr>
                <w:rFonts w:eastAsiaTheme="majorEastAsia"/>
                <w:sz w:val="20"/>
                <w:szCs w:val="20"/>
              </w:rPr>
              <w:t xml:space="preserve"> (1)</w:t>
            </w:r>
          </w:p>
        </w:tc>
      </w:tr>
      <w:tr w:rsidR="008C1B02" w:rsidRPr="0017004C" w14:paraId="1A5FF591" w14:textId="77777777" w:rsidTr="008C1B02">
        <w:trPr>
          <w:trHeight w:val="191"/>
        </w:trPr>
        <w:tc>
          <w:tcPr>
            <w:tcW w:w="911" w:type="pct"/>
            <w:shd w:val="clear" w:color="auto" w:fill="auto"/>
            <w:vAlign w:val="center"/>
          </w:tcPr>
          <w:p w14:paraId="76F43C8F" w14:textId="45005EF2" w:rsidR="008C1B02" w:rsidRPr="0017004C" w:rsidRDefault="0004775F" w:rsidP="000444B6">
            <w:pPr>
              <w:contextualSpacing/>
              <w:jc w:val="left"/>
              <w:rPr>
                <w:rFonts w:eastAsiaTheme="majorEastAsia"/>
                <w:sz w:val="20"/>
                <w:szCs w:val="20"/>
                <w:lang w:val="en-US"/>
              </w:rPr>
            </w:pPr>
            <w:r w:rsidRPr="0017004C">
              <w:rPr>
                <w:rFonts w:eastAsiaTheme="majorEastAsia" w:hint="eastAsia"/>
                <w:sz w:val="20"/>
                <w:szCs w:val="20"/>
                <w:lang w:val="en-US" w:eastAsia="zh-CN"/>
              </w:rPr>
              <w:lastRenderedPageBreak/>
              <w:t>不符合条件的企业</w:t>
            </w:r>
          </w:p>
        </w:tc>
        <w:tc>
          <w:tcPr>
            <w:tcW w:w="702" w:type="pct"/>
            <w:shd w:val="clear" w:color="auto" w:fill="auto"/>
            <w:vAlign w:val="center"/>
          </w:tcPr>
          <w:p w14:paraId="12C42ADF"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0</w:t>
            </w:r>
          </w:p>
        </w:tc>
        <w:tc>
          <w:tcPr>
            <w:tcW w:w="702" w:type="pct"/>
            <w:shd w:val="clear" w:color="auto" w:fill="auto"/>
            <w:vAlign w:val="center"/>
          </w:tcPr>
          <w:p w14:paraId="0AAD564D"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0</w:t>
            </w:r>
          </w:p>
        </w:tc>
        <w:tc>
          <w:tcPr>
            <w:tcW w:w="702" w:type="pct"/>
            <w:shd w:val="clear" w:color="auto" w:fill="auto"/>
            <w:vAlign w:val="center"/>
          </w:tcPr>
          <w:p w14:paraId="36D47EAC" w14:textId="77777777" w:rsidR="008C1B02" w:rsidRPr="0017004C" w:rsidRDefault="008C1B02" w:rsidP="000444B6">
            <w:pPr>
              <w:contextualSpacing/>
              <w:jc w:val="right"/>
              <w:rPr>
                <w:rFonts w:eastAsiaTheme="majorEastAsia"/>
                <w:sz w:val="20"/>
                <w:szCs w:val="20"/>
                <w:lang w:val="fr-FR"/>
              </w:rPr>
            </w:pPr>
            <w:r w:rsidRPr="0017004C">
              <w:rPr>
                <w:rFonts w:eastAsiaTheme="majorEastAsia"/>
                <w:sz w:val="20"/>
                <w:szCs w:val="20"/>
                <w:lang w:val="fr-FR"/>
              </w:rPr>
              <w:t>0.0</w:t>
            </w:r>
          </w:p>
        </w:tc>
        <w:tc>
          <w:tcPr>
            <w:tcW w:w="702" w:type="pct"/>
            <w:shd w:val="clear" w:color="auto" w:fill="auto"/>
            <w:vAlign w:val="center"/>
          </w:tcPr>
          <w:p w14:paraId="110C56E4" w14:textId="77777777" w:rsidR="008C1B02" w:rsidRPr="0017004C" w:rsidRDefault="008C1B02" w:rsidP="000444B6">
            <w:pPr>
              <w:contextualSpacing/>
              <w:jc w:val="right"/>
              <w:rPr>
                <w:rFonts w:eastAsiaTheme="majorEastAsia"/>
                <w:sz w:val="20"/>
                <w:szCs w:val="20"/>
                <w:lang w:val="fr-FR"/>
              </w:rPr>
            </w:pPr>
            <w:r w:rsidRPr="0017004C">
              <w:rPr>
                <w:rFonts w:eastAsiaTheme="majorEastAsia"/>
                <w:sz w:val="20"/>
                <w:szCs w:val="20"/>
                <w:lang w:val="fr-FR"/>
              </w:rPr>
              <w:t>80.5</w:t>
            </w:r>
          </w:p>
        </w:tc>
        <w:tc>
          <w:tcPr>
            <w:tcW w:w="1280" w:type="pct"/>
            <w:shd w:val="clear" w:color="auto" w:fill="auto"/>
            <w:vAlign w:val="center"/>
          </w:tcPr>
          <w:p w14:paraId="216E2A78" w14:textId="1E4DDDA4" w:rsidR="008C1B02" w:rsidRPr="00E42190" w:rsidRDefault="008C1B02" w:rsidP="000444B6">
            <w:pPr>
              <w:contextualSpacing/>
              <w:jc w:val="left"/>
              <w:rPr>
                <w:rFonts w:eastAsiaTheme="majorEastAsia"/>
                <w:sz w:val="20"/>
                <w:szCs w:val="20"/>
                <w:lang w:val="en-CA"/>
              </w:rPr>
            </w:pPr>
            <w:r w:rsidRPr="0017004C">
              <w:rPr>
                <w:rFonts w:eastAsiaTheme="majorEastAsia"/>
                <w:sz w:val="20"/>
                <w:szCs w:val="20"/>
              </w:rPr>
              <w:t>HFC-152a/</w:t>
            </w:r>
            <w:proofErr w:type="spellStart"/>
            <w:r w:rsidR="0004775F" w:rsidRPr="0017004C">
              <w:rPr>
                <w:rFonts w:eastAsiaTheme="majorEastAsia" w:hint="eastAsia"/>
                <w:sz w:val="20"/>
                <w:szCs w:val="20"/>
              </w:rPr>
              <w:t>二</w:t>
            </w:r>
            <w:r w:rsidR="0004775F" w:rsidRPr="0017004C">
              <w:rPr>
                <w:rFonts w:ascii="SimSun" w:eastAsiaTheme="majorEastAsia" w:hAnsi="SimSun" w:cs="SimSun" w:hint="eastAsia"/>
                <w:sz w:val="20"/>
                <w:szCs w:val="20"/>
              </w:rPr>
              <w:t>甲醚</w:t>
            </w:r>
            <w:proofErr w:type="spellEnd"/>
            <w:r w:rsidR="00E47F83" w:rsidRPr="0017004C">
              <w:rPr>
                <w:rFonts w:eastAsiaTheme="majorEastAsia" w:hint="eastAsia"/>
                <w:sz w:val="20"/>
                <w:szCs w:val="20"/>
                <w:lang w:eastAsia="zh-CN"/>
              </w:rPr>
              <w:t>、</w:t>
            </w:r>
            <w:proofErr w:type="spellStart"/>
            <w:r w:rsidR="0004775F" w:rsidRPr="0017004C">
              <w:rPr>
                <w:rFonts w:eastAsiaTheme="majorEastAsia" w:hint="eastAsia"/>
                <w:sz w:val="20"/>
                <w:szCs w:val="20"/>
              </w:rPr>
              <w:t>氟烯烃</w:t>
            </w:r>
            <w:proofErr w:type="spellEnd"/>
          </w:p>
        </w:tc>
      </w:tr>
      <w:tr w:rsidR="008C1B02" w:rsidRPr="00E81E81" w14:paraId="2BCD30D8" w14:textId="77777777" w:rsidTr="008C1B02">
        <w:trPr>
          <w:trHeight w:val="191"/>
        </w:trPr>
        <w:tc>
          <w:tcPr>
            <w:tcW w:w="911" w:type="pct"/>
            <w:shd w:val="clear" w:color="auto" w:fill="auto"/>
            <w:vAlign w:val="center"/>
          </w:tcPr>
          <w:p w14:paraId="6E5C8973" w14:textId="2FC002C3" w:rsidR="008C1B02" w:rsidRPr="0017004C" w:rsidRDefault="0004775F" w:rsidP="000444B6">
            <w:pPr>
              <w:contextualSpacing/>
              <w:jc w:val="left"/>
              <w:rPr>
                <w:rFonts w:eastAsiaTheme="majorEastAsia"/>
                <w:sz w:val="20"/>
                <w:szCs w:val="20"/>
                <w:lang w:val="en-US"/>
              </w:rPr>
            </w:pPr>
            <w:r w:rsidRPr="0017004C">
              <w:rPr>
                <w:rFonts w:eastAsiaTheme="majorEastAsia" w:hint="eastAsia"/>
                <w:sz w:val="20"/>
                <w:szCs w:val="20"/>
                <w:lang w:val="en-US" w:eastAsia="zh-CN"/>
              </w:rPr>
              <w:t>配方厂家</w:t>
            </w:r>
            <w:r w:rsidR="008C1B02" w:rsidRPr="0017004C">
              <w:rPr>
                <w:rFonts w:eastAsiaTheme="majorEastAsia"/>
                <w:sz w:val="20"/>
                <w:szCs w:val="20"/>
                <w:lang w:val="en-US"/>
              </w:rPr>
              <w:t xml:space="preserve">(5) </w:t>
            </w:r>
            <w:r w:rsidRPr="0017004C">
              <w:rPr>
                <w:rFonts w:eastAsiaTheme="majorEastAsia" w:hint="eastAsia"/>
                <w:sz w:val="20"/>
                <w:szCs w:val="20"/>
                <w:lang w:val="en-US" w:eastAsia="zh-CN"/>
              </w:rPr>
              <w:t>和下游用户</w:t>
            </w:r>
            <w:r w:rsidR="008C1B02" w:rsidRPr="0017004C">
              <w:rPr>
                <w:rFonts w:eastAsiaTheme="majorEastAsia"/>
                <w:sz w:val="20"/>
                <w:szCs w:val="20"/>
                <w:lang w:val="en-US"/>
              </w:rPr>
              <w:t>(204)**</w:t>
            </w:r>
          </w:p>
        </w:tc>
        <w:tc>
          <w:tcPr>
            <w:tcW w:w="702" w:type="pct"/>
            <w:shd w:val="clear" w:color="auto" w:fill="auto"/>
            <w:vAlign w:val="center"/>
          </w:tcPr>
          <w:p w14:paraId="6F11EF72"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1,184,000</w:t>
            </w:r>
          </w:p>
        </w:tc>
        <w:tc>
          <w:tcPr>
            <w:tcW w:w="702" w:type="pct"/>
            <w:shd w:val="clear" w:color="auto" w:fill="auto"/>
            <w:vAlign w:val="center"/>
          </w:tcPr>
          <w:p w14:paraId="1E1BCD32" w14:textId="77777777" w:rsidR="008C1B02" w:rsidRPr="0017004C" w:rsidRDefault="008C1B02" w:rsidP="000444B6">
            <w:pPr>
              <w:contextualSpacing/>
              <w:jc w:val="right"/>
              <w:rPr>
                <w:rFonts w:eastAsiaTheme="majorEastAsia"/>
                <w:sz w:val="20"/>
                <w:szCs w:val="20"/>
                <w:lang w:val="en-US"/>
              </w:rPr>
            </w:pPr>
            <w:r w:rsidRPr="0017004C">
              <w:rPr>
                <w:rFonts w:eastAsiaTheme="majorEastAsia"/>
                <w:sz w:val="20"/>
                <w:szCs w:val="20"/>
                <w:lang w:val="en-US"/>
              </w:rPr>
              <w:t xml:space="preserve">1,147,689 </w:t>
            </w:r>
          </w:p>
        </w:tc>
        <w:tc>
          <w:tcPr>
            <w:tcW w:w="702" w:type="pct"/>
            <w:shd w:val="clear" w:color="auto" w:fill="auto"/>
            <w:vAlign w:val="center"/>
          </w:tcPr>
          <w:p w14:paraId="2B9BB67B" w14:textId="77777777" w:rsidR="008C1B02" w:rsidRPr="0017004C" w:rsidRDefault="008C1B02" w:rsidP="000444B6">
            <w:pPr>
              <w:contextualSpacing/>
              <w:jc w:val="right"/>
              <w:rPr>
                <w:rFonts w:eastAsiaTheme="majorEastAsia"/>
                <w:sz w:val="20"/>
                <w:szCs w:val="20"/>
                <w:lang w:val="fr-FR"/>
              </w:rPr>
            </w:pPr>
            <w:r w:rsidRPr="0017004C">
              <w:rPr>
                <w:rFonts w:eastAsiaTheme="majorEastAsia"/>
                <w:sz w:val="20"/>
                <w:szCs w:val="20"/>
                <w:lang w:val="fr-FR"/>
              </w:rPr>
              <w:t>120.8</w:t>
            </w:r>
          </w:p>
        </w:tc>
        <w:tc>
          <w:tcPr>
            <w:tcW w:w="702" w:type="pct"/>
            <w:shd w:val="clear" w:color="auto" w:fill="auto"/>
            <w:vAlign w:val="center"/>
          </w:tcPr>
          <w:p w14:paraId="0FB452D2" w14:textId="77777777" w:rsidR="008C1B02" w:rsidRPr="0017004C" w:rsidRDefault="008C1B02" w:rsidP="000444B6">
            <w:pPr>
              <w:contextualSpacing/>
              <w:jc w:val="right"/>
              <w:rPr>
                <w:rFonts w:eastAsiaTheme="majorEastAsia"/>
                <w:sz w:val="20"/>
                <w:szCs w:val="20"/>
                <w:lang w:val="fr-FR"/>
              </w:rPr>
            </w:pPr>
            <w:r w:rsidRPr="0017004C">
              <w:rPr>
                <w:rFonts w:eastAsiaTheme="majorEastAsia"/>
                <w:sz w:val="20"/>
                <w:szCs w:val="20"/>
                <w:lang w:val="fr-FR"/>
              </w:rPr>
              <w:t>0.0</w:t>
            </w:r>
          </w:p>
        </w:tc>
        <w:tc>
          <w:tcPr>
            <w:tcW w:w="1280" w:type="pct"/>
            <w:shd w:val="clear" w:color="auto" w:fill="auto"/>
            <w:vAlign w:val="center"/>
          </w:tcPr>
          <w:p w14:paraId="13D9F65E" w14:textId="2097867A" w:rsidR="008C1B02" w:rsidRPr="00E42190" w:rsidRDefault="0004775F" w:rsidP="000444B6">
            <w:pPr>
              <w:contextualSpacing/>
              <w:jc w:val="left"/>
              <w:rPr>
                <w:rFonts w:eastAsiaTheme="majorEastAsia"/>
                <w:sz w:val="20"/>
                <w:szCs w:val="20"/>
                <w:lang w:val="fr-FR" w:eastAsia="zh-CN"/>
              </w:rPr>
            </w:pPr>
            <w:r w:rsidRPr="0017004C">
              <w:rPr>
                <w:rFonts w:eastAsiaTheme="majorEastAsia" w:hint="eastAsia"/>
                <w:sz w:val="20"/>
                <w:szCs w:val="20"/>
                <w:lang w:eastAsia="zh-CN"/>
              </w:rPr>
              <w:t>甲酸甲酯</w:t>
            </w:r>
            <w:r w:rsidR="00E47F83" w:rsidRPr="0017004C">
              <w:rPr>
                <w:rFonts w:eastAsiaTheme="majorEastAsia" w:hint="eastAsia"/>
                <w:sz w:val="20"/>
                <w:szCs w:val="20"/>
                <w:lang w:eastAsia="zh-CN"/>
              </w:rPr>
              <w:t>、</w:t>
            </w:r>
            <w:r w:rsidRPr="0017004C">
              <w:rPr>
                <w:rFonts w:eastAsiaTheme="majorEastAsia" w:hint="eastAsia"/>
                <w:sz w:val="20"/>
                <w:szCs w:val="20"/>
                <w:lang w:eastAsia="zh-CN"/>
              </w:rPr>
              <w:t>甲缩醛</w:t>
            </w:r>
            <w:r w:rsidR="00E47F83" w:rsidRPr="0017004C">
              <w:rPr>
                <w:rFonts w:eastAsiaTheme="majorEastAsia" w:hint="eastAsia"/>
                <w:sz w:val="20"/>
                <w:szCs w:val="20"/>
                <w:lang w:eastAsia="zh-CN"/>
              </w:rPr>
              <w:t>、碳</w:t>
            </w:r>
            <w:r w:rsidR="00E47F83" w:rsidRPr="0017004C">
              <w:rPr>
                <w:rFonts w:ascii="SimSun" w:eastAsiaTheme="majorEastAsia" w:hAnsi="SimSun" w:cs="SimSun" w:hint="eastAsia"/>
                <w:sz w:val="20"/>
                <w:szCs w:val="20"/>
                <w:lang w:eastAsia="zh-CN"/>
              </w:rPr>
              <w:t>氢化合物</w:t>
            </w:r>
            <w:r w:rsidR="00E47F83" w:rsidRPr="0017004C">
              <w:rPr>
                <w:rFonts w:eastAsiaTheme="majorEastAsia" w:hint="eastAsia"/>
                <w:sz w:val="20"/>
                <w:szCs w:val="20"/>
                <w:lang w:eastAsia="zh-CN"/>
              </w:rPr>
              <w:t>、水、氢氟烯烃、部分氢氟碳化物用于具体用途</w:t>
            </w:r>
            <w:r w:rsidR="008C1B02" w:rsidRPr="00E42190">
              <w:rPr>
                <w:rFonts w:eastAsiaTheme="majorEastAsia"/>
                <w:sz w:val="20"/>
                <w:szCs w:val="20"/>
                <w:lang w:val="fr-FR" w:eastAsia="zh-CN"/>
              </w:rPr>
              <w:t>***</w:t>
            </w:r>
          </w:p>
        </w:tc>
      </w:tr>
      <w:tr w:rsidR="008C1B02" w:rsidRPr="0017004C" w14:paraId="4186E313" w14:textId="77777777" w:rsidTr="008C1B02">
        <w:trPr>
          <w:trHeight w:val="191"/>
        </w:trPr>
        <w:tc>
          <w:tcPr>
            <w:tcW w:w="911" w:type="pct"/>
            <w:shd w:val="clear" w:color="auto" w:fill="auto"/>
            <w:vAlign w:val="center"/>
          </w:tcPr>
          <w:p w14:paraId="79D786E3" w14:textId="6EF20C9A" w:rsidR="008C1B02" w:rsidRPr="0017004C" w:rsidRDefault="0004775F" w:rsidP="000444B6">
            <w:pPr>
              <w:contextualSpacing/>
              <w:jc w:val="left"/>
              <w:rPr>
                <w:rFonts w:eastAsiaTheme="majorEastAsia"/>
                <w:b/>
                <w:sz w:val="20"/>
                <w:szCs w:val="20"/>
                <w:lang w:val="en-US"/>
              </w:rPr>
            </w:pPr>
            <w:r w:rsidRPr="0017004C">
              <w:rPr>
                <w:rFonts w:eastAsiaTheme="majorEastAsia" w:hint="eastAsia"/>
                <w:b/>
                <w:sz w:val="20"/>
                <w:szCs w:val="20"/>
                <w:lang w:val="en-US" w:eastAsia="zh-CN"/>
              </w:rPr>
              <w:t>共计</w:t>
            </w:r>
          </w:p>
        </w:tc>
        <w:tc>
          <w:tcPr>
            <w:tcW w:w="702" w:type="pct"/>
            <w:shd w:val="clear" w:color="auto" w:fill="auto"/>
            <w:vAlign w:val="center"/>
          </w:tcPr>
          <w:p w14:paraId="5C5EAA0D" w14:textId="77777777" w:rsidR="008C1B02" w:rsidRPr="0017004C" w:rsidRDefault="008C1B02" w:rsidP="000444B6">
            <w:pPr>
              <w:contextualSpacing/>
              <w:jc w:val="right"/>
              <w:rPr>
                <w:rFonts w:eastAsiaTheme="majorEastAsia"/>
                <w:b/>
                <w:sz w:val="20"/>
                <w:szCs w:val="20"/>
                <w:lang w:val="en-US"/>
              </w:rPr>
            </w:pPr>
            <w:r w:rsidRPr="0017004C">
              <w:rPr>
                <w:rFonts w:eastAsiaTheme="majorEastAsia"/>
                <w:b/>
                <w:sz w:val="20"/>
                <w:szCs w:val="20"/>
                <w:lang w:val="en-US"/>
              </w:rPr>
              <w:t>8,897,490</w:t>
            </w:r>
          </w:p>
        </w:tc>
        <w:tc>
          <w:tcPr>
            <w:tcW w:w="702" w:type="pct"/>
            <w:shd w:val="clear" w:color="auto" w:fill="auto"/>
            <w:vAlign w:val="center"/>
          </w:tcPr>
          <w:p w14:paraId="36AE8AAB" w14:textId="77777777" w:rsidR="008C1B02" w:rsidRPr="0017004C" w:rsidRDefault="008C1B02" w:rsidP="000444B6">
            <w:pPr>
              <w:contextualSpacing/>
              <w:jc w:val="right"/>
              <w:rPr>
                <w:rFonts w:eastAsiaTheme="majorEastAsia"/>
                <w:b/>
                <w:sz w:val="20"/>
                <w:szCs w:val="20"/>
                <w:lang w:val="en-US"/>
              </w:rPr>
            </w:pPr>
            <w:r w:rsidRPr="0017004C">
              <w:rPr>
                <w:rFonts w:eastAsiaTheme="majorEastAsia"/>
                <w:b/>
                <w:sz w:val="20"/>
                <w:szCs w:val="20"/>
                <w:lang w:val="en-US"/>
              </w:rPr>
              <w:t>8,567,457</w:t>
            </w:r>
          </w:p>
        </w:tc>
        <w:tc>
          <w:tcPr>
            <w:tcW w:w="702" w:type="pct"/>
            <w:shd w:val="clear" w:color="auto" w:fill="auto"/>
            <w:vAlign w:val="center"/>
          </w:tcPr>
          <w:p w14:paraId="610A82B5" w14:textId="77777777" w:rsidR="008C1B02" w:rsidRPr="0017004C" w:rsidRDefault="008C1B02" w:rsidP="000444B6">
            <w:pPr>
              <w:contextualSpacing/>
              <w:jc w:val="right"/>
              <w:rPr>
                <w:rFonts w:eastAsiaTheme="majorEastAsia"/>
                <w:b/>
                <w:sz w:val="20"/>
                <w:szCs w:val="20"/>
                <w:lang w:val="fr-FR"/>
              </w:rPr>
            </w:pPr>
            <w:r w:rsidRPr="0017004C">
              <w:rPr>
                <w:rFonts w:eastAsiaTheme="majorEastAsia"/>
                <w:b/>
                <w:sz w:val="20"/>
                <w:szCs w:val="20"/>
                <w:lang w:val="fr-FR"/>
              </w:rPr>
              <w:t>219.8</w:t>
            </w:r>
          </w:p>
        </w:tc>
        <w:tc>
          <w:tcPr>
            <w:tcW w:w="702" w:type="pct"/>
            <w:shd w:val="clear" w:color="auto" w:fill="auto"/>
            <w:vAlign w:val="center"/>
          </w:tcPr>
          <w:p w14:paraId="6B45499F" w14:textId="77777777" w:rsidR="008C1B02" w:rsidRPr="0017004C" w:rsidRDefault="008C1B02" w:rsidP="000444B6">
            <w:pPr>
              <w:contextualSpacing/>
              <w:jc w:val="right"/>
              <w:rPr>
                <w:rFonts w:eastAsiaTheme="majorEastAsia"/>
                <w:b/>
                <w:sz w:val="20"/>
                <w:szCs w:val="20"/>
                <w:lang w:val="fr-FR"/>
              </w:rPr>
            </w:pPr>
            <w:r w:rsidRPr="0017004C">
              <w:rPr>
                <w:rFonts w:eastAsiaTheme="majorEastAsia"/>
                <w:b/>
                <w:sz w:val="20"/>
                <w:szCs w:val="20"/>
                <w:lang w:val="fr-FR"/>
              </w:rPr>
              <w:t>194.7</w:t>
            </w:r>
          </w:p>
        </w:tc>
        <w:tc>
          <w:tcPr>
            <w:tcW w:w="1280" w:type="pct"/>
            <w:shd w:val="clear" w:color="auto" w:fill="auto"/>
            <w:vAlign w:val="center"/>
          </w:tcPr>
          <w:p w14:paraId="5C2639DE" w14:textId="77777777" w:rsidR="008C1B02" w:rsidRPr="0017004C" w:rsidRDefault="008C1B02" w:rsidP="000444B6">
            <w:pPr>
              <w:contextualSpacing/>
              <w:jc w:val="left"/>
              <w:rPr>
                <w:rFonts w:eastAsiaTheme="majorEastAsia"/>
                <w:b/>
                <w:sz w:val="20"/>
                <w:szCs w:val="20"/>
              </w:rPr>
            </w:pPr>
          </w:p>
        </w:tc>
      </w:tr>
    </w:tbl>
    <w:p w14:paraId="291692BF" w14:textId="20E53227" w:rsidR="008C1B02" w:rsidRPr="00E42190" w:rsidRDefault="008C1B02" w:rsidP="00E47F83">
      <w:pPr>
        <w:rPr>
          <w:rFonts w:eastAsiaTheme="majorEastAsia"/>
          <w:sz w:val="16"/>
          <w:szCs w:val="16"/>
          <w:lang w:eastAsia="zh-CN"/>
        </w:rPr>
      </w:pPr>
      <w:r w:rsidRPr="00E42190">
        <w:rPr>
          <w:rFonts w:eastAsiaTheme="majorEastAsia" w:hint="eastAsia"/>
          <w:sz w:val="16"/>
          <w:szCs w:val="16"/>
          <w:lang w:eastAsia="zh-CN"/>
        </w:rPr>
        <w:t xml:space="preserve">* </w:t>
      </w:r>
      <w:r w:rsidR="009A280F" w:rsidRPr="00E42190">
        <w:rPr>
          <w:rFonts w:eastAsiaTheme="majorEastAsia" w:hint="eastAsia"/>
          <w:sz w:val="16"/>
          <w:szCs w:val="16"/>
          <w:lang w:eastAsia="zh-CN"/>
        </w:rPr>
        <w:t>平均比率为</w:t>
      </w:r>
      <w:r w:rsidRPr="00E42190">
        <w:rPr>
          <w:rFonts w:eastAsiaTheme="majorEastAsia" w:hint="eastAsia"/>
          <w:sz w:val="16"/>
          <w:szCs w:val="16"/>
          <w:lang w:eastAsia="zh-CN"/>
        </w:rPr>
        <w:t>62%</w:t>
      </w:r>
      <w:r w:rsidRPr="00E42190">
        <w:rPr>
          <w:rFonts w:eastAsiaTheme="majorEastAsia" w:hint="eastAsia"/>
          <w:sz w:val="16"/>
          <w:szCs w:val="16"/>
          <w:lang w:val="zh-CN" w:eastAsia="zh-CN"/>
        </w:rPr>
        <w:t>的</w:t>
      </w:r>
      <w:r w:rsidR="00E47F83" w:rsidRPr="00E42190">
        <w:rPr>
          <w:rFonts w:eastAsiaTheme="majorEastAsia"/>
          <w:sz w:val="16"/>
          <w:szCs w:val="16"/>
          <w:lang w:eastAsia="zh-CN"/>
        </w:rPr>
        <w:t>HCFC-142b</w:t>
      </w:r>
      <w:r w:rsidR="009A280F" w:rsidRPr="00E42190">
        <w:rPr>
          <w:rFonts w:eastAsiaTheme="majorEastAsia" w:hint="eastAsia"/>
          <w:sz w:val="16"/>
          <w:szCs w:val="16"/>
          <w:lang w:val="zh-CN" w:eastAsia="zh-CN"/>
        </w:rPr>
        <w:t>，</w:t>
      </w:r>
      <w:r w:rsidRPr="00E42190">
        <w:rPr>
          <w:rFonts w:eastAsiaTheme="majorEastAsia" w:hint="eastAsia"/>
          <w:sz w:val="16"/>
          <w:szCs w:val="16"/>
          <w:lang w:eastAsia="zh-CN"/>
        </w:rPr>
        <w:t>38%</w:t>
      </w:r>
      <w:r w:rsidRPr="00E42190">
        <w:rPr>
          <w:rFonts w:eastAsiaTheme="majorEastAsia" w:hint="eastAsia"/>
          <w:sz w:val="16"/>
          <w:szCs w:val="16"/>
          <w:lang w:val="zh-CN" w:eastAsia="zh-CN"/>
        </w:rPr>
        <w:t>的</w:t>
      </w:r>
      <w:r w:rsidR="00E47F83" w:rsidRPr="00E42190">
        <w:rPr>
          <w:rFonts w:eastAsiaTheme="majorEastAsia"/>
          <w:sz w:val="16"/>
          <w:szCs w:val="16"/>
          <w:lang w:eastAsia="zh-CN"/>
        </w:rPr>
        <w:t>HCFC-22</w:t>
      </w:r>
      <w:r w:rsidRPr="00E42190">
        <w:rPr>
          <w:rFonts w:eastAsiaTheme="majorEastAsia" w:hint="eastAsia"/>
          <w:sz w:val="16"/>
          <w:szCs w:val="16"/>
          <w:lang w:val="zh-CN" w:eastAsia="zh-CN"/>
        </w:rPr>
        <w:t>。</w:t>
      </w:r>
    </w:p>
    <w:p w14:paraId="62087942" w14:textId="7E21282A" w:rsidR="008C1B02" w:rsidRPr="00E42190" w:rsidRDefault="008C1B02" w:rsidP="00E47F83">
      <w:pPr>
        <w:rPr>
          <w:rFonts w:eastAsiaTheme="majorEastAsia"/>
          <w:sz w:val="16"/>
          <w:szCs w:val="16"/>
          <w:lang w:val="zh-CN" w:eastAsia="zh-CN"/>
        </w:rPr>
      </w:pPr>
      <w:r w:rsidRPr="00E42190">
        <w:rPr>
          <w:rFonts w:eastAsiaTheme="majorEastAsia" w:hint="eastAsia"/>
          <w:sz w:val="16"/>
          <w:szCs w:val="16"/>
          <w:lang w:val="zh-CN" w:eastAsia="zh-CN"/>
        </w:rPr>
        <w:t>* *</w:t>
      </w:r>
      <w:r w:rsidRPr="00E42190">
        <w:rPr>
          <w:rFonts w:eastAsiaTheme="majorEastAsia" w:hint="eastAsia"/>
          <w:sz w:val="16"/>
          <w:szCs w:val="16"/>
          <w:lang w:val="zh-CN" w:eastAsia="zh-CN"/>
        </w:rPr>
        <w:t>另外两家不</w:t>
      </w:r>
      <w:r w:rsidR="00E47F83" w:rsidRPr="00E42190">
        <w:rPr>
          <w:rFonts w:eastAsiaTheme="majorEastAsia" w:hint="eastAsia"/>
          <w:sz w:val="16"/>
          <w:szCs w:val="16"/>
          <w:lang w:val="zh-CN" w:eastAsia="zh-CN"/>
        </w:rPr>
        <w:t>符合条件</w:t>
      </w:r>
      <w:r w:rsidRPr="00E42190">
        <w:rPr>
          <w:rFonts w:eastAsiaTheme="majorEastAsia" w:hint="eastAsia"/>
          <w:sz w:val="16"/>
          <w:szCs w:val="16"/>
          <w:lang w:val="zh-CN" w:eastAsia="zh-CN"/>
        </w:rPr>
        <w:t>的</w:t>
      </w:r>
      <w:r w:rsidR="00E47F83" w:rsidRPr="00E42190">
        <w:rPr>
          <w:rFonts w:eastAsiaTheme="majorEastAsia" w:hint="eastAsia"/>
          <w:sz w:val="16"/>
          <w:szCs w:val="16"/>
          <w:lang w:val="zh-CN" w:eastAsia="zh-CN"/>
        </w:rPr>
        <w:t>配方</w:t>
      </w:r>
      <w:r w:rsidRPr="00E42190">
        <w:rPr>
          <w:rFonts w:eastAsiaTheme="majorEastAsia" w:hint="eastAsia"/>
          <w:sz w:val="16"/>
          <w:szCs w:val="16"/>
          <w:lang w:val="zh-CN" w:eastAsia="zh-CN"/>
        </w:rPr>
        <w:t>公司自</w:t>
      </w:r>
      <w:r w:rsidR="00E47F83" w:rsidRPr="00E42190">
        <w:rPr>
          <w:rFonts w:eastAsiaTheme="majorEastAsia" w:hint="eastAsia"/>
          <w:sz w:val="16"/>
          <w:szCs w:val="16"/>
          <w:lang w:val="zh-CN" w:eastAsia="zh-CN"/>
        </w:rPr>
        <w:t>掏</w:t>
      </w:r>
      <w:r w:rsidRPr="00E42190">
        <w:rPr>
          <w:rFonts w:eastAsiaTheme="majorEastAsia" w:hint="eastAsia"/>
          <w:sz w:val="16"/>
          <w:szCs w:val="16"/>
          <w:lang w:val="zh-CN" w:eastAsia="zh-CN"/>
        </w:rPr>
        <w:t>资金参加项目。据估计另有</w:t>
      </w:r>
      <w:r w:rsidRPr="00E42190">
        <w:rPr>
          <w:rFonts w:eastAsiaTheme="majorEastAsia" w:hint="eastAsia"/>
          <w:sz w:val="16"/>
          <w:szCs w:val="16"/>
          <w:lang w:val="zh-CN" w:eastAsia="zh-CN"/>
        </w:rPr>
        <w:t>460</w:t>
      </w:r>
      <w:r w:rsidRPr="00E42190">
        <w:rPr>
          <w:rFonts w:eastAsiaTheme="majorEastAsia" w:hint="eastAsia"/>
          <w:sz w:val="16"/>
          <w:szCs w:val="16"/>
          <w:lang w:val="zh-CN" w:eastAsia="zh-CN"/>
        </w:rPr>
        <w:t>多个小型下游用户从项目受益。</w:t>
      </w:r>
    </w:p>
    <w:p w14:paraId="571663F4" w14:textId="48AB5E9B" w:rsidR="008C1B02" w:rsidRPr="008D13E0" w:rsidRDefault="008C1B02" w:rsidP="008D13E0">
      <w:pPr>
        <w:spacing w:after="240"/>
        <w:rPr>
          <w:rFonts w:eastAsiaTheme="majorEastAsia"/>
          <w:sz w:val="16"/>
          <w:szCs w:val="16"/>
          <w:lang w:val="zh-CN" w:eastAsia="zh-CN"/>
        </w:rPr>
      </w:pPr>
      <w:r w:rsidRPr="00E42190">
        <w:rPr>
          <w:rFonts w:eastAsiaTheme="majorEastAsia" w:hint="eastAsia"/>
          <w:sz w:val="16"/>
          <w:szCs w:val="16"/>
          <w:lang w:val="zh-CN" w:eastAsia="zh-CN"/>
        </w:rPr>
        <w:t>* * *</w:t>
      </w:r>
      <w:r w:rsidR="000972EF" w:rsidRPr="00E42190">
        <w:rPr>
          <w:rFonts w:eastAsiaTheme="majorEastAsia" w:hint="eastAsia"/>
          <w:sz w:val="16"/>
          <w:szCs w:val="16"/>
          <w:lang w:val="zh-CN" w:eastAsia="zh-CN"/>
        </w:rPr>
        <w:t>大多</w:t>
      </w:r>
      <w:r w:rsidRPr="00E42190">
        <w:rPr>
          <w:rFonts w:eastAsiaTheme="majorEastAsia" w:hint="eastAsia"/>
          <w:sz w:val="16"/>
          <w:szCs w:val="16"/>
          <w:lang w:val="zh-CN" w:eastAsia="zh-CN"/>
        </w:rPr>
        <w:t>是</w:t>
      </w:r>
      <w:r w:rsidR="000972EF" w:rsidRPr="00E42190">
        <w:rPr>
          <w:rFonts w:eastAsiaTheme="majorEastAsia" w:hint="eastAsia"/>
          <w:sz w:val="16"/>
          <w:szCs w:val="16"/>
          <w:lang w:val="zh-CN" w:eastAsia="zh-CN"/>
        </w:rPr>
        <w:t>喷射泡沫塑料</w:t>
      </w:r>
      <w:r w:rsidRPr="00E42190">
        <w:rPr>
          <w:rFonts w:eastAsiaTheme="majorEastAsia" w:hint="eastAsia"/>
          <w:sz w:val="16"/>
          <w:szCs w:val="16"/>
          <w:lang w:val="zh-CN" w:eastAsia="zh-CN"/>
        </w:rPr>
        <w:t>。</w:t>
      </w:r>
    </w:p>
    <w:p w14:paraId="469838B0" w14:textId="5FDAA7F2" w:rsidR="00E42190" w:rsidRPr="000972EF" w:rsidRDefault="008C1B02" w:rsidP="008D13E0">
      <w:pPr>
        <w:spacing w:after="240"/>
        <w:rPr>
          <w:rFonts w:eastAsia="KaiTi"/>
          <w:sz w:val="24"/>
          <w:szCs w:val="24"/>
          <w:lang w:val="zh-CN" w:eastAsia="zh-CN"/>
        </w:rPr>
      </w:pPr>
      <w:r w:rsidRPr="000972EF">
        <w:rPr>
          <w:rFonts w:eastAsia="KaiTi" w:hint="eastAsia"/>
          <w:sz w:val="24"/>
          <w:szCs w:val="24"/>
          <w:lang w:val="zh-CN" w:eastAsia="zh-CN"/>
        </w:rPr>
        <w:t>制冷</w:t>
      </w:r>
      <w:r w:rsidR="000972EF" w:rsidRPr="000972EF">
        <w:rPr>
          <w:rFonts w:eastAsia="KaiTi" w:hint="eastAsia"/>
          <w:sz w:val="24"/>
          <w:szCs w:val="24"/>
          <w:lang w:val="zh-CN" w:eastAsia="zh-CN"/>
        </w:rPr>
        <w:t>维修行业</w:t>
      </w:r>
    </w:p>
    <w:p w14:paraId="4F6BB4BD" w14:textId="695F11DD"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第二</w:t>
      </w:r>
      <w:r w:rsidR="00117102">
        <w:rPr>
          <w:rFonts w:eastAsiaTheme="majorEastAsia" w:hint="eastAsia"/>
          <w:sz w:val="24"/>
          <w:szCs w:val="24"/>
          <w:lang w:val="zh-CN" w:eastAsia="zh-CN"/>
        </w:rPr>
        <w:t>次付款</w:t>
      </w:r>
      <w:r w:rsidRPr="000444B6">
        <w:rPr>
          <w:rFonts w:eastAsiaTheme="majorEastAsia" w:hint="eastAsia"/>
          <w:sz w:val="24"/>
          <w:szCs w:val="24"/>
          <w:lang w:val="zh-CN" w:eastAsia="zh-CN"/>
        </w:rPr>
        <w:t>活动侧重于执行新的技术</w:t>
      </w:r>
      <w:r w:rsidR="00117102">
        <w:rPr>
          <w:rFonts w:eastAsiaTheme="majorEastAsia" w:hint="eastAsia"/>
          <w:sz w:val="24"/>
          <w:szCs w:val="24"/>
          <w:lang w:val="zh-CN" w:eastAsia="zh-CN"/>
        </w:rPr>
        <w:t>人</w:t>
      </w:r>
      <w:r w:rsidRPr="000444B6">
        <w:rPr>
          <w:rFonts w:eastAsiaTheme="majorEastAsia" w:hint="eastAsia"/>
          <w:sz w:val="24"/>
          <w:szCs w:val="24"/>
          <w:lang w:val="zh-CN" w:eastAsia="zh-CN"/>
        </w:rPr>
        <w:t>员</w:t>
      </w:r>
      <w:r w:rsidR="00117102">
        <w:rPr>
          <w:rFonts w:eastAsiaTheme="majorEastAsia" w:hint="eastAsia"/>
          <w:sz w:val="24"/>
          <w:szCs w:val="24"/>
          <w:lang w:val="zh-CN" w:eastAsia="zh-CN"/>
        </w:rPr>
        <w:t>认证</w:t>
      </w:r>
      <w:r w:rsidRPr="000444B6">
        <w:rPr>
          <w:rFonts w:eastAsiaTheme="majorEastAsia" w:hint="eastAsia"/>
          <w:sz w:val="24"/>
          <w:szCs w:val="24"/>
          <w:lang w:val="zh-CN" w:eastAsia="zh-CN"/>
        </w:rPr>
        <w:t>制度。共有</w:t>
      </w:r>
      <w:r w:rsidRPr="000444B6">
        <w:rPr>
          <w:rFonts w:eastAsiaTheme="majorEastAsia" w:hint="eastAsia"/>
          <w:sz w:val="24"/>
          <w:szCs w:val="24"/>
          <w:lang w:val="zh-CN" w:eastAsia="zh-CN"/>
        </w:rPr>
        <w:t>25</w:t>
      </w:r>
      <w:r w:rsidRPr="000444B6">
        <w:rPr>
          <w:rFonts w:eastAsiaTheme="majorEastAsia" w:hint="eastAsia"/>
          <w:sz w:val="24"/>
          <w:szCs w:val="24"/>
          <w:lang w:val="zh-CN" w:eastAsia="zh-CN"/>
        </w:rPr>
        <w:t>所国有职业学校</w:t>
      </w:r>
      <w:r w:rsidR="00117102">
        <w:rPr>
          <w:rFonts w:eastAsiaTheme="majorEastAsia" w:hint="eastAsia"/>
          <w:sz w:val="24"/>
          <w:szCs w:val="24"/>
          <w:lang w:val="zh-CN" w:eastAsia="zh-CN"/>
        </w:rPr>
        <w:t>参与培训，在</w:t>
      </w:r>
      <w:r w:rsidRPr="000444B6">
        <w:rPr>
          <w:rFonts w:eastAsiaTheme="majorEastAsia" w:hint="eastAsia"/>
          <w:sz w:val="24"/>
          <w:szCs w:val="24"/>
          <w:lang w:val="zh-CN" w:eastAsia="zh-CN"/>
        </w:rPr>
        <w:t>证书</w:t>
      </w:r>
      <w:r w:rsidR="00117102">
        <w:rPr>
          <w:rFonts w:eastAsiaTheme="majorEastAsia" w:hint="eastAsia"/>
          <w:sz w:val="24"/>
          <w:szCs w:val="24"/>
          <w:lang w:val="zh-CN" w:eastAsia="zh-CN"/>
        </w:rPr>
        <w:t>计划</w:t>
      </w:r>
      <w:r w:rsidRPr="000444B6">
        <w:rPr>
          <w:rFonts w:eastAsiaTheme="majorEastAsia" w:hint="eastAsia"/>
          <w:sz w:val="24"/>
          <w:szCs w:val="24"/>
          <w:lang w:val="zh-CN" w:eastAsia="zh-CN"/>
        </w:rPr>
        <w:t>框架内每年平均培训</w:t>
      </w:r>
      <w:r w:rsidRPr="000444B6">
        <w:rPr>
          <w:rFonts w:eastAsiaTheme="majorEastAsia" w:hint="eastAsia"/>
          <w:sz w:val="24"/>
          <w:szCs w:val="24"/>
          <w:lang w:val="zh-CN" w:eastAsia="zh-CN"/>
        </w:rPr>
        <w:t>400</w:t>
      </w:r>
      <w:r w:rsidRPr="000444B6">
        <w:rPr>
          <w:rFonts w:eastAsiaTheme="majorEastAsia" w:hint="eastAsia"/>
          <w:sz w:val="24"/>
          <w:szCs w:val="24"/>
          <w:lang w:val="zh-CN" w:eastAsia="zh-CN"/>
        </w:rPr>
        <w:t>名技术人员。</w:t>
      </w:r>
      <w:r w:rsidR="00117102">
        <w:rPr>
          <w:rFonts w:eastAsiaTheme="majorEastAsia" w:hint="eastAsia"/>
          <w:sz w:val="24"/>
          <w:szCs w:val="24"/>
          <w:lang w:val="zh-CN" w:eastAsia="zh-CN"/>
        </w:rPr>
        <w:t>每一</w:t>
      </w:r>
      <w:r w:rsidRPr="000444B6">
        <w:rPr>
          <w:rFonts w:eastAsiaTheme="majorEastAsia" w:hint="eastAsia"/>
          <w:sz w:val="24"/>
          <w:szCs w:val="24"/>
          <w:lang w:val="zh-CN" w:eastAsia="zh-CN"/>
        </w:rPr>
        <w:t>中心都收到一个</w:t>
      </w:r>
      <w:r w:rsidR="00117102">
        <w:rPr>
          <w:rFonts w:eastAsiaTheme="majorEastAsia" w:hint="eastAsia"/>
          <w:sz w:val="24"/>
          <w:szCs w:val="24"/>
          <w:lang w:val="zh-CN" w:eastAsia="zh-CN"/>
        </w:rPr>
        <w:t>用于培训的</w:t>
      </w:r>
      <w:r w:rsidRPr="000444B6">
        <w:rPr>
          <w:rFonts w:eastAsiaTheme="majorEastAsia" w:hint="eastAsia"/>
          <w:sz w:val="24"/>
          <w:szCs w:val="24"/>
          <w:lang w:val="zh-CN" w:eastAsia="zh-CN"/>
        </w:rPr>
        <w:t>工具包，</w:t>
      </w:r>
      <w:r w:rsidR="00117102">
        <w:rPr>
          <w:rFonts w:eastAsiaTheme="majorEastAsia" w:hint="eastAsia"/>
          <w:sz w:val="24"/>
          <w:szCs w:val="24"/>
          <w:lang w:val="zh-CN" w:eastAsia="zh-CN"/>
        </w:rPr>
        <w:t>内含</w:t>
      </w:r>
      <w:r w:rsidRPr="000444B6">
        <w:rPr>
          <w:rFonts w:eastAsiaTheme="majorEastAsia" w:hint="eastAsia"/>
          <w:sz w:val="24"/>
          <w:szCs w:val="24"/>
          <w:lang w:val="zh-CN" w:eastAsia="zh-CN"/>
        </w:rPr>
        <w:t>回收装置和工具。</w:t>
      </w:r>
    </w:p>
    <w:p w14:paraId="335736BF" w14:textId="493E4591"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截至</w:t>
      </w:r>
      <w:r w:rsidRPr="000444B6">
        <w:rPr>
          <w:rFonts w:eastAsiaTheme="majorEastAsia" w:hint="eastAsia"/>
          <w:sz w:val="24"/>
          <w:szCs w:val="24"/>
          <w:lang w:val="zh-CN" w:eastAsia="zh-CN"/>
        </w:rPr>
        <w:t>2019</w:t>
      </w:r>
      <w:r w:rsidRPr="000444B6">
        <w:rPr>
          <w:rFonts w:eastAsiaTheme="majorEastAsia" w:hint="eastAsia"/>
          <w:sz w:val="24"/>
          <w:szCs w:val="24"/>
          <w:lang w:val="zh-CN" w:eastAsia="zh-CN"/>
        </w:rPr>
        <w:t>年，共有</w:t>
      </w:r>
      <w:r w:rsidRPr="000444B6">
        <w:rPr>
          <w:rFonts w:eastAsiaTheme="majorEastAsia" w:hint="eastAsia"/>
          <w:sz w:val="24"/>
          <w:szCs w:val="24"/>
          <w:lang w:val="zh-CN" w:eastAsia="zh-CN"/>
        </w:rPr>
        <w:t>2</w:t>
      </w:r>
      <w:r w:rsidR="00117102">
        <w:rPr>
          <w:rFonts w:eastAsiaTheme="majorEastAsia" w:hint="eastAsia"/>
          <w:sz w:val="24"/>
          <w:szCs w:val="24"/>
          <w:lang w:val="zh-CN" w:eastAsia="zh-CN"/>
        </w:rPr>
        <w:t>,</w:t>
      </w:r>
      <w:r w:rsidRPr="000444B6">
        <w:rPr>
          <w:rFonts w:eastAsiaTheme="majorEastAsia" w:hint="eastAsia"/>
          <w:sz w:val="24"/>
          <w:szCs w:val="24"/>
          <w:lang w:val="zh-CN" w:eastAsia="zh-CN"/>
        </w:rPr>
        <w:t>071</w:t>
      </w:r>
      <w:r w:rsidRPr="000444B6">
        <w:rPr>
          <w:rFonts w:eastAsiaTheme="majorEastAsia" w:hint="eastAsia"/>
          <w:sz w:val="24"/>
          <w:szCs w:val="24"/>
          <w:lang w:val="zh-CN" w:eastAsia="zh-CN"/>
        </w:rPr>
        <w:t>名制冷技术</w:t>
      </w:r>
      <w:r w:rsidR="00FB5BFE">
        <w:rPr>
          <w:rFonts w:eastAsiaTheme="majorEastAsia" w:hint="eastAsia"/>
          <w:sz w:val="24"/>
          <w:szCs w:val="24"/>
          <w:lang w:val="zh-CN" w:eastAsia="zh-CN"/>
        </w:rPr>
        <w:t>人</w:t>
      </w:r>
      <w:r w:rsidRPr="000444B6">
        <w:rPr>
          <w:rFonts w:eastAsiaTheme="majorEastAsia" w:hint="eastAsia"/>
          <w:sz w:val="24"/>
          <w:szCs w:val="24"/>
          <w:lang w:val="zh-CN" w:eastAsia="zh-CN"/>
        </w:rPr>
        <w:t>员在国家臭氧机构开发的数据库中注册，</w:t>
      </w:r>
      <w:r w:rsidRPr="000444B6">
        <w:rPr>
          <w:rFonts w:eastAsiaTheme="majorEastAsia" w:hint="eastAsia"/>
          <w:sz w:val="24"/>
          <w:szCs w:val="24"/>
          <w:lang w:val="zh-CN" w:eastAsia="zh-CN"/>
        </w:rPr>
        <w:t>1</w:t>
      </w:r>
      <w:r w:rsidR="00117102">
        <w:rPr>
          <w:rFonts w:eastAsiaTheme="majorEastAsia"/>
          <w:sz w:val="24"/>
          <w:szCs w:val="24"/>
          <w:lang w:val="zh-CN" w:eastAsia="zh-CN"/>
        </w:rPr>
        <w:t>,</w:t>
      </w:r>
      <w:r w:rsidRPr="000444B6">
        <w:rPr>
          <w:rFonts w:eastAsiaTheme="majorEastAsia" w:hint="eastAsia"/>
          <w:sz w:val="24"/>
          <w:szCs w:val="24"/>
          <w:lang w:val="zh-CN" w:eastAsia="zh-CN"/>
        </w:rPr>
        <w:t>603</w:t>
      </w:r>
      <w:r w:rsidRPr="000444B6">
        <w:rPr>
          <w:rFonts w:eastAsiaTheme="majorEastAsia" w:hint="eastAsia"/>
          <w:sz w:val="24"/>
          <w:szCs w:val="24"/>
          <w:lang w:val="zh-CN" w:eastAsia="zh-CN"/>
        </w:rPr>
        <w:t>名技术人员接受制冷协会氟</w:t>
      </w:r>
      <w:r w:rsidR="00FB5BFE">
        <w:rPr>
          <w:rFonts w:eastAsiaTheme="majorEastAsia" w:hint="eastAsia"/>
          <w:sz w:val="24"/>
          <w:szCs w:val="24"/>
          <w:lang w:val="zh-CN" w:eastAsia="zh-CN"/>
        </w:rPr>
        <w:t>化</w:t>
      </w:r>
      <w:r w:rsidRPr="000444B6">
        <w:rPr>
          <w:rFonts w:eastAsiaTheme="majorEastAsia" w:hint="eastAsia"/>
          <w:sz w:val="24"/>
          <w:szCs w:val="24"/>
          <w:lang w:val="zh-CN" w:eastAsia="zh-CN"/>
        </w:rPr>
        <w:t>气体培训</w:t>
      </w:r>
      <w:r w:rsidR="00FB5BFE">
        <w:rPr>
          <w:rFonts w:eastAsiaTheme="majorEastAsia" w:hint="eastAsia"/>
          <w:sz w:val="24"/>
          <w:szCs w:val="24"/>
          <w:lang w:val="zh-CN" w:eastAsia="zh-CN"/>
        </w:rPr>
        <w:t>和</w:t>
      </w:r>
      <w:r w:rsidRPr="000444B6">
        <w:rPr>
          <w:rFonts w:eastAsiaTheme="majorEastAsia" w:hint="eastAsia"/>
          <w:sz w:val="24"/>
          <w:szCs w:val="24"/>
          <w:lang w:val="zh-CN" w:eastAsia="zh-CN"/>
        </w:rPr>
        <w:t>认证。</w:t>
      </w:r>
      <w:r w:rsidR="00FB5BFE" w:rsidRPr="000444B6">
        <w:rPr>
          <w:rFonts w:eastAsiaTheme="majorEastAsia" w:hint="eastAsia"/>
          <w:sz w:val="24"/>
          <w:szCs w:val="24"/>
          <w:lang w:val="zh-CN" w:eastAsia="zh-CN"/>
        </w:rPr>
        <w:t>国家臭氧机构</w:t>
      </w:r>
      <w:r w:rsidRPr="000444B6">
        <w:rPr>
          <w:rFonts w:eastAsiaTheme="majorEastAsia" w:hint="eastAsia"/>
          <w:sz w:val="24"/>
          <w:szCs w:val="24"/>
          <w:lang w:val="zh-CN" w:eastAsia="zh-CN"/>
        </w:rPr>
        <w:t>与制造企业合作，为五个省的</w:t>
      </w:r>
      <w:r w:rsidRPr="000444B6">
        <w:rPr>
          <w:rFonts w:eastAsiaTheme="majorEastAsia" w:hint="eastAsia"/>
          <w:sz w:val="24"/>
          <w:szCs w:val="24"/>
          <w:lang w:val="zh-CN" w:eastAsia="zh-CN"/>
        </w:rPr>
        <w:t>221</w:t>
      </w:r>
      <w:r w:rsidRPr="000444B6">
        <w:rPr>
          <w:rFonts w:eastAsiaTheme="majorEastAsia" w:hint="eastAsia"/>
          <w:sz w:val="24"/>
          <w:szCs w:val="24"/>
          <w:lang w:val="zh-CN" w:eastAsia="zh-CN"/>
        </w:rPr>
        <w:t>名制冷技术人员举办了培训班。</w:t>
      </w:r>
      <w:r w:rsidR="00FB5BFE" w:rsidRPr="000444B6">
        <w:rPr>
          <w:rFonts w:eastAsiaTheme="majorEastAsia" w:hint="eastAsia"/>
          <w:sz w:val="24"/>
          <w:szCs w:val="24"/>
          <w:lang w:val="zh-CN" w:eastAsia="zh-CN"/>
        </w:rPr>
        <w:t>国家臭氧机构</w:t>
      </w:r>
      <w:r w:rsidRPr="000444B6">
        <w:rPr>
          <w:rFonts w:eastAsiaTheme="majorEastAsia" w:hint="eastAsia"/>
          <w:sz w:val="24"/>
          <w:szCs w:val="24"/>
          <w:lang w:val="zh-CN" w:eastAsia="zh-CN"/>
        </w:rPr>
        <w:t>还与培训机构和制冷协会协商更新了目前的制冷培训课程。</w:t>
      </w:r>
      <w:r w:rsidR="00FB5BFE">
        <w:rPr>
          <w:rFonts w:eastAsiaTheme="majorEastAsia" w:hint="eastAsia"/>
          <w:sz w:val="24"/>
          <w:szCs w:val="24"/>
          <w:lang w:val="zh-CN" w:eastAsia="zh-CN"/>
        </w:rPr>
        <w:t>涉</w:t>
      </w:r>
      <w:r w:rsidRPr="000444B6">
        <w:rPr>
          <w:rFonts w:eastAsiaTheme="majorEastAsia" w:hint="eastAsia"/>
          <w:sz w:val="24"/>
          <w:szCs w:val="24"/>
          <w:lang w:val="zh-CN" w:eastAsia="zh-CN"/>
        </w:rPr>
        <w:t>氢氟碳化物的强制性认证将与</w:t>
      </w:r>
      <w:r w:rsidR="006D55FC">
        <w:rPr>
          <w:rFonts w:eastAsiaTheme="majorEastAsia" w:hint="eastAsia"/>
          <w:sz w:val="24"/>
          <w:szCs w:val="24"/>
          <w:lang w:val="zh-CN" w:eastAsia="zh-CN"/>
        </w:rPr>
        <w:t>现有</w:t>
      </w:r>
      <w:r w:rsidRPr="000444B6">
        <w:rPr>
          <w:rFonts w:eastAsiaTheme="majorEastAsia" w:hint="eastAsia"/>
          <w:sz w:val="24"/>
          <w:szCs w:val="24"/>
          <w:lang w:val="zh-CN" w:eastAsia="zh-CN"/>
        </w:rPr>
        <w:t>氟氯烃要求</w:t>
      </w:r>
      <w:r w:rsidR="00FB5BFE">
        <w:rPr>
          <w:rFonts w:eastAsiaTheme="majorEastAsia" w:hint="eastAsia"/>
          <w:sz w:val="24"/>
          <w:szCs w:val="24"/>
          <w:lang w:val="zh-CN" w:eastAsia="zh-CN"/>
        </w:rPr>
        <w:t>合并</w:t>
      </w:r>
      <w:r w:rsidRPr="000444B6">
        <w:rPr>
          <w:rFonts w:eastAsiaTheme="majorEastAsia" w:hint="eastAsia"/>
          <w:sz w:val="24"/>
          <w:szCs w:val="24"/>
          <w:lang w:val="zh-CN" w:eastAsia="zh-CN"/>
        </w:rPr>
        <w:t>，</w:t>
      </w:r>
      <w:r w:rsidR="00FB5BFE">
        <w:rPr>
          <w:rFonts w:eastAsiaTheme="majorEastAsia" w:hint="eastAsia"/>
          <w:sz w:val="24"/>
          <w:szCs w:val="24"/>
          <w:lang w:val="zh-CN" w:eastAsia="zh-CN"/>
        </w:rPr>
        <w:t>还将按照</w:t>
      </w:r>
      <w:r w:rsidRPr="000444B6">
        <w:rPr>
          <w:rFonts w:eastAsiaTheme="majorEastAsia" w:hint="eastAsia"/>
          <w:sz w:val="24"/>
          <w:szCs w:val="24"/>
          <w:lang w:val="zh-CN" w:eastAsia="zh-CN"/>
        </w:rPr>
        <w:t>欧盟市场的</w:t>
      </w:r>
      <w:r w:rsidR="00FB5BFE">
        <w:rPr>
          <w:rFonts w:eastAsiaTheme="majorEastAsia" w:hint="eastAsia"/>
          <w:sz w:val="24"/>
          <w:szCs w:val="24"/>
          <w:lang w:val="zh-CN" w:eastAsia="zh-CN"/>
        </w:rPr>
        <w:t>现行</w:t>
      </w:r>
      <w:r w:rsidRPr="000444B6">
        <w:rPr>
          <w:rFonts w:eastAsiaTheme="majorEastAsia" w:hint="eastAsia"/>
          <w:sz w:val="24"/>
          <w:szCs w:val="24"/>
          <w:lang w:val="zh-CN" w:eastAsia="zh-CN"/>
        </w:rPr>
        <w:t>要求，</w:t>
      </w:r>
      <w:r w:rsidR="00FB5BFE">
        <w:rPr>
          <w:rFonts w:eastAsiaTheme="majorEastAsia" w:hint="eastAsia"/>
          <w:sz w:val="24"/>
          <w:szCs w:val="24"/>
          <w:lang w:val="zh-CN" w:eastAsia="zh-CN"/>
        </w:rPr>
        <w:t>列入涉及</w:t>
      </w:r>
      <w:r w:rsidRPr="000444B6">
        <w:rPr>
          <w:rFonts w:eastAsiaTheme="majorEastAsia" w:hint="eastAsia"/>
          <w:sz w:val="24"/>
          <w:szCs w:val="24"/>
          <w:lang w:val="zh-CN" w:eastAsia="zh-CN"/>
        </w:rPr>
        <w:t>易燃制冷剂的具体模块。</w:t>
      </w:r>
    </w:p>
    <w:p w14:paraId="2843091C" w14:textId="0334EFDC" w:rsidR="00E42190" w:rsidRPr="008D13E0" w:rsidRDefault="008C1B02" w:rsidP="008D13E0">
      <w:pPr>
        <w:pStyle w:val="ListParagraph"/>
        <w:numPr>
          <w:ilvl w:val="0"/>
          <w:numId w:val="34"/>
        </w:numPr>
        <w:snapToGrid w:val="0"/>
        <w:spacing w:before="120" w:after="240"/>
        <w:ind w:left="0" w:firstLine="0"/>
        <w:contextualSpacing w:val="0"/>
        <w:rPr>
          <w:sz w:val="24"/>
          <w:szCs w:val="24"/>
          <w:lang w:val="zh-CN" w:eastAsia="zh-CN"/>
        </w:rPr>
      </w:pPr>
      <w:r w:rsidRPr="00C73D5B">
        <w:rPr>
          <w:rFonts w:hint="eastAsia"/>
          <w:sz w:val="24"/>
          <w:szCs w:val="24"/>
          <w:lang w:val="zh-CN" w:eastAsia="zh-CN"/>
        </w:rPr>
        <w:t>示范项目包括</w:t>
      </w:r>
      <w:r w:rsidR="00D665E5" w:rsidRPr="00C73D5B">
        <w:rPr>
          <w:rFonts w:hint="eastAsia"/>
          <w:sz w:val="24"/>
          <w:szCs w:val="24"/>
          <w:lang w:val="zh-CN" w:eastAsia="zh-CN"/>
        </w:rPr>
        <w:t>：</w:t>
      </w:r>
      <w:r w:rsidR="007A5565">
        <w:rPr>
          <w:rFonts w:hint="eastAsia"/>
          <w:sz w:val="24"/>
          <w:szCs w:val="24"/>
          <w:lang w:val="zh-CN" w:eastAsia="zh-CN"/>
        </w:rPr>
        <w:t>一个</w:t>
      </w:r>
      <w:r w:rsidR="00D43411" w:rsidRPr="00C73D5B">
        <w:rPr>
          <w:rFonts w:hint="eastAsia"/>
          <w:sz w:val="24"/>
          <w:szCs w:val="24"/>
          <w:lang w:val="zh-CN" w:eastAsia="zh-CN"/>
        </w:rPr>
        <w:t>冷藏室</w:t>
      </w:r>
      <w:r w:rsidRPr="00C73D5B">
        <w:rPr>
          <w:rFonts w:hint="eastAsia"/>
          <w:sz w:val="24"/>
          <w:szCs w:val="24"/>
          <w:lang w:val="zh-CN" w:eastAsia="zh-CN"/>
        </w:rPr>
        <w:t>转</w:t>
      </w:r>
      <w:r w:rsidR="00D43411" w:rsidRPr="00C73D5B">
        <w:rPr>
          <w:rFonts w:hint="eastAsia"/>
          <w:sz w:val="24"/>
          <w:szCs w:val="24"/>
          <w:lang w:val="zh-CN" w:eastAsia="zh-CN"/>
        </w:rPr>
        <w:t>用二氧化碳</w:t>
      </w:r>
      <w:r w:rsidRPr="00C73D5B">
        <w:rPr>
          <w:rFonts w:hint="eastAsia"/>
          <w:sz w:val="24"/>
          <w:szCs w:val="24"/>
          <w:lang w:val="zh-CN" w:eastAsia="zh-CN"/>
        </w:rPr>
        <w:t>/</w:t>
      </w:r>
      <w:r w:rsidR="00D43411" w:rsidRPr="00C73D5B">
        <w:rPr>
          <w:rFonts w:hint="eastAsia"/>
          <w:sz w:val="24"/>
          <w:szCs w:val="24"/>
          <w:lang w:val="zh-CN" w:eastAsia="zh-CN"/>
        </w:rPr>
        <w:t>氨气</w:t>
      </w:r>
      <w:r w:rsidRPr="00C73D5B">
        <w:rPr>
          <w:rFonts w:hint="eastAsia"/>
          <w:sz w:val="24"/>
          <w:szCs w:val="24"/>
          <w:lang w:val="zh-CN" w:eastAsia="zh-CN"/>
        </w:rPr>
        <w:t>级联系统；</w:t>
      </w:r>
      <w:r w:rsidR="00D43411" w:rsidRPr="00C73D5B">
        <w:rPr>
          <w:rFonts w:hint="eastAsia"/>
          <w:sz w:val="24"/>
          <w:szCs w:val="24"/>
          <w:lang w:val="zh-CN" w:eastAsia="zh-CN"/>
        </w:rPr>
        <w:t>一家</w:t>
      </w:r>
      <w:r w:rsidRPr="00C73D5B">
        <w:rPr>
          <w:rFonts w:hint="eastAsia"/>
          <w:sz w:val="24"/>
          <w:szCs w:val="24"/>
          <w:lang w:val="zh-CN" w:eastAsia="zh-CN"/>
        </w:rPr>
        <w:t>超市</w:t>
      </w:r>
      <w:r w:rsidR="007A5565">
        <w:rPr>
          <w:rFonts w:hint="eastAsia"/>
          <w:sz w:val="24"/>
          <w:szCs w:val="24"/>
          <w:lang w:val="zh-CN" w:eastAsia="zh-CN"/>
        </w:rPr>
        <w:t>将</w:t>
      </w:r>
      <w:r w:rsidR="00D43411" w:rsidRPr="00C73D5B">
        <w:rPr>
          <w:sz w:val="24"/>
          <w:szCs w:val="24"/>
          <w:lang w:val="en-CA" w:eastAsia="zh-CN"/>
        </w:rPr>
        <w:t>HCFC-22</w:t>
      </w:r>
      <w:r w:rsidR="00D43411" w:rsidRPr="00C73D5B">
        <w:rPr>
          <w:rFonts w:hint="eastAsia"/>
          <w:sz w:val="24"/>
          <w:szCs w:val="24"/>
          <w:lang w:val="en-CA" w:eastAsia="zh-CN"/>
        </w:rPr>
        <w:t>系统改为</w:t>
      </w:r>
      <w:r w:rsidR="00D43411" w:rsidRPr="00C73D5B">
        <w:rPr>
          <w:sz w:val="24"/>
          <w:szCs w:val="24"/>
          <w:lang w:val="en-CA" w:eastAsia="zh-CN"/>
        </w:rPr>
        <w:t>R</w:t>
      </w:r>
      <w:r w:rsidR="00D43411" w:rsidRPr="00C73D5B">
        <w:rPr>
          <w:sz w:val="24"/>
          <w:szCs w:val="24"/>
          <w:lang w:val="en-CA" w:eastAsia="zh-CN"/>
        </w:rPr>
        <w:noBreakHyphen/>
        <w:t>448A/R</w:t>
      </w:r>
      <w:r w:rsidR="00D43411" w:rsidRPr="00C73D5B">
        <w:rPr>
          <w:sz w:val="24"/>
          <w:szCs w:val="24"/>
          <w:lang w:val="en-CA" w:eastAsia="zh-CN"/>
        </w:rPr>
        <w:noBreakHyphen/>
        <w:t>290</w:t>
      </w:r>
      <w:r w:rsidRPr="00C73D5B">
        <w:rPr>
          <w:rFonts w:hint="eastAsia"/>
          <w:sz w:val="24"/>
          <w:szCs w:val="24"/>
          <w:lang w:val="zh-CN" w:eastAsia="zh-CN"/>
        </w:rPr>
        <w:t>系统；一家国有工厂</w:t>
      </w:r>
      <w:r w:rsidR="007A5565">
        <w:rPr>
          <w:rFonts w:hint="eastAsia"/>
          <w:sz w:val="24"/>
          <w:szCs w:val="24"/>
          <w:lang w:val="zh-CN" w:eastAsia="zh-CN"/>
        </w:rPr>
        <w:t>将</w:t>
      </w:r>
      <w:r w:rsidR="00D43411" w:rsidRPr="00C73D5B">
        <w:rPr>
          <w:sz w:val="24"/>
          <w:szCs w:val="24"/>
          <w:lang w:val="en-CA" w:eastAsia="zh-CN"/>
        </w:rPr>
        <w:t>HCFC</w:t>
      </w:r>
      <w:r w:rsidR="00D43411" w:rsidRPr="00C73D5B">
        <w:rPr>
          <w:sz w:val="24"/>
          <w:szCs w:val="24"/>
          <w:lang w:val="en-CA" w:eastAsia="zh-CN"/>
        </w:rPr>
        <w:noBreakHyphen/>
        <w:t>123</w:t>
      </w:r>
      <w:r w:rsidR="001517A9">
        <w:rPr>
          <w:rFonts w:hint="eastAsia"/>
          <w:sz w:val="24"/>
          <w:szCs w:val="24"/>
          <w:lang w:val="zh-CN" w:eastAsia="zh-CN"/>
        </w:rPr>
        <w:t>冷风机</w:t>
      </w:r>
      <w:r w:rsidRPr="00C73D5B">
        <w:rPr>
          <w:rFonts w:hint="eastAsia"/>
          <w:sz w:val="24"/>
          <w:szCs w:val="24"/>
          <w:lang w:val="zh-CN" w:eastAsia="zh-CN"/>
        </w:rPr>
        <w:t>转为</w:t>
      </w:r>
      <w:r w:rsidR="00D43411" w:rsidRPr="00C73D5B">
        <w:rPr>
          <w:sz w:val="24"/>
          <w:szCs w:val="24"/>
          <w:lang w:val="en-CA" w:eastAsia="zh-CN"/>
        </w:rPr>
        <w:t>HFO</w:t>
      </w:r>
      <w:r w:rsidR="00D43411" w:rsidRPr="00C73D5B">
        <w:rPr>
          <w:sz w:val="24"/>
          <w:szCs w:val="24"/>
          <w:lang w:val="en-CA" w:eastAsia="zh-CN"/>
        </w:rPr>
        <w:noBreakHyphen/>
        <w:t>1233zd</w:t>
      </w:r>
      <w:r w:rsidRPr="00C73D5B">
        <w:rPr>
          <w:rFonts w:hint="eastAsia"/>
          <w:sz w:val="24"/>
          <w:szCs w:val="24"/>
          <w:lang w:val="zh-CN" w:eastAsia="zh-CN"/>
        </w:rPr>
        <w:t>；关于淘汰</w:t>
      </w:r>
      <w:r w:rsidR="00D43411" w:rsidRPr="00C73D5B">
        <w:rPr>
          <w:sz w:val="24"/>
          <w:szCs w:val="24"/>
          <w:lang w:val="en-CA" w:eastAsia="zh-CN"/>
        </w:rPr>
        <w:t>HCFC</w:t>
      </w:r>
      <w:r w:rsidR="00D43411" w:rsidRPr="00C73D5B">
        <w:rPr>
          <w:sz w:val="24"/>
          <w:szCs w:val="24"/>
          <w:lang w:val="en-CA" w:eastAsia="zh-CN"/>
        </w:rPr>
        <w:noBreakHyphen/>
        <w:t>22</w:t>
      </w:r>
      <w:r w:rsidRPr="00C73D5B">
        <w:rPr>
          <w:rFonts w:hint="eastAsia"/>
          <w:sz w:val="24"/>
          <w:szCs w:val="24"/>
          <w:lang w:val="zh-CN" w:eastAsia="zh-CN"/>
        </w:rPr>
        <w:t>和现有低全球升温潜能值替代品的宣传活动。还包括新旧系统能耗</w:t>
      </w:r>
      <w:r w:rsidR="006D55FC">
        <w:rPr>
          <w:rFonts w:hint="eastAsia"/>
          <w:sz w:val="24"/>
          <w:szCs w:val="24"/>
          <w:lang w:val="zh-CN" w:eastAsia="zh-CN"/>
        </w:rPr>
        <w:t>比较</w:t>
      </w:r>
      <w:r w:rsidRPr="00C73D5B">
        <w:rPr>
          <w:rFonts w:hint="eastAsia"/>
          <w:sz w:val="24"/>
          <w:szCs w:val="24"/>
          <w:lang w:val="zh-CN" w:eastAsia="zh-CN"/>
        </w:rPr>
        <w:t>，易燃制冷剂的安全</w:t>
      </w:r>
      <w:r w:rsidR="00D43411" w:rsidRPr="00C73D5B">
        <w:rPr>
          <w:rFonts w:hint="eastAsia"/>
          <w:sz w:val="24"/>
          <w:szCs w:val="24"/>
          <w:lang w:val="zh-CN" w:eastAsia="zh-CN"/>
        </w:rPr>
        <w:t>问题</w:t>
      </w:r>
      <w:r w:rsidRPr="00C73D5B">
        <w:rPr>
          <w:rFonts w:hint="eastAsia"/>
          <w:sz w:val="24"/>
          <w:szCs w:val="24"/>
          <w:lang w:val="zh-CN" w:eastAsia="zh-CN"/>
        </w:rPr>
        <w:t>。</w:t>
      </w:r>
      <w:r w:rsidR="00D43411" w:rsidRPr="00C73D5B">
        <w:rPr>
          <w:rFonts w:hint="eastAsia"/>
          <w:sz w:val="24"/>
          <w:szCs w:val="24"/>
          <w:lang w:val="zh-CN" w:eastAsia="zh-CN"/>
        </w:rPr>
        <w:t>这些项目</w:t>
      </w:r>
      <w:r w:rsidR="006D55FC">
        <w:rPr>
          <w:rFonts w:hint="eastAsia"/>
          <w:sz w:val="24"/>
          <w:szCs w:val="24"/>
          <w:lang w:val="zh-CN" w:eastAsia="zh-CN"/>
        </w:rPr>
        <w:t>由一个拥有</w:t>
      </w:r>
      <w:r w:rsidRPr="00C73D5B">
        <w:rPr>
          <w:rFonts w:hint="eastAsia"/>
          <w:sz w:val="24"/>
          <w:szCs w:val="24"/>
          <w:lang w:val="zh-CN" w:eastAsia="zh-CN"/>
        </w:rPr>
        <w:t>技术知识、能力和当地市场经验</w:t>
      </w:r>
      <w:r w:rsidR="00C73D5B">
        <w:rPr>
          <w:rFonts w:hint="eastAsia"/>
          <w:sz w:val="24"/>
          <w:szCs w:val="24"/>
          <w:lang w:val="zh-CN" w:eastAsia="zh-CN"/>
        </w:rPr>
        <w:t>的</w:t>
      </w:r>
      <w:r w:rsidR="006D55FC">
        <w:rPr>
          <w:rFonts w:hint="eastAsia"/>
          <w:sz w:val="24"/>
          <w:szCs w:val="24"/>
          <w:lang w:val="zh-CN" w:eastAsia="zh-CN"/>
        </w:rPr>
        <w:t>全国</w:t>
      </w:r>
      <w:r w:rsidR="00C73D5B" w:rsidRPr="00C73D5B">
        <w:rPr>
          <w:rFonts w:hint="eastAsia"/>
          <w:sz w:val="24"/>
          <w:szCs w:val="24"/>
          <w:lang w:val="zh-CN" w:eastAsia="zh-CN"/>
        </w:rPr>
        <w:t>制冷协会</w:t>
      </w:r>
      <w:r w:rsidR="006D55FC">
        <w:rPr>
          <w:rFonts w:hint="eastAsia"/>
          <w:sz w:val="24"/>
          <w:szCs w:val="24"/>
          <w:lang w:val="zh-CN" w:eastAsia="zh-CN"/>
        </w:rPr>
        <w:t>执行</w:t>
      </w:r>
      <w:r w:rsidRPr="00C73D5B">
        <w:rPr>
          <w:rFonts w:hint="eastAsia"/>
          <w:sz w:val="24"/>
          <w:szCs w:val="24"/>
          <w:lang w:val="zh-CN" w:eastAsia="zh-CN"/>
        </w:rPr>
        <w:t>，预计将于</w:t>
      </w:r>
      <w:r w:rsidRPr="00C73D5B">
        <w:rPr>
          <w:rFonts w:hint="eastAsia"/>
          <w:sz w:val="24"/>
          <w:szCs w:val="24"/>
          <w:lang w:val="zh-CN" w:eastAsia="zh-CN"/>
        </w:rPr>
        <w:t>2019</w:t>
      </w:r>
      <w:r w:rsidRPr="00C73D5B">
        <w:rPr>
          <w:rFonts w:hint="eastAsia"/>
          <w:sz w:val="24"/>
          <w:szCs w:val="24"/>
          <w:lang w:val="zh-CN" w:eastAsia="zh-CN"/>
        </w:rPr>
        <w:t>年</w:t>
      </w:r>
      <w:r w:rsidRPr="00C73D5B">
        <w:rPr>
          <w:rFonts w:hint="eastAsia"/>
          <w:sz w:val="24"/>
          <w:szCs w:val="24"/>
          <w:lang w:val="zh-CN" w:eastAsia="zh-CN"/>
        </w:rPr>
        <w:t>12</w:t>
      </w:r>
      <w:r w:rsidRPr="00C73D5B">
        <w:rPr>
          <w:rFonts w:hint="eastAsia"/>
          <w:sz w:val="24"/>
          <w:szCs w:val="24"/>
          <w:lang w:val="zh-CN" w:eastAsia="zh-CN"/>
        </w:rPr>
        <w:t>月完成。</w:t>
      </w:r>
      <w:r w:rsidR="00C76924" w:rsidRPr="00C73D5B">
        <w:rPr>
          <w:rFonts w:hint="eastAsia"/>
          <w:sz w:val="24"/>
          <w:szCs w:val="24"/>
          <w:lang w:val="zh-CN" w:eastAsia="zh-CN"/>
        </w:rPr>
        <w:t>考虑转用</w:t>
      </w:r>
      <w:r w:rsidRPr="00C73D5B">
        <w:rPr>
          <w:rFonts w:hint="eastAsia"/>
          <w:sz w:val="24"/>
          <w:szCs w:val="24"/>
          <w:lang w:val="zh-CN" w:eastAsia="zh-CN"/>
        </w:rPr>
        <w:t>易燃制冷剂是</w:t>
      </w:r>
      <w:r w:rsidR="00C76924" w:rsidRPr="00C73D5B">
        <w:rPr>
          <w:rFonts w:hint="eastAsia"/>
          <w:sz w:val="24"/>
          <w:szCs w:val="24"/>
          <w:lang w:val="zh-CN" w:eastAsia="zh-CN"/>
        </w:rPr>
        <w:t>按照</w:t>
      </w:r>
      <w:r w:rsidRPr="00C73D5B">
        <w:rPr>
          <w:rFonts w:hint="eastAsia"/>
          <w:sz w:val="24"/>
          <w:szCs w:val="24"/>
          <w:lang w:val="zh-CN" w:eastAsia="zh-CN"/>
        </w:rPr>
        <w:t>第</w:t>
      </w:r>
      <w:r w:rsidRPr="00C73D5B">
        <w:rPr>
          <w:rFonts w:hint="eastAsia"/>
          <w:sz w:val="24"/>
          <w:szCs w:val="24"/>
          <w:lang w:val="zh-CN" w:eastAsia="zh-CN"/>
        </w:rPr>
        <w:t>72/17</w:t>
      </w:r>
      <w:r w:rsidRPr="00C73D5B">
        <w:rPr>
          <w:rFonts w:hint="eastAsia"/>
          <w:sz w:val="24"/>
          <w:szCs w:val="24"/>
          <w:lang w:val="zh-CN" w:eastAsia="zh-CN"/>
        </w:rPr>
        <w:t>号和第</w:t>
      </w:r>
      <w:r w:rsidRPr="00C73D5B">
        <w:rPr>
          <w:rFonts w:hint="eastAsia"/>
          <w:sz w:val="24"/>
          <w:szCs w:val="24"/>
          <w:lang w:val="zh-CN" w:eastAsia="zh-CN"/>
        </w:rPr>
        <w:t>73/34</w:t>
      </w:r>
      <w:r w:rsidRPr="00C73D5B">
        <w:rPr>
          <w:rFonts w:hint="eastAsia"/>
          <w:sz w:val="24"/>
          <w:szCs w:val="24"/>
          <w:lang w:val="zh-CN" w:eastAsia="zh-CN"/>
        </w:rPr>
        <w:t>号决定进行的。</w:t>
      </w:r>
      <w:r w:rsidR="006D55FC">
        <w:rPr>
          <w:rFonts w:hint="eastAsia"/>
          <w:sz w:val="24"/>
          <w:szCs w:val="24"/>
          <w:lang w:val="zh-CN" w:eastAsia="zh-CN"/>
        </w:rPr>
        <w:t>将</w:t>
      </w:r>
      <w:r w:rsidRPr="00C73D5B">
        <w:rPr>
          <w:rFonts w:hint="eastAsia"/>
          <w:sz w:val="24"/>
          <w:szCs w:val="24"/>
          <w:lang w:val="zh-CN" w:eastAsia="zh-CN"/>
        </w:rPr>
        <w:t>对结果</w:t>
      </w:r>
      <w:r w:rsidR="006D55FC">
        <w:rPr>
          <w:rFonts w:hint="eastAsia"/>
          <w:sz w:val="24"/>
          <w:szCs w:val="24"/>
          <w:lang w:val="zh-CN" w:eastAsia="zh-CN"/>
        </w:rPr>
        <w:t>进行</w:t>
      </w:r>
      <w:r w:rsidRPr="00C73D5B">
        <w:rPr>
          <w:rFonts w:hint="eastAsia"/>
          <w:sz w:val="24"/>
          <w:szCs w:val="24"/>
          <w:lang w:val="zh-CN" w:eastAsia="zh-CN"/>
        </w:rPr>
        <w:t>详细分析</w:t>
      </w:r>
      <w:r w:rsidR="006D55FC">
        <w:rPr>
          <w:rFonts w:hint="eastAsia"/>
          <w:sz w:val="24"/>
          <w:szCs w:val="24"/>
          <w:lang w:val="zh-CN" w:eastAsia="zh-CN"/>
        </w:rPr>
        <w:t>，</w:t>
      </w:r>
      <w:r w:rsidR="00C76924" w:rsidRPr="00C73D5B">
        <w:rPr>
          <w:rFonts w:hint="eastAsia"/>
          <w:sz w:val="24"/>
          <w:szCs w:val="24"/>
          <w:lang w:val="zh-CN" w:eastAsia="zh-CN"/>
        </w:rPr>
        <w:t>列入</w:t>
      </w:r>
      <w:r w:rsidRPr="00C73D5B">
        <w:rPr>
          <w:rFonts w:hint="eastAsia"/>
          <w:sz w:val="24"/>
          <w:szCs w:val="24"/>
          <w:lang w:val="zh-CN" w:eastAsia="zh-CN"/>
        </w:rPr>
        <w:t>项目完成后分发的最后报告。</w:t>
      </w:r>
    </w:p>
    <w:p w14:paraId="6C537601" w14:textId="287BF660" w:rsidR="00E42190" w:rsidRPr="009D47AE" w:rsidRDefault="008C1B02" w:rsidP="008D13E0">
      <w:pPr>
        <w:spacing w:after="240"/>
        <w:rPr>
          <w:rFonts w:eastAsia="KaiTi"/>
          <w:sz w:val="24"/>
          <w:szCs w:val="24"/>
          <w:lang w:val="zh-CN" w:eastAsia="zh-CN"/>
        </w:rPr>
      </w:pPr>
      <w:r w:rsidRPr="009D47AE">
        <w:rPr>
          <w:rFonts w:ascii="Microsoft JhengHei" w:eastAsia="Microsoft JhengHei" w:hAnsi="Microsoft JhengHei" w:cs="Microsoft JhengHei" w:hint="eastAsia"/>
          <w:sz w:val="24"/>
          <w:szCs w:val="24"/>
          <w:lang w:val="zh-CN" w:eastAsia="zh-CN"/>
        </w:rPr>
        <w:t>项</w:t>
      </w:r>
      <w:r w:rsidRPr="009D47AE">
        <w:rPr>
          <w:rFonts w:eastAsia="KaiTi" w:hint="eastAsia"/>
          <w:sz w:val="24"/>
          <w:szCs w:val="24"/>
          <w:lang w:val="zh-CN" w:eastAsia="zh-CN"/>
        </w:rPr>
        <w:t>目执行和监测</w:t>
      </w:r>
      <w:r w:rsidR="009D47AE">
        <w:rPr>
          <w:rFonts w:eastAsia="KaiTi" w:hint="eastAsia"/>
          <w:sz w:val="24"/>
          <w:szCs w:val="24"/>
          <w:lang w:val="zh-CN" w:eastAsia="zh-CN"/>
        </w:rPr>
        <w:t>机构</w:t>
      </w:r>
      <w:r w:rsidR="006D55FC">
        <w:rPr>
          <w:rFonts w:eastAsia="KaiTi" w:hint="eastAsia"/>
          <w:sz w:val="24"/>
          <w:szCs w:val="24"/>
          <w:lang w:val="zh-CN" w:eastAsia="zh-CN"/>
        </w:rPr>
        <w:t xml:space="preserve"> </w:t>
      </w:r>
    </w:p>
    <w:p w14:paraId="731648EF" w14:textId="6C0888E7"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原则上共</w:t>
      </w:r>
      <w:r w:rsidR="001C1C1D">
        <w:rPr>
          <w:rFonts w:eastAsiaTheme="majorEastAsia" w:hint="eastAsia"/>
          <w:sz w:val="24"/>
          <w:szCs w:val="24"/>
          <w:lang w:val="zh-CN" w:eastAsia="zh-CN"/>
        </w:rPr>
        <w:t>为</w:t>
      </w:r>
      <w:r w:rsidR="001C1C1D" w:rsidRPr="000444B6">
        <w:rPr>
          <w:rFonts w:eastAsiaTheme="majorEastAsia" w:hint="eastAsia"/>
          <w:sz w:val="24"/>
          <w:szCs w:val="24"/>
          <w:lang w:val="zh-CN" w:eastAsia="zh-CN"/>
        </w:rPr>
        <w:t>土耳其项目管理</w:t>
      </w:r>
      <w:r w:rsidR="00450D7A">
        <w:rPr>
          <w:rFonts w:eastAsiaTheme="majorEastAsia" w:hint="eastAsia"/>
          <w:sz w:val="24"/>
          <w:szCs w:val="24"/>
          <w:lang w:val="zh-CN" w:eastAsia="zh-CN"/>
        </w:rPr>
        <w:t>和监测</w:t>
      </w:r>
      <w:r w:rsidR="001C1C1D">
        <w:rPr>
          <w:rFonts w:eastAsiaTheme="majorEastAsia" w:hint="eastAsia"/>
          <w:sz w:val="24"/>
          <w:szCs w:val="24"/>
          <w:lang w:val="zh-CN" w:eastAsia="zh-CN"/>
        </w:rPr>
        <w:t>机构核准</w:t>
      </w:r>
      <w:r w:rsidRPr="000444B6">
        <w:rPr>
          <w:rFonts w:eastAsiaTheme="majorEastAsia" w:hint="eastAsia"/>
          <w:sz w:val="24"/>
          <w:szCs w:val="24"/>
          <w:lang w:val="zh-CN" w:eastAsia="zh-CN"/>
        </w:rPr>
        <w:t>500</w:t>
      </w:r>
      <w:r w:rsidR="001C1C1D">
        <w:rPr>
          <w:rFonts w:eastAsiaTheme="majorEastAsia" w:hint="eastAsia"/>
          <w:sz w:val="24"/>
          <w:szCs w:val="24"/>
          <w:lang w:val="zh-CN" w:eastAsia="zh-CN"/>
        </w:rPr>
        <w:t>,</w:t>
      </w:r>
      <w:r w:rsidRPr="000444B6">
        <w:rPr>
          <w:rFonts w:eastAsiaTheme="majorEastAsia" w:hint="eastAsia"/>
          <w:sz w:val="24"/>
          <w:szCs w:val="24"/>
          <w:lang w:val="zh-CN" w:eastAsia="zh-CN"/>
        </w:rPr>
        <w:t>000</w:t>
      </w:r>
      <w:r w:rsidRPr="000444B6">
        <w:rPr>
          <w:rFonts w:eastAsiaTheme="majorEastAsia" w:hint="eastAsia"/>
          <w:sz w:val="24"/>
          <w:szCs w:val="24"/>
          <w:lang w:val="zh-CN" w:eastAsia="zh-CN"/>
        </w:rPr>
        <w:t>美元，其中</w:t>
      </w:r>
      <w:r w:rsidRPr="000444B6">
        <w:rPr>
          <w:rFonts w:eastAsiaTheme="majorEastAsia" w:hint="eastAsia"/>
          <w:sz w:val="24"/>
          <w:szCs w:val="24"/>
          <w:lang w:val="zh-CN" w:eastAsia="zh-CN"/>
        </w:rPr>
        <w:t>210</w:t>
      </w:r>
      <w:r w:rsidR="001C1C1D">
        <w:rPr>
          <w:rFonts w:eastAsiaTheme="majorEastAsia" w:hint="eastAsia"/>
          <w:sz w:val="24"/>
          <w:szCs w:val="24"/>
          <w:lang w:val="zh-CN" w:eastAsia="zh-CN"/>
        </w:rPr>
        <w:t>,</w:t>
      </w:r>
      <w:r w:rsidRPr="000444B6">
        <w:rPr>
          <w:rFonts w:eastAsiaTheme="majorEastAsia" w:hint="eastAsia"/>
          <w:sz w:val="24"/>
          <w:szCs w:val="24"/>
          <w:lang w:val="zh-CN" w:eastAsia="zh-CN"/>
        </w:rPr>
        <w:t>000</w:t>
      </w:r>
      <w:r w:rsidRPr="000444B6">
        <w:rPr>
          <w:rFonts w:eastAsiaTheme="majorEastAsia" w:hint="eastAsia"/>
          <w:sz w:val="24"/>
          <w:szCs w:val="24"/>
          <w:lang w:val="zh-CN" w:eastAsia="zh-CN"/>
        </w:rPr>
        <w:t>美元已在前</w:t>
      </w:r>
      <w:r w:rsidR="001C1C1D">
        <w:rPr>
          <w:rFonts w:eastAsiaTheme="majorEastAsia" w:hint="eastAsia"/>
          <w:sz w:val="24"/>
          <w:szCs w:val="24"/>
          <w:lang w:val="zh-CN" w:eastAsia="zh-CN"/>
        </w:rPr>
        <w:t>两次付款时</w:t>
      </w:r>
      <w:r w:rsidRPr="000444B6">
        <w:rPr>
          <w:rFonts w:eastAsiaTheme="majorEastAsia" w:hint="eastAsia"/>
          <w:sz w:val="24"/>
          <w:szCs w:val="24"/>
          <w:lang w:val="zh-CN" w:eastAsia="zh-CN"/>
        </w:rPr>
        <w:t>发放，</w:t>
      </w:r>
      <w:r w:rsidR="001C1C1D">
        <w:rPr>
          <w:rFonts w:eastAsiaTheme="majorEastAsia" w:hint="eastAsia"/>
          <w:sz w:val="24"/>
          <w:szCs w:val="24"/>
          <w:lang w:val="zh-CN" w:eastAsia="zh-CN"/>
        </w:rPr>
        <w:t>所剩</w:t>
      </w:r>
      <w:r w:rsidRPr="000444B6">
        <w:rPr>
          <w:rFonts w:eastAsiaTheme="majorEastAsia" w:hint="eastAsia"/>
          <w:sz w:val="24"/>
          <w:szCs w:val="24"/>
          <w:lang w:val="zh-CN" w:eastAsia="zh-CN"/>
        </w:rPr>
        <w:t>290</w:t>
      </w:r>
      <w:r w:rsidR="001C1C1D">
        <w:rPr>
          <w:rFonts w:eastAsiaTheme="majorEastAsia" w:hint="eastAsia"/>
          <w:sz w:val="24"/>
          <w:szCs w:val="24"/>
          <w:lang w:val="zh-CN" w:eastAsia="zh-CN"/>
        </w:rPr>
        <w:t>,</w:t>
      </w:r>
      <w:r w:rsidRPr="000444B6">
        <w:rPr>
          <w:rFonts w:eastAsiaTheme="majorEastAsia" w:hint="eastAsia"/>
          <w:sz w:val="24"/>
          <w:szCs w:val="24"/>
          <w:lang w:val="zh-CN" w:eastAsia="zh-CN"/>
        </w:rPr>
        <w:t>000</w:t>
      </w:r>
      <w:r w:rsidRPr="000444B6">
        <w:rPr>
          <w:rFonts w:eastAsiaTheme="majorEastAsia" w:hint="eastAsia"/>
          <w:sz w:val="24"/>
          <w:szCs w:val="24"/>
          <w:lang w:val="zh-CN" w:eastAsia="zh-CN"/>
        </w:rPr>
        <w:t>美元将在第三</w:t>
      </w:r>
      <w:r w:rsidR="00450D7A">
        <w:rPr>
          <w:rFonts w:eastAsiaTheme="majorEastAsia" w:hint="eastAsia"/>
          <w:sz w:val="24"/>
          <w:szCs w:val="24"/>
          <w:lang w:val="zh-CN" w:eastAsia="zh-CN"/>
        </w:rPr>
        <w:t>次</w:t>
      </w:r>
      <w:r w:rsidRPr="000444B6">
        <w:rPr>
          <w:rFonts w:eastAsiaTheme="majorEastAsia" w:hint="eastAsia"/>
          <w:sz w:val="24"/>
          <w:szCs w:val="24"/>
          <w:lang w:val="zh-CN" w:eastAsia="zh-CN"/>
        </w:rPr>
        <w:t>至第五</w:t>
      </w:r>
      <w:r w:rsidR="001C1C1D">
        <w:rPr>
          <w:rFonts w:eastAsiaTheme="majorEastAsia" w:hint="eastAsia"/>
          <w:sz w:val="24"/>
          <w:szCs w:val="24"/>
          <w:lang w:val="zh-CN" w:eastAsia="zh-CN"/>
        </w:rPr>
        <w:t>次付款时</w:t>
      </w:r>
      <w:r w:rsidRPr="000444B6">
        <w:rPr>
          <w:rFonts w:eastAsiaTheme="majorEastAsia" w:hint="eastAsia"/>
          <w:sz w:val="24"/>
          <w:szCs w:val="24"/>
          <w:lang w:val="zh-CN" w:eastAsia="zh-CN"/>
        </w:rPr>
        <w:t>发放。表</w:t>
      </w:r>
      <w:r w:rsidRPr="000444B6">
        <w:rPr>
          <w:rFonts w:eastAsiaTheme="majorEastAsia" w:hint="eastAsia"/>
          <w:sz w:val="24"/>
          <w:szCs w:val="24"/>
          <w:lang w:val="zh-CN" w:eastAsia="zh-CN"/>
        </w:rPr>
        <w:t>3</w:t>
      </w:r>
      <w:r w:rsidR="001C1C1D">
        <w:rPr>
          <w:rFonts w:eastAsiaTheme="majorEastAsia" w:hint="eastAsia"/>
          <w:sz w:val="24"/>
          <w:szCs w:val="24"/>
          <w:lang w:val="zh-CN" w:eastAsia="zh-CN"/>
        </w:rPr>
        <w:t>开列</w:t>
      </w:r>
      <w:r w:rsidRPr="000444B6">
        <w:rPr>
          <w:rFonts w:eastAsiaTheme="majorEastAsia" w:hint="eastAsia"/>
          <w:sz w:val="24"/>
          <w:szCs w:val="24"/>
          <w:lang w:val="zh-CN" w:eastAsia="zh-CN"/>
        </w:rPr>
        <w:t>前两</w:t>
      </w:r>
      <w:r w:rsidR="001C1C1D">
        <w:rPr>
          <w:rFonts w:eastAsiaTheme="majorEastAsia" w:hint="eastAsia"/>
          <w:sz w:val="24"/>
          <w:szCs w:val="24"/>
          <w:lang w:val="zh-CN" w:eastAsia="zh-CN"/>
        </w:rPr>
        <w:t>次付款</w:t>
      </w:r>
      <w:r w:rsidRPr="000444B6">
        <w:rPr>
          <w:rFonts w:eastAsiaTheme="majorEastAsia" w:hint="eastAsia"/>
          <w:sz w:val="24"/>
          <w:szCs w:val="24"/>
          <w:lang w:val="zh-CN" w:eastAsia="zh-CN"/>
        </w:rPr>
        <w:t>迄今核准的资金细目、项目管理</w:t>
      </w:r>
      <w:r w:rsidR="001C1C1D">
        <w:rPr>
          <w:rFonts w:eastAsiaTheme="majorEastAsia" w:hint="eastAsia"/>
          <w:sz w:val="24"/>
          <w:szCs w:val="24"/>
          <w:lang w:val="zh-CN" w:eastAsia="zh-CN"/>
        </w:rPr>
        <w:t>和监测机构</w:t>
      </w:r>
      <w:r w:rsidRPr="000444B6">
        <w:rPr>
          <w:rFonts w:eastAsiaTheme="majorEastAsia" w:hint="eastAsia"/>
          <w:sz w:val="24"/>
          <w:szCs w:val="24"/>
          <w:lang w:val="zh-CN" w:eastAsia="zh-CN"/>
        </w:rPr>
        <w:t>开展的活动以及为这些活动</w:t>
      </w:r>
      <w:r w:rsidR="001C1C1D">
        <w:rPr>
          <w:rFonts w:eastAsiaTheme="majorEastAsia" w:hint="eastAsia"/>
          <w:sz w:val="24"/>
          <w:szCs w:val="24"/>
          <w:lang w:val="zh-CN" w:eastAsia="zh-CN"/>
        </w:rPr>
        <w:t>发放</w:t>
      </w:r>
      <w:r w:rsidRPr="000444B6">
        <w:rPr>
          <w:rFonts w:eastAsiaTheme="majorEastAsia" w:hint="eastAsia"/>
          <w:sz w:val="24"/>
          <w:szCs w:val="24"/>
          <w:lang w:val="zh-CN" w:eastAsia="zh-CN"/>
        </w:rPr>
        <w:t>的资金。</w:t>
      </w:r>
    </w:p>
    <w:p w14:paraId="2AF0F89B" w14:textId="04BE934F" w:rsidR="008C1B02" w:rsidRPr="00450D7A" w:rsidRDefault="008C1B02" w:rsidP="001C1C1D">
      <w:pPr>
        <w:rPr>
          <w:rFonts w:eastAsiaTheme="majorEastAsia"/>
          <w:b/>
          <w:bCs/>
          <w:sz w:val="24"/>
          <w:szCs w:val="24"/>
          <w:lang w:val="zh-CN" w:eastAsia="zh-CN"/>
        </w:rPr>
      </w:pPr>
      <w:r w:rsidRPr="00450D7A">
        <w:rPr>
          <w:rFonts w:eastAsiaTheme="majorEastAsia" w:hint="eastAsia"/>
          <w:b/>
          <w:bCs/>
          <w:sz w:val="24"/>
          <w:szCs w:val="24"/>
          <w:lang w:val="zh-CN" w:eastAsia="zh-CN"/>
        </w:rPr>
        <w:t>表</w:t>
      </w:r>
      <w:r w:rsidRPr="00450D7A">
        <w:rPr>
          <w:rFonts w:eastAsiaTheme="majorEastAsia" w:hint="eastAsia"/>
          <w:b/>
          <w:bCs/>
          <w:sz w:val="24"/>
          <w:szCs w:val="24"/>
          <w:lang w:val="zh-CN" w:eastAsia="zh-CN"/>
        </w:rPr>
        <w:t>3</w:t>
      </w:r>
      <w:r w:rsidR="001C1C1D" w:rsidRPr="00450D7A">
        <w:rPr>
          <w:rFonts w:eastAsiaTheme="majorEastAsia"/>
          <w:b/>
          <w:bCs/>
          <w:sz w:val="24"/>
          <w:szCs w:val="24"/>
          <w:lang w:val="zh-CN" w:eastAsia="zh-CN"/>
        </w:rPr>
        <w:t xml:space="preserve">. </w:t>
      </w:r>
      <w:r w:rsidRPr="00450D7A">
        <w:rPr>
          <w:rFonts w:eastAsiaTheme="majorEastAsia" w:hint="eastAsia"/>
          <w:b/>
          <w:bCs/>
          <w:sz w:val="24"/>
          <w:szCs w:val="24"/>
          <w:lang w:val="zh-CN" w:eastAsia="zh-CN"/>
        </w:rPr>
        <w:t>项目管理</w:t>
      </w:r>
      <w:r w:rsidR="001C1C1D" w:rsidRPr="00450D7A">
        <w:rPr>
          <w:rFonts w:eastAsiaTheme="majorEastAsia" w:hint="eastAsia"/>
          <w:b/>
          <w:bCs/>
          <w:sz w:val="24"/>
          <w:szCs w:val="24"/>
          <w:lang w:val="zh-CN" w:eastAsia="zh-CN"/>
        </w:rPr>
        <w:t>和监测机构</w:t>
      </w:r>
      <w:r w:rsidR="007F62BE" w:rsidRPr="00450D7A">
        <w:rPr>
          <w:rFonts w:eastAsiaTheme="majorEastAsia" w:hint="eastAsia"/>
          <w:b/>
          <w:bCs/>
          <w:sz w:val="24"/>
          <w:szCs w:val="24"/>
          <w:lang w:val="zh-CN" w:eastAsia="zh-CN"/>
        </w:rPr>
        <w:t>相关资金发放</w:t>
      </w:r>
      <w:r w:rsidR="00D93DEF">
        <w:rPr>
          <w:rFonts w:eastAsiaTheme="majorEastAsia" w:hint="eastAsia"/>
          <w:b/>
          <w:bCs/>
          <w:sz w:val="24"/>
          <w:szCs w:val="24"/>
          <w:lang w:val="zh-CN" w:eastAsia="zh-CN"/>
        </w:rPr>
        <w:t>情况</w:t>
      </w:r>
    </w:p>
    <w:tbl>
      <w:tblPr>
        <w:tblStyle w:val="TableGrid"/>
        <w:tblW w:w="5000" w:type="pct"/>
        <w:tblLook w:val="04A0" w:firstRow="1" w:lastRow="0" w:firstColumn="1" w:lastColumn="0" w:noHBand="0" w:noVBand="1"/>
      </w:tblPr>
      <w:tblGrid>
        <w:gridCol w:w="7099"/>
        <w:gridCol w:w="2251"/>
      </w:tblGrid>
      <w:tr w:rsidR="008C1B02" w:rsidRPr="00450D7A" w14:paraId="7B1A9020" w14:textId="77777777" w:rsidTr="008D13E0">
        <w:trPr>
          <w:tblHeader/>
        </w:trPr>
        <w:tc>
          <w:tcPr>
            <w:tcW w:w="3796" w:type="pct"/>
          </w:tcPr>
          <w:p w14:paraId="7F783E86" w14:textId="3A156A07" w:rsidR="008C1B02" w:rsidRPr="00450D7A" w:rsidRDefault="007F62BE" w:rsidP="000444B6">
            <w:pPr>
              <w:keepNext/>
              <w:keepLines/>
              <w:jc w:val="center"/>
              <w:rPr>
                <w:rFonts w:eastAsiaTheme="majorEastAsia"/>
                <w:b/>
                <w:sz w:val="20"/>
                <w:szCs w:val="20"/>
                <w:lang w:val="en-CA"/>
              </w:rPr>
            </w:pPr>
            <w:r w:rsidRPr="00450D7A">
              <w:rPr>
                <w:rFonts w:eastAsiaTheme="majorEastAsia" w:hint="eastAsia"/>
                <w:b/>
                <w:sz w:val="20"/>
                <w:szCs w:val="20"/>
                <w:lang w:val="en-CA" w:eastAsia="zh-CN"/>
              </w:rPr>
              <w:t>活动</w:t>
            </w:r>
          </w:p>
        </w:tc>
        <w:tc>
          <w:tcPr>
            <w:tcW w:w="1204" w:type="pct"/>
          </w:tcPr>
          <w:p w14:paraId="43039291" w14:textId="1B805540" w:rsidR="008C1B02" w:rsidRPr="00450D7A" w:rsidRDefault="007A5565" w:rsidP="000444B6">
            <w:pPr>
              <w:keepNext/>
              <w:keepLines/>
              <w:jc w:val="center"/>
              <w:rPr>
                <w:rFonts w:eastAsiaTheme="majorEastAsia"/>
                <w:b/>
                <w:sz w:val="20"/>
                <w:szCs w:val="20"/>
                <w:lang w:val="en-CA"/>
              </w:rPr>
            </w:pPr>
            <w:r>
              <w:rPr>
                <w:rFonts w:eastAsiaTheme="majorEastAsia" w:hint="eastAsia"/>
                <w:b/>
                <w:sz w:val="20"/>
                <w:szCs w:val="20"/>
                <w:lang w:val="en-CA" w:eastAsia="zh-CN"/>
              </w:rPr>
              <w:t>已</w:t>
            </w:r>
            <w:r w:rsidR="007F62BE" w:rsidRPr="00450D7A">
              <w:rPr>
                <w:rFonts w:eastAsiaTheme="majorEastAsia" w:hint="eastAsia"/>
                <w:b/>
                <w:sz w:val="20"/>
                <w:szCs w:val="20"/>
                <w:lang w:val="en-CA" w:eastAsia="zh-CN"/>
              </w:rPr>
              <w:t>发放资金</w:t>
            </w:r>
            <w:r w:rsidR="00C33D4A">
              <w:rPr>
                <w:rFonts w:eastAsiaTheme="majorEastAsia" w:hint="eastAsia"/>
                <w:b/>
                <w:sz w:val="20"/>
                <w:szCs w:val="20"/>
                <w:lang w:val="en-CA" w:eastAsia="zh-CN"/>
              </w:rPr>
              <w:t xml:space="preserve"> </w:t>
            </w:r>
            <w:r w:rsidR="008C1B02" w:rsidRPr="00450D7A">
              <w:rPr>
                <w:rFonts w:eastAsiaTheme="majorEastAsia"/>
                <w:b/>
                <w:sz w:val="20"/>
                <w:szCs w:val="20"/>
                <w:lang w:val="en-CA"/>
              </w:rPr>
              <w:t>(</w:t>
            </w:r>
            <w:r w:rsidR="007F62BE" w:rsidRPr="00450D7A">
              <w:rPr>
                <w:rFonts w:eastAsiaTheme="majorEastAsia" w:hint="eastAsia"/>
                <w:b/>
                <w:sz w:val="20"/>
                <w:szCs w:val="20"/>
                <w:lang w:val="en-CA" w:eastAsia="zh-CN"/>
              </w:rPr>
              <w:t>美元</w:t>
            </w:r>
            <w:r w:rsidR="008C1B02" w:rsidRPr="00450D7A">
              <w:rPr>
                <w:rFonts w:eastAsiaTheme="majorEastAsia"/>
                <w:b/>
                <w:sz w:val="20"/>
                <w:szCs w:val="20"/>
                <w:lang w:val="en-CA"/>
              </w:rPr>
              <w:t>)</w:t>
            </w:r>
          </w:p>
        </w:tc>
      </w:tr>
      <w:tr w:rsidR="007F62BE" w:rsidRPr="00450D7A" w14:paraId="671F0CFD" w14:textId="77777777" w:rsidTr="000444B6">
        <w:tc>
          <w:tcPr>
            <w:tcW w:w="3796" w:type="pct"/>
          </w:tcPr>
          <w:p w14:paraId="45181875" w14:textId="7D59273E" w:rsidR="007F62BE" w:rsidRPr="00450D7A" w:rsidRDefault="007F62BE" w:rsidP="007F62BE">
            <w:pPr>
              <w:keepNext/>
              <w:keepLines/>
              <w:rPr>
                <w:rFonts w:eastAsiaTheme="majorEastAsia"/>
                <w:sz w:val="20"/>
                <w:szCs w:val="20"/>
                <w:lang w:val="en-CA" w:eastAsia="zh-CN"/>
              </w:rPr>
            </w:pPr>
            <w:r w:rsidRPr="00450D7A">
              <w:rPr>
                <w:rFonts w:eastAsiaTheme="majorEastAsia" w:hint="eastAsia"/>
                <w:sz w:val="20"/>
                <w:szCs w:val="20"/>
                <w:lang w:eastAsia="zh-CN"/>
              </w:rPr>
              <w:t>协助执行氟氯烃淘汰管理计划活动的短期国家技术顾问</w:t>
            </w:r>
          </w:p>
        </w:tc>
        <w:tc>
          <w:tcPr>
            <w:tcW w:w="1204" w:type="pct"/>
          </w:tcPr>
          <w:p w14:paraId="486F0BA8" w14:textId="77777777" w:rsidR="007F62BE" w:rsidRPr="00450D7A" w:rsidRDefault="007F62BE" w:rsidP="007F62BE">
            <w:pPr>
              <w:keepNext/>
              <w:keepLines/>
              <w:jc w:val="right"/>
              <w:rPr>
                <w:rFonts w:eastAsiaTheme="majorEastAsia"/>
                <w:sz w:val="20"/>
                <w:szCs w:val="20"/>
                <w:lang w:val="en-CA"/>
              </w:rPr>
            </w:pPr>
            <w:r w:rsidRPr="00450D7A">
              <w:rPr>
                <w:rFonts w:eastAsiaTheme="majorEastAsia"/>
                <w:sz w:val="20"/>
                <w:szCs w:val="20"/>
                <w:lang w:val="en-CA"/>
              </w:rPr>
              <w:t>40,000</w:t>
            </w:r>
          </w:p>
        </w:tc>
      </w:tr>
      <w:tr w:rsidR="007F62BE" w:rsidRPr="00450D7A" w14:paraId="1A7D5439" w14:textId="77777777" w:rsidTr="000444B6">
        <w:tc>
          <w:tcPr>
            <w:tcW w:w="3796" w:type="pct"/>
          </w:tcPr>
          <w:p w14:paraId="2D422166" w14:textId="1B16ECA8" w:rsidR="007F62BE" w:rsidRPr="00450D7A" w:rsidRDefault="007F62BE" w:rsidP="007F62BE">
            <w:pPr>
              <w:rPr>
                <w:rFonts w:eastAsiaTheme="majorEastAsia"/>
                <w:sz w:val="20"/>
                <w:szCs w:val="20"/>
                <w:lang w:val="en-CA" w:eastAsia="zh-CN"/>
              </w:rPr>
            </w:pPr>
            <w:r w:rsidRPr="00450D7A">
              <w:rPr>
                <w:rFonts w:eastAsiaTheme="majorEastAsia" w:hint="eastAsia"/>
                <w:sz w:val="20"/>
                <w:szCs w:val="20"/>
                <w:lang w:eastAsia="zh-CN"/>
              </w:rPr>
              <w:t>协助培训配方厂家和下游用户的国际专家</w:t>
            </w:r>
          </w:p>
        </w:tc>
        <w:tc>
          <w:tcPr>
            <w:tcW w:w="1204" w:type="pct"/>
          </w:tcPr>
          <w:p w14:paraId="5D081793" w14:textId="77777777" w:rsidR="007F62BE" w:rsidRPr="00450D7A" w:rsidRDefault="007F62BE" w:rsidP="007F62BE">
            <w:pPr>
              <w:jc w:val="right"/>
              <w:rPr>
                <w:rFonts w:eastAsiaTheme="majorEastAsia"/>
                <w:sz w:val="20"/>
                <w:szCs w:val="20"/>
                <w:lang w:val="en-CA"/>
              </w:rPr>
            </w:pPr>
            <w:r w:rsidRPr="00450D7A">
              <w:rPr>
                <w:rFonts w:eastAsiaTheme="majorEastAsia"/>
                <w:sz w:val="20"/>
                <w:szCs w:val="20"/>
                <w:lang w:val="en-CA"/>
              </w:rPr>
              <w:t>37,000</w:t>
            </w:r>
          </w:p>
        </w:tc>
      </w:tr>
      <w:tr w:rsidR="007F62BE" w:rsidRPr="00450D7A" w14:paraId="602E19B2" w14:textId="77777777" w:rsidTr="000444B6">
        <w:tc>
          <w:tcPr>
            <w:tcW w:w="3796" w:type="pct"/>
          </w:tcPr>
          <w:p w14:paraId="5514BECF" w14:textId="49803499" w:rsidR="007F62BE" w:rsidRPr="00450D7A" w:rsidRDefault="00450D7A" w:rsidP="007F62BE">
            <w:pPr>
              <w:rPr>
                <w:rFonts w:eastAsiaTheme="majorEastAsia"/>
                <w:sz w:val="20"/>
                <w:szCs w:val="20"/>
                <w:lang w:val="en-CA" w:eastAsia="zh-CN"/>
              </w:rPr>
            </w:pPr>
            <w:r>
              <w:rPr>
                <w:rFonts w:eastAsiaTheme="majorEastAsia" w:hint="eastAsia"/>
                <w:sz w:val="20"/>
                <w:szCs w:val="20"/>
                <w:lang w:eastAsia="zh-CN"/>
              </w:rPr>
              <w:t>访问</w:t>
            </w:r>
            <w:r w:rsidR="007F62BE" w:rsidRPr="00450D7A">
              <w:rPr>
                <w:rFonts w:eastAsiaTheme="majorEastAsia" w:hint="eastAsia"/>
                <w:sz w:val="20"/>
                <w:szCs w:val="20"/>
                <w:lang w:eastAsia="zh-CN"/>
              </w:rPr>
              <w:t>不同城市的示范点和研讨会</w:t>
            </w:r>
          </w:p>
        </w:tc>
        <w:tc>
          <w:tcPr>
            <w:tcW w:w="1204" w:type="pct"/>
          </w:tcPr>
          <w:p w14:paraId="17E8FC92" w14:textId="77777777" w:rsidR="007F62BE" w:rsidRPr="00450D7A" w:rsidRDefault="007F62BE" w:rsidP="007F62BE">
            <w:pPr>
              <w:jc w:val="right"/>
              <w:rPr>
                <w:rFonts w:eastAsiaTheme="majorEastAsia"/>
                <w:sz w:val="20"/>
                <w:szCs w:val="20"/>
                <w:lang w:val="en-CA"/>
              </w:rPr>
            </w:pPr>
            <w:r w:rsidRPr="00450D7A">
              <w:rPr>
                <w:rFonts w:eastAsiaTheme="majorEastAsia"/>
                <w:sz w:val="20"/>
                <w:szCs w:val="20"/>
                <w:lang w:val="en-CA"/>
              </w:rPr>
              <w:t>0*</w:t>
            </w:r>
          </w:p>
        </w:tc>
      </w:tr>
      <w:tr w:rsidR="007F62BE" w:rsidRPr="00450D7A" w14:paraId="11267BBB" w14:textId="77777777" w:rsidTr="000444B6">
        <w:tc>
          <w:tcPr>
            <w:tcW w:w="3796" w:type="pct"/>
          </w:tcPr>
          <w:p w14:paraId="639CA564" w14:textId="1AE4A7F6" w:rsidR="007F62BE" w:rsidRPr="00450D7A" w:rsidRDefault="007F62BE" w:rsidP="007F62BE">
            <w:pPr>
              <w:rPr>
                <w:rFonts w:eastAsiaTheme="majorEastAsia"/>
                <w:sz w:val="20"/>
                <w:szCs w:val="20"/>
                <w:lang w:val="en-CA"/>
              </w:rPr>
            </w:pPr>
            <w:r w:rsidRPr="00450D7A">
              <w:rPr>
                <w:rFonts w:eastAsiaTheme="majorEastAsia" w:hint="eastAsia"/>
                <w:sz w:val="20"/>
                <w:szCs w:val="20"/>
                <w:lang w:eastAsia="zh-CN"/>
              </w:rPr>
              <w:t>核查</w:t>
            </w:r>
            <w:proofErr w:type="spellStart"/>
            <w:r w:rsidRPr="00450D7A">
              <w:rPr>
                <w:rFonts w:eastAsiaTheme="majorEastAsia" w:hint="eastAsia"/>
                <w:sz w:val="20"/>
                <w:szCs w:val="20"/>
              </w:rPr>
              <w:t>报告</w:t>
            </w:r>
            <w:proofErr w:type="spellEnd"/>
          </w:p>
        </w:tc>
        <w:tc>
          <w:tcPr>
            <w:tcW w:w="1204" w:type="pct"/>
          </w:tcPr>
          <w:p w14:paraId="0B81E478" w14:textId="77777777" w:rsidR="007F62BE" w:rsidRPr="00450D7A" w:rsidRDefault="007F62BE" w:rsidP="007F62BE">
            <w:pPr>
              <w:jc w:val="right"/>
              <w:rPr>
                <w:rFonts w:eastAsiaTheme="majorEastAsia"/>
                <w:sz w:val="20"/>
                <w:szCs w:val="20"/>
                <w:lang w:val="en-CA"/>
              </w:rPr>
            </w:pPr>
            <w:r w:rsidRPr="00450D7A">
              <w:rPr>
                <w:rFonts w:eastAsiaTheme="majorEastAsia"/>
                <w:sz w:val="20"/>
                <w:szCs w:val="20"/>
                <w:lang w:val="en-CA"/>
              </w:rPr>
              <w:t>20,000</w:t>
            </w:r>
          </w:p>
        </w:tc>
      </w:tr>
      <w:tr w:rsidR="007F62BE" w:rsidRPr="00450D7A" w14:paraId="5EF32714" w14:textId="77777777" w:rsidTr="000444B6">
        <w:tc>
          <w:tcPr>
            <w:tcW w:w="3796" w:type="pct"/>
          </w:tcPr>
          <w:p w14:paraId="0C6567E3" w14:textId="018A5371" w:rsidR="007F62BE" w:rsidRPr="00450D7A" w:rsidRDefault="007F62BE" w:rsidP="007F62BE">
            <w:pPr>
              <w:rPr>
                <w:rFonts w:eastAsiaTheme="majorEastAsia"/>
                <w:b/>
                <w:bCs/>
                <w:sz w:val="20"/>
                <w:szCs w:val="20"/>
                <w:lang w:val="en-CA"/>
              </w:rPr>
            </w:pPr>
            <w:r w:rsidRPr="00450D7A">
              <w:rPr>
                <w:rFonts w:eastAsiaTheme="majorEastAsia" w:hint="eastAsia"/>
                <w:b/>
                <w:bCs/>
                <w:sz w:val="20"/>
                <w:szCs w:val="20"/>
                <w:lang w:eastAsia="zh-CN"/>
              </w:rPr>
              <w:lastRenderedPageBreak/>
              <w:t>共计</w:t>
            </w:r>
          </w:p>
        </w:tc>
        <w:tc>
          <w:tcPr>
            <w:tcW w:w="1204" w:type="pct"/>
          </w:tcPr>
          <w:p w14:paraId="294F36B9" w14:textId="77777777" w:rsidR="007F62BE" w:rsidRPr="00450D7A" w:rsidRDefault="007F62BE" w:rsidP="007F62BE">
            <w:pPr>
              <w:jc w:val="right"/>
              <w:rPr>
                <w:rFonts w:eastAsiaTheme="majorEastAsia"/>
                <w:b/>
                <w:sz w:val="20"/>
                <w:szCs w:val="20"/>
                <w:lang w:val="en-CA"/>
              </w:rPr>
            </w:pPr>
            <w:r w:rsidRPr="00450D7A">
              <w:rPr>
                <w:rFonts w:eastAsiaTheme="majorEastAsia"/>
                <w:b/>
                <w:sz w:val="20"/>
                <w:szCs w:val="20"/>
                <w:lang w:val="en-CA"/>
              </w:rPr>
              <w:t>97,000</w:t>
            </w:r>
          </w:p>
        </w:tc>
      </w:tr>
    </w:tbl>
    <w:p w14:paraId="696E96FC" w14:textId="58EF3F9A" w:rsidR="008C1B02" w:rsidRPr="00450D7A" w:rsidRDefault="008C1B02" w:rsidP="007F62BE">
      <w:pPr>
        <w:rPr>
          <w:rFonts w:eastAsiaTheme="majorEastAsia"/>
          <w:sz w:val="20"/>
          <w:szCs w:val="20"/>
          <w:lang w:val="zh-CN" w:eastAsia="zh-CN"/>
        </w:rPr>
      </w:pPr>
      <w:r w:rsidRPr="00450D7A">
        <w:rPr>
          <w:rFonts w:eastAsiaTheme="majorEastAsia" w:hint="eastAsia"/>
          <w:sz w:val="20"/>
          <w:szCs w:val="20"/>
          <w:lang w:val="zh-CN" w:eastAsia="zh-CN"/>
        </w:rPr>
        <w:t>*</w:t>
      </w:r>
      <w:r w:rsidRPr="00450D7A">
        <w:rPr>
          <w:rFonts w:eastAsiaTheme="majorEastAsia" w:hint="eastAsia"/>
          <w:sz w:val="20"/>
          <w:szCs w:val="20"/>
          <w:lang w:val="zh-CN" w:eastAsia="zh-CN"/>
        </w:rPr>
        <w:t>已承</w:t>
      </w:r>
      <w:r w:rsidR="007F62BE" w:rsidRPr="00450D7A">
        <w:rPr>
          <w:rFonts w:eastAsiaTheme="majorEastAsia" w:hint="eastAsia"/>
          <w:sz w:val="20"/>
          <w:szCs w:val="20"/>
          <w:lang w:val="zh-CN" w:eastAsia="zh-CN"/>
        </w:rPr>
        <w:t>付</w:t>
      </w:r>
      <w:r w:rsidRPr="00450D7A">
        <w:rPr>
          <w:rFonts w:eastAsiaTheme="majorEastAsia" w:hint="eastAsia"/>
          <w:sz w:val="20"/>
          <w:szCs w:val="20"/>
          <w:lang w:val="zh-CN" w:eastAsia="zh-CN"/>
        </w:rPr>
        <w:t>24</w:t>
      </w:r>
      <w:r w:rsidR="007F62BE" w:rsidRPr="00450D7A">
        <w:rPr>
          <w:rFonts w:eastAsiaTheme="majorEastAsia" w:hint="eastAsia"/>
          <w:sz w:val="20"/>
          <w:szCs w:val="20"/>
          <w:lang w:val="zh-CN" w:eastAsia="zh-CN"/>
        </w:rPr>
        <w:t>,</w:t>
      </w:r>
      <w:r w:rsidRPr="00450D7A">
        <w:rPr>
          <w:rFonts w:eastAsiaTheme="majorEastAsia" w:hint="eastAsia"/>
          <w:sz w:val="20"/>
          <w:szCs w:val="20"/>
          <w:lang w:val="zh-CN" w:eastAsia="zh-CN"/>
        </w:rPr>
        <w:t>000</w:t>
      </w:r>
      <w:r w:rsidRPr="00450D7A">
        <w:rPr>
          <w:rFonts w:eastAsiaTheme="majorEastAsia" w:hint="eastAsia"/>
          <w:sz w:val="20"/>
          <w:szCs w:val="20"/>
          <w:lang w:val="zh-CN" w:eastAsia="zh-CN"/>
        </w:rPr>
        <w:t>美元，预计于</w:t>
      </w:r>
      <w:r w:rsidRPr="00450D7A">
        <w:rPr>
          <w:rFonts w:eastAsiaTheme="majorEastAsia" w:hint="eastAsia"/>
          <w:sz w:val="20"/>
          <w:szCs w:val="20"/>
          <w:lang w:val="zh-CN" w:eastAsia="zh-CN"/>
        </w:rPr>
        <w:t>2019</w:t>
      </w:r>
      <w:r w:rsidRPr="00450D7A">
        <w:rPr>
          <w:rFonts w:eastAsiaTheme="majorEastAsia" w:hint="eastAsia"/>
          <w:sz w:val="20"/>
          <w:szCs w:val="20"/>
          <w:lang w:val="zh-CN" w:eastAsia="zh-CN"/>
        </w:rPr>
        <w:t>年底</w:t>
      </w:r>
      <w:r w:rsidR="007F62BE" w:rsidRPr="00450D7A">
        <w:rPr>
          <w:rFonts w:eastAsiaTheme="majorEastAsia" w:hint="eastAsia"/>
          <w:sz w:val="20"/>
          <w:szCs w:val="20"/>
          <w:lang w:val="zh-CN" w:eastAsia="zh-CN"/>
        </w:rPr>
        <w:t>发放</w:t>
      </w:r>
      <w:r w:rsidRPr="00450D7A">
        <w:rPr>
          <w:rFonts w:eastAsiaTheme="majorEastAsia" w:hint="eastAsia"/>
          <w:sz w:val="20"/>
          <w:szCs w:val="20"/>
          <w:lang w:val="zh-CN" w:eastAsia="zh-CN"/>
        </w:rPr>
        <w:t>。</w:t>
      </w:r>
    </w:p>
    <w:p w14:paraId="52A338AF" w14:textId="77777777" w:rsidR="008C1B02" w:rsidRPr="000444B6" w:rsidRDefault="008C1B02" w:rsidP="008C1B02">
      <w:pPr>
        <w:ind w:firstLine="720"/>
        <w:rPr>
          <w:rFonts w:eastAsiaTheme="majorEastAsia"/>
          <w:sz w:val="24"/>
          <w:szCs w:val="24"/>
          <w:lang w:val="zh-CN" w:eastAsia="zh-CN"/>
        </w:rPr>
      </w:pPr>
    </w:p>
    <w:p w14:paraId="29D4CFCD" w14:textId="030358F9" w:rsidR="00E42190" w:rsidRPr="007F62BE" w:rsidRDefault="008C1B02" w:rsidP="008D13E0">
      <w:pPr>
        <w:spacing w:after="240"/>
        <w:rPr>
          <w:rFonts w:eastAsiaTheme="majorEastAsia"/>
          <w:sz w:val="24"/>
          <w:szCs w:val="24"/>
          <w:u w:val="single"/>
          <w:lang w:val="zh-CN" w:eastAsia="zh-CN"/>
        </w:rPr>
      </w:pPr>
      <w:r w:rsidRPr="007F62BE">
        <w:rPr>
          <w:rFonts w:eastAsiaTheme="majorEastAsia" w:hint="eastAsia"/>
          <w:sz w:val="24"/>
          <w:szCs w:val="24"/>
          <w:u w:val="single"/>
          <w:lang w:val="zh-CN" w:eastAsia="zh-CN"/>
        </w:rPr>
        <w:t>资金</w:t>
      </w:r>
      <w:r w:rsidR="007F62BE">
        <w:rPr>
          <w:rFonts w:eastAsiaTheme="majorEastAsia" w:hint="eastAsia"/>
          <w:sz w:val="24"/>
          <w:szCs w:val="24"/>
          <w:u w:val="single"/>
          <w:lang w:val="zh-CN" w:eastAsia="zh-CN"/>
        </w:rPr>
        <w:t>发放量</w:t>
      </w:r>
    </w:p>
    <w:p w14:paraId="3379713C" w14:textId="1F41D685" w:rsidR="00E42190" w:rsidRPr="008D13E0" w:rsidRDefault="008C1B02" w:rsidP="008D13E0">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截至</w:t>
      </w:r>
      <w:r w:rsidRPr="000444B6">
        <w:rPr>
          <w:rFonts w:eastAsiaTheme="majorEastAsia" w:hint="eastAsia"/>
          <w:sz w:val="24"/>
          <w:szCs w:val="24"/>
          <w:lang w:val="zh-CN" w:eastAsia="zh-CN"/>
        </w:rPr>
        <w:t>2019</w:t>
      </w:r>
      <w:r w:rsidRPr="000444B6">
        <w:rPr>
          <w:rFonts w:eastAsiaTheme="majorEastAsia" w:hint="eastAsia"/>
          <w:sz w:val="24"/>
          <w:szCs w:val="24"/>
          <w:lang w:val="zh-CN" w:eastAsia="zh-CN"/>
        </w:rPr>
        <w:t>年</w:t>
      </w:r>
      <w:r w:rsidRPr="000444B6">
        <w:rPr>
          <w:rFonts w:eastAsiaTheme="majorEastAsia" w:hint="eastAsia"/>
          <w:sz w:val="24"/>
          <w:szCs w:val="24"/>
          <w:lang w:val="zh-CN" w:eastAsia="zh-CN"/>
        </w:rPr>
        <w:t>10</w:t>
      </w:r>
      <w:r w:rsidRPr="000444B6">
        <w:rPr>
          <w:rFonts w:eastAsiaTheme="majorEastAsia" w:hint="eastAsia"/>
          <w:sz w:val="24"/>
          <w:szCs w:val="24"/>
          <w:lang w:val="zh-CN" w:eastAsia="zh-CN"/>
        </w:rPr>
        <w:t>月，</w:t>
      </w:r>
      <w:r w:rsidR="00D93DEF" w:rsidRPr="000444B6">
        <w:rPr>
          <w:rFonts w:eastAsiaTheme="majorEastAsia" w:hint="eastAsia"/>
          <w:sz w:val="24"/>
          <w:szCs w:val="24"/>
          <w:lang w:val="zh-CN" w:eastAsia="zh-CN"/>
        </w:rPr>
        <w:t>如表</w:t>
      </w:r>
      <w:r w:rsidR="00D93DEF" w:rsidRPr="000444B6">
        <w:rPr>
          <w:rFonts w:eastAsiaTheme="majorEastAsia" w:hint="eastAsia"/>
          <w:sz w:val="24"/>
          <w:szCs w:val="24"/>
          <w:lang w:val="zh-CN" w:eastAsia="zh-CN"/>
        </w:rPr>
        <w:t>4</w:t>
      </w:r>
      <w:r w:rsidR="00D93DEF" w:rsidRPr="000444B6">
        <w:rPr>
          <w:rFonts w:eastAsiaTheme="majorEastAsia" w:hint="eastAsia"/>
          <w:sz w:val="24"/>
          <w:szCs w:val="24"/>
          <w:lang w:val="zh-CN" w:eastAsia="zh-CN"/>
        </w:rPr>
        <w:t>所示，</w:t>
      </w:r>
      <w:r w:rsidRPr="000444B6">
        <w:rPr>
          <w:rFonts w:eastAsiaTheme="majorEastAsia" w:hint="eastAsia"/>
          <w:sz w:val="24"/>
          <w:szCs w:val="24"/>
          <w:lang w:val="zh-CN" w:eastAsia="zh-CN"/>
        </w:rPr>
        <w:t>迄今</w:t>
      </w:r>
      <w:r w:rsidR="00D93DEF">
        <w:rPr>
          <w:rFonts w:eastAsiaTheme="majorEastAsia" w:hint="eastAsia"/>
          <w:sz w:val="24"/>
          <w:szCs w:val="24"/>
          <w:lang w:val="zh-CN" w:eastAsia="zh-CN"/>
        </w:rPr>
        <w:t>共</w:t>
      </w:r>
      <w:r w:rsidRPr="000444B6">
        <w:rPr>
          <w:rFonts w:eastAsiaTheme="majorEastAsia" w:hint="eastAsia"/>
          <w:sz w:val="24"/>
          <w:szCs w:val="24"/>
          <w:lang w:val="zh-CN" w:eastAsia="zh-CN"/>
        </w:rPr>
        <w:t>核准</w:t>
      </w:r>
      <w:r w:rsidRPr="000444B6">
        <w:rPr>
          <w:rFonts w:eastAsiaTheme="majorEastAsia" w:hint="eastAsia"/>
          <w:sz w:val="24"/>
          <w:szCs w:val="24"/>
          <w:lang w:val="zh-CN" w:eastAsia="zh-CN"/>
        </w:rPr>
        <w:t>11</w:t>
      </w:r>
      <w:r w:rsidR="005E1B39">
        <w:rPr>
          <w:rFonts w:eastAsiaTheme="majorEastAsia" w:hint="eastAsia"/>
          <w:sz w:val="24"/>
          <w:szCs w:val="24"/>
          <w:lang w:val="zh-CN" w:eastAsia="zh-CN"/>
        </w:rPr>
        <w:t>,</w:t>
      </w:r>
      <w:r w:rsidRPr="000444B6">
        <w:rPr>
          <w:rFonts w:eastAsiaTheme="majorEastAsia" w:hint="eastAsia"/>
          <w:sz w:val="24"/>
          <w:szCs w:val="24"/>
          <w:lang w:val="zh-CN" w:eastAsia="zh-CN"/>
        </w:rPr>
        <w:t>124</w:t>
      </w:r>
      <w:r w:rsidR="005E1B39">
        <w:rPr>
          <w:rFonts w:eastAsiaTheme="majorEastAsia" w:hint="eastAsia"/>
          <w:sz w:val="24"/>
          <w:szCs w:val="24"/>
          <w:lang w:val="zh-CN" w:eastAsia="zh-CN"/>
        </w:rPr>
        <w:t>,</w:t>
      </w:r>
      <w:r w:rsidRPr="000444B6">
        <w:rPr>
          <w:rFonts w:eastAsiaTheme="majorEastAsia" w:hint="eastAsia"/>
          <w:sz w:val="24"/>
          <w:szCs w:val="24"/>
          <w:lang w:val="zh-CN" w:eastAsia="zh-CN"/>
        </w:rPr>
        <w:t>690</w:t>
      </w:r>
      <w:r w:rsidRPr="000444B6">
        <w:rPr>
          <w:rFonts w:eastAsiaTheme="majorEastAsia" w:hint="eastAsia"/>
          <w:sz w:val="24"/>
          <w:szCs w:val="24"/>
          <w:lang w:val="zh-CN" w:eastAsia="zh-CN"/>
        </w:rPr>
        <w:t>美元，</w:t>
      </w:r>
      <w:r w:rsidR="005E1B39">
        <w:rPr>
          <w:rFonts w:eastAsiaTheme="majorEastAsia" w:hint="eastAsia"/>
          <w:sz w:val="24"/>
          <w:szCs w:val="24"/>
          <w:lang w:val="zh-CN" w:eastAsia="zh-CN"/>
        </w:rPr>
        <w:t>发放</w:t>
      </w:r>
      <w:r w:rsidRPr="000444B6">
        <w:rPr>
          <w:rFonts w:eastAsiaTheme="majorEastAsia" w:hint="eastAsia"/>
          <w:sz w:val="24"/>
          <w:szCs w:val="24"/>
          <w:lang w:val="zh-CN" w:eastAsia="zh-CN"/>
        </w:rPr>
        <w:t>9</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984</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910</w:t>
      </w:r>
      <w:r w:rsidRPr="005E1B39">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5E1B39">
        <w:rPr>
          <w:rFonts w:eastAsiaTheme="majorEastAsia" w:hint="eastAsia"/>
          <w:sz w:val="24"/>
          <w:szCs w:val="24"/>
          <w:lang w:val="zh-CN" w:eastAsia="zh-CN"/>
        </w:rPr>
        <w:t>工发组织</w:t>
      </w:r>
      <w:r w:rsidRPr="005E1B39">
        <w:rPr>
          <w:rFonts w:eastAsiaTheme="majorEastAsia" w:hint="eastAsia"/>
          <w:sz w:val="24"/>
          <w:szCs w:val="24"/>
          <w:lang w:val="zh-CN" w:eastAsia="zh-CN"/>
        </w:rPr>
        <w:t>9</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881</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460</w:t>
      </w:r>
      <w:r w:rsidRPr="005E1B39">
        <w:rPr>
          <w:rFonts w:eastAsiaTheme="majorEastAsia" w:hint="eastAsia"/>
          <w:sz w:val="24"/>
          <w:szCs w:val="24"/>
          <w:lang w:val="zh-CN" w:eastAsia="zh-CN"/>
        </w:rPr>
        <w:t>美元，环境</w:t>
      </w:r>
      <w:r w:rsidR="005E1B39">
        <w:rPr>
          <w:rFonts w:eastAsiaTheme="majorEastAsia" w:hint="eastAsia"/>
          <w:sz w:val="24"/>
          <w:szCs w:val="24"/>
          <w:lang w:val="zh-CN" w:eastAsia="zh-CN"/>
        </w:rPr>
        <w:t>规划</w:t>
      </w:r>
      <w:r w:rsidRPr="005E1B39">
        <w:rPr>
          <w:rFonts w:eastAsiaTheme="majorEastAsia" w:hint="eastAsia"/>
          <w:sz w:val="24"/>
          <w:szCs w:val="24"/>
          <w:lang w:val="zh-CN" w:eastAsia="zh-CN"/>
        </w:rPr>
        <w:t>署</w:t>
      </w:r>
      <w:r w:rsidRPr="005E1B39">
        <w:rPr>
          <w:rFonts w:eastAsiaTheme="majorEastAsia" w:hint="eastAsia"/>
          <w:sz w:val="24"/>
          <w:szCs w:val="24"/>
          <w:lang w:val="zh-CN" w:eastAsia="zh-CN"/>
        </w:rPr>
        <w:t>103</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450</w:t>
      </w:r>
      <w:r w:rsidRPr="005E1B39">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5E1B39">
        <w:rPr>
          <w:rFonts w:eastAsiaTheme="majorEastAsia" w:hint="eastAsia"/>
          <w:sz w:val="24"/>
          <w:szCs w:val="24"/>
          <w:lang w:val="zh-CN" w:eastAsia="zh-CN"/>
        </w:rPr>
        <w:t>。</w:t>
      </w:r>
      <w:r w:rsidR="005E1B39">
        <w:rPr>
          <w:rFonts w:eastAsiaTheme="majorEastAsia" w:hint="eastAsia"/>
          <w:sz w:val="24"/>
          <w:szCs w:val="24"/>
          <w:lang w:val="zh-CN" w:eastAsia="zh-CN"/>
        </w:rPr>
        <w:t>所剩</w:t>
      </w:r>
      <w:r w:rsidRPr="005E1B39">
        <w:rPr>
          <w:rFonts w:eastAsiaTheme="majorEastAsia" w:hint="eastAsia"/>
          <w:sz w:val="24"/>
          <w:szCs w:val="24"/>
          <w:lang w:val="zh-CN" w:eastAsia="zh-CN"/>
        </w:rPr>
        <w:t>1</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139</w:t>
      </w:r>
      <w:r w:rsidR="005E1B39">
        <w:rPr>
          <w:rFonts w:eastAsiaTheme="majorEastAsia" w:hint="eastAsia"/>
          <w:sz w:val="24"/>
          <w:szCs w:val="24"/>
          <w:lang w:val="zh-CN" w:eastAsia="zh-CN"/>
        </w:rPr>
        <w:t>,</w:t>
      </w:r>
      <w:r w:rsidRPr="005E1B39">
        <w:rPr>
          <w:rFonts w:eastAsiaTheme="majorEastAsia" w:hint="eastAsia"/>
          <w:sz w:val="24"/>
          <w:szCs w:val="24"/>
          <w:lang w:val="zh-CN" w:eastAsia="zh-CN"/>
        </w:rPr>
        <w:t>780</w:t>
      </w:r>
      <w:r w:rsidRPr="005E1B39">
        <w:rPr>
          <w:rFonts w:eastAsiaTheme="majorEastAsia" w:hint="eastAsia"/>
          <w:sz w:val="24"/>
          <w:szCs w:val="24"/>
          <w:lang w:val="zh-CN" w:eastAsia="zh-CN"/>
        </w:rPr>
        <w:t>美元将在</w:t>
      </w:r>
      <w:r w:rsidRPr="005E1B39">
        <w:rPr>
          <w:rFonts w:eastAsiaTheme="majorEastAsia" w:hint="eastAsia"/>
          <w:sz w:val="24"/>
          <w:szCs w:val="24"/>
          <w:lang w:val="zh-CN" w:eastAsia="zh-CN"/>
        </w:rPr>
        <w:t>2020</w:t>
      </w:r>
      <w:r w:rsidRPr="005E1B39">
        <w:rPr>
          <w:rFonts w:eastAsiaTheme="majorEastAsia" w:hint="eastAsia"/>
          <w:sz w:val="24"/>
          <w:szCs w:val="24"/>
          <w:lang w:val="zh-CN" w:eastAsia="zh-CN"/>
        </w:rPr>
        <w:t>年和</w:t>
      </w:r>
      <w:r w:rsidRPr="005E1B39">
        <w:rPr>
          <w:rFonts w:eastAsiaTheme="majorEastAsia" w:hint="eastAsia"/>
          <w:sz w:val="24"/>
          <w:szCs w:val="24"/>
          <w:lang w:val="zh-CN" w:eastAsia="zh-CN"/>
        </w:rPr>
        <w:t>2021</w:t>
      </w:r>
      <w:r w:rsidRPr="005E1B39">
        <w:rPr>
          <w:rFonts w:eastAsiaTheme="majorEastAsia" w:hint="eastAsia"/>
          <w:sz w:val="24"/>
          <w:szCs w:val="24"/>
          <w:lang w:val="zh-CN" w:eastAsia="zh-CN"/>
        </w:rPr>
        <w:t>年</w:t>
      </w:r>
      <w:r w:rsidR="005E1B39">
        <w:rPr>
          <w:rFonts w:eastAsiaTheme="majorEastAsia" w:hint="eastAsia"/>
          <w:sz w:val="24"/>
          <w:szCs w:val="24"/>
          <w:lang w:val="zh-CN" w:eastAsia="zh-CN"/>
        </w:rPr>
        <w:t>发放</w:t>
      </w:r>
      <w:r w:rsidRPr="005E1B39">
        <w:rPr>
          <w:rFonts w:eastAsiaTheme="majorEastAsia" w:hint="eastAsia"/>
          <w:sz w:val="24"/>
          <w:szCs w:val="24"/>
          <w:lang w:val="zh-CN" w:eastAsia="zh-CN"/>
        </w:rPr>
        <w:t>。</w:t>
      </w:r>
    </w:p>
    <w:p w14:paraId="24F7BCA1" w14:textId="774F5371" w:rsidR="008C1B02" w:rsidRPr="000444B6" w:rsidRDefault="008C1B02" w:rsidP="005E1B39">
      <w:pPr>
        <w:rPr>
          <w:rFonts w:eastAsiaTheme="majorEastAsia"/>
          <w:b/>
          <w:sz w:val="24"/>
          <w:szCs w:val="24"/>
          <w:lang w:val="en-CA" w:eastAsia="zh-CN"/>
        </w:rPr>
      </w:pPr>
      <w:r w:rsidRPr="005E1B39">
        <w:rPr>
          <w:rFonts w:eastAsiaTheme="majorEastAsia" w:hint="eastAsia"/>
          <w:b/>
          <w:bCs/>
          <w:sz w:val="24"/>
          <w:szCs w:val="24"/>
          <w:lang w:val="zh-CN" w:eastAsia="zh-CN"/>
        </w:rPr>
        <w:t>表</w:t>
      </w:r>
      <w:r w:rsidRPr="005E1B39">
        <w:rPr>
          <w:rFonts w:eastAsiaTheme="majorEastAsia" w:hint="eastAsia"/>
          <w:b/>
          <w:bCs/>
          <w:sz w:val="24"/>
          <w:szCs w:val="24"/>
          <w:lang w:val="zh-CN" w:eastAsia="zh-CN"/>
        </w:rPr>
        <w:t>4</w:t>
      </w:r>
      <w:r w:rsidR="005E1B39" w:rsidRPr="005E1B39">
        <w:rPr>
          <w:rFonts w:eastAsiaTheme="majorEastAsia"/>
          <w:b/>
          <w:bCs/>
          <w:sz w:val="24"/>
          <w:szCs w:val="24"/>
          <w:lang w:val="zh-CN" w:eastAsia="zh-CN"/>
        </w:rPr>
        <w:t xml:space="preserve">. </w:t>
      </w:r>
      <w:r w:rsidRPr="005E1B39">
        <w:rPr>
          <w:rFonts w:eastAsiaTheme="majorEastAsia" w:hint="eastAsia"/>
          <w:b/>
          <w:bCs/>
          <w:sz w:val="24"/>
          <w:szCs w:val="24"/>
          <w:lang w:val="zh-CN" w:eastAsia="zh-CN"/>
        </w:rPr>
        <w:t>土耳其</w:t>
      </w:r>
      <w:r w:rsidR="005E1B39" w:rsidRPr="005E1B39">
        <w:rPr>
          <w:rFonts w:eastAsiaTheme="majorEastAsia" w:hint="eastAsia"/>
          <w:b/>
          <w:bCs/>
          <w:sz w:val="24"/>
          <w:szCs w:val="24"/>
          <w:lang w:val="zh-CN" w:eastAsia="zh-CN"/>
        </w:rPr>
        <w:t>氟氯烃淘汰管理计划</w:t>
      </w:r>
      <w:r w:rsidRPr="005E1B39">
        <w:rPr>
          <w:rFonts w:eastAsiaTheme="majorEastAsia" w:hint="eastAsia"/>
          <w:b/>
          <w:bCs/>
          <w:sz w:val="24"/>
          <w:szCs w:val="24"/>
          <w:lang w:val="zh-CN" w:eastAsia="zh-CN"/>
        </w:rPr>
        <w:t>第一阶段财务报告</w:t>
      </w:r>
      <w:r w:rsidR="00C33D4A">
        <w:rPr>
          <w:rFonts w:eastAsiaTheme="majorEastAsia" w:hint="eastAsia"/>
          <w:b/>
          <w:bCs/>
          <w:sz w:val="24"/>
          <w:szCs w:val="24"/>
          <w:lang w:val="zh-CN" w:eastAsia="zh-CN"/>
        </w:rPr>
        <w:t>（</w:t>
      </w:r>
      <w:r w:rsidRPr="005E1B39">
        <w:rPr>
          <w:rFonts w:eastAsiaTheme="majorEastAsia" w:hint="eastAsia"/>
          <w:b/>
          <w:bCs/>
          <w:sz w:val="24"/>
          <w:szCs w:val="24"/>
          <w:lang w:val="zh-CN" w:eastAsia="zh-CN"/>
        </w:rPr>
        <w:t>美元</w:t>
      </w:r>
      <w:r w:rsidR="00C33D4A">
        <w:rPr>
          <w:rFonts w:eastAsiaTheme="majorEastAsia" w:hint="eastAsia"/>
          <w:b/>
          <w:bCs/>
          <w:sz w:val="24"/>
          <w:szCs w:val="24"/>
          <w:lang w:val="zh-CN" w:eastAsia="zh-CN"/>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8C1B02" w:rsidRPr="00450D7A" w14:paraId="0961C72B" w14:textId="77777777" w:rsidTr="000444B6">
        <w:trPr>
          <w:trHeight w:val="404"/>
          <w:tblHeader/>
        </w:trPr>
        <w:tc>
          <w:tcPr>
            <w:tcW w:w="2671" w:type="dxa"/>
            <w:gridSpan w:val="2"/>
            <w:shd w:val="clear" w:color="auto" w:fill="auto"/>
            <w:noWrap/>
            <w:vAlign w:val="center"/>
            <w:hideMark/>
          </w:tcPr>
          <w:p w14:paraId="4F0C35FE" w14:textId="77777777" w:rsidR="008C1B02" w:rsidRPr="00450D7A" w:rsidRDefault="008C1B02" w:rsidP="000444B6">
            <w:pPr>
              <w:keepNext/>
              <w:keepLines/>
              <w:rPr>
                <w:rFonts w:eastAsiaTheme="majorEastAsia"/>
                <w:b/>
                <w:bCs/>
                <w:sz w:val="20"/>
                <w:szCs w:val="20"/>
                <w:lang w:val="en-CA" w:eastAsia="zh-CN"/>
              </w:rPr>
            </w:pPr>
          </w:p>
        </w:tc>
        <w:tc>
          <w:tcPr>
            <w:tcW w:w="1417" w:type="dxa"/>
            <w:shd w:val="clear" w:color="auto" w:fill="auto"/>
            <w:noWrap/>
            <w:vAlign w:val="center"/>
            <w:hideMark/>
          </w:tcPr>
          <w:p w14:paraId="22803262" w14:textId="081FFB5B" w:rsidR="008C1B02" w:rsidRPr="00450D7A" w:rsidRDefault="005E1B39" w:rsidP="000444B6">
            <w:pPr>
              <w:keepNext/>
              <w:keepLines/>
              <w:jc w:val="center"/>
              <w:rPr>
                <w:rFonts w:eastAsiaTheme="majorEastAsia"/>
                <w:b/>
                <w:sz w:val="20"/>
                <w:szCs w:val="20"/>
                <w:lang w:val="en-CA"/>
              </w:rPr>
            </w:pPr>
            <w:r w:rsidRPr="00450D7A">
              <w:rPr>
                <w:rFonts w:eastAsiaTheme="majorEastAsia" w:hint="eastAsia"/>
                <w:b/>
                <w:sz w:val="20"/>
                <w:szCs w:val="20"/>
                <w:lang w:val="en-CA" w:eastAsia="zh-CN"/>
              </w:rPr>
              <w:t>工发组织</w:t>
            </w:r>
          </w:p>
        </w:tc>
        <w:tc>
          <w:tcPr>
            <w:tcW w:w="1417" w:type="dxa"/>
            <w:vAlign w:val="center"/>
          </w:tcPr>
          <w:p w14:paraId="2B199CAA" w14:textId="090AD984" w:rsidR="008C1B02" w:rsidRPr="00450D7A" w:rsidRDefault="005E1B39" w:rsidP="000444B6">
            <w:pPr>
              <w:keepNext/>
              <w:keepLines/>
              <w:jc w:val="center"/>
              <w:rPr>
                <w:rFonts w:eastAsiaTheme="majorEastAsia"/>
                <w:b/>
                <w:sz w:val="20"/>
                <w:szCs w:val="20"/>
                <w:lang w:val="en-CA"/>
              </w:rPr>
            </w:pPr>
            <w:r w:rsidRPr="00450D7A">
              <w:rPr>
                <w:rFonts w:eastAsiaTheme="majorEastAsia" w:hint="eastAsia"/>
                <w:b/>
                <w:sz w:val="20"/>
                <w:szCs w:val="20"/>
                <w:lang w:val="en-CA" w:eastAsia="zh-CN"/>
              </w:rPr>
              <w:t>环境规划署</w:t>
            </w:r>
          </w:p>
        </w:tc>
        <w:tc>
          <w:tcPr>
            <w:tcW w:w="1418" w:type="dxa"/>
            <w:shd w:val="clear" w:color="auto" w:fill="auto"/>
            <w:noWrap/>
            <w:vAlign w:val="center"/>
            <w:hideMark/>
          </w:tcPr>
          <w:p w14:paraId="109BEF0A" w14:textId="4A7542AD" w:rsidR="008C1B02" w:rsidRPr="00450D7A" w:rsidRDefault="005E1B39" w:rsidP="000444B6">
            <w:pPr>
              <w:keepNext/>
              <w:keepLines/>
              <w:jc w:val="center"/>
              <w:rPr>
                <w:rFonts w:eastAsiaTheme="majorEastAsia"/>
                <w:b/>
                <w:sz w:val="20"/>
                <w:szCs w:val="20"/>
                <w:lang w:val="en-CA"/>
              </w:rPr>
            </w:pPr>
            <w:r w:rsidRPr="00450D7A">
              <w:rPr>
                <w:rFonts w:eastAsiaTheme="majorEastAsia" w:hint="eastAsia"/>
                <w:b/>
                <w:sz w:val="20"/>
                <w:szCs w:val="20"/>
                <w:lang w:val="en-CA" w:eastAsia="zh-CN"/>
              </w:rPr>
              <w:t>共计</w:t>
            </w:r>
          </w:p>
        </w:tc>
        <w:tc>
          <w:tcPr>
            <w:tcW w:w="2410" w:type="dxa"/>
            <w:shd w:val="clear" w:color="auto" w:fill="auto"/>
            <w:noWrap/>
            <w:vAlign w:val="center"/>
            <w:hideMark/>
          </w:tcPr>
          <w:p w14:paraId="492E1ED6" w14:textId="394112E2" w:rsidR="008C1B02" w:rsidRPr="00450D7A" w:rsidRDefault="005E1B39" w:rsidP="005E1B39">
            <w:pPr>
              <w:keepNext/>
              <w:keepLines/>
              <w:jc w:val="center"/>
              <w:rPr>
                <w:rFonts w:eastAsiaTheme="majorEastAsia"/>
                <w:b/>
                <w:sz w:val="20"/>
                <w:szCs w:val="20"/>
                <w:lang w:val="en-CA"/>
              </w:rPr>
            </w:pPr>
            <w:r w:rsidRPr="00450D7A">
              <w:rPr>
                <w:rFonts w:eastAsiaTheme="majorEastAsia" w:hint="eastAsia"/>
                <w:b/>
                <w:sz w:val="20"/>
                <w:szCs w:val="20"/>
                <w:lang w:val="en-CA" w:eastAsia="zh-CN"/>
              </w:rPr>
              <w:t>发放率</w:t>
            </w:r>
            <w:r w:rsidR="00C33D4A">
              <w:rPr>
                <w:rFonts w:eastAsiaTheme="majorEastAsia" w:hint="eastAsia"/>
                <w:b/>
                <w:sz w:val="20"/>
                <w:szCs w:val="20"/>
                <w:lang w:val="en-CA" w:eastAsia="zh-CN"/>
              </w:rPr>
              <w:t xml:space="preserve"> </w:t>
            </w:r>
            <w:r w:rsidR="008C1B02" w:rsidRPr="00450D7A">
              <w:rPr>
                <w:rFonts w:eastAsiaTheme="majorEastAsia"/>
                <w:b/>
                <w:sz w:val="20"/>
                <w:szCs w:val="20"/>
                <w:lang w:val="en-CA"/>
              </w:rPr>
              <w:t>(%)</w:t>
            </w:r>
          </w:p>
        </w:tc>
      </w:tr>
      <w:tr w:rsidR="008C1B02" w:rsidRPr="00450D7A" w14:paraId="34A083B4" w14:textId="77777777" w:rsidTr="000444B6">
        <w:trPr>
          <w:trHeight w:val="512"/>
        </w:trPr>
        <w:tc>
          <w:tcPr>
            <w:tcW w:w="1537" w:type="dxa"/>
            <w:vMerge w:val="restart"/>
            <w:shd w:val="clear" w:color="auto" w:fill="auto"/>
            <w:noWrap/>
            <w:vAlign w:val="center"/>
          </w:tcPr>
          <w:p w14:paraId="072284C8" w14:textId="0FE76294" w:rsidR="008C1B02" w:rsidRPr="00450D7A" w:rsidRDefault="005E1B39" w:rsidP="000444B6">
            <w:pPr>
              <w:keepNext/>
              <w:keepLines/>
              <w:rPr>
                <w:rFonts w:eastAsiaTheme="majorEastAsia"/>
                <w:bCs/>
                <w:sz w:val="20"/>
                <w:szCs w:val="20"/>
                <w:lang w:val="en-CA" w:eastAsia="zh-CN"/>
              </w:rPr>
            </w:pPr>
            <w:r w:rsidRPr="00450D7A">
              <w:rPr>
                <w:rFonts w:eastAsiaTheme="majorEastAsia" w:hint="eastAsia"/>
                <w:bCs/>
                <w:sz w:val="20"/>
                <w:szCs w:val="20"/>
                <w:lang w:val="en-CA" w:eastAsia="zh-CN"/>
              </w:rPr>
              <w:t>聚氨酯和挤塑聚苯乙烯泡沫塑料总括项目</w:t>
            </w:r>
          </w:p>
        </w:tc>
        <w:tc>
          <w:tcPr>
            <w:tcW w:w="1134" w:type="dxa"/>
            <w:shd w:val="clear" w:color="auto" w:fill="auto"/>
            <w:noWrap/>
            <w:vAlign w:val="center"/>
            <w:hideMark/>
          </w:tcPr>
          <w:p w14:paraId="524C9D0F" w14:textId="44716C7F" w:rsidR="008C1B02" w:rsidRPr="00450D7A" w:rsidRDefault="005E1B39" w:rsidP="000444B6">
            <w:pPr>
              <w:keepNext/>
              <w:keepLines/>
              <w:rPr>
                <w:rFonts w:eastAsiaTheme="majorEastAsia"/>
                <w:bCs/>
                <w:sz w:val="20"/>
                <w:szCs w:val="20"/>
                <w:lang w:val="en-CA"/>
              </w:rPr>
            </w:pPr>
            <w:r w:rsidRPr="00450D7A">
              <w:rPr>
                <w:rFonts w:eastAsiaTheme="majorEastAsia" w:hint="eastAsia"/>
                <w:bCs/>
                <w:sz w:val="20"/>
                <w:szCs w:val="20"/>
                <w:lang w:val="en-CA" w:eastAsia="zh-CN"/>
              </w:rPr>
              <w:t>核准</w:t>
            </w:r>
          </w:p>
        </w:tc>
        <w:tc>
          <w:tcPr>
            <w:tcW w:w="1417" w:type="dxa"/>
            <w:shd w:val="clear" w:color="auto" w:fill="auto"/>
            <w:noWrap/>
            <w:vAlign w:val="center"/>
          </w:tcPr>
          <w:p w14:paraId="60322F53" w14:textId="77777777" w:rsidR="008C1B02" w:rsidRPr="00450D7A" w:rsidRDefault="008C1B02" w:rsidP="000444B6">
            <w:pPr>
              <w:keepNext/>
              <w:keepLines/>
              <w:jc w:val="right"/>
              <w:rPr>
                <w:rFonts w:eastAsiaTheme="majorEastAsia"/>
                <w:sz w:val="20"/>
                <w:szCs w:val="20"/>
                <w:lang w:val="en-CA"/>
              </w:rPr>
            </w:pPr>
            <w:r w:rsidRPr="00450D7A">
              <w:rPr>
                <w:rFonts w:eastAsiaTheme="majorEastAsia"/>
                <w:sz w:val="20"/>
                <w:szCs w:val="20"/>
                <w:lang w:val="en-CA"/>
              </w:rPr>
              <w:t>7,713,490</w:t>
            </w:r>
          </w:p>
        </w:tc>
        <w:tc>
          <w:tcPr>
            <w:tcW w:w="1417" w:type="dxa"/>
            <w:vAlign w:val="center"/>
          </w:tcPr>
          <w:p w14:paraId="004E6C0E" w14:textId="77777777" w:rsidR="008C1B02" w:rsidRPr="00450D7A" w:rsidRDefault="008C1B02" w:rsidP="000444B6">
            <w:pPr>
              <w:keepNext/>
              <w:keepLines/>
              <w:jc w:val="right"/>
              <w:rPr>
                <w:rFonts w:eastAsiaTheme="majorEastAsia"/>
                <w:sz w:val="20"/>
                <w:szCs w:val="20"/>
                <w:lang w:val="en-CA"/>
              </w:rPr>
            </w:pPr>
            <w:r w:rsidRPr="00450D7A">
              <w:rPr>
                <w:rFonts w:eastAsiaTheme="majorEastAsia"/>
                <w:sz w:val="20"/>
                <w:szCs w:val="20"/>
                <w:lang w:val="en-CA"/>
              </w:rPr>
              <w:t>0</w:t>
            </w:r>
          </w:p>
        </w:tc>
        <w:tc>
          <w:tcPr>
            <w:tcW w:w="1418" w:type="dxa"/>
            <w:shd w:val="clear" w:color="auto" w:fill="auto"/>
            <w:noWrap/>
            <w:vAlign w:val="center"/>
          </w:tcPr>
          <w:p w14:paraId="5B9413F3" w14:textId="77777777" w:rsidR="008C1B02" w:rsidRPr="00450D7A" w:rsidRDefault="008C1B02" w:rsidP="000444B6">
            <w:pPr>
              <w:keepNext/>
              <w:keepLines/>
              <w:jc w:val="right"/>
              <w:rPr>
                <w:rFonts w:eastAsiaTheme="majorEastAsia"/>
                <w:sz w:val="20"/>
                <w:szCs w:val="20"/>
                <w:lang w:val="en-CA"/>
              </w:rPr>
            </w:pPr>
            <w:r w:rsidRPr="00450D7A">
              <w:rPr>
                <w:rFonts w:eastAsiaTheme="majorEastAsia"/>
                <w:sz w:val="20"/>
                <w:szCs w:val="20"/>
                <w:lang w:val="en-CA"/>
              </w:rPr>
              <w:t>7,713,490</w:t>
            </w:r>
          </w:p>
        </w:tc>
        <w:tc>
          <w:tcPr>
            <w:tcW w:w="2410" w:type="dxa"/>
            <w:vMerge w:val="restart"/>
            <w:shd w:val="clear" w:color="auto" w:fill="auto"/>
            <w:noWrap/>
            <w:vAlign w:val="center"/>
          </w:tcPr>
          <w:p w14:paraId="5ACE3A54" w14:textId="77777777" w:rsidR="008C1B02" w:rsidRPr="00450D7A" w:rsidRDefault="008C1B02" w:rsidP="000444B6">
            <w:pPr>
              <w:keepNext/>
              <w:keepLines/>
              <w:jc w:val="center"/>
              <w:rPr>
                <w:rFonts w:eastAsiaTheme="majorEastAsia"/>
                <w:sz w:val="20"/>
                <w:szCs w:val="20"/>
                <w:lang w:val="en-CA"/>
              </w:rPr>
            </w:pPr>
            <w:r w:rsidRPr="00450D7A">
              <w:rPr>
                <w:rFonts w:eastAsiaTheme="majorEastAsia"/>
                <w:sz w:val="20"/>
                <w:szCs w:val="20"/>
                <w:lang w:val="en-CA"/>
              </w:rPr>
              <w:t>96</w:t>
            </w:r>
          </w:p>
        </w:tc>
      </w:tr>
      <w:tr w:rsidR="008C1B02" w:rsidRPr="00450D7A" w14:paraId="4187BCE4" w14:textId="77777777" w:rsidTr="000444B6">
        <w:trPr>
          <w:trHeight w:val="513"/>
        </w:trPr>
        <w:tc>
          <w:tcPr>
            <w:tcW w:w="1537" w:type="dxa"/>
            <w:vMerge/>
            <w:vAlign w:val="center"/>
          </w:tcPr>
          <w:p w14:paraId="0CE96C68" w14:textId="77777777" w:rsidR="008C1B02" w:rsidRPr="00450D7A" w:rsidRDefault="008C1B02" w:rsidP="000444B6">
            <w:pPr>
              <w:rPr>
                <w:rFonts w:eastAsiaTheme="majorEastAsia"/>
                <w:bCs/>
                <w:sz w:val="20"/>
                <w:szCs w:val="20"/>
                <w:lang w:val="en-CA"/>
              </w:rPr>
            </w:pPr>
          </w:p>
        </w:tc>
        <w:tc>
          <w:tcPr>
            <w:tcW w:w="1134" w:type="dxa"/>
            <w:shd w:val="clear" w:color="auto" w:fill="auto"/>
            <w:noWrap/>
            <w:vAlign w:val="center"/>
            <w:hideMark/>
          </w:tcPr>
          <w:p w14:paraId="71F0875A" w14:textId="41932363"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发放</w:t>
            </w:r>
            <w:r w:rsidR="008C1B02" w:rsidRPr="00450D7A">
              <w:rPr>
                <w:rFonts w:eastAsiaTheme="majorEastAsia"/>
                <w:bCs/>
                <w:sz w:val="20"/>
                <w:szCs w:val="20"/>
                <w:lang w:val="en-CA"/>
              </w:rPr>
              <w:t xml:space="preserve"> </w:t>
            </w:r>
          </w:p>
        </w:tc>
        <w:tc>
          <w:tcPr>
            <w:tcW w:w="1417" w:type="dxa"/>
            <w:shd w:val="clear" w:color="auto" w:fill="auto"/>
            <w:noWrap/>
            <w:vAlign w:val="center"/>
          </w:tcPr>
          <w:p w14:paraId="33858307"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7,419,768</w:t>
            </w:r>
          </w:p>
        </w:tc>
        <w:tc>
          <w:tcPr>
            <w:tcW w:w="1417" w:type="dxa"/>
            <w:vAlign w:val="center"/>
          </w:tcPr>
          <w:p w14:paraId="24007CC9"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0</w:t>
            </w:r>
          </w:p>
        </w:tc>
        <w:tc>
          <w:tcPr>
            <w:tcW w:w="1418" w:type="dxa"/>
            <w:shd w:val="clear" w:color="auto" w:fill="auto"/>
            <w:noWrap/>
            <w:vAlign w:val="center"/>
          </w:tcPr>
          <w:p w14:paraId="41BFEB4F"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7,419,768</w:t>
            </w:r>
          </w:p>
        </w:tc>
        <w:tc>
          <w:tcPr>
            <w:tcW w:w="2410" w:type="dxa"/>
            <w:vMerge/>
            <w:vAlign w:val="center"/>
          </w:tcPr>
          <w:p w14:paraId="7AB309B1" w14:textId="77777777" w:rsidR="008C1B02" w:rsidRPr="00450D7A" w:rsidRDefault="008C1B02" w:rsidP="000444B6">
            <w:pPr>
              <w:jc w:val="center"/>
              <w:rPr>
                <w:rFonts w:eastAsiaTheme="majorEastAsia"/>
                <w:sz w:val="20"/>
                <w:szCs w:val="20"/>
                <w:lang w:val="en-CA"/>
              </w:rPr>
            </w:pPr>
          </w:p>
        </w:tc>
      </w:tr>
      <w:tr w:rsidR="008C1B02" w:rsidRPr="00450D7A" w14:paraId="5E72D5DA" w14:textId="77777777" w:rsidTr="000444B6">
        <w:trPr>
          <w:trHeight w:val="125"/>
        </w:trPr>
        <w:tc>
          <w:tcPr>
            <w:tcW w:w="1537" w:type="dxa"/>
            <w:vMerge w:val="restart"/>
            <w:shd w:val="clear" w:color="auto" w:fill="auto"/>
            <w:noWrap/>
            <w:vAlign w:val="center"/>
            <w:hideMark/>
          </w:tcPr>
          <w:p w14:paraId="0F665EC2" w14:textId="4A36B333"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第一次付款</w:t>
            </w:r>
          </w:p>
        </w:tc>
        <w:tc>
          <w:tcPr>
            <w:tcW w:w="1134" w:type="dxa"/>
            <w:shd w:val="clear" w:color="auto" w:fill="auto"/>
            <w:noWrap/>
            <w:vAlign w:val="center"/>
            <w:hideMark/>
          </w:tcPr>
          <w:p w14:paraId="654DE97A" w14:textId="4A1EC3AE"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核准</w:t>
            </w:r>
            <w:r w:rsidR="008C1B02" w:rsidRPr="00450D7A">
              <w:rPr>
                <w:rFonts w:eastAsiaTheme="majorEastAsia"/>
                <w:bCs/>
                <w:sz w:val="20"/>
                <w:szCs w:val="20"/>
                <w:lang w:val="en-CA"/>
              </w:rPr>
              <w:t xml:space="preserve"> </w:t>
            </w:r>
          </w:p>
        </w:tc>
        <w:tc>
          <w:tcPr>
            <w:tcW w:w="1417" w:type="dxa"/>
            <w:shd w:val="clear" w:color="auto" w:fill="auto"/>
            <w:noWrap/>
            <w:vAlign w:val="center"/>
          </w:tcPr>
          <w:p w14:paraId="7902E594"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807,750</w:t>
            </w:r>
          </w:p>
        </w:tc>
        <w:tc>
          <w:tcPr>
            <w:tcW w:w="1417" w:type="dxa"/>
            <w:vAlign w:val="center"/>
          </w:tcPr>
          <w:p w14:paraId="7F2E4D0E"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103,450</w:t>
            </w:r>
          </w:p>
        </w:tc>
        <w:tc>
          <w:tcPr>
            <w:tcW w:w="1418" w:type="dxa"/>
            <w:shd w:val="clear" w:color="auto" w:fill="auto"/>
            <w:noWrap/>
            <w:vAlign w:val="center"/>
          </w:tcPr>
          <w:p w14:paraId="2E4F20AD"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911,200</w:t>
            </w:r>
          </w:p>
        </w:tc>
        <w:tc>
          <w:tcPr>
            <w:tcW w:w="2410" w:type="dxa"/>
            <w:vMerge w:val="restart"/>
            <w:shd w:val="clear" w:color="auto" w:fill="auto"/>
            <w:noWrap/>
            <w:vAlign w:val="center"/>
          </w:tcPr>
          <w:p w14:paraId="2CA559CD" w14:textId="77777777" w:rsidR="008C1B02" w:rsidRPr="00450D7A" w:rsidRDefault="008C1B02" w:rsidP="000444B6">
            <w:pPr>
              <w:jc w:val="center"/>
              <w:rPr>
                <w:rFonts w:eastAsiaTheme="majorEastAsia"/>
                <w:sz w:val="20"/>
                <w:szCs w:val="20"/>
                <w:lang w:val="en-CA"/>
              </w:rPr>
            </w:pPr>
            <w:r w:rsidRPr="00450D7A">
              <w:rPr>
                <w:rFonts w:eastAsiaTheme="majorEastAsia"/>
                <w:sz w:val="20"/>
                <w:szCs w:val="20"/>
                <w:lang w:val="en-CA"/>
              </w:rPr>
              <w:t>99</w:t>
            </w:r>
          </w:p>
        </w:tc>
      </w:tr>
      <w:tr w:rsidR="008C1B02" w:rsidRPr="00450D7A" w14:paraId="357A7F5A" w14:textId="77777777" w:rsidTr="000444B6">
        <w:trPr>
          <w:trHeight w:val="58"/>
        </w:trPr>
        <w:tc>
          <w:tcPr>
            <w:tcW w:w="1537" w:type="dxa"/>
            <w:vMerge/>
            <w:vAlign w:val="center"/>
            <w:hideMark/>
          </w:tcPr>
          <w:p w14:paraId="7682F7DD" w14:textId="77777777" w:rsidR="008C1B02" w:rsidRPr="00450D7A" w:rsidRDefault="008C1B02" w:rsidP="000444B6">
            <w:pPr>
              <w:rPr>
                <w:rFonts w:eastAsiaTheme="majorEastAsia"/>
                <w:bCs/>
                <w:sz w:val="20"/>
                <w:szCs w:val="20"/>
                <w:lang w:val="en-CA"/>
              </w:rPr>
            </w:pPr>
          </w:p>
        </w:tc>
        <w:tc>
          <w:tcPr>
            <w:tcW w:w="1134" w:type="dxa"/>
            <w:shd w:val="clear" w:color="auto" w:fill="auto"/>
            <w:noWrap/>
            <w:vAlign w:val="center"/>
            <w:hideMark/>
          </w:tcPr>
          <w:p w14:paraId="196BDA2A" w14:textId="69F0F575"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发放</w:t>
            </w:r>
            <w:r w:rsidR="008C1B02" w:rsidRPr="00450D7A">
              <w:rPr>
                <w:rFonts w:eastAsiaTheme="majorEastAsia"/>
                <w:bCs/>
                <w:sz w:val="20"/>
                <w:szCs w:val="20"/>
                <w:lang w:val="en-CA"/>
              </w:rPr>
              <w:t xml:space="preserve"> </w:t>
            </w:r>
          </w:p>
        </w:tc>
        <w:tc>
          <w:tcPr>
            <w:tcW w:w="1417" w:type="dxa"/>
            <w:shd w:val="clear" w:color="auto" w:fill="auto"/>
            <w:noWrap/>
            <w:vAlign w:val="center"/>
          </w:tcPr>
          <w:p w14:paraId="599D40EB"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802,225</w:t>
            </w:r>
          </w:p>
        </w:tc>
        <w:tc>
          <w:tcPr>
            <w:tcW w:w="1417" w:type="dxa"/>
            <w:vAlign w:val="center"/>
          </w:tcPr>
          <w:p w14:paraId="00D0520A"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103,450</w:t>
            </w:r>
          </w:p>
        </w:tc>
        <w:tc>
          <w:tcPr>
            <w:tcW w:w="1418" w:type="dxa"/>
            <w:shd w:val="clear" w:color="auto" w:fill="auto"/>
            <w:noWrap/>
            <w:vAlign w:val="center"/>
          </w:tcPr>
          <w:p w14:paraId="52E7F4DE"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905,675</w:t>
            </w:r>
          </w:p>
        </w:tc>
        <w:tc>
          <w:tcPr>
            <w:tcW w:w="2410" w:type="dxa"/>
            <w:vMerge/>
            <w:vAlign w:val="center"/>
          </w:tcPr>
          <w:p w14:paraId="27A9BB13" w14:textId="77777777" w:rsidR="008C1B02" w:rsidRPr="00450D7A" w:rsidRDefault="008C1B02" w:rsidP="000444B6">
            <w:pPr>
              <w:jc w:val="center"/>
              <w:rPr>
                <w:rFonts w:eastAsiaTheme="majorEastAsia"/>
                <w:sz w:val="20"/>
                <w:szCs w:val="20"/>
                <w:lang w:val="en-CA"/>
              </w:rPr>
            </w:pPr>
          </w:p>
        </w:tc>
      </w:tr>
      <w:tr w:rsidR="008C1B02" w:rsidRPr="00450D7A" w14:paraId="4CCE0849" w14:textId="77777777" w:rsidTr="000444B6">
        <w:trPr>
          <w:trHeight w:val="58"/>
        </w:trPr>
        <w:tc>
          <w:tcPr>
            <w:tcW w:w="1537" w:type="dxa"/>
            <w:vMerge w:val="restart"/>
            <w:shd w:val="clear" w:color="auto" w:fill="auto"/>
            <w:noWrap/>
            <w:vAlign w:val="center"/>
            <w:hideMark/>
          </w:tcPr>
          <w:p w14:paraId="3774630F" w14:textId="2FCE249C"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第二次付款</w:t>
            </w:r>
          </w:p>
        </w:tc>
        <w:tc>
          <w:tcPr>
            <w:tcW w:w="1134" w:type="dxa"/>
            <w:shd w:val="clear" w:color="auto" w:fill="auto"/>
            <w:noWrap/>
            <w:vAlign w:val="center"/>
            <w:hideMark/>
          </w:tcPr>
          <w:p w14:paraId="0708F53E" w14:textId="2622A584"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核准</w:t>
            </w:r>
            <w:r w:rsidR="008C1B02" w:rsidRPr="00450D7A">
              <w:rPr>
                <w:rFonts w:eastAsiaTheme="majorEastAsia"/>
                <w:bCs/>
                <w:sz w:val="20"/>
                <w:szCs w:val="20"/>
                <w:lang w:val="en-CA"/>
              </w:rPr>
              <w:t xml:space="preserve"> </w:t>
            </w:r>
          </w:p>
        </w:tc>
        <w:tc>
          <w:tcPr>
            <w:tcW w:w="1417" w:type="dxa"/>
            <w:shd w:val="clear" w:color="auto" w:fill="auto"/>
            <w:noWrap/>
            <w:vAlign w:val="center"/>
          </w:tcPr>
          <w:p w14:paraId="7DB5073D"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2,500,000</w:t>
            </w:r>
          </w:p>
        </w:tc>
        <w:tc>
          <w:tcPr>
            <w:tcW w:w="1417" w:type="dxa"/>
            <w:vAlign w:val="center"/>
          </w:tcPr>
          <w:p w14:paraId="24E3A673"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0</w:t>
            </w:r>
          </w:p>
        </w:tc>
        <w:tc>
          <w:tcPr>
            <w:tcW w:w="1418" w:type="dxa"/>
            <w:shd w:val="clear" w:color="auto" w:fill="auto"/>
            <w:noWrap/>
            <w:vAlign w:val="center"/>
          </w:tcPr>
          <w:p w14:paraId="4C7543D9"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2,500,000</w:t>
            </w:r>
          </w:p>
        </w:tc>
        <w:tc>
          <w:tcPr>
            <w:tcW w:w="2410" w:type="dxa"/>
            <w:vMerge w:val="restart"/>
            <w:shd w:val="clear" w:color="auto" w:fill="auto"/>
            <w:noWrap/>
            <w:vAlign w:val="center"/>
          </w:tcPr>
          <w:p w14:paraId="49B8ACE7" w14:textId="77777777" w:rsidR="008C1B02" w:rsidRPr="00450D7A" w:rsidRDefault="008C1B02" w:rsidP="000444B6">
            <w:pPr>
              <w:jc w:val="center"/>
              <w:rPr>
                <w:rFonts w:eastAsiaTheme="majorEastAsia"/>
                <w:sz w:val="20"/>
                <w:szCs w:val="20"/>
                <w:lang w:val="en-CA"/>
              </w:rPr>
            </w:pPr>
            <w:r w:rsidRPr="00450D7A">
              <w:rPr>
                <w:rFonts w:eastAsiaTheme="majorEastAsia"/>
                <w:sz w:val="20"/>
                <w:szCs w:val="20"/>
                <w:lang w:val="en-CA"/>
              </w:rPr>
              <w:t>66</w:t>
            </w:r>
          </w:p>
        </w:tc>
      </w:tr>
      <w:tr w:rsidR="008C1B02" w:rsidRPr="00450D7A" w14:paraId="7ED51F3F" w14:textId="77777777" w:rsidTr="000444B6">
        <w:trPr>
          <w:trHeight w:val="125"/>
        </w:trPr>
        <w:tc>
          <w:tcPr>
            <w:tcW w:w="1537" w:type="dxa"/>
            <w:vMerge/>
            <w:vAlign w:val="center"/>
            <w:hideMark/>
          </w:tcPr>
          <w:p w14:paraId="1720C7B7" w14:textId="77777777" w:rsidR="008C1B02" w:rsidRPr="00450D7A" w:rsidRDefault="008C1B02" w:rsidP="000444B6">
            <w:pPr>
              <w:rPr>
                <w:rFonts w:eastAsiaTheme="majorEastAsia"/>
                <w:bCs/>
                <w:sz w:val="20"/>
                <w:szCs w:val="20"/>
                <w:lang w:val="en-CA"/>
              </w:rPr>
            </w:pPr>
          </w:p>
        </w:tc>
        <w:tc>
          <w:tcPr>
            <w:tcW w:w="1134" w:type="dxa"/>
            <w:shd w:val="clear" w:color="auto" w:fill="auto"/>
            <w:noWrap/>
            <w:vAlign w:val="center"/>
            <w:hideMark/>
          </w:tcPr>
          <w:p w14:paraId="5F9A803C" w14:textId="5E99E43E" w:rsidR="008C1B02" w:rsidRPr="00450D7A" w:rsidRDefault="005E1B39" w:rsidP="000444B6">
            <w:pPr>
              <w:rPr>
                <w:rFonts w:eastAsiaTheme="majorEastAsia"/>
                <w:bCs/>
                <w:sz w:val="20"/>
                <w:szCs w:val="20"/>
                <w:lang w:val="en-CA"/>
              </w:rPr>
            </w:pPr>
            <w:r w:rsidRPr="00450D7A">
              <w:rPr>
                <w:rFonts w:eastAsiaTheme="majorEastAsia" w:hint="eastAsia"/>
                <w:bCs/>
                <w:sz w:val="20"/>
                <w:szCs w:val="20"/>
                <w:lang w:val="en-CA" w:eastAsia="zh-CN"/>
              </w:rPr>
              <w:t>发放</w:t>
            </w:r>
          </w:p>
        </w:tc>
        <w:tc>
          <w:tcPr>
            <w:tcW w:w="1417" w:type="dxa"/>
            <w:shd w:val="clear" w:color="auto" w:fill="auto"/>
            <w:noWrap/>
            <w:vAlign w:val="center"/>
          </w:tcPr>
          <w:p w14:paraId="453665F2"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1,659,467</w:t>
            </w:r>
          </w:p>
        </w:tc>
        <w:tc>
          <w:tcPr>
            <w:tcW w:w="1417" w:type="dxa"/>
            <w:vAlign w:val="center"/>
          </w:tcPr>
          <w:p w14:paraId="52F1E12F"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0</w:t>
            </w:r>
          </w:p>
        </w:tc>
        <w:tc>
          <w:tcPr>
            <w:tcW w:w="1418" w:type="dxa"/>
            <w:shd w:val="clear" w:color="auto" w:fill="auto"/>
            <w:noWrap/>
            <w:vAlign w:val="center"/>
          </w:tcPr>
          <w:p w14:paraId="2458B3F9" w14:textId="77777777" w:rsidR="008C1B02" w:rsidRPr="00450D7A" w:rsidRDefault="008C1B02" w:rsidP="000444B6">
            <w:pPr>
              <w:jc w:val="right"/>
              <w:rPr>
                <w:rFonts w:eastAsiaTheme="majorEastAsia"/>
                <w:sz w:val="20"/>
                <w:szCs w:val="20"/>
                <w:lang w:val="en-CA"/>
              </w:rPr>
            </w:pPr>
            <w:r w:rsidRPr="00450D7A">
              <w:rPr>
                <w:rFonts w:eastAsiaTheme="majorEastAsia"/>
                <w:sz w:val="20"/>
                <w:szCs w:val="20"/>
                <w:lang w:val="en-CA"/>
              </w:rPr>
              <w:t>1,659,467</w:t>
            </w:r>
          </w:p>
        </w:tc>
        <w:tc>
          <w:tcPr>
            <w:tcW w:w="2410" w:type="dxa"/>
            <w:vMerge/>
            <w:vAlign w:val="center"/>
          </w:tcPr>
          <w:p w14:paraId="79FD2082" w14:textId="77777777" w:rsidR="008C1B02" w:rsidRPr="00450D7A" w:rsidRDefault="008C1B02" w:rsidP="000444B6">
            <w:pPr>
              <w:jc w:val="center"/>
              <w:rPr>
                <w:rFonts w:eastAsiaTheme="majorEastAsia"/>
                <w:sz w:val="20"/>
                <w:szCs w:val="20"/>
                <w:lang w:val="en-CA"/>
              </w:rPr>
            </w:pPr>
          </w:p>
        </w:tc>
      </w:tr>
      <w:tr w:rsidR="008C1B02" w:rsidRPr="00450D7A" w14:paraId="0C9195BA" w14:textId="77777777" w:rsidTr="000444B6">
        <w:trPr>
          <w:trHeight w:val="105"/>
        </w:trPr>
        <w:tc>
          <w:tcPr>
            <w:tcW w:w="1537" w:type="dxa"/>
            <w:vMerge w:val="restart"/>
            <w:shd w:val="clear" w:color="auto" w:fill="auto"/>
            <w:vAlign w:val="center"/>
            <w:hideMark/>
          </w:tcPr>
          <w:p w14:paraId="511CB630" w14:textId="6D43308C" w:rsidR="008C1B02" w:rsidRPr="00450D7A" w:rsidRDefault="005E1B39" w:rsidP="000444B6">
            <w:pPr>
              <w:rPr>
                <w:rFonts w:eastAsiaTheme="majorEastAsia"/>
                <w:b/>
                <w:bCs/>
                <w:sz w:val="20"/>
                <w:szCs w:val="20"/>
                <w:lang w:val="en-CA"/>
              </w:rPr>
            </w:pPr>
            <w:r w:rsidRPr="00450D7A">
              <w:rPr>
                <w:rFonts w:eastAsiaTheme="majorEastAsia" w:hint="eastAsia"/>
                <w:b/>
                <w:bCs/>
                <w:sz w:val="20"/>
                <w:szCs w:val="20"/>
                <w:lang w:val="en-CA" w:eastAsia="zh-CN"/>
              </w:rPr>
              <w:t>共计</w:t>
            </w:r>
          </w:p>
        </w:tc>
        <w:tc>
          <w:tcPr>
            <w:tcW w:w="1134" w:type="dxa"/>
            <w:shd w:val="clear" w:color="auto" w:fill="auto"/>
            <w:vAlign w:val="center"/>
            <w:hideMark/>
          </w:tcPr>
          <w:p w14:paraId="5586247B" w14:textId="57142961" w:rsidR="008C1B02" w:rsidRPr="00450D7A" w:rsidRDefault="005E1B39" w:rsidP="000444B6">
            <w:pPr>
              <w:rPr>
                <w:rFonts w:eastAsiaTheme="majorEastAsia"/>
                <w:b/>
                <w:bCs/>
                <w:sz w:val="20"/>
                <w:szCs w:val="20"/>
                <w:lang w:val="en-CA"/>
              </w:rPr>
            </w:pPr>
            <w:r w:rsidRPr="00450D7A">
              <w:rPr>
                <w:rFonts w:eastAsiaTheme="majorEastAsia" w:hint="eastAsia"/>
                <w:b/>
                <w:bCs/>
                <w:sz w:val="20"/>
                <w:szCs w:val="20"/>
                <w:lang w:val="en-CA" w:eastAsia="zh-CN"/>
              </w:rPr>
              <w:t>核准</w:t>
            </w:r>
          </w:p>
        </w:tc>
        <w:tc>
          <w:tcPr>
            <w:tcW w:w="1417" w:type="dxa"/>
            <w:shd w:val="clear" w:color="auto" w:fill="auto"/>
            <w:vAlign w:val="center"/>
          </w:tcPr>
          <w:p w14:paraId="163262BF"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11,021,240</w:t>
            </w:r>
          </w:p>
        </w:tc>
        <w:tc>
          <w:tcPr>
            <w:tcW w:w="1417" w:type="dxa"/>
            <w:vAlign w:val="center"/>
          </w:tcPr>
          <w:p w14:paraId="2602E79F"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103,450</w:t>
            </w:r>
          </w:p>
        </w:tc>
        <w:tc>
          <w:tcPr>
            <w:tcW w:w="1418" w:type="dxa"/>
            <w:shd w:val="clear" w:color="auto" w:fill="auto"/>
            <w:vAlign w:val="center"/>
          </w:tcPr>
          <w:p w14:paraId="587C7502"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11,124,690</w:t>
            </w:r>
          </w:p>
        </w:tc>
        <w:tc>
          <w:tcPr>
            <w:tcW w:w="2410" w:type="dxa"/>
            <w:vMerge w:val="restart"/>
            <w:shd w:val="clear" w:color="auto" w:fill="auto"/>
            <w:vAlign w:val="center"/>
          </w:tcPr>
          <w:p w14:paraId="39A1BB0C" w14:textId="77777777" w:rsidR="008C1B02" w:rsidRPr="00450D7A" w:rsidRDefault="008C1B02" w:rsidP="000444B6">
            <w:pPr>
              <w:jc w:val="center"/>
              <w:rPr>
                <w:rFonts w:eastAsiaTheme="majorEastAsia"/>
                <w:b/>
                <w:sz w:val="20"/>
                <w:szCs w:val="20"/>
                <w:lang w:val="en-CA"/>
              </w:rPr>
            </w:pPr>
            <w:r w:rsidRPr="00450D7A">
              <w:rPr>
                <w:rFonts w:eastAsiaTheme="majorEastAsia"/>
                <w:b/>
                <w:sz w:val="20"/>
                <w:szCs w:val="20"/>
                <w:lang w:val="en-CA"/>
              </w:rPr>
              <w:t>90</w:t>
            </w:r>
          </w:p>
        </w:tc>
      </w:tr>
      <w:tr w:rsidR="008C1B02" w:rsidRPr="00450D7A" w14:paraId="5F4ADE7C" w14:textId="77777777" w:rsidTr="000444B6">
        <w:trPr>
          <w:trHeight w:val="105"/>
        </w:trPr>
        <w:tc>
          <w:tcPr>
            <w:tcW w:w="1537" w:type="dxa"/>
            <w:vMerge/>
            <w:shd w:val="clear" w:color="auto" w:fill="auto"/>
            <w:vAlign w:val="center"/>
          </w:tcPr>
          <w:p w14:paraId="4829B64B" w14:textId="77777777" w:rsidR="008C1B02" w:rsidRPr="00450D7A" w:rsidRDefault="008C1B02" w:rsidP="000444B6">
            <w:pPr>
              <w:rPr>
                <w:rFonts w:eastAsiaTheme="majorEastAsia"/>
                <w:bCs/>
                <w:sz w:val="20"/>
                <w:szCs w:val="20"/>
                <w:lang w:val="en-CA"/>
              </w:rPr>
            </w:pPr>
          </w:p>
        </w:tc>
        <w:tc>
          <w:tcPr>
            <w:tcW w:w="1134" w:type="dxa"/>
            <w:shd w:val="clear" w:color="auto" w:fill="auto"/>
            <w:vAlign w:val="center"/>
          </w:tcPr>
          <w:p w14:paraId="03433E28" w14:textId="4040646F" w:rsidR="008C1B02" w:rsidRPr="00450D7A" w:rsidRDefault="005E1B39" w:rsidP="000444B6">
            <w:pPr>
              <w:rPr>
                <w:rFonts w:eastAsiaTheme="majorEastAsia"/>
                <w:b/>
                <w:bCs/>
                <w:sz w:val="20"/>
                <w:szCs w:val="20"/>
                <w:lang w:val="en-CA"/>
              </w:rPr>
            </w:pPr>
            <w:r w:rsidRPr="00450D7A">
              <w:rPr>
                <w:rFonts w:eastAsiaTheme="majorEastAsia" w:hint="eastAsia"/>
                <w:b/>
                <w:bCs/>
                <w:sz w:val="20"/>
                <w:szCs w:val="20"/>
                <w:lang w:val="en-CA" w:eastAsia="zh-CN"/>
              </w:rPr>
              <w:t>发放</w:t>
            </w:r>
          </w:p>
        </w:tc>
        <w:tc>
          <w:tcPr>
            <w:tcW w:w="1417" w:type="dxa"/>
            <w:shd w:val="clear" w:color="auto" w:fill="auto"/>
            <w:vAlign w:val="center"/>
          </w:tcPr>
          <w:p w14:paraId="45B42F04"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9,881,460</w:t>
            </w:r>
          </w:p>
        </w:tc>
        <w:tc>
          <w:tcPr>
            <w:tcW w:w="1417" w:type="dxa"/>
            <w:vAlign w:val="center"/>
          </w:tcPr>
          <w:p w14:paraId="2C7C85EC"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103,450</w:t>
            </w:r>
          </w:p>
        </w:tc>
        <w:tc>
          <w:tcPr>
            <w:tcW w:w="1418" w:type="dxa"/>
            <w:shd w:val="clear" w:color="auto" w:fill="auto"/>
            <w:vAlign w:val="center"/>
          </w:tcPr>
          <w:p w14:paraId="402A7491" w14:textId="77777777" w:rsidR="008C1B02" w:rsidRPr="00450D7A" w:rsidRDefault="008C1B02" w:rsidP="000444B6">
            <w:pPr>
              <w:jc w:val="right"/>
              <w:rPr>
                <w:rFonts w:eastAsiaTheme="majorEastAsia"/>
                <w:b/>
                <w:sz w:val="20"/>
                <w:szCs w:val="20"/>
                <w:lang w:val="en-CA"/>
              </w:rPr>
            </w:pPr>
            <w:r w:rsidRPr="00450D7A">
              <w:rPr>
                <w:rFonts w:eastAsiaTheme="majorEastAsia"/>
                <w:b/>
                <w:sz w:val="20"/>
                <w:szCs w:val="20"/>
                <w:lang w:val="en-CA"/>
              </w:rPr>
              <w:t>9,984,910*</w:t>
            </w:r>
          </w:p>
        </w:tc>
        <w:tc>
          <w:tcPr>
            <w:tcW w:w="2410" w:type="dxa"/>
            <w:vMerge/>
            <w:shd w:val="clear" w:color="auto" w:fill="auto"/>
            <w:vAlign w:val="center"/>
          </w:tcPr>
          <w:p w14:paraId="37C6C39B" w14:textId="77777777" w:rsidR="008C1B02" w:rsidRPr="00450D7A" w:rsidRDefault="008C1B02" w:rsidP="000444B6">
            <w:pPr>
              <w:rPr>
                <w:rFonts w:eastAsiaTheme="majorEastAsia"/>
                <w:b/>
                <w:sz w:val="20"/>
                <w:szCs w:val="20"/>
                <w:lang w:val="en-CA"/>
              </w:rPr>
            </w:pPr>
          </w:p>
        </w:tc>
      </w:tr>
    </w:tbl>
    <w:p w14:paraId="1BB69641" w14:textId="1EF89CFD" w:rsidR="008C1B02" w:rsidRPr="00E42190" w:rsidRDefault="008C1B02" w:rsidP="00DA792D">
      <w:pPr>
        <w:adjustRightInd w:val="0"/>
        <w:snapToGrid w:val="0"/>
        <w:spacing w:before="120" w:after="240"/>
        <w:rPr>
          <w:rFonts w:eastAsiaTheme="majorEastAsia"/>
          <w:sz w:val="16"/>
          <w:szCs w:val="16"/>
          <w:lang w:val="zh-CN" w:eastAsia="zh-CN"/>
        </w:rPr>
      </w:pPr>
      <w:r w:rsidRPr="00E42190">
        <w:rPr>
          <w:rFonts w:eastAsiaTheme="majorEastAsia" w:hint="eastAsia"/>
          <w:sz w:val="16"/>
          <w:szCs w:val="16"/>
          <w:lang w:val="zh-CN" w:eastAsia="zh-CN"/>
        </w:rPr>
        <w:t>*</w:t>
      </w:r>
      <w:r w:rsidRPr="00E42190">
        <w:rPr>
          <w:rFonts w:eastAsiaTheme="majorEastAsia" w:hint="eastAsia"/>
          <w:sz w:val="16"/>
          <w:szCs w:val="16"/>
          <w:lang w:val="zh-CN" w:eastAsia="zh-CN"/>
        </w:rPr>
        <w:t>聚氨酯和</w:t>
      </w:r>
      <w:r w:rsidR="005E1B39" w:rsidRPr="00E42190">
        <w:rPr>
          <w:rFonts w:eastAsiaTheme="majorEastAsia" w:hint="eastAsia"/>
          <w:sz w:val="16"/>
          <w:szCs w:val="16"/>
          <w:lang w:val="zh-CN" w:eastAsia="zh-CN"/>
        </w:rPr>
        <w:t>挤塑</w:t>
      </w:r>
      <w:r w:rsidRPr="00E42190">
        <w:rPr>
          <w:rFonts w:eastAsiaTheme="majorEastAsia" w:hint="eastAsia"/>
          <w:sz w:val="16"/>
          <w:szCs w:val="16"/>
          <w:lang w:val="zh-CN" w:eastAsia="zh-CN"/>
        </w:rPr>
        <w:t>聚苯乙烯泡沫</w:t>
      </w:r>
      <w:r w:rsidR="005E1B39" w:rsidRPr="00E42190">
        <w:rPr>
          <w:rFonts w:eastAsiaTheme="majorEastAsia" w:hint="eastAsia"/>
          <w:sz w:val="16"/>
          <w:szCs w:val="16"/>
          <w:lang w:val="zh-CN" w:eastAsia="zh-CN"/>
        </w:rPr>
        <w:t>塑料</w:t>
      </w:r>
      <w:r w:rsidRPr="00E42190">
        <w:rPr>
          <w:rFonts w:eastAsiaTheme="majorEastAsia" w:hint="eastAsia"/>
          <w:sz w:val="16"/>
          <w:szCs w:val="16"/>
          <w:lang w:val="zh-CN" w:eastAsia="zh-CN"/>
        </w:rPr>
        <w:t>投资项目</w:t>
      </w:r>
      <w:r w:rsidR="00450D7A" w:rsidRPr="00E42190">
        <w:rPr>
          <w:rFonts w:eastAsiaTheme="majorEastAsia" w:hint="eastAsia"/>
          <w:sz w:val="16"/>
          <w:szCs w:val="16"/>
          <w:lang w:val="zh-CN" w:eastAsia="zh-CN"/>
        </w:rPr>
        <w:t>的</w:t>
      </w:r>
      <w:r w:rsidR="00B153B6" w:rsidRPr="00E42190">
        <w:rPr>
          <w:rFonts w:eastAsiaTheme="majorEastAsia" w:hint="eastAsia"/>
          <w:sz w:val="16"/>
          <w:szCs w:val="16"/>
          <w:lang w:val="zh-CN" w:eastAsia="zh-CN"/>
        </w:rPr>
        <w:t>财务</w:t>
      </w:r>
      <w:r w:rsidRPr="00E42190">
        <w:rPr>
          <w:rFonts w:eastAsiaTheme="majorEastAsia" w:hint="eastAsia"/>
          <w:sz w:val="16"/>
          <w:szCs w:val="16"/>
          <w:lang w:val="zh-CN" w:eastAsia="zh-CN"/>
        </w:rPr>
        <w:t>将于</w:t>
      </w:r>
      <w:r w:rsidRPr="00E42190">
        <w:rPr>
          <w:rFonts w:eastAsiaTheme="majorEastAsia" w:hint="eastAsia"/>
          <w:sz w:val="16"/>
          <w:szCs w:val="16"/>
          <w:lang w:val="zh-CN" w:eastAsia="zh-CN"/>
        </w:rPr>
        <w:t>2019</w:t>
      </w:r>
      <w:r w:rsidRPr="00E42190">
        <w:rPr>
          <w:rFonts w:eastAsiaTheme="majorEastAsia" w:hint="eastAsia"/>
          <w:sz w:val="16"/>
          <w:szCs w:val="16"/>
          <w:lang w:val="zh-CN" w:eastAsia="zh-CN"/>
        </w:rPr>
        <w:t>年</w:t>
      </w:r>
      <w:r w:rsidRPr="00E42190">
        <w:rPr>
          <w:rFonts w:eastAsiaTheme="majorEastAsia" w:hint="eastAsia"/>
          <w:sz w:val="16"/>
          <w:szCs w:val="16"/>
          <w:lang w:val="zh-CN" w:eastAsia="zh-CN"/>
        </w:rPr>
        <w:t>12</w:t>
      </w:r>
      <w:r w:rsidRPr="00E42190">
        <w:rPr>
          <w:rFonts w:eastAsiaTheme="majorEastAsia" w:hint="eastAsia"/>
          <w:sz w:val="16"/>
          <w:szCs w:val="16"/>
          <w:lang w:val="zh-CN" w:eastAsia="zh-CN"/>
        </w:rPr>
        <w:t>月完成，任何未用余额将相应</w:t>
      </w:r>
      <w:r w:rsidR="00B153B6" w:rsidRPr="00E42190">
        <w:rPr>
          <w:rFonts w:eastAsiaTheme="majorEastAsia" w:hint="eastAsia"/>
          <w:sz w:val="16"/>
          <w:szCs w:val="16"/>
          <w:lang w:val="zh-CN" w:eastAsia="zh-CN"/>
        </w:rPr>
        <w:t>退</w:t>
      </w:r>
      <w:r w:rsidRPr="00E42190">
        <w:rPr>
          <w:rFonts w:eastAsiaTheme="majorEastAsia" w:hint="eastAsia"/>
          <w:sz w:val="16"/>
          <w:szCs w:val="16"/>
          <w:lang w:val="zh-CN" w:eastAsia="zh-CN"/>
        </w:rPr>
        <w:t>还</w:t>
      </w:r>
      <w:r w:rsidRPr="00E42190">
        <w:rPr>
          <w:rFonts w:eastAsiaTheme="majorEastAsia" w:hint="eastAsia"/>
          <w:sz w:val="16"/>
          <w:szCs w:val="16"/>
          <w:lang w:val="zh-CN" w:eastAsia="zh-CN"/>
        </w:rPr>
        <w:t>2020</w:t>
      </w:r>
      <w:r w:rsidRPr="00E42190">
        <w:rPr>
          <w:rFonts w:eastAsiaTheme="majorEastAsia" w:hint="eastAsia"/>
          <w:sz w:val="16"/>
          <w:szCs w:val="16"/>
          <w:lang w:val="zh-CN" w:eastAsia="zh-CN"/>
        </w:rPr>
        <w:t>年第一次会议。相关</w:t>
      </w:r>
      <w:r w:rsidR="005E1B39" w:rsidRPr="00E42190">
        <w:rPr>
          <w:rFonts w:eastAsiaTheme="majorEastAsia" w:hint="eastAsia"/>
          <w:sz w:val="16"/>
          <w:szCs w:val="16"/>
          <w:lang w:val="zh-CN" w:eastAsia="zh-CN"/>
        </w:rPr>
        <w:t>付款</w:t>
      </w:r>
      <w:r w:rsidR="00B153B6" w:rsidRPr="00E42190">
        <w:rPr>
          <w:rFonts w:eastAsiaTheme="majorEastAsia" w:hint="eastAsia"/>
          <w:sz w:val="16"/>
          <w:szCs w:val="16"/>
          <w:lang w:val="zh-CN" w:eastAsia="zh-CN"/>
        </w:rPr>
        <w:t>的</w:t>
      </w:r>
      <w:r w:rsidRPr="00E42190">
        <w:rPr>
          <w:rFonts w:eastAsiaTheme="majorEastAsia" w:hint="eastAsia"/>
          <w:sz w:val="16"/>
          <w:szCs w:val="16"/>
          <w:lang w:val="zh-CN" w:eastAsia="zh-CN"/>
        </w:rPr>
        <w:t>财务</w:t>
      </w:r>
      <w:r w:rsidR="00B153B6" w:rsidRPr="00E42190">
        <w:rPr>
          <w:rFonts w:eastAsiaTheme="majorEastAsia" w:hint="eastAsia"/>
          <w:sz w:val="16"/>
          <w:szCs w:val="16"/>
          <w:lang w:val="zh-CN" w:eastAsia="zh-CN"/>
        </w:rPr>
        <w:t>工作</w:t>
      </w:r>
      <w:r w:rsidRPr="00E42190">
        <w:rPr>
          <w:rFonts w:eastAsiaTheme="majorEastAsia" w:hint="eastAsia"/>
          <w:sz w:val="16"/>
          <w:szCs w:val="16"/>
          <w:lang w:val="zh-CN" w:eastAsia="zh-CN"/>
        </w:rPr>
        <w:t>完成</w:t>
      </w:r>
      <w:r w:rsidR="00B153B6" w:rsidRPr="00E42190">
        <w:rPr>
          <w:rFonts w:eastAsiaTheme="majorEastAsia" w:hint="eastAsia"/>
          <w:sz w:val="16"/>
          <w:szCs w:val="16"/>
          <w:lang w:val="zh-CN" w:eastAsia="zh-CN"/>
        </w:rPr>
        <w:t>后</w:t>
      </w:r>
      <w:r w:rsidRPr="00E42190">
        <w:rPr>
          <w:rFonts w:eastAsiaTheme="majorEastAsia" w:hint="eastAsia"/>
          <w:sz w:val="16"/>
          <w:szCs w:val="16"/>
          <w:lang w:val="zh-CN" w:eastAsia="zh-CN"/>
        </w:rPr>
        <w:t>，</w:t>
      </w:r>
      <w:r w:rsidR="005E1B39" w:rsidRPr="00E42190">
        <w:rPr>
          <w:rFonts w:eastAsiaTheme="majorEastAsia" w:hint="eastAsia"/>
          <w:sz w:val="16"/>
          <w:szCs w:val="16"/>
          <w:lang w:val="zh-CN" w:eastAsia="zh-CN"/>
        </w:rPr>
        <w:t>配方厂家</w:t>
      </w:r>
      <w:r w:rsidRPr="00E42190">
        <w:rPr>
          <w:rFonts w:eastAsiaTheme="majorEastAsia" w:hint="eastAsia"/>
          <w:sz w:val="16"/>
          <w:szCs w:val="16"/>
          <w:lang w:val="zh-CN" w:eastAsia="zh-CN"/>
        </w:rPr>
        <w:t>项目的估计余额</w:t>
      </w:r>
      <w:r w:rsidRPr="00E42190">
        <w:rPr>
          <w:rFonts w:eastAsiaTheme="majorEastAsia" w:hint="eastAsia"/>
          <w:sz w:val="16"/>
          <w:szCs w:val="16"/>
          <w:lang w:val="zh-CN" w:eastAsia="zh-CN"/>
        </w:rPr>
        <w:t>36</w:t>
      </w:r>
      <w:r w:rsidR="005E1B39" w:rsidRPr="00E42190">
        <w:rPr>
          <w:rFonts w:eastAsiaTheme="majorEastAsia" w:hint="eastAsia"/>
          <w:sz w:val="16"/>
          <w:szCs w:val="16"/>
          <w:lang w:val="zh-CN" w:eastAsia="zh-CN"/>
        </w:rPr>
        <w:t>,</w:t>
      </w:r>
      <w:r w:rsidRPr="00E42190">
        <w:rPr>
          <w:rFonts w:eastAsiaTheme="majorEastAsia" w:hint="eastAsia"/>
          <w:sz w:val="16"/>
          <w:szCs w:val="16"/>
          <w:lang w:val="zh-CN" w:eastAsia="zh-CN"/>
        </w:rPr>
        <w:t>311</w:t>
      </w:r>
      <w:r w:rsidRPr="00E42190">
        <w:rPr>
          <w:rFonts w:eastAsiaTheme="majorEastAsia" w:hint="eastAsia"/>
          <w:sz w:val="16"/>
          <w:szCs w:val="16"/>
          <w:lang w:val="zh-CN" w:eastAsia="zh-CN"/>
        </w:rPr>
        <w:t>美元将退还基金。</w:t>
      </w:r>
    </w:p>
    <w:p w14:paraId="5E3714C7" w14:textId="72D3AC12" w:rsidR="00E42190" w:rsidRPr="00B153B6" w:rsidRDefault="00B153B6" w:rsidP="00DA792D">
      <w:pPr>
        <w:adjustRightInd w:val="0"/>
        <w:snapToGrid w:val="0"/>
        <w:spacing w:before="120" w:after="240"/>
        <w:rPr>
          <w:rFonts w:eastAsiaTheme="majorEastAsia"/>
          <w:sz w:val="24"/>
          <w:szCs w:val="24"/>
          <w:u w:val="single"/>
          <w:lang w:val="zh-CN" w:eastAsia="zh-CN"/>
        </w:rPr>
      </w:pPr>
      <w:r w:rsidRPr="00B153B6">
        <w:rPr>
          <w:rFonts w:eastAsiaTheme="majorEastAsia" w:hint="eastAsia"/>
          <w:sz w:val="24"/>
          <w:szCs w:val="24"/>
          <w:u w:val="single"/>
          <w:lang w:val="zh-CN" w:eastAsia="zh-CN"/>
        </w:rPr>
        <w:t>氟氯烃淘汰管理计划</w:t>
      </w:r>
      <w:r w:rsidR="008C1B02" w:rsidRPr="00B153B6">
        <w:rPr>
          <w:rFonts w:eastAsiaTheme="majorEastAsia" w:hint="eastAsia"/>
          <w:sz w:val="24"/>
          <w:szCs w:val="24"/>
          <w:u w:val="single"/>
          <w:lang w:val="zh-CN" w:eastAsia="zh-CN"/>
        </w:rPr>
        <w:t>第三</w:t>
      </w:r>
      <w:r w:rsidRPr="00B153B6">
        <w:rPr>
          <w:rFonts w:eastAsiaTheme="majorEastAsia" w:hint="eastAsia"/>
          <w:sz w:val="24"/>
          <w:szCs w:val="24"/>
          <w:u w:val="single"/>
          <w:lang w:val="zh-CN" w:eastAsia="zh-CN"/>
        </w:rPr>
        <w:t>次付款的执行</w:t>
      </w:r>
      <w:r w:rsidR="008C1B02" w:rsidRPr="00B153B6">
        <w:rPr>
          <w:rFonts w:eastAsiaTheme="majorEastAsia" w:hint="eastAsia"/>
          <w:sz w:val="24"/>
          <w:szCs w:val="24"/>
          <w:u w:val="single"/>
          <w:lang w:val="zh-CN" w:eastAsia="zh-CN"/>
        </w:rPr>
        <w:t>计划</w:t>
      </w:r>
    </w:p>
    <w:p w14:paraId="469E1DF9" w14:textId="07B1D021" w:rsidR="008C1B02" w:rsidRPr="000444B6" w:rsidRDefault="002551D5" w:rsidP="00B153B6">
      <w:pPr>
        <w:pStyle w:val="ListParagraph"/>
        <w:numPr>
          <w:ilvl w:val="0"/>
          <w:numId w:val="34"/>
        </w:numPr>
        <w:adjustRightInd w:val="0"/>
        <w:snapToGrid w:val="0"/>
        <w:spacing w:before="120" w:after="120" w:line="240" w:lineRule="atLeast"/>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下列活动</w:t>
      </w:r>
      <w:r w:rsidR="0058027C">
        <w:rPr>
          <w:rFonts w:eastAsiaTheme="majorEastAsia" w:hint="eastAsia"/>
          <w:sz w:val="24"/>
          <w:szCs w:val="24"/>
          <w:lang w:val="zh-CN" w:eastAsia="zh-CN"/>
        </w:rPr>
        <w:t>侧重</w:t>
      </w:r>
      <w:r>
        <w:rPr>
          <w:rFonts w:eastAsiaTheme="majorEastAsia" w:hint="eastAsia"/>
          <w:sz w:val="24"/>
          <w:szCs w:val="24"/>
          <w:lang w:val="zh-CN" w:eastAsia="zh-CN"/>
        </w:rPr>
        <w:t>制冷维修行业，</w:t>
      </w:r>
      <w:r w:rsidR="008C1B02" w:rsidRPr="000444B6">
        <w:rPr>
          <w:rFonts w:eastAsiaTheme="majorEastAsia" w:hint="eastAsia"/>
          <w:sz w:val="24"/>
          <w:szCs w:val="24"/>
          <w:lang w:val="zh-CN" w:eastAsia="zh-CN"/>
        </w:rPr>
        <w:t>由工发组织</w:t>
      </w:r>
      <w:r>
        <w:rPr>
          <w:rFonts w:eastAsiaTheme="majorEastAsia" w:hint="eastAsia"/>
          <w:sz w:val="24"/>
          <w:szCs w:val="24"/>
          <w:lang w:val="zh-CN" w:eastAsia="zh-CN"/>
        </w:rPr>
        <w:t>于</w:t>
      </w:r>
      <w:r w:rsidR="008C1B02" w:rsidRPr="000444B6">
        <w:rPr>
          <w:rFonts w:eastAsiaTheme="majorEastAsia" w:hint="eastAsia"/>
          <w:sz w:val="24"/>
          <w:szCs w:val="24"/>
          <w:lang w:val="zh-CN" w:eastAsia="zh-CN"/>
        </w:rPr>
        <w:t>2019</w:t>
      </w:r>
      <w:r w:rsidR="008C1B02" w:rsidRPr="000444B6">
        <w:rPr>
          <w:rFonts w:eastAsiaTheme="majorEastAsia" w:hint="eastAsia"/>
          <w:sz w:val="24"/>
          <w:szCs w:val="24"/>
          <w:lang w:val="zh-CN" w:eastAsia="zh-CN"/>
        </w:rPr>
        <w:t>年</w:t>
      </w:r>
      <w:r w:rsidR="008C1B02" w:rsidRPr="000444B6">
        <w:rPr>
          <w:rFonts w:eastAsiaTheme="majorEastAsia" w:hint="eastAsia"/>
          <w:sz w:val="24"/>
          <w:szCs w:val="24"/>
          <w:lang w:val="zh-CN" w:eastAsia="zh-CN"/>
        </w:rPr>
        <w:t>12</w:t>
      </w:r>
      <w:r w:rsidR="008C1B02" w:rsidRPr="000444B6">
        <w:rPr>
          <w:rFonts w:eastAsiaTheme="majorEastAsia" w:hint="eastAsia"/>
          <w:sz w:val="24"/>
          <w:szCs w:val="24"/>
          <w:lang w:val="zh-CN" w:eastAsia="zh-CN"/>
        </w:rPr>
        <w:t>月至</w:t>
      </w:r>
      <w:r w:rsidR="008C1B02" w:rsidRPr="000444B6">
        <w:rPr>
          <w:rFonts w:eastAsiaTheme="majorEastAsia" w:hint="eastAsia"/>
          <w:sz w:val="24"/>
          <w:szCs w:val="24"/>
          <w:lang w:val="zh-CN" w:eastAsia="zh-CN"/>
        </w:rPr>
        <w:t>2020</w:t>
      </w:r>
      <w:r w:rsidR="008C1B02" w:rsidRPr="000444B6">
        <w:rPr>
          <w:rFonts w:eastAsiaTheme="majorEastAsia" w:hint="eastAsia"/>
          <w:sz w:val="24"/>
          <w:szCs w:val="24"/>
          <w:lang w:val="zh-CN" w:eastAsia="zh-CN"/>
        </w:rPr>
        <w:t>年</w:t>
      </w:r>
      <w:r w:rsidR="008C1B02" w:rsidRPr="000444B6">
        <w:rPr>
          <w:rFonts w:eastAsiaTheme="majorEastAsia" w:hint="eastAsia"/>
          <w:sz w:val="24"/>
          <w:szCs w:val="24"/>
          <w:lang w:val="zh-CN" w:eastAsia="zh-CN"/>
        </w:rPr>
        <w:t>12</w:t>
      </w:r>
      <w:r w:rsidR="008C1B02" w:rsidRPr="000444B6">
        <w:rPr>
          <w:rFonts w:eastAsiaTheme="majorEastAsia" w:hint="eastAsia"/>
          <w:sz w:val="24"/>
          <w:szCs w:val="24"/>
          <w:lang w:val="zh-CN" w:eastAsia="zh-CN"/>
        </w:rPr>
        <w:t>月</w:t>
      </w:r>
      <w:r>
        <w:rPr>
          <w:rFonts w:eastAsiaTheme="majorEastAsia" w:hint="eastAsia"/>
          <w:sz w:val="24"/>
          <w:szCs w:val="24"/>
          <w:lang w:val="zh-CN" w:eastAsia="zh-CN"/>
        </w:rPr>
        <w:t>执行</w:t>
      </w:r>
      <w:r w:rsidR="008C1B02" w:rsidRPr="000444B6">
        <w:rPr>
          <w:rFonts w:eastAsiaTheme="majorEastAsia" w:hint="eastAsia"/>
          <w:sz w:val="24"/>
          <w:szCs w:val="24"/>
          <w:lang w:val="zh-CN" w:eastAsia="zh-CN"/>
        </w:rPr>
        <w:t>:</w:t>
      </w:r>
    </w:p>
    <w:p w14:paraId="3AF0A9A2" w14:textId="326AFA4A" w:rsidR="008C1B02" w:rsidRPr="002551D5" w:rsidRDefault="008C1B02" w:rsidP="002551D5">
      <w:pPr>
        <w:pStyle w:val="ListParagraph"/>
        <w:numPr>
          <w:ilvl w:val="0"/>
          <w:numId w:val="35"/>
        </w:numPr>
        <w:snapToGrid w:val="0"/>
        <w:spacing w:before="120" w:after="120" w:line="240" w:lineRule="atLeast"/>
        <w:ind w:left="1080" w:hanging="720"/>
        <w:contextualSpacing w:val="0"/>
        <w:rPr>
          <w:rFonts w:eastAsiaTheme="majorEastAsia"/>
          <w:sz w:val="24"/>
          <w:szCs w:val="24"/>
          <w:lang w:val="zh-CN" w:eastAsia="zh-CN"/>
        </w:rPr>
      </w:pPr>
      <w:r w:rsidRPr="002551D5">
        <w:rPr>
          <w:rFonts w:eastAsiaTheme="majorEastAsia" w:hint="eastAsia"/>
          <w:sz w:val="24"/>
          <w:szCs w:val="24"/>
          <w:lang w:val="zh-CN" w:eastAsia="zh-CN"/>
        </w:rPr>
        <w:t>继续执行技术人员认证制度，</w:t>
      </w:r>
      <w:r w:rsidR="003B1F68">
        <w:rPr>
          <w:rFonts w:eastAsiaTheme="majorEastAsia" w:hint="eastAsia"/>
          <w:sz w:val="24"/>
          <w:szCs w:val="24"/>
          <w:lang w:val="zh-CN" w:eastAsia="zh-CN"/>
        </w:rPr>
        <w:t>再</w:t>
      </w:r>
      <w:r w:rsidRPr="002551D5">
        <w:rPr>
          <w:rFonts w:eastAsiaTheme="majorEastAsia" w:hint="eastAsia"/>
          <w:sz w:val="24"/>
          <w:szCs w:val="24"/>
          <w:lang w:val="zh-CN" w:eastAsia="zh-CN"/>
        </w:rPr>
        <w:t>培训</w:t>
      </w:r>
      <w:r w:rsidRPr="002551D5">
        <w:rPr>
          <w:rFonts w:eastAsiaTheme="majorEastAsia" w:hint="eastAsia"/>
          <w:sz w:val="24"/>
          <w:szCs w:val="24"/>
          <w:lang w:val="zh-CN" w:eastAsia="zh-CN"/>
        </w:rPr>
        <w:t>50</w:t>
      </w:r>
      <w:r w:rsidRPr="002551D5">
        <w:rPr>
          <w:rFonts w:eastAsiaTheme="majorEastAsia" w:hint="eastAsia"/>
          <w:sz w:val="24"/>
          <w:szCs w:val="24"/>
          <w:lang w:val="zh-CN" w:eastAsia="zh-CN"/>
        </w:rPr>
        <w:t>名培训员，</w:t>
      </w:r>
      <w:r w:rsidR="003B1F68">
        <w:rPr>
          <w:rFonts w:eastAsiaTheme="majorEastAsia" w:hint="eastAsia"/>
          <w:sz w:val="24"/>
          <w:szCs w:val="24"/>
          <w:lang w:val="zh-CN" w:eastAsia="zh-CN"/>
        </w:rPr>
        <w:t>再</w:t>
      </w:r>
      <w:r w:rsidRPr="002551D5">
        <w:rPr>
          <w:rFonts w:eastAsiaTheme="majorEastAsia" w:hint="eastAsia"/>
          <w:sz w:val="24"/>
          <w:szCs w:val="24"/>
          <w:lang w:val="zh-CN" w:eastAsia="zh-CN"/>
        </w:rPr>
        <w:t>培训和认证</w:t>
      </w:r>
      <w:r w:rsidRPr="002551D5">
        <w:rPr>
          <w:rFonts w:eastAsiaTheme="majorEastAsia" w:hint="eastAsia"/>
          <w:sz w:val="24"/>
          <w:szCs w:val="24"/>
          <w:lang w:val="zh-CN" w:eastAsia="zh-CN"/>
        </w:rPr>
        <w:t>800</w:t>
      </w:r>
      <w:r w:rsidRPr="002551D5">
        <w:rPr>
          <w:rFonts w:eastAsiaTheme="majorEastAsia" w:hint="eastAsia"/>
          <w:sz w:val="24"/>
          <w:szCs w:val="24"/>
          <w:lang w:val="zh-CN" w:eastAsia="zh-CN"/>
        </w:rPr>
        <w:t>名技术人员，</w:t>
      </w:r>
      <w:r w:rsidR="00EA5610">
        <w:rPr>
          <w:rFonts w:eastAsiaTheme="majorEastAsia" w:hint="eastAsia"/>
          <w:sz w:val="24"/>
          <w:szCs w:val="24"/>
          <w:lang w:val="zh-CN" w:eastAsia="zh-CN"/>
        </w:rPr>
        <w:t>定期</w:t>
      </w:r>
      <w:r w:rsidRPr="002551D5">
        <w:rPr>
          <w:rFonts w:eastAsiaTheme="majorEastAsia" w:hint="eastAsia"/>
          <w:sz w:val="24"/>
          <w:szCs w:val="24"/>
          <w:lang w:val="zh-CN" w:eastAsia="zh-CN"/>
        </w:rPr>
        <w:t>更新氟氯烃</w:t>
      </w:r>
      <w:r w:rsidR="003B1F68">
        <w:rPr>
          <w:rFonts w:eastAsiaTheme="majorEastAsia" w:hint="eastAsia"/>
          <w:sz w:val="24"/>
          <w:szCs w:val="24"/>
          <w:lang w:val="zh-CN" w:eastAsia="zh-CN"/>
        </w:rPr>
        <w:t>认证</w:t>
      </w:r>
      <w:r w:rsidRPr="002551D5">
        <w:rPr>
          <w:rFonts w:eastAsiaTheme="majorEastAsia" w:hint="eastAsia"/>
          <w:sz w:val="24"/>
          <w:szCs w:val="24"/>
          <w:lang w:val="zh-CN" w:eastAsia="zh-CN"/>
        </w:rPr>
        <w:t>技术人员和</w:t>
      </w:r>
      <w:r w:rsidR="003B1F68">
        <w:rPr>
          <w:rFonts w:eastAsiaTheme="majorEastAsia" w:hint="eastAsia"/>
          <w:sz w:val="24"/>
          <w:szCs w:val="24"/>
          <w:lang w:val="zh-CN" w:eastAsia="zh-CN"/>
        </w:rPr>
        <w:t>执照维修店</w:t>
      </w:r>
      <w:r w:rsidRPr="002551D5">
        <w:rPr>
          <w:rFonts w:eastAsiaTheme="majorEastAsia" w:hint="eastAsia"/>
          <w:sz w:val="24"/>
          <w:szCs w:val="24"/>
          <w:lang w:val="zh-CN" w:eastAsia="zh-CN"/>
        </w:rPr>
        <w:t>数据库，</w:t>
      </w:r>
      <w:r w:rsidR="003B1F68">
        <w:rPr>
          <w:rFonts w:eastAsiaTheme="majorEastAsia" w:hint="eastAsia"/>
          <w:sz w:val="24"/>
          <w:szCs w:val="24"/>
          <w:lang w:val="zh-CN" w:eastAsia="zh-CN"/>
        </w:rPr>
        <w:t>再</w:t>
      </w:r>
      <w:r w:rsidRPr="002551D5">
        <w:rPr>
          <w:rFonts w:eastAsiaTheme="majorEastAsia" w:hint="eastAsia"/>
          <w:sz w:val="24"/>
          <w:szCs w:val="24"/>
          <w:lang w:val="zh-CN" w:eastAsia="zh-CN"/>
        </w:rPr>
        <w:t>举办四次提高认识讲习班</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251</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800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w:t>
      </w:r>
    </w:p>
    <w:p w14:paraId="3DA86CF7" w14:textId="3669FFC8" w:rsidR="008C1B02" w:rsidRPr="002551D5" w:rsidRDefault="008C1B02" w:rsidP="002551D5">
      <w:pPr>
        <w:pStyle w:val="ListParagraph"/>
        <w:numPr>
          <w:ilvl w:val="0"/>
          <w:numId w:val="35"/>
        </w:numPr>
        <w:snapToGrid w:val="0"/>
        <w:spacing w:before="120" w:after="120" w:line="240" w:lineRule="atLeast"/>
        <w:ind w:left="1080" w:hanging="720"/>
        <w:contextualSpacing w:val="0"/>
        <w:rPr>
          <w:rFonts w:eastAsiaTheme="majorEastAsia"/>
          <w:sz w:val="24"/>
          <w:szCs w:val="24"/>
          <w:lang w:val="zh-CN" w:eastAsia="zh-CN"/>
        </w:rPr>
      </w:pPr>
      <w:r w:rsidRPr="002551D5">
        <w:rPr>
          <w:rFonts w:eastAsiaTheme="majorEastAsia" w:hint="eastAsia"/>
          <w:sz w:val="24"/>
          <w:szCs w:val="24"/>
          <w:lang w:val="zh-CN" w:eastAsia="zh-CN"/>
        </w:rPr>
        <w:t>继续</w:t>
      </w:r>
      <w:r w:rsidR="00EA5610">
        <w:rPr>
          <w:rFonts w:eastAsiaTheme="majorEastAsia" w:hint="eastAsia"/>
          <w:sz w:val="24"/>
          <w:szCs w:val="24"/>
          <w:lang w:val="zh-CN" w:eastAsia="zh-CN"/>
        </w:rPr>
        <w:t>执行</w:t>
      </w:r>
      <w:r w:rsidR="003B1F68" w:rsidRPr="002551D5">
        <w:rPr>
          <w:rFonts w:eastAsiaTheme="majorEastAsia" w:hint="eastAsia"/>
          <w:sz w:val="24"/>
          <w:szCs w:val="24"/>
          <w:lang w:val="zh-CN" w:eastAsia="zh-CN"/>
        </w:rPr>
        <w:t>示范项目</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推广和测试</w:t>
      </w:r>
      <w:r w:rsidR="003B1F68" w:rsidRPr="003B1F68">
        <w:rPr>
          <w:rFonts w:eastAsiaTheme="majorEastAsia" w:hint="eastAsia"/>
          <w:sz w:val="24"/>
          <w:szCs w:val="24"/>
          <w:lang w:val="zh-CN" w:eastAsia="zh-CN"/>
        </w:rPr>
        <w:t>低全球升温潜能值</w:t>
      </w:r>
      <w:r w:rsidRPr="002551D5">
        <w:rPr>
          <w:rFonts w:eastAsiaTheme="majorEastAsia" w:hint="eastAsia"/>
          <w:sz w:val="24"/>
          <w:szCs w:val="24"/>
          <w:lang w:val="zh-CN" w:eastAsia="zh-CN"/>
        </w:rPr>
        <w:t>制冷剂，包括完成另外两项</w:t>
      </w:r>
      <w:r w:rsidR="003B1F68">
        <w:rPr>
          <w:lang w:eastAsia="zh-CN"/>
        </w:rPr>
        <w:t>HCFC-22</w:t>
      </w:r>
      <w:r w:rsidRPr="002551D5">
        <w:rPr>
          <w:rFonts w:eastAsiaTheme="majorEastAsia" w:hint="eastAsia"/>
          <w:sz w:val="24"/>
          <w:szCs w:val="24"/>
          <w:lang w:val="zh-CN" w:eastAsia="zh-CN"/>
        </w:rPr>
        <w:t>设备的转换</w:t>
      </w:r>
      <w:r w:rsidRPr="002551D5">
        <w:rPr>
          <w:rFonts w:eastAsiaTheme="majorEastAsia" w:hint="eastAsia"/>
          <w:sz w:val="24"/>
          <w:szCs w:val="24"/>
          <w:lang w:val="zh-CN" w:eastAsia="zh-CN"/>
        </w:rPr>
        <w:t>/</w:t>
      </w:r>
      <w:r w:rsidRPr="002551D5">
        <w:rPr>
          <w:rFonts w:eastAsiaTheme="majorEastAsia" w:hint="eastAsia"/>
          <w:sz w:val="24"/>
          <w:szCs w:val="24"/>
          <w:lang w:val="zh-CN" w:eastAsia="zh-CN"/>
        </w:rPr>
        <w:t>更换，一项替代品使用宣传方案</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90</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w:t>
      </w:r>
    </w:p>
    <w:p w14:paraId="016913A8" w14:textId="2B5455A3" w:rsidR="008C1B02" w:rsidRPr="002551D5" w:rsidRDefault="008C1B02" w:rsidP="002551D5">
      <w:pPr>
        <w:pStyle w:val="ListParagraph"/>
        <w:numPr>
          <w:ilvl w:val="0"/>
          <w:numId w:val="35"/>
        </w:numPr>
        <w:snapToGrid w:val="0"/>
        <w:spacing w:before="120" w:after="120" w:line="240" w:lineRule="atLeast"/>
        <w:ind w:left="1080" w:hanging="720"/>
        <w:contextualSpacing w:val="0"/>
        <w:rPr>
          <w:rFonts w:eastAsiaTheme="majorEastAsia"/>
          <w:sz w:val="24"/>
          <w:szCs w:val="24"/>
          <w:lang w:val="zh-CN" w:eastAsia="zh-CN"/>
        </w:rPr>
      </w:pPr>
      <w:r w:rsidRPr="002551D5">
        <w:rPr>
          <w:rFonts w:eastAsiaTheme="majorEastAsia" w:hint="eastAsia"/>
          <w:sz w:val="24"/>
          <w:szCs w:val="24"/>
          <w:lang w:val="zh-CN" w:eastAsia="zh-CN"/>
        </w:rPr>
        <w:t>加强</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2551D5">
        <w:rPr>
          <w:rFonts w:eastAsiaTheme="majorEastAsia" w:hint="eastAsia"/>
          <w:sz w:val="24"/>
          <w:szCs w:val="24"/>
          <w:lang w:val="zh-CN" w:eastAsia="zh-CN"/>
        </w:rPr>
        <w:t>网络，包括升级另外三个回收中心和实验室</w:t>
      </w:r>
      <w:r w:rsidR="00EA5610">
        <w:rPr>
          <w:rFonts w:eastAsiaTheme="majorEastAsia" w:hint="eastAsia"/>
          <w:sz w:val="24"/>
          <w:szCs w:val="24"/>
          <w:lang w:val="zh-CN" w:eastAsia="zh-CN"/>
        </w:rPr>
        <w:t>，</w:t>
      </w:r>
      <w:r w:rsidRPr="002551D5">
        <w:rPr>
          <w:rFonts w:eastAsiaTheme="majorEastAsia" w:hint="eastAsia"/>
          <w:sz w:val="24"/>
          <w:szCs w:val="24"/>
          <w:lang w:val="zh-CN" w:eastAsia="zh-CN"/>
        </w:rPr>
        <w:t>以及相关回收设备、气瓶和工具</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1</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157</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050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w:t>
      </w:r>
      <w:r w:rsidR="003B1F68" w:rsidRPr="002551D5">
        <w:rPr>
          <w:rFonts w:eastAsiaTheme="majorEastAsia"/>
          <w:sz w:val="24"/>
          <w:szCs w:val="24"/>
          <w:lang w:val="zh-CN" w:eastAsia="zh-CN"/>
        </w:rPr>
        <w:t xml:space="preserve"> </w:t>
      </w:r>
    </w:p>
    <w:p w14:paraId="3723B1EE" w14:textId="0AEA7EE9" w:rsidR="008C1B02" w:rsidRDefault="008C1B02" w:rsidP="002551D5">
      <w:pPr>
        <w:pStyle w:val="ListParagraph"/>
        <w:numPr>
          <w:ilvl w:val="0"/>
          <w:numId w:val="35"/>
        </w:numPr>
        <w:snapToGrid w:val="0"/>
        <w:spacing w:before="120" w:after="120" w:line="240" w:lineRule="atLeast"/>
        <w:ind w:left="1080" w:hanging="720"/>
        <w:contextualSpacing w:val="0"/>
        <w:rPr>
          <w:rFonts w:eastAsiaTheme="majorEastAsia"/>
          <w:sz w:val="24"/>
          <w:szCs w:val="24"/>
          <w:lang w:val="zh-CN" w:eastAsia="zh-CN"/>
        </w:rPr>
      </w:pPr>
      <w:r w:rsidRPr="002551D5">
        <w:rPr>
          <w:rFonts w:eastAsiaTheme="majorEastAsia" w:hint="eastAsia"/>
          <w:sz w:val="24"/>
          <w:szCs w:val="24"/>
          <w:lang w:val="zh-CN" w:eastAsia="zh-CN"/>
        </w:rPr>
        <w:t>项目监测和执行</w:t>
      </w:r>
      <w:r w:rsidR="003B1F68">
        <w:rPr>
          <w:rFonts w:eastAsiaTheme="majorEastAsia" w:hint="eastAsia"/>
          <w:sz w:val="24"/>
          <w:szCs w:val="24"/>
          <w:lang w:val="zh-CN" w:eastAsia="zh-CN"/>
        </w:rPr>
        <w:t>机构：</w:t>
      </w:r>
      <w:r w:rsidRPr="002551D5">
        <w:rPr>
          <w:rFonts w:eastAsiaTheme="majorEastAsia" w:hint="eastAsia"/>
          <w:sz w:val="24"/>
          <w:szCs w:val="24"/>
          <w:lang w:val="zh-CN" w:eastAsia="zh-CN"/>
        </w:rPr>
        <w:t>氟氯烃消费实地检查和独立核查报告</w:t>
      </w:r>
      <w:r w:rsidR="00211F3A">
        <w:rPr>
          <w:rFonts w:eastAsiaTheme="majorEastAsia" w:hint="eastAsia"/>
          <w:sz w:val="24"/>
          <w:szCs w:val="24"/>
          <w:lang w:val="zh-CN" w:eastAsia="zh-CN"/>
        </w:rPr>
        <w:t>（</w:t>
      </w:r>
      <w:r w:rsidRPr="002551D5">
        <w:rPr>
          <w:rFonts w:eastAsiaTheme="majorEastAsia" w:hint="eastAsia"/>
          <w:sz w:val="24"/>
          <w:szCs w:val="24"/>
          <w:lang w:val="zh-CN" w:eastAsia="zh-CN"/>
        </w:rPr>
        <w:t>100</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美元，包括国家顾问</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24</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、为期三年的</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2551D5">
        <w:rPr>
          <w:rFonts w:eastAsiaTheme="majorEastAsia" w:hint="eastAsia"/>
          <w:sz w:val="24"/>
          <w:szCs w:val="24"/>
          <w:lang w:val="zh-CN" w:eastAsia="zh-CN"/>
        </w:rPr>
        <w:t>技术专家</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42</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w:t>
      </w:r>
      <w:r w:rsidR="00BA6D19">
        <w:rPr>
          <w:rFonts w:eastAsiaTheme="majorEastAsia" w:hint="eastAsia"/>
          <w:sz w:val="24"/>
          <w:szCs w:val="24"/>
          <w:lang w:val="zh-CN" w:eastAsia="zh-CN"/>
        </w:rPr>
        <w:t>讲习班</w:t>
      </w:r>
      <w:r w:rsidRPr="002551D5">
        <w:rPr>
          <w:rFonts w:eastAsiaTheme="majorEastAsia" w:hint="eastAsia"/>
          <w:sz w:val="24"/>
          <w:szCs w:val="24"/>
          <w:lang w:val="zh-CN" w:eastAsia="zh-CN"/>
        </w:rPr>
        <w:t>和活动</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11</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、利益攸关方会议</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7</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00BA6D19">
        <w:rPr>
          <w:rFonts w:eastAsiaTheme="majorEastAsia" w:hint="eastAsia"/>
          <w:sz w:val="24"/>
          <w:szCs w:val="24"/>
          <w:lang w:val="zh-CN" w:eastAsia="zh-CN"/>
        </w:rPr>
        <w:t>、</w:t>
      </w:r>
      <w:r w:rsidRPr="002551D5">
        <w:rPr>
          <w:rFonts w:eastAsiaTheme="majorEastAsia" w:hint="eastAsia"/>
          <w:sz w:val="24"/>
          <w:szCs w:val="24"/>
          <w:lang w:val="zh-CN" w:eastAsia="zh-CN"/>
        </w:rPr>
        <w:t>核查报告</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16</w:t>
      </w:r>
      <w:r w:rsidR="003B1F68">
        <w:rPr>
          <w:rFonts w:eastAsiaTheme="majorEastAsia" w:hint="eastAsia"/>
          <w:sz w:val="24"/>
          <w:szCs w:val="24"/>
          <w:lang w:val="zh-CN" w:eastAsia="zh-CN"/>
        </w:rPr>
        <w:t>,</w:t>
      </w:r>
      <w:r w:rsidRPr="002551D5">
        <w:rPr>
          <w:rFonts w:eastAsiaTheme="majorEastAsia" w:hint="eastAsia"/>
          <w:sz w:val="24"/>
          <w:szCs w:val="24"/>
          <w:lang w:val="zh-CN" w:eastAsia="zh-CN"/>
        </w:rPr>
        <w:t>000</w:t>
      </w:r>
      <w:r w:rsidR="00E42190">
        <w:rPr>
          <w:rFonts w:eastAsiaTheme="majorEastAsia"/>
          <w:sz w:val="24"/>
          <w:szCs w:val="24"/>
          <w:lang w:val="en-CA" w:eastAsia="zh-CN"/>
        </w:rPr>
        <w:t> </w:t>
      </w:r>
      <w:r w:rsidRPr="002551D5">
        <w:rPr>
          <w:rFonts w:eastAsiaTheme="majorEastAsia" w:hint="eastAsia"/>
          <w:sz w:val="24"/>
          <w:szCs w:val="24"/>
          <w:lang w:val="zh-CN" w:eastAsia="zh-CN"/>
        </w:rPr>
        <w:t>美元</w:t>
      </w:r>
      <w:r w:rsidR="00C33D4A">
        <w:rPr>
          <w:rFonts w:eastAsiaTheme="majorEastAsia" w:hint="eastAsia"/>
          <w:sz w:val="24"/>
          <w:szCs w:val="24"/>
          <w:lang w:val="zh-CN" w:eastAsia="zh-CN"/>
        </w:rPr>
        <w:t>））</w:t>
      </w:r>
      <w:r w:rsidRPr="002551D5">
        <w:rPr>
          <w:rFonts w:eastAsiaTheme="majorEastAsia" w:hint="eastAsia"/>
          <w:sz w:val="24"/>
          <w:szCs w:val="24"/>
          <w:lang w:val="zh-CN" w:eastAsia="zh-CN"/>
        </w:rPr>
        <w:t>。</w:t>
      </w:r>
    </w:p>
    <w:p w14:paraId="02D5B901" w14:textId="77777777" w:rsidR="00E42190" w:rsidRPr="002551D5" w:rsidRDefault="00E42190" w:rsidP="00E42190">
      <w:pPr>
        <w:pStyle w:val="ListParagraph"/>
        <w:snapToGrid w:val="0"/>
        <w:spacing w:before="120" w:after="120" w:line="240" w:lineRule="atLeast"/>
        <w:ind w:left="1080"/>
        <w:contextualSpacing w:val="0"/>
        <w:rPr>
          <w:rFonts w:eastAsiaTheme="majorEastAsia"/>
          <w:sz w:val="24"/>
          <w:szCs w:val="24"/>
          <w:lang w:val="zh-CN" w:eastAsia="zh-CN"/>
        </w:rPr>
      </w:pPr>
    </w:p>
    <w:p w14:paraId="5A1A33C6" w14:textId="54688459" w:rsidR="00E42190" w:rsidRPr="00DA792D" w:rsidRDefault="00514276"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Pr>
          <w:rFonts w:eastAsiaTheme="majorEastAsia" w:hint="eastAsia"/>
          <w:sz w:val="24"/>
          <w:szCs w:val="24"/>
          <w:lang w:val="zh-CN" w:eastAsia="zh-CN"/>
        </w:rPr>
        <w:t>按照</w:t>
      </w:r>
      <w:r w:rsidR="008C1B02" w:rsidRPr="000444B6">
        <w:rPr>
          <w:rFonts w:eastAsiaTheme="majorEastAsia" w:hint="eastAsia"/>
          <w:sz w:val="24"/>
          <w:szCs w:val="24"/>
          <w:lang w:val="zh-CN" w:eastAsia="zh-CN"/>
        </w:rPr>
        <w:t>政府与执行委员会</w:t>
      </w:r>
      <w:r w:rsidR="00EA5610">
        <w:rPr>
          <w:rFonts w:eastAsiaTheme="majorEastAsia" w:hint="eastAsia"/>
          <w:sz w:val="24"/>
          <w:szCs w:val="24"/>
          <w:lang w:val="zh-CN" w:eastAsia="zh-CN"/>
        </w:rPr>
        <w:t>协定</w:t>
      </w:r>
      <w:r w:rsidR="008C1B02" w:rsidRPr="000444B6">
        <w:rPr>
          <w:rFonts w:eastAsiaTheme="majorEastAsia" w:hint="eastAsia"/>
          <w:sz w:val="24"/>
          <w:szCs w:val="24"/>
          <w:lang w:val="zh-CN" w:eastAsia="zh-CN"/>
        </w:rPr>
        <w:t>第</w:t>
      </w:r>
      <w:r w:rsidR="008C1B02" w:rsidRPr="000444B6">
        <w:rPr>
          <w:rFonts w:eastAsiaTheme="majorEastAsia" w:hint="eastAsia"/>
          <w:sz w:val="24"/>
          <w:szCs w:val="24"/>
          <w:lang w:val="zh-CN" w:eastAsia="zh-CN"/>
        </w:rPr>
        <w:t>14</w:t>
      </w:r>
      <w:r w:rsidR="008C1B02" w:rsidRPr="000444B6">
        <w:rPr>
          <w:rFonts w:eastAsiaTheme="majorEastAsia" w:hint="eastAsia"/>
          <w:sz w:val="24"/>
          <w:szCs w:val="24"/>
          <w:lang w:val="zh-CN" w:eastAsia="zh-CN"/>
        </w:rPr>
        <w:t>段，第一阶段的完成日期</w:t>
      </w:r>
      <w:r>
        <w:rPr>
          <w:rFonts w:eastAsiaTheme="majorEastAsia" w:hint="eastAsia"/>
          <w:sz w:val="24"/>
          <w:szCs w:val="24"/>
          <w:lang w:val="zh-CN" w:eastAsia="zh-CN"/>
        </w:rPr>
        <w:t>原为</w:t>
      </w:r>
      <w:r w:rsidR="008C1B02" w:rsidRPr="000444B6">
        <w:rPr>
          <w:rFonts w:eastAsiaTheme="majorEastAsia" w:hint="eastAsia"/>
          <w:sz w:val="24"/>
          <w:szCs w:val="24"/>
          <w:lang w:val="zh-CN" w:eastAsia="zh-CN"/>
        </w:rPr>
        <w:t>2018</w:t>
      </w:r>
      <w:r w:rsidR="008C1B02" w:rsidRPr="000444B6">
        <w:rPr>
          <w:rFonts w:eastAsiaTheme="majorEastAsia" w:hint="eastAsia"/>
          <w:sz w:val="24"/>
          <w:szCs w:val="24"/>
          <w:lang w:val="zh-CN" w:eastAsia="zh-CN"/>
        </w:rPr>
        <w:t>年</w:t>
      </w:r>
      <w:r w:rsidR="008C1B02" w:rsidRPr="000444B6">
        <w:rPr>
          <w:rFonts w:eastAsiaTheme="majorEastAsia" w:hint="eastAsia"/>
          <w:sz w:val="24"/>
          <w:szCs w:val="24"/>
          <w:lang w:val="zh-CN" w:eastAsia="zh-CN"/>
        </w:rPr>
        <w:t>12</w:t>
      </w:r>
      <w:r w:rsidR="008C1B02" w:rsidRPr="000444B6">
        <w:rPr>
          <w:rFonts w:eastAsiaTheme="majorEastAsia" w:hint="eastAsia"/>
          <w:sz w:val="24"/>
          <w:szCs w:val="24"/>
          <w:lang w:val="zh-CN" w:eastAsia="zh-CN"/>
        </w:rPr>
        <w:t>月。第三</w:t>
      </w:r>
      <w:r>
        <w:rPr>
          <w:rFonts w:eastAsiaTheme="majorEastAsia" w:hint="eastAsia"/>
          <w:sz w:val="24"/>
          <w:szCs w:val="24"/>
          <w:lang w:val="zh-CN" w:eastAsia="zh-CN"/>
        </w:rPr>
        <w:t>次付款申请</w:t>
      </w:r>
      <w:r w:rsidR="008C1B02" w:rsidRPr="000444B6">
        <w:rPr>
          <w:rFonts w:eastAsiaTheme="majorEastAsia" w:hint="eastAsia"/>
          <w:sz w:val="24"/>
          <w:szCs w:val="24"/>
          <w:lang w:val="zh-CN" w:eastAsia="zh-CN"/>
        </w:rPr>
        <w:t>还包括</w:t>
      </w:r>
      <w:r>
        <w:rPr>
          <w:rFonts w:eastAsiaTheme="majorEastAsia" w:hint="eastAsia"/>
          <w:sz w:val="24"/>
          <w:szCs w:val="24"/>
          <w:lang w:val="zh-CN" w:eastAsia="zh-CN"/>
        </w:rPr>
        <w:t>一项请求，</w:t>
      </w:r>
      <w:r w:rsidR="008C1B02" w:rsidRPr="000444B6">
        <w:rPr>
          <w:rFonts w:eastAsiaTheme="majorEastAsia" w:hint="eastAsia"/>
          <w:sz w:val="24"/>
          <w:szCs w:val="24"/>
          <w:lang w:val="zh-CN" w:eastAsia="zh-CN"/>
        </w:rPr>
        <w:t>将</w:t>
      </w:r>
      <w:r>
        <w:rPr>
          <w:rFonts w:eastAsiaTheme="majorEastAsia" w:hint="eastAsia"/>
          <w:sz w:val="24"/>
          <w:szCs w:val="24"/>
          <w:lang w:val="zh-CN" w:eastAsia="zh-CN"/>
        </w:rPr>
        <w:t>氟氯烃淘汰管理计划</w:t>
      </w:r>
      <w:r w:rsidR="008C1B02" w:rsidRPr="000444B6">
        <w:rPr>
          <w:rFonts w:eastAsiaTheme="majorEastAsia" w:hint="eastAsia"/>
          <w:sz w:val="24"/>
          <w:szCs w:val="24"/>
          <w:lang w:val="zh-CN" w:eastAsia="zh-CN"/>
        </w:rPr>
        <w:t>第一阶段延长至</w:t>
      </w:r>
      <w:r w:rsidR="008C1B02" w:rsidRPr="000444B6">
        <w:rPr>
          <w:rFonts w:eastAsiaTheme="majorEastAsia" w:hint="eastAsia"/>
          <w:sz w:val="24"/>
          <w:szCs w:val="24"/>
          <w:lang w:val="zh-CN" w:eastAsia="zh-CN"/>
        </w:rPr>
        <w:t>2020</w:t>
      </w:r>
      <w:r w:rsidR="008C1B02" w:rsidRPr="000444B6">
        <w:rPr>
          <w:rFonts w:eastAsiaTheme="majorEastAsia" w:hint="eastAsia"/>
          <w:sz w:val="24"/>
          <w:szCs w:val="24"/>
          <w:lang w:val="zh-CN" w:eastAsia="zh-CN"/>
        </w:rPr>
        <w:t>年</w:t>
      </w:r>
      <w:r w:rsidR="008C1B02" w:rsidRPr="000444B6">
        <w:rPr>
          <w:rFonts w:eastAsiaTheme="majorEastAsia" w:hint="eastAsia"/>
          <w:sz w:val="24"/>
          <w:szCs w:val="24"/>
          <w:lang w:val="zh-CN" w:eastAsia="zh-CN"/>
        </w:rPr>
        <w:t>12</w:t>
      </w:r>
      <w:r w:rsidR="008C1B02" w:rsidRPr="000444B6">
        <w:rPr>
          <w:rFonts w:eastAsiaTheme="majorEastAsia" w:hint="eastAsia"/>
          <w:sz w:val="24"/>
          <w:szCs w:val="24"/>
          <w:lang w:val="zh-CN" w:eastAsia="zh-CN"/>
        </w:rPr>
        <w:t>月，以便</w:t>
      </w:r>
      <w:r>
        <w:rPr>
          <w:rFonts w:eastAsiaTheme="majorEastAsia" w:hint="eastAsia"/>
          <w:sz w:val="24"/>
          <w:szCs w:val="24"/>
          <w:lang w:val="zh-CN" w:eastAsia="zh-CN"/>
        </w:rPr>
        <w:lastRenderedPageBreak/>
        <w:t>完成上</w:t>
      </w:r>
      <w:r w:rsidR="008C1B02" w:rsidRPr="000444B6">
        <w:rPr>
          <w:rFonts w:eastAsiaTheme="majorEastAsia" w:hint="eastAsia"/>
          <w:sz w:val="24"/>
          <w:szCs w:val="24"/>
          <w:lang w:val="zh-CN" w:eastAsia="zh-CN"/>
        </w:rPr>
        <w:t>两</w:t>
      </w:r>
      <w:r>
        <w:rPr>
          <w:rFonts w:eastAsiaTheme="majorEastAsia" w:hint="eastAsia"/>
          <w:sz w:val="24"/>
          <w:szCs w:val="24"/>
          <w:lang w:val="zh-CN" w:eastAsia="zh-CN"/>
        </w:rPr>
        <w:t>次付款</w:t>
      </w:r>
      <w:r w:rsidR="00EA5610">
        <w:rPr>
          <w:rFonts w:eastAsiaTheme="majorEastAsia" w:hint="eastAsia"/>
          <w:sz w:val="24"/>
          <w:szCs w:val="24"/>
          <w:lang w:val="zh-CN" w:eastAsia="zh-CN"/>
        </w:rPr>
        <w:t>的发放</w:t>
      </w:r>
      <w:r w:rsidR="008C1B02" w:rsidRPr="000444B6">
        <w:rPr>
          <w:rFonts w:eastAsiaTheme="majorEastAsia" w:hint="eastAsia"/>
          <w:sz w:val="24"/>
          <w:szCs w:val="24"/>
          <w:lang w:val="zh-CN" w:eastAsia="zh-CN"/>
        </w:rPr>
        <w:t>，执行上文所列制冷</w:t>
      </w:r>
      <w:r>
        <w:rPr>
          <w:rFonts w:eastAsiaTheme="majorEastAsia" w:hint="eastAsia"/>
          <w:sz w:val="24"/>
          <w:szCs w:val="24"/>
          <w:lang w:val="zh-CN" w:eastAsia="zh-CN"/>
        </w:rPr>
        <w:t>维修行业未完成的</w:t>
      </w:r>
      <w:r w:rsidR="00421789">
        <w:rPr>
          <w:rFonts w:eastAsiaTheme="majorEastAsia" w:hint="eastAsia"/>
          <w:sz w:val="24"/>
          <w:szCs w:val="24"/>
          <w:lang w:val="zh-CN" w:eastAsia="zh-CN"/>
        </w:rPr>
        <w:t>相关</w:t>
      </w:r>
      <w:r w:rsidR="008C1B02" w:rsidRPr="000444B6">
        <w:rPr>
          <w:rFonts w:eastAsiaTheme="majorEastAsia" w:hint="eastAsia"/>
          <w:sz w:val="24"/>
          <w:szCs w:val="24"/>
          <w:lang w:val="zh-CN" w:eastAsia="zh-CN"/>
        </w:rPr>
        <w:t>活动。这一请求</w:t>
      </w:r>
      <w:r w:rsidR="00421789">
        <w:rPr>
          <w:rFonts w:eastAsiaTheme="majorEastAsia" w:hint="eastAsia"/>
          <w:sz w:val="24"/>
          <w:szCs w:val="24"/>
          <w:lang w:val="zh-CN" w:eastAsia="zh-CN"/>
        </w:rPr>
        <w:t>本是向</w:t>
      </w:r>
      <w:r w:rsidR="008C1B02" w:rsidRPr="000444B6">
        <w:rPr>
          <w:rFonts w:eastAsiaTheme="majorEastAsia" w:hint="eastAsia"/>
          <w:sz w:val="24"/>
          <w:szCs w:val="24"/>
          <w:lang w:val="zh-CN" w:eastAsia="zh-CN"/>
        </w:rPr>
        <w:t>第</w:t>
      </w:r>
      <w:r w:rsidR="00EA5610">
        <w:rPr>
          <w:rFonts w:eastAsiaTheme="majorEastAsia" w:hint="eastAsia"/>
          <w:sz w:val="24"/>
          <w:szCs w:val="24"/>
          <w:lang w:val="zh-CN" w:eastAsia="zh-CN"/>
        </w:rPr>
        <w:t>八十三</w:t>
      </w:r>
      <w:r w:rsidR="008C1B02" w:rsidRPr="000444B6">
        <w:rPr>
          <w:rFonts w:eastAsiaTheme="majorEastAsia" w:hint="eastAsia"/>
          <w:sz w:val="24"/>
          <w:szCs w:val="24"/>
          <w:lang w:val="zh-CN" w:eastAsia="zh-CN"/>
        </w:rPr>
        <w:t>次会议</w:t>
      </w:r>
      <w:r w:rsidR="00421789">
        <w:rPr>
          <w:rFonts w:eastAsiaTheme="majorEastAsia" w:hint="eastAsia"/>
          <w:sz w:val="24"/>
          <w:szCs w:val="24"/>
          <w:lang w:val="zh-CN" w:eastAsia="zh-CN"/>
        </w:rPr>
        <w:t>提交的</w:t>
      </w:r>
      <w:r w:rsidR="008C1B02" w:rsidRPr="000444B6">
        <w:rPr>
          <w:rFonts w:eastAsiaTheme="majorEastAsia" w:hint="eastAsia"/>
          <w:sz w:val="24"/>
          <w:szCs w:val="24"/>
          <w:lang w:val="zh-CN" w:eastAsia="zh-CN"/>
        </w:rPr>
        <w:t>，但秘书处建议在本次会议上与第三</w:t>
      </w:r>
      <w:r w:rsidR="00421789">
        <w:rPr>
          <w:rFonts w:eastAsiaTheme="majorEastAsia" w:hint="eastAsia"/>
          <w:sz w:val="24"/>
          <w:szCs w:val="24"/>
          <w:lang w:val="zh-CN" w:eastAsia="zh-CN"/>
        </w:rPr>
        <w:t>次付款申请一并</w:t>
      </w:r>
      <w:r w:rsidR="008C1B02" w:rsidRPr="000444B6">
        <w:rPr>
          <w:rFonts w:eastAsiaTheme="majorEastAsia" w:hint="eastAsia"/>
          <w:sz w:val="24"/>
          <w:szCs w:val="24"/>
          <w:lang w:val="zh-CN" w:eastAsia="zh-CN"/>
        </w:rPr>
        <w:t>审议。</w:t>
      </w:r>
    </w:p>
    <w:p w14:paraId="664CFCDB" w14:textId="554BDAEA" w:rsidR="008C1B02" w:rsidRPr="00E42190" w:rsidRDefault="008C1B02" w:rsidP="00421789">
      <w:pPr>
        <w:adjustRightInd w:val="0"/>
        <w:snapToGrid w:val="0"/>
        <w:spacing w:before="240" w:after="120" w:line="240" w:lineRule="atLeast"/>
        <w:jc w:val="center"/>
        <w:rPr>
          <w:rFonts w:eastAsia="SimHei"/>
          <w:b/>
          <w:sz w:val="24"/>
          <w:szCs w:val="24"/>
          <w:lang w:val="zh-CN" w:eastAsia="zh-CN"/>
        </w:rPr>
      </w:pPr>
      <w:r w:rsidRPr="00E42190">
        <w:rPr>
          <w:rFonts w:ascii="MS Gothic" w:eastAsia="MS Gothic" w:hAnsi="MS Gothic" w:cs="MS Gothic" w:hint="eastAsia"/>
          <w:b/>
          <w:sz w:val="24"/>
          <w:szCs w:val="24"/>
          <w:lang w:val="zh-CN" w:eastAsia="zh-CN"/>
        </w:rPr>
        <w:t>秘</w:t>
      </w:r>
      <w:r w:rsidRPr="00E42190">
        <w:rPr>
          <w:rFonts w:eastAsia="SimHei" w:hint="eastAsia"/>
          <w:b/>
          <w:sz w:val="24"/>
          <w:szCs w:val="24"/>
          <w:lang w:val="zh-CN" w:eastAsia="zh-CN"/>
        </w:rPr>
        <w:t>书处的评论和建议</w:t>
      </w:r>
    </w:p>
    <w:p w14:paraId="06837B2A" w14:textId="4E345FB7" w:rsidR="00E42190" w:rsidRPr="00E42190" w:rsidRDefault="008C1B02" w:rsidP="00DA792D">
      <w:pPr>
        <w:spacing w:before="120" w:after="240"/>
        <w:rPr>
          <w:rFonts w:eastAsia="SimHei"/>
          <w:b/>
          <w:sz w:val="24"/>
          <w:szCs w:val="24"/>
          <w:lang w:val="zh-CN" w:eastAsia="zh-CN"/>
        </w:rPr>
      </w:pPr>
      <w:r w:rsidRPr="00E42190">
        <w:rPr>
          <w:rFonts w:eastAsia="SimHei" w:hint="eastAsia"/>
          <w:b/>
          <w:sz w:val="24"/>
          <w:szCs w:val="24"/>
          <w:lang w:val="zh-CN" w:eastAsia="zh-CN"/>
        </w:rPr>
        <w:t>评论</w:t>
      </w:r>
    </w:p>
    <w:p w14:paraId="1B7886C3" w14:textId="01AFA9E7" w:rsidR="00E42190" w:rsidRPr="00421789" w:rsidRDefault="00421789" w:rsidP="00DA792D">
      <w:pPr>
        <w:spacing w:before="120" w:after="240"/>
        <w:rPr>
          <w:rFonts w:eastAsiaTheme="majorEastAsia"/>
          <w:sz w:val="24"/>
          <w:szCs w:val="24"/>
          <w:u w:val="single"/>
          <w:lang w:val="zh-CN" w:eastAsia="zh-CN"/>
        </w:rPr>
      </w:pPr>
      <w:r w:rsidRPr="00421789">
        <w:rPr>
          <w:rFonts w:eastAsiaTheme="majorEastAsia" w:hint="eastAsia"/>
          <w:sz w:val="24"/>
          <w:szCs w:val="24"/>
          <w:u w:val="single"/>
          <w:lang w:val="zh-CN" w:eastAsia="zh-CN"/>
        </w:rPr>
        <w:t>氟氯烃淘汰管理计划</w:t>
      </w:r>
      <w:r w:rsidR="008C1B02" w:rsidRPr="00421789">
        <w:rPr>
          <w:rFonts w:eastAsiaTheme="majorEastAsia" w:hint="eastAsia"/>
          <w:sz w:val="24"/>
          <w:szCs w:val="24"/>
          <w:u w:val="single"/>
          <w:lang w:val="zh-CN" w:eastAsia="zh-CN"/>
        </w:rPr>
        <w:t>第二</w:t>
      </w:r>
      <w:r w:rsidRPr="00421789">
        <w:rPr>
          <w:rFonts w:eastAsiaTheme="majorEastAsia" w:hint="eastAsia"/>
          <w:sz w:val="24"/>
          <w:szCs w:val="24"/>
          <w:u w:val="single"/>
          <w:lang w:val="zh-CN" w:eastAsia="zh-CN"/>
        </w:rPr>
        <w:t>次付款</w:t>
      </w:r>
      <w:r w:rsidR="00B635E3">
        <w:rPr>
          <w:rFonts w:eastAsiaTheme="majorEastAsia" w:hint="eastAsia"/>
          <w:sz w:val="24"/>
          <w:szCs w:val="24"/>
          <w:u w:val="single"/>
          <w:lang w:val="zh-CN" w:eastAsia="zh-CN"/>
        </w:rPr>
        <w:t>的</w:t>
      </w:r>
      <w:r w:rsidR="008C1B02" w:rsidRPr="00421789">
        <w:rPr>
          <w:rFonts w:eastAsiaTheme="majorEastAsia" w:hint="eastAsia"/>
          <w:sz w:val="24"/>
          <w:szCs w:val="24"/>
          <w:u w:val="single"/>
          <w:lang w:val="zh-CN" w:eastAsia="zh-CN"/>
        </w:rPr>
        <w:t>执行进度报告</w:t>
      </w:r>
    </w:p>
    <w:p w14:paraId="4C3591A7" w14:textId="5FE530F0" w:rsidR="00E42190" w:rsidRPr="00421789" w:rsidRDefault="008C1B02" w:rsidP="00DA792D">
      <w:pPr>
        <w:spacing w:before="120" w:after="240"/>
        <w:rPr>
          <w:rFonts w:eastAsia="KaiTi"/>
          <w:sz w:val="24"/>
          <w:szCs w:val="24"/>
          <w:lang w:val="zh-CN" w:eastAsia="zh-CN"/>
        </w:rPr>
      </w:pPr>
      <w:r w:rsidRPr="00421789">
        <w:rPr>
          <w:rFonts w:eastAsia="KaiTi" w:hint="eastAsia"/>
          <w:sz w:val="24"/>
          <w:szCs w:val="24"/>
          <w:lang w:val="zh-CN" w:eastAsia="zh-CN"/>
        </w:rPr>
        <w:t>法律框架</w:t>
      </w:r>
    </w:p>
    <w:p w14:paraId="44ABEF1C" w14:textId="79E7F98D"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土耳其政府已经发布</w:t>
      </w:r>
      <w:r w:rsidRPr="000444B6">
        <w:rPr>
          <w:rFonts w:eastAsiaTheme="majorEastAsia" w:hint="eastAsia"/>
          <w:sz w:val="24"/>
          <w:szCs w:val="24"/>
          <w:lang w:val="zh-CN" w:eastAsia="zh-CN"/>
        </w:rPr>
        <w:t>2019</w:t>
      </w:r>
      <w:r w:rsidRPr="000444B6">
        <w:rPr>
          <w:rFonts w:eastAsiaTheme="majorEastAsia" w:hint="eastAsia"/>
          <w:sz w:val="24"/>
          <w:szCs w:val="24"/>
          <w:lang w:val="zh-CN" w:eastAsia="zh-CN"/>
        </w:rPr>
        <w:t>年和</w:t>
      </w:r>
      <w:r w:rsidRPr="000444B6">
        <w:rPr>
          <w:rFonts w:eastAsiaTheme="majorEastAsia" w:hint="eastAsia"/>
          <w:sz w:val="24"/>
          <w:szCs w:val="24"/>
          <w:lang w:val="zh-CN" w:eastAsia="zh-CN"/>
        </w:rPr>
        <w:t>2020</w:t>
      </w:r>
      <w:r w:rsidRPr="000444B6">
        <w:rPr>
          <w:rFonts w:eastAsiaTheme="majorEastAsia" w:hint="eastAsia"/>
          <w:sz w:val="24"/>
          <w:szCs w:val="24"/>
          <w:lang w:val="zh-CN" w:eastAsia="zh-CN"/>
        </w:rPr>
        <w:t>年氟氯烃进口配额，分别为</w:t>
      </w:r>
      <w:r w:rsidRPr="000444B6">
        <w:rPr>
          <w:rFonts w:eastAsiaTheme="majorEastAsia" w:hint="eastAsia"/>
          <w:sz w:val="24"/>
          <w:szCs w:val="24"/>
          <w:lang w:val="zh-CN" w:eastAsia="zh-CN"/>
        </w:rPr>
        <w:t>200</w:t>
      </w:r>
      <w:r w:rsidRPr="000444B6">
        <w:rPr>
          <w:rFonts w:eastAsiaTheme="majorEastAsia" w:hint="eastAsia"/>
          <w:sz w:val="24"/>
          <w:szCs w:val="24"/>
          <w:lang w:val="zh-CN" w:eastAsia="zh-CN"/>
        </w:rPr>
        <w:t>公吨</w:t>
      </w:r>
      <w:r w:rsidR="00C33D4A">
        <w:rPr>
          <w:rFonts w:eastAsiaTheme="majorEastAsia" w:hint="eastAsia"/>
          <w:sz w:val="24"/>
          <w:szCs w:val="24"/>
          <w:lang w:val="zh-CN" w:eastAsia="zh-CN"/>
        </w:rPr>
        <w:t>（</w:t>
      </w:r>
      <w:r w:rsidRPr="000444B6">
        <w:rPr>
          <w:rFonts w:eastAsiaTheme="majorEastAsia" w:hint="eastAsia"/>
          <w:sz w:val="24"/>
          <w:szCs w:val="24"/>
          <w:lang w:val="zh-CN" w:eastAsia="zh-CN"/>
        </w:rPr>
        <w:t>11</w:t>
      </w:r>
      <w:r w:rsidR="00B635E3">
        <w:rPr>
          <w:rFonts w:eastAsiaTheme="majorEastAsia"/>
          <w:sz w:val="24"/>
          <w:szCs w:val="24"/>
          <w:lang w:val="zh-CN" w:eastAsia="zh-CN"/>
        </w:rPr>
        <w:t xml:space="preserve"> </w:t>
      </w:r>
      <w:r w:rsidR="00157D47">
        <w:rPr>
          <w:rFonts w:eastAsiaTheme="majorEastAsia" w:hint="eastAsia"/>
          <w:sz w:val="24"/>
          <w:szCs w:val="24"/>
          <w:lang w:val="zh-CN" w:eastAsia="zh-CN"/>
        </w:rPr>
        <w:t>ODP</w:t>
      </w:r>
      <w:r w:rsidRPr="000444B6">
        <w:rPr>
          <w:rFonts w:eastAsiaTheme="majorEastAsia" w:hint="eastAsia"/>
          <w:sz w:val="24"/>
          <w:szCs w:val="24"/>
          <w:lang w:val="zh-CN" w:eastAsia="zh-CN"/>
        </w:rPr>
        <w:t>吨</w:t>
      </w:r>
      <w:r w:rsidR="00C33D4A">
        <w:rPr>
          <w:rFonts w:eastAsiaTheme="majorEastAsia" w:hint="eastAsia"/>
          <w:sz w:val="24"/>
          <w:szCs w:val="24"/>
          <w:lang w:val="zh-CN" w:eastAsia="zh-CN"/>
        </w:rPr>
        <w:t>）</w:t>
      </w:r>
      <w:r w:rsidRPr="000444B6">
        <w:rPr>
          <w:rFonts w:eastAsiaTheme="majorEastAsia" w:hint="eastAsia"/>
          <w:sz w:val="24"/>
          <w:szCs w:val="24"/>
          <w:lang w:val="zh-CN" w:eastAsia="zh-CN"/>
        </w:rPr>
        <w:t>和</w:t>
      </w:r>
      <w:r w:rsidRPr="000444B6">
        <w:rPr>
          <w:rFonts w:eastAsiaTheme="majorEastAsia" w:hint="eastAsia"/>
          <w:sz w:val="24"/>
          <w:szCs w:val="24"/>
          <w:lang w:val="zh-CN" w:eastAsia="zh-CN"/>
        </w:rPr>
        <w:t>100</w:t>
      </w:r>
      <w:r w:rsidRPr="000444B6">
        <w:rPr>
          <w:rFonts w:eastAsiaTheme="majorEastAsia" w:hint="eastAsia"/>
          <w:sz w:val="24"/>
          <w:szCs w:val="24"/>
          <w:lang w:val="zh-CN" w:eastAsia="zh-CN"/>
        </w:rPr>
        <w:t>公吨</w:t>
      </w:r>
      <w:r w:rsidR="00C33D4A">
        <w:rPr>
          <w:rFonts w:eastAsiaTheme="majorEastAsia" w:hint="eastAsia"/>
          <w:sz w:val="24"/>
          <w:szCs w:val="24"/>
          <w:lang w:val="zh-CN" w:eastAsia="zh-CN"/>
        </w:rPr>
        <w:t>（</w:t>
      </w:r>
      <w:r w:rsidRPr="000444B6">
        <w:rPr>
          <w:rFonts w:eastAsiaTheme="majorEastAsia" w:hint="eastAsia"/>
          <w:sz w:val="24"/>
          <w:szCs w:val="24"/>
          <w:lang w:val="zh-CN" w:eastAsia="zh-CN"/>
        </w:rPr>
        <w:t>5.5</w:t>
      </w:r>
      <w:r w:rsidR="00B635E3">
        <w:rPr>
          <w:rFonts w:eastAsiaTheme="majorEastAsia"/>
          <w:sz w:val="24"/>
          <w:szCs w:val="24"/>
          <w:lang w:val="zh-CN" w:eastAsia="zh-CN"/>
        </w:rPr>
        <w:t xml:space="preserve"> </w:t>
      </w:r>
      <w:r w:rsidR="00157D47">
        <w:rPr>
          <w:rFonts w:eastAsiaTheme="majorEastAsia" w:hint="eastAsia"/>
          <w:sz w:val="24"/>
          <w:szCs w:val="24"/>
          <w:lang w:val="zh-CN" w:eastAsia="zh-CN"/>
        </w:rPr>
        <w:t>ODP</w:t>
      </w:r>
      <w:r w:rsidRPr="000444B6">
        <w:rPr>
          <w:rFonts w:eastAsiaTheme="majorEastAsia" w:hint="eastAsia"/>
          <w:sz w:val="24"/>
          <w:szCs w:val="24"/>
          <w:lang w:val="zh-CN" w:eastAsia="zh-CN"/>
        </w:rPr>
        <w:t>吨</w:t>
      </w:r>
      <w:r w:rsidR="00C33D4A">
        <w:rPr>
          <w:rFonts w:eastAsiaTheme="majorEastAsia" w:hint="eastAsia"/>
          <w:sz w:val="24"/>
          <w:szCs w:val="24"/>
          <w:lang w:val="zh-CN" w:eastAsia="zh-CN"/>
        </w:rPr>
        <w:t>）</w:t>
      </w:r>
      <w:r w:rsidRPr="000444B6">
        <w:rPr>
          <w:rFonts w:eastAsiaTheme="majorEastAsia" w:hint="eastAsia"/>
          <w:sz w:val="24"/>
          <w:szCs w:val="24"/>
          <w:lang w:val="zh-CN" w:eastAsia="zh-CN"/>
        </w:rPr>
        <w:t>，大大低于《蒙特利尔议定书》的控制目标。</w:t>
      </w:r>
    </w:p>
    <w:p w14:paraId="0EF49174" w14:textId="30730986" w:rsidR="00E42190" w:rsidRPr="00DA792D" w:rsidRDefault="00421789"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Pr>
          <w:rFonts w:eastAsiaTheme="majorEastAsia" w:hint="eastAsia"/>
          <w:sz w:val="24"/>
          <w:szCs w:val="24"/>
          <w:lang w:val="zh-CN" w:eastAsia="zh-CN"/>
        </w:rPr>
        <w:t>虽然</w:t>
      </w:r>
      <w:r w:rsidR="008C1B02" w:rsidRPr="000444B6">
        <w:rPr>
          <w:rFonts w:eastAsiaTheme="majorEastAsia" w:hint="eastAsia"/>
          <w:sz w:val="24"/>
          <w:szCs w:val="24"/>
          <w:lang w:val="zh-CN" w:eastAsia="zh-CN"/>
        </w:rPr>
        <w:t>土耳其政府允许</w:t>
      </w:r>
      <w:r w:rsidR="00157D47">
        <w:rPr>
          <w:rFonts w:eastAsiaTheme="majorEastAsia" w:hint="eastAsia"/>
          <w:sz w:val="24"/>
          <w:szCs w:val="24"/>
          <w:lang w:val="zh-CN" w:eastAsia="zh-CN"/>
        </w:rPr>
        <w:t>进口</w:t>
      </w:r>
      <w:r w:rsidR="008C1B02" w:rsidRPr="000444B6">
        <w:rPr>
          <w:rFonts w:eastAsiaTheme="majorEastAsia" w:hint="eastAsia"/>
          <w:sz w:val="24"/>
          <w:szCs w:val="24"/>
          <w:lang w:val="zh-CN" w:eastAsia="zh-CN"/>
        </w:rPr>
        <w:t>少量</w:t>
      </w:r>
      <w:r w:rsidR="00157D47">
        <w:rPr>
          <w:lang w:val="en-CA" w:eastAsia="zh-CN"/>
        </w:rPr>
        <w:t>HCFC</w:t>
      </w:r>
      <w:r w:rsidR="00157D47" w:rsidRPr="00A239CA">
        <w:rPr>
          <w:lang w:val="en-CA" w:eastAsia="zh-CN"/>
        </w:rPr>
        <w:t>-22</w:t>
      </w:r>
      <w:r w:rsidR="00157D47" w:rsidRPr="000444B6">
        <w:rPr>
          <w:rFonts w:eastAsiaTheme="majorEastAsia" w:hint="eastAsia"/>
          <w:sz w:val="24"/>
          <w:szCs w:val="24"/>
          <w:lang w:val="zh-CN" w:eastAsia="zh-CN"/>
        </w:rPr>
        <w:t>用于制造产品</w:t>
      </w:r>
      <w:r w:rsidR="00157D47">
        <w:rPr>
          <w:rFonts w:eastAsiaTheme="majorEastAsia" w:hint="eastAsia"/>
          <w:sz w:val="24"/>
          <w:szCs w:val="24"/>
          <w:lang w:val="zh-CN" w:eastAsia="zh-CN"/>
        </w:rPr>
        <w:t>向</w:t>
      </w:r>
      <w:r w:rsidR="008C1B02" w:rsidRPr="000444B6">
        <w:rPr>
          <w:rFonts w:eastAsiaTheme="majorEastAsia" w:hint="eastAsia"/>
          <w:sz w:val="24"/>
          <w:szCs w:val="24"/>
          <w:lang w:val="zh-CN" w:eastAsia="zh-CN"/>
        </w:rPr>
        <w:t>其他第</w:t>
      </w:r>
      <w:r w:rsidR="008C1B02" w:rsidRPr="000444B6">
        <w:rPr>
          <w:rFonts w:eastAsiaTheme="majorEastAsia" w:hint="eastAsia"/>
          <w:sz w:val="24"/>
          <w:szCs w:val="24"/>
          <w:lang w:val="zh-CN" w:eastAsia="zh-CN"/>
        </w:rPr>
        <w:t>5</w:t>
      </w:r>
      <w:r w:rsidR="008C1B02" w:rsidRPr="000444B6">
        <w:rPr>
          <w:rFonts w:eastAsiaTheme="majorEastAsia" w:hint="eastAsia"/>
          <w:sz w:val="24"/>
          <w:szCs w:val="24"/>
          <w:lang w:val="zh-CN" w:eastAsia="zh-CN"/>
        </w:rPr>
        <w:t>条国家</w:t>
      </w:r>
      <w:r w:rsidR="00157D47" w:rsidRPr="000444B6">
        <w:rPr>
          <w:rFonts w:eastAsiaTheme="majorEastAsia" w:hint="eastAsia"/>
          <w:sz w:val="24"/>
          <w:szCs w:val="24"/>
          <w:lang w:val="zh-CN" w:eastAsia="zh-CN"/>
        </w:rPr>
        <w:t>出口</w:t>
      </w:r>
      <w:r w:rsidR="008C1B02" w:rsidRPr="000444B6">
        <w:rPr>
          <w:rFonts w:eastAsiaTheme="majorEastAsia" w:hint="eastAsia"/>
          <w:sz w:val="24"/>
          <w:szCs w:val="24"/>
          <w:lang w:val="zh-CN" w:eastAsia="zh-CN"/>
        </w:rPr>
        <w:t>，但在过去两年中没有收到为此目的进口</w:t>
      </w:r>
      <w:r w:rsidR="00157D47">
        <w:rPr>
          <w:lang w:val="en-CA" w:eastAsia="zh-CN"/>
        </w:rPr>
        <w:t>HCFC</w:t>
      </w:r>
      <w:r w:rsidR="00157D47" w:rsidRPr="00A239CA">
        <w:rPr>
          <w:lang w:val="en-CA" w:eastAsia="zh-CN"/>
        </w:rPr>
        <w:t>-22</w:t>
      </w:r>
      <w:r w:rsidR="008C1B02" w:rsidRPr="000444B6">
        <w:rPr>
          <w:rFonts w:eastAsiaTheme="majorEastAsia" w:hint="eastAsia"/>
          <w:sz w:val="24"/>
          <w:szCs w:val="24"/>
          <w:lang w:val="zh-CN" w:eastAsia="zh-CN"/>
        </w:rPr>
        <w:t>的许可证申请。</w:t>
      </w:r>
    </w:p>
    <w:p w14:paraId="1A2BD401" w14:textId="13A3D2A0" w:rsidR="00E42190" w:rsidRPr="00C46978" w:rsidRDefault="008C1B02" w:rsidP="00DA792D">
      <w:pPr>
        <w:keepNext/>
        <w:keepLines/>
        <w:spacing w:after="240"/>
        <w:rPr>
          <w:rFonts w:eastAsia="KaiTi"/>
          <w:sz w:val="24"/>
          <w:szCs w:val="24"/>
          <w:lang w:val="zh-CN" w:eastAsia="zh-CN"/>
        </w:rPr>
      </w:pPr>
      <w:r w:rsidRPr="00C46978">
        <w:rPr>
          <w:rFonts w:ascii="MS Gothic" w:eastAsia="MS Gothic" w:hAnsi="MS Gothic" w:cs="MS Gothic" w:hint="eastAsia"/>
          <w:sz w:val="24"/>
          <w:szCs w:val="24"/>
          <w:lang w:val="zh-CN" w:eastAsia="zh-CN"/>
        </w:rPr>
        <w:t>制</w:t>
      </w:r>
      <w:r w:rsidRPr="00C46978">
        <w:rPr>
          <w:rFonts w:eastAsia="KaiTi" w:hint="eastAsia"/>
          <w:sz w:val="24"/>
          <w:szCs w:val="24"/>
          <w:lang w:val="zh-CN" w:eastAsia="zh-CN"/>
        </w:rPr>
        <w:t>冷</w:t>
      </w:r>
      <w:r w:rsidR="00C46978" w:rsidRPr="00C46978">
        <w:rPr>
          <w:rFonts w:eastAsia="KaiTi" w:hint="eastAsia"/>
          <w:sz w:val="24"/>
          <w:szCs w:val="24"/>
          <w:lang w:val="zh-CN" w:eastAsia="zh-CN"/>
        </w:rPr>
        <w:t>维修行业</w:t>
      </w:r>
    </w:p>
    <w:p w14:paraId="4D301BAE" w14:textId="05EB59A2" w:rsidR="00E42190" w:rsidRPr="00DA792D" w:rsidRDefault="008C1B02" w:rsidP="00DA792D">
      <w:pPr>
        <w:pStyle w:val="ListParagraph"/>
        <w:keepNext/>
        <w:keepLines/>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技术人员认证</w:t>
      </w:r>
      <w:r w:rsidR="00FB19B1">
        <w:rPr>
          <w:rFonts w:eastAsiaTheme="majorEastAsia" w:hint="eastAsia"/>
          <w:sz w:val="24"/>
          <w:szCs w:val="24"/>
          <w:lang w:val="zh-CN" w:eastAsia="zh-CN"/>
        </w:rPr>
        <w:t>制度</w:t>
      </w:r>
      <w:r w:rsidRPr="000444B6">
        <w:rPr>
          <w:rFonts w:eastAsiaTheme="majorEastAsia" w:hint="eastAsia"/>
          <w:sz w:val="24"/>
          <w:szCs w:val="24"/>
          <w:lang w:val="zh-CN" w:eastAsia="zh-CN"/>
        </w:rPr>
        <w:t>、</w:t>
      </w:r>
      <w:r w:rsidR="00FB19B1" w:rsidRPr="00FB19B1">
        <w:rPr>
          <w:rFonts w:eastAsiaTheme="majorEastAsia" w:hint="eastAsia"/>
          <w:sz w:val="24"/>
          <w:szCs w:val="24"/>
          <w:lang w:val="zh-CN" w:eastAsia="zh-CN"/>
        </w:rPr>
        <w:t>低全球升温潜能值</w:t>
      </w:r>
      <w:r w:rsidRPr="000444B6">
        <w:rPr>
          <w:rFonts w:eastAsiaTheme="majorEastAsia" w:hint="eastAsia"/>
          <w:sz w:val="24"/>
          <w:szCs w:val="24"/>
          <w:lang w:val="zh-CN" w:eastAsia="zh-CN"/>
        </w:rPr>
        <w:t>替代品示范项目以及制冷</w:t>
      </w:r>
      <w:r w:rsidR="00FB19B1">
        <w:rPr>
          <w:rFonts w:eastAsiaTheme="majorEastAsia" w:hint="eastAsia"/>
          <w:sz w:val="24"/>
          <w:szCs w:val="24"/>
          <w:lang w:val="zh-CN" w:eastAsia="zh-CN"/>
        </w:rPr>
        <w:t>维修行业</w:t>
      </w:r>
      <w:r w:rsidRPr="000444B6">
        <w:rPr>
          <w:rFonts w:eastAsiaTheme="majorEastAsia" w:hint="eastAsia"/>
          <w:sz w:val="24"/>
          <w:szCs w:val="24"/>
          <w:lang w:val="zh-CN" w:eastAsia="zh-CN"/>
        </w:rPr>
        <w:t>相关法规的开发和</w:t>
      </w:r>
      <w:r w:rsidR="00FB19B1">
        <w:rPr>
          <w:rFonts w:eastAsiaTheme="majorEastAsia" w:hint="eastAsia"/>
          <w:sz w:val="24"/>
          <w:szCs w:val="24"/>
          <w:lang w:val="zh-CN" w:eastAsia="zh-CN"/>
        </w:rPr>
        <w:t>执行均</w:t>
      </w:r>
      <w:r w:rsidRPr="000444B6">
        <w:rPr>
          <w:rFonts w:eastAsiaTheme="majorEastAsia" w:hint="eastAsia"/>
          <w:sz w:val="24"/>
          <w:szCs w:val="24"/>
          <w:lang w:val="zh-CN" w:eastAsia="zh-CN"/>
        </w:rPr>
        <w:t>取得了实质性进展。然而</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0444B6">
        <w:rPr>
          <w:rFonts w:eastAsiaTheme="majorEastAsia" w:hint="eastAsia"/>
          <w:sz w:val="24"/>
          <w:szCs w:val="24"/>
          <w:lang w:val="zh-CN" w:eastAsia="zh-CN"/>
        </w:rPr>
        <w:t>方案的进展</w:t>
      </w:r>
      <w:r w:rsidR="00B635E3">
        <w:rPr>
          <w:rFonts w:eastAsiaTheme="majorEastAsia" w:hint="eastAsia"/>
          <w:sz w:val="24"/>
          <w:szCs w:val="24"/>
          <w:lang w:val="zh-CN" w:eastAsia="zh-CN"/>
        </w:rPr>
        <w:t>情况</w:t>
      </w:r>
      <w:r w:rsidRPr="000444B6">
        <w:rPr>
          <w:rFonts w:eastAsiaTheme="majorEastAsia" w:hint="eastAsia"/>
          <w:sz w:val="24"/>
          <w:szCs w:val="24"/>
          <w:lang w:val="zh-CN" w:eastAsia="zh-CN"/>
        </w:rPr>
        <w:t>不如该</w:t>
      </w:r>
      <w:r w:rsidR="00FB19B1">
        <w:rPr>
          <w:rFonts w:eastAsiaTheme="majorEastAsia" w:hint="eastAsia"/>
          <w:sz w:val="24"/>
          <w:szCs w:val="24"/>
          <w:lang w:val="zh-CN" w:eastAsia="zh-CN"/>
        </w:rPr>
        <w:t>行业</w:t>
      </w:r>
      <w:r w:rsidRPr="000444B6">
        <w:rPr>
          <w:rFonts w:eastAsiaTheme="majorEastAsia" w:hint="eastAsia"/>
          <w:sz w:val="24"/>
          <w:szCs w:val="24"/>
          <w:lang w:val="zh-CN" w:eastAsia="zh-CN"/>
        </w:rPr>
        <w:t>的其他活动。</w:t>
      </w:r>
    </w:p>
    <w:p w14:paraId="451C9B85" w14:textId="3E62F967"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工发组织解释说，制冷</w:t>
      </w:r>
      <w:r w:rsidR="00FB19B1">
        <w:rPr>
          <w:rFonts w:eastAsiaTheme="majorEastAsia" w:hint="eastAsia"/>
          <w:sz w:val="24"/>
          <w:szCs w:val="24"/>
          <w:lang w:val="zh-CN" w:eastAsia="zh-CN"/>
        </w:rPr>
        <w:t>维修行业</w:t>
      </w:r>
      <w:r w:rsidRPr="000444B6">
        <w:rPr>
          <w:rFonts w:eastAsiaTheme="majorEastAsia" w:hint="eastAsia"/>
          <w:sz w:val="24"/>
          <w:szCs w:val="24"/>
          <w:lang w:val="zh-CN" w:eastAsia="zh-CN"/>
        </w:rPr>
        <w:t>的</w:t>
      </w:r>
      <w:r w:rsidR="00FB19B1">
        <w:rPr>
          <w:rFonts w:eastAsiaTheme="majorEastAsia" w:hint="eastAsia"/>
          <w:sz w:val="24"/>
          <w:szCs w:val="24"/>
          <w:lang w:val="zh-CN" w:eastAsia="zh-CN"/>
        </w:rPr>
        <w:t>各个</w:t>
      </w:r>
      <w:r w:rsidRPr="000444B6">
        <w:rPr>
          <w:rFonts w:eastAsiaTheme="majorEastAsia" w:hint="eastAsia"/>
          <w:sz w:val="24"/>
          <w:szCs w:val="24"/>
          <w:lang w:val="zh-CN" w:eastAsia="zh-CN"/>
        </w:rPr>
        <w:t>组成部分相互关联，不能独立执行。一个有效</w:t>
      </w:r>
      <w:r w:rsidR="008036E9">
        <w:rPr>
          <w:rFonts w:eastAsiaTheme="majorEastAsia" w:hint="eastAsia"/>
          <w:sz w:val="24"/>
          <w:szCs w:val="24"/>
          <w:lang w:val="zh-CN" w:eastAsia="zh-CN"/>
        </w:rPr>
        <w:t>运作</w:t>
      </w:r>
      <w:r w:rsidRPr="000444B6">
        <w:rPr>
          <w:rFonts w:eastAsiaTheme="majorEastAsia" w:hint="eastAsia"/>
          <w:sz w:val="24"/>
          <w:szCs w:val="24"/>
          <w:lang w:val="zh-CN" w:eastAsia="zh-CN"/>
        </w:rPr>
        <w:t>的</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0444B6">
        <w:rPr>
          <w:rFonts w:eastAsiaTheme="majorEastAsia" w:hint="eastAsia"/>
          <w:sz w:val="24"/>
          <w:szCs w:val="24"/>
          <w:lang w:val="zh-CN" w:eastAsia="zh-CN"/>
        </w:rPr>
        <w:t>网络</w:t>
      </w:r>
      <w:r w:rsidR="00B635E3">
        <w:rPr>
          <w:rFonts w:eastAsiaTheme="majorEastAsia" w:hint="eastAsia"/>
          <w:sz w:val="24"/>
          <w:szCs w:val="24"/>
          <w:lang w:val="zh-CN" w:eastAsia="zh-CN"/>
        </w:rPr>
        <w:t>必须要有</w:t>
      </w:r>
      <w:r w:rsidR="008036E9">
        <w:rPr>
          <w:rFonts w:eastAsiaTheme="majorEastAsia" w:hint="eastAsia"/>
          <w:sz w:val="24"/>
          <w:szCs w:val="24"/>
          <w:lang w:val="zh-CN" w:eastAsia="zh-CN"/>
        </w:rPr>
        <w:t>经过</w:t>
      </w:r>
      <w:r w:rsidRPr="000444B6">
        <w:rPr>
          <w:rFonts w:eastAsiaTheme="majorEastAsia" w:hint="eastAsia"/>
          <w:sz w:val="24"/>
          <w:szCs w:val="24"/>
          <w:lang w:val="zh-CN" w:eastAsia="zh-CN"/>
        </w:rPr>
        <w:t>认证</w:t>
      </w:r>
      <w:r w:rsidR="00FB19B1">
        <w:rPr>
          <w:rFonts w:eastAsiaTheme="majorEastAsia" w:hint="eastAsia"/>
          <w:sz w:val="24"/>
          <w:szCs w:val="24"/>
          <w:lang w:val="zh-CN" w:eastAsia="zh-CN"/>
        </w:rPr>
        <w:t>的</w:t>
      </w:r>
      <w:r w:rsidRPr="000444B6">
        <w:rPr>
          <w:rFonts w:eastAsiaTheme="majorEastAsia" w:hint="eastAsia"/>
          <w:sz w:val="24"/>
          <w:szCs w:val="24"/>
          <w:lang w:val="zh-CN" w:eastAsia="zh-CN"/>
        </w:rPr>
        <w:t>技术人员和</w:t>
      </w:r>
      <w:r w:rsidR="00FB19B1">
        <w:rPr>
          <w:rFonts w:eastAsiaTheme="majorEastAsia" w:hint="eastAsia"/>
          <w:sz w:val="24"/>
          <w:szCs w:val="24"/>
          <w:lang w:val="zh-CN" w:eastAsia="zh-CN"/>
        </w:rPr>
        <w:t>维修店家，</w:t>
      </w:r>
      <w:r w:rsidRPr="000444B6">
        <w:rPr>
          <w:rFonts w:eastAsiaTheme="majorEastAsia" w:hint="eastAsia"/>
          <w:sz w:val="24"/>
          <w:szCs w:val="24"/>
          <w:lang w:val="zh-CN" w:eastAsia="zh-CN"/>
        </w:rPr>
        <w:t>负责按照新的认证</w:t>
      </w:r>
      <w:r w:rsidR="00FB19B1">
        <w:rPr>
          <w:rFonts w:eastAsiaTheme="majorEastAsia" w:hint="eastAsia"/>
          <w:sz w:val="24"/>
          <w:szCs w:val="24"/>
          <w:lang w:val="zh-CN" w:eastAsia="zh-CN"/>
        </w:rPr>
        <w:t>计划</w:t>
      </w:r>
      <w:r w:rsidRPr="000444B6">
        <w:rPr>
          <w:rFonts w:eastAsiaTheme="majorEastAsia" w:hint="eastAsia"/>
          <w:sz w:val="24"/>
          <w:szCs w:val="24"/>
          <w:lang w:val="zh-CN" w:eastAsia="zh-CN"/>
        </w:rPr>
        <w:t>和</w:t>
      </w:r>
      <w:r w:rsidR="00322A5B">
        <w:rPr>
          <w:rFonts w:eastAsiaTheme="majorEastAsia" w:hint="eastAsia"/>
          <w:sz w:val="24"/>
          <w:szCs w:val="24"/>
          <w:lang w:val="zh-CN" w:eastAsia="zh-CN"/>
        </w:rPr>
        <w:t>氟化</w:t>
      </w:r>
      <w:r w:rsidR="008036E9" w:rsidRPr="008036E9">
        <w:rPr>
          <w:rFonts w:eastAsiaTheme="majorEastAsia" w:hint="eastAsia"/>
          <w:sz w:val="24"/>
          <w:szCs w:val="24"/>
          <w:lang w:val="zh-CN" w:eastAsia="zh-CN"/>
        </w:rPr>
        <w:t>气体</w:t>
      </w:r>
      <w:r w:rsidRPr="000444B6">
        <w:rPr>
          <w:rFonts w:eastAsiaTheme="majorEastAsia" w:hint="eastAsia"/>
          <w:sz w:val="24"/>
          <w:szCs w:val="24"/>
          <w:lang w:val="zh-CN" w:eastAsia="zh-CN"/>
        </w:rPr>
        <w:t>法规开展业务。为此</w:t>
      </w:r>
      <w:r w:rsidR="008036E9">
        <w:rPr>
          <w:rFonts w:eastAsiaTheme="majorEastAsia" w:hint="eastAsia"/>
          <w:sz w:val="24"/>
          <w:szCs w:val="24"/>
          <w:lang w:val="zh-CN" w:eastAsia="zh-CN"/>
        </w:rPr>
        <w:t>对</w:t>
      </w:r>
      <w:r w:rsidRPr="000444B6">
        <w:rPr>
          <w:rFonts w:eastAsiaTheme="majorEastAsia" w:hint="eastAsia"/>
          <w:sz w:val="24"/>
          <w:szCs w:val="24"/>
          <w:lang w:val="zh-CN" w:eastAsia="zh-CN"/>
        </w:rPr>
        <w:t>这些活动</w:t>
      </w:r>
      <w:r w:rsidR="008036E9">
        <w:rPr>
          <w:rFonts w:eastAsiaTheme="majorEastAsia" w:hint="eastAsia"/>
          <w:sz w:val="24"/>
          <w:szCs w:val="24"/>
          <w:lang w:val="zh-CN" w:eastAsia="zh-CN"/>
        </w:rPr>
        <w:t>给与</w:t>
      </w:r>
      <w:r w:rsidR="00B635E3">
        <w:rPr>
          <w:rFonts w:eastAsiaTheme="majorEastAsia" w:hint="eastAsia"/>
          <w:sz w:val="24"/>
          <w:szCs w:val="24"/>
          <w:lang w:val="zh-CN" w:eastAsia="zh-CN"/>
        </w:rPr>
        <w:t>了</w:t>
      </w:r>
      <w:r w:rsidR="008036E9">
        <w:rPr>
          <w:rFonts w:eastAsiaTheme="majorEastAsia" w:hint="eastAsia"/>
          <w:sz w:val="24"/>
          <w:szCs w:val="24"/>
          <w:lang w:val="zh-CN" w:eastAsia="zh-CN"/>
        </w:rPr>
        <w:t>优先考虑</w:t>
      </w:r>
      <w:r w:rsidRPr="000444B6">
        <w:rPr>
          <w:rFonts w:eastAsiaTheme="majorEastAsia" w:hint="eastAsia"/>
          <w:sz w:val="24"/>
          <w:szCs w:val="24"/>
          <w:lang w:val="zh-CN" w:eastAsia="zh-CN"/>
        </w:rPr>
        <w:t>。</w:t>
      </w:r>
    </w:p>
    <w:p w14:paraId="143038D8" w14:textId="153788A4"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土耳其还</w:t>
      </w:r>
      <w:r w:rsidR="008036E9">
        <w:rPr>
          <w:rFonts w:eastAsiaTheme="majorEastAsia" w:hint="eastAsia"/>
          <w:sz w:val="24"/>
          <w:szCs w:val="24"/>
          <w:lang w:val="zh-CN" w:eastAsia="zh-CN"/>
        </w:rPr>
        <w:t>更新</w:t>
      </w:r>
      <w:r w:rsidRPr="000444B6">
        <w:rPr>
          <w:rFonts w:eastAsiaTheme="majorEastAsia" w:hint="eastAsia"/>
          <w:sz w:val="24"/>
          <w:szCs w:val="24"/>
          <w:lang w:val="zh-CN" w:eastAsia="zh-CN"/>
        </w:rPr>
        <w:t>其政策和监管框架，</w:t>
      </w:r>
      <w:r w:rsidR="008036E9">
        <w:rPr>
          <w:rFonts w:eastAsiaTheme="majorEastAsia" w:hint="eastAsia"/>
          <w:sz w:val="24"/>
          <w:szCs w:val="24"/>
          <w:lang w:val="zh-CN" w:eastAsia="zh-CN"/>
        </w:rPr>
        <w:t>规定</w:t>
      </w:r>
      <w:r w:rsidRPr="000444B6">
        <w:rPr>
          <w:rFonts w:eastAsiaTheme="majorEastAsia" w:hint="eastAsia"/>
          <w:sz w:val="24"/>
          <w:szCs w:val="24"/>
          <w:lang w:val="zh-CN" w:eastAsia="zh-CN"/>
        </w:rPr>
        <w:t>只有合格的技术人员才能</w:t>
      </w:r>
      <w:r w:rsidR="008036E9">
        <w:rPr>
          <w:rFonts w:eastAsiaTheme="majorEastAsia" w:hint="eastAsia"/>
          <w:sz w:val="24"/>
          <w:szCs w:val="24"/>
          <w:lang w:val="zh-CN" w:eastAsia="zh-CN"/>
        </w:rPr>
        <w:t>从</w:t>
      </w:r>
      <w:r w:rsidRPr="000444B6">
        <w:rPr>
          <w:rFonts w:eastAsiaTheme="majorEastAsia" w:hint="eastAsia"/>
          <w:sz w:val="24"/>
          <w:szCs w:val="24"/>
          <w:lang w:val="zh-CN" w:eastAsia="zh-CN"/>
        </w:rPr>
        <w:t>家用冰箱和冰柜、空调、冷却和热泵设备、含溶剂设备、灭火器和消防系统中回收《蒙特利尔议定书》</w:t>
      </w:r>
      <w:r w:rsidR="00C14E93">
        <w:rPr>
          <w:rFonts w:eastAsiaTheme="majorEastAsia" w:hint="eastAsia"/>
          <w:sz w:val="24"/>
          <w:szCs w:val="24"/>
          <w:lang w:val="zh-CN" w:eastAsia="zh-CN"/>
        </w:rPr>
        <w:t>所列</w:t>
      </w:r>
      <w:r w:rsidRPr="000444B6">
        <w:rPr>
          <w:rFonts w:eastAsiaTheme="majorEastAsia" w:hint="eastAsia"/>
          <w:sz w:val="24"/>
          <w:szCs w:val="24"/>
          <w:lang w:val="zh-CN" w:eastAsia="zh-CN"/>
        </w:rPr>
        <w:t>受控物质。还</w:t>
      </w:r>
      <w:r w:rsidR="008036E9">
        <w:rPr>
          <w:rFonts w:eastAsiaTheme="majorEastAsia" w:hint="eastAsia"/>
          <w:sz w:val="24"/>
          <w:szCs w:val="24"/>
          <w:lang w:val="zh-CN" w:eastAsia="zh-CN"/>
        </w:rPr>
        <w:t>规定</w:t>
      </w:r>
      <w:r w:rsidRPr="000444B6">
        <w:rPr>
          <w:rFonts w:eastAsiaTheme="majorEastAsia" w:hint="eastAsia"/>
          <w:sz w:val="24"/>
          <w:szCs w:val="24"/>
          <w:lang w:val="zh-CN" w:eastAsia="zh-CN"/>
        </w:rPr>
        <w:t>从产品或设备中回收的受控物质</w:t>
      </w:r>
      <w:r w:rsidR="008036E9">
        <w:rPr>
          <w:rFonts w:eastAsiaTheme="majorEastAsia" w:hint="eastAsia"/>
          <w:sz w:val="24"/>
          <w:szCs w:val="24"/>
          <w:lang w:val="zh-CN" w:eastAsia="zh-CN"/>
        </w:rPr>
        <w:t>必须</w:t>
      </w:r>
      <w:r w:rsidR="00C14E93">
        <w:rPr>
          <w:rFonts w:eastAsiaTheme="majorEastAsia" w:hint="eastAsia"/>
          <w:sz w:val="24"/>
          <w:szCs w:val="24"/>
          <w:lang w:val="zh-CN" w:eastAsia="zh-CN"/>
        </w:rPr>
        <w:t>强制性</w:t>
      </w:r>
      <w:r w:rsidRPr="000444B6">
        <w:rPr>
          <w:rFonts w:eastAsiaTheme="majorEastAsia" w:hint="eastAsia"/>
          <w:sz w:val="24"/>
          <w:szCs w:val="24"/>
          <w:lang w:val="zh-CN" w:eastAsia="zh-CN"/>
        </w:rPr>
        <w:t>送</w:t>
      </w:r>
      <w:r w:rsidR="008036E9">
        <w:rPr>
          <w:rFonts w:eastAsiaTheme="majorEastAsia" w:hint="eastAsia"/>
          <w:sz w:val="24"/>
          <w:szCs w:val="24"/>
          <w:lang w:val="zh-CN" w:eastAsia="zh-CN"/>
        </w:rPr>
        <w:t>至</w:t>
      </w:r>
      <w:r w:rsidR="00C14E93">
        <w:rPr>
          <w:rFonts w:eastAsiaTheme="majorEastAsia" w:hint="eastAsia"/>
          <w:sz w:val="24"/>
          <w:szCs w:val="24"/>
          <w:lang w:val="zh-CN" w:eastAsia="zh-CN"/>
        </w:rPr>
        <w:t>再生</w:t>
      </w:r>
      <w:r w:rsidRPr="000444B6">
        <w:rPr>
          <w:rFonts w:eastAsiaTheme="majorEastAsia" w:hint="eastAsia"/>
          <w:sz w:val="24"/>
          <w:szCs w:val="24"/>
          <w:lang w:val="zh-CN" w:eastAsia="zh-CN"/>
        </w:rPr>
        <w:t>设施。</w:t>
      </w:r>
    </w:p>
    <w:p w14:paraId="60110EE2" w14:textId="3E766598"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在第三</w:t>
      </w:r>
      <w:r w:rsidR="00C14E93">
        <w:rPr>
          <w:rFonts w:eastAsiaTheme="majorEastAsia" w:hint="eastAsia"/>
          <w:sz w:val="24"/>
          <w:szCs w:val="24"/>
          <w:lang w:val="zh-CN" w:eastAsia="zh-CN"/>
        </w:rPr>
        <w:t>次付款期间国家臭氧机构</w:t>
      </w:r>
      <w:r w:rsidRPr="000444B6">
        <w:rPr>
          <w:rFonts w:eastAsiaTheme="majorEastAsia" w:hint="eastAsia"/>
          <w:sz w:val="24"/>
          <w:szCs w:val="24"/>
          <w:lang w:val="zh-CN" w:eastAsia="zh-CN"/>
        </w:rPr>
        <w:t>将努力加强</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0444B6">
        <w:rPr>
          <w:rFonts w:eastAsiaTheme="majorEastAsia" w:hint="eastAsia"/>
          <w:sz w:val="24"/>
          <w:szCs w:val="24"/>
          <w:lang w:val="zh-CN" w:eastAsia="zh-CN"/>
        </w:rPr>
        <w:t>方案。</w:t>
      </w:r>
      <w:r w:rsidR="00C14E93">
        <w:rPr>
          <w:rFonts w:eastAsiaTheme="majorEastAsia" w:hint="eastAsia"/>
          <w:sz w:val="24"/>
          <w:szCs w:val="24"/>
          <w:lang w:val="zh-CN" w:eastAsia="zh-CN"/>
        </w:rPr>
        <w:t>国家臭氧机构</w:t>
      </w:r>
      <w:r w:rsidRPr="000444B6">
        <w:rPr>
          <w:rFonts w:eastAsiaTheme="majorEastAsia" w:hint="eastAsia"/>
          <w:sz w:val="24"/>
          <w:szCs w:val="24"/>
          <w:lang w:val="zh-CN" w:eastAsia="zh-CN"/>
        </w:rPr>
        <w:t>正在达成协议，将两个</w:t>
      </w:r>
      <w:r w:rsidR="00C14E93">
        <w:rPr>
          <w:rFonts w:eastAsiaTheme="majorEastAsia" w:hint="eastAsia"/>
          <w:sz w:val="24"/>
          <w:szCs w:val="24"/>
          <w:lang w:val="zh-CN" w:eastAsia="zh-CN"/>
        </w:rPr>
        <w:t>再生</w:t>
      </w:r>
      <w:r w:rsidRPr="000444B6">
        <w:rPr>
          <w:rFonts w:eastAsiaTheme="majorEastAsia" w:hint="eastAsia"/>
          <w:sz w:val="24"/>
          <w:szCs w:val="24"/>
          <w:lang w:val="zh-CN" w:eastAsia="zh-CN"/>
        </w:rPr>
        <w:t>中心迁至处理废弃电气电子设备的企业，并将</w:t>
      </w:r>
      <w:r w:rsidR="00B22B8A">
        <w:rPr>
          <w:rFonts w:eastAsiaTheme="majorEastAsia" w:hint="eastAsia"/>
          <w:sz w:val="24"/>
          <w:szCs w:val="24"/>
          <w:lang w:val="zh-CN" w:eastAsia="zh-CN"/>
        </w:rPr>
        <w:t>R</w:t>
      </w:r>
      <w:r w:rsidR="00B22B8A">
        <w:rPr>
          <w:rFonts w:eastAsiaTheme="majorEastAsia"/>
          <w:sz w:val="24"/>
          <w:szCs w:val="24"/>
          <w:lang w:val="zh-CN" w:eastAsia="zh-CN"/>
        </w:rPr>
        <w:t>RR</w:t>
      </w:r>
      <w:r w:rsidRPr="000444B6">
        <w:rPr>
          <w:rFonts w:eastAsiaTheme="majorEastAsia" w:hint="eastAsia"/>
          <w:sz w:val="24"/>
          <w:szCs w:val="24"/>
          <w:lang w:val="zh-CN" w:eastAsia="zh-CN"/>
        </w:rPr>
        <w:t>业务纳入</w:t>
      </w:r>
      <w:r w:rsidR="00C14E93" w:rsidRPr="000444B6">
        <w:rPr>
          <w:rFonts w:eastAsiaTheme="majorEastAsia" w:hint="eastAsia"/>
          <w:sz w:val="24"/>
          <w:szCs w:val="24"/>
          <w:lang w:val="zh-CN" w:eastAsia="zh-CN"/>
        </w:rPr>
        <w:t>废弃电气电子设备</w:t>
      </w:r>
      <w:r w:rsidRPr="000444B6">
        <w:rPr>
          <w:rFonts w:eastAsiaTheme="majorEastAsia" w:hint="eastAsia"/>
          <w:sz w:val="24"/>
          <w:szCs w:val="24"/>
          <w:lang w:val="zh-CN" w:eastAsia="zh-CN"/>
        </w:rPr>
        <w:t>管理计划和法规，以确保其</w:t>
      </w:r>
      <w:r w:rsidR="00D87A5D">
        <w:rPr>
          <w:rFonts w:eastAsiaTheme="majorEastAsia" w:hint="eastAsia"/>
          <w:sz w:val="24"/>
          <w:szCs w:val="24"/>
          <w:lang w:val="zh-CN" w:eastAsia="zh-CN"/>
        </w:rPr>
        <w:t>持久性</w:t>
      </w:r>
      <w:r w:rsidRPr="000444B6">
        <w:rPr>
          <w:rFonts w:eastAsiaTheme="majorEastAsia" w:hint="eastAsia"/>
          <w:sz w:val="24"/>
          <w:szCs w:val="24"/>
          <w:lang w:val="zh-CN" w:eastAsia="zh-CN"/>
        </w:rPr>
        <w:t>，</w:t>
      </w:r>
      <w:r w:rsidR="00C14E93">
        <w:rPr>
          <w:rFonts w:eastAsiaTheme="majorEastAsia" w:hint="eastAsia"/>
          <w:sz w:val="24"/>
          <w:szCs w:val="24"/>
          <w:lang w:val="zh-CN" w:eastAsia="zh-CN"/>
        </w:rPr>
        <w:t>便利再生</w:t>
      </w:r>
      <w:r w:rsidRPr="000444B6">
        <w:rPr>
          <w:rFonts w:eastAsiaTheme="majorEastAsia" w:hint="eastAsia"/>
          <w:sz w:val="24"/>
          <w:szCs w:val="24"/>
          <w:lang w:val="zh-CN" w:eastAsia="zh-CN"/>
        </w:rPr>
        <w:t>中心升级的共同融资。新的废物管理</w:t>
      </w:r>
      <w:r w:rsidR="00C14E93">
        <w:rPr>
          <w:rFonts w:eastAsiaTheme="majorEastAsia" w:hint="eastAsia"/>
          <w:sz w:val="24"/>
          <w:szCs w:val="24"/>
          <w:lang w:val="zh-CN" w:eastAsia="zh-CN"/>
        </w:rPr>
        <w:t>法规</w:t>
      </w:r>
      <w:r w:rsidRPr="000444B6">
        <w:rPr>
          <w:rFonts w:eastAsiaTheme="majorEastAsia" w:hint="eastAsia"/>
          <w:sz w:val="24"/>
          <w:szCs w:val="24"/>
          <w:lang w:val="zh-CN" w:eastAsia="zh-CN"/>
        </w:rPr>
        <w:t>预计将于</w:t>
      </w:r>
      <w:r w:rsidRPr="000444B6">
        <w:rPr>
          <w:rFonts w:eastAsiaTheme="majorEastAsia" w:hint="eastAsia"/>
          <w:sz w:val="24"/>
          <w:szCs w:val="24"/>
          <w:lang w:val="zh-CN" w:eastAsia="zh-CN"/>
        </w:rPr>
        <w:t>2020</w:t>
      </w:r>
      <w:r w:rsidRPr="000444B6">
        <w:rPr>
          <w:rFonts w:eastAsiaTheme="majorEastAsia" w:hint="eastAsia"/>
          <w:sz w:val="24"/>
          <w:szCs w:val="24"/>
          <w:lang w:val="zh-CN" w:eastAsia="zh-CN"/>
        </w:rPr>
        <w:t>年</w:t>
      </w:r>
      <w:r w:rsidR="00C14E93">
        <w:rPr>
          <w:rFonts w:eastAsiaTheme="majorEastAsia" w:hint="eastAsia"/>
          <w:sz w:val="24"/>
          <w:szCs w:val="24"/>
          <w:lang w:val="zh-CN" w:eastAsia="zh-CN"/>
        </w:rPr>
        <w:t>发布</w:t>
      </w:r>
      <w:r w:rsidRPr="000444B6">
        <w:rPr>
          <w:rFonts w:eastAsiaTheme="majorEastAsia" w:hint="eastAsia"/>
          <w:sz w:val="24"/>
          <w:szCs w:val="24"/>
          <w:lang w:val="zh-CN" w:eastAsia="zh-CN"/>
        </w:rPr>
        <w:t>。</w:t>
      </w:r>
    </w:p>
    <w:p w14:paraId="1B5644A7" w14:textId="4D9932CD"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317C4A">
        <w:rPr>
          <w:rFonts w:eastAsiaTheme="majorEastAsia" w:hint="eastAsia"/>
          <w:sz w:val="24"/>
          <w:szCs w:val="24"/>
          <w:lang w:val="zh-CN" w:eastAsia="zh-CN"/>
        </w:rPr>
        <w:t>秘书处认为，</w:t>
      </w:r>
      <w:r w:rsidRPr="000444B6">
        <w:rPr>
          <w:rFonts w:eastAsiaTheme="majorEastAsia" w:hint="eastAsia"/>
          <w:sz w:val="24"/>
          <w:szCs w:val="24"/>
          <w:lang w:val="zh-CN" w:eastAsia="zh-CN"/>
        </w:rPr>
        <w:t>这种方法</w:t>
      </w:r>
      <w:r w:rsidR="00BA2BDE">
        <w:rPr>
          <w:rFonts w:eastAsiaTheme="majorEastAsia" w:hint="eastAsia"/>
          <w:sz w:val="24"/>
          <w:szCs w:val="24"/>
          <w:lang w:val="zh-CN" w:eastAsia="zh-CN"/>
        </w:rPr>
        <w:t>不</w:t>
      </w:r>
      <w:r w:rsidR="00317C4A">
        <w:rPr>
          <w:rFonts w:eastAsiaTheme="majorEastAsia" w:hint="eastAsia"/>
          <w:sz w:val="24"/>
          <w:szCs w:val="24"/>
          <w:lang w:val="zh-CN" w:eastAsia="zh-CN"/>
        </w:rPr>
        <w:t>仅仅</w:t>
      </w:r>
      <w:r w:rsidR="00BA2BDE">
        <w:rPr>
          <w:rFonts w:eastAsiaTheme="majorEastAsia" w:hint="eastAsia"/>
          <w:sz w:val="24"/>
          <w:szCs w:val="24"/>
          <w:lang w:val="zh-CN" w:eastAsia="zh-CN"/>
        </w:rPr>
        <w:t>限于</w:t>
      </w:r>
      <w:r w:rsidR="00317C4A" w:rsidRPr="000444B6">
        <w:rPr>
          <w:rFonts w:eastAsiaTheme="majorEastAsia" w:hint="eastAsia"/>
          <w:sz w:val="24"/>
          <w:szCs w:val="24"/>
          <w:lang w:val="zh-CN" w:eastAsia="zh-CN"/>
        </w:rPr>
        <w:t>采购和分配</w:t>
      </w:r>
      <w:r w:rsidRPr="000444B6">
        <w:rPr>
          <w:rFonts w:eastAsiaTheme="majorEastAsia" w:hint="eastAsia"/>
          <w:sz w:val="24"/>
          <w:szCs w:val="24"/>
          <w:lang w:val="zh-CN" w:eastAsia="zh-CN"/>
        </w:rPr>
        <w:t>RRR</w:t>
      </w:r>
      <w:r w:rsidRPr="000444B6">
        <w:rPr>
          <w:rFonts w:eastAsiaTheme="majorEastAsia" w:hint="eastAsia"/>
          <w:sz w:val="24"/>
          <w:szCs w:val="24"/>
          <w:lang w:val="zh-CN" w:eastAsia="zh-CN"/>
        </w:rPr>
        <w:t>设备，</w:t>
      </w:r>
      <w:r w:rsidR="00BA2BDE">
        <w:rPr>
          <w:rFonts w:eastAsiaTheme="majorEastAsia" w:hint="eastAsia"/>
          <w:sz w:val="24"/>
          <w:szCs w:val="24"/>
          <w:lang w:val="zh-CN" w:eastAsia="zh-CN"/>
        </w:rPr>
        <w:t>它</w:t>
      </w:r>
      <w:r w:rsidRPr="000444B6">
        <w:rPr>
          <w:rFonts w:eastAsiaTheme="majorEastAsia" w:hint="eastAsia"/>
          <w:sz w:val="24"/>
          <w:szCs w:val="24"/>
          <w:lang w:val="zh-CN" w:eastAsia="zh-CN"/>
        </w:rPr>
        <w:t>利用</w:t>
      </w:r>
      <w:r w:rsidR="00317C4A">
        <w:rPr>
          <w:rFonts w:eastAsiaTheme="majorEastAsia" w:hint="eastAsia"/>
          <w:sz w:val="24"/>
          <w:szCs w:val="24"/>
          <w:lang w:val="zh-CN" w:eastAsia="zh-CN"/>
        </w:rPr>
        <w:t>现有</w:t>
      </w:r>
      <w:r w:rsidR="00D87A5D">
        <w:rPr>
          <w:rFonts w:eastAsiaTheme="majorEastAsia" w:hint="eastAsia"/>
          <w:sz w:val="24"/>
          <w:szCs w:val="24"/>
          <w:lang w:val="zh-CN" w:eastAsia="zh-CN"/>
        </w:rPr>
        <w:t>的</w:t>
      </w:r>
      <w:r w:rsidRPr="000444B6">
        <w:rPr>
          <w:rFonts w:eastAsiaTheme="majorEastAsia" w:hint="eastAsia"/>
          <w:sz w:val="24"/>
          <w:szCs w:val="24"/>
          <w:lang w:val="zh-CN" w:eastAsia="zh-CN"/>
        </w:rPr>
        <w:t>废物管理基础设施和政策框架，</w:t>
      </w:r>
      <w:r w:rsidR="00BA2BDE">
        <w:rPr>
          <w:rFonts w:eastAsiaTheme="majorEastAsia" w:hint="eastAsia"/>
          <w:sz w:val="24"/>
          <w:szCs w:val="24"/>
          <w:lang w:val="zh-CN" w:eastAsia="zh-CN"/>
        </w:rPr>
        <w:t>有</w:t>
      </w:r>
      <w:r w:rsidRPr="000444B6">
        <w:rPr>
          <w:rFonts w:eastAsiaTheme="majorEastAsia" w:hint="eastAsia"/>
          <w:sz w:val="24"/>
          <w:szCs w:val="24"/>
          <w:lang w:val="zh-CN" w:eastAsia="zh-CN"/>
        </w:rPr>
        <w:t>可能</w:t>
      </w:r>
      <w:r w:rsidR="00317C4A">
        <w:rPr>
          <w:rFonts w:eastAsiaTheme="majorEastAsia" w:hint="eastAsia"/>
          <w:sz w:val="24"/>
          <w:szCs w:val="24"/>
          <w:lang w:val="zh-CN" w:eastAsia="zh-CN"/>
        </w:rPr>
        <w:t>实现</w:t>
      </w:r>
      <w:r w:rsidRPr="000444B6">
        <w:rPr>
          <w:rFonts w:eastAsiaTheme="majorEastAsia" w:hint="eastAsia"/>
          <w:sz w:val="24"/>
          <w:szCs w:val="24"/>
          <w:lang w:val="zh-CN" w:eastAsia="zh-CN"/>
        </w:rPr>
        <w:t>RRR</w:t>
      </w:r>
      <w:r w:rsidR="00317C4A">
        <w:rPr>
          <w:rFonts w:eastAsiaTheme="majorEastAsia" w:hint="eastAsia"/>
          <w:sz w:val="24"/>
          <w:szCs w:val="24"/>
          <w:lang w:val="zh-CN" w:eastAsia="zh-CN"/>
        </w:rPr>
        <w:t>运作</w:t>
      </w:r>
      <w:r w:rsidRPr="000444B6">
        <w:rPr>
          <w:rFonts w:eastAsiaTheme="majorEastAsia" w:hint="eastAsia"/>
          <w:sz w:val="24"/>
          <w:szCs w:val="24"/>
          <w:lang w:val="zh-CN" w:eastAsia="zh-CN"/>
        </w:rPr>
        <w:t>的自我维持。将</w:t>
      </w:r>
      <w:r w:rsidR="00317C4A">
        <w:rPr>
          <w:rFonts w:eastAsiaTheme="majorEastAsia" w:hint="eastAsia"/>
          <w:sz w:val="24"/>
          <w:szCs w:val="24"/>
          <w:lang w:val="zh-CN" w:eastAsia="zh-CN"/>
        </w:rPr>
        <w:t>氟氯烃淘汰管理计划</w:t>
      </w:r>
      <w:r w:rsidRPr="000444B6">
        <w:rPr>
          <w:rFonts w:eastAsiaTheme="majorEastAsia" w:hint="eastAsia"/>
          <w:sz w:val="24"/>
          <w:szCs w:val="24"/>
          <w:lang w:val="zh-CN" w:eastAsia="zh-CN"/>
        </w:rPr>
        <w:t>第一阶段延长至</w:t>
      </w:r>
      <w:r w:rsidRPr="000444B6">
        <w:rPr>
          <w:rFonts w:eastAsiaTheme="majorEastAsia" w:hint="eastAsia"/>
          <w:sz w:val="24"/>
          <w:szCs w:val="24"/>
          <w:lang w:val="zh-CN" w:eastAsia="zh-CN"/>
        </w:rPr>
        <w:t>2025</w:t>
      </w:r>
      <w:r w:rsidRPr="000444B6">
        <w:rPr>
          <w:rFonts w:eastAsiaTheme="majorEastAsia" w:hint="eastAsia"/>
          <w:sz w:val="24"/>
          <w:szCs w:val="24"/>
          <w:lang w:val="zh-CN" w:eastAsia="zh-CN"/>
        </w:rPr>
        <w:t>年将使土耳其政府有足够时间</w:t>
      </w:r>
      <w:r w:rsidR="00317C4A">
        <w:rPr>
          <w:rFonts w:eastAsiaTheme="majorEastAsia" w:hint="eastAsia"/>
          <w:sz w:val="24"/>
          <w:szCs w:val="24"/>
          <w:lang w:val="zh-CN" w:eastAsia="zh-CN"/>
        </w:rPr>
        <w:t>对</w:t>
      </w:r>
      <w:r w:rsidRPr="000444B6">
        <w:rPr>
          <w:rFonts w:eastAsiaTheme="majorEastAsia" w:hint="eastAsia"/>
          <w:sz w:val="24"/>
          <w:szCs w:val="24"/>
          <w:lang w:val="zh-CN" w:eastAsia="zh-CN"/>
        </w:rPr>
        <w:t>RRR</w:t>
      </w:r>
      <w:r w:rsidRPr="000444B6">
        <w:rPr>
          <w:rFonts w:eastAsiaTheme="majorEastAsia" w:hint="eastAsia"/>
          <w:sz w:val="24"/>
          <w:szCs w:val="24"/>
          <w:lang w:val="zh-CN" w:eastAsia="zh-CN"/>
        </w:rPr>
        <w:t>网络和相关</w:t>
      </w:r>
      <w:r w:rsidR="00317C4A">
        <w:rPr>
          <w:rFonts w:eastAsiaTheme="majorEastAsia" w:hint="eastAsia"/>
          <w:sz w:val="24"/>
          <w:szCs w:val="24"/>
          <w:lang w:val="zh-CN" w:eastAsia="zh-CN"/>
        </w:rPr>
        <w:t>法规进行升级</w:t>
      </w:r>
      <w:r w:rsidRPr="000444B6">
        <w:rPr>
          <w:rFonts w:eastAsiaTheme="majorEastAsia" w:hint="eastAsia"/>
          <w:sz w:val="24"/>
          <w:szCs w:val="24"/>
          <w:lang w:val="zh-CN" w:eastAsia="zh-CN"/>
        </w:rPr>
        <w:t>并投入运行。</w:t>
      </w:r>
    </w:p>
    <w:p w14:paraId="69ECACBD" w14:textId="37A21748" w:rsidR="008C1B02" w:rsidRDefault="00317C4A" w:rsidP="00317C4A">
      <w:pPr>
        <w:rPr>
          <w:rFonts w:eastAsiaTheme="majorEastAsia"/>
          <w:sz w:val="24"/>
          <w:szCs w:val="24"/>
          <w:u w:val="single"/>
          <w:lang w:val="zh-CN" w:eastAsia="zh-CN"/>
        </w:rPr>
      </w:pPr>
      <w:r w:rsidRPr="00317C4A">
        <w:rPr>
          <w:rFonts w:eastAsiaTheme="majorEastAsia" w:hint="eastAsia"/>
          <w:sz w:val="24"/>
          <w:szCs w:val="24"/>
          <w:u w:val="single"/>
          <w:lang w:val="zh-CN" w:eastAsia="zh-CN"/>
        </w:rPr>
        <w:t>修订氟氯烃淘汰管理计划</w:t>
      </w:r>
      <w:r w:rsidR="00BA2BDE">
        <w:rPr>
          <w:rFonts w:eastAsiaTheme="majorEastAsia" w:hint="eastAsia"/>
          <w:sz w:val="24"/>
          <w:szCs w:val="24"/>
          <w:u w:val="single"/>
          <w:lang w:val="zh-CN" w:eastAsia="zh-CN"/>
        </w:rPr>
        <w:t>协定</w:t>
      </w:r>
    </w:p>
    <w:p w14:paraId="6063F182" w14:textId="77777777" w:rsidR="00E42190" w:rsidRPr="00317C4A" w:rsidRDefault="00E42190" w:rsidP="00317C4A">
      <w:pPr>
        <w:rPr>
          <w:rFonts w:eastAsiaTheme="majorEastAsia"/>
          <w:sz w:val="24"/>
          <w:szCs w:val="24"/>
          <w:u w:val="single"/>
          <w:lang w:val="zh-CN" w:eastAsia="zh-CN"/>
        </w:rPr>
      </w:pPr>
    </w:p>
    <w:p w14:paraId="6B566EEC" w14:textId="7EE79D01" w:rsidR="008C1B02" w:rsidRDefault="00BA2BDE" w:rsidP="000972EF">
      <w:pPr>
        <w:pStyle w:val="ListParagraph"/>
        <w:numPr>
          <w:ilvl w:val="0"/>
          <w:numId w:val="34"/>
        </w:numPr>
        <w:snapToGrid w:val="0"/>
        <w:spacing w:before="120" w:after="120" w:line="240" w:lineRule="atLeast"/>
        <w:ind w:left="0" w:firstLine="0"/>
        <w:contextualSpacing w:val="0"/>
        <w:rPr>
          <w:rFonts w:eastAsiaTheme="majorEastAsia"/>
          <w:sz w:val="24"/>
          <w:szCs w:val="24"/>
          <w:lang w:val="zh-CN" w:eastAsia="zh-CN"/>
        </w:rPr>
      </w:pPr>
      <w:r>
        <w:rPr>
          <w:rFonts w:eastAsiaTheme="majorEastAsia" w:hint="eastAsia"/>
          <w:sz w:val="24"/>
          <w:szCs w:val="24"/>
          <w:lang w:val="zh-CN" w:eastAsia="zh-CN"/>
        </w:rPr>
        <w:t>已</w:t>
      </w:r>
      <w:r w:rsidR="00D87A5D">
        <w:rPr>
          <w:rFonts w:eastAsiaTheme="majorEastAsia" w:hint="eastAsia"/>
          <w:sz w:val="24"/>
          <w:szCs w:val="24"/>
          <w:lang w:val="zh-CN" w:eastAsia="zh-CN"/>
        </w:rPr>
        <w:t>调整</w:t>
      </w:r>
      <w:r w:rsidR="008C1B02" w:rsidRPr="000444B6">
        <w:rPr>
          <w:rFonts w:eastAsiaTheme="majorEastAsia" w:hint="eastAsia"/>
          <w:sz w:val="24"/>
          <w:szCs w:val="24"/>
          <w:lang w:val="zh-CN" w:eastAsia="zh-CN"/>
        </w:rPr>
        <w:t>土耳其政府</w:t>
      </w:r>
      <w:r>
        <w:rPr>
          <w:rFonts w:eastAsiaTheme="majorEastAsia" w:hint="eastAsia"/>
          <w:sz w:val="24"/>
          <w:szCs w:val="24"/>
          <w:lang w:val="zh-CN" w:eastAsia="zh-CN"/>
        </w:rPr>
        <w:t>与</w:t>
      </w:r>
      <w:r w:rsidR="008C1B02" w:rsidRPr="000444B6">
        <w:rPr>
          <w:rFonts w:eastAsiaTheme="majorEastAsia" w:hint="eastAsia"/>
          <w:sz w:val="24"/>
          <w:szCs w:val="24"/>
          <w:lang w:val="zh-CN" w:eastAsia="zh-CN"/>
        </w:rPr>
        <w:t>执行委员会的</w:t>
      </w:r>
      <w:r>
        <w:rPr>
          <w:rFonts w:eastAsiaTheme="majorEastAsia" w:hint="eastAsia"/>
          <w:sz w:val="24"/>
          <w:szCs w:val="24"/>
          <w:lang w:val="zh-CN" w:eastAsia="zh-CN"/>
        </w:rPr>
        <w:t>协定</w:t>
      </w:r>
      <w:r w:rsidR="008C1B02" w:rsidRPr="000444B6">
        <w:rPr>
          <w:rFonts w:eastAsiaTheme="majorEastAsia" w:hint="eastAsia"/>
          <w:sz w:val="24"/>
          <w:szCs w:val="24"/>
          <w:lang w:val="zh-CN" w:eastAsia="zh-CN"/>
        </w:rPr>
        <w:t>，反映</w:t>
      </w:r>
      <w:r w:rsidR="00125D4D">
        <w:rPr>
          <w:rFonts w:eastAsiaTheme="majorEastAsia" w:hint="eastAsia"/>
          <w:sz w:val="24"/>
          <w:szCs w:val="24"/>
          <w:lang w:val="zh-CN" w:eastAsia="zh-CN"/>
        </w:rPr>
        <w:t>氟氯烃淘汰管理计划</w:t>
      </w:r>
      <w:r w:rsidR="008C1B02" w:rsidRPr="000444B6">
        <w:rPr>
          <w:rFonts w:eastAsiaTheme="majorEastAsia" w:hint="eastAsia"/>
          <w:sz w:val="24"/>
          <w:szCs w:val="24"/>
          <w:lang w:val="zh-CN" w:eastAsia="zh-CN"/>
        </w:rPr>
        <w:t>第一阶段</w:t>
      </w:r>
      <w:r w:rsidR="00E25AF9">
        <w:rPr>
          <w:rFonts w:eastAsiaTheme="majorEastAsia" w:hint="eastAsia"/>
          <w:sz w:val="24"/>
          <w:szCs w:val="24"/>
          <w:lang w:val="zh-CN" w:eastAsia="zh-CN"/>
        </w:rPr>
        <w:t>完成时限</w:t>
      </w:r>
      <w:r w:rsidR="00D87A5D">
        <w:rPr>
          <w:rFonts w:eastAsiaTheme="majorEastAsia" w:hint="eastAsia"/>
          <w:sz w:val="24"/>
          <w:szCs w:val="24"/>
          <w:lang w:val="zh-CN" w:eastAsia="zh-CN"/>
        </w:rPr>
        <w:t>的</w:t>
      </w:r>
      <w:r w:rsidRPr="000444B6">
        <w:rPr>
          <w:rFonts w:eastAsiaTheme="majorEastAsia" w:hint="eastAsia"/>
          <w:sz w:val="24"/>
          <w:szCs w:val="24"/>
          <w:lang w:val="zh-CN" w:eastAsia="zh-CN"/>
        </w:rPr>
        <w:t>延长</w:t>
      </w:r>
      <w:r w:rsidR="008C1B02" w:rsidRPr="000444B6">
        <w:rPr>
          <w:rFonts w:eastAsiaTheme="majorEastAsia" w:hint="eastAsia"/>
          <w:sz w:val="24"/>
          <w:szCs w:val="24"/>
          <w:lang w:val="zh-CN" w:eastAsia="zh-CN"/>
        </w:rPr>
        <w:t>。</w:t>
      </w:r>
      <w:r>
        <w:rPr>
          <w:rFonts w:eastAsiaTheme="majorEastAsia" w:hint="eastAsia"/>
          <w:sz w:val="24"/>
          <w:szCs w:val="24"/>
          <w:lang w:val="zh-CN" w:eastAsia="zh-CN"/>
        </w:rPr>
        <w:t>协定</w:t>
      </w:r>
      <w:r w:rsidR="00125D4D">
        <w:rPr>
          <w:rFonts w:eastAsiaTheme="majorEastAsia" w:hint="eastAsia"/>
          <w:sz w:val="24"/>
          <w:szCs w:val="24"/>
          <w:lang w:val="zh-CN" w:eastAsia="zh-CN"/>
        </w:rPr>
        <w:t>于</w:t>
      </w:r>
      <w:r w:rsidR="008C1B02" w:rsidRPr="000444B6">
        <w:rPr>
          <w:rFonts w:eastAsiaTheme="majorEastAsia" w:hint="eastAsia"/>
          <w:sz w:val="24"/>
          <w:szCs w:val="24"/>
          <w:lang w:val="zh-CN" w:eastAsia="zh-CN"/>
        </w:rPr>
        <w:t>2019</w:t>
      </w:r>
      <w:r w:rsidR="008C1B02" w:rsidRPr="000444B6">
        <w:rPr>
          <w:rFonts w:eastAsiaTheme="majorEastAsia" w:hint="eastAsia"/>
          <w:sz w:val="24"/>
          <w:szCs w:val="24"/>
          <w:lang w:val="zh-CN" w:eastAsia="zh-CN"/>
        </w:rPr>
        <w:t>年而不是</w:t>
      </w:r>
      <w:r w:rsidR="008C1B02" w:rsidRPr="000444B6">
        <w:rPr>
          <w:rFonts w:eastAsiaTheme="majorEastAsia" w:hint="eastAsia"/>
          <w:sz w:val="24"/>
          <w:szCs w:val="24"/>
          <w:lang w:val="zh-CN" w:eastAsia="zh-CN"/>
        </w:rPr>
        <w:t>2016</w:t>
      </w:r>
      <w:r w:rsidR="008C1B02" w:rsidRPr="000444B6">
        <w:rPr>
          <w:rFonts w:eastAsiaTheme="majorEastAsia" w:hint="eastAsia"/>
          <w:sz w:val="24"/>
          <w:szCs w:val="24"/>
          <w:lang w:val="zh-CN" w:eastAsia="zh-CN"/>
        </w:rPr>
        <w:t>年</w:t>
      </w:r>
      <w:r w:rsidR="00D87A5D">
        <w:rPr>
          <w:rFonts w:eastAsiaTheme="majorEastAsia" w:hint="eastAsia"/>
          <w:sz w:val="24"/>
          <w:szCs w:val="24"/>
          <w:lang w:val="zh-CN" w:eastAsia="zh-CN"/>
        </w:rPr>
        <w:t>分配</w:t>
      </w:r>
      <w:r w:rsidR="008C1B02" w:rsidRPr="000444B6">
        <w:rPr>
          <w:rFonts w:eastAsiaTheme="majorEastAsia" w:hint="eastAsia"/>
          <w:sz w:val="24"/>
          <w:szCs w:val="24"/>
          <w:lang w:val="zh-CN" w:eastAsia="zh-CN"/>
        </w:rPr>
        <w:t>第三</w:t>
      </w:r>
      <w:r w:rsidR="00125D4D">
        <w:rPr>
          <w:rFonts w:eastAsiaTheme="majorEastAsia" w:hint="eastAsia"/>
          <w:sz w:val="24"/>
          <w:szCs w:val="24"/>
          <w:lang w:val="zh-CN" w:eastAsia="zh-CN"/>
        </w:rPr>
        <w:t>次付款</w:t>
      </w:r>
      <w:r w:rsidR="008C1B02" w:rsidRPr="000444B6">
        <w:rPr>
          <w:rFonts w:eastAsiaTheme="majorEastAsia" w:hint="eastAsia"/>
          <w:sz w:val="24"/>
          <w:szCs w:val="24"/>
          <w:lang w:val="zh-CN" w:eastAsia="zh-CN"/>
        </w:rPr>
        <w:t>，而</w:t>
      </w:r>
      <w:r w:rsidR="00D87A5D">
        <w:rPr>
          <w:rFonts w:eastAsiaTheme="majorEastAsia" w:hint="eastAsia"/>
          <w:sz w:val="24"/>
          <w:szCs w:val="24"/>
          <w:lang w:val="zh-CN" w:eastAsia="zh-CN"/>
        </w:rPr>
        <w:t>原</w:t>
      </w:r>
      <w:r w:rsidR="00E25AF9">
        <w:rPr>
          <w:rFonts w:eastAsiaTheme="majorEastAsia" w:hint="eastAsia"/>
          <w:sz w:val="24"/>
          <w:szCs w:val="24"/>
          <w:lang w:val="zh-CN" w:eastAsia="zh-CN"/>
        </w:rPr>
        <w:t>定于</w:t>
      </w:r>
      <w:r w:rsidR="008C1B02" w:rsidRPr="000444B6">
        <w:rPr>
          <w:rFonts w:eastAsiaTheme="majorEastAsia" w:hint="eastAsia"/>
          <w:sz w:val="24"/>
          <w:szCs w:val="24"/>
          <w:lang w:val="zh-CN" w:eastAsia="zh-CN"/>
        </w:rPr>
        <w:t>2017</w:t>
      </w:r>
      <w:r w:rsidR="008C1B02" w:rsidRPr="000444B6">
        <w:rPr>
          <w:rFonts w:eastAsiaTheme="majorEastAsia" w:hint="eastAsia"/>
          <w:sz w:val="24"/>
          <w:szCs w:val="24"/>
          <w:lang w:val="zh-CN" w:eastAsia="zh-CN"/>
        </w:rPr>
        <w:t>年</w:t>
      </w:r>
      <w:r w:rsidR="00D87A5D">
        <w:rPr>
          <w:rFonts w:eastAsiaTheme="majorEastAsia" w:hint="eastAsia"/>
          <w:sz w:val="24"/>
          <w:szCs w:val="24"/>
          <w:lang w:val="zh-CN" w:eastAsia="zh-CN"/>
        </w:rPr>
        <w:t>分配</w:t>
      </w:r>
      <w:r w:rsidR="008C1B02" w:rsidRPr="000444B6">
        <w:rPr>
          <w:rFonts w:eastAsiaTheme="majorEastAsia" w:hint="eastAsia"/>
          <w:sz w:val="24"/>
          <w:szCs w:val="24"/>
          <w:lang w:val="zh-CN" w:eastAsia="zh-CN"/>
        </w:rPr>
        <w:t>的第四</w:t>
      </w:r>
      <w:r w:rsidR="00125D4D">
        <w:rPr>
          <w:rFonts w:eastAsiaTheme="majorEastAsia" w:hint="eastAsia"/>
          <w:sz w:val="24"/>
          <w:szCs w:val="24"/>
          <w:lang w:val="zh-CN" w:eastAsia="zh-CN"/>
        </w:rPr>
        <w:t>次付款</w:t>
      </w:r>
      <w:r w:rsidR="008C1B02" w:rsidRPr="000444B6">
        <w:rPr>
          <w:rFonts w:eastAsiaTheme="majorEastAsia" w:hint="eastAsia"/>
          <w:sz w:val="24"/>
          <w:szCs w:val="24"/>
          <w:lang w:val="zh-CN" w:eastAsia="zh-CN"/>
        </w:rPr>
        <w:t>分成两</w:t>
      </w:r>
      <w:r w:rsidR="00125D4D">
        <w:rPr>
          <w:rFonts w:eastAsiaTheme="majorEastAsia" w:hint="eastAsia"/>
          <w:sz w:val="24"/>
          <w:szCs w:val="24"/>
          <w:lang w:val="zh-CN" w:eastAsia="zh-CN"/>
        </w:rPr>
        <w:t>次付款：</w:t>
      </w:r>
      <w:r w:rsidR="008C1B02" w:rsidRPr="000444B6">
        <w:rPr>
          <w:rFonts w:eastAsiaTheme="majorEastAsia" w:hint="eastAsia"/>
          <w:sz w:val="24"/>
          <w:szCs w:val="24"/>
          <w:lang w:val="zh-CN" w:eastAsia="zh-CN"/>
        </w:rPr>
        <w:t>根据现有政策分别于</w:t>
      </w:r>
      <w:r w:rsidR="008C1B02" w:rsidRPr="000444B6">
        <w:rPr>
          <w:rFonts w:eastAsiaTheme="majorEastAsia" w:hint="eastAsia"/>
          <w:sz w:val="24"/>
          <w:szCs w:val="24"/>
          <w:lang w:val="zh-CN" w:eastAsia="zh-CN"/>
        </w:rPr>
        <w:t>2022</w:t>
      </w:r>
      <w:r w:rsidR="008C1B02" w:rsidRPr="000444B6">
        <w:rPr>
          <w:rFonts w:eastAsiaTheme="majorEastAsia" w:hint="eastAsia"/>
          <w:sz w:val="24"/>
          <w:szCs w:val="24"/>
          <w:lang w:val="zh-CN" w:eastAsia="zh-CN"/>
        </w:rPr>
        <w:t>年和</w:t>
      </w:r>
      <w:r w:rsidR="008C1B02" w:rsidRPr="000444B6">
        <w:rPr>
          <w:rFonts w:eastAsiaTheme="majorEastAsia" w:hint="eastAsia"/>
          <w:sz w:val="24"/>
          <w:szCs w:val="24"/>
          <w:lang w:val="zh-CN" w:eastAsia="zh-CN"/>
        </w:rPr>
        <w:t>2025</w:t>
      </w:r>
      <w:r w:rsidR="008C1B02" w:rsidRPr="000444B6">
        <w:rPr>
          <w:rFonts w:eastAsiaTheme="majorEastAsia" w:hint="eastAsia"/>
          <w:sz w:val="24"/>
          <w:szCs w:val="24"/>
          <w:lang w:val="zh-CN" w:eastAsia="zh-CN"/>
        </w:rPr>
        <w:t>年发放。</w:t>
      </w:r>
      <w:r>
        <w:rPr>
          <w:rFonts w:eastAsiaTheme="majorEastAsia" w:hint="eastAsia"/>
          <w:sz w:val="24"/>
          <w:szCs w:val="24"/>
          <w:lang w:val="zh-CN" w:eastAsia="zh-CN"/>
        </w:rPr>
        <w:t>协定</w:t>
      </w:r>
      <w:r w:rsidR="00125D4D">
        <w:rPr>
          <w:rFonts w:eastAsiaTheme="majorEastAsia" w:hint="eastAsia"/>
          <w:sz w:val="24"/>
          <w:szCs w:val="24"/>
          <w:lang w:val="zh-CN" w:eastAsia="zh-CN"/>
        </w:rPr>
        <w:t>的</w:t>
      </w:r>
      <w:r w:rsidR="00E25AF9">
        <w:rPr>
          <w:rFonts w:eastAsiaTheme="majorEastAsia" w:hint="eastAsia"/>
          <w:sz w:val="24"/>
          <w:szCs w:val="24"/>
          <w:lang w:val="zh-CN" w:eastAsia="zh-CN"/>
        </w:rPr>
        <w:t>修订部分</w:t>
      </w:r>
      <w:r w:rsidR="008C1B02" w:rsidRPr="000444B6">
        <w:rPr>
          <w:rFonts w:eastAsiaTheme="majorEastAsia" w:hint="eastAsia"/>
          <w:sz w:val="24"/>
          <w:szCs w:val="24"/>
          <w:lang w:val="zh-CN" w:eastAsia="zh-CN"/>
        </w:rPr>
        <w:t>载于本文件附件一。修订</w:t>
      </w:r>
      <w:r w:rsidR="00E25AF9">
        <w:rPr>
          <w:rFonts w:eastAsiaTheme="majorEastAsia" w:hint="eastAsia"/>
          <w:sz w:val="24"/>
          <w:szCs w:val="24"/>
          <w:lang w:val="zh-CN" w:eastAsia="zh-CN"/>
        </w:rPr>
        <w:t>后</w:t>
      </w:r>
      <w:r w:rsidR="008C1B02" w:rsidRPr="000444B6">
        <w:rPr>
          <w:rFonts w:eastAsiaTheme="majorEastAsia" w:hint="eastAsia"/>
          <w:sz w:val="24"/>
          <w:szCs w:val="24"/>
          <w:lang w:val="zh-CN" w:eastAsia="zh-CN"/>
        </w:rPr>
        <w:t>的</w:t>
      </w:r>
      <w:r>
        <w:rPr>
          <w:rFonts w:eastAsiaTheme="majorEastAsia" w:hint="eastAsia"/>
          <w:sz w:val="24"/>
          <w:szCs w:val="24"/>
          <w:lang w:val="zh-CN" w:eastAsia="zh-CN"/>
        </w:rPr>
        <w:t>协定</w:t>
      </w:r>
      <w:r w:rsidR="008C1B02" w:rsidRPr="000444B6">
        <w:rPr>
          <w:rFonts w:eastAsiaTheme="majorEastAsia" w:hint="eastAsia"/>
          <w:sz w:val="24"/>
          <w:szCs w:val="24"/>
          <w:lang w:val="zh-CN" w:eastAsia="zh-CN"/>
        </w:rPr>
        <w:t>全文将附</w:t>
      </w:r>
      <w:r w:rsidR="00125D4D">
        <w:rPr>
          <w:rFonts w:eastAsiaTheme="majorEastAsia" w:hint="eastAsia"/>
          <w:sz w:val="24"/>
          <w:szCs w:val="24"/>
          <w:lang w:val="zh-CN" w:eastAsia="zh-CN"/>
        </w:rPr>
        <w:t>于</w:t>
      </w:r>
      <w:r w:rsidR="008C1B02" w:rsidRPr="000444B6">
        <w:rPr>
          <w:rFonts w:eastAsiaTheme="majorEastAsia" w:hint="eastAsia"/>
          <w:sz w:val="24"/>
          <w:szCs w:val="24"/>
          <w:lang w:val="zh-CN" w:eastAsia="zh-CN"/>
        </w:rPr>
        <w:t>第</w:t>
      </w:r>
      <w:r w:rsidR="00E25AF9">
        <w:rPr>
          <w:rFonts w:eastAsiaTheme="majorEastAsia" w:hint="eastAsia"/>
          <w:sz w:val="24"/>
          <w:szCs w:val="24"/>
          <w:lang w:val="zh-CN" w:eastAsia="zh-CN"/>
        </w:rPr>
        <w:t>八十四</w:t>
      </w:r>
      <w:r w:rsidR="008C1B02" w:rsidRPr="000444B6">
        <w:rPr>
          <w:rFonts w:eastAsiaTheme="majorEastAsia" w:hint="eastAsia"/>
          <w:sz w:val="24"/>
          <w:szCs w:val="24"/>
          <w:lang w:val="zh-CN" w:eastAsia="zh-CN"/>
        </w:rPr>
        <w:t>次会议的最后报告。</w:t>
      </w:r>
    </w:p>
    <w:p w14:paraId="6DEA4C5E" w14:textId="19792B90" w:rsidR="008C1B02" w:rsidRDefault="008C1B02" w:rsidP="00317C4A">
      <w:pPr>
        <w:rPr>
          <w:rFonts w:eastAsiaTheme="majorEastAsia"/>
          <w:sz w:val="24"/>
          <w:szCs w:val="24"/>
          <w:u w:val="single"/>
          <w:lang w:val="zh-CN" w:eastAsia="zh-CN"/>
        </w:rPr>
      </w:pPr>
      <w:r w:rsidRPr="00125D4D">
        <w:rPr>
          <w:rFonts w:eastAsiaTheme="majorEastAsia" w:hint="eastAsia"/>
          <w:sz w:val="24"/>
          <w:szCs w:val="24"/>
          <w:u w:val="single"/>
          <w:lang w:val="zh-CN" w:eastAsia="zh-CN"/>
        </w:rPr>
        <w:lastRenderedPageBreak/>
        <w:t>氟氯烃淘汰的</w:t>
      </w:r>
      <w:r w:rsidR="00B14614">
        <w:rPr>
          <w:rFonts w:eastAsiaTheme="majorEastAsia" w:hint="eastAsia"/>
          <w:sz w:val="24"/>
          <w:szCs w:val="24"/>
          <w:u w:val="single"/>
          <w:lang w:val="zh-CN" w:eastAsia="zh-CN"/>
        </w:rPr>
        <w:t>持久</w:t>
      </w:r>
      <w:r w:rsidRPr="00125D4D">
        <w:rPr>
          <w:rFonts w:eastAsiaTheme="majorEastAsia" w:hint="eastAsia"/>
          <w:sz w:val="24"/>
          <w:szCs w:val="24"/>
          <w:u w:val="single"/>
          <w:lang w:val="zh-CN" w:eastAsia="zh-CN"/>
        </w:rPr>
        <w:t>性</w:t>
      </w:r>
    </w:p>
    <w:p w14:paraId="5888F360" w14:textId="77777777" w:rsidR="00E42190" w:rsidRPr="00125D4D" w:rsidRDefault="00E42190" w:rsidP="00317C4A">
      <w:pPr>
        <w:rPr>
          <w:rFonts w:eastAsiaTheme="majorEastAsia"/>
          <w:sz w:val="24"/>
          <w:szCs w:val="24"/>
          <w:u w:val="single"/>
          <w:lang w:val="zh-CN" w:eastAsia="zh-CN"/>
        </w:rPr>
      </w:pPr>
    </w:p>
    <w:p w14:paraId="5D87FB2D" w14:textId="60C53081"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秘书处赞赏地注意到，制冷和空调制造</w:t>
      </w:r>
      <w:r w:rsidR="00083620">
        <w:rPr>
          <w:rFonts w:eastAsiaTheme="majorEastAsia" w:hint="eastAsia"/>
          <w:sz w:val="24"/>
          <w:szCs w:val="24"/>
          <w:lang w:val="zh-CN" w:eastAsia="zh-CN"/>
        </w:rPr>
        <w:t>行业</w:t>
      </w:r>
      <w:r w:rsidRPr="000444B6">
        <w:rPr>
          <w:rFonts w:eastAsiaTheme="majorEastAsia" w:hint="eastAsia"/>
          <w:sz w:val="24"/>
          <w:szCs w:val="24"/>
          <w:lang w:val="zh-CN" w:eastAsia="zh-CN"/>
        </w:rPr>
        <w:t>完成向替代技术的转换后，土耳其政府颁布一项禁令，禁止使用</w:t>
      </w:r>
      <w:r w:rsidR="00A84E0F">
        <w:rPr>
          <w:rFonts w:eastAsiaTheme="majorEastAsia" w:hint="eastAsia"/>
          <w:sz w:val="24"/>
          <w:szCs w:val="24"/>
          <w:lang w:val="zh-CN" w:eastAsia="zh-CN"/>
        </w:rPr>
        <w:t>消耗臭氧层物质</w:t>
      </w:r>
      <w:r w:rsidRPr="000444B6">
        <w:rPr>
          <w:rFonts w:eastAsiaTheme="majorEastAsia" w:hint="eastAsia"/>
          <w:sz w:val="24"/>
          <w:szCs w:val="24"/>
          <w:lang w:val="zh-CN" w:eastAsia="zh-CN"/>
        </w:rPr>
        <w:t>制造</w:t>
      </w:r>
      <w:r w:rsidR="00083620">
        <w:rPr>
          <w:rFonts w:eastAsiaTheme="majorEastAsia" w:hint="eastAsia"/>
          <w:sz w:val="24"/>
          <w:szCs w:val="24"/>
          <w:lang w:val="zh-CN" w:eastAsia="zh-CN"/>
        </w:rPr>
        <w:t>内销</w:t>
      </w:r>
      <w:r w:rsidRPr="000444B6">
        <w:rPr>
          <w:rFonts w:eastAsiaTheme="majorEastAsia" w:hint="eastAsia"/>
          <w:sz w:val="24"/>
          <w:szCs w:val="24"/>
          <w:lang w:val="zh-CN" w:eastAsia="zh-CN"/>
        </w:rPr>
        <w:t>产品，自</w:t>
      </w:r>
      <w:r w:rsidRPr="000444B6">
        <w:rPr>
          <w:rFonts w:eastAsiaTheme="majorEastAsia" w:hint="eastAsia"/>
          <w:sz w:val="24"/>
          <w:szCs w:val="24"/>
          <w:lang w:val="zh-CN" w:eastAsia="zh-CN"/>
        </w:rPr>
        <w:t>2015</w:t>
      </w:r>
      <w:r w:rsidRPr="000444B6">
        <w:rPr>
          <w:rFonts w:eastAsiaTheme="majorEastAsia" w:hint="eastAsia"/>
          <w:sz w:val="24"/>
          <w:szCs w:val="24"/>
          <w:lang w:val="zh-CN" w:eastAsia="zh-CN"/>
        </w:rPr>
        <w:t>年</w:t>
      </w:r>
      <w:r w:rsidRPr="000444B6">
        <w:rPr>
          <w:rFonts w:eastAsiaTheme="majorEastAsia" w:hint="eastAsia"/>
          <w:sz w:val="24"/>
          <w:szCs w:val="24"/>
          <w:lang w:val="zh-CN" w:eastAsia="zh-CN"/>
        </w:rPr>
        <w:t>1</w:t>
      </w:r>
      <w:r w:rsidRPr="000444B6">
        <w:rPr>
          <w:rFonts w:eastAsiaTheme="majorEastAsia" w:hint="eastAsia"/>
          <w:sz w:val="24"/>
          <w:szCs w:val="24"/>
          <w:lang w:val="zh-CN" w:eastAsia="zh-CN"/>
        </w:rPr>
        <w:t>月</w:t>
      </w:r>
      <w:r w:rsidRPr="000444B6">
        <w:rPr>
          <w:rFonts w:eastAsiaTheme="majorEastAsia" w:hint="eastAsia"/>
          <w:sz w:val="24"/>
          <w:szCs w:val="24"/>
          <w:lang w:val="zh-CN" w:eastAsia="zh-CN"/>
        </w:rPr>
        <w:t>1</w:t>
      </w:r>
      <w:r w:rsidRPr="000444B6">
        <w:rPr>
          <w:rFonts w:eastAsiaTheme="majorEastAsia" w:hint="eastAsia"/>
          <w:sz w:val="24"/>
          <w:szCs w:val="24"/>
          <w:lang w:val="zh-CN" w:eastAsia="zh-CN"/>
        </w:rPr>
        <w:t>日起生效。此外，为</w:t>
      </w:r>
      <w:r w:rsidR="00B14614">
        <w:rPr>
          <w:rFonts w:eastAsiaTheme="majorEastAsia" w:hint="eastAsia"/>
          <w:sz w:val="24"/>
          <w:szCs w:val="24"/>
          <w:lang w:val="zh-CN" w:eastAsia="zh-CN"/>
        </w:rPr>
        <w:t>在</w:t>
      </w:r>
      <w:r w:rsidRPr="000444B6">
        <w:rPr>
          <w:rFonts w:eastAsiaTheme="majorEastAsia" w:hint="eastAsia"/>
          <w:sz w:val="24"/>
          <w:szCs w:val="24"/>
          <w:lang w:val="zh-CN" w:eastAsia="zh-CN"/>
        </w:rPr>
        <w:t>聚氨酯泡沫</w:t>
      </w:r>
      <w:r w:rsidR="00083620">
        <w:rPr>
          <w:rFonts w:eastAsiaTheme="majorEastAsia" w:hint="eastAsia"/>
          <w:sz w:val="24"/>
          <w:szCs w:val="24"/>
          <w:lang w:val="zh-CN" w:eastAsia="zh-CN"/>
        </w:rPr>
        <w:t>塑料</w:t>
      </w:r>
      <w:r w:rsidRPr="000444B6">
        <w:rPr>
          <w:rFonts w:eastAsiaTheme="majorEastAsia" w:hint="eastAsia"/>
          <w:sz w:val="24"/>
          <w:szCs w:val="24"/>
          <w:lang w:val="zh-CN" w:eastAsia="zh-CN"/>
        </w:rPr>
        <w:t>行业</w:t>
      </w:r>
      <w:r w:rsidR="00B14614">
        <w:rPr>
          <w:rFonts w:eastAsiaTheme="majorEastAsia" w:hint="eastAsia"/>
          <w:sz w:val="24"/>
          <w:szCs w:val="24"/>
          <w:lang w:val="zh-CN" w:eastAsia="zh-CN"/>
        </w:rPr>
        <w:t>持久</w:t>
      </w:r>
      <w:r w:rsidRPr="000444B6">
        <w:rPr>
          <w:rFonts w:eastAsiaTheme="majorEastAsia" w:hint="eastAsia"/>
          <w:sz w:val="24"/>
          <w:szCs w:val="24"/>
          <w:lang w:val="zh-CN" w:eastAsia="zh-CN"/>
        </w:rPr>
        <w:t>淘汰氟氯烃，确保企业不进口</w:t>
      </w:r>
      <w:r w:rsidR="00E25AF9">
        <w:rPr>
          <w:rFonts w:eastAsiaTheme="majorEastAsia" w:hint="eastAsia"/>
          <w:sz w:val="24"/>
          <w:szCs w:val="24"/>
          <w:lang w:val="zh-CN" w:eastAsia="zh-CN"/>
        </w:rPr>
        <w:t>不</w:t>
      </w:r>
      <w:r w:rsidRPr="000444B6">
        <w:rPr>
          <w:rFonts w:eastAsiaTheme="majorEastAsia" w:hint="eastAsia"/>
          <w:sz w:val="24"/>
          <w:szCs w:val="24"/>
          <w:lang w:val="zh-CN" w:eastAsia="zh-CN"/>
        </w:rPr>
        <w:t>使用纯氟氯烃或多元醇</w:t>
      </w:r>
      <w:r w:rsidR="00083620">
        <w:rPr>
          <w:rFonts w:eastAsiaTheme="majorEastAsia" w:hint="eastAsia"/>
          <w:sz w:val="24"/>
          <w:szCs w:val="24"/>
          <w:lang w:val="zh-CN" w:eastAsia="zh-CN"/>
        </w:rPr>
        <w:t>所</w:t>
      </w:r>
      <w:r w:rsidRPr="000444B6">
        <w:rPr>
          <w:rFonts w:eastAsiaTheme="majorEastAsia" w:hint="eastAsia"/>
          <w:sz w:val="24"/>
          <w:szCs w:val="24"/>
          <w:lang w:val="zh-CN" w:eastAsia="zh-CN"/>
        </w:rPr>
        <w:t>含氟氯烃，土耳其正</w:t>
      </w:r>
      <w:r w:rsidR="00083620">
        <w:rPr>
          <w:rFonts w:eastAsiaTheme="majorEastAsia" w:hint="eastAsia"/>
          <w:sz w:val="24"/>
          <w:szCs w:val="24"/>
          <w:lang w:val="zh-CN" w:eastAsia="zh-CN"/>
        </w:rPr>
        <w:t>通过</w:t>
      </w:r>
      <w:r w:rsidRPr="000444B6">
        <w:rPr>
          <w:rFonts w:eastAsiaTheme="majorEastAsia" w:hint="eastAsia"/>
          <w:sz w:val="24"/>
          <w:szCs w:val="24"/>
          <w:lang w:val="zh-CN" w:eastAsia="zh-CN"/>
        </w:rPr>
        <w:t>海关控制多元醇的进口。</w:t>
      </w:r>
      <w:r w:rsidR="00083620">
        <w:rPr>
          <w:rFonts w:eastAsiaTheme="majorEastAsia" w:hint="eastAsia"/>
          <w:sz w:val="24"/>
          <w:szCs w:val="24"/>
          <w:lang w:val="zh-CN" w:eastAsia="zh-CN"/>
        </w:rPr>
        <w:t>各行业</w:t>
      </w:r>
      <w:r w:rsidRPr="000444B6">
        <w:rPr>
          <w:rFonts w:eastAsiaTheme="majorEastAsia" w:hint="eastAsia"/>
          <w:sz w:val="24"/>
          <w:szCs w:val="24"/>
          <w:lang w:val="zh-CN" w:eastAsia="zh-CN"/>
        </w:rPr>
        <w:t>协会与该部密切合作，发挥提高</w:t>
      </w:r>
      <w:r w:rsidR="00E25AF9">
        <w:rPr>
          <w:rFonts w:eastAsiaTheme="majorEastAsia" w:hint="eastAsia"/>
          <w:sz w:val="24"/>
          <w:szCs w:val="24"/>
          <w:lang w:val="zh-CN" w:eastAsia="zh-CN"/>
        </w:rPr>
        <w:t>公众</w:t>
      </w:r>
      <w:r w:rsidRPr="000444B6">
        <w:rPr>
          <w:rFonts w:eastAsiaTheme="majorEastAsia" w:hint="eastAsia"/>
          <w:sz w:val="24"/>
          <w:szCs w:val="24"/>
          <w:lang w:val="zh-CN" w:eastAsia="zh-CN"/>
        </w:rPr>
        <w:t>认识的作用。</w:t>
      </w:r>
    </w:p>
    <w:p w14:paraId="0B986E77" w14:textId="610C0F8D" w:rsidR="008C1B02" w:rsidRDefault="008C1B02" w:rsidP="00FF314B">
      <w:pPr>
        <w:rPr>
          <w:rFonts w:eastAsiaTheme="majorEastAsia"/>
          <w:sz w:val="24"/>
          <w:szCs w:val="24"/>
          <w:u w:val="single"/>
          <w:lang w:val="zh-CN" w:eastAsia="zh-CN"/>
        </w:rPr>
      </w:pPr>
      <w:r w:rsidRPr="00FF314B">
        <w:rPr>
          <w:rFonts w:eastAsiaTheme="majorEastAsia" w:hint="eastAsia"/>
          <w:sz w:val="24"/>
          <w:szCs w:val="24"/>
          <w:u w:val="single"/>
          <w:lang w:val="zh-CN" w:eastAsia="zh-CN"/>
        </w:rPr>
        <w:t>结论</w:t>
      </w:r>
    </w:p>
    <w:p w14:paraId="26BD8B10" w14:textId="77777777" w:rsidR="00E42190" w:rsidRPr="00FF314B" w:rsidRDefault="00E42190" w:rsidP="00FF314B">
      <w:pPr>
        <w:rPr>
          <w:rFonts w:eastAsiaTheme="majorEastAsia"/>
          <w:sz w:val="24"/>
          <w:szCs w:val="24"/>
          <w:u w:val="single"/>
          <w:lang w:val="zh-CN" w:eastAsia="zh-CN"/>
        </w:rPr>
      </w:pPr>
    </w:p>
    <w:p w14:paraId="16CE6FDB" w14:textId="0743BE20" w:rsidR="00E42190" w:rsidRPr="00DA792D" w:rsidRDefault="008C1B02" w:rsidP="00DA792D">
      <w:pPr>
        <w:pStyle w:val="ListParagraph"/>
        <w:numPr>
          <w:ilvl w:val="0"/>
          <w:numId w:val="34"/>
        </w:numPr>
        <w:snapToGrid w:val="0"/>
        <w:spacing w:before="120" w:after="240"/>
        <w:ind w:left="0" w:firstLine="0"/>
        <w:contextualSpacing w:val="0"/>
        <w:rPr>
          <w:rFonts w:eastAsiaTheme="majorEastAsia"/>
          <w:sz w:val="24"/>
          <w:szCs w:val="24"/>
          <w:lang w:val="zh-CN" w:eastAsia="zh-CN"/>
        </w:rPr>
      </w:pPr>
      <w:r w:rsidRPr="000A19AD">
        <w:rPr>
          <w:rFonts w:eastAsiaTheme="majorEastAsia" w:hint="eastAsia"/>
          <w:sz w:val="24"/>
          <w:szCs w:val="24"/>
          <w:lang w:val="zh-CN" w:eastAsia="zh-CN"/>
        </w:rPr>
        <w:t>土耳其</w:t>
      </w:r>
      <w:r w:rsidR="0062623B" w:rsidRPr="000A19AD">
        <w:rPr>
          <w:rFonts w:eastAsiaTheme="majorEastAsia" w:hint="eastAsia"/>
          <w:sz w:val="24"/>
          <w:szCs w:val="24"/>
          <w:lang w:val="zh-CN" w:eastAsia="zh-CN"/>
        </w:rPr>
        <w:t>的</w:t>
      </w:r>
      <w:r w:rsidR="00DF434E" w:rsidRPr="000A19AD">
        <w:rPr>
          <w:rFonts w:eastAsiaTheme="majorEastAsia" w:hint="eastAsia"/>
          <w:sz w:val="24"/>
          <w:szCs w:val="24"/>
          <w:lang w:val="zh-CN" w:eastAsia="zh-CN"/>
        </w:rPr>
        <w:t>氟氯烃消费量</w:t>
      </w:r>
      <w:r w:rsidR="0062623B" w:rsidRPr="000A19AD">
        <w:rPr>
          <w:rFonts w:eastAsiaTheme="majorEastAsia" w:hint="eastAsia"/>
          <w:sz w:val="24"/>
          <w:szCs w:val="24"/>
          <w:lang w:val="zh-CN" w:eastAsia="zh-CN"/>
        </w:rPr>
        <w:t>已</w:t>
      </w:r>
      <w:r w:rsidR="00A8362C">
        <w:rPr>
          <w:rFonts w:eastAsiaTheme="majorEastAsia" w:hint="eastAsia"/>
          <w:sz w:val="24"/>
          <w:szCs w:val="24"/>
          <w:lang w:val="zh-CN" w:eastAsia="zh-CN"/>
        </w:rPr>
        <w:t>从</w:t>
      </w:r>
      <w:r w:rsidR="0062623B" w:rsidRPr="000A19AD">
        <w:rPr>
          <w:rFonts w:eastAsiaTheme="majorEastAsia" w:hint="eastAsia"/>
          <w:sz w:val="24"/>
          <w:szCs w:val="24"/>
          <w:lang w:val="zh-CN" w:eastAsia="zh-CN"/>
        </w:rPr>
        <w:t>基准消费量</w:t>
      </w:r>
      <w:r w:rsidR="00A8362C">
        <w:rPr>
          <w:rFonts w:eastAsiaTheme="majorEastAsia" w:hint="eastAsia"/>
          <w:sz w:val="24"/>
          <w:szCs w:val="24"/>
          <w:lang w:val="zh-CN" w:eastAsia="zh-CN"/>
        </w:rPr>
        <w:t>减少</w:t>
      </w:r>
      <w:r w:rsidRPr="000A19AD">
        <w:rPr>
          <w:rFonts w:eastAsiaTheme="majorEastAsia" w:hint="eastAsia"/>
          <w:sz w:val="24"/>
          <w:szCs w:val="24"/>
          <w:lang w:val="zh-CN" w:eastAsia="zh-CN"/>
        </w:rPr>
        <w:t>98.1%</w:t>
      </w:r>
      <w:r w:rsidRPr="000A19AD">
        <w:rPr>
          <w:rFonts w:eastAsiaTheme="majorEastAsia" w:hint="eastAsia"/>
          <w:sz w:val="24"/>
          <w:szCs w:val="24"/>
          <w:lang w:val="zh-CN" w:eastAsia="zh-CN"/>
        </w:rPr>
        <w:t>。核查报告证实，</w:t>
      </w:r>
      <w:r w:rsidR="0062623B" w:rsidRPr="000A19AD">
        <w:rPr>
          <w:rFonts w:eastAsiaTheme="majorEastAsia" w:hint="eastAsia"/>
          <w:sz w:val="24"/>
          <w:szCs w:val="24"/>
          <w:lang w:val="zh-CN" w:eastAsia="zh-CN"/>
        </w:rPr>
        <w:t>有</w:t>
      </w:r>
      <w:r w:rsidR="00B800F6">
        <w:rPr>
          <w:rFonts w:eastAsiaTheme="majorEastAsia" w:hint="eastAsia"/>
          <w:sz w:val="24"/>
          <w:szCs w:val="24"/>
          <w:lang w:val="zh-CN" w:eastAsia="zh-CN"/>
        </w:rPr>
        <w:t>一个正常运作的</w:t>
      </w:r>
      <w:r w:rsidRPr="000A19AD">
        <w:rPr>
          <w:rFonts w:eastAsiaTheme="majorEastAsia" w:hint="eastAsia"/>
          <w:sz w:val="24"/>
          <w:szCs w:val="24"/>
          <w:lang w:val="zh-CN" w:eastAsia="zh-CN"/>
        </w:rPr>
        <w:t>氟氯烃进出口许可</w:t>
      </w:r>
      <w:r w:rsidR="0062623B" w:rsidRPr="000A19AD">
        <w:rPr>
          <w:rFonts w:eastAsiaTheme="majorEastAsia" w:hint="eastAsia"/>
          <w:sz w:val="24"/>
          <w:szCs w:val="24"/>
          <w:lang w:val="zh-CN" w:eastAsia="zh-CN"/>
        </w:rPr>
        <w:t>证</w:t>
      </w:r>
      <w:r w:rsidRPr="000A19AD">
        <w:rPr>
          <w:rFonts w:eastAsiaTheme="majorEastAsia" w:hint="eastAsia"/>
          <w:sz w:val="24"/>
          <w:szCs w:val="24"/>
          <w:lang w:val="zh-CN" w:eastAsia="zh-CN"/>
        </w:rPr>
        <w:t>和配额制度</w:t>
      </w:r>
      <w:r w:rsidR="0062623B" w:rsidRPr="000A19AD">
        <w:rPr>
          <w:rFonts w:eastAsiaTheme="majorEastAsia" w:hint="eastAsia"/>
          <w:sz w:val="24"/>
          <w:szCs w:val="24"/>
          <w:lang w:val="zh-CN" w:eastAsia="zh-CN"/>
        </w:rPr>
        <w:t>，可以保证履约</w:t>
      </w:r>
      <w:r w:rsidRPr="000A19AD">
        <w:rPr>
          <w:rFonts w:eastAsiaTheme="majorEastAsia" w:hint="eastAsia"/>
          <w:sz w:val="24"/>
          <w:szCs w:val="24"/>
          <w:lang w:val="zh-CN" w:eastAsia="zh-CN"/>
        </w:rPr>
        <w:t>。土耳其政府还</w:t>
      </w:r>
      <w:r w:rsidR="0062623B" w:rsidRPr="000A19AD">
        <w:rPr>
          <w:rFonts w:eastAsiaTheme="majorEastAsia" w:hint="eastAsia"/>
          <w:sz w:val="24"/>
          <w:szCs w:val="24"/>
          <w:lang w:val="zh-CN" w:eastAsia="zh-CN"/>
        </w:rPr>
        <w:t>为淘汰氟氯烃</w:t>
      </w:r>
      <w:r w:rsidRPr="000A19AD">
        <w:rPr>
          <w:rFonts w:eastAsiaTheme="majorEastAsia" w:hint="eastAsia"/>
          <w:sz w:val="24"/>
          <w:szCs w:val="24"/>
          <w:lang w:val="zh-CN" w:eastAsia="zh-CN"/>
        </w:rPr>
        <w:t>颁布了一套强有力的法规，完成了第一阶段的所有投资项目，包括</w:t>
      </w:r>
      <w:r w:rsidRPr="000A19AD">
        <w:rPr>
          <w:rFonts w:eastAsiaTheme="majorEastAsia" w:hint="eastAsia"/>
          <w:sz w:val="24"/>
          <w:szCs w:val="24"/>
          <w:lang w:val="zh-CN" w:eastAsia="zh-CN"/>
        </w:rPr>
        <w:t>200</w:t>
      </w:r>
      <w:r w:rsidRPr="000A19AD">
        <w:rPr>
          <w:rFonts w:eastAsiaTheme="majorEastAsia" w:hint="eastAsia"/>
          <w:sz w:val="24"/>
          <w:szCs w:val="24"/>
          <w:lang w:val="zh-CN" w:eastAsia="zh-CN"/>
        </w:rPr>
        <w:t>多家泡沫</w:t>
      </w:r>
      <w:r w:rsidR="0062623B" w:rsidRPr="000A19AD">
        <w:rPr>
          <w:rFonts w:eastAsiaTheme="majorEastAsia" w:hint="eastAsia"/>
          <w:sz w:val="24"/>
          <w:szCs w:val="24"/>
          <w:lang w:val="zh-CN" w:eastAsia="zh-CN"/>
        </w:rPr>
        <w:t>塑料</w:t>
      </w:r>
      <w:r w:rsidRPr="000A19AD">
        <w:rPr>
          <w:rFonts w:eastAsiaTheme="majorEastAsia" w:hint="eastAsia"/>
          <w:sz w:val="24"/>
          <w:szCs w:val="24"/>
          <w:lang w:val="zh-CN" w:eastAsia="zh-CN"/>
        </w:rPr>
        <w:t>企业和</w:t>
      </w:r>
      <w:r w:rsidR="0062623B" w:rsidRPr="000A19AD">
        <w:rPr>
          <w:rFonts w:eastAsiaTheme="majorEastAsia" w:hint="eastAsia"/>
          <w:sz w:val="24"/>
          <w:szCs w:val="24"/>
          <w:lang w:val="zh-CN" w:eastAsia="zh-CN"/>
        </w:rPr>
        <w:t>配方厂家</w:t>
      </w:r>
      <w:r w:rsidRPr="000A19AD">
        <w:rPr>
          <w:rFonts w:eastAsiaTheme="majorEastAsia" w:hint="eastAsia"/>
          <w:sz w:val="24"/>
          <w:szCs w:val="24"/>
          <w:lang w:val="zh-CN" w:eastAsia="zh-CN"/>
        </w:rPr>
        <w:t>，并在制造</w:t>
      </w:r>
      <w:r w:rsidR="0062623B" w:rsidRPr="000A19AD">
        <w:rPr>
          <w:rFonts w:eastAsiaTheme="majorEastAsia" w:hint="eastAsia"/>
          <w:sz w:val="24"/>
          <w:szCs w:val="24"/>
          <w:lang w:val="zh-CN" w:eastAsia="zh-CN"/>
        </w:rPr>
        <w:t>行业</w:t>
      </w:r>
      <w:r w:rsidRPr="000A19AD">
        <w:rPr>
          <w:rFonts w:eastAsiaTheme="majorEastAsia" w:hint="eastAsia"/>
          <w:sz w:val="24"/>
          <w:szCs w:val="24"/>
          <w:lang w:val="zh-CN" w:eastAsia="zh-CN"/>
        </w:rPr>
        <w:t>淘汰</w:t>
      </w:r>
      <w:r w:rsidR="00B800F6">
        <w:rPr>
          <w:rFonts w:eastAsiaTheme="majorEastAsia" w:hint="eastAsia"/>
          <w:sz w:val="24"/>
          <w:szCs w:val="24"/>
          <w:lang w:val="zh-CN" w:eastAsia="zh-CN"/>
        </w:rPr>
        <w:t>了</w:t>
      </w:r>
      <w:r w:rsidRPr="000A19AD">
        <w:rPr>
          <w:rFonts w:eastAsiaTheme="majorEastAsia" w:hint="eastAsia"/>
          <w:sz w:val="24"/>
          <w:szCs w:val="24"/>
          <w:lang w:val="zh-CN" w:eastAsia="zh-CN"/>
        </w:rPr>
        <w:t>氟氯烃。制冷</w:t>
      </w:r>
      <w:r w:rsidR="0062623B" w:rsidRPr="000A19AD">
        <w:rPr>
          <w:rFonts w:eastAsiaTheme="majorEastAsia" w:hint="eastAsia"/>
          <w:sz w:val="24"/>
          <w:szCs w:val="24"/>
          <w:lang w:val="zh-CN" w:eastAsia="zh-CN"/>
        </w:rPr>
        <w:t>维修行业</w:t>
      </w:r>
      <w:r w:rsidRPr="000A19AD">
        <w:rPr>
          <w:rFonts w:eastAsiaTheme="majorEastAsia" w:hint="eastAsia"/>
          <w:sz w:val="24"/>
          <w:szCs w:val="24"/>
          <w:lang w:val="zh-CN" w:eastAsia="zh-CN"/>
        </w:rPr>
        <w:t>的活动包括制定和执行技术人员认证计划，培训和认证</w:t>
      </w:r>
      <w:r w:rsidRPr="000A19AD">
        <w:rPr>
          <w:rFonts w:eastAsiaTheme="majorEastAsia" w:hint="eastAsia"/>
          <w:sz w:val="24"/>
          <w:szCs w:val="24"/>
          <w:lang w:val="zh-CN" w:eastAsia="zh-CN"/>
        </w:rPr>
        <w:t>1</w:t>
      </w:r>
      <w:r w:rsidR="0062623B" w:rsidRPr="000A19AD">
        <w:rPr>
          <w:rFonts w:eastAsiaTheme="majorEastAsia"/>
          <w:sz w:val="24"/>
          <w:szCs w:val="24"/>
          <w:lang w:val="zh-CN" w:eastAsia="zh-CN"/>
        </w:rPr>
        <w:t>,</w:t>
      </w:r>
      <w:r w:rsidRPr="000A19AD">
        <w:rPr>
          <w:rFonts w:eastAsiaTheme="majorEastAsia" w:hint="eastAsia"/>
          <w:sz w:val="24"/>
          <w:szCs w:val="24"/>
          <w:lang w:val="zh-CN" w:eastAsia="zh-CN"/>
        </w:rPr>
        <w:t>631</w:t>
      </w:r>
      <w:r w:rsidRPr="000A19AD">
        <w:rPr>
          <w:rFonts w:eastAsiaTheme="majorEastAsia" w:hint="eastAsia"/>
          <w:sz w:val="24"/>
          <w:szCs w:val="24"/>
          <w:lang w:val="zh-CN" w:eastAsia="zh-CN"/>
        </w:rPr>
        <w:t>名技术人员，更新制冷培训课程，以及正在进行</w:t>
      </w:r>
      <w:r w:rsidR="0062623B" w:rsidRPr="000A19AD">
        <w:rPr>
          <w:rFonts w:eastAsiaTheme="majorEastAsia" w:hint="eastAsia"/>
          <w:sz w:val="24"/>
          <w:szCs w:val="24"/>
          <w:lang w:val="zh-CN" w:eastAsia="zh-CN"/>
        </w:rPr>
        <w:t>的</w:t>
      </w:r>
      <w:r w:rsidRPr="000A19AD">
        <w:rPr>
          <w:rFonts w:eastAsiaTheme="majorEastAsia" w:hint="eastAsia"/>
          <w:sz w:val="24"/>
          <w:szCs w:val="24"/>
          <w:lang w:val="zh-CN" w:eastAsia="zh-CN"/>
        </w:rPr>
        <w:t>低</w:t>
      </w:r>
      <w:r w:rsidR="0062623B" w:rsidRPr="000A19AD">
        <w:rPr>
          <w:rFonts w:eastAsiaTheme="majorEastAsia" w:hint="eastAsia"/>
          <w:sz w:val="24"/>
          <w:szCs w:val="24"/>
          <w:lang w:val="zh-CN" w:eastAsia="zh-CN"/>
        </w:rPr>
        <w:t>全球升温潜能值</w:t>
      </w:r>
      <w:r w:rsidRPr="000A19AD">
        <w:rPr>
          <w:rFonts w:eastAsiaTheme="majorEastAsia" w:hint="eastAsia"/>
          <w:sz w:val="24"/>
          <w:szCs w:val="24"/>
          <w:lang w:val="zh-CN" w:eastAsia="zh-CN"/>
        </w:rPr>
        <w:t>技术</w:t>
      </w:r>
      <w:r w:rsidR="0062623B" w:rsidRPr="000A19AD">
        <w:rPr>
          <w:rFonts w:eastAsiaTheme="majorEastAsia" w:hint="eastAsia"/>
          <w:sz w:val="24"/>
          <w:szCs w:val="24"/>
          <w:lang w:val="zh-CN" w:eastAsia="zh-CN"/>
        </w:rPr>
        <w:t>示范</w:t>
      </w:r>
      <w:r w:rsidRPr="000A19AD">
        <w:rPr>
          <w:rFonts w:eastAsiaTheme="majorEastAsia" w:hint="eastAsia"/>
          <w:sz w:val="24"/>
          <w:szCs w:val="24"/>
          <w:lang w:val="zh-CN" w:eastAsia="zh-CN"/>
        </w:rPr>
        <w:t>项目。资金</w:t>
      </w:r>
      <w:r w:rsidR="0062623B" w:rsidRPr="000A19AD">
        <w:rPr>
          <w:rFonts w:eastAsiaTheme="majorEastAsia" w:hint="eastAsia"/>
          <w:sz w:val="24"/>
          <w:szCs w:val="24"/>
          <w:lang w:val="zh-CN" w:eastAsia="zh-CN"/>
        </w:rPr>
        <w:t>发放量占核准</w:t>
      </w:r>
      <w:r w:rsidRPr="000A19AD">
        <w:rPr>
          <w:rFonts w:eastAsiaTheme="majorEastAsia" w:hint="eastAsia"/>
          <w:sz w:val="24"/>
          <w:szCs w:val="24"/>
          <w:lang w:val="zh-CN" w:eastAsia="zh-CN"/>
        </w:rPr>
        <w:t>资金的</w:t>
      </w:r>
      <w:r w:rsidRPr="000A19AD">
        <w:rPr>
          <w:rFonts w:eastAsiaTheme="majorEastAsia" w:hint="eastAsia"/>
          <w:sz w:val="24"/>
          <w:szCs w:val="24"/>
          <w:lang w:val="zh-CN" w:eastAsia="zh-CN"/>
        </w:rPr>
        <w:t>90%</w:t>
      </w:r>
      <w:r w:rsidRPr="000A19AD">
        <w:rPr>
          <w:rFonts w:eastAsiaTheme="majorEastAsia" w:hint="eastAsia"/>
          <w:sz w:val="24"/>
          <w:szCs w:val="24"/>
          <w:lang w:val="zh-CN" w:eastAsia="zh-CN"/>
        </w:rPr>
        <w:t>。鉴于在</w:t>
      </w:r>
      <w:r w:rsidR="000A19AD" w:rsidRPr="000A19AD">
        <w:rPr>
          <w:rFonts w:eastAsiaTheme="majorEastAsia" w:hint="eastAsia"/>
          <w:sz w:val="24"/>
          <w:szCs w:val="24"/>
          <w:lang w:val="zh-CN" w:eastAsia="zh-CN"/>
        </w:rPr>
        <w:t>实现</w:t>
      </w:r>
      <w:r w:rsidRPr="000A19AD">
        <w:rPr>
          <w:rFonts w:eastAsiaTheme="majorEastAsia" w:hint="eastAsia"/>
          <w:sz w:val="24"/>
          <w:szCs w:val="24"/>
          <w:lang w:val="zh-CN" w:eastAsia="zh-CN"/>
        </w:rPr>
        <w:t>完全淘汰氟氯烃方面取得的进展，将</w:t>
      </w:r>
      <w:r w:rsidR="0062623B" w:rsidRPr="000A19AD">
        <w:rPr>
          <w:rFonts w:eastAsiaTheme="majorEastAsia" w:hint="eastAsia"/>
          <w:sz w:val="24"/>
          <w:szCs w:val="24"/>
          <w:lang w:val="zh-CN" w:eastAsia="zh-CN"/>
        </w:rPr>
        <w:t>氟氯烃淘汰管理计划</w:t>
      </w:r>
      <w:r w:rsidRPr="000A19AD">
        <w:rPr>
          <w:rFonts w:eastAsiaTheme="majorEastAsia" w:hint="eastAsia"/>
          <w:sz w:val="24"/>
          <w:szCs w:val="24"/>
          <w:lang w:val="zh-CN" w:eastAsia="zh-CN"/>
        </w:rPr>
        <w:t>第一阶段延长至</w:t>
      </w:r>
      <w:r w:rsidRPr="000A19AD">
        <w:rPr>
          <w:rFonts w:eastAsiaTheme="majorEastAsia" w:hint="eastAsia"/>
          <w:sz w:val="24"/>
          <w:szCs w:val="24"/>
          <w:lang w:val="zh-CN" w:eastAsia="zh-CN"/>
        </w:rPr>
        <w:t>2025</w:t>
      </w:r>
      <w:r w:rsidRPr="000A19AD">
        <w:rPr>
          <w:rFonts w:eastAsiaTheme="majorEastAsia" w:hint="eastAsia"/>
          <w:sz w:val="24"/>
          <w:szCs w:val="24"/>
          <w:lang w:val="zh-CN" w:eastAsia="zh-CN"/>
        </w:rPr>
        <w:t>年</w:t>
      </w:r>
      <w:r w:rsidR="0062623B" w:rsidRPr="000A19AD">
        <w:rPr>
          <w:rFonts w:eastAsiaTheme="majorEastAsia" w:hint="eastAsia"/>
          <w:sz w:val="24"/>
          <w:szCs w:val="24"/>
          <w:lang w:val="zh-CN" w:eastAsia="zh-CN"/>
        </w:rPr>
        <w:t>，可</w:t>
      </w:r>
      <w:r w:rsidR="00C33D4A">
        <w:rPr>
          <w:rFonts w:eastAsiaTheme="majorEastAsia" w:hint="eastAsia"/>
          <w:sz w:val="24"/>
          <w:szCs w:val="24"/>
          <w:lang w:val="zh-CN" w:eastAsia="zh-CN"/>
        </w:rPr>
        <w:t>使</w:t>
      </w:r>
      <w:r w:rsidR="00B800F6">
        <w:rPr>
          <w:rFonts w:eastAsiaTheme="majorEastAsia" w:hint="eastAsia"/>
          <w:sz w:val="24"/>
          <w:szCs w:val="24"/>
          <w:lang w:val="zh-CN" w:eastAsia="zh-CN"/>
        </w:rPr>
        <w:t>土耳其</w:t>
      </w:r>
      <w:r w:rsidR="00C33D4A">
        <w:rPr>
          <w:rFonts w:eastAsiaTheme="majorEastAsia" w:hint="eastAsia"/>
          <w:sz w:val="24"/>
          <w:szCs w:val="24"/>
          <w:lang w:val="zh-CN" w:eastAsia="zh-CN"/>
        </w:rPr>
        <w:t>有</w:t>
      </w:r>
      <w:r w:rsidR="0062623B" w:rsidRPr="000A19AD">
        <w:rPr>
          <w:rFonts w:eastAsiaTheme="majorEastAsia" w:hint="eastAsia"/>
          <w:sz w:val="24"/>
          <w:szCs w:val="24"/>
          <w:lang w:val="zh-CN" w:eastAsia="zh-CN"/>
        </w:rPr>
        <w:t>更多时间，</w:t>
      </w:r>
      <w:r w:rsidRPr="000A19AD">
        <w:rPr>
          <w:rFonts w:eastAsiaTheme="majorEastAsia" w:hint="eastAsia"/>
          <w:sz w:val="24"/>
          <w:szCs w:val="24"/>
          <w:lang w:val="zh-CN" w:eastAsia="zh-CN"/>
        </w:rPr>
        <w:t>完成制冷</w:t>
      </w:r>
      <w:r w:rsidR="0062623B" w:rsidRPr="000A19AD">
        <w:rPr>
          <w:rFonts w:eastAsiaTheme="majorEastAsia" w:hint="eastAsia"/>
          <w:sz w:val="24"/>
          <w:szCs w:val="24"/>
          <w:lang w:val="zh-CN" w:eastAsia="zh-CN"/>
        </w:rPr>
        <w:t>维修行业</w:t>
      </w:r>
      <w:r w:rsidRPr="000A19AD">
        <w:rPr>
          <w:rFonts w:eastAsiaTheme="majorEastAsia" w:hint="eastAsia"/>
          <w:sz w:val="24"/>
          <w:szCs w:val="24"/>
          <w:lang w:val="zh-CN" w:eastAsia="zh-CN"/>
        </w:rPr>
        <w:t>正在进行的活动。</w:t>
      </w:r>
    </w:p>
    <w:p w14:paraId="1EB5E6B2" w14:textId="3F6EAEF6" w:rsidR="00E42190" w:rsidRPr="00B800F6" w:rsidRDefault="008C1B02" w:rsidP="00DA792D">
      <w:pPr>
        <w:spacing w:after="240"/>
        <w:rPr>
          <w:rFonts w:eastAsia="SimHei"/>
          <w:sz w:val="24"/>
          <w:szCs w:val="24"/>
          <w:lang w:val="zh-CN" w:eastAsia="zh-CN"/>
        </w:rPr>
      </w:pPr>
      <w:r w:rsidRPr="00B800F6">
        <w:rPr>
          <w:rFonts w:eastAsia="SimHei" w:hint="eastAsia"/>
          <w:sz w:val="24"/>
          <w:szCs w:val="24"/>
          <w:lang w:val="zh-CN" w:eastAsia="zh-CN"/>
        </w:rPr>
        <w:t>建议</w:t>
      </w:r>
    </w:p>
    <w:p w14:paraId="6208014D" w14:textId="729FA768" w:rsidR="008C1B02" w:rsidRPr="000444B6" w:rsidRDefault="008C1B02" w:rsidP="000972EF">
      <w:pPr>
        <w:pStyle w:val="ListParagraph"/>
        <w:numPr>
          <w:ilvl w:val="0"/>
          <w:numId w:val="34"/>
        </w:numPr>
        <w:snapToGrid w:val="0"/>
        <w:spacing w:before="120" w:after="120" w:line="240" w:lineRule="atLeast"/>
        <w:ind w:left="0" w:firstLine="0"/>
        <w:contextualSpacing w:val="0"/>
        <w:rPr>
          <w:rFonts w:eastAsiaTheme="majorEastAsia"/>
          <w:sz w:val="24"/>
          <w:szCs w:val="24"/>
          <w:lang w:val="zh-CN" w:eastAsia="zh-CN"/>
        </w:rPr>
      </w:pPr>
      <w:r w:rsidRPr="000444B6">
        <w:rPr>
          <w:rFonts w:eastAsiaTheme="majorEastAsia" w:hint="eastAsia"/>
          <w:sz w:val="24"/>
          <w:szCs w:val="24"/>
          <w:lang w:val="zh-CN" w:eastAsia="zh-CN"/>
        </w:rPr>
        <w:t>执行委员会不妨考虑</w:t>
      </w:r>
      <w:r w:rsidRPr="000444B6">
        <w:rPr>
          <w:rFonts w:eastAsiaTheme="majorEastAsia" w:hint="eastAsia"/>
          <w:sz w:val="24"/>
          <w:szCs w:val="24"/>
          <w:lang w:val="zh-CN" w:eastAsia="zh-CN"/>
        </w:rPr>
        <w:t>:</w:t>
      </w:r>
    </w:p>
    <w:p w14:paraId="6826C395" w14:textId="23D3932E" w:rsidR="008C1B02" w:rsidRPr="000A19AD" w:rsidRDefault="008C1B02" w:rsidP="000A19AD">
      <w:pPr>
        <w:pStyle w:val="ListParagraph"/>
        <w:numPr>
          <w:ilvl w:val="0"/>
          <w:numId w:val="36"/>
        </w:numPr>
        <w:adjustRightInd w:val="0"/>
        <w:snapToGrid w:val="0"/>
        <w:spacing w:before="120" w:after="120" w:line="240" w:lineRule="atLeast"/>
        <w:ind w:hanging="720"/>
        <w:contextualSpacing w:val="0"/>
        <w:rPr>
          <w:rFonts w:eastAsiaTheme="majorEastAsia"/>
          <w:sz w:val="24"/>
          <w:szCs w:val="24"/>
          <w:lang w:val="zh-CN" w:eastAsia="zh-CN"/>
        </w:rPr>
      </w:pPr>
      <w:r w:rsidRPr="000A19AD">
        <w:rPr>
          <w:rFonts w:eastAsiaTheme="majorEastAsia" w:hint="eastAsia"/>
          <w:sz w:val="24"/>
          <w:szCs w:val="24"/>
          <w:lang w:val="zh-CN" w:eastAsia="zh-CN"/>
        </w:rPr>
        <w:t>注意到土耳其氟氯烃淘汰管理计划第一阶段第二</w:t>
      </w:r>
      <w:r w:rsidR="000A19AD">
        <w:rPr>
          <w:rFonts w:eastAsiaTheme="majorEastAsia" w:hint="eastAsia"/>
          <w:sz w:val="24"/>
          <w:szCs w:val="24"/>
          <w:lang w:val="zh-CN" w:eastAsia="zh-CN"/>
        </w:rPr>
        <w:t>次付款的执行</w:t>
      </w:r>
      <w:r w:rsidR="00B800F6">
        <w:rPr>
          <w:rFonts w:eastAsiaTheme="majorEastAsia" w:hint="eastAsia"/>
          <w:sz w:val="24"/>
          <w:szCs w:val="24"/>
          <w:lang w:val="zh-CN" w:eastAsia="zh-CN"/>
        </w:rPr>
        <w:t>进度</w:t>
      </w:r>
      <w:r w:rsidRPr="000A19AD">
        <w:rPr>
          <w:rFonts w:eastAsiaTheme="majorEastAsia" w:hint="eastAsia"/>
          <w:sz w:val="24"/>
          <w:szCs w:val="24"/>
          <w:lang w:val="zh-CN" w:eastAsia="zh-CN"/>
        </w:rPr>
        <w:t>报告；</w:t>
      </w:r>
    </w:p>
    <w:p w14:paraId="322A1873" w14:textId="67880BFD" w:rsidR="008C1B02" w:rsidRPr="000A19AD" w:rsidRDefault="000A19AD" w:rsidP="000A19AD">
      <w:pPr>
        <w:pStyle w:val="ListParagraph"/>
        <w:numPr>
          <w:ilvl w:val="0"/>
          <w:numId w:val="36"/>
        </w:numPr>
        <w:adjustRightInd w:val="0"/>
        <w:snapToGrid w:val="0"/>
        <w:spacing w:before="120" w:after="120" w:line="240" w:lineRule="atLeast"/>
        <w:ind w:hanging="720"/>
        <w:contextualSpacing w:val="0"/>
        <w:rPr>
          <w:rFonts w:eastAsiaTheme="majorEastAsia"/>
          <w:sz w:val="24"/>
          <w:szCs w:val="24"/>
          <w:lang w:val="zh-CN" w:eastAsia="zh-CN"/>
        </w:rPr>
      </w:pPr>
      <w:r>
        <w:rPr>
          <w:rFonts w:eastAsiaTheme="majorEastAsia" w:hint="eastAsia"/>
          <w:sz w:val="24"/>
          <w:szCs w:val="24"/>
          <w:lang w:val="zh-CN" w:eastAsia="zh-CN"/>
        </w:rPr>
        <w:t>核准</w:t>
      </w:r>
      <w:r w:rsidR="008C1B02" w:rsidRPr="000A19AD">
        <w:rPr>
          <w:rFonts w:eastAsiaTheme="majorEastAsia" w:hint="eastAsia"/>
          <w:sz w:val="24"/>
          <w:szCs w:val="24"/>
          <w:lang w:val="zh-CN" w:eastAsia="zh-CN"/>
        </w:rPr>
        <w:t>延长</w:t>
      </w:r>
      <w:r w:rsidRPr="000A19AD">
        <w:rPr>
          <w:rFonts w:eastAsiaTheme="majorEastAsia" w:hint="eastAsia"/>
          <w:sz w:val="24"/>
          <w:szCs w:val="24"/>
          <w:lang w:val="zh-CN" w:eastAsia="zh-CN"/>
        </w:rPr>
        <w:t>氟氯烃淘汰管理计划</w:t>
      </w:r>
      <w:r w:rsidR="008C1B02" w:rsidRPr="000A19AD">
        <w:rPr>
          <w:rFonts w:eastAsiaTheme="majorEastAsia" w:hint="eastAsia"/>
          <w:sz w:val="24"/>
          <w:szCs w:val="24"/>
          <w:lang w:val="zh-CN" w:eastAsia="zh-CN"/>
        </w:rPr>
        <w:t>第一阶段的</w:t>
      </w:r>
      <w:r>
        <w:rPr>
          <w:rFonts w:eastAsiaTheme="majorEastAsia" w:hint="eastAsia"/>
          <w:sz w:val="24"/>
          <w:szCs w:val="24"/>
          <w:lang w:val="zh-CN" w:eastAsia="zh-CN"/>
        </w:rPr>
        <w:t>时限</w:t>
      </w:r>
      <w:r w:rsidR="008C1B02" w:rsidRPr="000A19AD">
        <w:rPr>
          <w:rFonts w:eastAsiaTheme="majorEastAsia" w:hint="eastAsia"/>
          <w:sz w:val="24"/>
          <w:szCs w:val="24"/>
          <w:lang w:val="zh-CN" w:eastAsia="zh-CN"/>
        </w:rPr>
        <w:t>，</w:t>
      </w:r>
      <w:r>
        <w:rPr>
          <w:rFonts w:eastAsiaTheme="majorEastAsia" w:hint="eastAsia"/>
          <w:sz w:val="24"/>
          <w:szCs w:val="24"/>
          <w:lang w:val="zh-CN" w:eastAsia="zh-CN"/>
        </w:rPr>
        <w:t>以实现到</w:t>
      </w:r>
      <w:r w:rsidR="008C1B02" w:rsidRPr="000A19AD">
        <w:rPr>
          <w:rFonts w:eastAsiaTheme="majorEastAsia" w:hint="eastAsia"/>
          <w:sz w:val="24"/>
          <w:szCs w:val="24"/>
          <w:lang w:val="zh-CN" w:eastAsia="zh-CN"/>
        </w:rPr>
        <w:t>2025</w:t>
      </w:r>
      <w:r w:rsidR="008C1B02" w:rsidRPr="000A19AD">
        <w:rPr>
          <w:rFonts w:eastAsiaTheme="majorEastAsia" w:hint="eastAsia"/>
          <w:sz w:val="24"/>
          <w:szCs w:val="24"/>
          <w:lang w:val="zh-CN" w:eastAsia="zh-CN"/>
        </w:rPr>
        <w:t>年</w:t>
      </w:r>
      <w:r w:rsidR="008C1B02" w:rsidRPr="000A19AD">
        <w:rPr>
          <w:rFonts w:eastAsiaTheme="majorEastAsia" w:hint="eastAsia"/>
          <w:sz w:val="24"/>
          <w:szCs w:val="24"/>
          <w:lang w:val="zh-CN" w:eastAsia="zh-CN"/>
        </w:rPr>
        <w:t>1</w:t>
      </w:r>
      <w:r w:rsidR="008C1B02" w:rsidRPr="000A19AD">
        <w:rPr>
          <w:rFonts w:eastAsiaTheme="majorEastAsia" w:hint="eastAsia"/>
          <w:sz w:val="24"/>
          <w:szCs w:val="24"/>
          <w:lang w:val="zh-CN" w:eastAsia="zh-CN"/>
        </w:rPr>
        <w:t>月</w:t>
      </w:r>
      <w:r w:rsidR="008C1B02" w:rsidRPr="000A19AD">
        <w:rPr>
          <w:rFonts w:eastAsiaTheme="majorEastAsia" w:hint="eastAsia"/>
          <w:sz w:val="24"/>
          <w:szCs w:val="24"/>
          <w:lang w:val="zh-CN" w:eastAsia="zh-CN"/>
        </w:rPr>
        <w:t>1</w:t>
      </w:r>
      <w:r w:rsidR="008C1B02" w:rsidRPr="000A19AD">
        <w:rPr>
          <w:rFonts w:eastAsiaTheme="majorEastAsia" w:hint="eastAsia"/>
          <w:sz w:val="24"/>
          <w:szCs w:val="24"/>
          <w:lang w:val="zh-CN" w:eastAsia="zh-CN"/>
        </w:rPr>
        <w:t>日完全淘汰氟氯烃，但有一项谅解，即不再</w:t>
      </w:r>
      <w:r>
        <w:rPr>
          <w:rFonts w:eastAsiaTheme="majorEastAsia" w:hint="eastAsia"/>
          <w:sz w:val="24"/>
          <w:szCs w:val="24"/>
          <w:lang w:val="zh-CN" w:eastAsia="zh-CN"/>
        </w:rPr>
        <w:t>核准</w:t>
      </w:r>
      <w:r w:rsidR="008C1B02" w:rsidRPr="000A19AD">
        <w:rPr>
          <w:rFonts w:eastAsiaTheme="majorEastAsia" w:hint="eastAsia"/>
          <w:sz w:val="24"/>
          <w:szCs w:val="24"/>
          <w:lang w:val="zh-CN" w:eastAsia="zh-CN"/>
        </w:rPr>
        <w:t>进一步</w:t>
      </w:r>
      <w:r>
        <w:rPr>
          <w:rFonts w:eastAsiaTheme="majorEastAsia" w:hint="eastAsia"/>
          <w:sz w:val="24"/>
          <w:szCs w:val="24"/>
          <w:lang w:val="zh-CN" w:eastAsia="zh-CN"/>
        </w:rPr>
        <w:t>延期</w:t>
      </w:r>
      <w:r w:rsidR="008C1B02" w:rsidRPr="000A19AD">
        <w:rPr>
          <w:rFonts w:eastAsiaTheme="majorEastAsia" w:hint="eastAsia"/>
          <w:sz w:val="24"/>
          <w:szCs w:val="24"/>
          <w:lang w:val="zh-CN" w:eastAsia="zh-CN"/>
        </w:rPr>
        <w:t>；</w:t>
      </w:r>
    </w:p>
    <w:p w14:paraId="13F8CE25" w14:textId="0D0DD34E" w:rsidR="008C1B02" w:rsidRPr="000A19AD" w:rsidRDefault="008C1B02" w:rsidP="000A19AD">
      <w:pPr>
        <w:pStyle w:val="ListParagraph"/>
        <w:numPr>
          <w:ilvl w:val="0"/>
          <w:numId w:val="36"/>
        </w:numPr>
        <w:adjustRightInd w:val="0"/>
        <w:snapToGrid w:val="0"/>
        <w:spacing w:before="120" w:after="120" w:line="240" w:lineRule="atLeast"/>
        <w:ind w:hanging="720"/>
        <w:contextualSpacing w:val="0"/>
        <w:rPr>
          <w:rFonts w:eastAsiaTheme="majorEastAsia"/>
          <w:sz w:val="24"/>
          <w:szCs w:val="24"/>
          <w:lang w:val="zh-CN" w:eastAsia="zh-CN"/>
        </w:rPr>
      </w:pPr>
      <w:r w:rsidRPr="000A19AD">
        <w:rPr>
          <w:rFonts w:eastAsiaTheme="majorEastAsia" w:hint="eastAsia"/>
          <w:sz w:val="24"/>
          <w:szCs w:val="24"/>
          <w:lang w:val="zh-CN" w:eastAsia="zh-CN"/>
        </w:rPr>
        <w:t>从</w:t>
      </w:r>
      <w:r w:rsidR="00110B08">
        <w:rPr>
          <w:rFonts w:eastAsiaTheme="majorEastAsia" w:hint="eastAsia"/>
          <w:sz w:val="24"/>
          <w:szCs w:val="24"/>
          <w:lang w:val="zh-CN" w:eastAsia="zh-CN"/>
        </w:rPr>
        <w:t>符合供资条件的</w:t>
      </w:r>
      <w:r w:rsidRPr="000A19AD">
        <w:rPr>
          <w:rFonts w:eastAsiaTheme="majorEastAsia" w:hint="eastAsia"/>
          <w:sz w:val="24"/>
          <w:szCs w:val="24"/>
          <w:lang w:val="zh-CN" w:eastAsia="zh-CN"/>
        </w:rPr>
        <w:t>剩余氟氯烃消费</w:t>
      </w:r>
      <w:r w:rsidR="00110B08">
        <w:rPr>
          <w:rFonts w:eastAsiaTheme="majorEastAsia" w:hint="eastAsia"/>
          <w:sz w:val="24"/>
          <w:szCs w:val="24"/>
          <w:lang w:val="zh-CN" w:eastAsia="zh-CN"/>
        </w:rPr>
        <w:t>量</w:t>
      </w:r>
      <w:r w:rsidRPr="000A19AD">
        <w:rPr>
          <w:rFonts w:eastAsiaTheme="majorEastAsia" w:hint="eastAsia"/>
          <w:sz w:val="24"/>
          <w:szCs w:val="24"/>
          <w:lang w:val="zh-CN" w:eastAsia="zh-CN"/>
        </w:rPr>
        <w:t>中扣除</w:t>
      </w:r>
      <w:r w:rsidRPr="000A19AD">
        <w:rPr>
          <w:rFonts w:eastAsiaTheme="majorEastAsia" w:hint="eastAsia"/>
          <w:sz w:val="24"/>
          <w:szCs w:val="24"/>
          <w:lang w:val="zh-CN" w:eastAsia="zh-CN"/>
        </w:rPr>
        <w:t>137.06</w:t>
      </w:r>
      <w:r w:rsidR="002132E8">
        <w:rPr>
          <w:rFonts w:eastAsiaTheme="majorEastAsia"/>
          <w:sz w:val="24"/>
          <w:szCs w:val="24"/>
          <w:lang w:val="zh-CN" w:eastAsia="zh-CN"/>
        </w:rPr>
        <w:t xml:space="preserve"> </w:t>
      </w:r>
      <w:r w:rsidR="00110B08">
        <w:rPr>
          <w:rFonts w:eastAsiaTheme="majorEastAsia" w:hint="eastAsia"/>
          <w:sz w:val="24"/>
          <w:szCs w:val="24"/>
          <w:lang w:val="zh-CN" w:eastAsia="zh-CN"/>
        </w:rPr>
        <w:t>ODP</w:t>
      </w:r>
      <w:r w:rsidRPr="000A19AD">
        <w:rPr>
          <w:rFonts w:eastAsiaTheme="majorEastAsia" w:hint="eastAsia"/>
          <w:sz w:val="24"/>
          <w:szCs w:val="24"/>
          <w:lang w:val="zh-CN" w:eastAsia="zh-CN"/>
        </w:rPr>
        <w:t>吨氟氯烃；</w:t>
      </w:r>
    </w:p>
    <w:p w14:paraId="4B09172A" w14:textId="2434E018" w:rsidR="008C1B02" w:rsidRPr="000A19AD" w:rsidRDefault="008C1B02" w:rsidP="000A19AD">
      <w:pPr>
        <w:pStyle w:val="ListParagraph"/>
        <w:numPr>
          <w:ilvl w:val="0"/>
          <w:numId w:val="36"/>
        </w:numPr>
        <w:adjustRightInd w:val="0"/>
        <w:snapToGrid w:val="0"/>
        <w:spacing w:before="120" w:after="120" w:line="240" w:lineRule="atLeast"/>
        <w:ind w:hanging="720"/>
        <w:contextualSpacing w:val="0"/>
        <w:rPr>
          <w:rFonts w:eastAsiaTheme="majorEastAsia"/>
          <w:sz w:val="24"/>
          <w:szCs w:val="24"/>
          <w:lang w:val="zh-CN" w:eastAsia="zh-CN"/>
        </w:rPr>
      </w:pPr>
      <w:r w:rsidRPr="000A19AD">
        <w:rPr>
          <w:rFonts w:eastAsiaTheme="majorEastAsia" w:hint="eastAsia"/>
          <w:sz w:val="24"/>
          <w:szCs w:val="24"/>
          <w:lang w:val="zh-CN" w:eastAsia="zh-CN"/>
        </w:rPr>
        <w:t>注意到秘书处更新了本文件附件一所载土耳其政府与执行委员会的</w:t>
      </w:r>
      <w:r w:rsidR="00BA2BDE">
        <w:rPr>
          <w:rFonts w:eastAsiaTheme="majorEastAsia" w:hint="eastAsia"/>
          <w:sz w:val="24"/>
          <w:szCs w:val="24"/>
          <w:lang w:val="zh-CN" w:eastAsia="zh-CN"/>
        </w:rPr>
        <w:t>协定</w:t>
      </w:r>
      <w:r w:rsidRPr="000A19AD">
        <w:rPr>
          <w:rFonts w:eastAsiaTheme="majorEastAsia" w:hint="eastAsia"/>
          <w:sz w:val="24"/>
          <w:szCs w:val="24"/>
          <w:lang w:val="zh-CN" w:eastAsia="zh-CN"/>
        </w:rPr>
        <w:t>，</w:t>
      </w:r>
      <w:r w:rsidR="00C35A5E" w:rsidRPr="002B3C9F">
        <w:rPr>
          <w:rFonts w:eastAsiaTheme="majorEastAsia" w:hint="eastAsia"/>
          <w:color w:val="000000" w:themeColor="text1"/>
          <w:sz w:val="24"/>
          <w:szCs w:val="24"/>
          <w:lang w:val="zh-CN" w:eastAsia="zh-CN"/>
        </w:rPr>
        <w:t>具体而言即</w:t>
      </w:r>
      <w:r w:rsidRPr="000A19AD">
        <w:rPr>
          <w:rFonts w:eastAsiaTheme="majorEastAsia" w:hint="eastAsia"/>
          <w:sz w:val="24"/>
          <w:szCs w:val="24"/>
          <w:lang w:val="zh-CN" w:eastAsia="zh-CN"/>
        </w:rPr>
        <w:t>第</w:t>
      </w:r>
      <w:r w:rsidRPr="000A19AD">
        <w:rPr>
          <w:rFonts w:eastAsiaTheme="majorEastAsia" w:hint="eastAsia"/>
          <w:sz w:val="24"/>
          <w:szCs w:val="24"/>
          <w:lang w:val="zh-CN" w:eastAsia="zh-CN"/>
        </w:rPr>
        <w:t>1</w:t>
      </w:r>
      <w:r w:rsidRPr="000A19AD">
        <w:rPr>
          <w:rFonts w:eastAsiaTheme="majorEastAsia" w:hint="eastAsia"/>
          <w:sz w:val="24"/>
          <w:szCs w:val="24"/>
          <w:lang w:val="zh-CN" w:eastAsia="zh-CN"/>
        </w:rPr>
        <w:t>段和附录</w:t>
      </w:r>
      <w:r w:rsidRPr="000A19AD">
        <w:rPr>
          <w:rFonts w:eastAsiaTheme="majorEastAsia" w:hint="eastAsia"/>
          <w:sz w:val="24"/>
          <w:szCs w:val="24"/>
          <w:lang w:val="zh-CN" w:eastAsia="zh-CN"/>
        </w:rPr>
        <w:t>2-A</w:t>
      </w:r>
      <w:r w:rsidRPr="000A19AD">
        <w:rPr>
          <w:rFonts w:eastAsiaTheme="majorEastAsia" w:hint="eastAsia"/>
          <w:sz w:val="24"/>
          <w:szCs w:val="24"/>
          <w:lang w:val="zh-CN" w:eastAsia="zh-CN"/>
        </w:rPr>
        <w:t>，以反映第一阶段的延长和氟氯烃的完全淘汰，以及</w:t>
      </w:r>
      <w:r w:rsidR="000E3DFA">
        <w:rPr>
          <w:rFonts w:eastAsiaTheme="majorEastAsia" w:hint="eastAsia"/>
          <w:sz w:val="24"/>
          <w:szCs w:val="24"/>
          <w:lang w:val="zh-CN" w:eastAsia="zh-CN"/>
        </w:rPr>
        <w:t>新增</w:t>
      </w:r>
      <w:r w:rsidR="00C35A5E">
        <w:rPr>
          <w:rFonts w:eastAsiaTheme="majorEastAsia" w:hint="eastAsia"/>
          <w:sz w:val="24"/>
          <w:szCs w:val="24"/>
          <w:lang w:val="zh-CN" w:eastAsia="zh-CN"/>
        </w:rPr>
        <w:t>的</w:t>
      </w:r>
      <w:r w:rsidRPr="000A19AD">
        <w:rPr>
          <w:rFonts w:eastAsiaTheme="majorEastAsia" w:hint="eastAsia"/>
          <w:sz w:val="24"/>
          <w:szCs w:val="24"/>
          <w:lang w:val="zh-CN" w:eastAsia="zh-CN"/>
        </w:rPr>
        <w:t>第</w:t>
      </w:r>
      <w:r w:rsidRPr="000A19AD">
        <w:rPr>
          <w:rFonts w:eastAsiaTheme="majorEastAsia" w:hint="eastAsia"/>
          <w:sz w:val="24"/>
          <w:szCs w:val="24"/>
          <w:lang w:val="zh-CN" w:eastAsia="zh-CN"/>
        </w:rPr>
        <w:t>16</w:t>
      </w:r>
      <w:r w:rsidRPr="000A19AD">
        <w:rPr>
          <w:rFonts w:eastAsiaTheme="majorEastAsia" w:hint="eastAsia"/>
          <w:sz w:val="24"/>
          <w:szCs w:val="24"/>
          <w:lang w:val="zh-CN" w:eastAsia="zh-CN"/>
        </w:rPr>
        <w:t>段，</w:t>
      </w:r>
      <w:r w:rsidR="000E3DFA">
        <w:rPr>
          <w:rFonts w:eastAsiaTheme="majorEastAsia" w:hint="eastAsia"/>
          <w:sz w:val="24"/>
          <w:szCs w:val="24"/>
          <w:lang w:val="zh-CN" w:eastAsia="zh-CN"/>
        </w:rPr>
        <w:t>说明用</w:t>
      </w:r>
      <w:r w:rsidRPr="000A19AD">
        <w:rPr>
          <w:rFonts w:eastAsiaTheme="majorEastAsia" w:hint="eastAsia"/>
          <w:sz w:val="24"/>
          <w:szCs w:val="24"/>
          <w:lang w:val="zh-CN" w:eastAsia="zh-CN"/>
        </w:rPr>
        <w:t>更新的</w:t>
      </w:r>
      <w:r w:rsidR="00BA2BDE">
        <w:rPr>
          <w:rFonts w:eastAsiaTheme="majorEastAsia" w:hint="eastAsia"/>
          <w:sz w:val="24"/>
          <w:szCs w:val="24"/>
          <w:lang w:val="zh-CN" w:eastAsia="zh-CN"/>
        </w:rPr>
        <w:t>协定</w:t>
      </w:r>
      <w:r w:rsidRPr="000A19AD">
        <w:rPr>
          <w:rFonts w:eastAsiaTheme="majorEastAsia" w:hint="eastAsia"/>
          <w:sz w:val="24"/>
          <w:szCs w:val="24"/>
          <w:lang w:val="zh-CN" w:eastAsia="zh-CN"/>
        </w:rPr>
        <w:t>取代第六十八次会议达成的</w:t>
      </w:r>
      <w:r w:rsidR="00BA2BDE">
        <w:rPr>
          <w:rFonts w:eastAsiaTheme="majorEastAsia" w:hint="eastAsia"/>
          <w:sz w:val="24"/>
          <w:szCs w:val="24"/>
          <w:lang w:val="zh-CN" w:eastAsia="zh-CN"/>
        </w:rPr>
        <w:t>协定</w:t>
      </w:r>
      <w:r w:rsidRPr="000A19AD">
        <w:rPr>
          <w:rFonts w:eastAsiaTheme="majorEastAsia" w:hint="eastAsia"/>
          <w:sz w:val="24"/>
          <w:szCs w:val="24"/>
          <w:lang w:val="zh-CN" w:eastAsia="zh-CN"/>
        </w:rPr>
        <w:t>；</w:t>
      </w:r>
    </w:p>
    <w:p w14:paraId="0DE8C8E9" w14:textId="07B4836C" w:rsidR="00A611A0" w:rsidRPr="000A19AD" w:rsidRDefault="0015262D" w:rsidP="000A19AD">
      <w:pPr>
        <w:pStyle w:val="ListParagraph"/>
        <w:numPr>
          <w:ilvl w:val="0"/>
          <w:numId w:val="36"/>
        </w:numPr>
        <w:adjustRightInd w:val="0"/>
        <w:snapToGrid w:val="0"/>
        <w:spacing w:before="120" w:after="120" w:line="240" w:lineRule="atLeast"/>
        <w:ind w:hanging="720"/>
        <w:contextualSpacing w:val="0"/>
        <w:rPr>
          <w:rFonts w:eastAsiaTheme="majorEastAsia"/>
          <w:sz w:val="24"/>
          <w:szCs w:val="24"/>
          <w:lang w:val="zh-CN" w:eastAsia="zh-CN"/>
        </w:rPr>
      </w:pPr>
      <w:r>
        <w:rPr>
          <w:rFonts w:eastAsiaTheme="majorEastAsia" w:hint="eastAsia"/>
          <w:sz w:val="24"/>
          <w:szCs w:val="24"/>
          <w:lang w:val="zh-CN" w:eastAsia="zh-CN"/>
        </w:rPr>
        <w:t>还</w:t>
      </w:r>
      <w:r w:rsidR="008C1B02" w:rsidRPr="000A19AD">
        <w:rPr>
          <w:rFonts w:eastAsiaTheme="majorEastAsia" w:hint="eastAsia"/>
          <w:sz w:val="24"/>
          <w:szCs w:val="24"/>
          <w:lang w:val="zh-CN" w:eastAsia="zh-CN"/>
        </w:rPr>
        <w:t>核准土耳其</w:t>
      </w:r>
      <w:r>
        <w:rPr>
          <w:rFonts w:eastAsiaTheme="majorEastAsia" w:hint="eastAsia"/>
          <w:sz w:val="24"/>
          <w:szCs w:val="24"/>
          <w:lang w:val="zh-CN" w:eastAsia="zh-CN"/>
        </w:rPr>
        <w:t>氟氯烃淘汰管理计划</w:t>
      </w:r>
      <w:r w:rsidR="008C1B02" w:rsidRPr="000A19AD">
        <w:rPr>
          <w:rFonts w:eastAsiaTheme="majorEastAsia" w:hint="eastAsia"/>
          <w:sz w:val="24"/>
          <w:szCs w:val="24"/>
          <w:lang w:val="zh-CN" w:eastAsia="zh-CN"/>
        </w:rPr>
        <w:t>第一阶段第三</w:t>
      </w:r>
      <w:r>
        <w:rPr>
          <w:rFonts w:eastAsiaTheme="majorEastAsia" w:hint="eastAsia"/>
          <w:sz w:val="24"/>
          <w:szCs w:val="24"/>
          <w:lang w:val="zh-CN" w:eastAsia="zh-CN"/>
        </w:rPr>
        <w:t>次付款</w:t>
      </w:r>
      <w:r w:rsidR="008C1B02" w:rsidRPr="000A19AD">
        <w:rPr>
          <w:rFonts w:eastAsiaTheme="majorEastAsia" w:hint="eastAsia"/>
          <w:sz w:val="24"/>
          <w:szCs w:val="24"/>
          <w:lang w:val="zh-CN" w:eastAsia="zh-CN"/>
        </w:rPr>
        <w:t>和</w:t>
      </w:r>
      <w:r w:rsidR="00C33D4A">
        <w:rPr>
          <w:rFonts w:eastAsiaTheme="majorEastAsia" w:hint="eastAsia"/>
          <w:sz w:val="24"/>
          <w:szCs w:val="24"/>
          <w:lang w:val="zh-CN" w:eastAsia="zh-CN"/>
        </w:rPr>
        <w:t>相应的</w:t>
      </w:r>
      <w:r w:rsidR="008C1B02" w:rsidRPr="000A19AD">
        <w:rPr>
          <w:rFonts w:eastAsiaTheme="majorEastAsia" w:hint="eastAsia"/>
          <w:sz w:val="24"/>
          <w:szCs w:val="24"/>
          <w:lang w:val="zh-CN" w:eastAsia="zh-CN"/>
        </w:rPr>
        <w:t>2019-2020</w:t>
      </w:r>
      <w:r w:rsidR="008C1B02" w:rsidRPr="000A19AD">
        <w:rPr>
          <w:rFonts w:eastAsiaTheme="majorEastAsia" w:hint="eastAsia"/>
          <w:sz w:val="24"/>
          <w:szCs w:val="24"/>
          <w:lang w:val="zh-CN" w:eastAsia="zh-CN"/>
        </w:rPr>
        <w:t>年</w:t>
      </w:r>
      <w:r>
        <w:rPr>
          <w:rFonts w:eastAsiaTheme="majorEastAsia" w:hint="eastAsia"/>
          <w:sz w:val="24"/>
          <w:szCs w:val="24"/>
          <w:lang w:val="zh-CN" w:eastAsia="zh-CN"/>
        </w:rPr>
        <w:t>付款执行</w:t>
      </w:r>
      <w:r w:rsidR="008C1B02" w:rsidRPr="000A19AD">
        <w:rPr>
          <w:rFonts w:eastAsiaTheme="majorEastAsia" w:hint="eastAsia"/>
          <w:sz w:val="24"/>
          <w:szCs w:val="24"/>
          <w:lang w:val="zh-CN" w:eastAsia="zh-CN"/>
        </w:rPr>
        <w:t>计划，金额为</w:t>
      </w:r>
      <w:r w:rsidR="008C1B02" w:rsidRPr="000A19AD">
        <w:rPr>
          <w:rFonts w:eastAsiaTheme="majorEastAsia" w:hint="eastAsia"/>
          <w:sz w:val="24"/>
          <w:szCs w:val="24"/>
          <w:lang w:val="zh-CN" w:eastAsia="zh-CN"/>
        </w:rPr>
        <w:t>1</w:t>
      </w:r>
      <w:r>
        <w:rPr>
          <w:rFonts w:eastAsiaTheme="majorEastAsia"/>
          <w:sz w:val="24"/>
          <w:szCs w:val="24"/>
          <w:lang w:val="zh-CN" w:eastAsia="zh-CN"/>
        </w:rPr>
        <w:t>,</w:t>
      </w:r>
      <w:r w:rsidR="008C1B02" w:rsidRPr="000A19AD">
        <w:rPr>
          <w:rFonts w:eastAsiaTheme="majorEastAsia" w:hint="eastAsia"/>
          <w:sz w:val="24"/>
          <w:szCs w:val="24"/>
          <w:lang w:val="zh-CN" w:eastAsia="zh-CN"/>
        </w:rPr>
        <w:t>598</w:t>
      </w:r>
      <w:r>
        <w:rPr>
          <w:rFonts w:eastAsiaTheme="majorEastAsia" w:hint="eastAsia"/>
          <w:sz w:val="24"/>
          <w:szCs w:val="24"/>
          <w:lang w:val="zh-CN" w:eastAsia="zh-CN"/>
        </w:rPr>
        <w:t>,</w:t>
      </w:r>
      <w:r w:rsidR="008C1B02" w:rsidRPr="000A19AD">
        <w:rPr>
          <w:rFonts w:eastAsiaTheme="majorEastAsia" w:hint="eastAsia"/>
          <w:sz w:val="24"/>
          <w:szCs w:val="24"/>
          <w:lang w:val="zh-CN" w:eastAsia="zh-CN"/>
        </w:rPr>
        <w:t>850</w:t>
      </w:r>
      <w:r w:rsidR="008C1B02" w:rsidRPr="000A19AD">
        <w:rPr>
          <w:rFonts w:eastAsiaTheme="majorEastAsia" w:hint="eastAsia"/>
          <w:sz w:val="24"/>
          <w:szCs w:val="24"/>
          <w:lang w:val="zh-CN" w:eastAsia="zh-CN"/>
        </w:rPr>
        <w:t>美元，外加工发组织机构支助费用</w:t>
      </w:r>
      <w:r w:rsidR="008C1B02" w:rsidRPr="000A19AD">
        <w:rPr>
          <w:rFonts w:eastAsiaTheme="majorEastAsia" w:hint="eastAsia"/>
          <w:sz w:val="24"/>
          <w:szCs w:val="24"/>
          <w:lang w:val="zh-CN" w:eastAsia="zh-CN"/>
        </w:rPr>
        <w:t>111</w:t>
      </w:r>
      <w:r>
        <w:rPr>
          <w:rFonts w:eastAsiaTheme="majorEastAsia" w:hint="eastAsia"/>
          <w:sz w:val="24"/>
          <w:szCs w:val="24"/>
          <w:lang w:val="zh-CN" w:eastAsia="zh-CN"/>
        </w:rPr>
        <w:t>,</w:t>
      </w:r>
      <w:r w:rsidR="008C1B02" w:rsidRPr="000A19AD">
        <w:rPr>
          <w:rFonts w:eastAsiaTheme="majorEastAsia" w:hint="eastAsia"/>
          <w:sz w:val="24"/>
          <w:szCs w:val="24"/>
          <w:lang w:val="zh-CN" w:eastAsia="zh-CN"/>
        </w:rPr>
        <w:t>920</w:t>
      </w:r>
      <w:r w:rsidR="008C1B02" w:rsidRPr="000A19AD">
        <w:rPr>
          <w:rFonts w:eastAsiaTheme="majorEastAsia" w:hint="eastAsia"/>
          <w:sz w:val="24"/>
          <w:szCs w:val="24"/>
          <w:lang w:val="zh-CN" w:eastAsia="zh-CN"/>
        </w:rPr>
        <w:t>美元，但有一项谅解，即</w:t>
      </w:r>
      <w:r w:rsidR="008C1B02" w:rsidRPr="00C35A5E">
        <w:rPr>
          <w:rFonts w:eastAsiaTheme="majorEastAsia" w:hint="eastAsia"/>
          <w:color w:val="000000" w:themeColor="text1"/>
          <w:sz w:val="24"/>
          <w:szCs w:val="24"/>
          <w:lang w:val="zh-CN" w:eastAsia="zh-CN"/>
        </w:rPr>
        <w:t>如果土耳其决定</w:t>
      </w:r>
      <w:r w:rsidR="00C30915" w:rsidRPr="00C35A5E">
        <w:rPr>
          <w:rFonts w:eastAsiaTheme="majorEastAsia" w:hint="eastAsia"/>
          <w:color w:val="000000" w:themeColor="text1"/>
          <w:sz w:val="24"/>
          <w:szCs w:val="24"/>
          <w:lang w:val="zh-CN" w:eastAsia="zh-CN"/>
        </w:rPr>
        <w:t>着手</w:t>
      </w:r>
      <w:r w:rsidR="000772FC">
        <w:rPr>
          <w:rFonts w:eastAsiaTheme="majorEastAsia" w:hint="eastAsia"/>
          <w:color w:val="000000" w:themeColor="text1"/>
          <w:sz w:val="24"/>
          <w:szCs w:val="24"/>
          <w:lang w:val="zh-CN" w:eastAsia="zh-CN"/>
        </w:rPr>
        <w:t>将</w:t>
      </w:r>
      <w:r w:rsidR="00D135E2" w:rsidRPr="00C35A5E">
        <w:rPr>
          <w:rFonts w:eastAsiaTheme="majorEastAsia" w:hint="eastAsia"/>
          <w:color w:val="000000" w:themeColor="text1"/>
          <w:sz w:val="24"/>
          <w:szCs w:val="24"/>
          <w:lang w:val="zh-CN" w:eastAsia="zh-CN"/>
        </w:rPr>
        <w:t>原本</w:t>
      </w:r>
      <w:r w:rsidR="00C30915" w:rsidRPr="00C35A5E">
        <w:rPr>
          <w:rFonts w:eastAsiaTheme="majorEastAsia" w:hint="eastAsia"/>
          <w:color w:val="000000" w:themeColor="text1"/>
          <w:sz w:val="24"/>
          <w:szCs w:val="24"/>
          <w:lang w:val="zh-CN" w:eastAsia="zh-CN"/>
        </w:rPr>
        <w:t>设计使用</w:t>
      </w:r>
      <w:r w:rsidR="00D135E2" w:rsidRPr="00C35A5E">
        <w:rPr>
          <w:rFonts w:eastAsiaTheme="majorEastAsia" w:hint="eastAsia"/>
          <w:color w:val="000000" w:themeColor="text1"/>
          <w:sz w:val="24"/>
          <w:szCs w:val="24"/>
          <w:lang w:val="zh-CN" w:eastAsia="zh-CN"/>
        </w:rPr>
        <w:t>非易燃</w:t>
      </w:r>
      <w:r w:rsidR="008C1B02" w:rsidRPr="00C35A5E">
        <w:rPr>
          <w:rFonts w:eastAsiaTheme="majorEastAsia" w:hint="eastAsia"/>
          <w:color w:val="000000" w:themeColor="text1"/>
          <w:sz w:val="24"/>
          <w:szCs w:val="24"/>
          <w:lang w:val="zh-CN" w:eastAsia="zh-CN"/>
        </w:rPr>
        <w:t>物质的制冷和空调设备</w:t>
      </w:r>
      <w:r w:rsidR="000772FC">
        <w:rPr>
          <w:rFonts w:eastAsiaTheme="majorEastAsia" w:hint="eastAsia"/>
          <w:color w:val="000000" w:themeColor="text1"/>
          <w:sz w:val="24"/>
          <w:szCs w:val="24"/>
          <w:lang w:val="zh-CN" w:eastAsia="zh-CN"/>
        </w:rPr>
        <w:t>和相关维修</w:t>
      </w:r>
      <w:r w:rsidR="00CF25EA">
        <w:rPr>
          <w:rFonts w:eastAsiaTheme="majorEastAsia" w:hint="eastAsia"/>
          <w:color w:val="000000" w:themeColor="text1"/>
          <w:sz w:val="24"/>
          <w:szCs w:val="24"/>
          <w:lang w:val="zh-CN" w:eastAsia="zh-CN"/>
        </w:rPr>
        <w:t>改为使用</w:t>
      </w:r>
      <w:r w:rsidR="00D135E2" w:rsidRPr="00C35A5E">
        <w:rPr>
          <w:rFonts w:eastAsiaTheme="majorEastAsia" w:hint="eastAsia"/>
          <w:color w:val="000000" w:themeColor="text1"/>
          <w:sz w:val="24"/>
          <w:szCs w:val="24"/>
          <w:lang w:val="zh-CN" w:eastAsia="zh-CN"/>
        </w:rPr>
        <w:t>易燃</w:t>
      </w:r>
      <w:r w:rsidR="008C1B02" w:rsidRPr="00C35A5E">
        <w:rPr>
          <w:rFonts w:eastAsiaTheme="majorEastAsia" w:hint="eastAsia"/>
          <w:color w:val="000000" w:themeColor="text1"/>
          <w:sz w:val="24"/>
          <w:szCs w:val="24"/>
          <w:lang w:val="zh-CN" w:eastAsia="zh-CN"/>
        </w:rPr>
        <w:t>和有毒制冷剂</w:t>
      </w:r>
      <w:r w:rsidR="008C1B02" w:rsidRPr="000A19AD">
        <w:rPr>
          <w:rFonts w:eastAsiaTheme="majorEastAsia" w:hint="eastAsia"/>
          <w:sz w:val="24"/>
          <w:szCs w:val="24"/>
          <w:lang w:val="zh-CN" w:eastAsia="zh-CN"/>
        </w:rPr>
        <w:t>，</w:t>
      </w:r>
      <w:r>
        <w:rPr>
          <w:rFonts w:eastAsiaTheme="majorEastAsia" w:hint="eastAsia"/>
          <w:sz w:val="24"/>
          <w:szCs w:val="24"/>
          <w:lang w:val="zh-CN" w:eastAsia="zh-CN"/>
        </w:rPr>
        <w:t>土耳其</w:t>
      </w:r>
      <w:r w:rsidR="008C1B02" w:rsidRPr="000A19AD">
        <w:rPr>
          <w:rFonts w:eastAsiaTheme="majorEastAsia" w:hint="eastAsia"/>
          <w:sz w:val="24"/>
          <w:szCs w:val="24"/>
          <w:lang w:val="zh-CN" w:eastAsia="zh-CN"/>
        </w:rPr>
        <w:t>将承担</w:t>
      </w:r>
      <w:r>
        <w:rPr>
          <w:rFonts w:eastAsiaTheme="majorEastAsia" w:hint="eastAsia"/>
          <w:sz w:val="24"/>
          <w:szCs w:val="24"/>
          <w:lang w:val="zh-CN" w:eastAsia="zh-CN"/>
        </w:rPr>
        <w:t>这样做的</w:t>
      </w:r>
      <w:r w:rsidR="008C1B02" w:rsidRPr="000A19AD">
        <w:rPr>
          <w:rFonts w:eastAsiaTheme="majorEastAsia" w:hint="eastAsia"/>
          <w:sz w:val="24"/>
          <w:szCs w:val="24"/>
          <w:lang w:val="zh-CN" w:eastAsia="zh-CN"/>
        </w:rPr>
        <w:t>所有相关责任和风险，并</w:t>
      </w:r>
      <w:r w:rsidR="00D135E2">
        <w:rPr>
          <w:rFonts w:eastAsiaTheme="majorEastAsia" w:hint="eastAsia"/>
          <w:sz w:val="24"/>
          <w:szCs w:val="24"/>
          <w:lang w:val="zh-CN" w:eastAsia="zh-CN"/>
        </w:rPr>
        <w:t>须</w:t>
      </w:r>
      <w:r w:rsidR="008C1B02" w:rsidRPr="000A19AD">
        <w:rPr>
          <w:rFonts w:eastAsiaTheme="majorEastAsia" w:hint="eastAsia"/>
          <w:sz w:val="24"/>
          <w:szCs w:val="24"/>
          <w:lang w:val="zh-CN" w:eastAsia="zh-CN"/>
        </w:rPr>
        <w:t>按照相关标准和</w:t>
      </w:r>
      <w:r w:rsidR="00D135E2">
        <w:rPr>
          <w:rFonts w:eastAsiaTheme="majorEastAsia" w:hint="eastAsia"/>
          <w:sz w:val="24"/>
          <w:szCs w:val="24"/>
          <w:lang w:val="zh-CN" w:eastAsia="zh-CN"/>
        </w:rPr>
        <w:t>规程</w:t>
      </w:r>
      <w:r w:rsidR="008C1B02" w:rsidRPr="000A19AD">
        <w:rPr>
          <w:rFonts w:eastAsiaTheme="majorEastAsia" w:hint="eastAsia"/>
          <w:sz w:val="24"/>
          <w:szCs w:val="24"/>
          <w:lang w:val="zh-CN" w:eastAsia="zh-CN"/>
        </w:rPr>
        <w:t>行事。</w:t>
      </w:r>
    </w:p>
    <w:p w14:paraId="79F3F1CB" w14:textId="77777777" w:rsidR="008C7EB9" w:rsidRPr="000444B6" w:rsidRDefault="008C7EB9">
      <w:pPr>
        <w:rPr>
          <w:rFonts w:eastAsiaTheme="majorEastAsia"/>
          <w:sz w:val="24"/>
          <w:szCs w:val="24"/>
          <w:lang w:val="en-CA" w:eastAsia="zh-CN"/>
        </w:rPr>
      </w:pPr>
    </w:p>
    <w:p w14:paraId="1E8FEE89" w14:textId="77777777" w:rsidR="008C7EB9" w:rsidRPr="000444B6" w:rsidRDefault="008C7EB9">
      <w:pPr>
        <w:rPr>
          <w:rFonts w:eastAsiaTheme="majorEastAsia"/>
          <w:sz w:val="24"/>
          <w:szCs w:val="24"/>
          <w:lang w:val="en-CA" w:eastAsia="zh-CN"/>
        </w:rPr>
      </w:pPr>
    </w:p>
    <w:p w14:paraId="629B2731" w14:textId="77777777" w:rsidR="008C7EB9" w:rsidRPr="000444B6" w:rsidRDefault="008C7EB9">
      <w:pPr>
        <w:rPr>
          <w:rFonts w:eastAsiaTheme="majorEastAsia"/>
          <w:sz w:val="24"/>
          <w:szCs w:val="24"/>
          <w:lang w:val="en-CA" w:eastAsia="zh-CN"/>
        </w:rPr>
        <w:sectPr w:rsidR="008C7EB9" w:rsidRPr="000444B6" w:rsidSect="001D3092">
          <w:headerReference w:type="even" r:id="rId26"/>
          <w:headerReference w:type="default" r:id="rId27"/>
          <w:footerReference w:type="even" r:id="rId28"/>
          <w:footerReference w:type="default" r:id="rId29"/>
          <w:pgSz w:w="12240" w:h="15840" w:code="1"/>
          <w:pgMar w:top="720" w:right="1440" w:bottom="864" w:left="1440" w:header="720" w:footer="475" w:gutter="0"/>
          <w:cols w:space="720"/>
          <w:docGrid w:linePitch="299"/>
        </w:sectPr>
      </w:pPr>
    </w:p>
    <w:p w14:paraId="3C6F6CC9" w14:textId="77777777" w:rsidR="00E42190" w:rsidRDefault="00E42190" w:rsidP="0068715A">
      <w:pPr>
        <w:jc w:val="center"/>
        <w:rPr>
          <w:rFonts w:eastAsiaTheme="minorEastAsia"/>
          <w:b/>
          <w:sz w:val="24"/>
          <w:szCs w:val="24"/>
          <w:lang w:eastAsia="zh-CN"/>
        </w:rPr>
      </w:pPr>
    </w:p>
    <w:p w14:paraId="1E76962A" w14:textId="77777777" w:rsidR="00E42190" w:rsidRDefault="00E42190" w:rsidP="0068715A">
      <w:pPr>
        <w:jc w:val="center"/>
        <w:rPr>
          <w:rFonts w:eastAsiaTheme="minorEastAsia"/>
          <w:b/>
          <w:sz w:val="24"/>
          <w:szCs w:val="24"/>
          <w:lang w:eastAsia="zh-CN"/>
        </w:rPr>
      </w:pPr>
    </w:p>
    <w:p w14:paraId="70897893" w14:textId="18A21E71" w:rsidR="003B468A" w:rsidRPr="0068715A" w:rsidRDefault="00C4722B" w:rsidP="0068715A">
      <w:pPr>
        <w:jc w:val="center"/>
        <w:rPr>
          <w:rFonts w:eastAsiaTheme="minorEastAsia"/>
          <w:b/>
          <w:sz w:val="24"/>
          <w:szCs w:val="24"/>
          <w:lang w:eastAsia="zh-CN"/>
        </w:rPr>
      </w:pPr>
      <w:r w:rsidRPr="0068715A">
        <w:rPr>
          <w:rFonts w:eastAsiaTheme="minorEastAsia" w:hint="eastAsia"/>
          <w:b/>
          <w:sz w:val="24"/>
          <w:szCs w:val="24"/>
          <w:lang w:eastAsia="zh-CN"/>
        </w:rPr>
        <w:t>附件一</w:t>
      </w:r>
    </w:p>
    <w:p w14:paraId="0B43B0ED" w14:textId="77777777" w:rsidR="003B468A" w:rsidRPr="0068715A" w:rsidRDefault="003B468A" w:rsidP="0068715A">
      <w:pPr>
        <w:jc w:val="center"/>
        <w:rPr>
          <w:rFonts w:eastAsiaTheme="minorEastAsia"/>
          <w:sz w:val="24"/>
          <w:szCs w:val="24"/>
          <w:lang w:val="en-CA" w:eastAsia="zh-CN"/>
        </w:rPr>
      </w:pPr>
    </w:p>
    <w:p w14:paraId="07965079" w14:textId="0E176B66" w:rsidR="008C1B02" w:rsidRPr="002132E8" w:rsidRDefault="008C1B02" w:rsidP="0068715A">
      <w:pPr>
        <w:adjustRightInd w:val="0"/>
        <w:snapToGrid w:val="0"/>
        <w:spacing w:before="120" w:after="120" w:line="240" w:lineRule="atLeast"/>
        <w:jc w:val="center"/>
        <w:rPr>
          <w:rFonts w:eastAsia="SimHei"/>
          <w:sz w:val="24"/>
          <w:szCs w:val="24"/>
          <w:lang w:val="en-CA" w:eastAsia="zh-CN"/>
        </w:rPr>
      </w:pPr>
      <w:r w:rsidRPr="002132E8">
        <w:rPr>
          <w:rFonts w:eastAsia="SimHei" w:hint="eastAsia"/>
          <w:sz w:val="24"/>
          <w:szCs w:val="24"/>
          <w:lang w:val="en-CA" w:eastAsia="zh-CN"/>
        </w:rPr>
        <w:t>拟列入土耳其共和国政府与</w:t>
      </w:r>
      <w:r w:rsidR="0068715A" w:rsidRPr="002132E8">
        <w:rPr>
          <w:rFonts w:eastAsia="SimHei" w:hint="eastAsia"/>
          <w:sz w:val="24"/>
          <w:szCs w:val="24"/>
          <w:lang w:val="en-CA" w:eastAsia="zh-CN"/>
        </w:rPr>
        <w:t>多边基金执行委员会</w:t>
      </w:r>
      <w:r w:rsidRPr="002132E8">
        <w:rPr>
          <w:rFonts w:eastAsia="SimHei" w:hint="eastAsia"/>
          <w:sz w:val="24"/>
          <w:szCs w:val="24"/>
          <w:lang w:val="en-CA" w:eastAsia="zh-CN"/>
        </w:rPr>
        <w:t>减少氟氯烃消费</w:t>
      </w:r>
      <w:r w:rsidR="0068715A" w:rsidRPr="002132E8">
        <w:rPr>
          <w:rFonts w:eastAsia="SimHei" w:hint="eastAsia"/>
          <w:sz w:val="24"/>
          <w:szCs w:val="24"/>
          <w:lang w:val="en-CA" w:eastAsia="zh-CN"/>
        </w:rPr>
        <w:t>量更新协定</w:t>
      </w:r>
      <w:r w:rsidRPr="002132E8">
        <w:rPr>
          <w:rFonts w:eastAsia="SimHei" w:hint="eastAsia"/>
          <w:sz w:val="24"/>
          <w:szCs w:val="24"/>
          <w:lang w:val="en-CA" w:eastAsia="zh-CN"/>
        </w:rPr>
        <w:t>的案文</w:t>
      </w:r>
    </w:p>
    <w:p w14:paraId="2C99F17F" w14:textId="3876B209" w:rsidR="008C1B02" w:rsidRPr="0068715A" w:rsidRDefault="00C33D4A" w:rsidP="0068715A">
      <w:pPr>
        <w:adjustRightInd w:val="0"/>
        <w:snapToGrid w:val="0"/>
        <w:spacing w:before="120" w:after="120" w:line="240" w:lineRule="atLeast"/>
        <w:jc w:val="center"/>
        <w:rPr>
          <w:rFonts w:eastAsiaTheme="minorEastAsia"/>
          <w:b/>
          <w:bCs/>
          <w:sz w:val="24"/>
          <w:szCs w:val="24"/>
          <w:lang w:val="en-CA" w:eastAsia="zh-CN"/>
        </w:rPr>
      </w:pPr>
      <w:r>
        <w:rPr>
          <w:rFonts w:eastAsiaTheme="minorEastAsia" w:hint="eastAsia"/>
          <w:b/>
          <w:bCs/>
          <w:sz w:val="24"/>
          <w:szCs w:val="24"/>
          <w:lang w:val="en-CA" w:eastAsia="zh-CN"/>
        </w:rPr>
        <w:t>（</w:t>
      </w:r>
      <w:r w:rsidR="0068715A" w:rsidRPr="0068715A">
        <w:rPr>
          <w:rFonts w:eastAsiaTheme="minorEastAsia" w:hint="eastAsia"/>
          <w:b/>
          <w:sz w:val="24"/>
          <w:szCs w:val="24"/>
          <w:lang w:val="en-CA" w:eastAsia="zh-CN"/>
        </w:rPr>
        <w:t>相关改动以粗体字显示，以便参考</w:t>
      </w:r>
      <w:r>
        <w:rPr>
          <w:rFonts w:eastAsiaTheme="minorEastAsia" w:hint="eastAsia"/>
          <w:b/>
          <w:bCs/>
          <w:sz w:val="24"/>
          <w:szCs w:val="24"/>
          <w:lang w:val="en-CA" w:eastAsia="zh-CN"/>
        </w:rPr>
        <w:t>）</w:t>
      </w:r>
    </w:p>
    <w:p w14:paraId="28D2702D" w14:textId="77777777" w:rsidR="008C1B02" w:rsidRPr="000444B6" w:rsidRDefault="008C1B02" w:rsidP="00D34BC4">
      <w:pPr>
        <w:adjustRightInd w:val="0"/>
        <w:snapToGrid w:val="0"/>
        <w:spacing w:before="120" w:after="120" w:line="240" w:lineRule="atLeast"/>
        <w:jc w:val="left"/>
        <w:rPr>
          <w:rFonts w:eastAsiaTheme="majorEastAsia"/>
          <w:sz w:val="24"/>
          <w:szCs w:val="24"/>
          <w:lang w:val="en-CA" w:eastAsia="zh-CN"/>
        </w:rPr>
      </w:pPr>
    </w:p>
    <w:p w14:paraId="4F44320E" w14:textId="67CF8F24" w:rsidR="0068715A" w:rsidRDefault="0068715A" w:rsidP="00D34BC4">
      <w:pPr>
        <w:pStyle w:val="ListParagraph"/>
        <w:numPr>
          <w:ilvl w:val="0"/>
          <w:numId w:val="39"/>
        </w:numPr>
        <w:adjustRightInd w:val="0"/>
        <w:snapToGrid w:val="0"/>
        <w:spacing w:before="120" w:after="120" w:line="240" w:lineRule="atLeast"/>
        <w:ind w:left="0" w:firstLine="0"/>
        <w:contextualSpacing w:val="0"/>
        <w:jc w:val="left"/>
        <w:rPr>
          <w:rFonts w:eastAsiaTheme="majorEastAsia"/>
          <w:sz w:val="24"/>
          <w:szCs w:val="24"/>
          <w:lang w:val="en-CA" w:eastAsia="zh-CN"/>
        </w:rPr>
      </w:pPr>
      <w:r w:rsidRPr="0068715A">
        <w:rPr>
          <w:rFonts w:eastAsiaTheme="majorEastAsia" w:hint="eastAsia"/>
          <w:sz w:val="24"/>
          <w:szCs w:val="24"/>
          <w:lang w:val="en-CA" w:eastAsia="zh-CN"/>
        </w:rPr>
        <w:t>本</w:t>
      </w:r>
      <w:r w:rsidRPr="0068715A">
        <w:rPr>
          <w:rFonts w:ascii="SimSun" w:eastAsia="SimSun" w:hAnsi="SimSun" w:cs="SimSun" w:hint="eastAsia"/>
          <w:sz w:val="24"/>
          <w:szCs w:val="24"/>
          <w:lang w:val="en-CA" w:eastAsia="zh-CN"/>
        </w:rPr>
        <w:t>协定是</w:t>
      </w:r>
      <w:r w:rsidR="00D34BC4" w:rsidRPr="0068715A">
        <w:rPr>
          <w:rFonts w:eastAsiaTheme="majorEastAsia" w:hint="eastAsia"/>
          <w:sz w:val="24"/>
          <w:szCs w:val="24"/>
          <w:lang w:val="en-CA" w:eastAsia="zh-CN"/>
        </w:rPr>
        <w:t>土耳其共和国</w:t>
      </w:r>
      <w:r w:rsidR="002132E8">
        <w:rPr>
          <w:rFonts w:eastAsiaTheme="majorEastAsia" w:hint="eastAsia"/>
          <w:sz w:val="24"/>
          <w:szCs w:val="24"/>
          <w:lang w:val="en-CA" w:eastAsia="zh-CN"/>
        </w:rPr>
        <w:t>政府</w:t>
      </w:r>
      <w:r w:rsidRPr="0068715A">
        <w:rPr>
          <w:rFonts w:ascii="SimSun" w:eastAsia="SimSun" w:hAnsi="SimSun" w:cs="SimSun" w:hint="eastAsia"/>
          <w:sz w:val="24"/>
          <w:szCs w:val="24"/>
          <w:lang w:val="en-CA" w:eastAsia="zh-CN"/>
        </w:rPr>
        <w:t>（“国家”）和执行委员会关于按照《蒙特利尔议定书》时间表</w:t>
      </w:r>
      <w:r w:rsidR="008C51FD" w:rsidRPr="008C51FD">
        <w:rPr>
          <w:rFonts w:ascii="SimSun" w:eastAsia="SimSun" w:hAnsi="SimSun" w:cs="SimSun" w:hint="eastAsia"/>
          <w:b/>
          <w:bCs/>
          <w:sz w:val="24"/>
          <w:szCs w:val="24"/>
          <w:lang w:val="en-CA" w:eastAsia="zh-CN"/>
        </w:rPr>
        <w:t>到</w:t>
      </w:r>
      <w:r w:rsidRPr="00D34BC4">
        <w:rPr>
          <w:rFonts w:eastAsiaTheme="majorEastAsia"/>
          <w:b/>
          <w:bCs/>
          <w:sz w:val="24"/>
          <w:szCs w:val="24"/>
          <w:lang w:val="en-CA" w:eastAsia="zh-CN"/>
        </w:rPr>
        <w:t>202</w:t>
      </w:r>
      <w:r w:rsidR="00D34BC4" w:rsidRPr="00D34BC4">
        <w:rPr>
          <w:rFonts w:eastAsiaTheme="majorEastAsia"/>
          <w:b/>
          <w:bCs/>
          <w:sz w:val="24"/>
          <w:szCs w:val="24"/>
          <w:lang w:val="en-CA" w:eastAsia="zh-CN"/>
        </w:rPr>
        <w:t>5</w:t>
      </w:r>
      <w:r w:rsidRPr="00D34BC4">
        <w:rPr>
          <w:rFonts w:eastAsiaTheme="majorEastAsia" w:hint="eastAsia"/>
          <w:b/>
          <w:bCs/>
          <w:sz w:val="24"/>
          <w:szCs w:val="24"/>
          <w:lang w:val="en-CA" w:eastAsia="zh-CN"/>
        </w:rPr>
        <w:t>年</w:t>
      </w:r>
      <w:r w:rsidRPr="00D34BC4">
        <w:rPr>
          <w:rFonts w:eastAsiaTheme="majorEastAsia"/>
          <w:b/>
          <w:bCs/>
          <w:sz w:val="24"/>
          <w:szCs w:val="24"/>
          <w:lang w:val="en-CA" w:eastAsia="zh-CN"/>
        </w:rPr>
        <w:t>1</w:t>
      </w:r>
      <w:r w:rsidRPr="00D34BC4">
        <w:rPr>
          <w:rFonts w:eastAsiaTheme="majorEastAsia" w:hint="eastAsia"/>
          <w:b/>
          <w:bCs/>
          <w:sz w:val="24"/>
          <w:szCs w:val="24"/>
          <w:lang w:val="en-CA" w:eastAsia="zh-CN"/>
        </w:rPr>
        <w:t>月</w:t>
      </w:r>
      <w:r w:rsidRPr="00D34BC4">
        <w:rPr>
          <w:rFonts w:eastAsiaTheme="majorEastAsia"/>
          <w:b/>
          <w:bCs/>
          <w:sz w:val="24"/>
          <w:szCs w:val="24"/>
          <w:lang w:val="en-CA" w:eastAsia="zh-CN"/>
        </w:rPr>
        <w:t>1</w:t>
      </w:r>
      <w:r w:rsidRPr="00D34BC4">
        <w:rPr>
          <w:rFonts w:eastAsiaTheme="majorEastAsia" w:hint="eastAsia"/>
          <w:b/>
          <w:bCs/>
          <w:sz w:val="24"/>
          <w:szCs w:val="24"/>
          <w:lang w:val="en-CA" w:eastAsia="zh-CN"/>
        </w:rPr>
        <w:t>日</w:t>
      </w:r>
      <w:r w:rsidRPr="0068715A">
        <w:rPr>
          <w:rFonts w:ascii="SimSun" w:eastAsia="SimSun" w:hAnsi="SimSun" w:cs="SimSun" w:hint="eastAsia"/>
          <w:sz w:val="24"/>
          <w:szCs w:val="24"/>
          <w:lang w:val="en-CA" w:eastAsia="zh-CN"/>
        </w:rPr>
        <w:t>将附录</w:t>
      </w:r>
      <w:r w:rsidRPr="0068715A">
        <w:rPr>
          <w:rFonts w:eastAsiaTheme="majorEastAsia"/>
          <w:sz w:val="24"/>
          <w:szCs w:val="24"/>
          <w:lang w:val="en-CA" w:eastAsia="zh-CN"/>
        </w:rPr>
        <w:t>1-A</w:t>
      </w:r>
      <w:r w:rsidRPr="0068715A">
        <w:rPr>
          <w:rFonts w:eastAsiaTheme="majorEastAsia" w:hint="eastAsia"/>
          <w:sz w:val="24"/>
          <w:szCs w:val="24"/>
          <w:lang w:val="en-CA" w:eastAsia="zh-CN"/>
        </w:rPr>
        <w:t>所</w:t>
      </w:r>
      <w:r w:rsidRPr="0068715A">
        <w:rPr>
          <w:rFonts w:ascii="SimSun" w:eastAsia="SimSun" w:hAnsi="SimSun" w:cs="SimSun" w:hint="eastAsia"/>
          <w:sz w:val="24"/>
          <w:szCs w:val="24"/>
          <w:lang w:val="en-CA" w:eastAsia="zh-CN"/>
        </w:rPr>
        <w:t>列消耗臭氧层物质（“物质”）的控制使用</w:t>
      </w:r>
      <w:r w:rsidR="00D34BC4" w:rsidRPr="008C51FD">
        <w:rPr>
          <w:rFonts w:ascii="SimSun" w:eastAsia="SimSun" w:hAnsi="SimSun" w:cs="SimSun" w:hint="eastAsia"/>
          <w:b/>
          <w:bCs/>
          <w:sz w:val="24"/>
          <w:szCs w:val="24"/>
          <w:lang w:val="en-CA" w:eastAsia="zh-CN"/>
        </w:rPr>
        <w:t>百分之百淘汰</w:t>
      </w:r>
      <w:r w:rsidRPr="0068715A">
        <w:rPr>
          <w:rFonts w:ascii="SimSun" w:eastAsia="SimSun" w:hAnsi="SimSun" w:cs="SimSun" w:hint="eastAsia"/>
          <w:sz w:val="24"/>
          <w:szCs w:val="24"/>
          <w:lang w:val="en-CA" w:eastAsia="zh-CN"/>
        </w:rPr>
        <w:t>的协定</w:t>
      </w:r>
      <w:r w:rsidRPr="0068715A">
        <w:rPr>
          <w:rFonts w:eastAsiaTheme="majorEastAsia" w:hint="eastAsia"/>
          <w:sz w:val="24"/>
          <w:szCs w:val="24"/>
          <w:lang w:val="en-CA" w:eastAsia="zh-CN"/>
        </w:rPr>
        <w:t>。</w:t>
      </w:r>
      <w:r w:rsidR="00D34BC4">
        <w:rPr>
          <w:rFonts w:eastAsiaTheme="majorEastAsia" w:hint="eastAsia"/>
          <w:sz w:val="24"/>
          <w:szCs w:val="24"/>
          <w:lang w:val="en-CA" w:eastAsia="zh-CN"/>
        </w:rPr>
        <w:t xml:space="preserve"> </w:t>
      </w:r>
    </w:p>
    <w:p w14:paraId="20B34BFF" w14:textId="77777777" w:rsidR="00E42190" w:rsidRPr="0068715A" w:rsidRDefault="00E42190" w:rsidP="00E42190">
      <w:pPr>
        <w:rPr>
          <w:lang w:val="en-CA" w:eastAsia="zh-CN"/>
        </w:rPr>
      </w:pPr>
    </w:p>
    <w:p w14:paraId="0A1900B8" w14:textId="423E4F96" w:rsidR="008C1B02" w:rsidRPr="008A1829" w:rsidRDefault="00E42190" w:rsidP="00E42190">
      <w:pPr>
        <w:rPr>
          <w:lang w:val="en-CA" w:eastAsia="zh-CN"/>
        </w:rPr>
      </w:pPr>
      <w:r>
        <w:rPr>
          <w:rFonts w:hint="eastAsia"/>
          <w:b/>
          <w:bCs/>
          <w:lang w:val="en-CA" w:eastAsia="zh-CN"/>
        </w:rPr>
        <w:t>16</w:t>
      </w:r>
      <w:r>
        <w:rPr>
          <w:b/>
          <w:bCs/>
          <w:lang w:val="en-CA" w:eastAsia="zh-CN"/>
        </w:rPr>
        <w:t>.</w:t>
      </w:r>
      <w:r>
        <w:rPr>
          <w:b/>
          <w:bCs/>
          <w:lang w:val="en-CA" w:eastAsia="zh-CN"/>
        </w:rPr>
        <w:tab/>
      </w:r>
      <w:r w:rsidR="0068715A" w:rsidRPr="008C51FD">
        <w:rPr>
          <w:rFonts w:hint="eastAsia"/>
          <w:b/>
          <w:bCs/>
          <w:lang w:val="en-CA" w:eastAsia="zh-CN"/>
        </w:rPr>
        <w:t>本</w:t>
      </w:r>
      <w:r w:rsidR="0068715A" w:rsidRPr="008C51FD">
        <w:rPr>
          <w:rFonts w:ascii="SimSun" w:hAnsi="SimSun" w:cs="SimSun" w:hint="eastAsia"/>
          <w:b/>
          <w:bCs/>
          <w:lang w:val="en-CA" w:eastAsia="zh-CN"/>
        </w:rPr>
        <w:t>更新协定取代</w:t>
      </w:r>
      <w:r w:rsidR="00D34BC4" w:rsidRPr="008C51FD">
        <w:rPr>
          <w:rFonts w:hint="eastAsia"/>
          <w:b/>
          <w:bCs/>
          <w:lang w:val="en-CA" w:eastAsia="zh-CN"/>
        </w:rPr>
        <w:t>土耳其共和国</w:t>
      </w:r>
      <w:r w:rsidR="0068715A" w:rsidRPr="008C51FD">
        <w:rPr>
          <w:rFonts w:ascii="SimSun" w:hAnsi="SimSun" w:cs="SimSun" w:hint="eastAsia"/>
          <w:b/>
          <w:bCs/>
          <w:lang w:val="en-CA" w:eastAsia="zh-CN"/>
        </w:rPr>
        <w:t>与执行委员会在执委会第六十</w:t>
      </w:r>
      <w:r w:rsidR="002132E8">
        <w:rPr>
          <w:rFonts w:ascii="SimSun" w:hAnsi="SimSun" w:cs="SimSun" w:hint="eastAsia"/>
          <w:b/>
          <w:bCs/>
          <w:lang w:val="en-CA" w:eastAsia="zh-CN"/>
        </w:rPr>
        <w:t>八</w:t>
      </w:r>
      <w:r w:rsidR="0068715A" w:rsidRPr="008C51FD">
        <w:rPr>
          <w:rFonts w:ascii="SimSun" w:hAnsi="SimSun" w:cs="SimSun" w:hint="eastAsia"/>
          <w:b/>
          <w:bCs/>
          <w:lang w:val="en-CA" w:eastAsia="zh-CN"/>
        </w:rPr>
        <w:t>次会议上达成的协定</w:t>
      </w:r>
      <w:r w:rsidR="0068715A" w:rsidRPr="00D34BC4">
        <w:rPr>
          <w:rFonts w:ascii="SimSun" w:hAnsi="SimSun" w:cs="SimSun" w:hint="eastAsia"/>
          <w:lang w:val="en-CA" w:eastAsia="zh-CN"/>
        </w:rPr>
        <w:t>。</w:t>
      </w:r>
    </w:p>
    <w:p w14:paraId="72F34829" w14:textId="77777777" w:rsidR="008A1829" w:rsidRPr="008A1829" w:rsidRDefault="008A1829" w:rsidP="008A1829">
      <w:pPr>
        <w:rPr>
          <w:lang w:val="en-CA" w:eastAsia="zh-CN"/>
        </w:rPr>
      </w:pPr>
    </w:p>
    <w:p w14:paraId="268C79C6" w14:textId="6232FAB4" w:rsidR="008A1829" w:rsidRDefault="008A1829" w:rsidP="008A1829">
      <w:pPr>
        <w:tabs>
          <w:tab w:val="center" w:pos="4680"/>
        </w:tabs>
        <w:rPr>
          <w:lang w:val="en-CA" w:eastAsia="zh-CN"/>
        </w:rPr>
      </w:pPr>
    </w:p>
    <w:p w14:paraId="58C8B689" w14:textId="7100A5B4" w:rsidR="00E42190" w:rsidRDefault="00E42190" w:rsidP="008A1829">
      <w:pPr>
        <w:tabs>
          <w:tab w:val="center" w:pos="4680"/>
        </w:tabs>
        <w:rPr>
          <w:lang w:val="en-CA" w:eastAsia="zh-CN"/>
        </w:rPr>
      </w:pPr>
    </w:p>
    <w:p w14:paraId="40E1D431" w14:textId="4E337A4A" w:rsidR="00E42190" w:rsidRDefault="00E42190" w:rsidP="008A1829">
      <w:pPr>
        <w:tabs>
          <w:tab w:val="center" w:pos="4680"/>
        </w:tabs>
        <w:rPr>
          <w:lang w:val="en-CA" w:eastAsia="zh-CN"/>
        </w:rPr>
      </w:pPr>
    </w:p>
    <w:p w14:paraId="27E742E0" w14:textId="4F919CF3" w:rsidR="00E42190" w:rsidRDefault="00E42190" w:rsidP="008A1829">
      <w:pPr>
        <w:tabs>
          <w:tab w:val="center" w:pos="4680"/>
        </w:tabs>
        <w:rPr>
          <w:lang w:val="en-CA" w:eastAsia="zh-CN"/>
        </w:rPr>
      </w:pPr>
    </w:p>
    <w:p w14:paraId="203EE780" w14:textId="79F31918" w:rsidR="00E42190" w:rsidRDefault="00E42190" w:rsidP="008A1829">
      <w:pPr>
        <w:tabs>
          <w:tab w:val="center" w:pos="4680"/>
        </w:tabs>
        <w:rPr>
          <w:lang w:val="en-CA" w:eastAsia="zh-CN"/>
        </w:rPr>
      </w:pPr>
    </w:p>
    <w:p w14:paraId="7E16B6C2" w14:textId="77777777" w:rsidR="00E42190" w:rsidRPr="008A1829" w:rsidRDefault="00E42190" w:rsidP="008A1829">
      <w:pPr>
        <w:tabs>
          <w:tab w:val="center" w:pos="4680"/>
        </w:tabs>
        <w:rPr>
          <w:lang w:val="en-CA" w:eastAsia="zh-CN"/>
        </w:rPr>
        <w:sectPr w:rsidR="00E42190" w:rsidRPr="008A1829">
          <w:headerReference w:type="even" r:id="rId30"/>
          <w:head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77B836D1" w14:textId="20E3E374" w:rsidR="008C1B02" w:rsidRPr="000444B6" w:rsidRDefault="00735D16" w:rsidP="008C1B02">
      <w:pPr>
        <w:keepNext/>
        <w:keepLines/>
        <w:rPr>
          <w:rFonts w:eastAsiaTheme="majorEastAsia"/>
          <w:b/>
          <w:sz w:val="24"/>
          <w:szCs w:val="24"/>
        </w:rPr>
      </w:pPr>
      <w:r>
        <w:rPr>
          <w:rFonts w:eastAsiaTheme="majorEastAsia" w:hint="eastAsia"/>
          <w:b/>
          <w:sz w:val="24"/>
          <w:szCs w:val="24"/>
          <w:lang w:eastAsia="zh-CN"/>
        </w:rPr>
        <w:lastRenderedPageBreak/>
        <w:t>附录</w:t>
      </w:r>
      <w:r w:rsidR="008C1B02" w:rsidRPr="000444B6">
        <w:rPr>
          <w:rFonts w:eastAsiaTheme="majorEastAsia"/>
          <w:b/>
          <w:sz w:val="24"/>
          <w:szCs w:val="24"/>
        </w:rPr>
        <w:t xml:space="preserve"> 2-A: </w:t>
      </w:r>
      <w:r>
        <w:rPr>
          <w:rFonts w:eastAsiaTheme="majorEastAsia" w:hint="eastAsia"/>
          <w:b/>
          <w:sz w:val="24"/>
          <w:szCs w:val="24"/>
          <w:lang w:eastAsia="zh-CN"/>
        </w:rPr>
        <w:t>目标和供资</w:t>
      </w:r>
    </w:p>
    <w:p w14:paraId="711BE915" w14:textId="77777777" w:rsidR="008C1B02" w:rsidRPr="000444B6" w:rsidRDefault="008C1B02" w:rsidP="008C1B02">
      <w:pPr>
        <w:rPr>
          <w:rFonts w:eastAsiaTheme="majorEastAsia"/>
          <w:b/>
          <w:bCs/>
          <w:color w:val="000000"/>
          <w:sz w:val="24"/>
          <w:szCs w:val="24"/>
          <w:lang w:eastAsia="en-CA"/>
        </w:rPr>
      </w:pPr>
    </w:p>
    <w:tbl>
      <w:tblPr>
        <w:tblW w:w="14604" w:type="dxa"/>
        <w:tblInd w:w="103" w:type="dxa"/>
        <w:tblLayout w:type="fixed"/>
        <w:tblLook w:val="04A0" w:firstRow="1" w:lastRow="0" w:firstColumn="1" w:lastColumn="0" w:noHBand="0" w:noVBand="1"/>
      </w:tblPr>
      <w:tblGrid>
        <w:gridCol w:w="419"/>
        <w:gridCol w:w="1741"/>
        <w:gridCol w:w="851"/>
        <w:gridCol w:w="709"/>
        <w:gridCol w:w="708"/>
        <w:gridCol w:w="567"/>
        <w:gridCol w:w="567"/>
        <w:gridCol w:w="851"/>
        <w:gridCol w:w="567"/>
        <w:gridCol w:w="850"/>
        <w:gridCol w:w="709"/>
        <w:gridCol w:w="851"/>
        <w:gridCol w:w="850"/>
        <w:gridCol w:w="709"/>
        <w:gridCol w:w="709"/>
        <w:gridCol w:w="708"/>
        <w:gridCol w:w="709"/>
        <w:gridCol w:w="661"/>
        <w:gridCol w:w="868"/>
      </w:tblGrid>
      <w:tr w:rsidR="008C1B02" w:rsidRPr="000444B6" w14:paraId="7F3D3A57" w14:textId="77777777" w:rsidTr="000444B6">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56C9BFE4" w14:textId="584BC958" w:rsidR="008C1B02" w:rsidRPr="00A132B0" w:rsidRDefault="00A132B0" w:rsidP="000444B6">
            <w:pPr>
              <w:jc w:val="left"/>
              <w:rPr>
                <w:rFonts w:eastAsiaTheme="majorEastAsia"/>
                <w:b/>
                <w:bCs/>
                <w:color w:val="000000"/>
                <w:sz w:val="16"/>
                <w:szCs w:val="16"/>
                <w:lang w:val="en-US"/>
              </w:rPr>
            </w:pPr>
            <w:r>
              <w:rPr>
                <w:rFonts w:eastAsiaTheme="majorEastAsia" w:hint="eastAsia"/>
                <w:b/>
                <w:bCs/>
                <w:color w:val="000000"/>
                <w:sz w:val="16"/>
                <w:szCs w:val="16"/>
                <w:lang w:eastAsia="zh-CN"/>
              </w:rPr>
              <w:t>行</w:t>
            </w:r>
          </w:p>
        </w:tc>
        <w:tc>
          <w:tcPr>
            <w:tcW w:w="174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4D37203" w14:textId="0EC8CDC8" w:rsidR="008C1B02" w:rsidRPr="00A132B0" w:rsidRDefault="00A132B0" w:rsidP="000444B6">
            <w:pPr>
              <w:jc w:val="left"/>
              <w:rPr>
                <w:rFonts w:eastAsiaTheme="majorEastAsia"/>
                <w:b/>
                <w:bCs/>
                <w:color w:val="000000"/>
                <w:sz w:val="16"/>
                <w:szCs w:val="16"/>
                <w:lang w:val="en-US"/>
              </w:rPr>
            </w:pPr>
            <w:r>
              <w:rPr>
                <w:rFonts w:eastAsiaTheme="majorEastAsia" w:hint="eastAsia"/>
                <w:b/>
                <w:bCs/>
                <w:color w:val="000000"/>
                <w:sz w:val="16"/>
                <w:szCs w:val="16"/>
                <w:lang w:eastAsia="zh-CN"/>
              </w:rPr>
              <w:t>细目</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843F9A0" w14:textId="77777777" w:rsidR="00C33D4A" w:rsidRDefault="008C1B02" w:rsidP="000444B6">
            <w:pPr>
              <w:jc w:val="center"/>
              <w:rPr>
                <w:rFonts w:eastAsiaTheme="majorEastAsia"/>
                <w:b/>
                <w:bCs/>
                <w:color w:val="000000"/>
                <w:sz w:val="16"/>
                <w:szCs w:val="16"/>
                <w:lang w:val="en-US"/>
              </w:rPr>
            </w:pPr>
            <w:r w:rsidRPr="002C20D7">
              <w:rPr>
                <w:rFonts w:eastAsiaTheme="majorEastAsia"/>
                <w:b/>
                <w:bCs/>
                <w:color w:val="000000"/>
                <w:sz w:val="16"/>
                <w:szCs w:val="16"/>
                <w:lang w:val="en-US"/>
              </w:rPr>
              <w:t>2010</w:t>
            </w:r>
          </w:p>
          <w:p w14:paraId="0EC98AF3" w14:textId="4BBB3744" w:rsidR="008C1B02" w:rsidRPr="002C20D7" w:rsidRDefault="00C33D4A" w:rsidP="000444B6">
            <w:pPr>
              <w:jc w:val="center"/>
              <w:rPr>
                <w:rFonts w:eastAsiaTheme="majorEastAsia"/>
                <w:b/>
                <w:bCs/>
                <w:color w:val="000000"/>
                <w:sz w:val="16"/>
                <w:szCs w:val="16"/>
                <w:lang w:val="en-US"/>
              </w:rPr>
            </w:pPr>
            <w:r>
              <w:rPr>
                <w:rFonts w:eastAsiaTheme="majorEastAsia" w:hint="eastAsia"/>
                <w:b/>
                <w:bCs/>
                <w:color w:val="000000"/>
                <w:sz w:val="16"/>
                <w:szCs w:val="16"/>
                <w:lang w:val="en-US" w:eastAsia="zh-CN"/>
              </w:rPr>
              <w:t>年</w:t>
            </w:r>
          </w:p>
        </w:tc>
        <w:tc>
          <w:tcPr>
            <w:tcW w:w="709" w:type="dxa"/>
            <w:tcBorders>
              <w:top w:val="single" w:sz="4" w:space="0" w:color="auto"/>
              <w:left w:val="nil"/>
              <w:bottom w:val="single" w:sz="4" w:space="0" w:color="auto"/>
              <w:right w:val="single" w:sz="4" w:space="0" w:color="auto"/>
            </w:tcBorders>
          </w:tcPr>
          <w:p w14:paraId="64E4460C" w14:textId="69CDC5EA" w:rsidR="008C1B02" w:rsidRPr="002C20D7" w:rsidRDefault="008C1B02" w:rsidP="000444B6">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2011</w:t>
            </w:r>
            <w:r w:rsidR="00A132B0">
              <w:rPr>
                <w:rFonts w:eastAsiaTheme="majorEastAsia" w:hint="eastAsia"/>
                <w:b/>
                <w:bCs/>
                <w:color w:val="000000"/>
                <w:sz w:val="16"/>
                <w:szCs w:val="16"/>
                <w:lang w:eastAsia="zh-CN"/>
              </w:rPr>
              <w:t>年</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C322387" w14:textId="77777777" w:rsidR="00A132B0" w:rsidRDefault="008C1B02" w:rsidP="000444B6">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2012</w:t>
            </w:r>
          </w:p>
          <w:p w14:paraId="246015EC" w14:textId="37EBCD5C" w:rsidR="008C1B02" w:rsidRPr="002C20D7" w:rsidRDefault="00A132B0" w:rsidP="000444B6">
            <w:pPr>
              <w:jc w:val="center"/>
              <w:rPr>
                <w:rFonts w:eastAsiaTheme="majorEastAsia"/>
                <w:b/>
                <w:bCs/>
                <w:color w:val="000000"/>
                <w:sz w:val="16"/>
                <w:szCs w:val="16"/>
                <w:lang w:val="en-US"/>
              </w:rPr>
            </w:pPr>
            <w:r>
              <w:rPr>
                <w:rFonts w:eastAsiaTheme="majorEastAsia" w:hint="eastAsia"/>
                <w:b/>
                <w:bCs/>
                <w:color w:val="000000"/>
                <w:sz w:val="16"/>
                <w:szCs w:val="16"/>
                <w:lang w:eastAsia="zh-CN"/>
              </w:rPr>
              <w:t>年</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535D73A" w14:textId="534FDD20" w:rsidR="008C1B02" w:rsidRPr="002C20D7" w:rsidRDefault="008C1B02" w:rsidP="000444B6">
            <w:pPr>
              <w:jc w:val="center"/>
              <w:rPr>
                <w:rFonts w:eastAsiaTheme="majorEastAsia"/>
                <w:b/>
                <w:bCs/>
                <w:color w:val="000000"/>
                <w:sz w:val="16"/>
                <w:szCs w:val="16"/>
                <w:lang w:val="en-US"/>
              </w:rPr>
            </w:pPr>
            <w:r w:rsidRPr="002C20D7">
              <w:rPr>
                <w:rFonts w:eastAsiaTheme="majorEastAsia"/>
                <w:b/>
                <w:bCs/>
                <w:color w:val="000000"/>
                <w:sz w:val="16"/>
                <w:szCs w:val="16"/>
                <w:lang w:eastAsia="en-CA"/>
              </w:rPr>
              <w:t>2013</w:t>
            </w:r>
            <w:r w:rsidR="00A132B0">
              <w:rPr>
                <w:rFonts w:eastAsiaTheme="majorEastAsia" w:hint="eastAsia"/>
                <w:b/>
                <w:bCs/>
                <w:color w:val="000000"/>
                <w:sz w:val="16"/>
                <w:szCs w:val="16"/>
                <w:lang w:eastAsia="zh-CN"/>
              </w:rPr>
              <w:t>年</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8E9367" w14:textId="39E2EC71" w:rsidR="008C1B02" w:rsidRPr="002C20D7" w:rsidRDefault="008C1B02" w:rsidP="000444B6">
            <w:pPr>
              <w:jc w:val="center"/>
              <w:rPr>
                <w:rFonts w:eastAsiaTheme="majorEastAsia"/>
                <w:b/>
                <w:bCs/>
                <w:color w:val="000000"/>
                <w:sz w:val="16"/>
                <w:szCs w:val="16"/>
                <w:lang w:val="en-US"/>
              </w:rPr>
            </w:pPr>
            <w:r w:rsidRPr="002C20D7">
              <w:rPr>
                <w:rFonts w:eastAsiaTheme="majorEastAsia"/>
                <w:b/>
                <w:bCs/>
                <w:color w:val="000000"/>
                <w:sz w:val="16"/>
                <w:szCs w:val="16"/>
                <w:lang w:eastAsia="en-CA"/>
              </w:rPr>
              <w:t>2014</w:t>
            </w:r>
            <w:r w:rsidR="00A132B0">
              <w:rPr>
                <w:rFonts w:eastAsiaTheme="majorEastAsia" w:hint="eastAsia"/>
                <w:b/>
                <w:bCs/>
                <w:color w:val="000000"/>
                <w:sz w:val="16"/>
                <w:szCs w:val="16"/>
                <w:lang w:eastAsia="zh-CN"/>
              </w:rPr>
              <w:t>年</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C3DBF97" w14:textId="77777777" w:rsidR="00A132B0" w:rsidRDefault="008C1B02" w:rsidP="000444B6">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2015</w:t>
            </w:r>
          </w:p>
          <w:p w14:paraId="71B9AD42" w14:textId="3F070AFF" w:rsidR="008C1B02" w:rsidRPr="002C20D7" w:rsidRDefault="00A132B0" w:rsidP="000444B6">
            <w:pPr>
              <w:jc w:val="center"/>
              <w:rPr>
                <w:rFonts w:eastAsiaTheme="majorEastAsia"/>
                <w:b/>
                <w:bCs/>
                <w:color w:val="000000"/>
                <w:sz w:val="16"/>
                <w:szCs w:val="16"/>
                <w:lang w:val="en-US"/>
              </w:rPr>
            </w:pPr>
            <w:r>
              <w:rPr>
                <w:rFonts w:eastAsiaTheme="majorEastAsia" w:hint="eastAsia"/>
                <w:b/>
                <w:bCs/>
                <w:color w:val="000000"/>
                <w:sz w:val="16"/>
                <w:szCs w:val="16"/>
                <w:lang w:eastAsia="zh-CN"/>
              </w:rPr>
              <w:t>年</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B38AAD1" w14:textId="6F6B7842" w:rsidR="008C1B02" w:rsidRPr="002C20D7" w:rsidRDefault="008C1B02" w:rsidP="000444B6">
            <w:pPr>
              <w:jc w:val="center"/>
              <w:rPr>
                <w:rFonts w:eastAsiaTheme="majorEastAsia"/>
                <w:b/>
                <w:bCs/>
                <w:color w:val="000000"/>
                <w:sz w:val="16"/>
                <w:szCs w:val="16"/>
                <w:lang w:val="en-US"/>
              </w:rPr>
            </w:pPr>
            <w:r w:rsidRPr="002C20D7">
              <w:rPr>
                <w:rFonts w:eastAsiaTheme="majorEastAsia"/>
                <w:b/>
                <w:bCs/>
                <w:color w:val="000000"/>
                <w:sz w:val="16"/>
                <w:szCs w:val="16"/>
                <w:lang w:eastAsia="en-CA"/>
              </w:rPr>
              <w:t>2016</w:t>
            </w:r>
            <w:r w:rsidR="00A132B0">
              <w:rPr>
                <w:rFonts w:eastAsiaTheme="majorEastAsia" w:hint="eastAsia"/>
                <w:b/>
                <w:bCs/>
                <w:color w:val="000000"/>
                <w:sz w:val="16"/>
                <w:szCs w:val="16"/>
                <w:lang w:eastAsia="zh-CN"/>
              </w:rPr>
              <w:t>年</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98FDC67" w14:textId="77777777" w:rsidR="00A132B0" w:rsidRDefault="008C1B02" w:rsidP="000444B6">
            <w:pPr>
              <w:jc w:val="center"/>
              <w:rPr>
                <w:rFonts w:eastAsiaTheme="majorEastAsia"/>
                <w:b/>
                <w:bCs/>
                <w:color w:val="000000"/>
                <w:sz w:val="16"/>
                <w:szCs w:val="16"/>
                <w:lang w:eastAsia="en-CA"/>
              </w:rPr>
            </w:pPr>
            <w:r w:rsidRPr="002C20D7">
              <w:rPr>
                <w:rFonts w:eastAsiaTheme="majorEastAsia"/>
                <w:b/>
                <w:bCs/>
                <w:color w:val="000000"/>
                <w:sz w:val="16"/>
                <w:szCs w:val="16"/>
                <w:lang w:eastAsia="en-CA"/>
              </w:rPr>
              <w:t>2017</w:t>
            </w:r>
          </w:p>
          <w:p w14:paraId="47FE1F38" w14:textId="1D9C8B11" w:rsidR="008C1B02" w:rsidRPr="002C20D7" w:rsidRDefault="00A132B0" w:rsidP="000444B6">
            <w:pPr>
              <w:jc w:val="center"/>
              <w:rPr>
                <w:rFonts w:eastAsiaTheme="majorEastAsia"/>
                <w:b/>
                <w:bCs/>
                <w:color w:val="000000"/>
                <w:sz w:val="16"/>
                <w:szCs w:val="16"/>
                <w:lang w:val="en-US"/>
              </w:rPr>
            </w:pPr>
            <w:r>
              <w:rPr>
                <w:rFonts w:eastAsiaTheme="majorEastAsia" w:hint="eastAsia"/>
                <w:b/>
                <w:bCs/>
                <w:color w:val="000000"/>
                <w:sz w:val="16"/>
                <w:szCs w:val="16"/>
                <w:lang w:eastAsia="zh-CN"/>
              </w:rPr>
              <w:t>年</w:t>
            </w:r>
          </w:p>
        </w:tc>
        <w:tc>
          <w:tcPr>
            <w:tcW w:w="709" w:type="dxa"/>
            <w:tcBorders>
              <w:top w:val="single" w:sz="4" w:space="0" w:color="auto"/>
              <w:left w:val="nil"/>
              <w:bottom w:val="single" w:sz="4" w:space="0" w:color="auto"/>
              <w:right w:val="single" w:sz="4" w:space="0" w:color="auto"/>
            </w:tcBorders>
          </w:tcPr>
          <w:p w14:paraId="7B007497" w14:textId="2FF427F7"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2018</w:t>
            </w:r>
            <w:r w:rsidR="00A132B0">
              <w:rPr>
                <w:rFonts w:eastAsiaTheme="majorEastAsia" w:hint="eastAsia"/>
                <w:b/>
                <w:bCs/>
                <w:color w:val="000000"/>
                <w:sz w:val="16"/>
                <w:szCs w:val="16"/>
                <w:lang w:eastAsia="zh-CN"/>
              </w:rPr>
              <w:t>年</w:t>
            </w:r>
          </w:p>
        </w:tc>
        <w:tc>
          <w:tcPr>
            <w:tcW w:w="851" w:type="dxa"/>
            <w:tcBorders>
              <w:top w:val="single" w:sz="4" w:space="0" w:color="auto"/>
              <w:left w:val="single" w:sz="4" w:space="0" w:color="auto"/>
              <w:bottom w:val="single" w:sz="4" w:space="0" w:color="auto"/>
              <w:right w:val="single" w:sz="4" w:space="0" w:color="auto"/>
            </w:tcBorders>
          </w:tcPr>
          <w:p w14:paraId="75B553F2" w14:textId="77777777" w:rsidR="00A132B0"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2019</w:t>
            </w:r>
          </w:p>
          <w:p w14:paraId="5B85CF79" w14:textId="5A89DB77" w:rsidR="008C1B02" w:rsidRPr="002C20D7" w:rsidRDefault="00A132B0" w:rsidP="000444B6">
            <w:pPr>
              <w:jc w:val="center"/>
              <w:rPr>
                <w:rFonts w:eastAsiaTheme="majorEastAsia"/>
                <w:b/>
                <w:bCs/>
                <w:color w:val="000000"/>
                <w:sz w:val="16"/>
                <w:szCs w:val="16"/>
                <w:lang w:val="en-CA" w:eastAsia="en-CA"/>
              </w:rPr>
            </w:pPr>
            <w:r>
              <w:rPr>
                <w:rFonts w:eastAsiaTheme="majorEastAsia" w:hint="eastAsia"/>
                <w:b/>
                <w:bCs/>
                <w:color w:val="000000"/>
                <w:sz w:val="16"/>
                <w:szCs w:val="16"/>
                <w:lang w:eastAsia="zh-CN"/>
              </w:rPr>
              <w:t>年</w:t>
            </w:r>
          </w:p>
        </w:tc>
        <w:tc>
          <w:tcPr>
            <w:tcW w:w="850" w:type="dxa"/>
            <w:tcBorders>
              <w:top w:val="single" w:sz="4" w:space="0" w:color="auto"/>
              <w:left w:val="single" w:sz="4" w:space="0" w:color="auto"/>
              <w:bottom w:val="single" w:sz="4" w:space="0" w:color="auto"/>
              <w:right w:val="single" w:sz="4" w:space="0" w:color="auto"/>
            </w:tcBorders>
          </w:tcPr>
          <w:p w14:paraId="01B45B3C" w14:textId="77777777" w:rsidR="00A132B0"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2020</w:t>
            </w:r>
          </w:p>
          <w:p w14:paraId="3775304C" w14:textId="48626473" w:rsidR="008C1B02" w:rsidRPr="002C20D7" w:rsidRDefault="00A132B0" w:rsidP="000444B6">
            <w:pPr>
              <w:jc w:val="center"/>
              <w:rPr>
                <w:rFonts w:eastAsiaTheme="majorEastAsia"/>
                <w:b/>
                <w:bCs/>
                <w:color w:val="000000"/>
                <w:sz w:val="16"/>
                <w:szCs w:val="16"/>
                <w:lang w:val="en-CA" w:eastAsia="en-CA"/>
              </w:rPr>
            </w:pPr>
            <w:r>
              <w:rPr>
                <w:rFonts w:eastAsiaTheme="majorEastAsia" w:hint="eastAsia"/>
                <w:b/>
                <w:bCs/>
                <w:color w:val="000000"/>
                <w:sz w:val="16"/>
                <w:szCs w:val="16"/>
                <w:lang w:eastAsia="zh-CN"/>
              </w:rPr>
              <w:t>年</w:t>
            </w:r>
          </w:p>
        </w:tc>
        <w:tc>
          <w:tcPr>
            <w:tcW w:w="709" w:type="dxa"/>
            <w:tcBorders>
              <w:top w:val="single" w:sz="4" w:space="0" w:color="auto"/>
              <w:left w:val="single" w:sz="4" w:space="0" w:color="auto"/>
              <w:bottom w:val="single" w:sz="4" w:space="0" w:color="auto"/>
              <w:right w:val="single" w:sz="4" w:space="0" w:color="auto"/>
            </w:tcBorders>
          </w:tcPr>
          <w:p w14:paraId="25CA9732" w14:textId="04498973"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2021</w:t>
            </w:r>
            <w:r w:rsidR="00A132B0">
              <w:rPr>
                <w:rFonts w:eastAsiaTheme="majorEastAsia" w:hint="eastAsia"/>
                <w:b/>
                <w:bCs/>
                <w:color w:val="000000"/>
                <w:sz w:val="16"/>
                <w:szCs w:val="16"/>
                <w:lang w:eastAsia="zh-CN"/>
              </w:rPr>
              <w:t>年</w:t>
            </w:r>
          </w:p>
        </w:tc>
        <w:tc>
          <w:tcPr>
            <w:tcW w:w="709" w:type="dxa"/>
            <w:tcBorders>
              <w:top w:val="single" w:sz="4" w:space="0" w:color="auto"/>
              <w:left w:val="single" w:sz="4" w:space="0" w:color="auto"/>
              <w:bottom w:val="single" w:sz="4" w:space="0" w:color="auto"/>
              <w:right w:val="single" w:sz="4" w:space="0" w:color="auto"/>
            </w:tcBorders>
          </w:tcPr>
          <w:p w14:paraId="68172CDB" w14:textId="142AC018"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2022</w:t>
            </w:r>
            <w:r w:rsidR="00A132B0">
              <w:rPr>
                <w:rFonts w:eastAsiaTheme="majorEastAsia" w:hint="eastAsia"/>
                <w:b/>
                <w:bCs/>
                <w:color w:val="000000"/>
                <w:sz w:val="16"/>
                <w:szCs w:val="16"/>
                <w:lang w:eastAsia="zh-CN"/>
              </w:rPr>
              <w:t>年</w:t>
            </w:r>
          </w:p>
        </w:tc>
        <w:tc>
          <w:tcPr>
            <w:tcW w:w="708" w:type="dxa"/>
            <w:tcBorders>
              <w:top w:val="single" w:sz="4" w:space="0" w:color="auto"/>
              <w:left w:val="single" w:sz="4" w:space="0" w:color="auto"/>
              <w:bottom w:val="single" w:sz="4" w:space="0" w:color="auto"/>
              <w:right w:val="single" w:sz="4" w:space="0" w:color="auto"/>
            </w:tcBorders>
          </w:tcPr>
          <w:p w14:paraId="5C20C9A3" w14:textId="47181EDA"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2023</w:t>
            </w:r>
            <w:r w:rsidR="00A132B0">
              <w:rPr>
                <w:rFonts w:eastAsiaTheme="majorEastAsia" w:hint="eastAsia"/>
                <w:b/>
                <w:bCs/>
                <w:color w:val="000000"/>
                <w:sz w:val="16"/>
                <w:szCs w:val="16"/>
                <w:lang w:eastAsia="zh-CN"/>
              </w:rPr>
              <w:t>年</w:t>
            </w:r>
          </w:p>
        </w:tc>
        <w:tc>
          <w:tcPr>
            <w:tcW w:w="709" w:type="dxa"/>
            <w:tcBorders>
              <w:top w:val="single" w:sz="4" w:space="0" w:color="auto"/>
              <w:left w:val="single" w:sz="4" w:space="0" w:color="auto"/>
              <w:bottom w:val="single" w:sz="4" w:space="0" w:color="auto"/>
              <w:right w:val="single" w:sz="4" w:space="0" w:color="auto"/>
            </w:tcBorders>
          </w:tcPr>
          <w:p w14:paraId="70E46A9F" w14:textId="03646BA3"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2024</w:t>
            </w:r>
            <w:r w:rsidR="00A132B0">
              <w:rPr>
                <w:rFonts w:eastAsiaTheme="majorEastAsia" w:hint="eastAsia"/>
                <w:b/>
                <w:bCs/>
                <w:color w:val="000000"/>
                <w:sz w:val="16"/>
                <w:szCs w:val="16"/>
                <w:lang w:eastAsia="zh-CN"/>
              </w:rPr>
              <w:t>年</w:t>
            </w:r>
          </w:p>
        </w:tc>
        <w:tc>
          <w:tcPr>
            <w:tcW w:w="661" w:type="dxa"/>
            <w:tcBorders>
              <w:top w:val="single" w:sz="4" w:space="0" w:color="auto"/>
              <w:left w:val="single" w:sz="4" w:space="0" w:color="auto"/>
              <w:bottom w:val="single" w:sz="4" w:space="0" w:color="auto"/>
              <w:right w:val="single" w:sz="4" w:space="0" w:color="auto"/>
            </w:tcBorders>
          </w:tcPr>
          <w:p w14:paraId="05DB51FF" w14:textId="3E8208E8" w:rsidR="008C1B02" w:rsidRPr="002C20D7" w:rsidRDefault="008C1B02" w:rsidP="000444B6">
            <w:pPr>
              <w:jc w:val="center"/>
              <w:rPr>
                <w:rFonts w:eastAsiaTheme="majorEastAsia"/>
                <w:b/>
                <w:bCs/>
                <w:color w:val="000000"/>
                <w:sz w:val="16"/>
                <w:szCs w:val="16"/>
                <w:lang w:val="en-CA" w:eastAsia="en-CA"/>
              </w:rPr>
            </w:pPr>
            <w:r w:rsidRPr="002C20D7">
              <w:rPr>
                <w:rFonts w:eastAsiaTheme="majorEastAsia"/>
                <w:b/>
                <w:bCs/>
                <w:color w:val="000000"/>
                <w:sz w:val="16"/>
                <w:szCs w:val="16"/>
                <w:lang w:val="en-CA" w:eastAsia="en-CA"/>
              </w:rPr>
              <w:t>2025</w:t>
            </w:r>
            <w:r w:rsidR="00A132B0">
              <w:rPr>
                <w:rFonts w:eastAsiaTheme="majorEastAsia" w:hint="eastAsia"/>
                <w:b/>
                <w:bCs/>
                <w:color w:val="000000"/>
                <w:sz w:val="16"/>
                <w:szCs w:val="16"/>
                <w:lang w:eastAsia="zh-CN"/>
              </w:rPr>
              <w:t>年</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9E55D68" w14:textId="682B8D04" w:rsidR="008C1B02" w:rsidRPr="002C20D7" w:rsidRDefault="00A132B0" w:rsidP="000444B6">
            <w:pPr>
              <w:jc w:val="center"/>
              <w:rPr>
                <w:rFonts w:eastAsiaTheme="majorEastAsia"/>
                <w:b/>
                <w:bCs/>
                <w:color w:val="000000"/>
                <w:sz w:val="16"/>
                <w:szCs w:val="16"/>
                <w:lang w:val="en-US"/>
              </w:rPr>
            </w:pPr>
            <w:r>
              <w:rPr>
                <w:rFonts w:eastAsiaTheme="majorEastAsia" w:hint="eastAsia"/>
                <w:b/>
                <w:bCs/>
                <w:color w:val="000000"/>
                <w:sz w:val="16"/>
                <w:szCs w:val="16"/>
                <w:lang w:val="en-CA" w:eastAsia="zh-CN"/>
              </w:rPr>
              <w:t>共计</w:t>
            </w:r>
          </w:p>
        </w:tc>
      </w:tr>
      <w:tr w:rsidR="002C20D7" w:rsidRPr="000444B6" w14:paraId="4A627AB9" w14:textId="77777777" w:rsidTr="000444B6">
        <w:trPr>
          <w:trHeight w:val="566"/>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F41A75"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1.1</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31A7E846" w14:textId="0A32C1E3" w:rsidR="002C20D7" w:rsidRPr="000444B6" w:rsidRDefault="002C20D7" w:rsidP="002C20D7">
            <w:pPr>
              <w:jc w:val="left"/>
              <w:rPr>
                <w:rFonts w:eastAsiaTheme="majorEastAsia"/>
                <w:color w:val="000000"/>
                <w:sz w:val="24"/>
                <w:szCs w:val="24"/>
                <w:lang w:val="en-US" w:eastAsia="zh-CN"/>
              </w:rPr>
            </w:pPr>
            <w:r>
              <w:rPr>
                <w:rFonts w:hint="eastAsia"/>
                <w:color w:val="000000"/>
                <w:sz w:val="16"/>
                <w:szCs w:val="16"/>
                <w:lang w:val="en-US" w:eastAsia="zh-CN"/>
              </w:rPr>
              <w:t>《</w:t>
            </w:r>
            <w:r w:rsidRPr="0044625B">
              <w:rPr>
                <w:rFonts w:hint="eastAsia"/>
                <w:color w:val="000000"/>
                <w:sz w:val="16"/>
                <w:szCs w:val="16"/>
                <w:lang w:val="en-US" w:eastAsia="zh-CN"/>
              </w:rPr>
              <w:t>蒙特利尔议定书》削减附件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第一类物质的时间表（</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1186A351" w14:textId="1D5396A0"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709" w:type="dxa"/>
            <w:tcBorders>
              <w:top w:val="single" w:sz="4" w:space="0" w:color="auto"/>
              <w:left w:val="nil"/>
              <w:bottom w:val="single" w:sz="4" w:space="0" w:color="auto"/>
              <w:right w:val="single" w:sz="4" w:space="0" w:color="auto"/>
            </w:tcBorders>
            <w:tcMar>
              <w:left w:w="28" w:type="dxa"/>
              <w:right w:w="28" w:type="dxa"/>
            </w:tcMar>
          </w:tcPr>
          <w:p w14:paraId="753424C0" w14:textId="296AB42A"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C72E125" w14:textId="46175DC3"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E342AFA"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551.40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26166E8"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551.40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6DB57A97"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496.26</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662CE86B"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496.26</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63DD417D"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496.26</w:t>
            </w:r>
          </w:p>
        </w:tc>
        <w:tc>
          <w:tcPr>
            <w:tcW w:w="709" w:type="dxa"/>
            <w:tcBorders>
              <w:top w:val="nil"/>
              <w:left w:val="nil"/>
              <w:bottom w:val="single" w:sz="4" w:space="0" w:color="auto"/>
              <w:right w:val="single" w:sz="4" w:space="0" w:color="auto"/>
            </w:tcBorders>
            <w:tcMar>
              <w:left w:w="28" w:type="dxa"/>
              <w:right w:w="28" w:type="dxa"/>
            </w:tcMar>
          </w:tcPr>
          <w:p w14:paraId="3A26327A"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496.26</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666B3288"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496.26</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397E7ECC"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4D32775"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39D9B0D"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358.50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005242FA"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EE03108"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358.50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29C5F34D"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val="en-US"/>
              </w:rPr>
              <w:t>179.20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2A138859" w14:textId="4E96D198"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r>
      <w:tr w:rsidR="002C20D7" w:rsidRPr="000444B6" w14:paraId="7C2F0A69" w14:textId="77777777" w:rsidTr="00EB4953">
        <w:trPr>
          <w:trHeight w:val="63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0AF47B"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1.2</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2251F464" w14:textId="488B1B3E" w:rsidR="002C20D7" w:rsidRPr="000444B6" w:rsidRDefault="002C20D7" w:rsidP="002C20D7">
            <w:pPr>
              <w:jc w:val="left"/>
              <w:rPr>
                <w:rFonts w:eastAsiaTheme="majorEastAsia"/>
                <w:color w:val="000000"/>
                <w:sz w:val="24"/>
                <w:szCs w:val="24"/>
                <w:lang w:val="en-US" w:eastAsia="zh-CN"/>
              </w:rPr>
            </w:pPr>
            <w:r w:rsidRPr="0044625B">
              <w:rPr>
                <w:rFonts w:hint="eastAsia"/>
                <w:color w:val="000000"/>
                <w:sz w:val="16"/>
                <w:szCs w:val="16"/>
                <w:lang w:val="en-US" w:eastAsia="zh-CN"/>
              </w:rPr>
              <w:t>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第一类物质的最高允许消费总量（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D1974C6" w14:textId="5396908A"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709" w:type="dxa"/>
            <w:tcBorders>
              <w:top w:val="single" w:sz="4" w:space="0" w:color="auto"/>
              <w:left w:val="nil"/>
              <w:bottom w:val="single" w:sz="4" w:space="0" w:color="auto"/>
              <w:right w:val="single" w:sz="4" w:space="0" w:color="auto"/>
            </w:tcBorders>
            <w:tcMar>
              <w:left w:w="28" w:type="dxa"/>
              <w:right w:w="28" w:type="dxa"/>
            </w:tcMar>
          </w:tcPr>
          <w:p w14:paraId="14A19E9B" w14:textId="67282A57"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74E6F83" w14:textId="5F470BBB"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718A7D7"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456.10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47EBC63C"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360.80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B20D18D"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265.50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7513DB52"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170.20</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15D1D579" w14:textId="77777777" w:rsidR="002C20D7" w:rsidRPr="002C20D7" w:rsidRDefault="002C20D7" w:rsidP="002C20D7">
            <w:pPr>
              <w:jc w:val="right"/>
              <w:rPr>
                <w:rFonts w:eastAsiaTheme="majorEastAsia"/>
                <w:color w:val="000000"/>
                <w:sz w:val="16"/>
                <w:szCs w:val="16"/>
                <w:lang w:val="en-US"/>
              </w:rPr>
            </w:pPr>
            <w:r w:rsidRPr="002C20D7">
              <w:rPr>
                <w:rFonts w:eastAsiaTheme="majorEastAsia"/>
                <w:color w:val="000000"/>
                <w:sz w:val="16"/>
                <w:szCs w:val="16"/>
                <w:lang w:eastAsia="en-CA"/>
              </w:rPr>
              <w:t>74.99</w:t>
            </w:r>
          </w:p>
        </w:tc>
        <w:tc>
          <w:tcPr>
            <w:tcW w:w="709" w:type="dxa"/>
            <w:tcBorders>
              <w:top w:val="single" w:sz="4" w:space="0" w:color="auto"/>
              <w:left w:val="nil"/>
              <w:bottom w:val="single" w:sz="4" w:space="0" w:color="auto"/>
              <w:right w:val="single" w:sz="4" w:space="0" w:color="auto"/>
            </w:tcBorders>
            <w:tcMar>
              <w:left w:w="28" w:type="dxa"/>
              <w:right w:w="28" w:type="dxa"/>
            </w:tcMar>
          </w:tcPr>
          <w:p w14:paraId="2DF74006"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74.99</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01600172"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74.99</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5B242F08"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50.00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62D1DBA"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40.00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BDA2303"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30.00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5A7E1E01"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20.00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351E621"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10.00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67F64AB1" w14:textId="77777777" w:rsidR="002C20D7" w:rsidRPr="002C20D7" w:rsidRDefault="002C20D7" w:rsidP="002C20D7">
            <w:pPr>
              <w:jc w:val="right"/>
              <w:rPr>
                <w:rFonts w:eastAsiaTheme="majorEastAsia"/>
                <w:b/>
                <w:color w:val="000000"/>
                <w:sz w:val="16"/>
                <w:szCs w:val="16"/>
                <w:lang w:val="en-US"/>
              </w:rPr>
            </w:pPr>
            <w:r w:rsidRPr="002C20D7">
              <w:rPr>
                <w:rFonts w:eastAsiaTheme="majorEastAsia"/>
                <w:b/>
                <w:color w:val="000000"/>
                <w:sz w:val="16"/>
                <w:szCs w:val="16"/>
                <w:lang w:val="en-US"/>
              </w:rPr>
              <w:t>0.00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6E9C45CF" w14:textId="72C76F59" w:rsidR="002C20D7" w:rsidRPr="002C20D7" w:rsidRDefault="00A132B0" w:rsidP="002C20D7">
            <w:pPr>
              <w:jc w:val="right"/>
              <w:rPr>
                <w:rFonts w:eastAsiaTheme="majorEastAsia"/>
                <w:color w:val="000000"/>
                <w:sz w:val="16"/>
                <w:szCs w:val="16"/>
                <w:lang w:val="en-US"/>
              </w:rPr>
            </w:pPr>
            <w:proofErr w:type="spellStart"/>
            <w:r w:rsidRPr="0056782D">
              <w:rPr>
                <w:rFonts w:hint="eastAsia"/>
                <w:color w:val="000000"/>
                <w:sz w:val="16"/>
                <w:szCs w:val="16"/>
                <w:lang w:val="en-US"/>
              </w:rPr>
              <w:t>暂缺</w:t>
            </w:r>
            <w:proofErr w:type="spellEnd"/>
          </w:p>
        </w:tc>
      </w:tr>
      <w:tr w:rsidR="002C20D7" w:rsidRPr="000444B6" w14:paraId="6BD96B30" w14:textId="77777777" w:rsidTr="000444B6">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3AF53DC"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2.1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6830E02F" w14:textId="7A44D193" w:rsidR="002C20D7" w:rsidRPr="000444B6" w:rsidRDefault="002C20D7" w:rsidP="002C20D7">
            <w:pPr>
              <w:jc w:val="left"/>
              <w:rPr>
                <w:rFonts w:eastAsiaTheme="majorEastAsia"/>
                <w:color w:val="000000"/>
                <w:sz w:val="24"/>
                <w:szCs w:val="24"/>
                <w:lang w:val="en-US" w:eastAsia="zh-CN"/>
              </w:rPr>
            </w:pPr>
            <w:r w:rsidRPr="0044625B">
              <w:rPr>
                <w:rFonts w:hint="eastAsia"/>
                <w:color w:val="000000"/>
                <w:sz w:val="16"/>
                <w:szCs w:val="16"/>
                <w:lang w:val="en-US" w:eastAsia="zh-CN"/>
              </w:rPr>
              <w:t>牵头执行机构（工发组织）</w:t>
            </w:r>
            <w:r w:rsidRPr="0044625B">
              <w:rPr>
                <w:rFonts w:hint="eastAsia"/>
                <w:color w:val="000000"/>
                <w:sz w:val="16"/>
                <w:szCs w:val="16"/>
                <w:lang w:val="en-US" w:eastAsia="zh-CN"/>
              </w:rPr>
              <w:t xml:space="preserve"> </w:t>
            </w:r>
            <w:r w:rsidRPr="0044625B">
              <w:rPr>
                <w:rFonts w:hint="eastAsia"/>
                <w:color w:val="000000"/>
                <w:sz w:val="16"/>
                <w:szCs w:val="16"/>
                <w:lang w:val="en-US" w:eastAsia="zh-CN"/>
              </w:rPr>
              <w:t>议定的供资（美元）</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6154CEE"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7,713,490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6A3528D7"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46CACE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807,750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2831E9DE"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DE5BC3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117290A1"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2,500,000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323339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28805160" w14:textId="77777777" w:rsidR="002C20D7" w:rsidRPr="002C20D7" w:rsidRDefault="002C20D7" w:rsidP="002C20D7">
            <w:pPr>
              <w:jc w:val="right"/>
              <w:rPr>
                <w:rFonts w:eastAsiaTheme="majorEastAsia"/>
                <w:sz w:val="16"/>
                <w:szCs w:val="16"/>
              </w:rPr>
            </w:pPr>
            <w:r w:rsidRPr="002C20D7">
              <w:rPr>
                <w:rFonts w:eastAsiaTheme="majorEastAsia"/>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5DBE980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73DB41AC"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1,598,850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3D734A5D"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AF89466"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D61D2E2"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859,400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CE43365"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99476F1"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5FA3DFCE"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640,600</w:t>
            </w:r>
          </w:p>
        </w:tc>
        <w:tc>
          <w:tcPr>
            <w:tcW w:w="86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CCDBD0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14,120,090</w:t>
            </w:r>
          </w:p>
        </w:tc>
      </w:tr>
      <w:tr w:rsidR="002C20D7" w:rsidRPr="000444B6" w14:paraId="580FD678" w14:textId="77777777" w:rsidTr="000444B6">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EF212BE"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2.2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77C5B1B3" w14:textId="68A6DFC2" w:rsidR="002C20D7" w:rsidRPr="000444B6" w:rsidRDefault="002C20D7" w:rsidP="002C20D7">
            <w:pPr>
              <w:jc w:val="left"/>
              <w:rPr>
                <w:rFonts w:eastAsiaTheme="majorEastAsia"/>
                <w:color w:val="000000"/>
                <w:sz w:val="24"/>
                <w:szCs w:val="24"/>
                <w:lang w:val="en-US" w:eastAsia="zh-CN"/>
              </w:rPr>
            </w:pPr>
            <w:r w:rsidRPr="0044625B">
              <w:rPr>
                <w:rFonts w:hint="eastAsia"/>
                <w:color w:val="000000"/>
                <w:sz w:val="16"/>
                <w:szCs w:val="16"/>
                <w:lang w:val="en-US" w:eastAsia="zh-CN"/>
              </w:rPr>
              <w:t>牵头执行机构支助费用（美元）</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763F2672"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578,512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6FB2DE8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C0F7EF1"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56,543</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985A94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7BD19A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C8E39B2"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175,000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4748183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33D5B273" w14:textId="77777777" w:rsidR="002C20D7" w:rsidRPr="002C20D7" w:rsidRDefault="002C20D7" w:rsidP="002C20D7">
            <w:pPr>
              <w:jc w:val="right"/>
              <w:rPr>
                <w:rFonts w:eastAsiaTheme="majorEastAsia"/>
                <w:sz w:val="16"/>
                <w:szCs w:val="16"/>
              </w:rPr>
            </w:pPr>
            <w:r w:rsidRPr="002C20D7">
              <w:rPr>
                <w:rFonts w:eastAsiaTheme="majorEastAsia"/>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82BAFA9" w14:textId="77777777" w:rsidR="002C20D7" w:rsidRPr="002C20D7" w:rsidRDefault="002C20D7" w:rsidP="002C20D7">
            <w:pPr>
              <w:jc w:val="right"/>
              <w:rPr>
                <w:rFonts w:eastAsiaTheme="majorEastAsia"/>
                <w:color w:val="000000"/>
                <w:sz w:val="16"/>
                <w:szCs w:val="16"/>
              </w:rPr>
            </w:pP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2EFE9D9E"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111,920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8F18B37"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576AE7F"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5111F2C"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60,158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CE59714"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EE1A7AB"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51EA16F3"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44,842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C7F3B3A"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1,026,975</w:t>
            </w:r>
          </w:p>
        </w:tc>
      </w:tr>
      <w:tr w:rsidR="002C20D7" w:rsidRPr="000444B6" w14:paraId="6D2D79B0" w14:textId="77777777" w:rsidTr="00EB4953">
        <w:trPr>
          <w:trHeight w:val="1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72A38E7C" w14:textId="77777777" w:rsidR="002C20D7" w:rsidRPr="002C20D7" w:rsidRDefault="002C20D7" w:rsidP="002C20D7">
            <w:pPr>
              <w:rPr>
                <w:rFonts w:eastAsiaTheme="majorEastAsia"/>
                <w:sz w:val="16"/>
                <w:szCs w:val="16"/>
              </w:rPr>
            </w:pPr>
            <w:r w:rsidRPr="002C20D7">
              <w:rPr>
                <w:rFonts w:eastAsiaTheme="majorEastAsia"/>
                <w:sz w:val="16"/>
                <w:szCs w:val="16"/>
              </w:rPr>
              <w:t>2.3</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079E2389" w14:textId="74A9FE10" w:rsidR="002C20D7" w:rsidRPr="000444B6" w:rsidRDefault="002C20D7" w:rsidP="002C20D7">
            <w:pPr>
              <w:jc w:val="left"/>
              <w:rPr>
                <w:rFonts w:eastAsiaTheme="majorEastAsia"/>
                <w:sz w:val="24"/>
                <w:szCs w:val="24"/>
                <w:lang w:eastAsia="zh-CN"/>
              </w:rPr>
            </w:pPr>
            <w:r w:rsidRPr="0044625B">
              <w:rPr>
                <w:rFonts w:hint="eastAsia"/>
                <w:color w:val="000000"/>
                <w:sz w:val="16"/>
                <w:szCs w:val="16"/>
                <w:lang w:val="en-US" w:eastAsia="zh-CN"/>
              </w:rPr>
              <w:t>议定的总供资（美元）</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8C5F53E"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3D5E2763"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019CEF7"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103,450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5925B6F1"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16E813E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604FF19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5F3E693"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28E18280"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E582DF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47E7F874"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29335C13"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26007E4"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91B7824"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1DDCCD67"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AC0B778"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0E4B4246"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83A3C6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103,450</w:t>
            </w:r>
          </w:p>
        </w:tc>
      </w:tr>
      <w:tr w:rsidR="002C20D7" w:rsidRPr="000444B6" w14:paraId="69B8C934" w14:textId="77777777" w:rsidTr="00EB4953">
        <w:trPr>
          <w:trHeight w:val="242"/>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04A24F73" w14:textId="77777777" w:rsidR="002C20D7" w:rsidRPr="002C20D7" w:rsidRDefault="002C20D7" w:rsidP="002C20D7">
            <w:pPr>
              <w:rPr>
                <w:rFonts w:eastAsiaTheme="majorEastAsia"/>
                <w:sz w:val="16"/>
                <w:szCs w:val="16"/>
              </w:rPr>
            </w:pPr>
            <w:r w:rsidRPr="002C20D7">
              <w:rPr>
                <w:rFonts w:eastAsiaTheme="majorEastAsia"/>
                <w:sz w:val="16"/>
                <w:szCs w:val="16"/>
              </w:rPr>
              <w:t>2.4</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61CEA1A7" w14:textId="5538023B" w:rsidR="002C20D7" w:rsidRPr="000444B6" w:rsidRDefault="002C20D7" w:rsidP="002C20D7">
            <w:pPr>
              <w:jc w:val="left"/>
              <w:rPr>
                <w:rFonts w:eastAsiaTheme="majorEastAsia"/>
                <w:sz w:val="24"/>
                <w:szCs w:val="24"/>
              </w:rPr>
            </w:pPr>
            <w:proofErr w:type="spellStart"/>
            <w:r w:rsidRPr="0044625B">
              <w:rPr>
                <w:rFonts w:hint="eastAsia"/>
                <w:color w:val="000000"/>
                <w:sz w:val="16"/>
                <w:szCs w:val="16"/>
                <w:lang w:val="en-US"/>
              </w:rPr>
              <w:t>总支助费用（美元</w:t>
            </w:r>
            <w:proofErr w:type="spellEnd"/>
            <w:r w:rsidRPr="0044625B">
              <w:rPr>
                <w:rFonts w:hint="eastAsia"/>
                <w:color w:val="000000"/>
                <w:sz w:val="16"/>
                <w:szCs w:val="16"/>
                <w:lang w:val="en-US"/>
              </w:rPr>
              <w:t>）</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4F1C6A52"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10279FC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B29AD3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13,449</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68E831C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2ECBCFEE"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BF4AF5B"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54F8245A"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4E9778EC"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2406C29D"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3264C273"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5E847F35"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C10EE65"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0965FDF"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33E8DD48"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77DE2E2"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0375B5C6"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5CB0CD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13,449</w:t>
            </w:r>
          </w:p>
        </w:tc>
      </w:tr>
      <w:tr w:rsidR="002C20D7" w:rsidRPr="000444B6" w14:paraId="04D51D56"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10BD110"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3.1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6D6058B5" w14:textId="6BA0C35D" w:rsidR="002C20D7" w:rsidRPr="000444B6" w:rsidRDefault="002C20D7" w:rsidP="002C20D7">
            <w:pPr>
              <w:jc w:val="left"/>
              <w:rPr>
                <w:rFonts w:eastAsiaTheme="majorEastAsia"/>
                <w:color w:val="000000"/>
                <w:sz w:val="24"/>
                <w:szCs w:val="24"/>
                <w:lang w:val="en-US" w:eastAsia="zh-CN"/>
              </w:rPr>
            </w:pPr>
            <w:r w:rsidRPr="0044625B">
              <w:rPr>
                <w:rFonts w:hint="eastAsia"/>
                <w:color w:val="000000"/>
                <w:sz w:val="16"/>
                <w:szCs w:val="16"/>
                <w:lang w:val="en-US" w:eastAsia="zh-CN"/>
              </w:rPr>
              <w:t>议定的总费用（美元）</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24380860"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7,713,490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14A5FEA7"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F2713DA"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911,200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9315B1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580C42B"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7F289A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2,500,000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3E9791F3"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57C6FFA7" w14:textId="77777777" w:rsidR="002C20D7" w:rsidRPr="002C20D7" w:rsidRDefault="002C20D7" w:rsidP="002C20D7">
            <w:pPr>
              <w:jc w:val="right"/>
              <w:rPr>
                <w:rFonts w:eastAsiaTheme="majorEastAsia"/>
                <w:sz w:val="16"/>
                <w:szCs w:val="16"/>
              </w:rPr>
            </w:pPr>
            <w:r w:rsidRPr="002C20D7">
              <w:rPr>
                <w:rFonts w:eastAsiaTheme="majorEastAsia"/>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084A847C"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2DC94238"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1,598,850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1CFE2886"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D656FC6"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77DE9A1"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859,400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54789224"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08B41F3"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696DDD11"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640,600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6C6D48E"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14,223,540</w:t>
            </w:r>
          </w:p>
        </w:tc>
      </w:tr>
      <w:tr w:rsidR="002C20D7" w:rsidRPr="000444B6" w14:paraId="7A1BDB51"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D3263C"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3.2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056EBC45" w14:textId="221004CD" w:rsidR="002C20D7" w:rsidRPr="000444B6" w:rsidRDefault="002C20D7" w:rsidP="002C20D7">
            <w:pPr>
              <w:jc w:val="left"/>
              <w:rPr>
                <w:rFonts w:eastAsiaTheme="majorEastAsia"/>
                <w:color w:val="000000"/>
                <w:sz w:val="24"/>
                <w:szCs w:val="24"/>
                <w:lang w:val="en-US" w:eastAsia="zh-CN"/>
              </w:rPr>
            </w:pPr>
            <w:r>
              <w:rPr>
                <w:rFonts w:hint="eastAsia"/>
                <w:color w:val="000000"/>
                <w:sz w:val="16"/>
                <w:szCs w:val="16"/>
                <w:lang w:val="en-US" w:eastAsia="zh-CN"/>
              </w:rPr>
              <w:t>《</w:t>
            </w:r>
            <w:r w:rsidRPr="0044625B">
              <w:rPr>
                <w:rFonts w:hint="eastAsia"/>
                <w:color w:val="000000"/>
                <w:sz w:val="16"/>
                <w:szCs w:val="16"/>
                <w:lang w:val="en-US" w:eastAsia="zh-CN"/>
              </w:rPr>
              <w:t>蒙特利尔议定书》削减附件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第一类物质的时间表（</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43948E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578,512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24AEBBB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63D6E9"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69,992</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7387F6A"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D7CC60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6C596B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175,000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6533CFB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0FB43BCF" w14:textId="77777777" w:rsidR="002C20D7" w:rsidRPr="002C20D7" w:rsidRDefault="002C20D7" w:rsidP="002C20D7">
            <w:pPr>
              <w:jc w:val="right"/>
              <w:rPr>
                <w:rFonts w:eastAsiaTheme="majorEastAsia"/>
                <w:sz w:val="16"/>
                <w:szCs w:val="16"/>
              </w:rPr>
            </w:pPr>
            <w:r w:rsidRPr="002C20D7">
              <w:rPr>
                <w:rFonts w:eastAsiaTheme="majorEastAsia"/>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10671AA4"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E75C005"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111,920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665473BA"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0E8A6B2"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84FEBBC"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60,158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7D134271"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6E8DD43"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0E7D490E"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44,842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77685F4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1,040,424</w:t>
            </w:r>
          </w:p>
        </w:tc>
      </w:tr>
      <w:tr w:rsidR="002C20D7" w:rsidRPr="000444B6" w14:paraId="016D4AD2" w14:textId="77777777" w:rsidTr="000444B6">
        <w:trPr>
          <w:trHeight w:val="163"/>
        </w:trPr>
        <w:tc>
          <w:tcPr>
            <w:tcW w:w="419" w:type="dxa"/>
            <w:tcBorders>
              <w:top w:val="nil"/>
              <w:left w:val="single" w:sz="4" w:space="0" w:color="auto"/>
              <w:bottom w:val="nil"/>
              <w:right w:val="single" w:sz="4" w:space="0" w:color="auto"/>
            </w:tcBorders>
            <w:shd w:val="clear" w:color="auto" w:fill="auto"/>
            <w:tcMar>
              <w:left w:w="29" w:type="dxa"/>
              <w:right w:w="29" w:type="dxa"/>
            </w:tcMar>
            <w:hideMark/>
          </w:tcPr>
          <w:p w14:paraId="19B99901" w14:textId="77777777" w:rsidR="002C20D7" w:rsidRPr="002C20D7" w:rsidRDefault="002C20D7" w:rsidP="002C20D7">
            <w:pPr>
              <w:jc w:val="left"/>
              <w:rPr>
                <w:rFonts w:eastAsiaTheme="majorEastAsia"/>
                <w:color w:val="000000"/>
                <w:sz w:val="16"/>
                <w:szCs w:val="16"/>
                <w:lang w:val="en-US"/>
              </w:rPr>
            </w:pPr>
            <w:r w:rsidRPr="002C20D7">
              <w:rPr>
                <w:rFonts w:eastAsiaTheme="majorEastAsia"/>
                <w:color w:val="000000"/>
                <w:sz w:val="16"/>
                <w:szCs w:val="16"/>
                <w:lang w:eastAsia="en-CA"/>
              </w:rPr>
              <w:t>3.3</w:t>
            </w:r>
          </w:p>
        </w:tc>
        <w:tc>
          <w:tcPr>
            <w:tcW w:w="1741" w:type="dxa"/>
            <w:tcBorders>
              <w:top w:val="nil"/>
              <w:left w:val="nil"/>
              <w:bottom w:val="nil"/>
              <w:right w:val="single" w:sz="4" w:space="0" w:color="auto"/>
            </w:tcBorders>
            <w:shd w:val="clear" w:color="auto" w:fill="auto"/>
            <w:tcMar>
              <w:left w:w="29" w:type="dxa"/>
              <w:right w:w="29" w:type="dxa"/>
            </w:tcMar>
            <w:hideMark/>
          </w:tcPr>
          <w:p w14:paraId="002F8878" w14:textId="1BA0EC19" w:rsidR="002C20D7" w:rsidRPr="000444B6" w:rsidRDefault="002C20D7" w:rsidP="002C20D7">
            <w:pPr>
              <w:jc w:val="left"/>
              <w:rPr>
                <w:rFonts w:eastAsiaTheme="majorEastAsia"/>
                <w:color w:val="000000"/>
                <w:sz w:val="24"/>
                <w:szCs w:val="24"/>
                <w:lang w:val="en-US" w:eastAsia="zh-CN"/>
              </w:rPr>
            </w:pPr>
            <w:r w:rsidRPr="0044625B">
              <w:rPr>
                <w:rFonts w:hint="eastAsia"/>
                <w:color w:val="000000"/>
                <w:sz w:val="16"/>
                <w:szCs w:val="16"/>
                <w:lang w:val="en-US" w:eastAsia="zh-CN"/>
              </w:rPr>
              <w:t>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第一类物质的最高允许消费总量（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51" w:type="dxa"/>
            <w:tcBorders>
              <w:top w:val="nil"/>
              <w:left w:val="nil"/>
              <w:bottom w:val="nil"/>
              <w:right w:val="single" w:sz="4" w:space="0" w:color="auto"/>
            </w:tcBorders>
            <w:shd w:val="clear" w:color="auto" w:fill="auto"/>
            <w:tcMar>
              <w:left w:w="28" w:type="dxa"/>
              <w:right w:w="28" w:type="dxa"/>
            </w:tcMar>
            <w:hideMark/>
          </w:tcPr>
          <w:p w14:paraId="3A93138C"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8,292,002*</w:t>
            </w:r>
          </w:p>
        </w:tc>
        <w:tc>
          <w:tcPr>
            <w:tcW w:w="709" w:type="dxa"/>
            <w:tcBorders>
              <w:top w:val="single" w:sz="4" w:space="0" w:color="auto"/>
              <w:left w:val="nil"/>
              <w:bottom w:val="single" w:sz="4" w:space="0" w:color="auto"/>
              <w:right w:val="single" w:sz="4" w:space="0" w:color="auto"/>
            </w:tcBorders>
            <w:tcMar>
              <w:left w:w="28" w:type="dxa"/>
              <w:right w:w="28" w:type="dxa"/>
            </w:tcMar>
          </w:tcPr>
          <w:p w14:paraId="3761C54B"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708" w:type="dxa"/>
            <w:tcBorders>
              <w:top w:val="nil"/>
              <w:left w:val="single" w:sz="4" w:space="0" w:color="auto"/>
              <w:bottom w:val="nil"/>
              <w:right w:val="single" w:sz="4" w:space="0" w:color="auto"/>
            </w:tcBorders>
            <w:shd w:val="clear" w:color="auto" w:fill="auto"/>
            <w:tcMar>
              <w:left w:w="28" w:type="dxa"/>
              <w:right w:w="28" w:type="dxa"/>
            </w:tcMar>
            <w:hideMark/>
          </w:tcPr>
          <w:p w14:paraId="3CDA918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981,192</w:t>
            </w:r>
          </w:p>
        </w:tc>
        <w:tc>
          <w:tcPr>
            <w:tcW w:w="567" w:type="dxa"/>
            <w:tcBorders>
              <w:top w:val="nil"/>
              <w:left w:val="nil"/>
              <w:bottom w:val="nil"/>
              <w:right w:val="single" w:sz="4" w:space="0" w:color="auto"/>
            </w:tcBorders>
            <w:shd w:val="clear" w:color="auto" w:fill="auto"/>
            <w:tcMar>
              <w:left w:w="28" w:type="dxa"/>
              <w:right w:w="28" w:type="dxa"/>
            </w:tcMar>
            <w:hideMark/>
          </w:tcPr>
          <w:p w14:paraId="280DEC98"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567" w:type="dxa"/>
            <w:tcBorders>
              <w:top w:val="nil"/>
              <w:left w:val="nil"/>
              <w:bottom w:val="nil"/>
              <w:right w:val="single" w:sz="4" w:space="0" w:color="auto"/>
            </w:tcBorders>
            <w:shd w:val="clear" w:color="auto" w:fill="auto"/>
            <w:tcMar>
              <w:left w:w="28" w:type="dxa"/>
              <w:right w:w="28" w:type="dxa"/>
            </w:tcMar>
            <w:hideMark/>
          </w:tcPr>
          <w:p w14:paraId="393A430F"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nil"/>
              <w:right w:val="single" w:sz="4" w:space="0" w:color="auto"/>
            </w:tcBorders>
            <w:shd w:val="clear" w:color="auto" w:fill="auto"/>
            <w:tcMar>
              <w:left w:w="28" w:type="dxa"/>
              <w:right w:w="28" w:type="dxa"/>
            </w:tcMar>
            <w:hideMark/>
          </w:tcPr>
          <w:p w14:paraId="0B2B6700"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2,675,000</w:t>
            </w:r>
          </w:p>
        </w:tc>
        <w:tc>
          <w:tcPr>
            <w:tcW w:w="567" w:type="dxa"/>
            <w:tcBorders>
              <w:top w:val="nil"/>
              <w:left w:val="nil"/>
              <w:bottom w:val="nil"/>
              <w:right w:val="single" w:sz="4" w:space="0" w:color="auto"/>
            </w:tcBorders>
            <w:shd w:val="clear" w:color="auto" w:fill="auto"/>
            <w:tcMar>
              <w:left w:w="28" w:type="dxa"/>
              <w:right w:w="28" w:type="dxa"/>
            </w:tcMar>
          </w:tcPr>
          <w:p w14:paraId="1B1B2898" w14:textId="77777777" w:rsidR="002C20D7" w:rsidRPr="002C20D7" w:rsidRDefault="002C20D7" w:rsidP="002C20D7">
            <w:pPr>
              <w:jc w:val="right"/>
              <w:rPr>
                <w:rFonts w:eastAsiaTheme="majorEastAsia"/>
                <w:bCs/>
                <w:color w:val="000000"/>
                <w:sz w:val="16"/>
                <w:szCs w:val="16"/>
              </w:rPr>
            </w:pPr>
            <w:r w:rsidRPr="002C20D7">
              <w:rPr>
                <w:rFonts w:eastAsiaTheme="majorEastAsia"/>
                <w:bCs/>
                <w:color w:val="000000"/>
                <w:sz w:val="16"/>
                <w:szCs w:val="16"/>
              </w:rPr>
              <w:t>0</w:t>
            </w:r>
          </w:p>
        </w:tc>
        <w:tc>
          <w:tcPr>
            <w:tcW w:w="850" w:type="dxa"/>
            <w:tcBorders>
              <w:top w:val="nil"/>
              <w:left w:val="nil"/>
              <w:bottom w:val="nil"/>
              <w:right w:val="single" w:sz="4" w:space="0" w:color="auto"/>
            </w:tcBorders>
            <w:shd w:val="clear" w:color="auto" w:fill="auto"/>
            <w:tcMar>
              <w:left w:w="28" w:type="dxa"/>
              <w:right w:w="28" w:type="dxa"/>
            </w:tcMar>
          </w:tcPr>
          <w:p w14:paraId="7BF10E88" w14:textId="77777777" w:rsidR="002C20D7" w:rsidRPr="002C20D7" w:rsidRDefault="002C20D7" w:rsidP="002C20D7">
            <w:pPr>
              <w:jc w:val="right"/>
              <w:rPr>
                <w:rFonts w:eastAsiaTheme="majorEastAsia"/>
                <w:sz w:val="16"/>
                <w:szCs w:val="16"/>
              </w:rPr>
            </w:pPr>
            <w:r w:rsidRPr="002C20D7">
              <w:rPr>
                <w:rFonts w:eastAsiaTheme="majorEastAsia"/>
                <w:sz w:val="16"/>
                <w:szCs w:val="16"/>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69C763E6"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0</w:t>
            </w:r>
          </w:p>
        </w:tc>
        <w:tc>
          <w:tcPr>
            <w:tcW w:w="851" w:type="dxa"/>
            <w:tcBorders>
              <w:top w:val="nil"/>
              <w:left w:val="nil"/>
              <w:bottom w:val="nil"/>
              <w:right w:val="single" w:sz="4" w:space="0" w:color="auto"/>
            </w:tcBorders>
            <w:shd w:val="clear" w:color="auto" w:fill="auto"/>
            <w:tcMar>
              <w:left w:w="28" w:type="dxa"/>
              <w:right w:w="28" w:type="dxa"/>
            </w:tcMar>
          </w:tcPr>
          <w:p w14:paraId="21506F5C" w14:textId="77777777" w:rsidR="002C20D7" w:rsidRPr="002C20D7" w:rsidRDefault="002C20D7" w:rsidP="002C20D7">
            <w:pPr>
              <w:jc w:val="right"/>
              <w:rPr>
                <w:rFonts w:eastAsiaTheme="majorEastAsia"/>
                <w:b/>
                <w:bCs/>
                <w:color w:val="000000"/>
                <w:sz w:val="16"/>
                <w:szCs w:val="16"/>
              </w:rPr>
            </w:pPr>
            <w:r w:rsidRPr="002C20D7">
              <w:rPr>
                <w:rFonts w:eastAsiaTheme="majorEastAsia"/>
                <w:b/>
                <w:bCs/>
                <w:color w:val="000000"/>
                <w:sz w:val="16"/>
                <w:szCs w:val="16"/>
              </w:rPr>
              <w:t>1,710,770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25CCD91E"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EB20C52"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F8F7703"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919,558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DD58408"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3370DDC" w14:textId="77777777" w:rsidR="002C20D7" w:rsidRPr="002C20D7" w:rsidRDefault="002C20D7" w:rsidP="002C20D7">
            <w:pPr>
              <w:jc w:val="right"/>
              <w:rPr>
                <w:rFonts w:eastAsiaTheme="majorEastAsia"/>
                <w:b/>
                <w:color w:val="000000"/>
                <w:sz w:val="16"/>
                <w:szCs w:val="16"/>
              </w:rPr>
            </w:pPr>
            <w:r w:rsidRPr="002C20D7">
              <w:rPr>
                <w:rFonts w:eastAsiaTheme="majorEastAsia"/>
                <w:b/>
                <w:color w:val="000000"/>
                <w:sz w:val="16"/>
                <w:szCs w:val="16"/>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421B7A6D" w14:textId="77777777" w:rsidR="002C20D7" w:rsidRPr="002C20D7" w:rsidRDefault="002C20D7" w:rsidP="002C20D7">
            <w:pPr>
              <w:jc w:val="right"/>
              <w:rPr>
                <w:rFonts w:eastAsiaTheme="majorEastAsia"/>
                <w:b/>
                <w:sz w:val="16"/>
                <w:szCs w:val="16"/>
              </w:rPr>
            </w:pPr>
            <w:r w:rsidRPr="002C20D7">
              <w:rPr>
                <w:rFonts w:eastAsiaTheme="majorEastAsia"/>
                <w:b/>
                <w:sz w:val="16"/>
                <w:szCs w:val="16"/>
              </w:rPr>
              <w:t>685,442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33488B5" w14:textId="77777777" w:rsidR="002C20D7" w:rsidRPr="002C20D7" w:rsidRDefault="002C20D7" w:rsidP="002C20D7">
            <w:pPr>
              <w:jc w:val="right"/>
              <w:rPr>
                <w:rFonts w:eastAsiaTheme="majorEastAsia"/>
                <w:color w:val="000000"/>
                <w:sz w:val="16"/>
                <w:szCs w:val="16"/>
              </w:rPr>
            </w:pPr>
            <w:r w:rsidRPr="002C20D7">
              <w:rPr>
                <w:rFonts w:eastAsiaTheme="majorEastAsia"/>
                <w:color w:val="000000"/>
                <w:sz w:val="16"/>
                <w:szCs w:val="16"/>
              </w:rPr>
              <w:t>15,263,964</w:t>
            </w:r>
          </w:p>
        </w:tc>
      </w:tr>
      <w:tr w:rsidR="002C20D7" w:rsidRPr="000444B6" w14:paraId="2E9D2FD5" w14:textId="77777777" w:rsidTr="000444B6">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8DBFD34"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4.1.1</w:t>
            </w:r>
          </w:p>
        </w:tc>
        <w:tc>
          <w:tcPr>
            <w:tcW w:w="13317" w:type="dxa"/>
            <w:gridSpan w:val="17"/>
            <w:tcBorders>
              <w:top w:val="single" w:sz="4" w:space="0" w:color="auto"/>
              <w:left w:val="nil"/>
              <w:bottom w:val="single" w:sz="4" w:space="0" w:color="auto"/>
              <w:right w:val="single" w:sz="4" w:space="0" w:color="auto"/>
            </w:tcBorders>
          </w:tcPr>
          <w:p w14:paraId="0A8DA676" w14:textId="67839B8B" w:rsidR="002C20D7" w:rsidRPr="002C20D7" w:rsidRDefault="002C20D7" w:rsidP="002C20D7">
            <w:pPr>
              <w:tabs>
                <w:tab w:val="left" w:pos="90"/>
              </w:tabs>
              <w:jc w:val="left"/>
              <w:rPr>
                <w:rFonts w:eastAsiaTheme="majorEastAsia"/>
                <w:color w:val="000000"/>
                <w:sz w:val="16"/>
                <w:szCs w:val="16"/>
                <w:lang w:val="en-US" w:eastAsia="zh-CN"/>
              </w:rPr>
            </w:pPr>
            <w:r w:rsidRPr="002C20D7">
              <w:rPr>
                <w:rFonts w:hint="eastAsia"/>
                <w:color w:val="000000"/>
                <w:sz w:val="16"/>
                <w:szCs w:val="16"/>
                <w:lang w:val="en-US" w:eastAsia="zh-CN"/>
              </w:rPr>
              <w:t>本协定下要完成的议定的</w:t>
            </w:r>
            <w:r w:rsidRPr="002C20D7">
              <w:rPr>
                <w:rFonts w:hint="eastAsia"/>
                <w:color w:val="000000"/>
                <w:sz w:val="16"/>
                <w:szCs w:val="16"/>
                <w:lang w:val="en-US" w:eastAsia="zh-CN"/>
              </w:rPr>
              <w:t>HCFC-22</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737B164" w14:textId="77777777" w:rsidR="002C20D7" w:rsidRPr="002C20D7" w:rsidRDefault="002C20D7" w:rsidP="002C20D7">
            <w:pPr>
              <w:tabs>
                <w:tab w:val="left" w:pos="90"/>
              </w:tabs>
              <w:jc w:val="right"/>
              <w:rPr>
                <w:rFonts w:eastAsiaTheme="majorEastAsia"/>
                <w:b/>
                <w:color w:val="000000"/>
                <w:sz w:val="16"/>
                <w:szCs w:val="16"/>
                <w:lang w:val="en-US"/>
              </w:rPr>
            </w:pPr>
            <w:r w:rsidRPr="002C20D7">
              <w:rPr>
                <w:rFonts w:eastAsiaTheme="majorEastAsia"/>
                <w:b/>
                <w:color w:val="000000"/>
                <w:sz w:val="16"/>
                <w:szCs w:val="16"/>
                <w:lang w:val="en-US"/>
              </w:rPr>
              <w:t>221.60</w:t>
            </w:r>
          </w:p>
        </w:tc>
      </w:tr>
      <w:tr w:rsidR="002C20D7" w:rsidRPr="000444B6" w14:paraId="4AD27F2A"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F40C46F"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4.1.2</w:t>
            </w:r>
          </w:p>
        </w:tc>
        <w:tc>
          <w:tcPr>
            <w:tcW w:w="13317" w:type="dxa"/>
            <w:gridSpan w:val="17"/>
            <w:tcBorders>
              <w:top w:val="nil"/>
              <w:left w:val="nil"/>
              <w:bottom w:val="single" w:sz="4" w:space="0" w:color="auto"/>
              <w:right w:val="single" w:sz="4" w:space="0" w:color="auto"/>
            </w:tcBorders>
          </w:tcPr>
          <w:p w14:paraId="52BCD028" w14:textId="10543FB6" w:rsidR="002C20D7" w:rsidRPr="002C20D7" w:rsidRDefault="002C20D7" w:rsidP="002C20D7">
            <w:pPr>
              <w:tabs>
                <w:tab w:val="left" w:pos="90"/>
              </w:tabs>
              <w:jc w:val="left"/>
              <w:rPr>
                <w:rFonts w:eastAsiaTheme="majorEastAsia"/>
                <w:color w:val="000000"/>
                <w:sz w:val="16"/>
                <w:szCs w:val="16"/>
                <w:lang w:val="en-US" w:eastAsia="zh-CN"/>
              </w:rPr>
            </w:pPr>
            <w:r w:rsidRPr="002C20D7">
              <w:rPr>
                <w:rFonts w:hint="eastAsia"/>
                <w:color w:val="000000"/>
                <w:sz w:val="16"/>
                <w:szCs w:val="16"/>
                <w:lang w:val="en-US" w:eastAsia="zh-CN"/>
              </w:rPr>
              <w:t>之前核准项目中要完成的</w:t>
            </w:r>
            <w:r w:rsidRPr="002C20D7">
              <w:rPr>
                <w:rFonts w:hint="eastAsia"/>
                <w:color w:val="000000"/>
                <w:sz w:val="16"/>
                <w:szCs w:val="16"/>
                <w:lang w:val="en-US" w:eastAsia="zh-CN"/>
              </w:rPr>
              <w:t>HCFC-22</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08A75B5"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val="en-US"/>
              </w:rPr>
              <w:t>74.70</w:t>
            </w:r>
          </w:p>
        </w:tc>
      </w:tr>
      <w:tr w:rsidR="002C20D7" w:rsidRPr="000444B6" w14:paraId="58D0DE4D" w14:textId="77777777" w:rsidTr="000444B6">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654301"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4.1.3</w:t>
            </w:r>
          </w:p>
        </w:tc>
        <w:tc>
          <w:tcPr>
            <w:tcW w:w="13317" w:type="dxa"/>
            <w:gridSpan w:val="17"/>
            <w:tcBorders>
              <w:top w:val="nil"/>
              <w:left w:val="nil"/>
              <w:bottom w:val="single" w:sz="4" w:space="0" w:color="auto"/>
              <w:right w:val="single" w:sz="4" w:space="0" w:color="auto"/>
            </w:tcBorders>
          </w:tcPr>
          <w:p w14:paraId="2FC8418D" w14:textId="6F1C0FCF" w:rsidR="002C20D7" w:rsidRPr="002C20D7" w:rsidRDefault="002C20D7" w:rsidP="002C20D7">
            <w:pPr>
              <w:tabs>
                <w:tab w:val="left" w:pos="90"/>
              </w:tabs>
              <w:jc w:val="left"/>
              <w:rPr>
                <w:rFonts w:eastAsiaTheme="majorEastAsia"/>
                <w:color w:val="000000"/>
                <w:sz w:val="16"/>
                <w:szCs w:val="16"/>
                <w:lang w:val="en-US" w:eastAsia="zh-CN"/>
              </w:rPr>
            </w:pPr>
            <w:r w:rsidRPr="002C20D7">
              <w:rPr>
                <w:rFonts w:hint="eastAsia"/>
                <w:color w:val="000000"/>
                <w:sz w:val="16"/>
                <w:szCs w:val="16"/>
                <w:lang w:val="en-US" w:eastAsia="zh-CN"/>
              </w:rPr>
              <w:t>剩余的符合资助条件的（</w:t>
            </w:r>
            <w:r w:rsidRPr="002C20D7">
              <w:rPr>
                <w:rFonts w:hint="eastAsia"/>
                <w:color w:val="000000"/>
                <w:sz w:val="16"/>
                <w:szCs w:val="16"/>
                <w:lang w:val="en-US" w:eastAsia="zh-CN"/>
              </w:rPr>
              <w:t>HCFC-22</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0877CF0" w14:textId="77777777" w:rsidR="002C20D7" w:rsidRPr="002C20D7" w:rsidRDefault="002C20D7" w:rsidP="002C20D7">
            <w:pPr>
              <w:tabs>
                <w:tab w:val="left" w:pos="90"/>
              </w:tabs>
              <w:jc w:val="right"/>
              <w:rPr>
                <w:rFonts w:eastAsiaTheme="majorEastAsia"/>
                <w:b/>
                <w:color w:val="000000"/>
                <w:sz w:val="16"/>
                <w:szCs w:val="16"/>
                <w:lang w:val="en-US"/>
              </w:rPr>
            </w:pPr>
            <w:r w:rsidRPr="002C20D7">
              <w:rPr>
                <w:rFonts w:eastAsiaTheme="majorEastAsia"/>
                <w:b/>
                <w:color w:val="000000"/>
                <w:sz w:val="16"/>
                <w:szCs w:val="16"/>
                <w:lang w:val="en-US"/>
              </w:rPr>
              <w:t>0</w:t>
            </w:r>
          </w:p>
        </w:tc>
      </w:tr>
      <w:tr w:rsidR="002C20D7" w:rsidRPr="000444B6" w14:paraId="68D4DFAF"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FED0504"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4.2.1</w:t>
            </w:r>
          </w:p>
        </w:tc>
        <w:tc>
          <w:tcPr>
            <w:tcW w:w="13317" w:type="dxa"/>
            <w:gridSpan w:val="17"/>
            <w:tcBorders>
              <w:top w:val="nil"/>
              <w:left w:val="nil"/>
              <w:bottom w:val="single" w:sz="4" w:space="0" w:color="auto"/>
              <w:right w:val="single" w:sz="4" w:space="0" w:color="auto"/>
            </w:tcBorders>
          </w:tcPr>
          <w:p w14:paraId="22E64A83" w14:textId="24F35B9F" w:rsidR="002C20D7" w:rsidRPr="002C20D7" w:rsidRDefault="002C20D7" w:rsidP="002C20D7">
            <w:pPr>
              <w:tabs>
                <w:tab w:val="left" w:pos="90"/>
              </w:tabs>
              <w:jc w:val="left"/>
              <w:rPr>
                <w:rFonts w:eastAsiaTheme="majorEastAsia"/>
                <w:color w:val="000000"/>
                <w:sz w:val="16"/>
                <w:szCs w:val="16"/>
                <w:lang w:val="en-US" w:eastAsia="zh-CN"/>
              </w:rPr>
            </w:pPr>
            <w:r w:rsidRPr="002C20D7">
              <w:rPr>
                <w:rFonts w:hint="eastAsia"/>
                <w:color w:val="000000"/>
                <w:sz w:val="16"/>
                <w:szCs w:val="16"/>
                <w:lang w:val="en-US" w:eastAsia="zh-CN"/>
              </w:rPr>
              <w:t>本协定下要完成的议定的</w:t>
            </w:r>
            <w:r w:rsidRPr="002C20D7">
              <w:rPr>
                <w:rFonts w:hint="eastAsia"/>
                <w:color w:val="000000"/>
                <w:sz w:val="16"/>
                <w:szCs w:val="16"/>
                <w:lang w:val="en-US" w:eastAsia="zh-CN"/>
              </w:rPr>
              <w:t>HCFC-141b</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7C5582E"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val="en-US"/>
              </w:rPr>
              <w:t>98.10</w:t>
            </w:r>
          </w:p>
        </w:tc>
      </w:tr>
      <w:tr w:rsidR="002C20D7" w:rsidRPr="000444B6" w14:paraId="527DF064" w14:textId="77777777" w:rsidTr="000444B6">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99629E5"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4.2.2</w:t>
            </w:r>
          </w:p>
        </w:tc>
        <w:tc>
          <w:tcPr>
            <w:tcW w:w="13317" w:type="dxa"/>
            <w:gridSpan w:val="17"/>
            <w:tcBorders>
              <w:top w:val="single" w:sz="4" w:space="0" w:color="auto"/>
              <w:left w:val="single" w:sz="4" w:space="0" w:color="auto"/>
              <w:bottom w:val="single" w:sz="4" w:space="0" w:color="auto"/>
              <w:right w:val="single" w:sz="4" w:space="0" w:color="auto"/>
            </w:tcBorders>
          </w:tcPr>
          <w:p w14:paraId="20D2108F" w14:textId="79806778" w:rsidR="002C20D7" w:rsidRPr="002C20D7" w:rsidRDefault="002C20D7" w:rsidP="002C20D7">
            <w:pPr>
              <w:tabs>
                <w:tab w:val="left" w:pos="90"/>
              </w:tabs>
              <w:jc w:val="left"/>
              <w:rPr>
                <w:rFonts w:eastAsiaTheme="majorEastAsia"/>
                <w:color w:val="000000"/>
                <w:sz w:val="16"/>
                <w:szCs w:val="16"/>
                <w:lang w:eastAsia="zh-CN"/>
              </w:rPr>
            </w:pPr>
            <w:r w:rsidRPr="002C20D7">
              <w:rPr>
                <w:rFonts w:hint="eastAsia"/>
                <w:color w:val="000000"/>
                <w:sz w:val="16"/>
                <w:szCs w:val="16"/>
                <w:lang w:val="en-US" w:eastAsia="zh-CN"/>
              </w:rPr>
              <w:t>之前核准项目中要完成的</w:t>
            </w:r>
            <w:r w:rsidRPr="002C20D7">
              <w:rPr>
                <w:rFonts w:hint="eastAsia"/>
                <w:color w:val="000000"/>
                <w:sz w:val="16"/>
                <w:szCs w:val="16"/>
                <w:lang w:val="en-US" w:eastAsia="zh-CN"/>
              </w:rPr>
              <w:t>HCFC-141b</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5D1F3AC"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eastAsia="en-CA"/>
              </w:rPr>
              <w:t>99.00</w:t>
            </w:r>
          </w:p>
        </w:tc>
      </w:tr>
      <w:tr w:rsidR="002C20D7" w:rsidRPr="000444B6" w14:paraId="1F165A1C" w14:textId="77777777" w:rsidTr="000444B6">
        <w:trPr>
          <w:trHeight w:val="178"/>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47BFD2D"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eastAsia="en-CA"/>
              </w:rPr>
              <w:t>4.2.3</w:t>
            </w:r>
          </w:p>
        </w:tc>
        <w:tc>
          <w:tcPr>
            <w:tcW w:w="13317" w:type="dxa"/>
            <w:gridSpan w:val="17"/>
            <w:tcBorders>
              <w:top w:val="single" w:sz="4" w:space="0" w:color="auto"/>
              <w:left w:val="nil"/>
              <w:bottom w:val="single" w:sz="4" w:space="0" w:color="auto"/>
              <w:right w:val="single" w:sz="4" w:space="0" w:color="auto"/>
            </w:tcBorders>
          </w:tcPr>
          <w:p w14:paraId="63AC80CF" w14:textId="1A5C4858" w:rsidR="002C20D7" w:rsidRPr="002C20D7" w:rsidRDefault="002C20D7" w:rsidP="002C20D7">
            <w:pPr>
              <w:tabs>
                <w:tab w:val="left" w:pos="90"/>
              </w:tabs>
              <w:jc w:val="left"/>
              <w:rPr>
                <w:rFonts w:eastAsiaTheme="majorEastAsia"/>
                <w:color w:val="000000"/>
                <w:sz w:val="16"/>
                <w:szCs w:val="16"/>
                <w:lang w:eastAsia="zh-CN"/>
              </w:rPr>
            </w:pPr>
            <w:r w:rsidRPr="002C20D7">
              <w:rPr>
                <w:rFonts w:hint="eastAsia"/>
                <w:color w:val="000000"/>
                <w:sz w:val="16"/>
                <w:szCs w:val="16"/>
                <w:lang w:val="en-US" w:eastAsia="zh-CN"/>
              </w:rPr>
              <w:t>剩余的符合资助条件的</w:t>
            </w:r>
            <w:r w:rsidRPr="002C20D7">
              <w:rPr>
                <w:rFonts w:hint="eastAsia"/>
                <w:color w:val="000000"/>
                <w:sz w:val="16"/>
                <w:szCs w:val="16"/>
                <w:lang w:val="en-US" w:eastAsia="zh-CN"/>
              </w:rPr>
              <w:t>HCFC-141b</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BD680C1"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eastAsia="en-CA"/>
              </w:rPr>
              <w:t>0.00</w:t>
            </w:r>
          </w:p>
        </w:tc>
      </w:tr>
      <w:tr w:rsidR="002C20D7" w:rsidRPr="000444B6" w14:paraId="072AE52A"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8BB086"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4.3.1</w:t>
            </w:r>
          </w:p>
        </w:tc>
        <w:tc>
          <w:tcPr>
            <w:tcW w:w="13317" w:type="dxa"/>
            <w:gridSpan w:val="17"/>
            <w:tcBorders>
              <w:top w:val="nil"/>
              <w:left w:val="nil"/>
              <w:bottom w:val="single" w:sz="4" w:space="0" w:color="auto"/>
              <w:right w:val="single" w:sz="4" w:space="0" w:color="auto"/>
            </w:tcBorders>
          </w:tcPr>
          <w:p w14:paraId="04FFE20B" w14:textId="57AB7C63" w:rsidR="002C20D7" w:rsidRPr="002C20D7" w:rsidRDefault="002C20D7" w:rsidP="002C20D7">
            <w:pPr>
              <w:tabs>
                <w:tab w:val="left" w:pos="90"/>
              </w:tabs>
              <w:jc w:val="left"/>
              <w:rPr>
                <w:rFonts w:eastAsiaTheme="majorEastAsia"/>
                <w:color w:val="000000"/>
                <w:sz w:val="16"/>
                <w:szCs w:val="16"/>
                <w:lang w:val="en-US" w:eastAsia="zh-CN"/>
              </w:rPr>
            </w:pPr>
            <w:r w:rsidRPr="002C20D7">
              <w:rPr>
                <w:rFonts w:hint="eastAsia"/>
                <w:color w:val="000000"/>
                <w:sz w:val="16"/>
                <w:szCs w:val="16"/>
                <w:lang w:val="en-US" w:eastAsia="zh-CN"/>
              </w:rPr>
              <w:t>本协定下要完成的议定的进口多元醇所含</w:t>
            </w:r>
            <w:r w:rsidRPr="002C20D7">
              <w:rPr>
                <w:rFonts w:hint="eastAsia"/>
                <w:color w:val="000000"/>
                <w:sz w:val="16"/>
                <w:szCs w:val="16"/>
                <w:lang w:val="en-US" w:eastAsia="zh-CN"/>
              </w:rPr>
              <w:t>HCFC-141b</w:t>
            </w:r>
            <w:r w:rsidRPr="002C20D7">
              <w:rPr>
                <w:rFonts w:hint="eastAsia"/>
                <w:color w:val="000000"/>
                <w:sz w:val="16"/>
                <w:szCs w:val="16"/>
                <w:lang w:val="en-US" w:eastAsia="zh-CN"/>
              </w:rPr>
              <w:t>淘汰总量（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78F7FE8"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val="en-US"/>
              </w:rPr>
              <w:t>0.00</w:t>
            </w:r>
          </w:p>
        </w:tc>
      </w:tr>
      <w:tr w:rsidR="002C20D7" w:rsidRPr="000444B6" w14:paraId="3D841A7E" w14:textId="77777777" w:rsidTr="000444B6">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3A635BB"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4.3.2</w:t>
            </w:r>
          </w:p>
        </w:tc>
        <w:tc>
          <w:tcPr>
            <w:tcW w:w="13317" w:type="dxa"/>
            <w:gridSpan w:val="17"/>
            <w:tcBorders>
              <w:top w:val="nil"/>
              <w:left w:val="nil"/>
              <w:bottom w:val="single" w:sz="4" w:space="0" w:color="auto"/>
              <w:right w:val="single" w:sz="4" w:space="0" w:color="auto"/>
            </w:tcBorders>
          </w:tcPr>
          <w:p w14:paraId="6A68069F" w14:textId="0400040A" w:rsidR="002C20D7" w:rsidRPr="002C20D7" w:rsidRDefault="002C20D7" w:rsidP="002C20D7">
            <w:pPr>
              <w:tabs>
                <w:tab w:val="left" w:pos="90"/>
              </w:tabs>
              <w:jc w:val="left"/>
              <w:rPr>
                <w:rFonts w:eastAsiaTheme="majorEastAsia"/>
                <w:color w:val="000000"/>
                <w:sz w:val="16"/>
                <w:szCs w:val="16"/>
                <w:lang w:val="en-CA" w:eastAsia="zh-CN"/>
              </w:rPr>
            </w:pPr>
            <w:r w:rsidRPr="002C20D7">
              <w:rPr>
                <w:rFonts w:hint="eastAsia"/>
                <w:color w:val="000000"/>
                <w:sz w:val="16"/>
                <w:szCs w:val="16"/>
                <w:lang w:val="en-US" w:eastAsia="zh-CN"/>
              </w:rPr>
              <w:t>之前核准项目中要完成的进口多元醇所含</w:t>
            </w:r>
            <w:r w:rsidRPr="002C20D7">
              <w:rPr>
                <w:rFonts w:hint="eastAsia"/>
                <w:color w:val="000000"/>
                <w:sz w:val="16"/>
                <w:szCs w:val="16"/>
                <w:lang w:val="en-US" w:eastAsia="zh-CN"/>
              </w:rPr>
              <w:t>HCFC-141b</w:t>
            </w:r>
            <w:r w:rsidRPr="002C20D7">
              <w:rPr>
                <w:rFonts w:hint="eastAsia"/>
                <w:color w:val="000000"/>
                <w:sz w:val="16"/>
                <w:szCs w:val="16"/>
                <w:lang w:val="en-US" w:eastAsia="zh-CN"/>
              </w:rPr>
              <w:t>淘汰量（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3D2EABD"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val="en-CA" w:eastAsia="en-CA"/>
              </w:rPr>
              <w:t>120.00</w:t>
            </w:r>
          </w:p>
        </w:tc>
      </w:tr>
      <w:tr w:rsidR="002C20D7" w:rsidRPr="000444B6" w14:paraId="2E3325AD" w14:textId="77777777" w:rsidTr="000444B6">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FF938B5"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4.3.3</w:t>
            </w:r>
          </w:p>
        </w:tc>
        <w:tc>
          <w:tcPr>
            <w:tcW w:w="13317" w:type="dxa"/>
            <w:gridSpan w:val="17"/>
            <w:tcBorders>
              <w:top w:val="nil"/>
              <w:left w:val="nil"/>
              <w:bottom w:val="single" w:sz="4" w:space="0" w:color="auto"/>
              <w:right w:val="single" w:sz="4" w:space="0" w:color="auto"/>
            </w:tcBorders>
          </w:tcPr>
          <w:p w14:paraId="67011E91" w14:textId="2C4FDF87" w:rsidR="002C20D7" w:rsidRPr="002C20D7" w:rsidRDefault="002C20D7" w:rsidP="002C20D7">
            <w:pPr>
              <w:tabs>
                <w:tab w:val="left" w:pos="90"/>
              </w:tabs>
              <w:jc w:val="left"/>
              <w:rPr>
                <w:rFonts w:eastAsiaTheme="majorEastAsia"/>
                <w:color w:val="000000"/>
                <w:sz w:val="24"/>
                <w:szCs w:val="24"/>
                <w:lang w:eastAsia="zh-CN"/>
              </w:rPr>
            </w:pPr>
            <w:r w:rsidRPr="002C20D7">
              <w:rPr>
                <w:rFonts w:hint="eastAsia"/>
                <w:color w:val="000000"/>
                <w:sz w:val="16"/>
                <w:szCs w:val="16"/>
                <w:lang w:val="en-US" w:eastAsia="zh-CN"/>
              </w:rPr>
              <w:t>剩余的符合资助条件的进口多元醇所含</w:t>
            </w:r>
            <w:r w:rsidRPr="002C20D7">
              <w:rPr>
                <w:rFonts w:hint="eastAsia"/>
                <w:color w:val="000000"/>
                <w:sz w:val="16"/>
                <w:szCs w:val="16"/>
                <w:lang w:val="en-US" w:eastAsia="zh-CN"/>
              </w:rPr>
              <w:t>HCFC-141b</w:t>
            </w:r>
            <w:r w:rsidRPr="002C20D7">
              <w:rPr>
                <w:rFonts w:hint="eastAsia"/>
                <w:color w:val="000000"/>
                <w:sz w:val="16"/>
                <w:szCs w:val="16"/>
                <w:lang w:val="en-US" w:eastAsia="zh-CN"/>
              </w:rPr>
              <w:t>消费量（</w:t>
            </w:r>
            <w:r w:rsidRPr="002C20D7">
              <w:rPr>
                <w:rFonts w:hint="eastAsia"/>
                <w:color w:val="000000"/>
                <w:sz w:val="16"/>
                <w:szCs w:val="16"/>
                <w:lang w:val="en-US" w:eastAsia="zh-CN"/>
              </w:rPr>
              <w:t>ODP</w:t>
            </w:r>
            <w:r w:rsidRPr="002C20D7">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0FE7DF6"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eastAsia="en-CA"/>
              </w:rPr>
              <w:t>0.00</w:t>
            </w:r>
          </w:p>
        </w:tc>
      </w:tr>
      <w:tr w:rsidR="002C20D7" w:rsidRPr="000444B6" w14:paraId="670A16A5" w14:textId="77777777" w:rsidTr="000444B6">
        <w:trPr>
          <w:trHeight w:val="63"/>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B39397B"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4.4.1</w:t>
            </w:r>
          </w:p>
        </w:tc>
        <w:tc>
          <w:tcPr>
            <w:tcW w:w="13317" w:type="dxa"/>
            <w:gridSpan w:val="17"/>
            <w:tcBorders>
              <w:top w:val="nil"/>
              <w:left w:val="nil"/>
              <w:bottom w:val="single" w:sz="4" w:space="0" w:color="auto"/>
              <w:right w:val="single" w:sz="4" w:space="0" w:color="auto"/>
            </w:tcBorders>
          </w:tcPr>
          <w:p w14:paraId="5D5F2981" w14:textId="01A0F4FF" w:rsidR="002C20D7" w:rsidRPr="000444B6" w:rsidRDefault="002C20D7" w:rsidP="002C20D7">
            <w:pPr>
              <w:tabs>
                <w:tab w:val="left" w:pos="90"/>
              </w:tabs>
              <w:jc w:val="left"/>
              <w:rPr>
                <w:rFonts w:eastAsiaTheme="majorEastAsia"/>
                <w:color w:val="000000"/>
                <w:sz w:val="24"/>
                <w:szCs w:val="24"/>
                <w:lang w:eastAsia="zh-CN"/>
              </w:rPr>
            </w:pPr>
            <w:r w:rsidRPr="0044625B">
              <w:rPr>
                <w:rFonts w:hint="eastAsia"/>
                <w:color w:val="000000"/>
                <w:sz w:val="16"/>
                <w:szCs w:val="16"/>
                <w:lang w:val="en-US" w:eastAsia="zh-CN"/>
              </w:rPr>
              <w:t>本协定下要完成的议定的</w:t>
            </w:r>
            <w:r w:rsidRPr="0044625B">
              <w:rPr>
                <w:rFonts w:hint="eastAsia"/>
                <w:color w:val="000000"/>
                <w:sz w:val="16"/>
                <w:szCs w:val="16"/>
                <w:lang w:val="en-US" w:eastAsia="zh-CN"/>
              </w:rPr>
              <w:t>HCFC-22</w:t>
            </w:r>
            <w:r w:rsidRPr="0044625B">
              <w:rPr>
                <w:rFonts w:hint="eastAsia"/>
                <w:color w:val="000000"/>
                <w:sz w:val="16"/>
                <w:szCs w:val="16"/>
                <w:lang w:val="en-US" w:eastAsia="zh-CN"/>
              </w:rPr>
              <w:t>淘汰总量（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6C82397"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eastAsia="en-CA"/>
              </w:rPr>
              <w:t>31.53</w:t>
            </w:r>
          </w:p>
        </w:tc>
      </w:tr>
      <w:tr w:rsidR="002C20D7" w:rsidRPr="000444B6" w14:paraId="4015CAD0" w14:textId="77777777" w:rsidTr="000444B6">
        <w:trPr>
          <w:trHeight w:val="129"/>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139A07"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4.4.2</w:t>
            </w:r>
          </w:p>
        </w:tc>
        <w:tc>
          <w:tcPr>
            <w:tcW w:w="13317" w:type="dxa"/>
            <w:gridSpan w:val="17"/>
            <w:tcBorders>
              <w:top w:val="nil"/>
              <w:left w:val="nil"/>
              <w:bottom w:val="single" w:sz="4" w:space="0" w:color="auto"/>
              <w:right w:val="single" w:sz="4" w:space="0" w:color="auto"/>
            </w:tcBorders>
          </w:tcPr>
          <w:p w14:paraId="5008A91A" w14:textId="2FCA8300" w:rsidR="002C20D7" w:rsidRPr="000444B6" w:rsidRDefault="002C20D7" w:rsidP="002C20D7">
            <w:pPr>
              <w:tabs>
                <w:tab w:val="left" w:pos="90"/>
              </w:tabs>
              <w:jc w:val="left"/>
              <w:rPr>
                <w:rFonts w:eastAsiaTheme="majorEastAsia"/>
                <w:color w:val="000000"/>
                <w:sz w:val="24"/>
                <w:szCs w:val="24"/>
                <w:lang w:val="en-US" w:eastAsia="zh-CN"/>
              </w:rPr>
            </w:pPr>
            <w:r w:rsidRPr="0056782D">
              <w:rPr>
                <w:rFonts w:hint="eastAsia"/>
                <w:color w:val="000000"/>
                <w:sz w:val="16"/>
                <w:szCs w:val="16"/>
                <w:lang w:val="en-US" w:eastAsia="zh-CN"/>
              </w:rPr>
              <w:t>之前核准项目中要完成的</w:t>
            </w:r>
            <w:r w:rsidRPr="0056782D">
              <w:rPr>
                <w:rFonts w:hint="eastAsia"/>
                <w:color w:val="000000"/>
                <w:sz w:val="16"/>
                <w:szCs w:val="16"/>
                <w:lang w:val="en-US" w:eastAsia="zh-CN"/>
              </w:rPr>
              <w:t>HCFC-22</w:t>
            </w:r>
            <w:r w:rsidRPr="0056782D">
              <w:rPr>
                <w:rFonts w:hint="eastAsia"/>
                <w:color w:val="000000"/>
                <w:sz w:val="16"/>
                <w:szCs w:val="16"/>
                <w:lang w:val="en-US" w:eastAsia="zh-CN"/>
              </w:rPr>
              <w:t>淘汰量（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74C2AE0"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val="en-US"/>
              </w:rPr>
              <w:t>0.00</w:t>
            </w:r>
          </w:p>
        </w:tc>
      </w:tr>
      <w:tr w:rsidR="002C20D7" w:rsidRPr="000444B6" w14:paraId="55DCC8C2" w14:textId="77777777" w:rsidTr="000444B6">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F1255B9" w14:textId="77777777" w:rsidR="002C20D7" w:rsidRPr="002C20D7" w:rsidRDefault="002C20D7" w:rsidP="002C20D7">
            <w:pPr>
              <w:tabs>
                <w:tab w:val="left" w:pos="90"/>
              </w:tabs>
              <w:jc w:val="left"/>
              <w:rPr>
                <w:rFonts w:eastAsiaTheme="majorEastAsia"/>
                <w:color w:val="000000"/>
                <w:sz w:val="16"/>
                <w:szCs w:val="16"/>
                <w:lang w:val="en-US"/>
              </w:rPr>
            </w:pPr>
            <w:r w:rsidRPr="002C20D7">
              <w:rPr>
                <w:rFonts w:eastAsiaTheme="majorEastAsia"/>
                <w:color w:val="000000"/>
                <w:sz w:val="16"/>
                <w:szCs w:val="16"/>
                <w:lang w:val="en-US" w:eastAsia="en-CA"/>
              </w:rPr>
              <w:t>4.4.3</w:t>
            </w:r>
          </w:p>
        </w:tc>
        <w:tc>
          <w:tcPr>
            <w:tcW w:w="13317" w:type="dxa"/>
            <w:gridSpan w:val="17"/>
            <w:tcBorders>
              <w:top w:val="nil"/>
              <w:left w:val="nil"/>
              <w:bottom w:val="single" w:sz="4" w:space="0" w:color="auto"/>
              <w:right w:val="single" w:sz="4" w:space="0" w:color="auto"/>
            </w:tcBorders>
          </w:tcPr>
          <w:p w14:paraId="1D6F4A9D" w14:textId="18159FC6" w:rsidR="002C20D7" w:rsidRPr="000444B6" w:rsidRDefault="002C20D7" w:rsidP="002C20D7">
            <w:pPr>
              <w:tabs>
                <w:tab w:val="left" w:pos="90"/>
              </w:tabs>
              <w:jc w:val="left"/>
              <w:rPr>
                <w:rFonts w:eastAsiaTheme="majorEastAsia"/>
                <w:color w:val="000000"/>
                <w:sz w:val="24"/>
                <w:szCs w:val="24"/>
                <w:lang w:eastAsia="zh-CN"/>
              </w:rPr>
            </w:pPr>
            <w:r w:rsidRPr="0056782D">
              <w:rPr>
                <w:rFonts w:hint="eastAsia"/>
                <w:color w:val="000000"/>
                <w:sz w:val="16"/>
                <w:szCs w:val="16"/>
                <w:lang w:val="en-US" w:eastAsia="zh-CN"/>
              </w:rPr>
              <w:t>剩余的符合资助条件的（</w:t>
            </w:r>
            <w:r w:rsidRPr="0056782D">
              <w:rPr>
                <w:rFonts w:hint="eastAsia"/>
                <w:color w:val="000000"/>
                <w:sz w:val="16"/>
                <w:szCs w:val="16"/>
                <w:lang w:val="en-US" w:eastAsia="zh-CN"/>
              </w:rPr>
              <w:t>HCFC-22</w:t>
            </w:r>
            <w:r w:rsidRPr="0056782D">
              <w:rPr>
                <w:rFonts w:hint="eastAsia"/>
                <w:color w:val="000000"/>
                <w:sz w:val="16"/>
                <w:szCs w:val="16"/>
                <w:lang w:val="en-US" w:eastAsia="zh-CN"/>
              </w:rPr>
              <w:t>消费量（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18E298C" w14:textId="77777777" w:rsidR="002C20D7" w:rsidRPr="002C20D7" w:rsidRDefault="002C20D7" w:rsidP="002C20D7">
            <w:pPr>
              <w:tabs>
                <w:tab w:val="left" w:pos="90"/>
              </w:tabs>
              <w:jc w:val="right"/>
              <w:rPr>
                <w:rFonts w:eastAsiaTheme="majorEastAsia"/>
                <w:color w:val="000000"/>
                <w:sz w:val="16"/>
                <w:szCs w:val="16"/>
                <w:lang w:val="en-US"/>
              </w:rPr>
            </w:pPr>
            <w:r w:rsidRPr="002C20D7">
              <w:rPr>
                <w:rFonts w:eastAsiaTheme="majorEastAsia"/>
                <w:color w:val="000000"/>
                <w:sz w:val="16"/>
                <w:szCs w:val="16"/>
                <w:lang w:eastAsia="en-CA"/>
              </w:rPr>
              <w:t>0.00</w:t>
            </w:r>
          </w:p>
        </w:tc>
      </w:tr>
    </w:tbl>
    <w:p w14:paraId="120E9FB5" w14:textId="56CA5070" w:rsidR="008C1B02" w:rsidRPr="002C20D7" w:rsidRDefault="008C1B02" w:rsidP="008C1B02">
      <w:pPr>
        <w:tabs>
          <w:tab w:val="left" w:pos="90"/>
        </w:tabs>
        <w:rPr>
          <w:rFonts w:eastAsiaTheme="majorEastAsia"/>
          <w:bCs/>
          <w:color w:val="000000"/>
          <w:sz w:val="16"/>
          <w:szCs w:val="16"/>
          <w:lang w:eastAsia="zh-CN"/>
        </w:rPr>
      </w:pPr>
      <w:r w:rsidRPr="002C20D7">
        <w:rPr>
          <w:rFonts w:eastAsiaTheme="majorEastAsia"/>
          <w:bCs/>
          <w:color w:val="000000"/>
          <w:sz w:val="16"/>
          <w:szCs w:val="16"/>
          <w:lang w:eastAsia="zh-CN"/>
        </w:rPr>
        <w:t xml:space="preserve"> </w:t>
      </w:r>
      <w:r w:rsidR="002C20D7">
        <w:rPr>
          <w:rFonts w:eastAsiaTheme="majorEastAsia"/>
          <w:bCs/>
          <w:color w:val="000000"/>
          <w:sz w:val="16"/>
          <w:szCs w:val="16"/>
          <w:lang w:eastAsia="zh-CN"/>
        </w:rPr>
        <w:t xml:space="preserve">  </w:t>
      </w:r>
      <w:r w:rsidRPr="002C20D7">
        <w:rPr>
          <w:rFonts w:eastAsiaTheme="majorEastAsia"/>
          <w:bCs/>
          <w:color w:val="000000"/>
          <w:sz w:val="16"/>
          <w:szCs w:val="16"/>
          <w:lang w:eastAsia="zh-CN"/>
        </w:rPr>
        <w:t xml:space="preserve">(*) </w:t>
      </w:r>
      <w:r w:rsidR="002C20D7" w:rsidRPr="002C20D7">
        <w:rPr>
          <w:rFonts w:eastAsiaTheme="majorEastAsia" w:hint="eastAsia"/>
          <w:bCs/>
          <w:color w:val="000000"/>
          <w:sz w:val="16"/>
          <w:szCs w:val="16"/>
          <w:lang w:eastAsia="zh-CN"/>
        </w:rPr>
        <w:t>执行委员会第六十二次会议核准</w:t>
      </w:r>
    </w:p>
    <w:p w14:paraId="14FC956C" w14:textId="05538599" w:rsidR="002406DC" w:rsidRPr="009119DB" w:rsidRDefault="008C1B02" w:rsidP="002406DC">
      <w:pPr>
        <w:adjustRightInd w:val="0"/>
        <w:snapToGrid w:val="0"/>
        <w:spacing w:before="120"/>
        <w:jc w:val="center"/>
        <w:rPr>
          <w:color w:val="000000"/>
          <w:sz w:val="20"/>
          <w:szCs w:val="20"/>
          <w:lang w:eastAsia="en-CA"/>
        </w:rPr>
      </w:pPr>
      <w:r>
        <w:rPr>
          <w:b/>
          <w:bCs/>
          <w:color w:val="000000"/>
          <w:sz w:val="20"/>
          <w:szCs w:val="20"/>
          <w:lang w:eastAsia="en-CA"/>
        </w:rPr>
        <w:t>___________________</w:t>
      </w:r>
    </w:p>
    <w:sectPr w:rsidR="002406DC" w:rsidRPr="009119DB" w:rsidSect="005055A9">
      <w:headerReference w:type="first" r:id="rId34"/>
      <w:footerReference w:type="first" r:id="rId35"/>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CDA8E" w14:textId="77777777" w:rsidR="009B0805" w:rsidRDefault="009B0805">
      <w:r>
        <w:separator/>
      </w:r>
    </w:p>
  </w:endnote>
  <w:endnote w:type="continuationSeparator" w:id="0">
    <w:p w14:paraId="41A48640" w14:textId="77777777" w:rsidR="009B0805" w:rsidRDefault="009B0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F1DAB" w14:textId="28108AB0" w:rsidR="009B0805" w:rsidRDefault="009B0805" w:rsidP="001D3092">
    <w:pPr>
      <w:pStyle w:val="Foote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4A7DF" w14:textId="13504863" w:rsidR="009B0805" w:rsidRDefault="009B0805" w:rsidP="001D3092">
    <w:pPr>
      <w:pBdr>
        <w:top w:val="single" w:sz="4" w:space="12"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9F5B856" w14:textId="77777777" w:rsidR="009B0805" w:rsidRDefault="009B0805" w:rsidP="001D3092">
    <w:pPr>
      <w:pBdr>
        <w:top w:val="single" w:sz="4" w:space="12" w:color="auto"/>
        <w:left w:val="single" w:sz="4" w:space="4" w:color="auto"/>
        <w:bottom w:val="single" w:sz="4" w:space="1" w:color="auto"/>
        <w:right w:val="single" w:sz="4" w:space="4" w:color="auto"/>
      </w:pBdr>
      <w:jc w:val="center"/>
      <w:rPr>
        <w:sz w:val="20"/>
        <w:szCs w:val="20"/>
        <w:lang w:eastAsia="zh-CN"/>
      </w:rPr>
    </w:pPr>
  </w:p>
  <w:p w14:paraId="1C6E342F" w14:textId="77777777" w:rsidR="009B0805" w:rsidRDefault="009B0805">
    <w:pPr>
      <w:pStyle w:val="Footer"/>
      <w:rPr>
        <w:lang w:eastAsia="zh-C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2F3C3" w14:textId="77777777" w:rsidR="009B0805" w:rsidRDefault="009B0805">
    <w:pPr>
      <w:pStyle w:val="Footer"/>
      <w:jc w:val="center"/>
    </w:pPr>
  </w:p>
  <w:p w14:paraId="3C3E3CC2" w14:textId="77777777" w:rsidR="009B0805" w:rsidRDefault="00E81E81">
    <w:pPr>
      <w:pStyle w:val="Footer"/>
      <w:jc w:val="center"/>
    </w:pPr>
    <w:sdt>
      <w:sdtPr>
        <w:id w:val="703994851"/>
        <w:docPartObj>
          <w:docPartGallery w:val="Page Numbers (Bottom of Page)"/>
          <w:docPartUnique/>
        </w:docPartObj>
      </w:sdtPr>
      <w:sdtEndPr>
        <w:rPr>
          <w:noProof/>
        </w:rPr>
      </w:sdtEndPr>
      <w:sdtContent>
        <w:r w:rsidR="009B0805">
          <w:fldChar w:fldCharType="begin"/>
        </w:r>
        <w:r w:rsidR="009B0805">
          <w:instrText xml:space="preserve"> PAGE   \* MERGEFORMAT </w:instrText>
        </w:r>
        <w:r w:rsidR="009B0805">
          <w:fldChar w:fldCharType="separate"/>
        </w:r>
        <w:r w:rsidR="009B0805">
          <w:rPr>
            <w:noProof/>
          </w:rPr>
          <w:t>4</w:t>
        </w:r>
        <w:r w:rsidR="009B0805">
          <w:rPr>
            <w:noProof/>
          </w:rPr>
          <w:fldChar w:fldCharType="end"/>
        </w:r>
      </w:sdtContent>
    </w:sdt>
  </w:p>
  <w:p w14:paraId="3AADABCE" w14:textId="77777777" w:rsidR="009B0805" w:rsidRPr="007323CB" w:rsidRDefault="009B0805" w:rsidP="000444B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3C43FCB7" w:rsidR="009B0805" w:rsidRPr="009B1192" w:rsidRDefault="009B0805" w:rsidP="00B17EC6">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Pr>
        <w:noProof/>
        <w:sz w:val="24"/>
      </w:rPr>
      <w:t>4</w:t>
    </w:r>
    <w:r w:rsidRPr="009B1192">
      <w:rPr>
        <w:noProof/>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43C0DB69" w:rsidR="009B0805" w:rsidRPr="009B1192" w:rsidRDefault="009B0805">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E81E81">
      <w:rPr>
        <w:noProof/>
        <w:sz w:val="24"/>
      </w:rPr>
      <w:t>3</w:t>
    </w:r>
    <w:r w:rsidRPr="009B1192">
      <w:rPr>
        <w:noProof/>
        <w:sz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9B0805" w:rsidRPr="00A611A0" w:rsidRDefault="009B0805"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66537073" w14:textId="77777777" w:rsidR="009B0805" w:rsidRPr="00A611A0" w:rsidRDefault="009B0805"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4DA4" w14:textId="34BEB2A9" w:rsidR="009B0805" w:rsidRPr="009B1192" w:rsidRDefault="009B0805" w:rsidP="00B17EC6">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E81E81">
      <w:rPr>
        <w:noProof/>
        <w:sz w:val="24"/>
      </w:rPr>
      <w:t>8</w:t>
    </w:r>
    <w:r w:rsidRPr="009B1192">
      <w:rPr>
        <w:noProof/>
        <w:sz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DC764" w14:textId="055CDFE3" w:rsidR="009B0805" w:rsidRPr="009B1192" w:rsidRDefault="009B0805">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E81E81">
      <w:rPr>
        <w:noProof/>
        <w:sz w:val="24"/>
      </w:rPr>
      <w:t>9</w:t>
    </w:r>
    <w:r w:rsidRPr="009B1192">
      <w:rPr>
        <w:noProof/>
        <w:sz w:val="24"/>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681006"/>
      <w:docPartObj>
        <w:docPartGallery w:val="Page Numbers (Bottom of Page)"/>
        <w:docPartUnique/>
      </w:docPartObj>
    </w:sdtPr>
    <w:sdtEndPr>
      <w:rPr>
        <w:noProof/>
      </w:rPr>
    </w:sdtEndPr>
    <w:sdtContent>
      <w:p w14:paraId="04EBA5B8" w14:textId="108D092F" w:rsidR="009B0805" w:rsidRDefault="009B0805">
        <w:pPr>
          <w:pStyle w:val="Footer"/>
          <w:jc w:val="center"/>
        </w:pPr>
        <w:r>
          <w:fldChar w:fldCharType="begin"/>
        </w:r>
        <w:r>
          <w:instrText xml:space="preserve"> PAGE   \* MERGEFORMAT </w:instrText>
        </w:r>
        <w:r>
          <w:fldChar w:fldCharType="separate"/>
        </w:r>
        <w:r w:rsidR="00E81E81">
          <w:rPr>
            <w:noProof/>
          </w:rPr>
          <w:t>1</w:t>
        </w:r>
        <w:r>
          <w:rPr>
            <w:noProof/>
          </w:rPr>
          <w:fldChar w:fldCharType="end"/>
        </w:r>
      </w:p>
    </w:sdtContent>
  </w:sdt>
  <w:p w14:paraId="67EB49F5" w14:textId="77777777" w:rsidR="009B0805" w:rsidRDefault="009B0805">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9659104"/>
      <w:docPartObj>
        <w:docPartGallery w:val="Page Numbers (Bottom of Page)"/>
        <w:docPartUnique/>
      </w:docPartObj>
    </w:sdtPr>
    <w:sdtEndPr>
      <w:rPr>
        <w:noProof/>
      </w:rPr>
    </w:sdtEndPr>
    <w:sdtContent>
      <w:p w14:paraId="77BB4490" w14:textId="3EC2835F" w:rsidR="009B0805" w:rsidRDefault="009B0805">
        <w:pPr>
          <w:pStyle w:val="Footer"/>
          <w:jc w:val="center"/>
        </w:pPr>
        <w:r>
          <w:fldChar w:fldCharType="begin"/>
        </w:r>
        <w:r>
          <w:instrText xml:space="preserve"> PAGE   \* MERGEFORMAT </w:instrText>
        </w:r>
        <w:r>
          <w:fldChar w:fldCharType="separate"/>
        </w:r>
        <w:r w:rsidR="00E81E81">
          <w:rPr>
            <w:noProof/>
          </w:rPr>
          <w:t>2</w:t>
        </w:r>
        <w:r>
          <w:rPr>
            <w:noProof/>
          </w:rPr>
          <w:fldChar w:fldCharType="end"/>
        </w:r>
      </w:p>
    </w:sdtContent>
  </w:sdt>
  <w:p w14:paraId="66425241" w14:textId="77777777" w:rsidR="009B0805" w:rsidRDefault="009B08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12995" w14:textId="77777777" w:rsidR="009B0805" w:rsidRDefault="009B0805">
      <w:r>
        <w:separator/>
      </w:r>
    </w:p>
  </w:footnote>
  <w:footnote w:type="continuationSeparator" w:id="0">
    <w:p w14:paraId="12C80878" w14:textId="77777777" w:rsidR="009B0805" w:rsidRDefault="009B0805">
      <w:r>
        <w:continuationSeparator/>
      </w:r>
    </w:p>
  </w:footnote>
  <w:footnote w:id="1">
    <w:p w14:paraId="3BEABD33" w14:textId="1A890442" w:rsidR="009B0805" w:rsidRDefault="009B0805">
      <w:pPr>
        <w:pStyle w:val="FootnoteText"/>
        <w:rPr>
          <w:lang w:eastAsia="zh-CN"/>
        </w:rPr>
      </w:pPr>
      <w:r>
        <w:rPr>
          <w:rStyle w:val="FootnoteReference"/>
        </w:rPr>
        <w:footnoteRef/>
      </w:r>
      <w:r>
        <w:rPr>
          <w:lang w:eastAsia="zh-CN"/>
        </w:rPr>
        <w:t xml:space="preserve"> </w:t>
      </w:r>
      <w:r w:rsidRPr="00654215">
        <w:rPr>
          <w:rFonts w:hint="eastAsia"/>
          <w:lang w:eastAsia="zh-CN"/>
        </w:rPr>
        <w:t>根据</w:t>
      </w:r>
      <w:r w:rsidRPr="00654215">
        <w:rPr>
          <w:rFonts w:hint="eastAsia"/>
          <w:lang w:eastAsia="zh-CN"/>
        </w:rPr>
        <w:t>2019</w:t>
      </w:r>
      <w:r w:rsidRPr="00654215">
        <w:rPr>
          <w:rFonts w:hint="eastAsia"/>
          <w:lang w:eastAsia="zh-CN"/>
        </w:rPr>
        <w:t>年</w:t>
      </w:r>
      <w:r w:rsidRPr="00654215">
        <w:rPr>
          <w:rFonts w:hint="eastAsia"/>
          <w:lang w:eastAsia="zh-CN"/>
        </w:rPr>
        <w:t>10</w:t>
      </w:r>
      <w:r w:rsidRPr="00654215">
        <w:rPr>
          <w:rFonts w:hint="eastAsia"/>
          <w:lang w:eastAsia="zh-CN"/>
        </w:rPr>
        <w:t>月</w:t>
      </w:r>
      <w:r w:rsidRPr="00654215">
        <w:rPr>
          <w:rFonts w:hint="eastAsia"/>
          <w:lang w:eastAsia="zh-CN"/>
        </w:rPr>
        <w:t>4</w:t>
      </w:r>
      <w:r w:rsidRPr="00654215">
        <w:rPr>
          <w:rFonts w:hint="eastAsia"/>
          <w:lang w:eastAsia="zh-CN"/>
        </w:rPr>
        <w:t>日土耳其环境和城市化部给工发组织的信</w:t>
      </w:r>
      <w:r>
        <w:rPr>
          <w:rFonts w:hint="eastAsia"/>
          <w:lang w:eastAsia="zh-CN"/>
        </w:rPr>
        <w:t>。</w:t>
      </w:r>
    </w:p>
  </w:footnote>
  <w:footnote w:id="2">
    <w:p w14:paraId="5075F562" w14:textId="4A9674C7" w:rsidR="009B0805" w:rsidRDefault="009B0805">
      <w:pPr>
        <w:pStyle w:val="FootnoteText"/>
        <w:rPr>
          <w:lang w:eastAsia="zh-CN"/>
        </w:rPr>
      </w:pPr>
      <w:r>
        <w:rPr>
          <w:rStyle w:val="FootnoteReference"/>
        </w:rPr>
        <w:footnoteRef/>
      </w:r>
      <w:r>
        <w:rPr>
          <w:lang w:eastAsia="zh-CN"/>
        </w:rPr>
        <w:t xml:space="preserve"> </w:t>
      </w:r>
      <w:r w:rsidRPr="00965D29">
        <w:rPr>
          <w:rFonts w:hint="eastAsia"/>
          <w:lang w:eastAsia="zh-CN"/>
        </w:rPr>
        <w:t>核查发现，</w:t>
      </w:r>
      <w:r w:rsidRPr="00965D29">
        <w:rPr>
          <w:rFonts w:hint="eastAsia"/>
          <w:lang w:eastAsia="zh-CN"/>
        </w:rPr>
        <w:t>2015</w:t>
      </w:r>
      <w:r w:rsidRPr="00965D29">
        <w:rPr>
          <w:rFonts w:hint="eastAsia"/>
          <w:lang w:eastAsia="zh-CN"/>
        </w:rPr>
        <w:t>年根据《蒙特利尔议定书》第</w:t>
      </w:r>
      <w:r w:rsidRPr="00965D29">
        <w:rPr>
          <w:rFonts w:hint="eastAsia"/>
          <w:lang w:eastAsia="zh-CN"/>
        </w:rPr>
        <w:t>7</w:t>
      </w:r>
      <w:r w:rsidRPr="00965D29">
        <w:rPr>
          <w:rFonts w:hint="eastAsia"/>
          <w:lang w:eastAsia="zh-CN"/>
        </w:rPr>
        <w:t>条报告的消费量应为</w:t>
      </w:r>
      <w:r w:rsidRPr="00965D29">
        <w:rPr>
          <w:rFonts w:hint="eastAsia"/>
          <w:lang w:eastAsia="zh-CN"/>
        </w:rPr>
        <w:t>32.53</w:t>
      </w:r>
      <w:r>
        <w:rPr>
          <w:lang w:eastAsia="zh-CN"/>
        </w:rPr>
        <w:t xml:space="preserve"> </w:t>
      </w:r>
      <w:r>
        <w:rPr>
          <w:rFonts w:hint="eastAsia"/>
          <w:lang w:eastAsia="zh-CN"/>
        </w:rPr>
        <w:t>ODP</w:t>
      </w:r>
      <w:r w:rsidRPr="00965D29">
        <w:rPr>
          <w:rFonts w:hint="eastAsia"/>
          <w:lang w:eastAsia="zh-CN"/>
        </w:rPr>
        <w:t>吨，而不是</w:t>
      </w:r>
      <w:r>
        <w:rPr>
          <w:rFonts w:hint="eastAsia"/>
          <w:lang w:eastAsia="zh-CN"/>
        </w:rPr>
        <w:t>所</w:t>
      </w:r>
      <w:r w:rsidRPr="00965D29">
        <w:rPr>
          <w:rFonts w:hint="eastAsia"/>
          <w:lang w:eastAsia="zh-CN"/>
        </w:rPr>
        <w:t>报的</w:t>
      </w:r>
      <w:r w:rsidRPr="00965D29">
        <w:rPr>
          <w:rFonts w:hint="eastAsia"/>
          <w:lang w:eastAsia="zh-CN"/>
        </w:rPr>
        <w:t>17.95</w:t>
      </w:r>
      <w:r>
        <w:rPr>
          <w:lang w:eastAsia="zh-CN"/>
        </w:rPr>
        <w:t> </w:t>
      </w:r>
      <w:r>
        <w:rPr>
          <w:rFonts w:hint="eastAsia"/>
          <w:lang w:eastAsia="zh-CN"/>
        </w:rPr>
        <w:t>ODP</w:t>
      </w:r>
      <w:r w:rsidRPr="00965D29">
        <w:rPr>
          <w:rFonts w:hint="eastAsia"/>
          <w:lang w:eastAsia="zh-CN"/>
        </w:rPr>
        <w:t>吨。</w:t>
      </w:r>
      <w:r>
        <w:rPr>
          <w:rFonts w:hint="eastAsia"/>
          <w:lang w:eastAsia="zh-CN"/>
        </w:rPr>
        <w:t>国家臭氧机构</w:t>
      </w:r>
      <w:r w:rsidRPr="00965D29">
        <w:rPr>
          <w:rFonts w:hint="eastAsia"/>
          <w:lang w:eastAsia="zh-CN"/>
        </w:rPr>
        <w:t>确认，造成这一差异的原因是</w:t>
      </w:r>
      <w:r>
        <w:rPr>
          <w:rFonts w:hint="eastAsia"/>
          <w:lang w:eastAsia="zh-CN"/>
        </w:rPr>
        <w:t>有一笔</w:t>
      </w:r>
      <w:r w:rsidRPr="00965D29">
        <w:rPr>
          <w:rFonts w:hint="eastAsia"/>
          <w:lang w:eastAsia="zh-CN"/>
        </w:rPr>
        <w:t>出口</w:t>
      </w:r>
      <w:r>
        <w:rPr>
          <w:rFonts w:hint="eastAsia"/>
          <w:lang w:eastAsia="zh-CN"/>
        </w:rPr>
        <w:t>本应按公斤计，但</w:t>
      </w:r>
      <w:r w:rsidRPr="00965D29">
        <w:rPr>
          <w:rFonts w:hint="eastAsia"/>
          <w:lang w:eastAsia="zh-CN"/>
        </w:rPr>
        <w:t>误</w:t>
      </w:r>
      <w:r>
        <w:rPr>
          <w:rFonts w:hint="eastAsia"/>
          <w:lang w:eastAsia="zh-CN"/>
        </w:rPr>
        <w:t>计</w:t>
      </w:r>
      <w:r w:rsidRPr="00965D29">
        <w:rPr>
          <w:rFonts w:hint="eastAsia"/>
          <w:lang w:eastAsia="zh-CN"/>
        </w:rPr>
        <w:t>为公吨，臭氧秘书处正在更正这一数字。</w:t>
      </w:r>
    </w:p>
  </w:footnote>
  <w:footnote w:id="3">
    <w:p w14:paraId="5A707C75" w14:textId="73FCF2FD" w:rsidR="009B0805" w:rsidRDefault="009B0805" w:rsidP="00322A5B">
      <w:pPr>
        <w:pStyle w:val="FootnoteText"/>
        <w:snapToGrid w:val="0"/>
        <w:spacing w:before="120" w:after="120"/>
        <w:rPr>
          <w:lang w:eastAsia="zh-CN"/>
        </w:rPr>
      </w:pPr>
      <w:r>
        <w:rPr>
          <w:rStyle w:val="FootnoteReference"/>
        </w:rPr>
        <w:footnoteRef/>
      </w:r>
      <w:r>
        <w:rPr>
          <w:lang w:eastAsia="zh-CN"/>
        </w:rPr>
        <w:t xml:space="preserve"> </w:t>
      </w:r>
      <w:r>
        <w:rPr>
          <w:rFonts w:hint="eastAsia"/>
          <w:lang w:eastAsia="zh-CN"/>
        </w:rPr>
        <w:t>基于</w:t>
      </w:r>
      <w:r w:rsidRPr="00322A5B">
        <w:rPr>
          <w:rFonts w:hint="eastAsia"/>
          <w:lang w:eastAsia="zh-CN"/>
        </w:rPr>
        <w:t>欧盟第</w:t>
      </w:r>
      <w:r w:rsidRPr="00322A5B">
        <w:rPr>
          <w:rFonts w:hint="eastAsia"/>
          <w:lang w:eastAsia="zh-CN"/>
        </w:rPr>
        <w:t>842/2006</w:t>
      </w:r>
      <w:r w:rsidRPr="00322A5B">
        <w:rPr>
          <w:rFonts w:hint="eastAsia"/>
          <w:lang w:eastAsia="zh-CN"/>
        </w:rPr>
        <w:t>号条例。正在</w:t>
      </w:r>
      <w:r>
        <w:rPr>
          <w:rFonts w:hint="eastAsia"/>
          <w:lang w:eastAsia="zh-CN"/>
        </w:rPr>
        <w:t>拟定</w:t>
      </w:r>
      <w:r w:rsidRPr="00322A5B">
        <w:rPr>
          <w:rFonts w:hint="eastAsia"/>
          <w:lang w:eastAsia="zh-CN"/>
        </w:rPr>
        <w:t>一项更全面的</w:t>
      </w:r>
      <w:r>
        <w:rPr>
          <w:rFonts w:hint="eastAsia"/>
          <w:lang w:eastAsia="zh-CN"/>
        </w:rPr>
        <w:t>氟化</w:t>
      </w:r>
      <w:r w:rsidRPr="00322A5B">
        <w:rPr>
          <w:rFonts w:hint="eastAsia"/>
          <w:lang w:eastAsia="zh-CN"/>
        </w:rPr>
        <w:t>气体法规，包括执行</w:t>
      </w:r>
      <w:r>
        <w:rPr>
          <w:rFonts w:hint="eastAsia"/>
          <w:lang w:eastAsia="zh-CN"/>
        </w:rPr>
        <w:t>《</w:t>
      </w:r>
      <w:r w:rsidRPr="00322A5B">
        <w:rPr>
          <w:rFonts w:hint="eastAsia"/>
          <w:lang w:eastAsia="zh-CN"/>
        </w:rPr>
        <w:t>基加利修正案</w:t>
      </w:r>
      <w:r>
        <w:rPr>
          <w:rFonts w:hint="eastAsia"/>
          <w:lang w:eastAsia="zh-CN"/>
        </w:rPr>
        <w:t>》条款</w:t>
      </w:r>
      <w:r w:rsidRPr="00322A5B">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B808E" w14:textId="538ADDA1" w:rsidR="009B0805" w:rsidRDefault="009B0805" w:rsidP="002C32F3">
    <w:pPr>
      <w:tabs>
        <w:tab w:val="left" w:pos="5324"/>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w:t>
    </w:r>
    <w:r>
      <w:fldChar w:fldCharType="end"/>
    </w:r>
    <w:r>
      <w:t>61</w:t>
    </w:r>
  </w:p>
  <w:p w14:paraId="2D6FAE54" w14:textId="61405DEA" w:rsidR="009B0805" w:rsidRDefault="009B0805">
    <w:pPr>
      <w:pStyle w:val="Header"/>
    </w:pPr>
  </w:p>
  <w:p w14:paraId="7D5FCD05" w14:textId="77777777" w:rsidR="009B0805" w:rsidRDefault="009B08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6CB8E" w14:textId="77777777" w:rsidR="00541FCE" w:rsidRDefault="00541FC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F35E7" w14:textId="056A74A7" w:rsidR="009B0805" w:rsidRDefault="009B0805" w:rsidP="000444B6">
    <w:pPr>
      <w:tabs>
        <w:tab w:val="left" w:pos="5324"/>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/83/2</w:t>
    </w:r>
    <w:r>
      <w:fldChar w:fldCharType="end"/>
    </w:r>
  </w:p>
  <w:p w14:paraId="2B037F24" w14:textId="77777777" w:rsidR="009B0805" w:rsidRDefault="009B0805" w:rsidP="000444B6">
    <w:pPr>
      <w:jc w:val="left"/>
    </w:pPr>
  </w:p>
  <w:p w14:paraId="40313F9A" w14:textId="77777777" w:rsidR="009B0805" w:rsidRDefault="009B0805" w:rsidP="000444B6">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80054" w14:textId="77777777" w:rsidR="00541FCE" w:rsidRDefault="00541FCE" w:rsidP="00541FCE">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7CC35879" w14:textId="77777777" w:rsidR="009B0805" w:rsidRDefault="009B0805">
    <w:pPr>
      <w:pStyle w:val="Header"/>
    </w:pPr>
  </w:p>
  <w:p w14:paraId="6D2607F3" w14:textId="77777777" w:rsidR="009B0805" w:rsidRDefault="009B080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B6D15" w14:textId="07003296" w:rsidR="009B0805" w:rsidRPr="008C7EB9" w:rsidRDefault="009B0805" w:rsidP="008C7EB9">
    <w:pPr>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61</w:t>
    </w:r>
  </w:p>
  <w:p w14:paraId="760F99AF" w14:textId="77777777" w:rsidR="009B0805" w:rsidRDefault="009B0805"/>
  <w:p w14:paraId="4F87CE1A" w14:textId="77777777" w:rsidR="009B0805" w:rsidRDefault="009B0805"/>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96078" w14:textId="77777777" w:rsidR="00541FCE" w:rsidRDefault="00541FCE" w:rsidP="00541FCE">
    <w:pPr>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7E42BF71" w14:textId="77777777" w:rsidR="009B0805" w:rsidRDefault="009B0805" w:rsidP="00FE641D">
    <w:pPr>
      <w:jc w:val="right"/>
    </w:pPr>
  </w:p>
  <w:p w14:paraId="61B73E3F" w14:textId="77777777" w:rsidR="009B0805" w:rsidRDefault="009B080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B6B67" w14:textId="77764DC5" w:rsidR="009B0805" w:rsidRDefault="009B0805" w:rsidP="002C32F3">
    <w:pPr>
      <w:tabs>
        <w:tab w:val="left" w:pos="5324"/>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/83/2</w:t>
    </w:r>
    <w:r>
      <w:fldChar w:fldCharType="end"/>
    </w:r>
  </w:p>
  <w:p w14:paraId="2B2408A4" w14:textId="77777777" w:rsidR="009B0805" w:rsidRDefault="009B0805" w:rsidP="000444B6">
    <w:pPr>
      <w:jc w:val="left"/>
    </w:pPr>
  </w:p>
  <w:p w14:paraId="206C343A" w14:textId="77777777" w:rsidR="009B0805" w:rsidRDefault="009B0805" w:rsidP="000444B6">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32533" w14:textId="77777777" w:rsidR="00541FCE" w:rsidRDefault="00541FCE" w:rsidP="00541FCE">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2CAEE233" w14:textId="77777777" w:rsidR="009B0805" w:rsidRDefault="009B0805"/>
  <w:p w14:paraId="4C289C56" w14:textId="77777777" w:rsidR="009B0805" w:rsidRDefault="009B0805"/>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6DA9" w14:textId="77777777" w:rsidR="00541FCE" w:rsidRDefault="00541FCE" w:rsidP="00541FCE">
    <w:pPr>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1A129ABE" w14:textId="77777777" w:rsidR="009B0805" w:rsidRDefault="009B0805" w:rsidP="00FE641D">
    <w:pPr>
      <w:jc w:val="right"/>
    </w:pPr>
  </w:p>
  <w:p w14:paraId="56C71C1A" w14:textId="77777777" w:rsidR="009B0805" w:rsidRDefault="009B080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C525" w14:textId="77777777" w:rsidR="009B0805" w:rsidRPr="008C7EB9" w:rsidRDefault="009B0805" w:rsidP="008C7EB9">
    <w:pPr>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p>
  <w:p w14:paraId="6611C065" w14:textId="77777777" w:rsidR="009B0805" w:rsidRPr="009B1192" w:rsidRDefault="009B0805" w:rsidP="00121523">
    <w:pPr>
      <w:pStyle w:val="Header"/>
      <w:jc w:val="left"/>
      <w:rPr>
        <w:sz w:val="24"/>
        <w:szCs w:val="24"/>
      </w:rPr>
    </w:pPr>
    <w:r w:rsidRPr="009B1192">
      <w:rPr>
        <w:sz w:val="24"/>
        <w:szCs w:val="24"/>
      </w:rPr>
      <w:t>Annex I</w:t>
    </w:r>
  </w:p>
  <w:p w14:paraId="53C1BFF1" w14:textId="77777777" w:rsidR="009B0805" w:rsidRDefault="009B0805"/>
  <w:p w14:paraId="4AED51A0" w14:textId="77777777" w:rsidR="009B0805" w:rsidRDefault="009B080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FBCE" w14:textId="77777777" w:rsidR="009B0805" w:rsidRPr="008C7EB9" w:rsidRDefault="009B0805"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p>
  <w:p w14:paraId="1717329E" w14:textId="5A46B5A0" w:rsidR="009B0805" w:rsidRPr="00C82461" w:rsidRDefault="009B0805" w:rsidP="00FE641D">
    <w:pPr>
      <w:jc w:val="right"/>
      <w:rPr>
        <w:sz w:val="24"/>
      </w:rPr>
    </w:pPr>
    <w:r w:rsidRPr="00C82461">
      <w:rPr>
        <w:sz w:val="24"/>
      </w:rPr>
      <w:t>Annex I</w:t>
    </w:r>
  </w:p>
  <w:p w14:paraId="6FFD9DFA" w14:textId="77777777" w:rsidR="009B0805" w:rsidRDefault="009B080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2962" w14:textId="77777777" w:rsidR="00541FCE" w:rsidRDefault="00541FCE" w:rsidP="00541FCE">
    <w:pPr>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5EF1E5DB" w14:textId="77777777" w:rsidR="009B0805" w:rsidRPr="009B1192" w:rsidRDefault="009B0805" w:rsidP="00B17EC6">
    <w:pPr>
      <w:pStyle w:val="Header"/>
      <w:jc w:val="right"/>
      <w:rPr>
        <w:sz w:val="24"/>
        <w:szCs w:val="24"/>
      </w:rPr>
    </w:pPr>
    <w:r w:rsidRPr="009B1192">
      <w:rPr>
        <w:sz w:val="24"/>
        <w:szCs w:val="24"/>
      </w:rPr>
      <w:t>Annex I</w:t>
    </w:r>
  </w:p>
  <w:p w14:paraId="010BEA0A" w14:textId="77777777" w:rsidR="009B0805" w:rsidRDefault="009B0805">
    <w:pPr>
      <w:pStyle w:val="Header"/>
      <w:jc w:val="right"/>
    </w:pPr>
  </w:p>
  <w:p w14:paraId="523E28E9" w14:textId="77777777" w:rsidR="009B0805" w:rsidRDefault="009B0805">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CB6B" w14:textId="77777777" w:rsidR="00541FCE" w:rsidRDefault="00541FCE" w:rsidP="00541FCE">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UNEP/OzL.Pro/ExCom/84/61</w:t>
    </w:r>
    <w:r>
      <w:rPr>
        <w:noProof/>
        <w:sz w:val="24"/>
        <w:szCs w:val="24"/>
      </w:rPr>
      <w:fldChar w:fldCharType="end"/>
    </w:r>
  </w:p>
  <w:p w14:paraId="6E824A5E" w14:textId="77777777" w:rsidR="009B0805" w:rsidRPr="009B1192" w:rsidRDefault="009B0805" w:rsidP="002D7380">
    <w:pPr>
      <w:pStyle w:val="Header"/>
      <w:jc w:val="left"/>
      <w:rPr>
        <w:sz w:val="24"/>
        <w:szCs w:val="24"/>
      </w:rPr>
    </w:pPr>
    <w:r w:rsidRPr="009B1192">
      <w:rPr>
        <w:sz w:val="24"/>
        <w:szCs w:val="24"/>
      </w:rPr>
      <w:t>Annex I</w:t>
    </w:r>
  </w:p>
  <w:p w14:paraId="176BEA7E" w14:textId="77777777" w:rsidR="009B0805" w:rsidRDefault="009B0805">
    <w:pPr>
      <w:pStyle w:val="Header"/>
      <w:jc w:val="right"/>
    </w:pPr>
  </w:p>
  <w:p w14:paraId="220F9E72" w14:textId="77777777" w:rsidR="009B0805" w:rsidRDefault="009B080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0410A4"/>
    <w:multiLevelType w:val="hybridMultilevel"/>
    <w:tmpl w:val="4F726038"/>
    <w:lvl w:ilvl="0" w:tplc="6DBC3A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F510B"/>
    <w:multiLevelType w:val="hybridMultilevel"/>
    <w:tmpl w:val="A6B4F09A"/>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575B82"/>
    <w:multiLevelType w:val="hybridMultilevel"/>
    <w:tmpl w:val="6088B620"/>
    <w:lvl w:ilvl="0" w:tplc="B0C6345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4C3CAA"/>
    <w:multiLevelType w:val="hybridMultilevel"/>
    <w:tmpl w:val="3078B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AD94CE8"/>
    <w:multiLevelType w:val="hybridMultilevel"/>
    <w:tmpl w:val="C1CC2EA8"/>
    <w:lvl w:ilvl="0" w:tplc="0E646D34">
      <w:start w:val="1"/>
      <w:numFmt w:val="decimal"/>
      <w:lvlText w:val="%1."/>
      <w:lvlJc w:val="left"/>
      <w:pPr>
        <w:ind w:left="900" w:hanging="1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6A55E30"/>
    <w:multiLevelType w:val="hybridMultilevel"/>
    <w:tmpl w:val="53427A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7EA1439"/>
    <w:multiLevelType w:val="hybridMultilevel"/>
    <w:tmpl w:val="ECB0CF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7" w15:restartNumberingAfterBreak="0">
    <w:nsid w:val="71872B2A"/>
    <w:multiLevelType w:val="hybridMultilevel"/>
    <w:tmpl w:val="58681092"/>
    <w:lvl w:ilvl="0" w:tplc="579C6F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C0822F3"/>
    <w:multiLevelType w:val="hybridMultilevel"/>
    <w:tmpl w:val="E70ECA7E"/>
    <w:lvl w:ilvl="0" w:tplc="174AE97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31"/>
  </w:num>
  <w:num w:numId="20">
    <w:abstractNumId w:val="18"/>
  </w:num>
  <w:num w:numId="21">
    <w:abstractNumId w:val="15"/>
  </w:num>
  <w:num w:numId="22">
    <w:abstractNumId w:val="29"/>
  </w:num>
  <w:num w:numId="23">
    <w:abstractNumId w:val="21"/>
  </w:num>
  <w:num w:numId="24">
    <w:abstractNumId w:val="15"/>
  </w:num>
  <w:num w:numId="25">
    <w:abstractNumId w:val="15"/>
  </w:num>
  <w:num w:numId="26">
    <w:abstractNumId w:val="15"/>
  </w:num>
  <w:num w:numId="27">
    <w:abstractNumId w:val="28"/>
  </w:num>
  <w:num w:numId="28">
    <w:abstractNumId w:val="13"/>
  </w:num>
  <w:num w:numId="29">
    <w:abstractNumId w:val="19"/>
  </w:num>
  <w:num w:numId="30">
    <w:abstractNumId w:val="26"/>
  </w:num>
  <w:num w:numId="31">
    <w:abstractNumId w:val="23"/>
  </w:num>
  <w:num w:numId="32">
    <w:abstractNumId w:val="22"/>
  </w:num>
  <w:num w:numId="33">
    <w:abstractNumId w:val="20"/>
  </w:num>
  <w:num w:numId="34">
    <w:abstractNumId w:val="17"/>
  </w:num>
  <w:num w:numId="35">
    <w:abstractNumId w:val="12"/>
  </w:num>
  <w:num w:numId="36">
    <w:abstractNumId w:val="27"/>
  </w:num>
  <w:num w:numId="37">
    <w:abstractNumId w:val="11"/>
  </w:num>
  <w:num w:numId="38">
    <w:abstractNumId w:val="14"/>
  </w:num>
  <w:num w:numId="39">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15655"/>
    <w:rsid w:val="00016831"/>
    <w:rsid w:val="000444B6"/>
    <w:rsid w:val="0004775F"/>
    <w:rsid w:val="00076828"/>
    <w:rsid w:val="000772FC"/>
    <w:rsid w:val="00083620"/>
    <w:rsid w:val="00083C29"/>
    <w:rsid w:val="000972EF"/>
    <w:rsid w:val="000A19AD"/>
    <w:rsid w:val="000B02CE"/>
    <w:rsid w:val="000B4576"/>
    <w:rsid w:val="000B7449"/>
    <w:rsid w:val="000E1F6F"/>
    <w:rsid w:val="000E3DFA"/>
    <w:rsid w:val="000F42EB"/>
    <w:rsid w:val="00106B01"/>
    <w:rsid w:val="00110B08"/>
    <w:rsid w:val="00117102"/>
    <w:rsid w:val="0011789C"/>
    <w:rsid w:val="00121523"/>
    <w:rsid w:val="00125D4D"/>
    <w:rsid w:val="00146000"/>
    <w:rsid w:val="001517A9"/>
    <w:rsid w:val="0015262D"/>
    <w:rsid w:val="00157D47"/>
    <w:rsid w:val="0017004C"/>
    <w:rsid w:val="001C1C1D"/>
    <w:rsid w:val="001C3002"/>
    <w:rsid w:val="001C44DC"/>
    <w:rsid w:val="001C6BF4"/>
    <w:rsid w:val="001D3092"/>
    <w:rsid w:val="001F31B8"/>
    <w:rsid w:val="001F57DF"/>
    <w:rsid w:val="00211F3A"/>
    <w:rsid w:val="0021217C"/>
    <w:rsid w:val="002132E8"/>
    <w:rsid w:val="00217FD0"/>
    <w:rsid w:val="002305D3"/>
    <w:rsid w:val="00236945"/>
    <w:rsid w:val="002406DC"/>
    <w:rsid w:val="002472B2"/>
    <w:rsid w:val="002551D5"/>
    <w:rsid w:val="0029682F"/>
    <w:rsid w:val="002B2D48"/>
    <w:rsid w:val="002B3BB7"/>
    <w:rsid w:val="002B3C9F"/>
    <w:rsid w:val="002C20D7"/>
    <w:rsid w:val="002C32F3"/>
    <w:rsid w:val="002D7380"/>
    <w:rsid w:val="00317C4A"/>
    <w:rsid w:val="00322A5B"/>
    <w:rsid w:val="0033373E"/>
    <w:rsid w:val="003412FF"/>
    <w:rsid w:val="0037422E"/>
    <w:rsid w:val="00381FA3"/>
    <w:rsid w:val="003938A1"/>
    <w:rsid w:val="003A50A1"/>
    <w:rsid w:val="003B1901"/>
    <w:rsid w:val="003B1F68"/>
    <w:rsid w:val="003B468A"/>
    <w:rsid w:val="003B5567"/>
    <w:rsid w:val="003B71BC"/>
    <w:rsid w:val="003C1483"/>
    <w:rsid w:val="003C1D96"/>
    <w:rsid w:val="003D75FB"/>
    <w:rsid w:val="003F07CF"/>
    <w:rsid w:val="003F1A71"/>
    <w:rsid w:val="00405292"/>
    <w:rsid w:val="00410DFA"/>
    <w:rsid w:val="00421789"/>
    <w:rsid w:val="00427C28"/>
    <w:rsid w:val="00433104"/>
    <w:rsid w:val="00433A60"/>
    <w:rsid w:val="004402A9"/>
    <w:rsid w:val="00440C8F"/>
    <w:rsid w:val="00450D7A"/>
    <w:rsid w:val="00485010"/>
    <w:rsid w:val="004A17F9"/>
    <w:rsid w:val="004C6165"/>
    <w:rsid w:val="004E6B79"/>
    <w:rsid w:val="005055A9"/>
    <w:rsid w:val="00514276"/>
    <w:rsid w:val="00525ADA"/>
    <w:rsid w:val="00526C15"/>
    <w:rsid w:val="005400AE"/>
    <w:rsid w:val="00541FCE"/>
    <w:rsid w:val="00573F93"/>
    <w:rsid w:val="0058027C"/>
    <w:rsid w:val="005A12AF"/>
    <w:rsid w:val="005A5DD7"/>
    <w:rsid w:val="005A65D9"/>
    <w:rsid w:val="005A70EA"/>
    <w:rsid w:val="005B3080"/>
    <w:rsid w:val="005D1D3D"/>
    <w:rsid w:val="005E1B39"/>
    <w:rsid w:val="005F44EF"/>
    <w:rsid w:val="005F7D68"/>
    <w:rsid w:val="00616997"/>
    <w:rsid w:val="0062623B"/>
    <w:rsid w:val="00640F1C"/>
    <w:rsid w:val="006471D9"/>
    <w:rsid w:val="006529FF"/>
    <w:rsid w:val="00654215"/>
    <w:rsid w:val="00655177"/>
    <w:rsid w:val="00665A8D"/>
    <w:rsid w:val="00670A9C"/>
    <w:rsid w:val="0068715A"/>
    <w:rsid w:val="006937F5"/>
    <w:rsid w:val="006957E5"/>
    <w:rsid w:val="006A37BD"/>
    <w:rsid w:val="006B3F05"/>
    <w:rsid w:val="006B7072"/>
    <w:rsid w:val="006C545A"/>
    <w:rsid w:val="006C7F96"/>
    <w:rsid w:val="006D0F22"/>
    <w:rsid w:val="006D1D89"/>
    <w:rsid w:val="006D55FC"/>
    <w:rsid w:val="006F7B0E"/>
    <w:rsid w:val="00701304"/>
    <w:rsid w:val="00716414"/>
    <w:rsid w:val="00721538"/>
    <w:rsid w:val="007352EF"/>
    <w:rsid w:val="00735D16"/>
    <w:rsid w:val="007406CD"/>
    <w:rsid w:val="00745EAE"/>
    <w:rsid w:val="0075107A"/>
    <w:rsid w:val="00771832"/>
    <w:rsid w:val="00782E6B"/>
    <w:rsid w:val="00783428"/>
    <w:rsid w:val="00787CCC"/>
    <w:rsid w:val="007948DE"/>
    <w:rsid w:val="007A127C"/>
    <w:rsid w:val="007A5565"/>
    <w:rsid w:val="007B1DC5"/>
    <w:rsid w:val="007C0C1B"/>
    <w:rsid w:val="007D59B2"/>
    <w:rsid w:val="007D7679"/>
    <w:rsid w:val="007F62BE"/>
    <w:rsid w:val="008036E9"/>
    <w:rsid w:val="00824F71"/>
    <w:rsid w:val="00845BD1"/>
    <w:rsid w:val="00874412"/>
    <w:rsid w:val="00874B52"/>
    <w:rsid w:val="0089046A"/>
    <w:rsid w:val="008A1829"/>
    <w:rsid w:val="008B0B08"/>
    <w:rsid w:val="008B4FE4"/>
    <w:rsid w:val="008C1B02"/>
    <w:rsid w:val="008C3C5F"/>
    <w:rsid w:val="008C51FD"/>
    <w:rsid w:val="008C7EB9"/>
    <w:rsid w:val="008D13E0"/>
    <w:rsid w:val="008D1468"/>
    <w:rsid w:val="008F6514"/>
    <w:rsid w:val="009119DB"/>
    <w:rsid w:val="009169DC"/>
    <w:rsid w:val="0093327A"/>
    <w:rsid w:val="009367E6"/>
    <w:rsid w:val="00942FEE"/>
    <w:rsid w:val="009507D7"/>
    <w:rsid w:val="00953B78"/>
    <w:rsid w:val="00954B39"/>
    <w:rsid w:val="00956F61"/>
    <w:rsid w:val="009648BF"/>
    <w:rsid w:val="00965D29"/>
    <w:rsid w:val="00975B40"/>
    <w:rsid w:val="009A280F"/>
    <w:rsid w:val="009B0805"/>
    <w:rsid w:val="009B1192"/>
    <w:rsid w:val="009B7B27"/>
    <w:rsid w:val="009D47AE"/>
    <w:rsid w:val="009D6EB4"/>
    <w:rsid w:val="00A027AB"/>
    <w:rsid w:val="00A12953"/>
    <w:rsid w:val="00A132B0"/>
    <w:rsid w:val="00A35118"/>
    <w:rsid w:val="00A4385B"/>
    <w:rsid w:val="00A525F8"/>
    <w:rsid w:val="00A603CC"/>
    <w:rsid w:val="00A611A0"/>
    <w:rsid w:val="00A66AAE"/>
    <w:rsid w:val="00A8362C"/>
    <w:rsid w:val="00A84E0F"/>
    <w:rsid w:val="00AB5AFE"/>
    <w:rsid w:val="00AC2138"/>
    <w:rsid w:val="00AC5C91"/>
    <w:rsid w:val="00AD43C1"/>
    <w:rsid w:val="00AF3B9D"/>
    <w:rsid w:val="00B12707"/>
    <w:rsid w:val="00B14614"/>
    <w:rsid w:val="00B153B6"/>
    <w:rsid w:val="00B17EC6"/>
    <w:rsid w:val="00B22B8A"/>
    <w:rsid w:val="00B2511A"/>
    <w:rsid w:val="00B41687"/>
    <w:rsid w:val="00B5783A"/>
    <w:rsid w:val="00B635E3"/>
    <w:rsid w:val="00B71DEE"/>
    <w:rsid w:val="00B800F6"/>
    <w:rsid w:val="00BA2BDE"/>
    <w:rsid w:val="00BA56EB"/>
    <w:rsid w:val="00BA6D19"/>
    <w:rsid w:val="00BB2CC1"/>
    <w:rsid w:val="00BD194F"/>
    <w:rsid w:val="00BD6779"/>
    <w:rsid w:val="00BE3FD7"/>
    <w:rsid w:val="00BF2AFD"/>
    <w:rsid w:val="00BF746F"/>
    <w:rsid w:val="00C02592"/>
    <w:rsid w:val="00C14E93"/>
    <w:rsid w:val="00C27038"/>
    <w:rsid w:val="00C30915"/>
    <w:rsid w:val="00C31730"/>
    <w:rsid w:val="00C33D4A"/>
    <w:rsid w:val="00C35A5E"/>
    <w:rsid w:val="00C36DCA"/>
    <w:rsid w:val="00C46978"/>
    <w:rsid w:val="00C4722B"/>
    <w:rsid w:val="00C73D5B"/>
    <w:rsid w:val="00C76924"/>
    <w:rsid w:val="00C82461"/>
    <w:rsid w:val="00CB767C"/>
    <w:rsid w:val="00CC4FFD"/>
    <w:rsid w:val="00CD4C74"/>
    <w:rsid w:val="00CE218C"/>
    <w:rsid w:val="00CE7FF2"/>
    <w:rsid w:val="00CF25EA"/>
    <w:rsid w:val="00D061D8"/>
    <w:rsid w:val="00D135E2"/>
    <w:rsid w:val="00D2077F"/>
    <w:rsid w:val="00D34BC4"/>
    <w:rsid w:val="00D43411"/>
    <w:rsid w:val="00D665E5"/>
    <w:rsid w:val="00D6776D"/>
    <w:rsid w:val="00D87A5D"/>
    <w:rsid w:val="00D91EBC"/>
    <w:rsid w:val="00D93DEF"/>
    <w:rsid w:val="00DA049E"/>
    <w:rsid w:val="00DA7536"/>
    <w:rsid w:val="00DA792D"/>
    <w:rsid w:val="00DB75FE"/>
    <w:rsid w:val="00DB7910"/>
    <w:rsid w:val="00DD21FE"/>
    <w:rsid w:val="00DF434E"/>
    <w:rsid w:val="00E03179"/>
    <w:rsid w:val="00E052FA"/>
    <w:rsid w:val="00E06896"/>
    <w:rsid w:val="00E15163"/>
    <w:rsid w:val="00E20240"/>
    <w:rsid w:val="00E25AF9"/>
    <w:rsid w:val="00E33621"/>
    <w:rsid w:val="00E42190"/>
    <w:rsid w:val="00E4393B"/>
    <w:rsid w:val="00E47F83"/>
    <w:rsid w:val="00E62A86"/>
    <w:rsid w:val="00E81E81"/>
    <w:rsid w:val="00E91676"/>
    <w:rsid w:val="00EA5610"/>
    <w:rsid w:val="00EB4953"/>
    <w:rsid w:val="00EC106C"/>
    <w:rsid w:val="00EC4744"/>
    <w:rsid w:val="00ED04D5"/>
    <w:rsid w:val="00EF5F2E"/>
    <w:rsid w:val="00F02D18"/>
    <w:rsid w:val="00F44D49"/>
    <w:rsid w:val="00F54724"/>
    <w:rsid w:val="00F712EF"/>
    <w:rsid w:val="00F861AB"/>
    <w:rsid w:val="00F96841"/>
    <w:rsid w:val="00F97954"/>
    <w:rsid w:val="00FB19B1"/>
    <w:rsid w:val="00FB5BFE"/>
    <w:rsid w:val="00FC3632"/>
    <w:rsid w:val="00FE641D"/>
    <w:rsid w:val="00FE6CF7"/>
    <w:rsid w:val="00FF314B"/>
    <w:rsid w:val="00FF7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8715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8865332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UNEP/OzL.Pro/ExCom/84/61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7E1B8-00BC-4C1C-BCA8-309C127C637A}"/>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5AB22F10-35E8-466F-BD9B-FFC1CF542F8A}"/>
</file>

<file path=customXml/itemProps4.xml><?xml version="1.0" encoding="utf-8"?>
<ds:datastoreItem xmlns:ds="http://schemas.openxmlformats.org/officeDocument/2006/customXml" ds:itemID="{10E444B5-E024-4C3C-BA00-49DABAA5FBEF}"/>
</file>

<file path=docProps/app.xml><?xml version="1.0" encoding="utf-8"?>
<Properties xmlns="http://schemas.openxmlformats.org/officeDocument/2006/extended-properties" xmlns:vt="http://schemas.openxmlformats.org/officeDocument/2006/docPropsVTypes">
  <Template>C83-template</Template>
  <TotalTime>1285</TotalTime>
  <Pages>12</Pages>
  <Words>6317</Words>
  <Characters>3122</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项目提案：土耳其</vt:lpstr>
    </vt:vector>
  </TitlesOfParts>
  <Company>UNMFS</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项目提案：土耳其</dc:title>
  <dc:subject>84th</dc:subject>
  <dc:creator>lingling jing</dc:creator>
  <cp:lastModifiedBy>HBE</cp:lastModifiedBy>
  <cp:revision>68</cp:revision>
  <cp:lastPrinted>2019-11-18T15:29:00Z</cp:lastPrinted>
  <dcterms:created xsi:type="dcterms:W3CDTF">2019-11-15T22:42:00Z</dcterms:created>
  <dcterms:modified xsi:type="dcterms:W3CDTF">2019-12-10T18:23:00Z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UNEP/OzL.Pro/ExCom/84/61</vt:lpwstr>
  </property>
  <property fmtid="{D5CDD505-2E9C-101B-9397-08002B2CF9AE}" pid="3" name="Revision date">
    <vt:lpwstr>11/15/2019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